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D0EB4B" w14:textId="7D4BA016" w:rsidR="00F86D09" w:rsidRDefault="006F0132" w:rsidP="00F86D09">
      <w:pPr>
        <w:jc w:val="center"/>
      </w:pPr>
      <w:r w:rsidRPr="006F0132">
        <w:t>Муниципальное бюджетное общеобразовательное учреждение «Лицей №2»</w:t>
      </w:r>
      <w:r>
        <w:t xml:space="preserve">  </w:t>
      </w:r>
    </w:p>
    <w:p w14:paraId="019647C2" w14:textId="3A092C2C" w:rsidR="006F0132" w:rsidRDefault="006F0132" w:rsidP="00F86D09">
      <w:pPr>
        <w:jc w:val="center"/>
      </w:pPr>
      <w:r w:rsidRPr="006F0132">
        <w:t xml:space="preserve">г. Михайловска Шпаковского муниципального </w:t>
      </w:r>
      <w:r>
        <w:t>округа</w:t>
      </w:r>
      <w:r w:rsidRPr="006F0132">
        <w:t xml:space="preserve"> Ставропольского края</w:t>
      </w:r>
    </w:p>
    <w:p w14:paraId="0CF05DDE" w14:textId="77777777" w:rsidR="006F0132" w:rsidRDefault="006F0132" w:rsidP="00F86D09">
      <w:pPr>
        <w:jc w:val="center"/>
      </w:pPr>
    </w:p>
    <w:p w14:paraId="00DF4FCD" w14:textId="77777777" w:rsidR="00F86D09" w:rsidRDefault="00F86D09" w:rsidP="00F86D09">
      <w:pPr>
        <w:jc w:val="center"/>
      </w:pPr>
      <w:r>
        <w:t>Ставропольский край</w:t>
      </w:r>
    </w:p>
    <w:p w14:paraId="12051DC1" w14:textId="77777777" w:rsidR="00F86D09" w:rsidRDefault="00806A28" w:rsidP="00F86D09">
      <w:pPr>
        <w:jc w:val="center"/>
      </w:pPr>
      <w:r>
        <w:t>г. Михайловск</w:t>
      </w:r>
    </w:p>
    <w:p w14:paraId="69532404" w14:textId="77777777" w:rsidR="00F86D09" w:rsidRDefault="00F86D09" w:rsidP="00F86D09">
      <w:pPr>
        <w:jc w:val="center"/>
      </w:pPr>
      <w:r>
        <w:t>Шпаковский муниципальный округ</w:t>
      </w:r>
    </w:p>
    <w:p w14:paraId="3599ADEB" w14:textId="77777777" w:rsidR="00F86D09" w:rsidRDefault="00F86D09" w:rsidP="00F86D09">
      <w:pPr>
        <w:jc w:val="center"/>
      </w:pPr>
    </w:p>
    <w:p w14:paraId="63B1E749" w14:textId="77777777" w:rsidR="00F86D09" w:rsidRDefault="00F86D09" w:rsidP="00F86D09">
      <w:pPr>
        <w:jc w:val="center"/>
      </w:pPr>
    </w:p>
    <w:p w14:paraId="3B02D055" w14:textId="77777777" w:rsidR="00F86D09" w:rsidRDefault="00F86D09" w:rsidP="00F86D09">
      <w:pPr>
        <w:jc w:val="center"/>
        <w:rPr>
          <w:b/>
        </w:rPr>
      </w:pPr>
    </w:p>
    <w:p w14:paraId="75FF2D89" w14:textId="77777777" w:rsidR="00F86D09" w:rsidRDefault="00F86D09" w:rsidP="00F86D09">
      <w:pPr>
        <w:jc w:val="center"/>
        <w:rPr>
          <w:b/>
        </w:rPr>
      </w:pPr>
    </w:p>
    <w:p w14:paraId="090F6F79" w14:textId="7C4DC4DE" w:rsidR="00F86D09" w:rsidRPr="006F0132" w:rsidRDefault="00EA27AB" w:rsidP="00EA27AB">
      <w:pPr>
        <w:jc w:val="center"/>
        <w:rPr>
          <w:b/>
          <w:sz w:val="40"/>
        </w:rPr>
      </w:pPr>
      <w:r w:rsidRPr="006F0132">
        <w:rPr>
          <w:b/>
          <w:sz w:val="40"/>
        </w:rPr>
        <w:t xml:space="preserve">Изучение влияния </w:t>
      </w:r>
      <w:proofErr w:type="spellStart"/>
      <w:r w:rsidRPr="006F0132">
        <w:rPr>
          <w:b/>
          <w:sz w:val="40"/>
        </w:rPr>
        <w:t>аллелопатических</w:t>
      </w:r>
      <w:proofErr w:type="spellEnd"/>
      <w:r w:rsidRPr="006F0132">
        <w:rPr>
          <w:b/>
          <w:sz w:val="40"/>
        </w:rPr>
        <w:t xml:space="preserve"> взаимодействий при выращивании и хранении овощных и плодовых культур</w:t>
      </w:r>
    </w:p>
    <w:p w14:paraId="30341F85" w14:textId="77777777" w:rsidR="00F86D09" w:rsidRDefault="00F86D09" w:rsidP="00F86D09"/>
    <w:p w14:paraId="5AA9EB62" w14:textId="77777777" w:rsidR="00F86D09" w:rsidRDefault="00F86D09" w:rsidP="00F86D09"/>
    <w:p w14:paraId="43B8060A" w14:textId="77777777" w:rsidR="00D6491B" w:rsidRDefault="00F86D09" w:rsidP="006E1C90">
      <w:pPr>
        <w:ind w:left="4820"/>
      </w:pPr>
      <w:r>
        <w:t xml:space="preserve">Автор: </w:t>
      </w:r>
    </w:p>
    <w:p w14:paraId="05CC75A5" w14:textId="77777777" w:rsidR="00F86D09" w:rsidRDefault="00EA27AB" w:rsidP="006E1C90">
      <w:pPr>
        <w:ind w:left="4820"/>
      </w:pPr>
      <w:proofErr w:type="spellStart"/>
      <w:r w:rsidRPr="00EA27AB">
        <w:t>Тычинская</w:t>
      </w:r>
      <w:proofErr w:type="spellEnd"/>
      <w:r w:rsidRPr="00EA27AB">
        <w:t xml:space="preserve"> Вероника </w:t>
      </w:r>
      <w:r w:rsidR="00C2193C">
        <w:t>Дмитриевна</w:t>
      </w:r>
      <w:r w:rsidR="00F86D09" w:rsidRPr="00F86D09">
        <w:t xml:space="preserve">, ученица 11 класса МБОУ </w:t>
      </w:r>
      <w:r>
        <w:t>Лицей №2</w:t>
      </w:r>
      <w:r w:rsidR="00D6491B">
        <w:t xml:space="preserve"> </w:t>
      </w:r>
      <w:r w:rsidR="00D6491B" w:rsidRPr="00D6491B">
        <w:t>г. Михайловск</w:t>
      </w:r>
      <w:r w:rsidR="00D6491B">
        <w:t>а</w:t>
      </w:r>
    </w:p>
    <w:p w14:paraId="0FC9DD69" w14:textId="77777777" w:rsidR="00D6491B" w:rsidRDefault="00D6491B" w:rsidP="006E1C90">
      <w:pPr>
        <w:ind w:left="4820"/>
      </w:pPr>
    </w:p>
    <w:p w14:paraId="4E3FCDE6" w14:textId="77777777" w:rsidR="00D6491B" w:rsidRDefault="00F86D09" w:rsidP="006E1C90">
      <w:pPr>
        <w:ind w:left="4820"/>
      </w:pPr>
      <w:r>
        <w:t xml:space="preserve">Руководитель: </w:t>
      </w:r>
    </w:p>
    <w:p w14:paraId="00CAD8B6" w14:textId="77777777" w:rsidR="00EA27AB" w:rsidRDefault="00EA27AB" w:rsidP="006E1C90">
      <w:pPr>
        <w:ind w:left="4820"/>
      </w:pPr>
      <w:r>
        <w:t>Барышникова Е</w:t>
      </w:r>
      <w:r w:rsidR="00D6491B">
        <w:t>лена</w:t>
      </w:r>
      <w:r>
        <w:t xml:space="preserve"> М</w:t>
      </w:r>
      <w:r w:rsidR="00D6491B">
        <w:t>ихайловна</w:t>
      </w:r>
      <w:r>
        <w:t xml:space="preserve">, к.б.н., учитель биологии МБОУ «Лицей №2» </w:t>
      </w:r>
      <w:r w:rsidR="00D6491B" w:rsidRPr="00D6491B">
        <w:t>г. Михайловск</w:t>
      </w:r>
      <w:r w:rsidR="00D6491B">
        <w:t xml:space="preserve">а </w:t>
      </w:r>
    </w:p>
    <w:p w14:paraId="00E85DAB" w14:textId="77777777" w:rsidR="00D6491B" w:rsidRDefault="00D6491B" w:rsidP="006E1C90">
      <w:pPr>
        <w:ind w:left="4820"/>
      </w:pPr>
    </w:p>
    <w:p w14:paraId="6D5E084A" w14:textId="77777777" w:rsidR="00D6491B" w:rsidRDefault="00EA27AB" w:rsidP="006E1C90">
      <w:pPr>
        <w:ind w:left="4820"/>
      </w:pPr>
      <w:r>
        <w:t xml:space="preserve">Научный руководитель: </w:t>
      </w:r>
    </w:p>
    <w:p w14:paraId="4B70F9CD" w14:textId="77777777" w:rsidR="00F86D09" w:rsidRDefault="00EA27AB" w:rsidP="006E1C90">
      <w:pPr>
        <w:ind w:left="4820"/>
      </w:pPr>
      <w:r w:rsidRPr="00EA27AB">
        <w:t>Самсонова О.Е.</w:t>
      </w:r>
      <w:r>
        <w:t xml:space="preserve">, к.ф.н., </w:t>
      </w:r>
      <w:r w:rsidRPr="00EA27AB">
        <w:t>доцент кафедры фармации</w:t>
      </w:r>
      <w:r>
        <w:t xml:space="preserve"> </w:t>
      </w:r>
      <w:r w:rsidRPr="00EA27AB">
        <w:t>института живых систем СКФУ</w:t>
      </w:r>
    </w:p>
    <w:p w14:paraId="482C02D1" w14:textId="77777777" w:rsidR="00F86D09" w:rsidRDefault="00F86D09" w:rsidP="00F86D09">
      <w:pPr>
        <w:jc w:val="center"/>
      </w:pPr>
    </w:p>
    <w:p w14:paraId="5B74E17E" w14:textId="77777777" w:rsidR="00F86D09" w:rsidRDefault="00F86D09" w:rsidP="00F86D09">
      <w:pPr>
        <w:jc w:val="center"/>
      </w:pPr>
    </w:p>
    <w:p w14:paraId="2DFB893F" w14:textId="77777777" w:rsidR="00F86D09" w:rsidRDefault="00F86D09" w:rsidP="00F86D09">
      <w:pPr>
        <w:jc w:val="center"/>
      </w:pPr>
    </w:p>
    <w:p w14:paraId="25CD1400" w14:textId="77777777" w:rsidR="00F86D09" w:rsidRDefault="00F86D09" w:rsidP="00F86D09">
      <w:pPr>
        <w:jc w:val="center"/>
      </w:pPr>
    </w:p>
    <w:p w14:paraId="4784FCDF" w14:textId="77777777" w:rsidR="00F86D09" w:rsidRDefault="00F86D09" w:rsidP="00F86D09">
      <w:pPr>
        <w:jc w:val="center"/>
      </w:pPr>
    </w:p>
    <w:p w14:paraId="53E5CBAE" w14:textId="77777777" w:rsidR="00F86D09" w:rsidRDefault="00F86D09" w:rsidP="00F86D09">
      <w:pPr>
        <w:jc w:val="center"/>
      </w:pPr>
    </w:p>
    <w:p w14:paraId="31C3B5CB" w14:textId="77777777" w:rsidR="00F86D09" w:rsidRDefault="00F86D09" w:rsidP="00F86D09">
      <w:pPr>
        <w:jc w:val="center"/>
      </w:pPr>
    </w:p>
    <w:p w14:paraId="191A5E6F" w14:textId="77777777" w:rsidR="00F86D09" w:rsidRDefault="00F86D09" w:rsidP="00F86D09">
      <w:pPr>
        <w:jc w:val="center"/>
      </w:pPr>
    </w:p>
    <w:p w14:paraId="23A5829F" w14:textId="77777777" w:rsidR="00F86D09" w:rsidRDefault="00F86D09" w:rsidP="00F86D09">
      <w:pPr>
        <w:jc w:val="center"/>
      </w:pPr>
    </w:p>
    <w:p w14:paraId="1F90CD61" w14:textId="77777777" w:rsidR="00F86D09" w:rsidRDefault="00F86D09" w:rsidP="00F86D09">
      <w:pPr>
        <w:jc w:val="center"/>
      </w:pPr>
    </w:p>
    <w:p w14:paraId="1123BDE2" w14:textId="77777777" w:rsidR="00F86D09" w:rsidRDefault="00F86D09" w:rsidP="00F86D09">
      <w:pPr>
        <w:jc w:val="center"/>
      </w:pPr>
    </w:p>
    <w:p w14:paraId="2338510F" w14:textId="77777777" w:rsidR="00F86D09" w:rsidRDefault="00F86D09" w:rsidP="00EA27AB"/>
    <w:p w14:paraId="428A6AA4" w14:textId="59631EAC" w:rsidR="00F86D09" w:rsidRDefault="00F86D09" w:rsidP="00F86D09">
      <w:pPr>
        <w:jc w:val="center"/>
      </w:pPr>
      <w:r>
        <w:t>202</w:t>
      </w:r>
      <w:r w:rsidR="006F0132">
        <w:t>2</w:t>
      </w:r>
      <w:r>
        <w:t xml:space="preserve"> год</w:t>
      </w:r>
    </w:p>
    <w:p w14:paraId="5329E646" w14:textId="77777777" w:rsidR="00B24710" w:rsidRDefault="00B24710" w:rsidP="00F86D09">
      <w:pPr>
        <w:jc w:val="center"/>
        <w:rPr>
          <w:b/>
        </w:rPr>
      </w:pPr>
    </w:p>
    <w:p w14:paraId="0973FD53" w14:textId="77777777" w:rsidR="00F86D09" w:rsidRDefault="00F86D09" w:rsidP="00F86D09">
      <w:pPr>
        <w:jc w:val="center"/>
        <w:rPr>
          <w:b/>
        </w:rPr>
      </w:pPr>
      <w:r w:rsidRPr="00F86D09">
        <w:rPr>
          <w:b/>
        </w:rPr>
        <w:lastRenderedPageBreak/>
        <w:t>Оглавление:</w:t>
      </w:r>
    </w:p>
    <w:p w14:paraId="41CA103A" w14:textId="77777777" w:rsidR="00F86D09" w:rsidRPr="00F86D09" w:rsidRDefault="00F86D09" w:rsidP="00F86D09">
      <w:pPr>
        <w:jc w:val="center"/>
        <w:rPr>
          <w:b/>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4"/>
        <w:gridCol w:w="8363"/>
        <w:gridCol w:w="673"/>
      </w:tblGrid>
      <w:tr w:rsidR="00F86D09" w14:paraId="5C28A6B8" w14:textId="77777777" w:rsidTr="00C2193C">
        <w:tc>
          <w:tcPr>
            <w:tcW w:w="534" w:type="dxa"/>
          </w:tcPr>
          <w:p w14:paraId="7FDD47F3" w14:textId="77777777" w:rsidR="00F86D09" w:rsidRDefault="00F86D09" w:rsidP="00F86D09">
            <w:pPr>
              <w:jc w:val="right"/>
            </w:pPr>
          </w:p>
        </w:tc>
        <w:tc>
          <w:tcPr>
            <w:tcW w:w="8363" w:type="dxa"/>
          </w:tcPr>
          <w:p w14:paraId="671E2F09" w14:textId="77777777" w:rsidR="00F86D09" w:rsidRDefault="00F86D09" w:rsidP="00F86D09">
            <w:r w:rsidRPr="00F86D09">
              <w:t>Введение</w:t>
            </w:r>
            <w:r>
              <w:t>…………………………………………………………………</w:t>
            </w:r>
          </w:p>
        </w:tc>
        <w:tc>
          <w:tcPr>
            <w:tcW w:w="674" w:type="dxa"/>
          </w:tcPr>
          <w:p w14:paraId="0BFF4C8E" w14:textId="77777777" w:rsidR="00F86D09" w:rsidRDefault="00335F17" w:rsidP="00F86D09">
            <w:r>
              <w:t>3</w:t>
            </w:r>
          </w:p>
        </w:tc>
      </w:tr>
      <w:tr w:rsidR="00F86D09" w14:paraId="058EE6E2" w14:textId="77777777" w:rsidTr="00C2193C">
        <w:tc>
          <w:tcPr>
            <w:tcW w:w="534" w:type="dxa"/>
          </w:tcPr>
          <w:p w14:paraId="1E90D775" w14:textId="77777777" w:rsidR="00F86D09" w:rsidRDefault="00F86D09" w:rsidP="00F86D09">
            <w:pPr>
              <w:jc w:val="right"/>
            </w:pPr>
            <w:r>
              <w:t>1.</w:t>
            </w:r>
          </w:p>
        </w:tc>
        <w:tc>
          <w:tcPr>
            <w:tcW w:w="8363" w:type="dxa"/>
          </w:tcPr>
          <w:p w14:paraId="35A66B96" w14:textId="77777777" w:rsidR="00F86D09" w:rsidRDefault="00F86D09" w:rsidP="00F86D09">
            <w:r w:rsidRPr="00F86D09">
              <w:t>Литературный обзор</w:t>
            </w:r>
            <w:r>
              <w:t>……………………………………………………</w:t>
            </w:r>
          </w:p>
        </w:tc>
        <w:tc>
          <w:tcPr>
            <w:tcW w:w="674" w:type="dxa"/>
          </w:tcPr>
          <w:p w14:paraId="4C7A294A" w14:textId="77777777" w:rsidR="00F86D09" w:rsidRDefault="00C2193C" w:rsidP="00F86D09">
            <w:r>
              <w:t>4</w:t>
            </w:r>
          </w:p>
        </w:tc>
      </w:tr>
      <w:tr w:rsidR="00F86D09" w14:paraId="7B6EE13B" w14:textId="77777777" w:rsidTr="00C2193C">
        <w:tc>
          <w:tcPr>
            <w:tcW w:w="534" w:type="dxa"/>
          </w:tcPr>
          <w:p w14:paraId="563C2E43" w14:textId="77777777" w:rsidR="00F86D09" w:rsidRDefault="00F86D09" w:rsidP="00F86D09">
            <w:pPr>
              <w:jc w:val="right"/>
            </w:pPr>
            <w:r>
              <w:t>2.</w:t>
            </w:r>
          </w:p>
        </w:tc>
        <w:tc>
          <w:tcPr>
            <w:tcW w:w="8363" w:type="dxa"/>
          </w:tcPr>
          <w:p w14:paraId="5DC7A917" w14:textId="77777777" w:rsidR="00F86D09" w:rsidRDefault="00F86D09" w:rsidP="00F86D09">
            <w:r w:rsidRPr="00F86D09">
              <w:t>Методика исследований</w:t>
            </w:r>
            <w:r>
              <w:t>………………………………………………..</w:t>
            </w:r>
          </w:p>
        </w:tc>
        <w:tc>
          <w:tcPr>
            <w:tcW w:w="674" w:type="dxa"/>
          </w:tcPr>
          <w:p w14:paraId="4FAEAEA5" w14:textId="77777777" w:rsidR="00F86D09" w:rsidRDefault="00C2193C" w:rsidP="00F86D09">
            <w:r>
              <w:t>5</w:t>
            </w:r>
          </w:p>
        </w:tc>
      </w:tr>
      <w:tr w:rsidR="00F86D09" w14:paraId="5EE43F5D" w14:textId="77777777" w:rsidTr="00C2193C">
        <w:tc>
          <w:tcPr>
            <w:tcW w:w="534" w:type="dxa"/>
          </w:tcPr>
          <w:p w14:paraId="67C386D9" w14:textId="77777777" w:rsidR="00F86D09" w:rsidRDefault="00F86D09" w:rsidP="00F86D09">
            <w:pPr>
              <w:jc w:val="right"/>
            </w:pPr>
            <w:r>
              <w:t>3.</w:t>
            </w:r>
          </w:p>
        </w:tc>
        <w:tc>
          <w:tcPr>
            <w:tcW w:w="8363" w:type="dxa"/>
          </w:tcPr>
          <w:p w14:paraId="53191AC2" w14:textId="77777777" w:rsidR="00F86D09" w:rsidRDefault="00F86D09" w:rsidP="00F86D09">
            <w:r w:rsidRPr="00F86D09">
              <w:t>Результаты исследований</w:t>
            </w:r>
            <w:r>
              <w:t>………………………………………………</w:t>
            </w:r>
          </w:p>
        </w:tc>
        <w:tc>
          <w:tcPr>
            <w:tcW w:w="674" w:type="dxa"/>
          </w:tcPr>
          <w:p w14:paraId="05245BD9" w14:textId="77777777" w:rsidR="00F86D09" w:rsidRDefault="00C2193C" w:rsidP="00F86D09">
            <w:r>
              <w:t>6</w:t>
            </w:r>
          </w:p>
        </w:tc>
      </w:tr>
      <w:tr w:rsidR="00F86D09" w14:paraId="2C2D0207" w14:textId="77777777" w:rsidTr="00C2193C">
        <w:tc>
          <w:tcPr>
            <w:tcW w:w="534" w:type="dxa"/>
          </w:tcPr>
          <w:p w14:paraId="755FC114" w14:textId="77777777" w:rsidR="00F86D09" w:rsidRDefault="00F86D09" w:rsidP="00F86D09">
            <w:pPr>
              <w:jc w:val="right"/>
            </w:pPr>
          </w:p>
        </w:tc>
        <w:tc>
          <w:tcPr>
            <w:tcW w:w="8363" w:type="dxa"/>
          </w:tcPr>
          <w:p w14:paraId="757F047D" w14:textId="77777777" w:rsidR="00F86D09" w:rsidRDefault="00F86D09" w:rsidP="00F86D09">
            <w:r w:rsidRPr="00F86D09">
              <w:t>Выводы</w:t>
            </w:r>
            <w:r>
              <w:t>…………………………………………………………………..</w:t>
            </w:r>
          </w:p>
        </w:tc>
        <w:tc>
          <w:tcPr>
            <w:tcW w:w="674" w:type="dxa"/>
          </w:tcPr>
          <w:p w14:paraId="24DC22BA" w14:textId="77777777" w:rsidR="00F86D09" w:rsidRDefault="00C2193C" w:rsidP="00F86D09">
            <w:r>
              <w:t>11</w:t>
            </w:r>
          </w:p>
        </w:tc>
      </w:tr>
      <w:tr w:rsidR="00F86D09" w14:paraId="4BCD38D0" w14:textId="77777777" w:rsidTr="00C2193C">
        <w:tc>
          <w:tcPr>
            <w:tcW w:w="534" w:type="dxa"/>
          </w:tcPr>
          <w:p w14:paraId="55B392D2" w14:textId="77777777" w:rsidR="00F86D09" w:rsidRDefault="00F86D09" w:rsidP="00F86D09">
            <w:pPr>
              <w:jc w:val="right"/>
            </w:pPr>
          </w:p>
        </w:tc>
        <w:tc>
          <w:tcPr>
            <w:tcW w:w="8363" w:type="dxa"/>
          </w:tcPr>
          <w:p w14:paraId="651458AE" w14:textId="77777777" w:rsidR="00F86D09" w:rsidRDefault="00F86D09" w:rsidP="00F86D09">
            <w:r w:rsidRPr="00F86D09">
              <w:t>Список источников</w:t>
            </w:r>
            <w:r>
              <w:t>……………………………………………………..</w:t>
            </w:r>
          </w:p>
        </w:tc>
        <w:tc>
          <w:tcPr>
            <w:tcW w:w="674" w:type="dxa"/>
          </w:tcPr>
          <w:p w14:paraId="589AF59C" w14:textId="77777777" w:rsidR="00F86D09" w:rsidRDefault="00C2193C" w:rsidP="00F86D09">
            <w:r>
              <w:t>12</w:t>
            </w:r>
          </w:p>
        </w:tc>
      </w:tr>
      <w:tr w:rsidR="00F86D09" w14:paraId="2115505E" w14:textId="77777777" w:rsidTr="00C2193C">
        <w:tc>
          <w:tcPr>
            <w:tcW w:w="534" w:type="dxa"/>
          </w:tcPr>
          <w:p w14:paraId="1B0966EC" w14:textId="77777777" w:rsidR="00F86D09" w:rsidRDefault="00F86D09" w:rsidP="00F86D09">
            <w:pPr>
              <w:jc w:val="right"/>
            </w:pPr>
          </w:p>
        </w:tc>
        <w:tc>
          <w:tcPr>
            <w:tcW w:w="8363" w:type="dxa"/>
          </w:tcPr>
          <w:p w14:paraId="52BE19AA" w14:textId="77777777" w:rsidR="00F86D09" w:rsidRDefault="00F86D09" w:rsidP="00F86D09">
            <w:r w:rsidRPr="00F86D09">
              <w:t>Приложения</w:t>
            </w:r>
            <w:r>
              <w:t>……………………………………………………………..</w:t>
            </w:r>
          </w:p>
        </w:tc>
        <w:tc>
          <w:tcPr>
            <w:tcW w:w="674" w:type="dxa"/>
          </w:tcPr>
          <w:p w14:paraId="61EB75DB" w14:textId="77777777" w:rsidR="00F86D09" w:rsidRDefault="00C2193C" w:rsidP="00F86D09">
            <w:r>
              <w:t>14</w:t>
            </w:r>
          </w:p>
        </w:tc>
      </w:tr>
      <w:tr w:rsidR="00F86D09" w14:paraId="64CE6916" w14:textId="77777777" w:rsidTr="00C2193C">
        <w:tc>
          <w:tcPr>
            <w:tcW w:w="534" w:type="dxa"/>
          </w:tcPr>
          <w:p w14:paraId="49B8D8A6" w14:textId="77777777" w:rsidR="00F86D09" w:rsidRDefault="00F86D09" w:rsidP="00F86D09">
            <w:pPr>
              <w:jc w:val="right"/>
            </w:pPr>
          </w:p>
        </w:tc>
        <w:tc>
          <w:tcPr>
            <w:tcW w:w="8363" w:type="dxa"/>
          </w:tcPr>
          <w:p w14:paraId="535C427A" w14:textId="77777777" w:rsidR="00F86D09" w:rsidRDefault="00F86D09" w:rsidP="00F86D09"/>
        </w:tc>
        <w:tc>
          <w:tcPr>
            <w:tcW w:w="674" w:type="dxa"/>
          </w:tcPr>
          <w:p w14:paraId="156F2AEC" w14:textId="77777777" w:rsidR="00F86D09" w:rsidRDefault="00F86D09" w:rsidP="00F86D09"/>
        </w:tc>
      </w:tr>
    </w:tbl>
    <w:p w14:paraId="5DA26A86" w14:textId="77777777" w:rsidR="00F86D09" w:rsidRDefault="00F86D09" w:rsidP="00F86D09">
      <w:pPr>
        <w:jc w:val="center"/>
      </w:pPr>
    </w:p>
    <w:p w14:paraId="3ADD8859" w14:textId="77777777" w:rsidR="00F86D09" w:rsidRDefault="00F86D09" w:rsidP="00F86D09">
      <w:pPr>
        <w:jc w:val="center"/>
      </w:pPr>
    </w:p>
    <w:p w14:paraId="5FC486DC" w14:textId="77777777" w:rsidR="00F86D09" w:rsidRDefault="00F86D09" w:rsidP="00F86D09">
      <w:pPr>
        <w:jc w:val="center"/>
      </w:pPr>
    </w:p>
    <w:p w14:paraId="11769F89" w14:textId="77777777" w:rsidR="00F86D09" w:rsidRDefault="00F86D09" w:rsidP="00F86D09">
      <w:pPr>
        <w:jc w:val="center"/>
      </w:pPr>
    </w:p>
    <w:p w14:paraId="0ED2F6AE" w14:textId="77777777" w:rsidR="00F86D09" w:rsidRDefault="00F86D09" w:rsidP="00F86D09">
      <w:pPr>
        <w:jc w:val="center"/>
      </w:pPr>
    </w:p>
    <w:p w14:paraId="4E4E359F" w14:textId="77777777" w:rsidR="00F86D09" w:rsidRDefault="00F86D09" w:rsidP="00F86D09">
      <w:pPr>
        <w:jc w:val="center"/>
      </w:pPr>
    </w:p>
    <w:p w14:paraId="296BE862" w14:textId="77777777" w:rsidR="00F86D09" w:rsidRDefault="00F86D09" w:rsidP="00F86D09">
      <w:pPr>
        <w:jc w:val="center"/>
      </w:pPr>
    </w:p>
    <w:p w14:paraId="2BBEC65A" w14:textId="77777777" w:rsidR="00F86D09" w:rsidRDefault="00F86D09" w:rsidP="00F86D09">
      <w:pPr>
        <w:jc w:val="center"/>
      </w:pPr>
    </w:p>
    <w:p w14:paraId="50CC40DD" w14:textId="77777777" w:rsidR="00F86D09" w:rsidRDefault="00F86D09" w:rsidP="00F86D09">
      <w:pPr>
        <w:jc w:val="center"/>
      </w:pPr>
    </w:p>
    <w:p w14:paraId="46E133C7" w14:textId="77777777" w:rsidR="00F86D09" w:rsidRDefault="00F86D09" w:rsidP="00F86D09">
      <w:pPr>
        <w:jc w:val="center"/>
      </w:pPr>
    </w:p>
    <w:p w14:paraId="488C3CCC" w14:textId="77777777" w:rsidR="00F86D09" w:rsidRDefault="00F86D09" w:rsidP="00F86D09">
      <w:pPr>
        <w:jc w:val="center"/>
      </w:pPr>
    </w:p>
    <w:p w14:paraId="47054057" w14:textId="77777777" w:rsidR="00F86D09" w:rsidRDefault="00F86D09" w:rsidP="00F86D09">
      <w:pPr>
        <w:jc w:val="center"/>
      </w:pPr>
    </w:p>
    <w:p w14:paraId="2F822877" w14:textId="77777777" w:rsidR="00F86D09" w:rsidRDefault="00F86D09" w:rsidP="00F86D09">
      <w:pPr>
        <w:jc w:val="center"/>
      </w:pPr>
    </w:p>
    <w:p w14:paraId="2F57356C" w14:textId="77777777" w:rsidR="00F86D09" w:rsidRDefault="00F86D09" w:rsidP="00F86D09">
      <w:pPr>
        <w:jc w:val="center"/>
      </w:pPr>
    </w:p>
    <w:p w14:paraId="3FA9420E" w14:textId="77777777" w:rsidR="00F86D09" w:rsidRDefault="00F86D09" w:rsidP="00F86D09">
      <w:pPr>
        <w:jc w:val="center"/>
      </w:pPr>
    </w:p>
    <w:p w14:paraId="5B57FA69" w14:textId="77777777" w:rsidR="00F86D09" w:rsidRDefault="00F86D09" w:rsidP="00F86D09">
      <w:pPr>
        <w:jc w:val="center"/>
      </w:pPr>
    </w:p>
    <w:p w14:paraId="592E7A7D" w14:textId="77777777" w:rsidR="00F86D09" w:rsidRDefault="00F86D09" w:rsidP="00F86D09">
      <w:pPr>
        <w:jc w:val="center"/>
      </w:pPr>
    </w:p>
    <w:p w14:paraId="671E0046" w14:textId="77777777" w:rsidR="00F86D09" w:rsidRDefault="00F86D09" w:rsidP="00F86D09">
      <w:pPr>
        <w:jc w:val="center"/>
      </w:pPr>
    </w:p>
    <w:p w14:paraId="04FD68BB" w14:textId="77777777" w:rsidR="00F86D09" w:rsidRDefault="00F86D09" w:rsidP="00F86D09">
      <w:pPr>
        <w:jc w:val="center"/>
      </w:pPr>
    </w:p>
    <w:p w14:paraId="08A7859C" w14:textId="77777777" w:rsidR="00F86D09" w:rsidRDefault="00F86D09" w:rsidP="00F86D09">
      <w:pPr>
        <w:jc w:val="center"/>
      </w:pPr>
    </w:p>
    <w:p w14:paraId="1DBD6394" w14:textId="77777777" w:rsidR="00F86D09" w:rsidRDefault="00F86D09" w:rsidP="00F86D09">
      <w:pPr>
        <w:jc w:val="center"/>
      </w:pPr>
    </w:p>
    <w:p w14:paraId="05A1D732" w14:textId="77777777" w:rsidR="00F86D09" w:rsidRDefault="00F86D09" w:rsidP="00F86D09">
      <w:pPr>
        <w:jc w:val="center"/>
      </w:pPr>
    </w:p>
    <w:p w14:paraId="2CC95602" w14:textId="77777777" w:rsidR="00F86D09" w:rsidRDefault="00F86D09" w:rsidP="00F86D09">
      <w:pPr>
        <w:jc w:val="center"/>
      </w:pPr>
    </w:p>
    <w:p w14:paraId="42F55116" w14:textId="77777777" w:rsidR="00F86D09" w:rsidRDefault="00F86D09" w:rsidP="00F86D09">
      <w:pPr>
        <w:jc w:val="center"/>
      </w:pPr>
    </w:p>
    <w:p w14:paraId="583481F9" w14:textId="77777777" w:rsidR="00F86D09" w:rsidRDefault="00F86D09" w:rsidP="00F86D09">
      <w:pPr>
        <w:jc w:val="center"/>
      </w:pPr>
    </w:p>
    <w:p w14:paraId="716B0425" w14:textId="77777777" w:rsidR="00F86D09" w:rsidRDefault="00F86D09" w:rsidP="00F86D09">
      <w:pPr>
        <w:jc w:val="center"/>
      </w:pPr>
    </w:p>
    <w:p w14:paraId="318B05B7" w14:textId="77777777" w:rsidR="00F86D09" w:rsidRDefault="00F86D09" w:rsidP="00F86D09">
      <w:pPr>
        <w:jc w:val="center"/>
      </w:pPr>
    </w:p>
    <w:p w14:paraId="3D670423" w14:textId="77777777" w:rsidR="00F86D09" w:rsidRDefault="00F86D09" w:rsidP="00F86D09">
      <w:pPr>
        <w:jc w:val="center"/>
      </w:pPr>
    </w:p>
    <w:p w14:paraId="4E8673D4" w14:textId="77777777" w:rsidR="006F0132" w:rsidRDefault="006F0132" w:rsidP="00F86D09">
      <w:pPr>
        <w:jc w:val="center"/>
      </w:pPr>
    </w:p>
    <w:p w14:paraId="34169792" w14:textId="77777777" w:rsidR="00F86D09" w:rsidRDefault="00F86D09" w:rsidP="00F86D09">
      <w:pPr>
        <w:jc w:val="center"/>
      </w:pPr>
    </w:p>
    <w:p w14:paraId="61C1823F" w14:textId="77777777" w:rsidR="00F86D09" w:rsidRDefault="00F86D09" w:rsidP="00F86D09">
      <w:pPr>
        <w:jc w:val="center"/>
      </w:pPr>
    </w:p>
    <w:p w14:paraId="57AE8C4B" w14:textId="77777777" w:rsidR="00F86D09" w:rsidRDefault="00F86D09" w:rsidP="00F86D09">
      <w:pPr>
        <w:jc w:val="center"/>
      </w:pPr>
    </w:p>
    <w:p w14:paraId="5E48F82E" w14:textId="77777777" w:rsidR="00F86D09" w:rsidRDefault="00F86D09" w:rsidP="00335F17"/>
    <w:p w14:paraId="3065DBDF" w14:textId="77777777" w:rsidR="00335F17" w:rsidRDefault="00335F17" w:rsidP="00335F17"/>
    <w:p w14:paraId="4EB0C7B6" w14:textId="77777777" w:rsidR="00F86D09" w:rsidRDefault="00F86D09" w:rsidP="00F86D09">
      <w:pPr>
        <w:jc w:val="center"/>
        <w:rPr>
          <w:b/>
        </w:rPr>
      </w:pPr>
      <w:r w:rsidRPr="00F86D09">
        <w:rPr>
          <w:b/>
        </w:rPr>
        <w:lastRenderedPageBreak/>
        <w:t>Введение</w:t>
      </w:r>
    </w:p>
    <w:p w14:paraId="6EEA78D1" w14:textId="77777777" w:rsidR="004446DE" w:rsidRDefault="004446DE" w:rsidP="00F86D09">
      <w:pPr>
        <w:jc w:val="center"/>
        <w:rPr>
          <w:b/>
        </w:rPr>
      </w:pPr>
    </w:p>
    <w:p w14:paraId="3429D2C0" w14:textId="77777777" w:rsidR="00EA27AB" w:rsidRDefault="00EA27AB" w:rsidP="00EA27AB">
      <w:pPr>
        <w:ind w:firstLine="709"/>
        <w:jc w:val="both"/>
      </w:pPr>
      <w:r w:rsidRPr="004446DE">
        <w:rPr>
          <w:b/>
        </w:rPr>
        <w:t>Актуальность</w:t>
      </w:r>
      <w:r>
        <w:t xml:space="preserve">. Проблема взаимного влияния растений - очень древняя и исключительно важная в научном и практическом плане. Технические и экономические затраты человечества по увеличению и сохранению урожая овощных и плодовых культур в настоящее время огромны. </w:t>
      </w:r>
    </w:p>
    <w:p w14:paraId="4386EE16" w14:textId="77777777" w:rsidR="00EA27AB" w:rsidRDefault="00EA27AB" w:rsidP="00EA27AB">
      <w:pPr>
        <w:ind w:firstLine="709"/>
        <w:jc w:val="both"/>
      </w:pPr>
      <w:r>
        <w:t xml:space="preserve">2020 год объявлен как «Международный год здоровья растений» и является ключевой инициативой ООН (Медведев, 2011), для того, чтобы подчеркнуть важность здоровья растений, для повышения продовольственной безопасности, разнообразия продуктов питания, для защиты окружающей среды, а также для ускорения экономического развития» Агентство ФАО ООН (Продовольственная и сельскохозяйственная организация Объединенных Наций) и Международный институт исследований продовольственной политики (IFPRI) объявили о проведении глобальной конференции, направленной на ускорение усилий по достижению нулевого уровня голода во всем мире (Медведев, 2011).  </w:t>
      </w:r>
    </w:p>
    <w:p w14:paraId="2A688FC5" w14:textId="77777777" w:rsidR="00EA27AB" w:rsidRDefault="00EA27AB" w:rsidP="00EA27AB">
      <w:pPr>
        <w:ind w:firstLine="709"/>
        <w:jc w:val="both"/>
      </w:pPr>
      <w:r>
        <w:t xml:space="preserve">Взаимоотношения растений лежат в основе эволюции видов, возникновения, развития и смены растительных сообществ, а также в основе некоторых биосферных явлений. </w:t>
      </w:r>
    </w:p>
    <w:p w14:paraId="086040E0" w14:textId="77777777" w:rsidR="00EA27AB" w:rsidRDefault="00EA27AB" w:rsidP="00EA27AB">
      <w:pPr>
        <w:ind w:firstLine="709"/>
        <w:jc w:val="both"/>
      </w:pPr>
      <w:r>
        <w:t xml:space="preserve">Аллелопатией – называется прямое или косвенное влияние одного растения на другое путем образования химических соединений, выделяемых в окружающую среду. Способностью к выделительной деятельности обладают все органы растений: корни, листья, стебли, плоды и семена. Наиболее активные вещества выделяются из надземной части, наименее активные - из корней (Райе, 1978, Сидоренко, </w:t>
      </w:r>
      <w:proofErr w:type="spellStart"/>
      <w:r>
        <w:t>Рыбянец</w:t>
      </w:r>
      <w:proofErr w:type="spellEnd"/>
      <w:r>
        <w:t>, 1982).</w:t>
      </w:r>
    </w:p>
    <w:p w14:paraId="6FA58FB6" w14:textId="77777777" w:rsidR="00EA27AB" w:rsidRDefault="00EA27AB" w:rsidP="00EA27AB">
      <w:pPr>
        <w:ind w:firstLine="709"/>
        <w:jc w:val="both"/>
      </w:pPr>
      <w:r>
        <w:t xml:space="preserve">Фитогормоны, выделяемые в окружающую среду при совместном произрастании растений, являются для одних видов стимуляторами роста, для других – ингибиторами. При взаимодействии с другими организмами, например, яблоки и бананы выделяет этилен (C_2 H_4). Этилен является стимулятором всех процессов жизнедеятельности у растений (3,4), и, будучи низкомолекулярным газообразным соединением, может перемещаться в тканях путем пассивной диффузии (Миркин,1985, Сидоренко, </w:t>
      </w:r>
      <w:proofErr w:type="spellStart"/>
      <w:r>
        <w:t>Сдобин</w:t>
      </w:r>
      <w:proofErr w:type="spellEnd"/>
      <w:r>
        <w:t xml:space="preserve">, Суров, 2000). </w:t>
      </w:r>
    </w:p>
    <w:p w14:paraId="3D873E1E" w14:textId="77777777" w:rsidR="00805ECC" w:rsidRDefault="00805ECC" w:rsidP="00805ECC">
      <w:pPr>
        <w:ind w:firstLine="709"/>
        <w:jc w:val="both"/>
      </w:pPr>
      <w:r w:rsidRPr="00805ECC">
        <w:rPr>
          <w:b/>
        </w:rPr>
        <w:t>Целью работы</w:t>
      </w:r>
      <w:r>
        <w:t xml:space="preserve"> является комплексное изучение </w:t>
      </w:r>
      <w:proofErr w:type="spellStart"/>
      <w:r>
        <w:t>аллелопатического</w:t>
      </w:r>
      <w:proofErr w:type="spellEnd"/>
      <w:r>
        <w:t xml:space="preserve"> влияния при выращивании и хранении овощных и плодовых культур.</w:t>
      </w:r>
      <w:r w:rsidRPr="00805ECC">
        <w:t xml:space="preserve"> </w:t>
      </w:r>
    </w:p>
    <w:p w14:paraId="0866C843" w14:textId="77777777" w:rsidR="00805ECC" w:rsidRDefault="00805ECC" w:rsidP="00805ECC">
      <w:pPr>
        <w:ind w:firstLine="709"/>
        <w:jc w:val="both"/>
      </w:pPr>
      <w:r>
        <w:t xml:space="preserve">Достижение указанной цели возможно посредством решения следующих </w:t>
      </w:r>
      <w:r w:rsidRPr="00805ECC">
        <w:rPr>
          <w:b/>
        </w:rPr>
        <w:t>основных задач</w:t>
      </w:r>
      <w:r>
        <w:t>:</w:t>
      </w:r>
    </w:p>
    <w:p w14:paraId="6A1D7121" w14:textId="77777777" w:rsidR="00120AF7" w:rsidRPr="00661BDB" w:rsidRDefault="00661BDB" w:rsidP="00805ECC">
      <w:pPr>
        <w:pStyle w:val="ab"/>
        <w:numPr>
          <w:ilvl w:val="0"/>
          <w:numId w:val="2"/>
        </w:numPr>
        <w:jc w:val="both"/>
      </w:pPr>
      <w:r w:rsidRPr="00661BDB">
        <w:t xml:space="preserve">изучить </w:t>
      </w:r>
      <w:proofErr w:type="spellStart"/>
      <w:r w:rsidR="00192DF9" w:rsidRPr="00661BDB">
        <w:t>алл</w:t>
      </w:r>
      <w:r w:rsidR="004C6EEB">
        <w:t>ело</w:t>
      </w:r>
      <w:r w:rsidR="00192DF9" w:rsidRPr="00661BDB">
        <w:t>патическое</w:t>
      </w:r>
      <w:proofErr w:type="spellEnd"/>
      <w:r w:rsidR="00922C93" w:rsidRPr="00922C93">
        <w:t xml:space="preserve"> </w:t>
      </w:r>
      <w:r w:rsidR="00922C93" w:rsidRPr="00661BDB">
        <w:t>влияни</w:t>
      </w:r>
      <w:r w:rsidR="00FB160B">
        <w:t>е</w:t>
      </w:r>
      <w:r w:rsidRPr="00661BDB">
        <w:t xml:space="preserve"> на примере травянистых растений с помощью различных </w:t>
      </w:r>
      <w:r w:rsidR="00805ECC">
        <w:t>почв</w:t>
      </w:r>
      <w:r w:rsidRPr="00661BDB">
        <w:t xml:space="preserve"> и территориального соседства</w:t>
      </w:r>
      <w:r w:rsidR="00120AF7" w:rsidRPr="00661BDB">
        <w:t>;</w:t>
      </w:r>
    </w:p>
    <w:p w14:paraId="0689E113" w14:textId="77777777" w:rsidR="00661BDB" w:rsidRPr="00661BDB" w:rsidRDefault="00661BDB" w:rsidP="00661BDB">
      <w:pPr>
        <w:pStyle w:val="ab"/>
        <w:numPr>
          <w:ilvl w:val="0"/>
          <w:numId w:val="2"/>
        </w:numPr>
        <w:jc w:val="both"/>
      </w:pPr>
      <w:r w:rsidRPr="00661BDB">
        <w:t xml:space="preserve">изучить проявление </w:t>
      </w:r>
      <w:proofErr w:type="spellStart"/>
      <w:r w:rsidRPr="00661BDB">
        <w:t>аллелопатических</w:t>
      </w:r>
      <w:proofErr w:type="spellEnd"/>
      <w:r w:rsidRPr="00661BDB">
        <w:t xml:space="preserve"> воздействий плодов друг на друга;</w:t>
      </w:r>
    </w:p>
    <w:p w14:paraId="728C4075" w14:textId="77777777" w:rsidR="00120AF7" w:rsidRPr="00661BDB" w:rsidRDefault="00661BDB" w:rsidP="00661BDB">
      <w:pPr>
        <w:pStyle w:val="ab"/>
        <w:numPr>
          <w:ilvl w:val="0"/>
          <w:numId w:val="2"/>
        </w:numPr>
        <w:jc w:val="both"/>
      </w:pPr>
      <w:r w:rsidRPr="00661BDB">
        <w:t>изучить процесс газации бананов в естестве</w:t>
      </w:r>
      <w:r>
        <w:t xml:space="preserve">нных и неестественных условиях и </w:t>
      </w:r>
      <w:r w:rsidRPr="00661BDB">
        <w:t>рассм</w:t>
      </w:r>
      <w:r>
        <w:t>о</w:t>
      </w:r>
      <w:r w:rsidRPr="00661BDB">
        <w:t>тр</w:t>
      </w:r>
      <w:r>
        <w:t>еть</w:t>
      </w:r>
      <w:r w:rsidRPr="00661BDB">
        <w:t xml:space="preserve"> оба способа с точки зрения логистики и экономики.</w:t>
      </w:r>
    </w:p>
    <w:p w14:paraId="0991CF4E" w14:textId="77777777" w:rsidR="00120AF7" w:rsidRDefault="00120AF7" w:rsidP="00120AF7">
      <w:pPr>
        <w:jc w:val="both"/>
        <w:rPr>
          <w:highlight w:val="yellow"/>
        </w:rPr>
      </w:pPr>
    </w:p>
    <w:p w14:paraId="39CA8E1F" w14:textId="77777777" w:rsidR="00120AF7" w:rsidRPr="00120AF7" w:rsidRDefault="00120AF7" w:rsidP="00120AF7">
      <w:pPr>
        <w:jc w:val="both"/>
        <w:rPr>
          <w:highlight w:val="yellow"/>
        </w:rPr>
      </w:pPr>
    </w:p>
    <w:p w14:paraId="2ABB0A3D" w14:textId="77777777" w:rsidR="00EA27AB" w:rsidRPr="00573C11" w:rsidRDefault="00EA27AB" w:rsidP="00EA27AB">
      <w:pPr>
        <w:ind w:firstLine="709"/>
        <w:jc w:val="both"/>
      </w:pPr>
      <w:r w:rsidRPr="00573C11">
        <w:rPr>
          <w:b/>
        </w:rPr>
        <w:t>Научная новизна работы</w:t>
      </w:r>
      <w:r w:rsidRPr="00573C11">
        <w:t xml:space="preserve">. </w:t>
      </w:r>
      <w:r w:rsidR="00573C11" w:rsidRPr="00573C11">
        <w:rPr>
          <w:rStyle w:val="c0"/>
          <w:bdr w:val="none" w:sz="0" w:space="0" w:color="auto" w:frame="1"/>
          <w:shd w:val="clear" w:color="auto" w:fill="FFFFFF"/>
        </w:rPr>
        <w:t>Первые научные описания аллелопатии высших растений проведены О. П. Декандолем (1832). Г. Молиш (1937) разработал учение о химическом взаимодействии растений. Он выделил факторы аллелопатии: летучие выделения цветков, плодов, семян, др. органов, а также веществ ингибитора, содержащиеся в различных тканях растений.</w:t>
      </w:r>
      <w:r w:rsidR="00573C11" w:rsidRPr="00573C11">
        <w:rPr>
          <w:rStyle w:val="c24"/>
          <w:rFonts w:ascii="Calibri" w:hAnsi="Calibri"/>
          <w:sz w:val="22"/>
          <w:szCs w:val="22"/>
          <w:bdr w:val="none" w:sz="0" w:space="0" w:color="auto" w:frame="1"/>
          <w:shd w:val="clear" w:color="auto" w:fill="FFFFFF"/>
        </w:rPr>
        <w:t> </w:t>
      </w:r>
      <w:r w:rsidR="00573C11" w:rsidRPr="00573C11">
        <w:t xml:space="preserve">Также разработаны научно-практические рекомендации по подбору физиологически совместимых растительных культур с целью повышения их урожайности </w:t>
      </w:r>
      <w:r w:rsidR="00192DF9" w:rsidRPr="00573C11">
        <w:t>и продуктивного</w:t>
      </w:r>
      <w:r w:rsidR="00573C11" w:rsidRPr="00573C11">
        <w:t xml:space="preserve"> долголетия в условиях городской среды.</w:t>
      </w:r>
    </w:p>
    <w:p w14:paraId="64848ADE" w14:textId="77777777" w:rsidR="00EA27AB" w:rsidRDefault="00EA27AB" w:rsidP="00EA27AB">
      <w:pPr>
        <w:ind w:firstLine="709"/>
        <w:jc w:val="both"/>
      </w:pPr>
      <w:r w:rsidRPr="004446DE">
        <w:rPr>
          <w:b/>
        </w:rPr>
        <w:t>Практическая значимость</w:t>
      </w:r>
      <w:r>
        <w:t xml:space="preserve">. Полученные в ходе исследования материалы могут быть использованы в сельском хозяйстве при совместном выращивании культурных растений и их влиянии друг на друга.  </w:t>
      </w:r>
    </w:p>
    <w:p w14:paraId="4BD05624" w14:textId="77777777" w:rsidR="00EA27AB" w:rsidRDefault="00EA27AB" w:rsidP="00EA27AB">
      <w:pPr>
        <w:ind w:firstLine="709"/>
        <w:jc w:val="both"/>
      </w:pPr>
      <w:r w:rsidRPr="004446DE">
        <w:rPr>
          <w:b/>
        </w:rPr>
        <w:t>Объект исследования</w:t>
      </w:r>
      <w:r>
        <w:t xml:space="preserve"> – для исследования использовали семена (руккола</w:t>
      </w:r>
      <w:r w:rsidR="00AA09B4">
        <w:t xml:space="preserve">, </w:t>
      </w:r>
      <w:r>
        <w:t>базилик, кориандр, петрушка, салат, укроп), плоды банана и яблоко.</w:t>
      </w:r>
    </w:p>
    <w:p w14:paraId="128587B6" w14:textId="77777777" w:rsidR="00EA27AB" w:rsidRDefault="00EA27AB" w:rsidP="00EA27AB">
      <w:pPr>
        <w:ind w:firstLine="709"/>
        <w:jc w:val="both"/>
      </w:pPr>
      <w:r w:rsidRPr="004446DE">
        <w:rPr>
          <w:b/>
        </w:rPr>
        <w:t>Предмет исследования</w:t>
      </w:r>
      <w:r>
        <w:t xml:space="preserve"> – аллелопатия - это взаимное влияние растений через изменение среды в результате выделения в нее продуктов жизнедеятельности (летучих или растворенных в стекающей с листьев или омывающей корни воде веществ).</w:t>
      </w:r>
    </w:p>
    <w:p w14:paraId="27B4026C" w14:textId="77777777" w:rsidR="00335F17" w:rsidRPr="00335F17" w:rsidRDefault="00EA27AB" w:rsidP="00EA27AB">
      <w:pPr>
        <w:ind w:firstLine="709"/>
        <w:jc w:val="both"/>
      </w:pPr>
      <w:r w:rsidRPr="004446DE">
        <w:rPr>
          <w:b/>
        </w:rPr>
        <w:t xml:space="preserve">Гипотеза </w:t>
      </w:r>
      <w:r>
        <w:t>– иногда аллелопатия определяют только как вредное влияние одних растений на другие, но в более широком понимании аллелопатия - как отрицательное, так и положительное взаимодействие растений друг с другом путём выделения химических веществ.</w:t>
      </w:r>
    </w:p>
    <w:p w14:paraId="3FCDB0A4" w14:textId="77777777" w:rsidR="00335F17" w:rsidRPr="00335F17" w:rsidRDefault="00335F17" w:rsidP="00335F17">
      <w:pPr>
        <w:jc w:val="both"/>
      </w:pPr>
    </w:p>
    <w:p w14:paraId="50FE6163" w14:textId="77777777" w:rsidR="00F86D09" w:rsidRDefault="00F86D09" w:rsidP="00F86D09">
      <w:pPr>
        <w:jc w:val="center"/>
        <w:rPr>
          <w:b/>
        </w:rPr>
      </w:pPr>
      <w:r w:rsidRPr="00F86D09">
        <w:rPr>
          <w:b/>
        </w:rPr>
        <w:t>1. Литературный обзор</w:t>
      </w:r>
    </w:p>
    <w:p w14:paraId="49EAFCB0" w14:textId="77777777" w:rsidR="00335F17" w:rsidRDefault="00335F17" w:rsidP="00335F17">
      <w:pPr>
        <w:ind w:firstLine="709"/>
        <w:jc w:val="both"/>
      </w:pPr>
    </w:p>
    <w:p w14:paraId="56ECD117" w14:textId="77777777" w:rsidR="004446DE" w:rsidRDefault="004446DE" w:rsidP="004446DE">
      <w:pPr>
        <w:ind w:firstLine="709"/>
        <w:jc w:val="both"/>
      </w:pPr>
      <w:r>
        <w:t xml:space="preserve">Вопрос о биохимическом взаимодействии растений разных видов при их совместном произрастании в посеве весьма сложен и мало изучен, хотя в практике земледелия такие посевы существуют уже сотни лет. Классики сельскохозяйственной и биологической науки неоднократно обращали внимание на вопрос изучения смешанных посевов, ссылаясь при этом на более высокую продуктивность естественных биоценозов, состоящих из нескольких или многих видов (Иванов, 1973). </w:t>
      </w:r>
    </w:p>
    <w:p w14:paraId="561E4170" w14:textId="77777777" w:rsidR="004446DE" w:rsidRDefault="004446DE" w:rsidP="004446DE">
      <w:pPr>
        <w:ind w:firstLine="709"/>
        <w:jc w:val="both"/>
      </w:pPr>
      <w:r>
        <w:t>М.В. Колисниченко еще в 1976 г. отмечал, что если в природе максимум растительной массы получается при максимальном разнообразии растений, входящих в одни и те же группировки, то человеку нельзя не использовать этот принцип в работе с растениями. Н.С. Камышев (1939), один из первых среди геоботаников, обратил внимание на необходимость изучения смешанных посевов как одного из путей повышения урожайности полевых культур.</w:t>
      </w:r>
    </w:p>
    <w:p w14:paraId="61C1369C" w14:textId="77777777" w:rsidR="004446DE" w:rsidRDefault="004446DE" w:rsidP="004446DE">
      <w:pPr>
        <w:ind w:firstLine="709"/>
        <w:jc w:val="both"/>
      </w:pPr>
      <w:r>
        <w:t xml:space="preserve">Научно обоснованные сложные фитоценозы обеспечивают более полное использование почвы, света, воздуха и влаги; более устойчивый урожай, так как посев меньше страдает от неблагоприятных погодных и других условий; меньшее заражение вредителями и болезнями и меньшую </w:t>
      </w:r>
      <w:r>
        <w:lastRenderedPageBreak/>
        <w:t xml:space="preserve">засоренность полей сорными растениями, которые не могут найти в сложном </w:t>
      </w:r>
      <w:proofErr w:type="spellStart"/>
      <w:r>
        <w:t>агрофитоценозе</w:t>
      </w:r>
      <w:proofErr w:type="spellEnd"/>
      <w:r>
        <w:t xml:space="preserve"> благоприятных условий для развития; лучшее образование и сохранение структуры почвы благодаря более мощному развитию корней в пахотном слое почвы и в результате всего этого – более высокий урожай (</w:t>
      </w:r>
      <w:proofErr w:type="spellStart"/>
      <w:r>
        <w:t>Павлюшин</w:t>
      </w:r>
      <w:proofErr w:type="spellEnd"/>
      <w:r>
        <w:t>, 2010).</w:t>
      </w:r>
    </w:p>
    <w:p w14:paraId="4C58DF1B" w14:textId="77777777" w:rsidR="004446DE" w:rsidRDefault="004446DE" w:rsidP="004446DE">
      <w:pPr>
        <w:ind w:firstLine="709"/>
        <w:jc w:val="both"/>
      </w:pPr>
      <w:r>
        <w:t xml:space="preserve">Аллелопатия – одна из форм экологической конкуренции между организмами – широко распространена в природе. За последние десятилетия получены существенные результаты, касающиеся выделения и идентификации продуктов метаболизма растений и микроорганизмов, обладающих </w:t>
      </w:r>
      <w:proofErr w:type="spellStart"/>
      <w:r>
        <w:t>аллелопатической</w:t>
      </w:r>
      <w:proofErr w:type="spellEnd"/>
      <w:r>
        <w:t xml:space="preserve"> активностью, их роли в почвенных экосистемах (Райе, 1978).</w:t>
      </w:r>
    </w:p>
    <w:p w14:paraId="0873DFE2" w14:textId="77777777" w:rsidR="004446DE" w:rsidRDefault="004446DE" w:rsidP="004446DE">
      <w:pPr>
        <w:ind w:firstLine="709"/>
        <w:jc w:val="both"/>
      </w:pPr>
      <w:r>
        <w:t xml:space="preserve">По химическому составу аллелопатические вещества варьируют от простых углеводородов до сложных полициклических ароматических фенолов, терпенов, </w:t>
      </w:r>
      <w:proofErr w:type="spellStart"/>
      <w:r>
        <w:t>флавоноидов</w:t>
      </w:r>
      <w:proofErr w:type="spellEnd"/>
      <w:r>
        <w:t xml:space="preserve">, </w:t>
      </w:r>
      <w:proofErr w:type="spellStart"/>
      <w:r>
        <w:t>полиацетиленов</w:t>
      </w:r>
      <w:proofErr w:type="spellEnd"/>
      <w:r>
        <w:t xml:space="preserve">, жирных кислот. Хиноны и фенольные соединения являются наиболее распространенными </w:t>
      </w:r>
      <w:proofErr w:type="spellStart"/>
      <w:r>
        <w:t>фитотоксинами</w:t>
      </w:r>
      <w:proofErr w:type="spellEnd"/>
      <w:r>
        <w:t xml:space="preserve"> (Быков,1959). </w:t>
      </w:r>
    </w:p>
    <w:p w14:paraId="6060A91B" w14:textId="77777777" w:rsidR="004446DE" w:rsidRDefault="004446DE" w:rsidP="004446DE">
      <w:pPr>
        <w:ind w:firstLine="709"/>
        <w:jc w:val="both"/>
      </w:pPr>
      <w:r>
        <w:t xml:space="preserve">Аллелопатия связана с конкуренцией за ресурсы и в значительной степени зависит от таких факторов, как структура почвы, влажность, температура, наличие питательных веществ, концентрация </w:t>
      </w:r>
      <w:proofErr w:type="spellStart"/>
      <w:r>
        <w:t>аллелохимикатов</w:t>
      </w:r>
      <w:proofErr w:type="spellEnd"/>
      <w:r>
        <w:t>, их устойчивость и подверженность микробиологическому воздействию (Гончарова, Комарова, Сурова, 2006).</w:t>
      </w:r>
    </w:p>
    <w:p w14:paraId="77446000" w14:textId="77777777" w:rsidR="004446DE" w:rsidRDefault="004446DE" w:rsidP="004446DE">
      <w:pPr>
        <w:ind w:firstLine="709"/>
        <w:jc w:val="both"/>
      </w:pPr>
      <w:r>
        <w:t>В то же время, понимание динамики экологического состояния почвы и ее биоты является чрезвычайно важным для сохранения почвенного покрова, повышения плодородия почв и реабилитации нарушенных земель в условиях антропогенного воздействия (</w:t>
      </w:r>
      <w:proofErr w:type="spellStart"/>
      <w:r>
        <w:t>Грюммер</w:t>
      </w:r>
      <w:proofErr w:type="spellEnd"/>
      <w:r>
        <w:t>,</w:t>
      </w:r>
      <w:r w:rsidR="009C443C">
        <w:t xml:space="preserve"> </w:t>
      </w:r>
      <w:r>
        <w:t>1957, Гродзинский, 1965, Злобин, Миркин,1992).</w:t>
      </w:r>
    </w:p>
    <w:p w14:paraId="1523CF1F" w14:textId="77777777" w:rsidR="004446DE" w:rsidRDefault="004446DE" w:rsidP="004446DE">
      <w:pPr>
        <w:ind w:firstLine="709"/>
        <w:jc w:val="both"/>
      </w:pPr>
      <w:r>
        <w:t>Согласно разрабатываемой Всероссийским научно-исследовательским институтом защиты растений Россельхозакадемии концепции фитосанитарной оптимизации агроэкосистем, принципиальная особенность современного этапа развития защиты растений заключается в биоценотическом подходе к построению систем защитных мероприятий, основанном на использовании приемов и методов регулирования взаимодействия растений-продуцентов и консументов всех порядков в агробиоценозах (</w:t>
      </w:r>
      <w:hyperlink r:id="rId8" w:history="1">
        <w:r w:rsidRPr="001C293E">
          <w:rPr>
            <w:rStyle w:val="aa"/>
          </w:rPr>
          <w:t>http://rsc26.ru</w:t>
        </w:r>
      </w:hyperlink>
      <w:r>
        <w:t>).</w:t>
      </w:r>
    </w:p>
    <w:p w14:paraId="19CD9A20" w14:textId="77777777" w:rsidR="004446DE" w:rsidRPr="00335F17" w:rsidRDefault="004446DE" w:rsidP="004446DE">
      <w:pPr>
        <w:ind w:firstLine="709"/>
        <w:jc w:val="both"/>
      </w:pPr>
    </w:p>
    <w:p w14:paraId="7F9E8A7F" w14:textId="77777777" w:rsidR="00F86D09" w:rsidRDefault="00F86D09" w:rsidP="00F86D09">
      <w:pPr>
        <w:jc w:val="center"/>
        <w:rPr>
          <w:b/>
        </w:rPr>
      </w:pPr>
      <w:r w:rsidRPr="00F86D09">
        <w:rPr>
          <w:b/>
        </w:rPr>
        <w:t>2. Методика исследований</w:t>
      </w:r>
    </w:p>
    <w:p w14:paraId="00343848" w14:textId="77777777" w:rsidR="00687FEB" w:rsidRPr="004446DE" w:rsidRDefault="00687FEB" w:rsidP="004446DE">
      <w:pPr>
        <w:ind w:firstLine="709"/>
        <w:jc w:val="both"/>
      </w:pPr>
    </w:p>
    <w:p w14:paraId="6E5FC54C" w14:textId="77777777" w:rsidR="004446DE" w:rsidRDefault="004446DE" w:rsidP="004446DE">
      <w:pPr>
        <w:ind w:firstLine="709"/>
        <w:jc w:val="both"/>
      </w:pPr>
      <w:r w:rsidRPr="00FB160B">
        <w:t>Методологической основой работы являлся системный анализ в планировании и проведении исследований в МБОУ «Лицей №2» с 2019 – 2021 год  (Приложение 1, рис.1).</w:t>
      </w:r>
      <w:r>
        <w:t xml:space="preserve"> </w:t>
      </w:r>
    </w:p>
    <w:p w14:paraId="6B20D5B7" w14:textId="77777777" w:rsidR="004446DE" w:rsidRPr="004446DE" w:rsidRDefault="004446DE" w:rsidP="004446DE">
      <w:pPr>
        <w:ind w:firstLine="709"/>
        <w:jc w:val="both"/>
      </w:pPr>
      <w:r>
        <w:t>При выполнении лабораторных экспериментов применялся комплексный подход, использовались общепринятые методы исследований (</w:t>
      </w:r>
      <w:r w:rsidR="006E1C90">
        <w:t>Гродзинский</w:t>
      </w:r>
      <w:r w:rsidR="00D645E7">
        <w:t xml:space="preserve">, 1991; </w:t>
      </w:r>
      <w:r w:rsidR="00CE7237">
        <w:t>Карпин</w:t>
      </w:r>
      <w:r w:rsidR="006E1C90">
        <w:t xml:space="preserve">, </w:t>
      </w:r>
      <w:proofErr w:type="spellStart"/>
      <w:r w:rsidR="006E1C90">
        <w:t>Переправо</w:t>
      </w:r>
      <w:proofErr w:type="spellEnd"/>
      <w:r w:rsidR="00CE7237">
        <w:t xml:space="preserve">, 2012; </w:t>
      </w:r>
      <w:r>
        <w:t xml:space="preserve">Кондратьев, 2017). В качестве теоретической и информационной базы для исследования использовались научные труды и разработки ведущих отечественных и зарубежных авторов, </w:t>
      </w:r>
      <w:r>
        <w:lastRenderedPageBreak/>
        <w:t>электронные ресурсы. Статистическую обработку полученных данных проводили с помощью пакетов прикладных компьютерных программ Microsoft Office Excel 2010 год.</w:t>
      </w:r>
    </w:p>
    <w:p w14:paraId="65B3C54A" w14:textId="77777777" w:rsidR="004446DE" w:rsidRDefault="004446DE" w:rsidP="004446DE">
      <w:pPr>
        <w:ind w:firstLine="709"/>
        <w:jc w:val="both"/>
      </w:pPr>
      <w:r>
        <w:t xml:space="preserve">Шпаковский район расположен в центральной части Ставропольской возвышенности. Практически в центре района находится административный центр края - г. Ставрополь. Административный центр муниципального района - г. Михайловск. На территории района расположена высшая точка Ставропольской возвышенности - гора </w:t>
      </w:r>
      <w:proofErr w:type="spellStart"/>
      <w:r>
        <w:t>Стрижамент</w:t>
      </w:r>
      <w:proofErr w:type="spellEnd"/>
      <w:r>
        <w:t xml:space="preserve">. В районе находятся Сенгилеевское и Егорлыкское водохранилища. Протекают реки Ташла, Егорлык, Татарка, </w:t>
      </w:r>
      <w:proofErr w:type="spellStart"/>
      <w:r>
        <w:t>Мамайка</w:t>
      </w:r>
      <w:proofErr w:type="spellEnd"/>
      <w:r>
        <w:t xml:space="preserve">, </w:t>
      </w:r>
      <w:proofErr w:type="spellStart"/>
      <w:r>
        <w:t>Янкуль</w:t>
      </w:r>
      <w:proofErr w:type="spellEnd"/>
      <w:r>
        <w:t xml:space="preserve"> и другие. Шпаковский район граничит с Андроповским, Кочубеевским, Изобильненским, Труновским, Грачевским районами и Краснодарским краем. Занимаемая площадь Шпаковского муниципального района составляет 2363 км</w:t>
      </w:r>
      <w:r w:rsidRPr="009C443C">
        <w:rPr>
          <w:vertAlign w:val="superscript"/>
        </w:rPr>
        <w:t>2</w:t>
      </w:r>
      <w:r>
        <w:t xml:space="preserve">. Территорию района составляют 12 муниципальных образований поселений: одно городское и 11 сельских. Город Михайловск является крупнейшим городом района с численностью населения в </w:t>
      </w:r>
      <w:r w:rsidR="00E923F0" w:rsidRPr="00E923F0">
        <w:t>95</w:t>
      </w:r>
      <w:r w:rsidRPr="00E923F0">
        <w:t xml:space="preserve"> </w:t>
      </w:r>
      <w:r w:rsidR="00E923F0" w:rsidRPr="00E923F0">
        <w:t>525</w:t>
      </w:r>
      <w:r w:rsidRPr="00E923F0">
        <w:t xml:space="preserve"> тыс</w:t>
      </w:r>
      <w:r>
        <w:t>. человек. Промышленность Шпаковского района находится на должном уровне. Оборот крупных и средних организаций и предприятий за 2013 год составил 28 416,8 млн. рублей, что превышает показатели прошлого года на 18,5% (за 2011 г. – 16 654,4 млн. рублей, за 2012 г. – 23 982,3 млн. рублей) (Белозеров, Магомедов, 2008).</w:t>
      </w:r>
    </w:p>
    <w:p w14:paraId="3CA492CE" w14:textId="77777777" w:rsidR="004446DE" w:rsidRDefault="004446DE" w:rsidP="004446DE">
      <w:pPr>
        <w:ind w:firstLine="709"/>
        <w:jc w:val="both"/>
      </w:pPr>
      <w:r>
        <w:t>Уникально географическое положение района, который занимает самый центр Предкавказья и находится на равном расстоянии, как от Каспийского, так и от Черного морей. Территория района является водораздельной точкой между их бассейнами, что в свою очередь служит частью Главного водораздела мира. Занимая центральную часть Ставропольской возвышенности, Шпаковский район является самой высокой территорией на всей Восточно - Европейской равнине.</w:t>
      </w:r>
    </w:p>
    <w:p w14:paraId="10A0CA65" w14:textId="77777777" w:rsidR="004446DE" w:rsidRDefault="004446DE" w:rsidP="004446DE">
      <w:pPr>
        <w:ind w:firstLine="709"/>
        <w:jc w:val="both"/>
      </w:pPr>
      <w:r>
        <w:t>Климат умеренно континентальный. Средняя температура января -5°С (в горах до -10°С), июля от +22 до +25°С (в горах до +14°С). Осадков выпадает: на равнине 300-500 мм в год, в предгорьях - свыше 600 мм. Продолжительность вегетационного периода - 180-185 дней.</w:t>
      </w:r>
    </w:p>
    <w:p w14:paraId="03814B34" w14:textId="77777777" w:rsidR="004446DE" w:rsidRPr="004446DE" w:rsidRDefault="004446DE" w:rsidP="004446DE">
      <w:pPr>
        <w:ind w:firstLine="709"/>
        <w:jc w:val="both"/>
      </w:pPr>
    </w:p>
    <w:p w14:paraId="122EBA73" w14:textId="77777777" w:rsidR="00F86D09" w:rsidRDefault="00F86D09" w:rsidP="00F86D09">
      <w:pPr>
        <w:jc w:val="center"/>
        <w:rPr>
          <w:b/>
        </w:rPr>
      </w:pPr>
      <w:r w:rsidRPr="00F86D09">
        <w:rPr>
          <w:b/>
        </w:rPr>
        <w:t>3. Результаты исследований</w:t>
      </w:r>
    </w:p>
    <w:p w14:paraId="25B375DE" w14:textId="77777777" w:rsidR="00507C9A" w:rsidRDefault="00507C9A" w:rsidP="004446DE">
      <w:pPr>
        <w:ind w:firstLine="709"/>
        <w:jc w:val="both"/>
      </w:pPr>
    </w:p>
    <w:p w14:paraId="70BD7FF1" w14:textId="77777777" w:rsidR="004446DE" w:rsidRDefault="00120AF7" w:rsidP="00120AF7">
      <w:pPr>
        <w:ind w:firstLine="709"/>
        <w:jc w:val="center"/>
        <w:rPr>
          <w:b/>
        </w:rPr>
      </w:pPr>
      <w:r>
        <w:rPr>
          <w:b/>
        </w:rPr>
        <w:t>3.</w:t>
      </w:r>
      <w:r w:rsidR="004446DE" w:rsidRPr="00770EE5">
        <w:rPr>
          <w:b/>
        </w:rPr>
        <w:t>1</w:t>
      </w:r>
      <w:r w:rsidRPr="00120AF7">
        <w:rPr>
          <w:b/>
        </w:rPr>
        <w:t>. ИЗУЧЕНИЕ ВЛИЯНИЯ СОВМЕСТНОГО ПРОИЗРАСТАНИЯ САЛАТНЫХ КУЛЬТУР (БАЗИЛИК, РУККОЛА, КИНЗА, УКРОП, ПЕТРУШКА, САЛАТ)</w:t>
      </w:r>
    </w:p>
    <w:p w14:paraId="30E22688" w14:textId="77777777" w:rsidR="00120AF7" w:rsidRPr="00120AF7" w:rsidRDefault="00120AF7" w:rsidP="00120AF7">
      <w:pPr>
        <w:ind w:firstLine="709"/>
        <w:jc w:val="center"/>
        <w:rPr>
          <w:b/>
        </w:rPr>
      </w:pPr>
    </w:p>
    <w:p w14:paraId="6EECEB1F" w14:textId="77777777" w:rsidR="004446DE" w:rsidRPr="00770EE5" w:rsidRDefault="004446DE" w:rsidP="004446DE">
      <w:pPr>
        <w:ind w:firstLine="709"/>
        <w:jc w:val="both"/>
        <w:rPr>
          <w:b/>
        </w:rPr>
      </w:pPr>
      <w:r w:rsidRPr="00120AF7">
        <w:t xml:space="preserve">Изучение влияния </w:t>
      </w:r>
      <w:proofErr w:type="spellStart"/>
      <w:r w:rsidRPr="00120AF7">
        <w:t>аллелопатических</w:t>
      </w:r>
      <w:proofErr w:type="spellEnd"/>
      <w:r w:rsidRPr="00120AF7">
        <w:t xml:space="preserve"> взаимодействий на примере травянистых растений</w:t>
      </w:r>
      <w:r w:rsidR="00661BDB">
        <w:t xml:space="preserve"> </w:t>
      </w:r>
      <w:r w:rsidR="009C56F9" w:rsidRPr="009C56F9">
        <w:t>представлено в</w:t>
      </w:r>
      <w:r w:rsidR="00661BDB" w:rsidRPr="009C56F9">
        <w:t xml:space="preserve"> </w:t>
      </w:r>
      <w:r w:rsidRPr="009C56F9">
        <w:t>приложени</w:t>
      </w:r>
      <w:r w:rsidR="009C56F9" w:rsidRPr="009C56F9">
        <w:t>и</w:t>
      </w:r>
      <w:r w:rsidRPr="009C56F9">
        <w:t xml:space="preserve"> 1, рис.2.</w:t>
      </w:r>
    </w:p>
    <w:p w14:paraId="1204FB8D" w14:textId="77777777" w:rsidR="004446DE" w:rsidRDefault="004446DE" w:rsidP="004446DE">
      <w:pPr>
        <w:ind w:firstLine="709"/>
        <w:jc w:val="both"/>
      </w:pPr>
      <w:r>
        <w:rPr>
          <w:shd w:val="clear" w:color="auto" w:fill="FFFFFF"/>
        </w:rPr>
        <w:t>1.</w:t>
      </w:r>
      <w:r w:rsidRPr="00770EE5">
        <w:rPr>
          <w:shd w:val="clear" w:color="auto" w:fill="FFFFFF"/>
        </w:rPr>
        <w:t xml:space="preserve"> </w:t>
      </w:r>
      <w:r>
        <w:rPr>
          <w:shd w:val="clear" w:color="auto" w:fill="FFFFFF"/>
        </w:rPr>
        <w:t>С</w:t>
      </w:r>
      <w:r w:rsidRPr="00770EE5">
        <w:rPr>
          <w:shd w:val="clear" w:color="auto" w:fill="FFFFFF"/>
        </w:rPr>
        <w:t>озда</w:t>
      </w:r>
      <w:r>
        <w:rPr>
          <w:shd w:val="clear" w:color="auto" w:fill="FFFFFF"/>
        </w:rPr>
        <w:t>ли</w:t>
      </w:r>
      <w:r w:rsidRPr="00770EE5">
        <w:rPr>
          <w:shd w:val="clear" w:color="auto" w:fill="FFFFFF"/>
        </w:rPr>
        <w:t xml:space="preserve"> разные фитоценозы, отличающиеся площадки для прорастания травянистых растений. </w:t>
      </w:r>
      <w:r>
        <w:rPr>
          <w:shd w:val="clear" w:color="auto" w:fill="FFFFFF"/>
        </w:rPr>
        <w:t>Использовали</w:t>
      </w:r>
      <w:r w:rsidRPr="00770EE5">
        <w:rPr>
          <w:shd w:val="clear" w:color="auto" w:fill="FFFFFF"/>
        </w:rPr>
        <w:t xml:space="preserve"> разные виды почв: чернозем и суглинок.</w:t>
      </w:r>
      <w:r>
        <w:rPr>
          <w:b/>
          <w:bCs/>
          <w:shd w:val="clear" w:color="auto" w:fill="FFFFFF"/>
        </w:rPr>
        <w:t xml:space="preserve"> </w:t>
      </w:r>
      <w:r w:rsidRPr="00770EE5">
        <w:rPr>
          <w:bCs/>
          <w:shd w:val="clear" w:color="auto" w:fill="FFFFFF"/>
        </w:rPr>
        <w:t>Чернозём</w:t>
      </w:r>
      <w:r>
        <w:rPr>
          <w:bCs/>
          <w:shd w:val="clear" w:color="auto" w:fill="FFFFFF"/>
        </w:rPr>
        <w:t xml:space="preserve"> </w:t>
      </w:r>
      <w:r>
        <w:rPr>
          <w:shd w:val="clear" w:color="auto" w:fill="FFFFFF"/>
        </w:rPr>
        <w:t>– богатый гумусом, тёмноокрашенный тип почвы</w:t>
      </w:r>
      <w:hyperlink r:id="rId9" w:tooltip="Почва" w:history="1"/>
      <w:r>
        <w:t>.</w:t>
      </w:r>
      <w:r>
        <w:rPr>
          <w:shd w:val="clear" w:color="auto" w:fill="FFFFFF"/>
        </w:rPr>
        <w:t xml:space="preserve"> </w:t>
      </w:r>
      <w:r w:rsidRPr="00770EE5">
        <w:rPr>
          <w:bCs/>
          <w:shd w:val="clear" w:color="auto" w:fill="FFFFFF"/>
        </w:rPr>
        <w:t>Суглинок</w:t>
      </w:r>
      <w:r>
        <w:rPr>
          <w:shd w:val="clear" w:color="auto" w:fill="FFFFFF"/>
        </w:rPr>
        <w:t xml:space="preserve"> - </w:t>
      </w:r>
      <w:r w:rsidRPr="00770EE5">
        <w:rPr>
          <w:shd w:val="clear" w:color="auto" w:fill="FFFFFF"/>
        </w:rPr>
        <w:t>рыхлая осадочная порода с преимуществе</w:t>
      </w:r>
      <w:r>
        <w:rPr>
          <w:shd w:val="clear" w:color="auto" w:fill="FFFFFF"/>
        </w:rPr>
        <w:t xml:space="preserve">нным содержанием частиц размера пыли и песка, значительным количеством </w:t>
      </w:r>
      <w:r w:rsidRPr="00770EE5">
        <w:lastRenderedPageBreak/>
        <w:t xml:space="preserve">частиц. </w:t>
      </w:r>
      <w:r>
        <w:t>Ч</w:t>
      </w:r>
      <w:r w:rsidRPr="00770EE5">
        <w:t>ернозём</w:t>
      </w:r>
      <w:r>
        <w:t xml:space="preserve"> </w:t>
      </w:r>
      <w:r w:rsidRPr="00770EE5">
        <w:t xml:space="preserve">плодородная, богатая минералами почва, не требующая ухода, </w:t>
      </w:r>
      <w:r>
        <w:t>суглинок</w:t>
      </w:r>
      <w:r w:rsidRPr="00770EE5">
        <w:t xml:space="preserve"> относится к тяжелым почвам, требующим грамотный уход. </w:t>
      </w:r>
    </w:p>
    <w:p w14:paraId="64330A4A" w14:textId="77777777" w:rsidR="004446DE" w:rsidRDefault="004446DE" w:rsidP="004446DE">
      <w:pPr>
        <w:ind w:firstLine="709"/>
        <w:jc w:val="both"/>
      </w:pPr>
      <w:r w:rsidRPr="00770EE5">
        <w:t>Следовательно</w:t>
      </w:r>
      <w:r>
        <w:t>,</w:t>
      </w:r>
      <w:r w:rsidRPr="00770EE5">
        <w:t xml:space="preserve"> позиция прорастания растений в суглинистой почве будет иметь экстремальные условия. Такой контраст позиций фитоценозов позволит нам определить протекания </w:t>
      </w:r>
      <w:proofErr w:type="spellStart"/>
      <w:r w:rsidRPr="00770EE5">
        <w:t>аллелопатических</w:t>
      </w:r>
      <w:proofErr w:type="spellEnd"/>
      <w:r w:rsidRPr="00770EE5">
        <w:t xml:space="preserve"> реакций.</w:t>
      </w:r>
    </w:p>
    <w:p w14:paraId="151EB052" w14:textId="77777777" w:rsidR="000F256A" w:rsidRPr="00770EE5" w:rsidRDefault="000F256A" w:rsidP="004446DE">
      <w:pPr>
        <w:ind w:firstLine="709"/>
        <w:jc w:val="both"/>
        <w:rPr>
          <w:shd w:val="clear" w:color="auto" w:fill="FFFFFF"/>
        </w:rPr>
      </w:pPr>
      <w:r>
        <w:t>2. Вели одиночную п</w:t>
      </w:r>
      <w:r w:rsidR="000F73CE">
        <w:t>осадку</w:t>
      </w:r>
      <w:r>
        <w:t xml:space="preserve"> растений для того,</w:t>
      </w:r>
      <w:r w:rsidR="000F73CE">
        <w:t xml:space="preserve"> </w:t>
      </w:r>
      <w:r>
        <w:t>чтобы в дальнейшем сравнить результаты</w:t>
      </w:r>
      <w:r w:rsidR="000F73CE">
        <w:t xml:space="preserve"> в фитоценозах. Это действие поможет нам отследить </w:t>
      </w:r>
      <w:proofErr w:type="spellStart"/>
      <w:r w:rsidR="000F73CE">
        <w:t>аллелопатическое</w:t>
      </w:r>
      <w:proofErr w:type="spellEnd"/>
      <w:r w:rsidR="000F73CE">
        <w:t xml:space="preserve"> влияние травянистых культур друг на </w:t>
      </w:r>
      <w:r w:rsidR="00EA2EFD">
        <w:t>друга, прорастающих на одной территории. Следовательно это даст нам чистоту эксперимента.</w:t>
      </w:r>
    </w:p>
    <w:p w14:paraId="555F01CB" w14:textId="77777777" w:rsidR="004446DE" w:rsidRDefault="00EA2EFD" w:rsidP="004446DE">
      <w:pPr>
        <w:ind w:firstLine="709"/>
        <w:jc w:val="both"/>
      </w:pPr>
      <w:r>
        <w:t>3</w:t>
      </w:r>
      <w:r w:rsidR="004446DE">
        <w:t xml:space="preserve">. </w:t>
      </w:r>
      <w:r w:rsidR="004446DE" w:rsidRPr="00770EE5">
        <w:t>В чашки Петри насыпали</w:t>
      </w:r>
      <w:r w:rsidR="004446DE">
        <w:t xml:space="preserve"> п</w:t>
      </w:r>
      <w:r w:rsidR="004446DE" w:rsidRPr="00770EE5">
        <w:t>о 100 семян раз</w:t>
      </w:r>
      <w:r w:rsidR="004446DE">
        <w:t>ных растений. Каждые виды семян</w:t>
      </w:r>
      <w:r w:rsidR="004446DE" w:rsidRPr="00770EE5">
        <w:t xml:space="preserve"> сажаем по 5 штук в горшок для дальнейшего сравнения растений. Остальные семена разделяем по группам:</w:t>
      </w:r>
      <w:r w:rsidR="00120AF7">
        <w:t xml:space="preserve"> </w:t>
      </w:r>
    </w:p>
    <w:tbl>
      <w:tblPr>
        <w:tblStyle w:val="a3"/>
        <w:tblpPr w:leftFromText="180" w:rightFromText="180" w:vertAnchor="text" w:horzAnchor="margin" w:tblpY="111"/>
        <w:tblW w:w="0" w:type="auto"/>
        <w:tblLook w:val="01E0" w:firstRow="1" w:lastRow="1" w:firstColumn="1" w:lastColumn="1" w:noHBand="0" w:noVBand="0"/>
      </w:tblPr>
      <w:tblGrid>
        <w:gridCol w:w="4785"/>
        <w:gridCol w:w="4785"/>
      </w:tblGrid>
      <w:tr w:rsidR="004446DE" w:rsidRPr="00770EE5" w14:paraId="711ED57C" w14:textId="77777777" w:rsidTr="00666011">
        <w:tc>
          <w:tcPr>
            <w:tcW w:w="4785" w:type="dxa"/>
          </w:tcPr>
          <w:p w14:paraId="38D4B7F1" w14:textId="77777777" w:rsidR="004446DE" w:rsidRPr="00770EE5" w:rsidRDefault="004446DE" w:rsidP="004446DE">
            <w:pPr>
              <w:rPr>
                <w:shd w:val="clear" w:color="auto" w:fill="FFFFFF"/>
              </w:rPr>
            </w:pPr>
            <w:r w:rsidRPr="00770EE5">
              <w:rPr>
                <w:shd w:val="clear" w:color="auto" w:fill="FFFFFF"/>
              </w:rPr>
              <w:t>Группа № 1 " Кориандр"</w:t>
            </w:r>
          </w:p>
        </w:tc>
        <w:tc>
          <w:tcPr>
            <w:tcW w:w="4786" w:type="dxa"/>
          </w:tcPr>
          <w:p w14:paraId="53A1614E" w14:textId="77777777" w:rsidR="004446DE" w:rsidRPr="00770EE5" w:rsidRDefault="004446DE" w:rsidP="004446DE">
            <w:pPr>
              <w:rPr>
                <w:shd w:val="clear" w:color="auto" w:fill="FFFFFF"/>
              </w:rPr>
            </w:pPr>
            <w:r w:rsidRPr="00770EE5">
              <w:rPr>
                <w:shd w:val="clear" w:color="auto" w:fill="FFFFFF"/>
              </w:rPr>
              <w:t>Группа № 2 " Руккола"</w:t>
            </w:r>
          </w:p>
        </w:tc>
      </w:tr>
      <w:tr w:rsidR="004446DE" w:rsidRPr="00770EE5" w14:paraId="536BFE14" w14:textId="77777777" w:rsidTr="00666011">
        <w:tc>
          <w:tcPr>
            <w:tcW w:w="4785" w:type="dxa"/>
          </w:tcPr>
          <w:p w14:paraId="46F0E251" w14:textId="77777777" w:rsidR="004446DE" w:rsidRPr="00770EE5" w:rsidRDefault="004446DE" w:rsidP="004446DE">
            <w:pPr>
              <w:rPr>
                <w:shd w:val="clear" w:color="auto" w:fill="FFFFFF"/>
              </w:rPr>
            </w:pPr>
            <w:r w:rsidRPr="00770EE5">
              <w:rPr>
                <w:shd w:val="clear" w:color="auto" w:fill="FFFFFF"/>
              </w:rPr>
              <w:t>1)Кориандр(5 шт.) + руккола</w:t>
            </w:r>
            <w:r>
              <w:rPr>
                <w:shd w:val="clear" w:color="auto" w:fill="FFFFFF"/>
              </w:rPr>
              <w:t xml:space="preserve"> </w:t>
            </w:r>
            <w:r w:rsidRPr="00770EE5">
              <w:rPr>
                <w:shd w:val="clear" w:color="auto" w:fill="FFFFFF"/>
              </w:rPr>
              <w:t>(5шт)</w:t>
            </w:r>
          </w:p>
        </w:tc>
        <w:tc>
          <w:tcPr>
            <w:tcW w:w="4786" w:type="dxa"/>
          </w:tcPr>
          <w:p w14:paraId="22272966" w14:textId="77777777" w:rsidR="004446DE" w:rsidRPr="00770EE5" w:rsidRDefault="004446DE" w:rsidP="004446DE">
            <w:pPr>
              <w:rPr>
                <w:shd w:val="clear" w:color="auto" w:fill="FFFFFF"/>
              </w:rPr>
            </w:pPr>
            <w:r w:rsidRPr="00770EE5">
              <w:rPr>
                <w:shd w:val="clear" w:color="auto" w:fill="FFFFFF"/>
              </w:rPr>
              <w:t>1) Руккола + Петрушка</w:t>
            </w:r>
          </w:p>
        </w:tc>
      </w:tr>
      <w:tr w:rsidR="004446DE" w:rsidRPr="00770EE5" w14:paraId="6B2640A8" w14:textId="77777777" w:rsidTr="00666011">
        <w:tc>
          <w:tcPr>
            <w:tcW w:w="4785" w:type="dxa"/>
          </w:tcPr>
          <w:p w14:paraId="70FF1ECD" w14:textId="77777777" w:rsidR="004446DE" w:rsidRPr="00770EE5" w:rsidRDefault="004446DE" w:rsidP="004446DE">
            <w:pPr>
              <w:rPr>
                <w:shd w:val="clear" w:color="auto" w:fill="FFFFFF"/>
              </w:rPr>
            </w:pPr>
            <w:r w:rsidRPr="00770EE5">
              <w:rPr>
                <w:shd w:val="clear" w:color="auto" w:fill="FFFFFF"/>
              </w:rPr>
              <w:t>2)Кориандр + Петрушка</w:t>
            </w:r>
          </w:p>
        </w:tc>
        <w:tc>
          <w:tcPr>
            <w:tcW w:w="4786" w:type="dxa"/>
          </w:tcPr>
          <w:p w14:paraId="064DA100" w14:textId="77777777" w:rsidR="004446DE" w:rsidRPr="00770EE5" w:rsidRDefault="004446DE" w:rsidP="004446DE">
            <w:pPr>
              <w:rPr>
                <w:shd w:val="clear" w:color="auto" w:fill="FFFFFF"/>
              </w:rPr>
            </w:pPr>
            <w:r w:rsidRPr="00770EE5">
              <w:rPr>
                <w:shd w:val="clear" w:color="auto" w:fill="FFFFFF"/>
              </w:rPr>
              <w:t>2) Руккола + Укроп</w:t>
            </w:r>
          </w:p>
        </w:tc>
      </w:tr>
      <w:tr w:rsidR="004446DE" w:rsidRPr="00770EE5" w14:paraId="38C2E986" w14:textId="77777777" w:rsidTr="00666011">
        <w:tc>
          <w:tcPr>
            <w:tcW w:w="4785" w:type="dxa"/>
          </w:tcPr>
          <w:p w14:paraId="358B6E0F" w14:textId="77777777" w:rsidR="004446DE" w:rsidRPr="00770EE5" w:rsidRDefault="004446DE" w:rsidP="004446DE">
            <w:pPr>
              <w:rPr>
                <w:shd w:val="clear" w:color="auto" w:fill="FFFFFF"/>
              </w:rPr>
            </w:pPr>
            <w:r w:rsidRPr="00770EE5">
              <w:rPr>
                <w:shd w:val="clear" w:color="auto" w:fill="FFFFFF"/>
              </w:rPr>
              <w:t>3)Кориандр + Укроп</w:t>
            </w:r>
          </w:p>
        </w:tc>
        <w:tc>
          <w:tcPr>
            <w:tcW w:w="4786" w:type="dxa"/>
          </w:tcPr>
          <w:p w14:paraId="410A0732" w14:textId="77777777" w:rsidR="004446DE" w:rsidRPr="00770EE5" w:rsidRDefault="004446DE" w:rsidP="004446DE">
            <w:pPr>
              <w:rPr>
                <w:shd w:val="clear" w:color="auto" w:fill="FFFFFF"/>
              </w:rPr>
            </w:pPr>
            <w:r w:rsidRPr="00770EE5">
              <w:rPr>
                <w:shd w:val="clear" w:color="auto" w:fill="FFFFFF"/>
              </w:rPr>
              <w:t>3) Руккола + Салат</w:t>
            </w:r>
          </w:p>
        </w:tc>
      </w:tr>
      <w:tr w:rsidR="004446DE" w:rsidRPr="00770EE5" w14:paraId="7816B442" w14:textId="77777777" w:rsidTr="00666011">
        <w:tc>
          <w:tcPr>
            <w:tcW w:w="4785" w:type="dxa"/>
          </w:tcPr>
          <w:p w14:paraId="288583C9" w14:textId="77777777" w:rsidR="004446DE" w:rsidRPr="00770EE5" w:rsidRDefault="004446DE" w:rsidP="004446DE">
            <w:pPr>
              <w:rPr>
                <w:shd w:val="clear" w:color="auto" w:fill="FFFFFF"/>
              </w:rPr>
            </w:pPr>
            <w:r w:rsidRPr="00770EE5">
              <w:rPr>
                <w:shd w:val="clear" w:color="auto" w:fill="FFFFFF"/>
              </w:rPr>
              <w:t>4)Кориандр + Салат</w:t>
            </w:r>
          </w:p>
        </w:tc>
        <w:tc>
          <w:tcPr>
            <w:tcW w:w="4786" w:type="dxa"/>
          </w:tcPr>
          <w:p w14:paraId="251D8226" w14:textId="77777777" w:rsidR="004446DE" w:rsidRPr="00770EE5" w:rsidRDefault="004446DE" w:rsidP="004446DE">
            <w:pPr>
              <w:rPr>
                <w:shd w:val="clear" w:color="auto" w:fill="FFFFFF"/>
              </w:rPr>
            </w:pPr>
            <w:r w:rsidRPr="00770EE5">
              <w:rPr>
                <w:shd w:val="clear" w:color="auto" w:fill="FFFFFF"/>
              </w:rPr>
              <w:t>4) Руккола + Базилик</w:t>
            </w:r>
          </w:p>
        </w:tc>
      </w:tr>
      <w:tr w:rsidR="004446DE" w:rsidRPr="00770EE5" w14:paraId="1EE41086" w14:textId="77777777" w:rsidTr="00666011">
        <w:tc>
          <w:tcPr>
            <w:tcW w:w="4785" w:type="dxa"/>
          </w:tcPr>
          <w:p w14:paraId="1A0E3A9F" w14:textId="77777777" w:rsidR="004446DE" w:rsidRPr="00770EE5" w:rsidRDefault="004446DE" w:rsidP="004446DE">
            <w:pPr>
              <w:rPr>
                <w:shd w:val="clear" w:color="auto" w:fill="FFFFFF"/>
              </w:rPr>
            </w:pPr>
            <w:r w:rsidRPr="00770EE5">
              <w:rPr>
                <w:shd w:val="clear" w:color="auto" w:fill="FFFFFF"/>
              </w:rPr>
              <w:t>5)Кориандр + Базилик</w:t>
            </w:r>
          </w:p>
        </w:tc>
        <w:tc>
          <w:tcPr>
            <w:tcW w:w="4786" w:type="dxa"/>
          </w:tcPr>
          <w:p w14:paraId="2EEB95F1" w14:textId="77777777" w:rsidR="004446DE" w:rsidRPr="00770EE5" w:rsidRDefault="004446DE" w:rsidP="004446DE">
            <w:pPr>
              <w:rPr>
                <w:shd w:val="clear" w:color="auto" w:fill="FFFFFF"/>
              </w:rPr>
            </w:pPr>
          </w:p>
        </w:tc>
      </w:tr>
    </w:tbl>
    <w:p w14:paraId="2E5AB395" w14:textId="77777777" w:rsidR="004446DE" w:rsidRPr="00770EE5" w:rsidRDefault="004446DE" w:rsidP="004446DE">
      <w:pPr>
        <w:ind w:firstLine="709"/>
        <w:jc w:val="both"/>
      </w:pPr>
    </w:p>
    <w:p w14:paraId="68A818DE" w14:textId="77777777" w:rsidR="004446DE" w:rsidRPr="00770EE5" w:rsidRDefault="004446DE" w:rsidP="004446DE">
      <w:pPr>
        <w:ind w:firstLine="709"/>
        <w:jc w:val="both"/>
        <w:rPr>
          <w:shd w:val="clear" w:color="auto" w:fill="FFFFFF"/>
        </w:rPr>
      </w:pPr>
      <w:r w:rsidRPr="00770EE5">
        <w:rPr>
          <w:shd w:val="clear" w:color="auto" w:fill="FFFFFF"/>
        </w:rPr>
        <w:t xml:space="preserve"> </w:t>
      </w:r>
      <w:r w:rsidR="00EA2EFD">
        <w:rPr>
          <w:shd w:val="clear" w:color="auto" w:fill="FFFFFF"/>
        </w:rPr>
        <w:t>4</w:t>
      </w:r>
      <w:r>
        <w:rPr>
          <w:shd w:val="clear" w:color="auto" w:fill="FFFFFF"/>
        </w:rPr>
        <w:t>.</w:t>
      </w:r>
      <w:r w:rsidRPr="00770EE5">
        <w:rPr>
          <w:shd w:val="clear" w:color="auto" w:fill="FFFFFF"/>
        </w:rPr>
        <w:t xml:space="preserve"> </w:t>
      </w:r>
      <w:r>
        <w:rPr>
          <w:shd w:val="clear" w:color="auto" w:fill="FFFFFF"/>
        </w:rPr>
        <w:t>Разделили горшки на две позиции</w:t>
      </w:r>
      <w:r w:rsidRPr="00770EE5">
        <w:rPr>
          <w:shd w:val="clear" w:color="auto" w:fill="FFFFFF"/>
        </w:rPr>
        <w:t>, чтоб</w:t>
      </w:r>
      <w:r>
        <w:rPr>
          <w:shd w:val="clear" w:color="auto" w:fill="FFFFFF"/>
        </w:rPr>
        <w:t>ы</w:t>
      </w:r>
      <w:r w:rsidRPr="00770EE5">
        <w:rPr>
          <w:shd w:val="clear" w:color="auto" w:fill="FFFFFF"/>
        </w:rPr>
        <w:t xml:space="preserve"> проверить нашу гипотезу</w:t>
      </w:r>
      <w:r>
        <w:rPr>
          <w:shd w:val="clear" w:color="auto" w:fill="FFFFFF"/>
        </w:rPr>
        <w:t>:</w:t>
      </w:r>
      <w:r w:rsidRPr="00770EE5">
        <w:rPr>
          <w:shd w:val="clear" w:color="auto" w:fill="FFFFFF"/>
        </w:rPr>
        <w:t xml:space="preserve"> растения с резким запахом более агрессивны, нежели растения, не имеющие запаха или он слишком тонок. </w:t>
      </w:r>
    </w:p>
    <w:p w14:paraId="13CEF044" w14:textId="77777777" w:rsidR="009C443C" w:rsidRDefault="009C443C" w:rsidP="004446DE">
      <w:pPr>
        <w:ind w:firstLine="709"/>
        <w:jc w:val="both"/>
        <w:rPr>
          <w:shd w:val="clear" w:color="auto" w:fill="FFFFFF"/>
        </w:rPr>
      </w:pPr>
    </w:p>
    <w:p w14:paraId="04E41E99" w14:textId="77777777" w:rsidR="004446DE" w:rsidRPr="00770EE5" w:rsidRDefault="004446DE" w:rsidP="004446DE">
      <w:pPr>
        <w:ind w:firstLine="709"/>
        <w:jc w:val="both"/>
        <w:rPr>
          <w:shd w:val="clear" w:color="auto" w:fill="FFFFFF"/>
        </w:rPr>
      </w:pPr>
      <w:r w:rsidRPr="00770EE5">
        <w:rPr>
          <w:shd w:val="clear" w:color="auto" w:fill="FFFFFF"/>
        </w:rPr>
        <w:t>После посадки оставили прорастать семена на месяц</w:t>
      </w:r>
      <w:r>
        <w:rPr>
          <w:shd w:val="clear" w:color="auto" w:fill="FFFFFF"/>
        </w:rPr>
        <w:t>.</w:t>
      </w:r>
    </w:p>
    <w:p w14:paraId="3E768868" w14:textId="77777777" w:rsidR="004446DE" w:rsidRPr="00940FE7" w:rsidRDefault="004446DE" w:rsidP="004446DE">
      <w:pPr>
        <w:ind w:firstLine="709"/>
        <w:jc w:val="both"/>
        <w:rPr>
          <w:b/>
          <w:shd w:val="clear" w:color="auto" w:fill="FFFFFF"/>
        </w:rPr>
      </w:pPr>
      <w:r w:rsidRPr="00940FE7">
        <w:rPr>
          <w:b/>
          <w:shd w:val="clear" w:color="auto" w:fill="FFFFFF"/>
        </w:rPr>
        <w:t>Группа № 1:</w:t>
      </w:r>
    </w:p>
    <w:p w14:paraId="645BD9CB" w14:textId="77777777" w:rsidR="004446DE" w:rsidRPr="00770EE5" w:rsidRDefault="004446DE" w:rsidP="004446DE">
      <w:pPr>
        <w:ind w:firstLine="709"/>
        <w:jc w:val="both"/>
        <w:rPr>
          <w:shd w:val="clear" w:color="auto" w:fill="FFFFFF"/>
        </w:rPr>
      </w:pPr>
      <w:r w:rsidRPr="00001720">
        <w:rPr>
          <w:b/>
          <w:shd w:val="clear" w:color="auto" w:fill="FFFFFF"/>
        </w:rPr>
        <w:t>1-</w:t>
      </w:r>
      <w:r>
        <w:rPr>
          <w:shd w:val="clear" w:color="auto" w:fill="FFFFFF"/>
        </w:rPr>
        <w:t xml:space="preserve"> </w:t>
      </w:r>
      <w:r w:rsidRPr="00770EE5">
        <w:rPr>
          <w:shd w:val="clear" w:color="auto" w:fill="FFFFFF"/>
        </w:rPr>
        <w:t xml:space="preserve"> Кориандр + руккола - </w:t>
      </w:r>
      <w:r>
        <w:rPr>
          <w:shd w:val="clear" w:color="auto" w:fill="FFFFFF"/>
        </w:rPr>
        <w:t>оба растения проросли прекрасно, без видимых изменений, срезы</w:t>
      </w:r>
      <w:r w:rsidRPr="00770EE5">
        <w:rPr>
          <w:shd w:val="clear" w:color="auto" w:fill="FFFFFF"/>
        </w:rPr>
        <w:t>,</w:t>
      </w:r>
      <w:r w:rsidRPr="00770EE5">
        <w:t xml:space="preserve"> </w:t>
      </w:r>
      <w:r w:rsidRPr="00770EE5">
        <w:rPr>
          <w:shd w:val="clear" w:color="auto" w:fill="FFFFFF"/>
        </w:rPr>
        <w:t>междоузлие, устьица соответствуют нормам. Аллелопатии не было или она была положительна. В суглинистой почве ничего не проросло.</w:t>
      </w:r>
    </w:p>
    <w:p w14:paraId="32BF1CAF" w14:textId="77777777" w:rsidR="004446DE" w:rsidRPr="00770EE5" w:rsidRDefault="004446DE" w:rsidP="004446DE">
      <w:pPr>
        <w:ind w:firstLine="709"/>
        <w:jc w:val="both"/>
        <w:rPr>
          <w:shd w:val="clear" w:color="auto" w:fill="FFFFFF"/>
        </w:rPr>
      </w:pPr>
      <w:r w:rsidRPr="00001720">
        <w:rPr>
          <w:b/>
          <w:shd w:val="clear" w:color="auto" w:fill="FFFFFF"/>
        </w:rPr>
        <w:t>2-3-4-</w:t>
      </w:r>
      <w:r w:rsidRPr="00770EE5">
        <w:rPr>
          <w:shd w:val="clear" w:color="auto" w:fill="FFFFFF"/>
        </w:rPr>
        <w:t xml:space="preserve"> Кориандр + Петрушка; Кориандр + Укроп; Кориандр + Салат - результаты у них одинаковые. Полное подавление кориандром  ро</w:t>
      </w:r>
      <w:r>
        <w:rPr>
          <w:shd w:val="clear" w:color="auto" w:fill="FFFFFF"/>
        </w:rPr>
        <w:t>ст растений</w:t>
      </w:r>
      <w:r w:rsidRPr="00770EE5">
        <w:rPr>
          <w:shd w:val="clear" w:color="auto" w:fill="FFFFFF"/>
        </w:rPr>
        <w:t xml:space="preserve">, </w:t>
      </w:r>
      <w:proofErr w:type="spellStart"/>
      <w:r w:rsidRPr="00770EE5">
        <w:rPr>
          <w:shd w:val="clear" w:color="auto" w:fill="FFFFFF"/>
        </w:rPr>
        <w:t>аллелопатическое</w:t>
      </w:r>
      <w:proofErr w:type="spellEnd"/>
      <w:r w:rsidRPr="00770EE5">
        <w:rPr>
          <w:shd w:val="clear" w:color="auto" w:fill="FFFFFF"/>
        </w:rPr>
        <w:t xml:space="preserve"> воздействие отрицательное. В суглинистой почве ничего не проросло.</w:t>
      </w:r>
    </w:p>
    <w:p w14:paraId="68BC3A8A" w14:textId="77777777" w:rsidR="004446DE" w:rsidRPr="00770EE5" w:rsidRDefault="004446DE" w:rsidP="004446DE">
      <w:pPr>
        <w:ind w:firstLine="709"/>
        <w:jc w:val="both"/>
        <w:rPr>
          <w:shd w:val="clear" w:color="auto" w:fill="FFFFFF"/>
        </w:rPr>
      </w:pPr>
      <w:r w:rsidRPr="00001720">
        <w:rPr>
          <w:b/>
          <w:shd w:val="clear" w:color="auto" w:fill="FFFFFF"/>
        </w:rPr>
        <w:t>5</w:t>
      </w:r>
      <w:r>
        <w:rPr>
          <w:b/>
          <w:shd w:val="clear" w:color="auto" w:fill="FFFFFF"/>
        </w:rPr>
        <w:t xml:space="preserve"> </w:t>
      </w:r>
      <w:r>
        <w:rPr>
          <w:shd w:val="clear" w:color="auto" w:fill="FFFFFF"/>
        </w:rPr>
        <w:t>–</w:t>
      </w:r>
      <w:r w:rsidRPr="00001720">
        <w:rPr>
          <w:shd w:val="clear" w:color="auto" w:fill="FFFFFF"/>
        </w:rPr>
        <w:t xml:space="preserve"> </w:t>
      </w:r>
      <w:r w:rsidRPr="00770EE5">
        <w:rPr>
          <w:shd w:val="clear" w:color="auto" w:fill="FFFFFF"/>
        </w:rPr>
        <w:t xml:space="preserve">Кориандр + Базилик </w:t>
      </w:r>
      <w:r>
        <w:rPr>
          <w:shd w:val="clear" w:color="auto" w:fill="FFFFFF"/>
        </w:rPr>
        <w:t>–</w:t>
      </w:r>
      <w:r w:rsidRPr="00770EE5">
        <w:rPr>
          <w:shd w:val="clear" w:color="auto" w:fill="FFFFFF"/>
        </w:rPr>
        <w:t xml:space="preserve"> в отличи</w:t>
      </w:r>
      <w:r w:rsidR="009C443C" w:rsidRPr="00770EE5">
        <w:rPr>
          <w:shd w:val="clear" w:color="auto" w:fill="FFFFFF"/>
        </w:rPr>
        <w:t>е</w:t>
      </w:r>
      <w:r w:rsidRPr="00770EE5">
        <w:rPr>
          <w:shd w:val="clear" w:color="auto" w:fill="FFFFFF"/>
        </w:rPr>
        <w:t xml:space="preserve"> от укропа, петрушки и салата, базилик пророс на 2см, но потом увял. Мы поливали растения  каждый день, так как они стояли на прямых солнечных лучах, но увял лишь базилик, хотя его одиночный вариант посадки хорошо разросся. В суглинистой почве ничего не проросло.</w:t>
      </w:r>
    </w:p>
    <w:p w14:paraId="181EBF97" w14:textId="77777777" w:rsidR="009C443C" w:rsidRDefault="009C443C" w:rsidP="004446DE">
      <w:pPr>
        <w:ind w:firstLine="709"/>
        <w:jc w:val="both"/>
        <w:rPr>
          <w:b/>
          <w:shd w:val="clear" w:color="auto" w:fill="FFFFFF"/>
        </w:rPr>
      </w:pPr>
    </w:p>
    <w:p w14:paraId="6EA8B634" w14:textId="77777777" w:rsidR="004446DE" w:rsidRPr="00001720" w:rsidRDefault="004446DE" w:rsidP="004446DE">
      <w:pPr>
        <w:ind w:firstLine="709"/>
        <w:jc w:val="both"/>
        <w:rPr>
          <w:b/>
          <w:shd w:val="clear" w:color="auto" w:fill="FFFFFF"/>
        </w:rPr>
      </w:pPr>
      <w:r w:rsidRPr="00001720">
        <w:rPr>
          <w:b/>
          <w:shd w:val="clear" w:color="auto" w:fill="FFFFFF"/>
        </w:rPr>
        <w:t>Группа № 2:</w:t>
      </w:r>
    </w:p>
    <w:p w14:paraId="5962EB7D" w14:textId="77777777" w:rsidR="004446DE" w:rsidRPr="00770EE5" w:rsidRDefault="004446DE" w:rsidP="004446DE">
      <w:pPr>
        <w:ind w:firstLine="709"/>
        <w:jc w:val="both"/>
        <w:rPr>
          <w:shd w:val="clear" w:color="auto" w:fill="FFFFFF"/>
        </w:rPr>
      </w:pPr>
      <w:r w:rsidRPr="00001720">
        <w:rPr>
          <w:b/>
          <w:shd w:val="clear" w:color="auto" w:fill="FFFFFF"/>
        </w:rPr>
        <w:t>1-2-3-</w:t>
      </w:r>
      <w:r w:rsidRPr="00770EE5">
        <w:rPr>
          <w:shd w:val="clear" w:color="auto" w:fill="FFFFFF"/>
        </w:rPr>
        <w:t xml:space="preserve"> Руккола + Петрушка; Руккола + Укроп; Руккола + Салат - не проросли, как и в первой группе. В суглинистой почве ничего не проросло.</w:t>
      </w:r>
    </w:p>
    <w:p w14:paraId="42F10B54" w14:textId="77777777" w:rsidR="004446DE" w:rsidRPr="00770EE5" w:rsidRDefault="004446DE" w:rsidP="004446DE">
      <w:pPr>
        <w:ind w:firstLine="709"/>
        <w:jc w:val="both"/>
        <w:rPr>
          <w:shd w:val="clear" w:color="auto" w:fill="FFFFFF"/>
        </w:rPr>
      </w:pPr>
      <w:r w:rsidRPr="00001720">
        <w:rPr>
          <w:b/>
          <w:shd w:val="clear" w:color="auto" w:fill="FFFFFF"/>
        </w:rPr>
        <w:lastRenderedPageBreak/>
        <w:t xml:space="preserve">4 </w:t>
      </w:r>
      <w:r w:rsidRPr="00001720">
        <w:rPr>
          <w:shd w:val="clear" w:color="auto" w:fill="FFFFFF"/>
        </w:rPr>
        <w:t>-</w:t>
      </w:r>
      <w:r w:rsidRPr="00770EE5">
        <w:rPr>
          <w:shd w:val="clear" w:color="auto" w:fill="FFFFFF"/>
        </w:rPr>
        <w:t xml:space="preserve"> Руккола + Базилик - базилик рос медленно, по сравнению с одиночной посадкой, но пророс под влиянием рукколы довольн</w:t>
      </w:r>
      <w:r>
        <w:rPr>
          <w:shd w:val="clear" w:color="auto" w:fill="FFFFFF"/>
        </w:rPr>
        <w:t>о хорошо, не увял. Единственное</w:t>
      </w:r>
      <w:r w:rsidRPr="00770EE5">
        <w:rPr>
          <w:shd w:val="clear" w:color="auto" w:fill="FFFFFF"/>
        </w:rPr>
        <w:t xml:space="preserve">, </w:t>
      </w:r>
      <w:r>
        <w:rPr>
          <w:shd w:val="clear" w:color="auto" w:fill="FFFFFF"/>
        </w:rPr>
        <w:t>что изменилось - это его размер</w:t>
      </w:r>
      <w:r w:rsidRPr="00770EE5">
        <w:rPr>
          <w:shd w:val="clear" w:color="auto" w:fill="FFFFFF"/>
        </w:rPr>
        <w:t xml:space="preserve">, он не превышал </w:t>
      </w:r>
      <w:smartTag w:uri="urn:schemas-microsoft-com:office:smarttags" w:element="metricconverter">
        <w:smartTagPr>
          <w:attr w:name="ProductID" w:val="5 см"/>
        </w:smartTagPr>
        <w:r w:rsidRPr="00770EE5">
          <w:rPr>
            <w:shd w:val="clear" w:color="auto" w:fill="FFFFFF"/>
          </w:rPr>
          <w:t>5 см</w:t>
        </w:r>
      </w:smartTag>
      <w:r w:rsidRPr="00770EE5">
        <w:rPr>
          <w:shd w:val="clear" w:color="auto" w:fill="FFFFFF"/>
        </w:rPr>
        <w:t>, одиночная версия была гораздо длиннее и объемнее. В суглинистой почве ничего не проросло.</w:t>
      </w:r>
    </w:p>
    <w:p w14:paraId="344C6517" w14:textId="77777777" w:rsidR="0003289B" w:rsidRDefault="0003289B" w:rsidP="00ED4B76">
      <w:pPr>
        <w:rPr>
          <w:shd w:val="clear" w:color="auto" w:fill="FFFFFF"/>
        </w:rPr>
      </w:pPr>
    </w:p>
    <w:p w14:paraId="71CEF972" w14:textId="77777777" w:rsidR="009F03AF" w:rsidRDefault="009F03AF" w:rsidP="009F03AF">
      <w:pPr>
        <w:ind w:firstLine="709"/>
        <w:jc w:val="right"/>
        <w:rPr>
          <w:shd w:val="clear" w:color="auto" w:fill="FFFFFF"/>
        </w:rPr>
      </w:pPr>
      <w:r>
        <w:rPr>
          <w:shd w:val="clear" w:color="auto" w:fill="FFFFFF"/>
        </w:rPr>
        <w:t>Таблица 1</w:t>
      </w:r>
    </w:p>
    <w:p w14:paraId="2C447F4E" w14:textId="77777777" w:rsidR="009F03AF" w:rsidRDefault="0003289B" w:rsidP="0003289B">
      <w:pPr>
        <w:jc w:val="center"/>
        <w:rPr>
          <w:b/>
          <w:color w:val="FF0000"/>
          <w:shd w:val="clear" w:color="auto" w:fill="FFFFFF"/>
        </w:rPr>
      </w:pPr>
      <w:r w:rsidRPr="0003289B">
        <w:rPr>
          <w:b/>
          <w:shd w:val="clear" w:color="auto" w:fill="FFFFFF"/>
        </w:rPr>
        <w:t xml:space="preserve">Интенсивность прорастания </w:t>
      </w:r>
      <w:r>
        <w:rPr>
          <w:b/>
          <w:shd w:val="clear" w:color="auto" w:fill="FFFFFF"/>
        </w:rPr>
        <w:t xml:space="preserve">семян </w:t>
      </w:r>
      <w:r w:rsidRPr="0003289B">
        <w:rPr>
          <w:b/>
          <w:shd w:val="clear" w:color="auto" w:fill="FFFFFF"/>
        </w:rPr>
        <w:t>от типа почвы</w:t>
      </w:r>
      <w:r>
        <w:rPr>
          <w:b/>
          <w:shd w:val="clear" w:color="auto" w:fill="FFFFFF"/>
        </w:rPr>
        <w:t xml:space="preserve"> и </w:t>
      </w:r>
      <w:proofErr w:type="spellStart"/>
      <w:r w:rsidRPr="0003289B">
        <w:rPr>
          <w:b/>
          <w:shd w:val="clear" w:color="auto" w:fill="FFFFFF"/>
        </w:rPr>
        <w:t>аллелопатическо</w:t>
      </w:r>
      <w:r>
        <w:rPr>
          <w:b/>
          <w:shd w:val="clear" w:color="auto" w:fill="FFFFFF"/>
        </w:rPr>
        <w:t>го</w:t>
      </w:r>
      <w:proofErr w:type="spellEnd"/>
      <w:r w:rsidRPr="0003289B">
        <w:rPr>
          <w:b/>
          <w:shd w:val="clear" w:color="auto" w:fill="FFFFFF"/>
        </w:rPr>
        <w:t xml:space="preserve"> воздействи</w:t>
      </w:r>
      <w:r>
        <w:rPr>
          <w:b/>
          <w:shd w:val="clear" w:color="auto" w:fill="FFFFFF"/>
        </w:rPr>
        <w:t>я</w:t>
      </w:r>
      <w:r w:rsidR="007767FB">
        <w:rPr>
          <w:b/>
          <w:shd w:val="clear" w:color="auto" w:fill="FFFFFF"/>
        </w:rPr>
        <w:t xml:space="preserve"> после месяца их прорастания в </w:t>
      </w:r>
      <w:proofErr w:type="spellStart"/>
      <w:r w:rsidR="007767FB">
        <w:rPr>
          <w:b/>
          <w:shd w:val="clear" w:color="auto" w:fill="FFFFFF"/>
        </w:rPr>
        <w:t>фитоцинозе</w:t>
      </w:r>
      <w:proofErr w:type="spellEnd"/>
      <w:r w:rsidR="007767FB">
        <w:rPr>
          <w:b/>
          <w:shd w:val="clear" w:color="auto" w:fill="FFFFFF"/>
        </w:rPr>
        <w:t xml:space="preserve"> </w:t>
      </w:r>
      <w:r w:rsidR="006A7549">
        <w:rPr>
          <w:b/>
          <w:shd w:val="clear" w:color="auto" w:fill="FFFFFF"/>
        </w:rPr>
        <w:t xml:space="preserve"> </w:t>
      </w:r>
    </w:p>
    <w:p w14:paraId="5AD49499" w14:textId="77777777" w:rsidR="00342069" w:rsidRPr="00342069" w:rsidRDefault="00342069" w:rsidP="0003289B">
      <w:pPr>
        <w:jc w:val="center"/>
        <w:rPr>
          <w:b/>
          <w:color w:val="000000" w:themeColor="text1"/>
          <w:shd w:val="clear" w:color="auto" w:fill="FFFFFF"/>
        </w:rPr>
      </w:pPr>
      <w:r>
        <w:rPr>
          <w:b/>
          <w:color w:val="000000" w:themeColor="text1"/>
          <w:shd w:val="clear" w:color="auto" w:fill="FFFFFF"/>
        </w:rPr>
        <w:t>м</w:t>
      </w:r>
      <w:r w:rsidRPr="00342069">
        <w:rPr>
          <w:b/>
          <w:color w:val="000000" w:themeColor="text1"/>
          <w:shd w:val="clear" w:color="auto" w:fill="FFFFFF"/>
        </w:rPr>
        <w:t>арт 2020</w:t>
      </w:r>
      <w:r>
        <w:rPr>
          <w:b/>
          <w:color w:val="000000" w:themeColor="text1"/>
          <w:shd w:val="clear" w:color="auto" w:fill="FFFFFF"/>
        </w:rPr>
        <w:t>г.</w:t>
      </w:r>
    </w:p>
    <w:tbl>
      <w:tblPr>
        <w:tblStyle w:val="a3"/>
        <w:tblpPr w:leftFromText="180" w:rightFromText="180" w:vertAnchor="text" w:horzAnchor="margin" w:tblpY="63"/>
        <w:tblW w:w="0" w:type="auto"/>
        <w:tblLook w:val="01E0" w:firstRow="1" w:lastRow="1" w:firstColumn="1" w:lastColumn="1" w:noHBand="0" w:noVBand="0"/>
      </w:tblPr>
      <w:tblGrid>
        <w:gridCol w:w="1690"/>
        <w:gridCol w:w="1617"/>
        <w:gridCol w:w="1270"/>
        <w:gridCol w:w="2286"/>
        <w:gridCol w:w="1437"/>
        <w:gridCol w:w="1270"/>
      </w:tblGrid>
      <w:tr w:rsidR="009C443C" w:rsidRPr="00770EE5" w14:paraId="61F002F8" w14:textId="77777777" w:rsidTr="00335A5B">
        <w:trPr>
          <w:trHeight w:val="274"/>
        </w:trPr>
        <w:tc>
          <w:tcPr>
            <w:tcW w:w="4378" w:type="dxa"/>
            <w:gridSpan w:val="3"/>
          </w:tcPr>
          <w:p w14:paraId="28559371" w14:textId="77777777" w:rsidR="009C443C" w:rsidRPr="009C443C" w:rsidRDefault="009C443C" w:rsidP="009C443C">
            <w:pPr>
              <w:jc w:val="center"/>
              <w:rPr>
                <w:b/>
                <w:shd w:val="clear" w:color="auto" w:fill="FFFFFF"/>
              </w:rPr>
            </w:pPr>
            <w:r w:rsidRPr="009C443C">
              <w:rPr>
                <w:b/>
                <w:shd w:val="clear" w:color="auto" w:fill="FFFFFF"/>
              </w:rPr>
              <w:t>Группа № 1  «Кориандр»</w:t>
            </w:r>
          </w:p>
        </w:tc>
        <w:tc>
          <w:tcPr>
            <w:tcW w:w="4966" w:type="dxa"/>
            <w:gridSpan w:val="3"/>
          </w:tcPr>
          <w:p w14:paraId="76061211" w14:textId="77777777" w:rsidR="009C443C" w:rsidRPr="009C443C" w:rsidRDefault="009C443C" w:rsidP="009C443C">
            <w:pPr>
              <w:jc w:val="center"/>
              <w:rPr>
                <w:b/>
                <w:shd w:val="clear" w:color="auto" w:fill="FFFFFF"/>
              </w:rPr>
            </w:pPr>
            <w:r w:rsidRPr="009C443C">
              <w:rPr>
                <w:b/>
                <w:shd w:val="clear" w:color="auto" w:fill="FFFFFF"/>
              </w:rPr>
              <w:t>Группа № 2 «Руккола»</w:t>
            </w:r>
          </w:p>
        </w:tc>
      </w:tr>
      <w:tr w:rsidR="00B35EF4" w:rsidRPr="00770EE5" w14:paraId="6EE565C0" w14:textId="77777777" w:rsidTr="00335A5B">
        <w:trPr>
          <w:trHeight w:val="359"/>
        </w:trPr>
        <w:tc>
          <w:tcPr>
            <w:tcW w:w="1615" w:type="dxa"/>
          </w:tcPr>
          <w:p w14:paraId="4FAEDA68" w14:textId="77777777" w:rsidR="009F03AF" w:rsidRPr="00770EE5" w:rsidRDefault="009F03AF" w:rsidP="009C443C">
            <w:pPr>
              <w:rPr>
                <w:shd w:val="clear" w:color="auto" w:fill="FFFFFF"/>
              </w:rPr>
            </w:pPr>
          </w:p>
        </w:tc>
        <w:tc>
          <w:tcPr>
            <w:tcW w:w="1546" w:type="dxa"/>
            <w:vAlign w:val="center"/>
          </w:tcPr>
          <w:p w14:paraId="01FD9A5B" w14:textId="77777777" w:rsidR="009F03AF" w:rsidRPr="009C443C" w:rsidRDefault="009F03AF" w:rsidP="009C443C">
            <w:pPr>
              <w:jc w:val="center"/>
              <w:rPr>
                <w:b/>
                <w:shd w:val="clear" w:color="auto" w:fill="FFFFFF"/>
              </w:rPr>
            </w:pPr>
            <w:r w:rsidRPr="009C443C">
              <w:rPr>
                <w:b/>
                <w:shd w:val="clear" w:color="auto" w:fill="FFFFFF"/>
              </w:rPr>
              <w:t>чернозем</w:t>
            </w:r>
          </w:p>
        </w:tc>
        <w:tc>
          <w:tcPr>
            <w:tcW w:w="1217" w:type="dxa"/>
            <w:vAlign w:val="center"/>
          </w:tcPr>
          <w:p w14:paraId="79174EFA" w14:textId="77777777" w:rsidR="009F03AF" w:rsidRPr="009C443C" w:rsidRDefault="009F03AF" w:rsidP="009C443C">
            <w:pPr>
              <w:jc w:val="center"/>
              <w:rPr>
                <w:b/>
                <w:shd w:val="clear" w:color="auto" w:fill="FFFFFF"/>
              </w:rPr>
            </w:pPr>
            <w:r w:rsidRPr="009C443C">
              <w:rPr>
                <w:b/>
                <w:shd w:val="clear" w:color="auto" w:fill="FFFFFF"/>
              </w:rPr>
              <w:t>суглинок</w:t>
            </w:r>
          </w:p>
        </w:tc>
        <w:tc>
          <w:tcPr>
            <w:tcW w:w="2181" w:type="dxa"/>
          </w:tcPr>
          <w:p w14:paraId="0E3DB653" w14:textId="77777777" w:rsidR="009F03AF" w:rsidRPr="00770EE5" w:rsidRDefault="009F03AF" w:rsidP="009C443C">
            <w:pPr>
              <w:rPr>
                <w:shd w:val="clear" w:color="auto" w:fill="FFFFFF"/>
              </w:rPr>
            </w:pPr>
          </w:p>
        </w:tc>
        <w:tc>
          <w:tcPr>
            <w:tcW w:w="1568" w:type="dxa"/>
            <w:vAlign w:val="center"/>
          </w:tcPr>
          <w:p w14:paraId="70884F1D" w14:textId="77777777" w:rsidR="009F03AF" w:rsidRPr="009C443C" w:rsidRDefault="009F03AF" w:rsidP="009C443C">
            <w:pPr>
              <w:jc w:val="center"/>
              <w:rPr>
                <w:b/>
                <w:shd w:val="clear" w:color="auto" w:fill="FFFFFF"/>
              </w:rPr>
            </w:pPr>
            <w:r w:rsidRPr="009C443C">
              <w:rPr>
                <w:b/>
                <w:shd w:val="clear" w:color="auto" w:fill="FFFFFF"/>
              </w:rPr>
              <w:t>чернозем</w:t>
            </w:r>
          </w:p>
        </w:tc>
        <w:tc>
          <w:tcPr>
            <w:tcW w:w="1217" w:type="dxa"/>
            <w:vAlign w:val="center"/>
          </w:tcPr>
          <w:p w14:paraId="384FF7E2" w14:textId="77777777" w:rsidR="009F03AF" w:rsidRPr="009C443C" w:rsidRDefault="009F03AF" w:rsidP="009C443C">
            <w:pPr>
              <w:jc w:val="center"/>
              <w:rPr>
                <w:b/>
                <w:shd w:val="clear" w:color="auto" w:fill="FFFFFF"/>
              </w:rPr>
            </w:pPr>
            <w:r w:rsidRPr="009C443C">
              <w:rPr>
                <w:b/>
                <w:shd w:val="clear" w:color="auto" w:fill="FFFFFF"/>
              </w:rPr>
              <w:t>суглинок</w:t>
            </w:r>
          </w:p>
        </w:tc>
      </w:tr>
      <w:tr w:rsidR="00B35EF4" w:rsidRPr="00770EE5" w14:paraId="52ADC518" w14:textId="77777777" w:rsidTr="00335A5B">
        <w:tc>
          <w:tcPr>
            <w:tcW w:w="1615" w:type="dxa"/>
          </w:tcPr>
          <w:p w14:paraId="717D6FFB" w14:textId="77777777" w:rsidR="009F03AF" w:rsidRPr="00770EE5" w:rsidRDefault="009F03AF" w:rsidP="009C443C">
            <w:pPr>
              <w:rPr>
                <w:shd w:val="clear" w:color="auto" w:fill="FFFFFF"/>
              </w:rPr>
            </w:pPr>
            <w:r w:rsidRPr="00770EE5">
              <w:rPr>
                <w:shd w:val="clear" w:color="auto" w:fill="FFFFFF"/>
              </w:rPr>
              <w:t>1)Кориандр(5 шт.) + руккола</w:t>
            </w:r>
            <w:r>
              <w:rPr>
                <w:shd w:val="clear" w:color="auto" w:fill="FFFFFF"/>
              </w:rPr>
              <w:t xml:space="preserve"> </w:t>
            </w:r>
            <w:r w:rsidRPr="00770EE5">
              <w:rPr>
                <w:shd w:val="clear" w:color="auto" w:fill="FFFFFF"/>
              </w:rPr>
              <w:t>(5шт)</w:t>
            </w:r>
          </w:p>
        </w:tc>
        <w:tc>
          <w:tcPr>
            <w:tcW w:w="1546" w:type="dxa"/>
          </w:tcPr>
          <w:p w14:paraId="743DEC7D" w14:textId="77777777" w:rsidR="009F03AF" w:rsidRPr="00770EE5" w:rsidRDefault="00BA3269" w:rsidP="009C443C">
            <w:pPr>
              <w:rPr>
                <w:shd w:val="clear" w:color="auto" w:fill="FFFFFF"/>
              </w:rPr>
            </w:pPr>
            <w:r>
              <w:rPr>
                <w:shd w:val="clear" w:color="auto" w:fill="FFFFFF"/>
              </w:rPr>
              <w:t>Рост активный, соответствие нормам</w:t>
            </w:r>
          </w:p>
        </w:tc>
        <w:tc>
          <w:tcPr>
            <w:tcW w:w="1217" w:type="dxa"/>
          </w:tcPr>
          <w:p w14:paraId="06A65E71" w14:textId="77777777" w:rsidR="009F03AF" w:rsidRPr="006A7549" w:rsidRDefault="00BA3269" w:rsidP="009C443C">
            <w:pPr>
              <w:rPr>
                <w:sz w:val="24"/>
                <w:shd w:val="clear" w:color="auto" w:fill="FFFFFF"/>
              </w:rPr>
            </w:pPr>
            <w:r w:rsidRPr="006A7549">
              <w:rPr>
                <w:sz w:val="24"/>
                <w:shd w:val="clear" w:color="auto" w:fill="FFFFFF"/>
              </w:rPr>
              <w:t xml:space="preserve">        </w:t>
            </w:r>
            <w:r w:rsidR="00801317" w:rsidRPr="006A7549">
              <w:rPr>
                <w:sz w:val="24"/>
                <w:shd w:val="clear" w:color="auto" w:fill="FFFFFF"/>
              </w:rPr>
              <w:t>Ничего не проросло</w:t>
            </w:r>
          </w:p>
        </w:tc>
        <w:tc>
          <w:tcPr>
            <w:tcW w:w="2181" w:type="dxa"/>
          </w:tcPr>
          <w:p w14:paraId="3781BF3C" w14:textId="77777777" w:rsidR="009F03AF" w:rsidRPr="00770EE5" w:rsidRDefault="009F03AF" w:rsidP="009C443C">
            <w:pPr>
              <w:rPr>
                <w:shd w:val="clear" w:color="auto" w:fill="FFFFFF"/>
              </w:rPr>
            </w:pPr>
            <w:r w:rsidRPr="00770EE5">
              <w:rPr>
                <w:shd w:val="clear" w:color="auto" w:fill="FFFFFF"/>
              </w:rPr>
              <w:t>1) Руккола + Петрушка</w:t>
            </w:r>
          </w:p>
        </w:tc>
        <w:tc>
          <w:tcPr>
            <w:tcW w:w="1568" w:type="dxa"/>
          </w:tcPr>
          <w:p w14:paraId="079244C1" w14:textId="77777777" w:rsidR="009F03AF" w:rsidRPr="00770EE5" w:rsidRDefault="00801317" w:rsidP="009C443C">
            <w:pPr>
              <w:rPr>
                <w:shd w:val="clear" w:color="auto" w:fill="FFFFFF"/>
              </w:rPr>
            </w:pPr>
            <w:r>
              <w:rPr>
                <w:shd w:val="clear" w:color="auto" w:fill="FFFFFF"/>
              </w:rPr>
              <w:t>Был подавлен Рукколой</w:t>
            </w:r>
          </w:p>
        </w:tc>
        <w:tc>
          <w:tcPr>
            <w:tcW w:w="1217" w:type="dxa"/>
          </w:tcPr>
          <w:p w14:paraId="11645F6E" w14:textId="77777777" w:rsidR="009F03AF" w:rsidRPr="006A7549" w:rsidRDefault="00B35EF4" w:rsidP="009C443C">
            <w:pPr>
              <w:rPr>
                <w:sz w:val="24"/>
                <w:shd w:val="clear" w:color="auto" w:fill="FFFFFF"/>
              </w:rPr>
            </w:pPr>
            <w:r w:rsidRPr="006A7549">
              <w:rPr>
                <w:sz w:val="24"/>
                <w:shd w:val="clear" w:color="auto" w:fill="FFFFFF"/>
              </w:rPr>
              <w:t>Ничего не проросло</w:t>
            </w:r>
          </w:p>
        </w:tc>
      </w:tr>
      <w:tr w:rsidR="00B35EF4" w:rsidRPr="00770EE5" w14:paraId="73C42120" w14:textId="77777777" w:rsidTr="00335A5B">
        <w:tc>
          <w:tcPr>
            <w:tcW w:w="1615" w:type="dxa"/>
          </w:tcPr>
          <w:p w14:paraId="6F6F0428" w14:textId="77777777" w:rsidR="009F03AF" w:rsidRPr="00770EE5" w:rsidRDefault="009F03AF" w:rsidP="009C443C">
            <w:pPr>
              <w:rPr>
                <w:shd w:val="clear" w:color="auto" w:fill="FFFFFF"/>
              </w:rPr>
            </w:pPr>
            <w:r w:rsidRPr="00770EE5">
              <w:rPr>
                <w:shd w:val="clear" w:color="auto" w:fill="FFFFFF"/>
              </w:rPr>
              <w:t>2)Кориандр + Петрушка</w:t>
            </w:r>
          </w:p>
        </w:tc>
        <w:tc>
          <w:tcPr>
            <w:tcW w:w="1546" w:type="dxa"/>
          </w:tcPr>
          <w:p w14:paraId="10FF5597" w14:textId="77777777" w:rsidR="009F03AF" w:rsidRPr="00770EE5" w:rsidRDefault="00801317" w:rsidP="009C443C">
            <w:pPr>
              <w:rPr>
                <w:shd w:val="clear" w:color="auto" w:fill="FFFFFF"/>
              </w:rPr>
            </w:pPr>
            <w:r>
              <w:rPr>
                <w:shd w:val="clear" w:color="auto" w:fill="FFFFFF"/>
              </w:rPr>
              <w:t>Подавление роста петрушки</w:t>
            </w:r>
          </w:p>
        </w:tc>
        <w:tc>
          <w:tcPr>
            <w:tcW w:w="1217" w:type="dxa"/>
          </w:tcPr>
          <w:p w14:paraId="2E833A6D" w14:textId="77777777" w:rsidR="009F03AF" w:rsidRPr="006A7549" w:rsidRDefault="00801317" w:rsidP="009C443C">
            <w:pPr>
              <w:rPr>
                <w:sz w:val="24"/>
                <w:shd w:val="clear" w:color="auto" w:fill="FFFFFF"/>
              </w:rPr>
            </w:pPr>
            <w:r w:rsidRPr="006A7549">
              <w:rPr>
                <w:sz w:val="24"/>
                <w:shd w:val="clear" w:color="auto" w:fill="FFFFFF"/>
              </w:rPr>
              <w:t>Ничего не проросло</w:t>
            </w:r>
          </w:p>
        </w:tc>
        <w:tc>
          <w:tcPr>
            <w:tcW w:w="2181" w:type="dxa"/>
          </w:tcPr>
          <w:p w14:paraId="7B6546C1" w14:textId="77777777" w:rsidR="009F03AF" w:rsidRPr="00770EE5" w:rsidRDefault="009F03AF" w:rsidP="009C443C">
            <w:pPr>
              <w:rPr>
                <w:shd w:val="clear" w:color="auto" w:fill="FFFFFF"/>
              </w:rPr>
            </w:pPr>
            <w:r w:rsidRPr="00770EE5">
              <w:rPr>
                <w:shd w:val="clear" w:color="auto" w:fill="FFFFFF"/>
              </w:rPr>
              <w:t>2) Руккола + Укроп</w:t>
            </w:r>
          </w:p>
        </w:tc>
        <w:tc>
          <w:tcPr>
            <w:tcW w:w="1568" w:type="dxa"/>
          </w:tcPr>
          <w:p w14:paraId="77584E2D" w14:textId="77777777" w:rsidR="009F03AF" w:rsidRPr="00770EE5" w:rsidRDefault="00801317" w:rsidP="009C443C">
            <w:pPr>
              <w:rPr>
                <w:shd w:val="clear" w:color="auto" w:fill="FFFFFF"/>
              </w:rPr>
            </w:pPr>
            <w:r>
              <w:rPr>
                <w:shd w:val="clear" w:color="auto" w:fill="FFFFFF"/>
              </w:rPr>
              <w:t>Был подавлен Рукколой</w:t>
            </w:r>
          </w:p>
        </w:tc>
        <w:tc>
          <w:tcPr>
            <w:tcW w:w="1217" w:type="dxa"/>
          </w:tcPr>
          <w:p w14:paraId="11BBFC20" w14:textId="77777777" w:rsidR="009F03AF" w:rsidRPr="006A7549" w:rsidRDefault="00B35EF4" w:rsidP="009C443C">
            <w:pPr>
              <w:rPr>
                <w:sz w:val="24"/>
                <w:shd w:val="clear" w:color="auto" w:fill="FFFFFF"/>
              </w:rPr>
            </w:pPr>
            <w:r w:rsidRPr="006A7549">
              <w:rPr>
                <w:sz w:val="24"/>
                <w:shd w:val="clear" w:color="auto" w:fill="FFFFFF"/>
              </w:rPr>
              <w:t>Ничего не проросло</w:t>
            </w:r>
          </w:p>
        </w:tc>
      </w:tr>
      <w:tr w:rsidR="00B35EF4" w:rsidRPr="00770EE5" w14:paraId="4372BF65" w14:textId="77777777" w:rsidTr="00335A5B">
        <w:tc>
          <w:tcPr>
            <w:tcW w:w="1615" w:type="dxa"/>
          </w:tcPr>
          <w:p w14:paraId="4637D018" w14:textId="77777777" w:rsidR="009F03AF" w:rsidRPr="00770EE5" w:rsidRDefault="009F03AF" w:rsidP="009C443C">
            <w:pPr>
              <w:rPr>
                <w:shd w:val="clear" w:color="auto" w:fill="FFFFFF"/>
              </w:rPr>
            </w:pPr>
            <w:r w:rsidRPr="00770EE5">
              <w:rPr>
                <w:shd w:val="clear" w:color="auto" w:fill="FFFFFF"/>
              </w:rPr>
              <w:t>3)Кориандр + Укроп</w:t>
            </w:r>
          </w:p>
        </w:tc>
        <w:tc>
          <w:tcPr>
            <w:tcW w:w="1546" w:type="dxa"/>
          </w:tcPr>
          <w:p w14:paraId="66371224" w14:textId="77777777" w:rsidR="009F03AF" w:rsidRPr="00770EE5" w:rsidRDefault="00801317" w:rsidP="009C443C">
            <w:pPr>
              <w:rPr>
                <w:shd w:val="clear" w:color="auto" w:fill="FFFFFF"/>
              </w:rPr>
            </w:pPr>
            <w:r>
              <w:rPr>
                <w:shd w:val="clear" w:color="auto" w:fill="FFFFFF"/>
              </w:rPr>
              <w:t>Подавление роста укропа</w:t>
            </w:r>
          </w:p>
        </w:tc>
        <w:tc>
          <w:tcPr>
            <w:tcW w:w="1217" w:type="dxa"/>
          </w:tcPr>
          <w:p w14:paraId="69BFDEB8" w14:textId="77777777" w:rsidR="009F03AF" w:rsidRPr="006A7549" w:rsidRDefault="00801317" w:rsidP="009C443C">
            <w:pPr>
              <w:rPr>
                <w:sz w:val="24"/>
                <w:shd w:val="clear" w:color="auto" w:fill="FFFFFF"/>
              </w:rPr>
            </w:pPr>
            <w:r w:rsidRPr="006A7549">
              <w:rPr>
                <w:sz w:val="24"/>
                <w:shd w:val="clear" w:color="auto" w:fill="FFFFFF"/>
              </w:rPr>
              <w:t>Ничего не проросло</w:t>
            </w:r>
          </w:p>
        </w:tc>
        <w:tc>
          <w:tcPr>
            <w:tcW w:w="2181" w:type="dxa"/>
          </w:tcPr>
          <w:p w14:paraId="00D02B6A" w14:textId="77777777" w:rsidR="009F03AF" w:rsidRPr="00770EE5" w:rsidRDefault="009F03AF" w:rsidP="009C443C">
            <w:pPr>
              <w:rPr>
                <w:shd w:val="clear" w:color="auto" w:fill="FFFFFF"/>
              </w:rPr>
            </w:pPr>
            <w:r w:rsidRPr="00770EE5">
              <w:rPr>
                <w:shd w:val="clear" w:color="auto" w:fill="FFFFFF"/>
              </w:rPr>
              <w:t>3) Руккола + Салат</w:t>
            </w:r>
          </w:p>
        </w:tc>
        <w:tc>
          <w:tcPr>
            <w:tcW w:w="1568" w:type="dxa"/>
          </w:tcPr>
          <w:p w14:paraId="4D1E2A91" w14:textId="77777777" w:rsidR="009F03AF" w:rsidRPr="00770EE5" w:rsidRDefault="00801317" w:rsidP="009C443C">
            <w:pPr>
              <w:rPr>
                <w:shd w:val="clear" w:color="auto" w:fill="FFFFFF"/>
              </w:rPr>
            </w:pPr>
            <w:r>
              <w:rPr>
                <w:shd w:val="clear" w:color="auto" w:fill="FFFFFF"/>
              </w:rPr>
              <w:t>Был подавлен Рукколой</w:t>
            </w:r>
          </w:p>
        </w:tc>
        <w:tc>
          <w:tcPr>
            <w:tcW w:w="1217" w:type="dxa"/>
          </w:tcPr>
          <w:p w14:paraId="1953EB33" w14:textId="77777777" w:rsidR="009F03AF" w:rsidRPr="006A7549" w:rsidRDefault="00B35EF4" w:rsidP="009C443C">
            <w:pPr>
              <w:rPr>
                <w:sz w:val="24"/>
                <w:shd w:val="clear" w:color="auto" w:fill="FFFFFF"/>
              </w:rPr>
            </w:pPr>
            <w:r w:rsidRPr="006A7549">
              <w:rPr>
                <w:sz w:val="24"/>
                <w:shd w:val="clear" w:color="auto" w:fill="FFFFFF"/>
              </w:rPr>
              <w:t>Ничего не проросло</w:t>
            </w:r>
          </w:p>
        </w:tc>
      </w:tr>
      <w:tr w:rsidR="00B35EF4" w:rsidRPr="00770EE5" w14:paraId="492E26E0" w14:textId="77777777" w:rsidTr="00335A5B">
        <w:tc>
          <w:tcPr>
            <w:tcW w:w="1615" w:type="dxa"/>
          </w:tcPr>
          <w:p w14:paraId="2425648D" w14:textId="77777777" w:rsidR="009F03AF" w:rsidRPr="00770EE5" w:rsidRDefault="009F03AF" w:rsidP="009C443C">
            <w:pPr>
              <w:rPr>
                <w:shd w:val="clear" w:color="auto" w:fill="FFFFFF"/>
              </w:rPr>
            </w:pPr>
            <w:r w:rsidRPr="00770EE5">
              <w:rPr>
                <w:shd w:val="clear" w:color="auto" w:fill="FFFFFF"/>
              </w:rPr>
              <w:t>4)Кориандр + Салат</w:t>
            </w:r>
          </w:p>
        </w:tc>
        <w:tc>
          <w:tcPr>
            <w:tcW w:w="1546" w:type="dxa"/>
          </w:tcPr>
          <w:p w14:paraId="498F4D6A" w14:textId="77777777" w:rsidR="009F03AF" w:rsidRPr="00770EE5" w:rsidRDefault="00801317" w:rsidP="009C443C">
            <w:pPr>
              <w:rPr>
                <w:shd w:val="clear" w:color="auto" w:fill="FFFFFF"/>
              </w:rPr>
            </w:pPr>
            <w:r>
              <w:rPr>
                <w:shd w:val="clear" w:color="auto" w:fill="FFFFFF"/>
              </w:rPr>
              <w:t>Подавление роста салата</w:t>
            </w:r>
          </w:p>
        </w:tc>
        <w:tc>
          <w:tcPr>
            <w:tcW w:w="1217" w:type="dxa"/>
          </w:tcPr>
          <w:p w14:paraId="1999AD55" w14:textId="77777777" w:rsidR="009F03AF" w:rsidRPr="006A7549" w:rsidRDefault="00801317" w:rsidP="009C443C">
            <w:pPr>
              <w:rPr>
                <w:sz w:val="24"/>
                <w:shd w:val="clear" w:color="auto" w:fill="FFFFFF"/>
              </w:rPr>
            </w:pPr>
            <w:r w:rsidRPr="006A7549">
              <w:rPr>
                <w:sz w:val="24"/>
                <w:shd w:val="clear" w:color="auto" w:fill="FFFFFF"/>
              </w:rPr>
              <w:t>Ничего не проросло</w:t>
            </w:r>
          </w:p>
        </w:tc>
        <w:tc>
          <w:tcPr>
            <w:tcW w:w="2181" w:type="dxa"/>
          </w:tcPr>
          <w:p w14:paraId="379B56D8" w14:textId="77777777" w:rsidR="009F03AF" w:rsidRPr="00770EE5" w:rsidRDefault="009F03AF" w:rsidP="009C443C">
            <w:pPr>
              <w:rPr>
                <w:shd w:val="clear" w:color="auto" w:fill="FFFFFF"/>
              </w:rPr>
            </w:pPr>
            <w:r w:rsidRPr="00770EE5">
              <w:rPr>
                <w:shd w:val="clear" w:color="auto" w:fill="FFFFFF"/>
              </w:rPr>
              <w:t>4) Руккола + Базилик</w:t>
            </w:r>
          </w:p>
        </w:tc>
        <w:tc>
          <w:tcPr>
            <w:tcW w:w="1568" w:type="dxa"/>
          </w:tcPr>
          <w:p w14:paraId="5D5F6273" w14:textId="77777777" w:rsidR="009F03AF" w:rsidRPr="006A7549" w:rsidRDefault="00B35EF4" w:rsidP="009C443C">
            <w:pPr>
              <w:rPr>
                <w:sz w:val="24"/>
                <w:shd w:val="clear" w:color="auto" w:fill="FFFFFF"/>
              </w:rPr>
            </w:pPr>
            <w:r w:rsidRPr="006A7549">
              <w:rPr>
                <w:sz w:val="24"/>
                <w:shd w:val="clear" w:color="auto" w:fill="FFFFFF"/>
              </w:rPr>
              <w:t>Рос нормально, но на 5 см отставал от одиночной посадки</w:t>
            </w:r>
          </w:p>
        </w:tc>
        <w:tc>
          <w:tcPr>
            <w:tcW w:w="1217" w:type="dxa"/>
          </w:tcPr>
          <w:p w14:paraId="2F50C8A5" w14:textId="77777777" w:rsidR="009F03AF" w:rsidRPr="006A7549" w:rsidRDefault="00B35EF4" w:rsidP="009C443C">
            <w:pPr>
              <w:rPr>
                <w:sz w:val="24"/>
                <w:shd w:val="clear" w:color="auto" w:fill="FFFFFF"/>
              </w:rPr>
            </w:pPr>
            <w:r w:rsidRPr="006A7549">
              <w:rPr>
                <w:sz w:val="24"/>
                <w:shd w:val="clear" w:color="auto" w:fill="FFFFFF"/>
              </w:rPr>
              <w:t>Ничего не проросло</w:t>
            </w:r>
          </w:p>
        </w:tc>
      </w:tr>
      <w:tr w:rsidR="00B35EF4" w:rsidRPr="00770EE5" w14:paraId="3D185744" w14:textId="77777777" w:rsidTr="00342069">
        <w:trPr>
          <w:trHeight w:val="1601"/>
        </w:trPr>
        <w:tc>
          <w:tcPr>
            <w:tcW w:w="1615" w:type="dxa"/>
          </w:tcPr>
          <w:p w14:paraId="0A963D6A" w14:textId="77777777" w:rsidR="009F03AF" w:rsidRPr="00770EE5" w:rsidRDefault="009F03AF" w:rsidP="009C443C">
            <w:pPr>
              <w:rPr>
                <w:shd w:val="clear" w:color="auto" w:fill="FFFFFF"/>
              </w:rPr>
            </w:pPr>
            <w:r w:rsidRPr="00770EE5">
              <w:rPr>
                <w:shd w:val="clear" w:color="auto" w:fill="FFFFFF"/>
              </w:rPr>
              <w:t>5)Кориандр + Базилик</w:t>
            </w:r>
          </w:p>
        </w:tc>
        <w:tc>
          <w:tcPr>
            <w:tcW w:w="1546" w:type="dxa"/>
          </w:tcPr>
          <w:p w14:paraId="40BEBD69" w14:textId="77777777" w:rsidR="009F03AF" w:rsidRPr="006A7549" w:rsidRDefault="00801317" w:rsidP="009C443C">
            <w:pPr>
              <w:rPr>
                <w:sz w:val="24"/>
                <w:shd w:val="clear" w:color="auto" w:fill="FFFFFF"/>
              </w:rPr>
            </w:pPr>
            <w:r w:rsidRPr="006A7549">
              <w:rPr>
                <w:sz w:val="24"/>
                <w:shd w:val="clear" w:color="auto" w:fill="FFFFFF"/>
              </w:rPr>
              <w:t>Прорастание на 2 см, затем высыхание растения</w:t>
            </w:r>
          </w:p>
        </w:tc>
        <w:tc>
          <w:tcPr>
            <w:tcW w:w="1217" w:type="dxa"/>
          </w:tcPr>
          <w:p w14:paraId="70753DEF" w14:textId="77777777" w:rsidR="009F03AF" w:rsidRPr="006A7549" w:rsidRDefault="00801317" w:rsidP="009C443C">
            <w:pPr>
              <w:rPr>
                <w:sz w:val="24"/>
                <w:shd w:val="clear" w:color="auto" w:fill="FFFFFF"/>
              </w:rPr>
            </w:pPr>
            <w:r w:rsidRPr="006A7549">
              <w:rPr>
                <w:sz w:val="24"/>
                <w:shd w:val="clear" w:color="auto" w:fill="FFFFFF"/>
              </w:rPr>
              <w:t>Ничего не проросло</w:t>
            </w:r>
          </w:p>
        </w:tc>
        <w:tc>
          <w:tcPr>
            <w:tcW w:w="2181" w:type="dxa"/>
          </w:tcPr>
          <w:p w14:paraId="5CD5DD07" w14:textId="77777777" w:rsidR="009F03AF" w:rsidRPr="00770EE5" w:rsidRDefault="00B35EF4" w:rsidP="009C443C">
            <w:pPr>
              <w:rPr>
                <w:shd w:val="clear" w:color="auto" w:fill="FFFFFF"/>
              </w:rPr>
            </w:pPr>
            <w:r w:rsidRPr="00ED4B76">
              <w:rPr>
                <w:shd w:val="clear" w:color="auto" w:fill="FFFFFF"/>
              </w:rPr>
              <w:t xml:space="preserve">5) </w:t>
            </w:r>
            <w:proofErr w:type="spellStart"/>
            <w:r w:rsidRPr="00ED4B76">
              <w:rPr>
                <w:shd w:val="clear" w:color="auto" w:fill="FFFFFF"/>
              </w:rPr>
              <w:t>Руккола+Кориандр</w:t>
            </w:r>
            <w:proofErr w:type="spellEnd"/>
          </w:p>
        </w:tc>
        <w:tc>
          <w:tcPr>
            <w:tcW w:w="1568" w:type="dxa"/>
          </w:tcPr>
          <w:p w14:paraId="138D4244" w14:textId="77777777" w:rsidR="009F03AF" w:rsidRPr="006A7549" w:rsidRDefault="00B35EF4" w:rsidP="009C443C">
            <w:pPr>
              <w:rPr>
                <w:sz w:val="24"/>
                <w:shd w:val="clear" w:color="auto" w:fill="FFFFFF"/>
              </w:rPr>
            </w:pPr>
            <w:r w:rsidRPr="006A7549">
              <w:rPr>
                <w:sz w:val="24"/>
                <w:shd w:val="clear" w:color="auto" w:fill="FFFFFF"/>
              </w:rPr>
              <w:t>Поросли отлично, в соответствии</w:t>
            </w:r>
            <w:r w:rsidR="00335A5B" w:rsidRPr="006A7549">
              <w:rPr>
                <w:sz w:val="24"/>
                <w:shd w:val="clear" w:color="auto" w:fill="FFFFFF"/>
              </w:rPr>
              <w:t xml:space="preserve"> </w:t>
            </w:r>
            <w:r w:rsidRPr="006A7549">
              <w:rPr>
                <w:sz w:val="24"/>
                <w:shd w:val="clear" w:color="auto" w:fill="FFFFFF"/>
              </w:rPr>
              <w:t>с нормой</w:t>
            </w:r>
          </w:p>
        </w:tc>
        <w:tc>
          <w:tcPr>
            <w:tcW w:w="1217" w:type="dxa"/>
          </w:tcPr>
          <w:p w14:paraId="2D33F3AF" w14:textId="77777777" w:rsidR="009F03AF" w:rsidRPr="006A7549" w:rsidRDefault="00B35EF4" w:rsidP="009C443C">
            <w:pPr>
              <w:rPr>
                <w:sz w:val="24"/>
                <w:shd w:val="clear" w:color="auto" w:fill="FFFFFF"/>
              </w:rPr>
            </w:pPr>
            <w:r w:rsidRPr="006A7549">
              <w:rPr>
                <w:sz w:val="24"/>
                <w:shd w:val="clear" w:color="auto" w:fill="FFFFFF"/>
              </w:rPr>
              <w:t>Ничего не проросло</w:t>
            </w:r>
          </w:p>
        </w:tc>
      </w:tr>
    </w:tbl>
    <w:tbl>
      <w:tblPr>
        <w:tblW w:w="9570" w:type="dxa"/>
        <w:tblLook w:val="04A0" w:firstRow="1" w:lastRow="0" w:firstColumn="1" w:lastColumn="0" w:noHBand="0" w:noVBand="1"/>
      </w:tblPr>
      <w:tblGrid>
        <w:gridCol w:w="1916"/>
        <w:gridCol w:w="5129"/>
        <w:gridCol w:w="316"/>
        <w:gridCol w:w="1961"/>
        <w:gridCol w:w="248"/>
      </w:tblGrid>
      <w:tr w:rsidR="00335A5B" w:rsidRPr="00335A5B" w14:paraId="2C54819D" w14:textId="77777777" w:rsidTr="00AC7AA2">
        <w:trPr>
          <w:trHeight w:val="300"/>
        </w:trPr>
        <w:tc>
          <w:tcPr>
            <w:tcW w:w="191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700"/>
            </w:tblGrid>
            <w:tr w:rsidR="00335A5B" w:rsidRPr="00335A5B" w14:paraId="383C6CB1" w14:textId="77777777">
              <w:trPr>
                <w:trHeight w:val="300"/>
                <w:tblCellSpacing w:w="0" w:type="dxa"/>
              </w:trPr>
              <w:tc>
                <w:tcPr>
                  <w:tcW w:w="1700" w:type="dxa"/>
                  <w:tcBorders>
                    <w:top w:val="nil"/>
                    <w:left w:val="nil"/>
                    <w:bottom w:val="nil"/>
                    <w:right w:val="nil"/>
                  </w:tcBorders>
                  <w:shd w:val="clear" w:color="auto" w:fill="auto"/>
                  <w:noWrap/>
                  <w:vAlign w:val="bottom"/>
                  <w:hideMark/>
                </w:tcPr>
                <w:p w14:paraId="69D8AB9C" w14:textId="77777777" w:rsidR="00335A5B" w:rsidRPr="00335A5B" w:rsidRDefault="00335A5B" w:rsidP="00335A5B">
                  <w:pPr>
                    <w:rPr>
                      <w:rFonts w:ascii="Calibri" w:eastAsia="Times New Roman" w:hAnsi="Calibri" w:cs="Calibri"/>
                      <w:color w:val="000000"/>
                      <w:sz w:val="22"/>
                      <w:szCs w:val="22"/>
                      <w:lang w:eastAsia="ru-RU"/>
                    </w:rPr>
                  </w:pPr>
                </w:p>
              </w:tc>
            </w:tr>
          </w:tbl>
          <w:p w14:paraId="0122A729" w14:textId="77777777" w:rsidR="00335A5B" w:rsidRPr="00335A5B" w:rsidRDefault="00335A5B" w:rsidP="00335A5B">
            <w:pPr>
              <w:rPr>
                <w:rFonts w:ascii="Calibri" w:eastAsia="Times New Roman" w:hAnsi="Calibri" w:cs="Calibri"/>
                <w:color w:val="000000"/>
                <w:sz w:val="22"/>
                <w:szCs w:val="22"/>
                <w:lang w:eastAsia="ru-RU"/>
              </w:rPr>
            </w:pPr>
          </w:p>
        </w:tc>
        <w:tc>
          <w:tcPr>
            <w:tcW w:w="5445" w:type="dxa"/>
            <w:gridSpan w:val="2"/>
            <w:tcBorders>
              <w:top w:val="nil"/>
              <w:left w:val="nil"/>
              <w:bottom w:val="nil"/>
              <w:right w:val="nil"/>
            </w:tcBorders>
            <w:shd w:val="clear" w:color="auto" w:fill="auto"/>
            <w:noWrap/>
            <w:vAlign w:val="bottom"/>
            <w:hideMark/>
          </w:tcPr>
          <w:p w14:paraId="29736FBE" w14:textId="77777777" w:rsidR="00335A5B" w:rsidRPr="00335A5B" w:rsidRDefault="00335A5B" w:rsidP="00335A5B">
            <w:pPr>
              <w:rPr>
                <w:rFonts w:eastAsia="Times New Roman"/>
                <w:sz w:val="20"/>
                <w:szCs w:val="20"/>
                <w:lang w:eastAsia="ru-RU"/>
              </w:rPr>
            </w:pPr>
          </w:p>
        </w:tc>
        <w:tc>
          <w:tcPr>
            <w:tcW w:w="2209" w:type="dxa"/>
            <w:gridSpan w:val="2"/>
            <w:tcBorders>
              <w:top w:val="nil"/>
              <w:left w:val="nil"/>
              <w:bottom w:val="nil"/>
              <w:right w:val="nil"/>
            </w:tcBorders>
            <w:shd w:val="clear" w:color="auto" w:fill="auto"/>
            <w:noWrap/>
            <w:vAlign w:val="bottom"/>
            <w:hideMark/>
          </w:tcPr>
          <w:p w14:paraId="4C928711" w14:textId="77777777" w:rsidR="00335A5B" w:rsidRPr="006A7549" w:rsidRDefault="00335A5B" w:rsidP="00335A5B">
            <w:pPr>
              <w:rPr>
                <w:rFonts w:eastAsia="Times New Roman"/>
                <w:b/>
                <w:color w:val="FF0000"/>
                <w:sz w:val="20"/>
                <w:szCs w:val="20"/>
                <w:lang w:eastAsia="ru-RU"/>
              </w:rPr>
            </w:pPr>
          </w:p>
        </w:tc>
      </w:tr>
      <w:tr w:rsidR="00335A5B" w:rsidRPr="00335A5B" w14:paraId="4B0DAF4C" w14:textId="77777777" w:rsidTr="00AC7AA2">
        <w:trPr>
          <w:trHeight w:val="300"/>
        </w:trPr>
        <w:tc>
          <w:tcPr>
            <w:tcW w:w="1916" w:type="dxa"/>
            <w:tcBorders>
              <w:top w:val="nil"/>
              <w:left w:val="nil"/>
              <w:bottom w:val="nil"/>
              <w:right w:val="nil"/>
            </w:tcBorders>
            <w:shd w:val="clear" w:color="auto" w:fill="auto"/>
            <w:noWrap/>
            <w:vAlign w:val="bottom"/>
            <w:hideMark/>
          </w:tcPr>
          <w:p w14:paraId="40FD2B84" w14:textId="77777777" w:rsidR="00335A5B" w:rsidRPr="00335A5B" w:rsidRDefault="00335A5B" w:rsidP="00335A5B">
            <w:pPr>
              <w:rPr>
                <w:rFonts w:eastAsia="Times New Roman"/>
                <w:sz w:val="20"/>
                <w:szCs w:val="20"/>
                <w:lang w:eastAsia="ru-RU"/>
              </w:rPr>
            </w:pPr>
          </w:p>
        </w:tc>
        <w:tc>
          <w:tcPr>
            <w:tcW w:w="5445" w:type="dxa"/>
            <w:gridSpan w:val="2"/>
            <w:tcBorders>
              <w:top w:val="nil"/>
              <w:left w:val="nil"/>
              <w:bottom w:val="nil"/>
              <w:right w:val="nil"/>
            </w:tcBorders>
            <w:shd w:val="clear" w:color="auto" w:fill="auto"/>
            <w:noWrap/>
            <w:vAlign w:val="bottom"/>
            <w:hideMark/>
          </w:tcPr>
          <w:p w14:paraId="4B7B4BBB" w14:textId="77777777" w:rsidR="00335A5B" w:rsidRPr="00335A5B" w:rsidRDefault="00335A5B" w:rsidP="00335A5B">
            <w:pPr>
              <w:rPr>
                <w:rFonts w:eastAsia="Times New Roman"/>
                <w:sz w:val="20"/>
                <w:szCs w:val="20"/>
                <w:lang w:eastAsia="ru-RU"/>
              </w:rPr>
            </w:pPr>
          </w:p>
        </w:tc>
        <w:tc>
          <w:tcPr>
            <w:tcW w:w="2209" w:type="dxa"/>
            <w:gridSpan w:val="2"/>
            <w:tcBorders>
              <w:top w:val="nil"/>
              <w:left w:val="nil"/>
              <w:bottom w:val="nil"/>
              <w:right w:val="nil"/>
            </w:tcBorders>
            <w:shd w:val="clear" w:color="auto" w:fill="auto"/>
            <w:noWrap/>
            <w:vAlign w:val="bottom"/>
            <w:hideMark/>
          </w:tcPr>
          <w:p w14:paraId="54152A89" w14:textId="77777777" w:rsidR="00335A5B" w:rsidRPr="00335A5B" w:rsidRDefault="00335A5B" w:rsidP="00335A5B">
            <w:pPr>
              <w:rPr>
                <w:rFonts w:eastAsia="Times New Roman"/>
                <w:sz w:val="20"/>
                <w:szCs w:val="20"/>
                <w:lang w:eastAsia="ru-RU"/>
              </w:rPr>
            </w:pPr>
          </w:p>
        </w:tc>
      </w:tr>
      <w:tr w:rsidR="00335A5B" w:rsidRPr="00335A5B" w14:paraId="4ECDE29F" w14:textId="77777777" w:rsidTr="00AC7AA2">
        <w:trPr>
          <w:trHeight w:val="300"/>
        </w:trPr>
        <w:tc>
          <w:tcPr>
            <w:tcW w:w="1916" w:type="dxa"/>
            <w:tcBorders>
              <w:top w:val="nil"/>
              <w:left w:val="nil"/>
              <w:bottom w:val="nil"/>
              <w:right w:val="nil"/>
            </w:tcBorders>
            <w:shd w:val="clear" w:color="auto" w:fill="auto"/>
            <w:noWrap/>
            <w:vAlign w:val="bottom"/>
            <w:hideMark/>
          </w:tcPr>
          <w:p w14:paraId="670AD52B" w14:textId="77777777" w:rsidR="00335A5B" w:rsidRPr="00335A5B" w:rsidRDefault="00335A5B" w:rsidP="00335A5B">
            <w:pPr>
              <w:rPr>
                <w:rFonts w:eastAsia="Times New Roman"/>
                <w:sz w:val="20"/>
                <w:szCs w:val="20"/>
                <w:lang w:eastAsia="ru-RU"/>
              </w:rPr>
            </w:pPr>
          </w:p>
        </w:tc>
        <w:tc>
          <w:tcPr>
            <w:tcW w:w="5445" w:type="dxa"/>
            <w:gridSpan w:val="2"/>
            <w:tcBorders>
              <w:top w:val="nil"/>
              <w:left w:val="nil"/>
              <w:bottom w:val="nil"/>
              <w:right w:val="nil"/>
            </w:tcBorders>
            <w:shd w:val="clear" w:color="auto" w:fill="auto"/>
            <w:noWrap/>
            <w:vAlign w:val="bottom"/>
            <w:hideMark/>
          </w:tcPr>
          <w:p w14:paraId="25A0B54E" w14:textId="77777777" w:rsidR="00335A5B" w:rsidRPr="00335A5B" w:rsidRDefault="00335A5B" w:rsidP="00335A5B">
            <w:pPr>
              <w:rPr>
                <w:rFonts w:eastAsia="Times New Roman"/>
                <w:sz w:val="20"/>
                <w:szCs w:val="20"/>
                <w:lang w:eastAsia="ru-RU"/>
              </w:rPr>
            </w:pPr>
          </w:p>
        </w:tc>
        <w:tc>
          <w:tcPr>
            <w:tcW w:w="2209" w:type="dxa"/>
            <w:gridSpan w:val="2"/>
            <w:tcBorders>
              <w:top w:val="nil"/>
              <w:left w:val="nil"/>
              <w:bottom w:val="nil"/>
              <w:right w:val="nil"/>
            </w:tcBorders>
            <w:shd w:val="clear" w:color="auto" w:fill="auto"/>
            <w:noWrap/>
            <w:vAlign w:val="bottom"/>
            <w:hideMark/>
          </w:tcPr>
          <w:p w14:paraId="21582D48" w14:textId="77777777" w:rsidR="00335A5B" w:rsidRPr="00335A5B" w:rsidRDefault="00335A5B" w:rsidP="00335A5B">
            <w:pPr>
              <w:rPr>
                <w:rFonts w:eastAsia="Times New Roman"/>
                <w:sz w:val="20"/>
                <w:szCs w:val="20"/>
                <w:lang w:eastAsia="ru-RU"/>
              </w:rPr>
            </w:pPr>
          </w:p>
        </w:tc>
      </w:tr>
      <w:tr w:rsidR="00335A5B" w:rsidRPr="00335A5B" w14:paraId="418251FF" w14:textId="77777777" w:rsidTr="00AC7AA2">
        <w:trPr>
          <w:trHeight w:val="300"/>
        </w:trPr>
        <w:tc>
          <w:tcPr>
            <w:tcW w:w="1916" w:type="dxa"/>
            <w:tcBorders>
              <w:top w:val="nil"/>
              <w:left w:val="nil"/>
              <w:bottom w:val="nil"/>
              <w:right w:val="nil"/>
            </w:tcBorders>
            <w:shd w:val="clear" w:color="auto" w:fill="auto"/>
            <w:noWrap/>
            <w:vAlign w:val="bottom"/>
            <w:hideMark/>
          </w:tcPr>
          <w:p w14:paraId="4B7BC1D5" w14:textId="77777777" w:rsidR="00335A5B" w:rsidRPr="00335A5B" w:rsidRDefault="00335A5B" w:rsidP="00335A5B">
            <w:pPr>
              <w:rPr>
                <w:rFonts w:eastAsia="Times New Roman"/>
                <w:sz w:val="20"/>
                <w:szCs w:val="20"/>
                <w:lang w:eastAsia="ru-RU"/>
              </w:rPr>
            </w:pPr>
          </w:p>
        </w:tc>
        <w:tc>
          <w:tcPr>
            <w:tcW w:w="5445" w:type="dxa"/>
            <w:gridSpan w:val="2"/>
            <w:tcBorders>
              <w:top w:val="nil"/>
              <w:left w:val="nil"/>
              <w:bottom w:val="nil"/>
              <w:right w:val="nil"/>
            </w:tcBorders>
            <w:shd w:val="clear" w:color="auto" w:fill="auto"/>
            <w:noWrap/>
            <w:vAlign w:val="bottom"/>
            <w:hideMark/>
          </w:tcPr>
          <w:p w14:paraId="65C7DA93" w14:textId="77777777" w:rsidR="00335A5B" w:rsidRPr="00335A5B" w:rsidRDefault="00335A5B" w:rsidP="00335A5B">
            <w:pPr>
              <w:rPr>
                <w:rFonts w:eastAsia="Times New Roman"/>
                <w:sz w:val="20"/>
                <w:szCs w:val="20"/>
                <w:lang w:eastAsia="ru-RU"/>
              </w:rPr>
            </w:pPr>
          </w:p>
        </w:tc>
        <w:tc>
          <w:tcPr>
            <w:tcW w:w="2209" w:type="dxa"/>
            <w:gridSpan w:val="2"/>
            <w:tcBorders>
              <w:top w:val="nil"/>
              <w:left w:val="nil"/>
              <w:bottom w:val="nil"/>
              <w:right w:val="nil"/>
            </w:tcBorders>
            <w:shd w:val="clear" w:color="auto" w:fill="auto"/>
            <w:noWrap/>
            <w:vAlign w:val="bottom"/>
            <w:hideMark/>
          </w:tcPr>
          <w:p w14:paraId="3F191D35" w14:textId="77777777" w:rsidR="00335A5B" w:rsidRPr="00335A5B" w:rsidRDefault="00335A5B" w:rsidP="00335A5B">
            <w:pPr>
              <w:rPr>
                <w:rFonts w:eastAsia="Times New Roman"/>
                <w:sz w:val="20"/>
                <w:szCs w:val="20"/>
                <w:lang w:eastAsia="ru-RU"/>
              </w:rPr>
            </w:pPr>
          </w:p>
        </w:tc>
      </w:tr>
      <w:tr w:rsidR="00335A5B" w:rsidRPr="00335A5B" w14:paraId="20F90FF6" w14:textId="77777777" w:rsidTr="00AC7AA2">
        <w:trPr>
          <w:trHeight w:val="300"/>
        </w:trPr>
        <w:tc>
          <w:tcPr>
            <w:tcW w:w="1916" w:type="dxa"/>
            <w:tcBorders>
              <w:top w:val="nil"/>
              <w:left w:val="nil"/>
              <w:bottom w:val="nil"/>
              <w:right w:val="nil"/>
            </w:tcBorders>
            <w:shd w:val="clear" w:color="auto" w:fill="auto"/>
            <w:noWrap/>
            <w:vAlign w:val="bottom"/>
            <w:hideMark/>
          </w:tcPr>
          <w:p w14:paraId="3F907203" w14:textId="77777777" w:rsidR="00335A5B" w:rsidRPr="00335A5B" w:rsidRDefault="00335A5B" w:rsidP="00335A5B">
            <w:pPr>
              <w:rPr>
                <w:rFonts w:eastAsia="Times New Roman"/>
                <w:sz w:val="20"/>
                <w:szCs w:val="20"/>
                <w:lang w:eastAsia="ru-RU"/>
              </w:rPr>
            </w:pPr>
          </w:p>
        </w:tc>
        <w:tc>
          <w:tcPr>
            <w:tcW w:w="5445" w:type="dxa"/>
            <w:gridSpan w:val="2"/>
            <w:tcBorders>
              <w:top w:val="nil"/>
              <w:left w:val="nil"/>
              <w:bottom w:val="nil"/>
              <w:right w:val="nil"/>
            </w:tcBorders>
            <w:shd w:val="clear" w:color="auto" w:fill="auto"/>
            <w:noWrap/>
            <w:vAlign w:val="bottom"/>
            <w:hideMark/>
          </w:tcPr>
          <w:p w14:paraId="2372B6C8" w14:textId="77777777" w:rsidR="00335A5B" w:rsidRPr="00335A5B" w:rsidRDefault="00335A5B" w:rsidP="00335A5B">
            <w:pPr>
              <w:rPr>
                <w:rFonts w:eastAsia="Times New Roman"/>
                <w:sz w:val="20"/>
                <w:szCs w:val="20"/>
                <w:lang w:eastAsia="ru-RU"/>
              </w:rPr>
            </w:pPr>
          </w:p>
        </w:tc>
        <w:tc>
          <w:tcPr>
            <w:tcW w:w="2209" w:type="dxa"/>
            <w:gridSpan w:val="2"/>
            <w:tcBorders>
              <w:top w:val="nil"/>
              <w:left w:val="nil"/>
              <w:bottom w:val="nil"/>
              <w:right w:val="nil"/>
            </w:tcBorders>
            <w:shd w:val="clear" w:color="auto" w:fill="auto"/>
            <w:noWrap/>
            <w:vAlign w:val="bottom"/>
            <w:hideMark/>
          </w:tcPr>
          <w:p w14:paraId="02DADA65" w14:textId="77777777" w:rsidR="00335A5B" w:rsidRPr="00335A5B" w:rsidRDefault="00335A5B" w:rsidP="00335A5B">
            <w:pPr>
              <w:rPr>
                <w:rFonts w:eastAsia="Times New Roman"/>
                <w:sz w:val="20"/>
                <w:szCs w:val="20"/>
                <w:lang w:eastAsia="ru-RU"/>
              </w:rPr>
            </w:pPr>
          </w:p>
        </w:tc>
      </w:tr>
      <w:tr w:rsidR="00335A5B" w:rsidRPr="00335A5B" w14:paraId="5095C19D" w14:textId="77777777" w:rsidTr="00AC7AA2">
        <w:trPr>
          <w:trHeight w:val="300"/>
        </w:trPr>
        <w:tc>
          <w:tcPr>
            <w:tcW w:w="1916" w:type="dxa"/>
            <w:tcBorders>
              <w:top w:val="nil"/>
              <w:left w:val="nil"/>
              <w:bottom w:val="nil"/>
              <w:right w:val="nil"/>
            </w:tcBorders>
            <w:shd w:val="clear" w:color="auto" w:fill="auto"/>
            <w:noWrap/>
            <w:vAlign w:val="bottom"/>
            <w:hideMark/>
          </w:tcPr>
          <w:p w14:paraId="0DE61DD9" w14:textId="77777777" w:rsidR="00335A5B" w:rsidRPr="00335A5B" w:rsidRDefault="00335A5B" w:rsidP="00335A5B">
            <w:pPr>
              <w:rPr>
                <w:rFonts w:eastAsia="Times New Roman"/>
                <w:sz w:val="20"/>
                <w:szCs w:val="20"/>
                <w:lang w:eastAsia="ru-RU"/>
              </w:rPr>
            </w:pPr>
          </w:p>
        </w:tc>
        <w:tc>
          <w:tcPr>
            <w:tcW w:w="5445" w:type="dxa"/>
            <w:gridSpan w:val="2"/>
            <w:tcBorders>
              <w:top w:val="nil"/>
              <w:left w:val="nil"/>
              <w:bottom w:val="nil"/>
              <w:right w:val="nil"/>
            </w:tcBorders>
            <w:shd w:val="clear" w:color="auto" w:fill="auto"/>
            <w:noWrap/>
            <w:vAlign w:val="bottom"/>
            <w:hideMark/>
          </w:tcPr>
          <w:p w14:paraId="5013D144" w14:textId="77777777" w:rsidR="00335A5B" w:rsidRPr="00335A5B" w:rsidRDefault="00335A5B" w:rsidP="00335A5B">
            <w:pPr>
              <w:rPr>
                <w:rFonts w:eastAsia="Times New Roman"/>
                <w:sz w:val="20"/>
                <w:szCs w:val="20"/>
                <w:lang w:eastAsia="ru-RU"/>
              </w:rPr>
            </w:pPr>
          </w:p>
        </w:tc>
        <w:tc>
          <w:tcPr>
            <w:tcW w:w="2209" w:type="dxa"/>
            <w:gridSpan w:val="2"/>
            <w:tcBorders>
              <w:top w:val="nil"/>
              <w:left w:val="nil"/>
              <w:bottom w:val="nil"/>
              <w:right w:val="nil"/>
            </w:tcBorders>
            <w:shd w:val="clear" w:color="auto" w:fill="auto"/>
            <w:noWrap/>
            <w:vAlign w:val="bottom"/>
            <w:hideMark/>
          </w:tcPr>
          <w:p w14:paraId="235009D4" w14:textId="77777777" w:rsidR="00335A5B" w:rsidRPr="00335A5B" w:rsidRDefault="00335A5B" w:rsidP="00335A5B">
            <w:pPr>
              <w:rPr>
                <w:rFonts w:eastAsia="Times New Roman"/>
                <w:sz w:val="20"/>
                <w:szCs w:val="20"/>
                <w:lang w:eastAsia="ru-RU"/>
              </w:rPr>
            </w:pPr>
          </w:p>
        </w:tc>
      </w:tr>
      <w:tr w:rsidR="00335A5B" w:rsidRPr="00335A5B" w14:paraId="0B6D157E" w14:textId="77777777" w:rsidTr="00AC7AA2">
        <w:trPr>
          <w:trHeight w:val="300"/>
        </w:trPr>
        <w:tc>
          <w:tcPr>
            <w:tcW w:w="1916" w:type="dxa"/>
            <w:tcBorders>
              <w:top w:val="nil"/>
              <w:left w:val="nil"/>
              <w:bottom w:val="nil"/>
              <w:right w:val="nil"/>
            </w:tcBorders>
            <w:shd w:val="clear" w:color="auto" w:fill="auto"/>
            <w:noWrap/>
            <w:vAlign w:val="bottom"/>
            <w:hideMark/>
          </w:tcPr>
          <w:p w14:paraId="1C317556" w14:textId="77777777" w:rsidR="00335A5B" w:rsidRPr="00335A5B" w:rsidRDefault="00335A5B" w:rsidP="00335A5B">
            <w:pPr>
              <w:rPr>
                <w:rFonts w:eastAsia="Times New Roman"/>
                <w:sz w:val="20"/>
                <w:szCs w:val="20"/>
                <w:lang w:eastAsia="ru-RU"/>
              </w:rPr>
            </w:pPr>
          </w:p>
        </w:tc>
        <w:tc>
          <w:tcPr>
            <w:tcW w:w="5445" w:type="dxa"/>
            <w:gridSpan w:val="2"/>
            <w:tcBorders>
              <w:top w:val="nil"/>
              <w:left w:val="nil"/>
              <w:bottom w:val="nil"/>
              <w:right w:val="nil"/>
            </w:tcBorders>
            <w:shd w:val="clear" w:color="auto" w:fill="auto"/>
            <w:noWrap/>
            <w:vAlign w:val="bottom"/>
            <w:hideMark/>
          </w:tcPr>
          <w:p w14:paraId="306F1ACB" w14:textId="77777777" w:rsidR="00335A5B" w:rsidRDefault="00335A5B" w:rsidP="00335A5B">
            <w:pPr>
              <w:rPr>
                <w:rFonts w:eastAsia="Times New Roman"/>
                <w:sz w:val="20"/>
                <w:szCs w:val="20"/>
                <w:lang w:eastAsia="ru-RU"/>
              </w:rPr>
            </w:pPr>
          </w:p>
          <w:p w14:paraId="31639A37" w14:textId="77777777" w:rsidR="00342069" w:rsidRDefault="00342069" w:rsidP="00335A5B">
            <w:pPr>
              <w:rPr>
                <w:rFonts w:eastAsia="Times New Roman"/>
                <w:sz w:val="20"/>
                <w:szCs w:val="20"/>
                <w:lang w:eastAsia="ru-RU"/>
              </w:rPr>
            </w:pPr>
          </w:p>
          <w:p w14:paraId="551FF9DC" w14:textId="77777777" w:rsidR="00342069" w:rsidRDefault="00342069" w:rsidP="00335A5B">
            <w:pPr>
              <w:rPr>
                <w:rFonts w:eastAsia="Times New Roman"/>
                <w:sz w:val="20"/>
                <w:szCs w:val="20"/>
                <w:lang w:eastAsia="ru-RU"/>
              </w:rPr>
            </w:pPr>
          </w:p>
          <w:p w14:paraId="46C14A82" w14:textId="77777777" w:rsidR="00342069" w:rsidRDefault="00342069" w:rsidP="00335A5B">
            <w:pPr>
              <w:rPr>
                <w:rFonts w:eastAsia="Times New Roman"/>
                <w:sz w:val="20"/>
                <w:szCs w:val="20"/>
                <w:lang w:eastAsia="ru-RU"/>
              </w:rPr>
            </w:pPr>
          </w:p>
          <w:p w14:paraId="0054320D" w14:textId="77777777" w:rsidR="00342069" w:rsidRDefault="00342069" w:rsidP="00335A5B">
            <w:pPr>
              <w:rPr>
                <w:rFonts w:eastAsia="Times New Roman"/>
                <w:sz w:val="20"/>
                <w:szCs w:val="20"/>
                <w:lang w:eastAsia="ru-RU"/>
              </w:rPr>
            </w:pPr>
          </w:p>
          <w:p w14:paraId="3910C183" w14:textId="77777777" w:rsidR="00342069" w:rsidRDefault="00342069" w:rsidP="00335A5B">
            <w:pPr>
              <w:rPr>
                <w:rFonts w:eastAsia="Times New Roman"/>
                <w:sz w:val="20"/>
                <w:szCs w:val="20"/>
                <w:lang w:eastAsia="ru-RU"/>
              </w:rPr>
            </w:pPr>
          </w:p>
          <w:p w14:paraId="52DC9F8C" w14:textId="77777777" w:rsidR="00342069" w:rsidRDefault="00342069" w:rsidP="00335A5B">
            <w:pPr>
              <w:rPr>
                <w:rFonts w:eastAsia="Times New Roman"/>
                <w:sz w:val="20"/>
                <w:szCs w:val="20"/>
                <w:lang w:eastAsia="ru-RU"/>
              </w:rPr>
            </w:pPr>
          </w:p>
          <w:p w14:paraId="74E1A7BB" w14:textId="77777777" w:rsidR="00342069" w:rsidRDefault="00342069" w:rsidP="00335A5B">
            <w:pPr>
              <w:rPr>
                <w:rFonts w:eastAsia="Times New Roman"/>
                <w:sz w:val="20"/>
                <w:szCs w:val="20"/>
                <w:lang w:eastAsia="ru-RU"/>
              </w:rPr>
            </w:pPr>
          </w:p>
          <w:p w14:paraId="0FECA407" w14:textId="77777777" w:rsidR="00342069" w:rsidRPr="00335A5B" w:rsidRDefault="00342069" w:rsidP="00335A5B">
            <w:pPr>
              <w:rPr>
                <w:rFonts w:eastAsia="Times New Roman"/>
                <w:sz w:val="20"/>
                <w:szCs w:val="20"/>
                <w:lang w:eastAsia="ru-RU"/>
              </w:rPr>
            </w:pPr>
          </w:p>
        </w:tc>
        <w:tc>
          <w:tcPr>
            <w:tcW w:w="2209" w:type="dxa"/>
            <w:gridSpan w:val="2"/>
            <w:tcBorders>
              <w:top w:val="nil"/>
              <w:left w:val="nil"/>
              <w:bottom w:val="nil"/>
              <w:right w:val="nil"/>
            </w:tcBorders>
            <w:shd w:val="clear" w:color="auto" w:fill="auto"/>
            <w:noWrap/>
            <w:vAlign w:val="bottom"/>
            <w:hideMark/>
          </w:tcPr>
          <w:p w14:paraId="045D5406" w14:textId="77777777" w:rsidR="00335A5B" w:rsidRPr="00335A5B" w:rsidRDefault="00335A5B" w:rsidP="00335A5B">
            <w:pPr>
              <w:rPr>
                <w:rFonts w:eastAsia="Times New Roman"/>
                <w:sz w:val="20"/>
                <w:szCs w:val="20"/>
                <w:lang w:eastAsia="ru-RU"/>
              </w:rPr>
            </w:pPr>
          </w:p>
        </w:tc>
      </w:tr>
      <w:tr w:rsidR="006A7549" w:rsidRPr="00335A5B" w14:paraId="51C2C7B2" w14:textId="77777777" w:rsidTr="00342069">
        <w:trPr>
          <w:trHeight w:val="300"/>
        </w:trPr>
        <w:tc>
          <w:tcPr>
            <w:tcW w:w="9570" w:type="dxa"/>
            <w:gridSpan w:val="5"/>
            <w:tcBorders>
              <w:top w:val="nil"/>
              <w:left w:val="nil"/>
              <w:bottom w:val="nil"/>
              <w:right w:val="nil"/>
            </w:tcBorders>
            <w:shd w:val="clear" w:color="auto" w:fill="auto"/>
            <w:noWrap/>
            <w:vAlign w:val="bottom"/>
            <w:hideMark/>
          </w:tcPr>
          <w:p w14:paraId="72DE35CC" w14:textId="77777777" w:rsidR="006A7549" w:rsidRPr="00335A5B" w:rsidRDefault="006A7549" w:rsidP="00335A5B">
            <w:pPr>
              <w:rPr>
                <w:rFonts w:eastAsia="Times New Roman"/>
                <w:sz w:val="20"/>
                <w:szCs w:val="20"/>
                <w:lang w:eastAsia="ru-RU"/>
              </w:rPr>
            </w:pPr>
            <w:r w:rsidRPr="00ED4B76">
              <w:rPr>
                <w:rFonts w:eastAsia="Times New Roman"/>
                <w:noProof/>
                <w:sz w:val="20"/>
                <w:szCs w:val="20"/>
                <w:lang w:eastAsia="ru-RU"/>
              </w:rPr>
              <w:lastRenderedPageBreak/>
              <w:drawing>
                <wp:inline distT="0" distB="0" distL="0" distR="0" wp14:anchorId="0EC6AB34" wp14:editId="76A2A681">
                  <wp:extent cx="5828058" cy="2870421"/>
                  <wp:effectExtent l="19050" t="0" r="20292" b="6129"/>
                  <wp:docPr id="2"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A2B588-EF7F-4138-AB0D-A69AA7F59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A8555E" w:rsidRPr="00FF2C3A" w14:paraId="246E4008" w14:textId="77777777" w:rsidTr="00A8555E">
        <w:trPr>
          <w:trHeight w:val="300"/>
        </w:trPr>
        <w:tc>
          <w:tcPr>
            <w:tcW w:w="9322" w:type="dxa"/>
            <w:gridSpan w:val="4"/>
            <w:tcBorders>
              <w:top w:val="nil"/>
              <w:left w:val="nil"/>
              <w:bottom w:val="nil"/>
              <w:right w:val="nil"/>
            </w:tcBorders>
            <w:shd w:val="clear" w:color="auto" w:fill="auto"/>
            <w:noWrap/>
            <w:vAlign w:val="bottom"/>
            <w:hideMark/>
          </w:tcPr>
          <w:p w14:paraId="3873E9C8" w14:textId="77777777" w:rsidR="00A8555E" w:rsidRDefault="00A8555E" w:rsidP="00AC7AA2">
            <w:pPr>
              <w:rPr>
                <w:rFonts w:eastAsia="Times New Roman"/>
                <w:b/>
                <w:color w:val="000000" w:themeColor="text1"/>
                <w:sz w:val="20"/>
                <w:szCs w:val="20"/>
                <w:lang w:eastAsia="ru-RU"/>
              </w:rPr>
            </w:pPr>
          </w:p>
          <w:p w14:paraId="51DC69A2" w14:textId="77777777" w:rsidR="00A8555E" w:rsidRDefault="00A8555E" w:rsidP="00A8555E">
            <w:pPr>
              <w:ind w:firstLine="709"/>
              <w:rPr>
                <w:shd w:val="clear" w:color="auto" w:fill="FFFFFF"/>
              </w:rPr>
            </w:pPr>
            <w:r>
              <w:rPr>
                <w:shd w:val="clear" w:color="auto" w:fill="FFFFFF"/>
              </w:rPr>
              <w:t>Рис.1. Сравнительная диаграмма роста травянистых растений группы №1 в фитоценозе с кориандром</w:t>
            </w:r>
          </w:p>
          <w:p w14:paraId="0FCD4CBD" w14:textId="77777777" w:rsidR="00A8555E" w:rsidRDefault="00A8555E" w:rsidP="00FF2C3A">
            <w:pPr>
              <w:rPr>
                <w:rFonts w:ascii="Calibri" w:eastAsia="Times New Roman" w:hAnsi="Calibri" w:cs="Calibri"/>
                <w:color w:val="000000"/>
                <w:sz w:val="22"/>
                <w:szCs w:val="22"/>
                <w:lang w:eastAsia="ru-RU"/>
              </w:rPr>
            </w:pPr>
          </w:p>
          <w:p w14:paraId="52059CD1" w14:textId="77777777" w:rsidR="00A8555E" w:rsidRDefault="00A8555E" w:rsidP="00FF2C3A">
            <w:pPr>
              <w:rPr>
                <w:rFonts w:ascii="Calibri" w:eastAsia="Times New Roman" w:hAnsi="Calibri" w:cs="Calibri"/>
                <w:color w:val="000000"/>
                <w:sz w:val="22"/>
                <w:szCs w:val="22"/>
                <w:lang w:eastAsia="ru-RU"/>
              </w:rPr>
            </w:pPr>
          </w:p>
          <w:p w14:paraId="3C5DD392" w14:textId="77777777" w:rsidR="00A8555E" w:rsidRDefault="00A8555E" w:rsidP="00FF2C3A">
            <w:pPr>
              <w:rPr>
                <w:rFonts w:ascii="Calibri" w:eastAsia="Times New Roman" w:hAnsi="Calibri" w:cs="Calibri"/>
                <w:color w:val="000000"/>
                <w:sz w:val="22"/>
                <w:szCs w:val="22"/>
                <w:lang w:eastAsia="ru-RU"/>
              </w:rPr>
            </w:pPr>
          </w:p>
          <w:p w14:paraId="768A531D" w14:textId="77777777" w:rsidR="00A8555E" w:rsidRDefault="00A8555E" w:rsidP="00FF2C3A">
            <w:pPr>
              <w:rPr>
                <w:rFonts w:ascii="Calibri" w:eastAsia="Times New Roman" w:hAnsi="Calibri" w:cs="Calibri"/>
                <w:color w:val="000000"/>
                <w:sz w:val="22"/>
                <w:szCs w:val="22"/>
                <w:lang w:eastAsia="ru-RU"/>
              </w:rPr>
            </w:pPr>
          </w:p>
          <w:p w14:paraId="33A37FE3" w14:textId="77777777" w:rsidR="00A8555E" w:rsidRPr="00FF2C3A" w:rsidRDefault="00A8555E" w:rsidP="00FF2C3A">
            <w:pPr>
              <w:rPr>
                <w:rFonts w:ascii="Calibri" w:eastAsia="Times New Roman" w:hAnsi="Calibri" w:cs="Calibri"/>
                <w:color w:val="000000"/>
                <w:sz w:val="22"/>
                <w:szCs w:val="22"/>
                <w:lang w:eastAsia="ru-RU"/>
              </w:rPr>
            </w:pPr>
            <w:r w:rsidRPr="00FF2C3A">
              <w:rPr>
                <w:rFonts w:ascii="Calibri" w:eastAsia="Times New Roman" w:hAnsi="Calibri" w:cs="Calibri"/>
                <w:noProof/>
                <w:color w:val="000000"/>
                <w:sz w:val="22"/>
                <w:szCs w:val="22"/>
                <w:lang w:eastAsia="ru-RU"/>
              </w:rPr>
              <w:drawing>
                <wp:anchor distT="0" distB="0" distL="114300" distR="114300" simplePos="0" relativeHeight="251664384" behindDoc="0" locked="0" layoutInCell="1" allowOverlap="1" wp14:anchorId="58DAA10B" wp14:editId="5660F857">
                  <wp:simplePos x="0" y="0"/>
                  <wp:positionH relativeFrom="column">
                    <wp:posOffset>-19050</wp:posOffset>
                  </wp:positionH>
                  <wp:positionV relativeFrom="paragraph">
                    <wp:posOffset>171450</wp:posOffset>
                  </wp:positionV>
                  <wp:extent cx="5629275" cy="2714625"/>
                  <wp:effectExtent l="19050" t="0" r="9525" b="0"/>
                  <wp:wrapNone/>
                  <wp:docPr id="20" name="Диаграмма 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A2B588-EF7F-4138-AB0D-A69AA7F59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00"/>
            </w:tblGrid>
            <w:tr w:rsidR="00A8555E" w:rsidRPr="00FF2C3A" w14:paraId="721514EB" w14:textId="77777777">
              <w:trPr>
                <w:trHeight w:val="300"/>
                <w:tblCellSpacing w:w="0" w:type="dxa"/>
              </w:trPr>
              <w:tc>
                <w:tcPr>
                  <w:tcW w:w="1700" w:type="dxa"/>
                  <w:tcBorders>
                    <w:top w:val="nil"/>
                    <w:left w:val="nil"/>
                    <w:bottom w:val="nil"/>
                    <w:right w:val="nil"/>
                  </w:tcBorders>
                  <w:shd w:val="clear" w:color="auto" w:fill="auto"/>
                  <w:noWrap/>
                  <w:vAlign w:val="bottom"/>
                  <w:hideMark/>
                </w:tcPr>
                <w:p w14:paraId="226E0727" w14:textId="77777777" w:rsidR="00A8555E" w:rsidRPr="00FF2C3A" w:rsidRDefault="00A8555E" w:rsidP="00FF2C3A">
                  <w:pPr>
                    <w:rPr>
                      <w:rFonts w:ascii="Calibri" w:eastAsia="Times New Roman" w:hAnsi="Calibri" w:cs="Calibri"/>
                      <w:color w:val="000000"/>
                      <w:sz w:val="22"/>
                      <w:szCs w:val="22"/>
                      <w:lang w:eastAsia="ru-RU"/>
                    </w:rPr>
                  </w:pPr>
                </w:p>
              </w:tc>
            </w:tr>
          </w:tbl>
          <w:p w14:paraId="2DD06C97" w14:textId="77777777" w:rsidR="00A8555E" w:rsidRPr="00FF2C3A" w:rsidRDefault="00A8555E" w:rsidP="00FF2C3A">
            <w:pPr>
              <w:rPr>
                <w:rFonts w:eastAsia="Times New Roman"/>
                <w:sz w:val="20"/>
                <w:szCs w:val="20"/>
                <w:lang w:eastAsia="ru-RU"/>
              </w:rPr>
            </w:pPr>
          </w:p>
        </w:tc>
        <w:tc>
          <w:tcPr>
            <w:tcW w:w="248" w:type="dxa"/>
            <w:tcBorders>
              <w:top w:val="nil"/>
              <w:left w:val="nil"/>
              <w:bottom w:val="nil"/>
              <w:right w:val="nil"/>
            </w:tcBorders>
            <w:shd w:val="clear" w:color="auto" w:fill="auto"/>
            <w:noWrap/>
            <w:vAlign w:val="bottom"/>
            <w:hideMark/>
          </w:tcPr>
          <w:p w14:paraId="2FE2A204" w14:textId="77777777" w:rsidR="00A8555E" w:rsidRPr="00FF2C3A" w:rsidRDefault="00A8555E" w:rsidP="00FF2C3A">
            <w:pPr>
              <w:rPr>
                <w:rFonts w:eastAsia="Times New Roman"/>
                <w:sz w:val="20"/>
                <w:szCs w:val="20"/>
                <w:lang w:eastAsia="ru-RU"/>
              </w:rPr>
            </w:pPr>
          </w:p>
        </w:tc>
      </w:tr>
      <w:tr w:rsidR="00FF2C3A" w:rsidRPr="00FF2C3A" w14:paraId="0125AD9F" w14:textId="77777777" w:rsidTr="00AC7AA2">
        <w:trPr>
          <w:trHeight w:val="300"/>
        </w:trPr>
        <w:tc>
          <w:tcPr>
            <w:tcW w:w="1916" w:type="dxa"/>
            <w:tcBorders>
              <w:top w:val="nil"/>
              <w:left w:val="nil"/>
              <w:bottom w:val="nil"/>
              <w:right w:val="nil"/>
            </w:tcBorders>
            <w:shd w:val="clear" w:color="auto" w:fill="auto"/>
            <w:noWrap/>
            <w:vAlign w:val="bottom"/>
            <w:hideMark/>
          </w:tcPr>
          <w:p w14:paraId="349B3ECF" w14:textId="77777777" w:rsidR="00FF2C3A" w:rsidRPr="00FF2C3A" w:rsidRDefault="00FF2C3A" w:rsidP="00FF2C3A">
            <w:pPr>
              <w:rPr>
                <w:rFonts w:eastAsia="Times New Roman"/>
                <w:sz w:val="20"/>
                <w:szCs w:val="20"/>
                <w:lang w:eastAsia="ru-RU"/>
              </w:rPr>
            </w:pPr>
          </w:p>
        </w:tc>
        <w:tc>
          <w:tcPr>
            <w:tcW w:w="5129" w:type="dxa"/>
            <w:tcBorders>
              <w:top w:val="nil"/>
              <w:left w:val="nil"/>
              <w:bottom w:val="nil"/>
              <w:right w:val="nil"/>
            </w:tcBorders>
            <w:shd w:val="clear" w:color="auto" w:fill="auto"/>
            <w:noWrap/>
            <w:vAlign w:val="bottom"/>
            <w:hideMark/>
          </w:tcPr>
          <w:p w14:paraId="42C5651D" w14:textId="77777777" w:rsidR="00FF2C3A" w:rsidRPr="00FF2C3A" w:rsidRDefault="00FF2C3A" w:rsidP="00FF2C3A">
            <w:pPr>
              <w:rPr>
                <w:rFonts w:eastAsia="Times New Roman"/>
                <w:sz w:val="20"/>
                <w:szCs w:val="20"/>
                <w:lang w:eastAsia="ru-RU"/>
              </w:rPr>
            </w:pPr>
          </w:p>
        </w:tc>
        <w:tc>
          <w:tcPr>
            <w:tcW w:w="2525" w:type="dxa"/>
            <w:gridSpan w:val="3"/>
            <w:tcBorders>
              <w:top w:val="nil"/>
              <w:left w:val="nil"/>
              <w:bottom w:val="nil"/>
              <w:right w:val="nil"/>
            </w:tcBorders>
            <w:shd w:val="clear" w:color="auto" w:fill="auto"/>
            <w:noWrap/>
            <w:vAlign w:val="bottom"/>
            <w:hideMark/>
          </w:tcPr>
          <w:p w14:paraId="29C4E22D" w14:textId="77777777" w:rsidR="00FF2C3A" w:rsidRPr="00FF2C3A" w:rsidRDefault="00FF2C3A" w:rsidP="00FF2C3A">
            <w:pPr>
              <w:rPr>
                <w:rFonts w:eastAsia="Times New Roman"/>
                <w:sz w:val="20"/>
                <w:szCs w:val="20"/>
                <w:lang w:eastAsia="ru-RU"/>
              </w:rPr>
            </w:pPr>
          </w:p>
        </w:tc>
      </w:tr>
      <w:tr w:rsidR="00FF2C3A" w:rsidRPr="00FF2C3A" w14:paraId="06320287" w14:textId="77777777" w:rsidTr="00AC7AA2">
        <w:trPr>
          <w:trHeight w:val="300"/>
        </w:trPr>
        <w:tc>
          <w:tcPr>
            <w:tcW w:w="1916" w:type="dxa"/>
            <w:tcBorders>
              <w:top w:val="nil"/>
              <w:left w:val="nil"/>
              <w:bottom w:val="nil"/>
              <w:right w:val="nil"/>
            </w:tcBorders>
            <w:shd w:val="clear" w:color="auto" w:fill="auto"/>
            <w:noWrap/>
            <w:vAlign w:val="bottom"/>
            <w:hideMark/>
          </w:tcPr>
          <w:p w14:paraId="1D825500" w14:textId="77777777" w:rsidR="00FF2C3A" w:rsidRPr="00FF2C3A" w:rsidRDefault="00FF2C3A" w:rsidP="00FF2C3A">
            <w:pPr>
              <w:rPr>
                <w:rFonts w:eastAsia="Times New Roman"/>
                <w:sz w:val="20"/>
                <w:szCs w:val="20"/>
                <w:lang w:eastAsia="ru-RU"/>
              </w:rPr>
            </w:pPr>
          </w:p>
        </w:tc>
        <w:tc>
          <w:tcPr>
            <w:tcW w:w="5129" w:type="dxa"/>
            <w:tcBorders>
              <w:top w:val="nil"/>
              <w:left w:val="nil"/>
              <w:bottom w:val="nil"/>
              <w:right w:val="nil"/>
            </w:tcBorders>
            <w:shd w:val="clear" w:color="auto" w:fill="auto"/>
            <w:noWrap/>
            <w:vAlign w:val="bottom"/>
            <w:hideMark/>
          </w:tcPr>
          <w:p w14:paraId="2C03A93C" w14:textId="77777777" w:rsidR="00FF2C3A" w:rsidRPr="00FF2C3A" w:rsidRDefault="00FF2C3A" w:rsidP="00FF2C3A">
            <w:pPr>
              <w:rPr>
                <w:rFonts w:eastAsia="Times New Roman"/>
                <w:sz w:val="20"/>
                <w:szCs w:val="20"/>
                <w:lang w:eastAsia="ru-RU"/>
              </w:rPr>
            </w:pPr>
          </w:p>
        </w:tc>
        <w:tc>
          <w:tcPr>
            <w:tcW w:w="2525" w:type="dxa"/>
            <w:gridSpan w:val="3"/>
            <w:tcBorders>
              <w:top w:val="nil"/>
              <w:left w:val="nil"/>
              <w:bottom w:val="nil"/>
              <w:right w:val="nil"/>
            </w:tcBorders>
            <w:shd w:val="clear" w:color="auto" w:fill="auto"/>
            <w:noWrap/>
            <w:vAlign w:val="bottom"/>
            <w:hideMark/>
          </w:tcPr>
          <w:p w14:paraId="238025AC" w14:textId="77777777" w:rsidR="00FF2C3A" w:rsidRPr="00FF2C3A" w:rsidRDefault="00FF2C3A" w:rsidP="00FF2C3A">
            <w:pPr>
              <w:rPr>
                <w:rFonts w:eastAsia="Times New Roman"/>
                <w:sz w:val="20"/>
                <w:szCs w:val="20"/>
                <w:lang w:eastAsia="ru-RU"/>
              </w:rPr>
            </w:pPr>
          </w:p>
        </w:tc>
      </w:tr>
      <w:tr w:rsidR="00FF2C3A" w:rsidRPr="00FF2C3A" w14:paraId="52F54126" w14:textId="77777777" w:rsidTr="00AC7AA2">
        <w:trPr>
          <w:trHeight w:val="300"/>
        </w:trPr>
        <w:tc>
          <w:tcPr>
            <w:tcW w:w="1916" w:type="dxa"/>
            <w:tcBorders>
              <w:top w:val="nil"/>
              <w:left w:val="nil"/>
              <w:bottom w:val="nil"/>
              <w:right w:val="nil"/>
            </w:tcBorders>
            <w:shd w:val="clear" w:color="auto" w:fill="auto"/>
            <w:noWrap/>
            <w:vAlign w:val="bottom"/>
            <w:hideMark/>
          </w:tcPr>
          <w:p w14:paraId="4797B85E" w14:textId="77777777" w:rsidR="00FF2C3A" w:rsidRPr="00FF2C3A" w:rsidRDefault="00FF2C3A" w:rsidP="00FF2C3A">
            <w:pPr>
              <w:rPr>
                <w:rFonts w:eastAsia="Times New Roman"/>
                <w:sz w:val="20"/>
                <w:szCs w:val="20"/>
                <w:lang w:eastAsia="ru-RU"/>
              </w:rPr>
            </w:pPr>
          </w:p>
        </w:tc>
        <w:tc>
          <w:tcPr>
            <w:tcW w:w="5129" w:type="dxa"/>
            <w:tcBorders>
              <w:top w:val="nil"/>
              <w:left w:val="nil"/>
              <w:bottom w:val="nil"/>
              <w:right w:val="nil"/>
            </w:tcBorders>
            <w:shd w:val="clear" w:color="auto" w:fill="auto"/>
            <w:noWrap/>
            <w:vAlign w:val="bottom"/>
            <w:hideMark/>
          </w:tcPr>
          <w:p w14:paraId="2288BCA3" w14:textId="77777777" w:rsidR="00FF2C3A" w:rsidRPr="00FF2C3A" w:rsidRDefault="00FF2C3A" w:rsidP="00FF2C3A">
            <w:pPr>
              <w:rPr>
                <w:rFonts w:eastAsia="Times New Roman"/>
                <w:sz w:val="20"/>
                <w:szCs w:val="20"/>
                <w:lang w:eastAsia="ru-RU"/>
              </w:rPr>
            </w:pPr>
          </w:p>
        </w:tc>
        <w:tc>
          <w:tcPr>
            <w:tcW w:w="2525" w:type="dxa"/>
            <w:gridSpan w:val="3"/>
            <w:tcBorders>
              <w:top w:val="nil"/>
              <w:left w:val="nil"/>
              <w:bottom w:val="nil"/>
              <w:right w:val="nil"/>
            </w:tcBorders>
            <w:shd w:val="clear" w:color="auto" w:fill="auto"/>
            <w:noWrap/>
            <w:vAlign w:val="bottom"/>
            <w:hideMark/>
          </w:tcPr>
          <w:p w14:paraId="72B98A22" w14:textId="77777777" w:rsidR="00FF2C3A" w:rsidRPr="00FF2C3A" w:rsidRDefault="00FF2C3A" w:rsidP="00FF2C3A">
            <w:pPr>
              <w:rPr>
                <w:rFonts w:eastAsia="Times New Roman"/>
                <w:sz w:val="20"/>
                <w:szCs w:val="20"/>
                <w:lang w:eastAsia="ru-RU"/>
              </w:rPr>
            </w:pPr>
          </w:p>
        </w:tc>
      </w:tr>
      <w:tr w:rsidR="00FF2C3A" w:rsidRPr="00FF2C3A" w14:paraId="386E974D" w14:textId="77777777" w:rsidTr="00AC7AA2">
        <w:trPr>
          <w:trHeight w:val="300"/>
        </w:trPr>
        <w:tc>
          <w:tcPr>
            <w:tcW w:w="1916" w:type="dxa"/>
            <w:tcBorders>
              <w:top w:val="nil"/>
              <w:left w:val="nil"/>
              <w:bottom w:val="nil"/>
              <w:right w:val="nil"/>
            </w:tcBorders>
            <w:shd w:val="clear" w:color="auto" w:fill="auto"/>
            <w:noWrap/>
            <w:vAlign w:val="bottom"/>
            <w:hideMark/>
          </w:tcPr>
          <w:p w14:paraId="25D11FF4" w14:textId="77777777" w:rsidR="00FF2C3A" w:rsidRPr="00FF2C3A" w:rsidRDefault="00FF2C3A" w:rsidP="00FF2C3A">
            <w:pPr>
              <w:rPr>
                <w:rFonts w:eastAsia="Times New Roman"/>
                <w:sz w:val="20"/>
                <w:szCs w:val="20"/>
                <w:lang w:eastAsia="ru-RU"/>
              </w:rPr>
            </w:pPr>
          </w:p>
        </w:tc>
        <w:tc>
          <w:tcPr>
            <w:tcW w:w="5129" w:type="dxa"/>
            <w:tcBorders>
              <w:top w:val="nil"/>
              <w:left w:val="nil"/>
              <w:bottom w:val="nil"/>
              <w:right w:val="nil"/>
            </w:tcBorders>
            <w:shd w:val="clear" w:color="auto" w:fill="auto"/>
            <w:noWrap/>
            <w:vAlign w:val="bottom"/>
            <w:hideMark/>
          </w:tcPr>
          <w:p w14:paraId="62C3A29D" w14:textId="77777777" w:rsidR="00FF2C3A" w:rsidRPr="00FF2C3A" w:rsidRDefault="00FF2C3A" w:rsidP="00FF2C3A">
            <w:pPr>
              <w:rPr>
                <w:rFonts w:eastAsia="Times New Roman"/>
                <w:sz w:val="20"/>
                <w:szCs w:val="20"/>
                <w:lang w:eastAsia="ru-RU"/>
              </w:rPr>
            </w:pPr>
          </w:p>
        </w:tc>
        <w:tc>
          <w:tcPr>
            <w:tcW w:w="2525" w:type="dxa"/>
            <w:gridSpan w:val="3"/>
            <w:tcBorders>
              <w:top w:val="nil"/>
              <w:left w:val="nil"/>
              <w:bottom w:val="nil"/>
              <w:right w:val="nil"/>
            </w:tcBorders>
            <w:shd w:val="clear" w:color="auto" w:fill="auto"/>
            <w:noWrap/>
            <w:vAlign w:val="bottom"/>
            <w:hideMark/>
          </w:tcPr>
          <w:p w14:paraId="06424C1D" w14:textId="77777777" w:rsidR="00FF2C3A" w:rsidRPr="00FF2C3A" w:rsidRDefault="00FF2C3A" w:rsidP="00FF2C3A">
            <w:pPr>
              <w:rPr>
                <w:rFonts w:eastAsia="Times New Roman"/>
                <w:sz w:val="20"/>
                <w:szCs w:val="20"/>
                <w:lang w:eastAsia="ru-RU"/>
              </w:rPr>
            </w:pPr>
          </w:p>
        </w:tc>
      </w:tr>
      <w:tr w:rsidR="00FF2C3A" w:rsidRPr="00FF2C3A" w14:paraId="3C0912DD" w14:textId="77777777" w:rsidTr="00AC7AA2">
        <w:trPr>
          <w:trHeight w:val="300"/>
        </w:trPr>
        <w:tc>
          <w:tcPr>
            <w:tcW w:w="1916" w:type="dxa"/>
            <w:tcBorders>
              <w:top w:val="nil"/>
              <w:left w:val="nil"/>
              <w:bottom w:val="nil"/>
              <w:right w:val="nil"/>
            </w:tcBorders>
            <w:shd w:val="clear" w:color="auto" w:fill="auto"/>
            <w:noWrap/>
            <w:vAlign w:val="bottom"/>
            <w:hideMark/>
          </w:tcPr>
          <w:p w14:paraId="05AF499B" w14:textId="77777777" w:rsidR="00FF2C3A" w:rsidRPr="00FF2C3A" w:rsidRDefault="00FF2C3A" w:rsidP="00FF2C3A">
            <w:pPr>
              <w:rPr>
                <w:rFonts w:eastAsia="Times New Roman"/>
                <w:sz w:val="20"/>
                <w:szCs w:val="20"/>
                <w:lang w:eastAsia="ru-RU"/>
              </w:rPr>
            </w:pPr>
          </w:p>
        </w:tc>
        <w:tc>
          <w:tcPr>
            <w:tcW w:w="5129" w:type="dxa"/>
            <w:tcBorders>
              <w:top w:val="nil"/>
              <w:left w:val="nil"/>
              <w:bottom w:val="nil"/>
              <w:right w:val="nil"/>
            </w:tcBorders>
            <w:shd w:val="clear" w:color="auto" w:fill="auto"/>
            <w:noWrap/>
            <w:vAlign w:val="bottom"/>
            <w:hideMark/>
          </w:tcPr>
          <w:p w14:paraId="30A7709D" w14:textId="77777777" w:rsidR="00FF2C3A" w:rsidRPr="00FF2C3A" w:rsidRDefault="00FF2C3A" w:rsidP="00FF2C3A">
            <w:pPr>
              <w:rPr>
                <w:rFonts w:eastAsia="Times New Roman"/>
                <w:sz w:val="20"/>
                <w:szCs w:val="20"/>
                <w:lang w:eastAsia="ru-RU"/>
              </w:rPr>
            </w:pPr>
          </w:p>
        </w:tc>
        <w:tc>
          <w:tcPr>
            <w:tcW w:w="2525" w:type="dxa"/>
            <w:gridSpan w:val="3"/>
            <w:tcBorders>
              <w:top w:val="nil"/>
              <w:left w:val="nil"/>
              <w:bottom w:val="nil"/>
              <w:right w:val="nil"/>
            </w:tcBorders>
            <w:shd w:val="clear" w:color="auto" w:fill="auto"/>
            <w:noWrap/>
            <w:vAlign w:val="bottom"/>
            <w:hideMark/>
          </w:tcPr>
          <w:p w14:paraId="2297FE72" w14:textId="77777777" w:rsidR="00FF2C3A" w:rsidRPr="00FF2C3A" w:rsidRDefault="00FF2C3A" w:rsidP="00FF2C3A">
            <w:pPr>
              <w:rPr>
                <w:rFonts w:eastAsia="Times New Roman"/>
                <w:sz w:val="20"/>
                <w:szCs w:val="20"/>
                <w:lang w:eastAsia="ru-RU"/>
              </w:rPr>
            </w:pPr>
          </w:p>
        </w:tc>
      </w:tr>
      <w:tr w:rsidR="00FF2C3A" w:rsidRPr="00FF2C3A" w14:paraId="5683C965" w14:textId="77777777" w:rsidTr="00AC7AA2">
        <w:trPr>
          <w:trHeight w:val="300"/>
        </w:trPr>
        <w:tc>
          <w:tcPr>
            <w:tcW w:w="1916" w:type="dxa"/>
            <w:tcBorders>
              <w:top w:val="nil"/>
              <w:left w:val="nil"/>
              <w:bottom w:val="nil"/>
              <w:right w:val="nil"/>
            </w:tcBorders>
            <w:shd w:val="clear" w:color="auto" w:fill="auto"/>
            <w:noWrap/>
            <w:vAlign w:val="bottom"/>
            <w:hideMark/>
          </w:tcPr>
          <w:p w14:paraId="43256BA5" w14:textId="77777777" w:rsidR="00FF2C3A" w:rsidRPr="00FF2C3A" w:rsidRDefault="00FF2C3A" w:rsidP="00FF2C3A">
            <w:pPr>
              <w:rPr>
                <w:rFonts w:eastAsia="Times New Roman"/>
                <w:sz w:val="20"/>
                <w:szCs w:val="20"/>
                <w:lang w:eastAsia="ru-RU"/>
              </w:rPr>
            </w:pPr>
          </w:p>
        </w:tc>
        <w:tc>
          <w:tcPr>
            <w:tcW w:w="5129" w:type="dxa"/>
            <w:tcBorders>
              <w:top w:val="nil"/>
              <w:left w:val="nil"/>
              <w:bottom w:val="nil"/>
              <w:right w:val="nil"/>
            </w:tcBorders>
            <w:shd w:val="clear" w:color="auto" w:fill="auto"/>
            <w:noWrap/>
            <w:vAlign w:val="bottom"/>
            <w:hideMark/>
          </w:tcPr>
          <w:p w14:paraId="0D9F7E19" w14:textId="77777777" w:rsidR="00FF2C3A" w:rsidRPr="00FF2C3A" w:rsidRDefault="00FF2C3A" w:rsidP="00FF2C3A">
            <w:pPr>
              <w:rPr>
                <w:rFonts w:eastAsia="Times New Roman"/>
                <w:sz w:val="20"/>
                <w:szCs w:val="20"/>
                <w:lang w:eastAsia="ru-RU"/>
              </w:rPr>
            </w:pPr>
          </w:p>
        </w:tc>
        <w:tc>
          <w:tcPr>
            <w:tcW w:w="2525" w:type="dxa"/>
            <w:gridSpan w:val="3"/>
            <w:tcBorders>
              <w:top w:val="nil"/>
              <w:left w:val="nil"/>
              <w:bottom w:val="nil"/>
              <w:right w:val="nil"/>
            </w:tcBorders>
            <w:shd w:val="clear" w:color="auto" w:fill="auto"/>
            <w:noWrap/>
            <w:vAlign w:val="bottom"/>
            <w:hideMark/>
          </w:tcPr>
          <w:p w14:paraId="3AB540CD" w14:textId="77777777" w:rsidR="00FF2C3A" w:rsidRPr="00FF2C3A" w:rsidRDefault="00FF2C3A" w:rsidP="00FF2C3A">
            <w:pPr>
              <w:rPr>
                <w:rFonts w:eastAsia="Times New Roman"/>
                <w:sz w:val="20"/>
                <w:szCs w:val="20"/>
                <w:lang w:eastAsia="ru-RU"/>
              </w:rPr>
            </w:pPr>
          </w:p>
        </w:tc>
      </w:tr>
      <w:tr w:rsidR="00FF2C3A" w:rsidRPr="00FF2C3A" w14:paraId="28CD151A" w14:textId="77777777" w:rsidTr="00AC7AA2">
        <w:trPr>
          <w:trHeight w:val="300"/>
        </w:trPr>
        <w:tc>
          <w:tcPr>
            <w:tcW w:w="1916" w:type="dxa"/>
            <w:tcBorders>
              <w:top w:val="nil"/>
              <w:left w:val="nil"/>
              <w:bottom w:val="nil"/>
              <w:right w:val="nil"/>
            </w:tcBorders>
            <w:shd w:val="clear" w:color="auto" w:fill="auto"/>
            <w:noWrap/>
            <w:vAlign w:val="bottom"/>
            <w:hideMark/>
          </w:tcPr>
          <w:p w14:paraId="18D20820" w14:textId="77777777" w:rsidR="00FF2C3A" w:rsidRPr="00FF2C3A" w:rsidRDefault="00FF2C3A" w:rsidP="00FF2C3A">
            <w:pPr>
              <w:rPr>
                <w:rFonts w:eastAsia="Times New Roman"/>
                <w:sz w:val="20"/>
                <w:szCs w:val="20"/>
                <w:lang w:eastAsia="ru-RU"/>
              </w:rPr>
            </w:pPr>
          </w:p>
        </w:tc>
        <w:tc>
          <w:tcPr>
            <w:tcW w:w="5129" w:type="dxa"/>
            <w:tcBorders>
              <w:top w:val="nil"/>
              <w:left w:val="nil"/>
              <w:bottom w:val="nil"/>
              <w:right w:val="nil"/>
            </w:tcBorders>
            <w:shd w:val="clear" w:color="auto" w:fill="auto"/>
            <w:noWrap/>
            <w:vAlign w:val="bottom"/>
            <w:hideMark/>
          </w:tcPr>
          <w:p w14:paraId="4C8E84B2" w14:textId="77777777" w:rsidR="00FF2C3A" w:rsidRPr="00FF2C3A" w:rsidRDefault="00FF2C3A" w:rsidP="00FF2C3A">
            <w:pPr>
              <w:rPr>
                <w:rFonts w:eastAsia="Times New Roman"/>
                <w:sz w:val="20"/>
                <w:szCs w:val="20"/>
                <w:lang w:eastAsia="ru-RU"/>
              </w:rPr>
            </w:pPr>
          </w:p>
        </w:tc>
        <w:tc>
          <w:tcPr>
            <w:tcW w:w="2525" w:type="dxa"/>
            <w:gridSpan w:val="3"/>
            <w:tcBorders>
              <w:top w:val="nil"/>
              <w:left w:val="nil"/>
              <w:bottom w:val="nil"/>
              <w:right w:val="nil"/>
            </w:tcBorders>
            <w:shd w:val="clear" w:color="auto" w:fill="auto"/>
            <w:noWrap/>
            <w:vAlign w:val="bottom"/>
            <w:hideMark/>
          </w:tcPr>
          <w:p w14:paraId="12858F09" w14:textId="77777777" w:rsidR="00FF2C3A" w:rsidRPr="00FF2C3A" w:rsidRDefault="00FF2C3A" w:rsidP="00FF2C3A">
            <w:pPr>
              <w:rPr>
                <w:rFonts w:eastAsia="Times New Roman"/>
                <w:sz w:val="20"/>
                <w:szCs w:val="20"/>
                <w:lang w:eastAsia="ru-RU"/>
              </w:rPr>
            </w:pPr>
          </w:p>
        </w:tc>
      </w:tr>
      <w:tr w:rsidR="00FF2C3A" w:rsidRPr="00FF2C3A" w14:paraId="0B06B6CC" w14:textId="77777777" w:rsidTr="00AC7AA2">
        <w:trPr>
          <w:trHeight w:val="300"/>
        </w:trPr>
        <w:tc>
          <w:tcPr>
            <w:tcW w:w="1916" w:type="dxa"/>
            <w:tcBorders>
              <w:top w:val="nil"/>
              <w:left w:val="nil"/>
              <w:bottom w:val="nil"/>
              <w:right w:val="nil"/>
            </w:tcBorders>
            <w:shd w:val="clear" w:color="auto" w:fill="auto"/>
            <w:noWrap/>
            <w:vAlign w:val="bottom"/>
            <w:hideMark/>
          </w:tcPr>
          <w:p w14:paraId="5EAF4F33" w14:textId="77777777" w:rsidR="00FF2C3A" w:rsidRPr="00FF2C3A" w:rsidRDefault="00FF2C3A" w:rsidP="00FF2C3A">
            <w:pPr>
              <w:rPr>
                <w:rFonts w:eastAsia="Times New Roman"/>
                <w:sz w:val="20"/>
                <w:szCs w:val="20"/>
                <w:lang w:eastAsia="ru-RU"/>
              </w:rPr>
            </w:pPr>
          </w:p>
        </w:tc>
        <w:tc>
          <w:tcPr>
            <w:tcW w:w="5129" w:type="dxa"/>
            <w:tcBorders>
              <w:top w:val="nil"/>
              <w:left w:val="nil"/>
              <w:bottom w:val="nil"/>
              <w:right w:val="nil"/>
            </w:tcBorders>
            <w:shd w:val="clear" w:color="auto" w:fill="auto"/>
            <w:noWrap/>
            <w:vAlign w:val="bottom"/>
            <w:hideMark/>
          </w:tcPr>
          <w:p w14:paraId="067E3FAE" w14:textId="77777777" w:rsidR="00FF2C3A" w:rsidRPr="00FF2C3A" w:rsidRDefault="00FF2C3A" w:rsidP="00FF2C3A">
            <w:pPr>
              <w:rPr>
                <w:rFonts w:eastAsia="Times New Roman"/>
                <w:sz w:val="20"/>
                <w:szCs w:val="20"/>
                <w:lang w:eastAsia="ru-RU"/>
              </w:rPr>
            </w:pPr>
          </w:p>
        </w:tc>
        <w:tc>
          <w:tcPr>
            <w:tcW w:w="2525" w:type="dxa"/>
            <w:gridSpan w:val="3"/>
            <w:tcBorders>
              <w:top w:val="nil"/>
              <w:left w:val="nil"/>
              <w:bottom w:val="nil"/>
              <w:right w:val="nil"/>
            </w:tcBorders>
            <w:shd w:val="clear" w:color="auto" w:fill="auto"/>
            <w:noWrap/>
            <w:vAlign w:val="bottom"/>
            <w:hideMark/>
          </w:tcPr>
          <w:p w14:paraId="345DBC1F" w14:textId="77777777" w:rsidR="00FF2C3A" w:rsidRPr="00FF2C3A" w:rsidRDefault="00FF2C3A" w:rsidP="00FF2C3A">
            <w:pPr>
              <w:rPr>
                <w:rFonts w:eastAsia="Times New Roman"/>
                <w:sz w:val="20"/>
                <w:szCs w:val="20"/>
                <w:lang w:eastAsia="ru-RU"/>
              </w:rPr>
            </w:pPr>
          </w:p>
        </w:tc>
      </w:tr>
      <w:tr w:rsidR="00FF2C3A" w:rsidRPr="00FF2C3A" w14:paraId="389397ED" w14:textId="77777777" w:rsidTr="00AC7AA2">
        <w:trPr>
          <w:trHeight w:val="300"/>
        </w:trPr>
        <w:tc>
          <w:tcPr>
            <w:tcW w:w="1916" w:type="dxa"/>
            <w:tcBorders>
              <w:top w:val="nil"/>
              <w:left w:val="nil"/>
              <w:bottom w:val="nil"/>
              <w:right w:val="nil"/>
            </w:tcBorders>
            <w:shd w:val="clear" w:color="auto" w:fill="auto"/>
            <w:noWrap/>
            <w:vAlign w:val="bottom"/>
            <w:hideMark/>
          </w:tcPr>
          <w:p w14:paraId="1B9F792B" w14:textId="77777777" w:rsidR="00FF2C3A" w:rsidRPr="00FF2C3A" w:rsidRDefault="00FF2C3A" w:rsidP="00FF2C3A">
            <w:pPr>
              <w:rPr>
                <w:rFonts w:eastAsia="Times New Roman"/>
                <w:sz w:val="20"/>
                <w:szCs w:val="20"/>
                <w:lang w:eastAsia="ru-RU"/>
              </w:rPr>
            </w:pPr>
          </w:p>
        </w:tc>
        <w:tc>
          <w:tcPr>
            <w:tcW w:w="5129" w:type="dxa"/>
            <w:tcBorders>
              <w:top w:val="nil"/>
              <w:left w:val="nil"/>
              <w:bottom w:val="nil"/>
              <w:right w:val="nil"/>
            </w:tcBorders>
            <w:shd w:val="clear" w:color="auto" w:fill="auto"/>
            <w:noWrap/>
            <w:vAlign w:val="bottom"/>
            <w:hideMark/>
          </w:tcPr>
          <w:p w14:paraId="4FF81DEB" w14:textId="77777777" w:rsidR="00FF2C3A" w:rsidRPr="00FF2C3A" w:rsidRDefault="00FF2C3A" w:rsidP="00FF2C3A">
            <w:pPr>
              <w:rPr>
                <w:rFonts w:eastAsia="Times New Roman"/>
                <w:sz w:val="20"/>
                <w:szCs w:val="20"/>
                <w:lang w:eastAsia="ru-RU"/>
              </w:rPr>
            </w:pPr>
          </w:p>
        </w:tc>
        <w:tc>
          <w:tcPr>
            <w:tcW w:w="2525" w:type="dxa"/>
            <w:gridSpan w:val="3"/>
            <w:tcBorders>
              <w:top w:val="nil"/>
              <w:left w:val="nil"/>
              <w:bottom w:val="nil"/>
              <w:right w:val="nil"/>
            </w:tcBorders>
            <w:shd w:val="clear" w:color="auto" w:fill="auto"/>
            <w:noWrap/>
            <w:vAlign w:val="bottom"/>
            <w:hideMark/>
          </w:tcPr>
          <w:p w14:paraId="7CA09C28" w14:textId="77777777" w:rsidR="00FF2C3A" w:rsidRPr="00FF2C3A" w:rsidRDefault="00FF2C3A" w:rsidP="00FF2C3A">
            <w:pPr>
              <w:rPr>
                <w:rFonts w:eastAsia="Times New Roman"/>
                <w:sz w:val="20"/>
                <w:szCs w:val="20"/>
                <w:lang w:eastAsia="ru-RU"/>
              </w:rPr>
            </w:pPr>
          </w:p>
        </w:tc>
      </w:tr>
      <w:tr w:rsidR="00FF2C3A" w:rsidRPr="00FF2C3A" w14:paraId="10612C91" w14:textId="77777777" w:rsidTr="00AC7AA2">
        <w:trPr>
          <w:trHeight w:val="300"/>
        </w:trPr>
        <w:tc>
          <w:tcPr>
            <w:tcW w:w="1916" w:type="dxa"/>
            <w:tcBorders>
              <w:top w:val="nil"/>
              <w:left w:val="nil"/>
              <w:bottom w:val="nil"/>
              <w:right w:val="nil"/>
            </w:tcBorders>
            <w:shd w:val="clear" w:color="auto" w:fill="auto"/>
            <w:noWrap/>
            <w:vAlign w:val="bottom"/>
            <w:hideMark/>
          </w:tcPr>
          <w:p w14:paraId="1138406F" w14:textId="77777777" w:rsidR="00FF2C3A" w:rsidRPr="00FF2C3A" w:rsidRDefault="00FF2C3A" w:rsidP="00FF2C3A">
            <w:pPr>
              <w:rPr>
                <w:rFonts w:eastAsia="Times New Roman"/>
                <w:sz w:val="20"/>
                <w:szCs w:val="20"/>
                <w:lang w:eastAsia="ru-RU"/>
              </w:rPr>
            </w:pPr>
          </w:p>
        </w:tc>
        <w:tc>
          <w:tcPr>
            <w:tcW w:w="5129" w:type="dxa"/>
            <w:tcBorders>
              <w:top w:val="nil"/>
              <w:left w:val="nil"/>
              <w:bottom w:val="nil"/>
              <w:right w:val="nil"/>
            </w:tcBorders>
            <w:shd w:val="clear" w:color="auto" w:fill="auto"/>
            <w:noWrap/>
            <w:vAlign w:val="bottom"/>
            <w:hideMark/>
          </w:tcPr>
          <w:p w14:paraId="360C93ED" w14:textId="77777777" w:rsidR="00FF2C3A" w:rsidRPr="00FF2C3A" w:rsidRDefault="00FF2C3A" w:rsidP="00FF2C3A">
            <w:pPr>
              <w:rPr>
                <w:rFonts w:eastAsia="Times New Roman"/>
                <w:sz w:val="20"/>
                <w:szCs w:val="20"/>
                <w:lang w:eastAsia="ru-RU"/>
              </w:rPr>
            </w:pPr>
          </w:p>
        </w:tc>
        <w:tc>
          <w:tcPr>
            <w:tcW w:w="2525" w:type="dxa"/>
            <w:gridSpan w:val="3"/>
            <w:tcBorders>
              <w:top w:val="nil"/>
              <w:left w:val="nil"/>
              <w:bottom w:val="nil"/>
              <w:right w:val="nil"/>
            </w:tcBorders>
            <w:shd w:val="clear" w:color="auto" w:fill="auto"/>
            <w:noWrap/>
            <w:vAlign w:val="bottom"/>
            <w:hideMark/>
          </w:tcPr>
          <w:p w14:paraId="1B93CE61" w14:textId="77777777" w:rsidR="00FF2C3A" w:rsidRPr="00FF2C3A" w:rsidRDefault="00FF2C3A" w:rsidP="00FF2C3A">
            <w:pPr>
              <w:rPr>
                <w:rFonts w:eastAsia="Times New Roman"/>
                <w:sz w:val="20"/>
                <w:szCs w:val="20"/>
                <w:lang w:eastAsia="ru-RU"/>
              </w:rPr>
            </w:pPr>
          </w:p>
        </w:tc>
      </w:tr>
      <w:tr w:rsidR="00FF2C3A" w:rsidRPr="00FF2C3A" w14:paraId="57443525" w14:textId="77777777" w:rsidTr="00AC7AA2">
        <w:trPr>
          <w:trHeight w:val="300"/>
        </w:trPr>
        <w:tc>
          <w:tcPr>
            <w:tcW w:w="1916" w:type="dxa"/>
            <w:tcBorders>
              <w:top w:val="nil"/>
              <w:left w:val="nil"/>
              <w:bottom w:val="nil"/>
              <w:right w:val="nil"/>
            </w:tcBorders>
            <w:shd w:val="clear" w:color="auto" w:fill="auto"/>
            <w:noWrap/>
            <w:vAlign w:val="bottom"/>
            <w:hideMark/>
          </w:tcPr>
          <w:p w14:paraId="7AF77B88" w14:textId="77777777" w:rsidR="00FF2C3A" w:rsidRPr="00FF2C3A" w:rsidRDefault="00FF2C3A" w:rsidP="00FF2C3A">
            <w:pPr>
              <w:rPr>
                <w:rFonts w:eastAsia="Times New Roman"/>
                <w:sz w:val="20"/>
                <w:szCs w:val="20"/>
                <w:lang w:eastAsia="ru-RU"/>
              </w:rPr>
            </w:pPr>
          </w:p>
        </w:tc>
        <w:tc>
          <w:tcPr>
            <w:tcW w:w="5129" w:type="dxa"/>
            <w:tcBorders>
              <w:top w:val="nil"/>
              <w:left w:val="nil"/>
              <w:bottom w:val="nil"/>
              <w:right w:val="nil"/>
            </w:tcBorders>
            <w:shd w:val="clear" w:color="auto" w:fill="auto"/>
            <w:noWrap/>
            <w:vAlign w:val="bottom"/>
            <w:hideMark/>
          </w:tcPr>
          <w:p w14:paraId="034B0DD7" w14:textId="77777777" w:rsidR="00FF2C3A" w:rsidRPr="00FF2C3A" w:rsidRDefault="00FF2C3A" w:rsidP="00FF2C3A">
            <w:pPr>
              <w:rPr>
                <w:rFonts w:eastAsia="Times New Roman"/>
                <w:sz w:val="20"/>
                <w:szCs w:val="20"/>
                <w:lang w:eastAsia="ru-RU"/>
              </w:rPr>
            </w:pPr>
          </w:p>
        </w:tc>
        <w:tc>
          <w:tcPr>
            <w:tcW w:w="2525" w:type="dxa"/>
            <w:gridSpan w:val="3"/>
            <w:tcBorders>
              <w:top w:val="nil"/>
              <w:left w:val="nil"/>
              <w:bottom w:val="nil"/>
              <w:right w:val="nil"/>
            </w:tcBorders>
            <w:shd w:val="clear" w:color="auto" w:fill="auto"/>
            <w:noWrap/>
            <w:vAlign w:val="bottom"/>
            <w:hideMark/>
          </w:tcPr>
          <w:p w14:paraId="715EA747" w14:textId="77777777" w:rsidR="00FF2C3A" w:rsidRPr="00FF2C3A" w:rsidRDefault="00FF2C3A" w:rsidP="00FF2C3A">
            <w:pPr>
              <w:rPr>
                <w:rFonts w:eastAsia="Times New Roman"/>
                <w:sz w:val="20"/>
                <w:szCs w:val="20"/>
                <w:lang w:eastAsia="ru-RU"/>
              </w:rPr>
            </w:pPr>
          </w:p>
        </w:tc>
      </w:tr>
      <w:tr w:rsidR="00FF2C3A" w:rsidRPr="00FF2C3A" w14:paraId="2B4FA608" w14:textId="77777777" w:rsidTr="00AC7AA2">
        <w:trPr>
          <w:trHeight w:val="300"/>
        </w:trPr>
        <w:tc>
          <w:tcPr>
            <w:tcW w:w="1916" w:type="dxa"/>
            <w:tcBorders>
              <w:top w:val="nil"/>
              <w:left w:val="nil"/>
              <w:bottom w:val="nil"/>
              <w:right w:val="nil"/>
            </w:tcBorders>
            <w:shd w:val="clear" w:color="auto" w:fill="auto"/>
            <w:noWrap/>
            <w:vAlign w:val="bottom"/>
            <w:hideMark/>
          </w:tcPr>
          <w:p w14:paraId="6EB7C200" w14:textId="77777777" w:rsidR="00FF2C3A" w:rsidRPr="00FF2C3A" w:rsidRDefault="00FF2C3A" w:rsidP="00FF2C3A">
            <w:pPr>
              <w:rPr>
                <w:rFonts w:eastAsia="Times New Roman"/>
                <w:sz w:val="20"/>
                <w:szCs w:val="20"/>
                <w:lang w:eastAsia="ru-RU"/>
              </w:rPr>
            </w:pPr>
          </w:p>
        </w:tc>
        <w:tc>
          <w:tcPr>
            <w:tcW w:w="5129" w:type="dxa"/>
            <w:tcBorders>
              <w:top w:val="nil"/>
              <w:left w:val="nil"/>
              <w:bottom w:val="nil"/>
              <w:right w:val="nil"/>
            </w:tcBorders>
            <w:shd w:val="clear" w:color="auto" w:fill="auto"/>
            <w:noWrap/>
            <w:vAlign w:val="bottom"/>
            <w:hideMark/>
          </w:tcPr>
          <w:p w14:paraId="1A9A79FB" w14:textId="77777777" w:rsidR="00FF2C3A" w:rsidRPr="00FF2C3A" w:rsidRDefault="00FF2C3A" w:rsidP="00FF2C3A">
            <w:pPr>
              <w:rPr>
                <w:rFonts w:eastAsia="Times New Roman"/>
                <w:sz w:val="20"/>
                <w:szCs w:val="20"/>
                <w:lang w:eastAsia="ru-RU"/>
              </w:rPr>
            </w:pPr>
          </w:p>
        </w:tc>
        <w:tc>
          <w:tcPr>
            <w:tcW w:w="2525" w:type="dxa"/>
            <w:gridSpan w:val="3"/>
            <w:tcBorders>
              <w:top w:val="nil"/>
              <w:left w:val="nil"/>
              <w:bottom w:val="nil"/>
              <w:right w:val="nil"/>
            </w:tcBorders>
            <w:shd w:val="clear" w:color="auto" w:fill="auto"/>
            <w:noWrap/>
            <w:vAlign w:val="bottom"/>
            <w:hideMark/>
          </w:tcPr>
          <w:p w14:paraId="33464EF4" w14:textId="77777777" w:rsidR="00FF2C3A" w:rsidRPr="00FF2C3A" w:rsidRDefault="00FF2C3A" w:rsidP="00FF2C3A">
            <w:pPr>
              <w:rPr>
                <w:rFonts w:eastAsia="Times New Roman"/>
                <w:sz w:val="20"/>
                <w:szCs w:val="20"/>
                <w:lang w:eastAsia="ru-RU"/>
              </w:rPr>
            </w:pPr>
          </w:p>
        </w:tc>
      </w:tr>
      <w:tr w:rsidR="00FF2C3A" w:rsidRPr="00FF2C3A" w14:paraId="43F8F6DC" w14:textId="77777777" w:rsidTr="00AC7AA2">
        <w:trPr>
          <w:trHeight w:val="300"/>
        </w:trPr>
        <w:tc>
          <w:tcPr>
            <w:tcW w:w="1916" w:type="dxa"/>
            <w:tcBorders>
              <w:top w:val="nil"/>
              <w:left w:val="nil"/>
              <w:bottom w:val="nil"/>
              <w:right w:val="nil"/>
            </w:tcBorders>
            <w:shd w:val="clear" w:color="auto" w:fill="auto"/>
            <w:noWrap/>
            <w:vAlign w:val="bottom"/>
            <w:hideMark/>
          </w:tcPr>
          <w:p w14:paraId="29A14E02" w14:textId="77777777" w:rsidR="00FF2C3A" w:rsidRPr="00FF2C3A" w:rsidRDefault="00FF2C3A" w:rsidP="00FF2C3A">
            <w:pPr>
              <w:rPr>
                <w:rFonts w:eastAsia="Times New Roman"/>
                <w:sz w:val="20"/>
                <w:szCs w:val="20"/>
                <w:lang w:eastAsia="ru-RU"/>
              </w:rPr>
            </w:pPr>
          </w:p>
        </w:tc>
        <w:tc>
          <w:tcPr>
            <w:tcW w:w="5129" w:type="dxa"/>
            <w:tcBorders>
              <w:top w:val="nil"/>
              <w:left w:val="nil"/>
              <w:bottom w:val="nil"/>
              <w:right w:val="nil"/>
            </w:tcBorders>
            <w:shd w:val="clear" w:color="auto" w:fill="auto"/>
            <w:noWrap/>
            <w:vAlign w:val="bottom"/>
            <w:hideMark/>
          </w:tcPr>
          <w:p w14:paraId="2C3A790C" w14:textId="77777777" w:rsidR="00FF2C3A" w:rsidRPr="00FF2C3A" w:rsidRDefault="00FF2C3A" w:rsidP="00FF2C3A">
            <w:pPr>
              <w:rPr>
                <w:rFonts w:eastAsia="Times New Roman"/>
                <w:sz w:val="20"/>
                <w:szCs w:val="20"/>
                <w:lang w:eastAsia="ru-RU"/>
              </w:rPr>
            </w:pPr>
          </w:p>
        </w:tc>
        <w:tc>
          <w:tcPr>
            <w:tcW w:w="2525" w:type="dxa"/>
            <w:gridSpan w:val="3"/>
            <w:tcBorders>
              <w:top w:val="nil"/>
              <w:left w:val="nil"/>
              <w:bottom w:val="nil"/>
              <w:right w:val="nil"/>
            </w:tcBorders>
            <w:shd w:val="clear" w:color="auto" w:fill="auto"/>
            <w:noWrap/>
            <w:vAlign w:val="bottom"/>
            <w:hideMark/>
          </w:tcPr>
          <w:p w14:paraId="5A427E6D" w14:textId="77777777" w:rsidR="00FF2C3A" w:rsidRPr="00FF2C3A" w:rsidRDefault="00FF2C3A" w:rsidP="00FF2C3A">
            <w:pPr>
              <w:rPr>
                <w:rFonts w:eastAsia="Times New Roman"/>
                <w:sz w:val="20"/>
                <w:szCs w:val="20"/>
                <w:lang w:eastAsia="ru-RU"/>
              </w:rPr>
            </w:pPr>
          </w:p>
        </w:tc>
      </w:tr>
      <w:tr w:rsidR="00FF2C3A" w:rsidRPr="00FF2C3A" w14:paraId="2D44BB39" w14:textId="77777777" w:rsidTr="00AC7AA2">
        <w:trPr>
          <w:trHeight w:val="300"/>
        </w:trPr>
        <w:tc>
          <w:tcPr>
            <w:tcW w:w="1916" w:type="dxa"/>
            <w:tcBorders>
              <w:top w:val="nil"/>
              <w:left w:val="nil"/>
              <w:bottom w:val="nil"/>
              <w:right w:val="nil"/>
            </w:tcBorders>
            <w:shd w:val="clear" w:color="auto" w:fill="auto"/>
            <w:noWrap/>
            <w:vAlign w:val="bottom"/>
            <w:hideMark/>
          </w:tcPr>
          <w:p w14:paraId="412338E7" w14:textId="77777777" w:rsidR="00FF2C3A" w:rsidRPr="00FF2C3A" w:rsidRDefault="00FF2C3A" w:rsidP="00AC7AA2">
            <w:pPr>
              <w:rPr>
                <w:rFonts w:eastAsia="Times New Roman"/>
                <w:sz w:val="20"/>
                <w:szCs w:val="20"/>
                <w:lang w:eastAsia="ru-RU"/>
              </w:rPr>
            </w:pPr>
          </w:p>
        </w:tc>
        <w:tc>
          <w:tcPr>
            <w:tcW w:w="5129" w:type="dxa"/>
            <w:tcBorders>
              <w:top w:val="nil"/>
              <w:left w:val="nil"/>
              <w:bottom w:val="nil"/>
              <w:right w:val="nil"/>
            </w:tcBorders>
            <w:shd w:val="clear" w:color="auto" w:fill="auto"/>
            <w:noWrap/>
            <w:vAlign w:val="bottom"/>
            <w:hideMark/>
          </w:tcPr>
          <w:p w14:paraId="7F4ACDBB" w14:textId="77777777" w:rsidR="00FF2C3A" w:rsidRPr="00FF2C3A" w:rsidRDefault="00FF2C3A" w:rsidP="00FF2C3A">
            <w:pPr>
              <w:rPr>
                <w:rFonts w:eastAsia="Times New Roman"/>
                <w:sz w:val="20"/>
                <w:szCs w:val="20"/>
                <w:lang w:eastAsia="ru-RU"/>
              </w:rPr>
            </w:pPr>
          </w:p>
        </w:tc>
        <w:tc>
          <w:tcPr>
            <w:tcW w:w="2525" w:type="dxa"/>
            <w:gridSpan w:val="3"/>
            <w:tcBorders>
              <w:top w:val="nil"/>
              <w:left w:val="nil"/>
              <w:bottom w:val="nil"/>
              <w:right w:val="nil"/>
            </w:tcBorders>
            <w:shd w:val="clear" w:color="auto" w:fill="auto"/>
            <w:noWrap/>
            <w:vAlign w:val="bottom"/>
            <w:hideMark/>
          </w:tcPr>
          <w:p w14:paraId="73C37AA3" w14:textId="77777777" w:rsidR="00FF2C3A" w:rsidRPr="00FF2C3A" w:rsidRDefault="00FF2C3A" w:rsidP="00FF2C3A">
            <w:pPr>
              <w:rPr>
                <w:rFonts w:eastAsia="Times New Roman"/>
                <w:sz w:val="20"/>
                <w:szCs w:val="20"/>
                <w:lang w:eastAsia="ru-RU"/>
              </w:rPr>
            </w:pPr>
          </w:p>
        </w:tc>
      </w:tr>
    </w:tbl>
    <w:p w14:paraId="40CF44DC" w14:textId="77777777" w:rsidR="00AC7AA2" w:rsidRDefault="00AC7AA2" w:rsidP="004446DE">
      <w:pPr>
        <w:ind w:firstLine="709"/>
        <w:jc w:val="both"/>
        <w:rPr>
          <w:shd w:val="clear" w:color="auto" w:fill="FFFFFF"/>
        </w:rPr>
      </w:pPr>
      <w:r>
        <w:rPr>
          <w:shd w:val="clear" w:color="auto" w:fill="FFFFFF"/>
        </w:rPr>
        <w:t>Рис.2. Сравнительная диаграмма роста травянистых растений группы</w:t>
      </w:r>
      <w:r w:rsidR="00A8555E">
        <w:rPr>
          <w:shd w:val="clear" w:color="auto" w:fill="FFFFFF"/>
        </w:rPr>
        <w:t xml:space="preserve"> </w:t>
      </w:r>
      <w:r>
        <w:rPr>
          <w:shd w:val="clear" w:color="auto" w:fill="FFFFFF"/>
        </w:rPr>
        <w:t>№2 в фитоценозе с рукколой</w:t>
      </w:r>
    </w:p>
    <w:p w14:paraId="6A918CE0" w14:textId="77777777" w:rsidR="00A8555E" w:rsidRDefault="00A8555E" w:rsidP="004446DE">
      <w:pPr>
        <w:ind w:firstLine="709"/>
        <w:jc w:val="both"/>
        <w:rPr>
          <w:shd w:val="clear" w:color="auto" w:fill="FFFFFF"/>
        </w:rPr>
      </w:pPr>
    </w:p>
    <w:p w14:paraId="6CD66F39" w14:textId="77777777" w:rsidR="009F03AF" w:rsidRPr="00770EE5" w:rsidRDefault="009C443C" w:rsidP="004446DE">
      <w:pPr>
        <w:ind w:firstLine="709"/>
        <w:jc w:val="both"/>
        <w:rPr>
          <w:shd w:val="clear" w:color="auto" w:fill="FFFFFF"/>
        </w:rPr>
      </w:pPr>
      <w:r w:rsidRPr="00770EE5">
        <w:rPr>
          <w:shd w:val="clear" w:color="auto" w:fill="FFFFFF"/>
        </w:rPr>
        <w:t>Руккола и Ко</w:t>
      </w:r>
      <w:r>
        <w:rPr>
          <w:shd w:val="clear" w:color="auto" w:fill="FFFFFF"/>
        </w:rPr>
        <w:t>риандр имеют очень резкий запах</w:t>
      </w:r>
      <w:r w:rsidRPr="00770EE5">
        <w:rPr>
          <w:shd w:val="clear" w:color="auto" w:fill="FFFFFF"/>
        </w:rPr>
        <w:t>, а петрушка, салат, укроп такого запаха не имеют. Базилик, имеющий запах пророс везде, но всё равно слабее рукколы и кинзы. Следовательно, наша гипотеза не ошибочна, и проводимый опыт показал верные результаты.</w:t>
      </w:r>
    </w:p>
    <w:p w14:paraId="7975D597" w14:textId="77777777" w:rsidR="004446DE" w:rsidRPr="00770EE5" w:rsidRDefault="004446DE" w:rsidP="004446DE">
      <w:pPr>
        <w:ind w:firstLine="709"/>
        <w:jc w:val="both"/>
        <w:rPr>
          <w:shd w:val="clear" w:color="auto" w:fill="FFFFFF"/>
        </w:rPr>
      </w:pPr>
      <w:r w:rsidRPr="00001720">
        <w:rPr>
          <w:b/>
          <w:shd w:val="clear" w:color="auto" w:fill="FFFFFF"/>
        </w:rPr>
        <w:lastRenderedPageBreak/>
        <w:t>Вывод:</w:t>
      </w:r>
      <w:r w:rsidRPr="00770EE5">
        <w:rPr>
          <w:shd w:val="clear" w:color="auto" w:fill="FFFFFF"/>
        </w:rPr>
        <w:t xml:space="preserve"> взаимодействие между травянистыми растениями док</w:t>
      </w:r>
      <w:r>
        <w:rPr>
          <w:shd w:val="clear" w:color="auto" w:fill="FFFFFF"/>
        </w:rPr>
        <w:t xml:space="preserve">азало </w:t>
      </w:r>
      <w:proofErr w:type="spellStart"/>
      <w:r>
        <w:rPr>
          <w:shd w:val="clear" w:color="auto" w:fill="FFFFFF"/>
        </w:rPr>
        <w:t>аллелопатический</w:t>
      </w:r>
      <w:proofErr w:type="spellEnd"/>
      <w:r>
        <w:rPr>
          <w:shd w:val="clear" w:color="auto" w:fill="FFFFFF"/>
        </w:rPr>
        <w:t xml:space="preserve"> характер</w:t>
      </w:r>
      <w:r w:rsidRPr="00770EE5">
        <w:rPr>
          <w:shd w:val="clear" w:color="auto" w:fill="FFFFFF"/>
        </w:rPr>
        <w:t xml:space="preserve">, который зависит от фитоценоза данной местности. </w:t>
      </w:r>
    </w:p>
    <w:p w14:paraId="388FF3AC" w14:textId="77777777" w:rsidR="004446DE" w:rsidRPr="00770EE5" w:rsidRDefault="004446DE" w:rsidP="004446DE">
      <w:pPr>
        <w:ind w:firstLine="709"/>
        <w:jc w:val="both"/>
        <w:rPr>
          <w:shd w:val="clear" w:color="auto" w:fill="FFFFFF"/>
        </w:rPr>
      </w:pPr>
    </w:p>
    <w:p w14:paraId="0583E408" w14:textId="77777777" w:rsidR="004446DE" w:rsidRPr="00E4245A" w:rsidRDefault="00661BDB" w:rsidP="00661BDB">
      <w:pPr>
        <w:ind w:firstLine="709"/>
        <w:jc w:val="center"/>
        <w:rPr>
          <w:b/>
          <w:shd w:val="clear" w:color="auto" w:fill="FFFFFF"/>
        </w:rPr>
      </w:pPr>
      <w:r>
        <w:rPr>
          <w:b/>
          <w:shd w:val="clear" w:color="auto" w:fill="FFFFFF"/>
        </w:rPr>
        <w:t>3.</w:t>
      </w:r>
      <w:r w:rsidR="004446DE" w:rsidRPr="00E4245A">
        <w:rPr>
          <w:b/>
          <w:shd w:val="clear" w:color="auto" w:fill="FFFFFF"/>
        </w:rPr>
        <w:t>2</w:t>
      </w:r>
      <w:r w:rsidR="004446DE">
        <w:rPr>
          <w:shd w:val="clear" w:color="auto" w:fill="FFFFFF"/>
        </w:rPr>
        <w:t>.</w:t>
      </w:r>
      <w:r>
        <w:rPr>
          <w:shd w:val="clear" w:color="auto" w:fill="FFFFFF"/>
        </w:rPr>
        <w:t xml:space="preserve"> </w:t>
      </w:r>
      <w:r w:rsidR="004446DE" w:rsidRPr="00E4245A">
        <w:rPr>
          <w:b/>
          <w:shd w:val="clear" w:color="auto" w:fill="FFFFFF"/>
        </w:rPr>
        <w:t>«Аллелопатия плодов»</w:t>
      </w:r>
    </w:p>
    <w:p w14:paraId="2FCFB284" w14:textId="77777777" w:rsidR="004446DE" w:rsidRDefault="004446DE" w:rsidP="004446DE">
      <w:pPr>
        <w:ind w:firstLine="709"/>
        <w:jc w:val="both"/>
        <w:rPr>
          <w:shd w:val="clear" w:color="auto" w:fill="FFFFFF"/>
        </w:rPr>
      </w:pPr>
      <w:r>
        <w:rPr>
          <w:shd w:val="clear" w:color="auto" w:fill="FFFFFF"/>
        </w:rPr>
        <w:t xml:space="preserve">1. </w:t>
      </w:r>
      <w:r w:rsidRPr="00770EE5">
        <w:rPr>
          <w:shd w:val="clear" w:color="auto" w:fill="FFFFFF"/>
        </w:rPr>
        <w:t xml:space="preserve">Из первого </w:t>
      </w:r>
      <w:r>
        <w:rPr>
          <w:shd w:val="clear" w:color="auto" w:fill="FFFFFF"/>
        </w:rPr>
        <w:t>эксперимента мы вывели гипотезу, которая гласит:  растения</w:t>
      </w:r>
      <w:r w:rsidRPr="00770EE5">
        <w:rPr>
          <w:shd w:val="clear" w:color="auto" w:fill="FFFFFF"/>
        </w:rPr>
        <w:t xml:space="preserve">, имеющие резкий запах, являются более агрессивными при </w:t>
      </w:r>
      <w:proofErr w:type="spellStart"/>
      <w:r w:rsidRPr="00770EE5">
        <w:rPr>
          <w:shd w:val="clear" w:color="auto" w:fill="FFFFFF"/>
        </w:rPr>
        <w:t>ал</w:t>
      </w:r>
      <w:r>
        <w:rPr>
          <w:shd w:val="clear" w:color="auto" w:fill="FFFFFF"/>
        </w:rPr>
        <w:t>лелопатических</w:t>
      </w:r>
      <w:proofErr w:type="spellEnd"/>
      <w:r>
        <w:rPr>
          <w:shd w:val="clear" w:color="auto" w:fill="FFFFFF"/>
        </w:rPr>
        <w:t xml:space="preserve"> взаимодействиях. </w:t>
      </w:r>
      <w:r w:rsidRPr="00770EE5">
        <w:rPr>
          <w:shd w:val="clear" w:color="auto" w:fill="FFFFFF"/>
        </w:rPr>
        <w:t xml:space="preserve">Из </w:t>
      </w:r>
      <w:r>
        <w:rPr>
          <w:shd w:val="clear" w:color="auto" w:fill="FFFFFF"/>
        </w:rPr>
        <w:t xml:space="preserve">данной </w:t>
      </w:r>
      <w:r w:rsidRPr="00770EE5">
        <w:rPr>
          <w:shd w:val="clear" w:color="auto" w:fill="FFFFFF"/>
        </w:rPr>
        <w:t>гипотезы следует следующее</w:t>
      </w:r>
      <w:r>
        <w:rPr>
          <w:shd w:val="clear" w:color="auto" w:fill="FFFFFF"/>
        </w:rPr>
        <w:t>, что</w:t>
      </w:r>
      <w:r w:rsidRPr="00770EE5">
        <w:rPr>
          <w:shd w:val="clear" w:color="auto" w:fill="FFFFFF"/>
        </w:rPr>
        <w:t xml:space="preserve"> </w:t>
      </w:r>
      <w:r>
        <w:rPr>
          <w:bCs/>
          <w:shd w:val="clear" w:color="auto" w:fill="FFFFFF"/>
        </w:rPr>
        <w:t>ф</w:t>
      </w:r>
      <w:r w:rsidRPr="008068FB">
        <w:rPr>
          <w:bCs/>
          <w:shd w:val="clear" w:color="auto" w:fill="FFFFFF"/>
        </w:rPr>
        <w:t>итогормоны</w:t>
      </w:r>
      <w:r>
        <w:rPr>
          <w:bCs/>
          <w:shd w:val="clear" w:color="auto" w:fill="FFFFFF"/>
        </w:rPr>
        <w:t xml:space="preserve"> </w:t>
      </w:r>
      <w:r>
        <w:rPr>
          <w:shd w:val="clear" w:color="auto" w:fill="FFFFFF"/>
        </w:rPr>
        <w:t xml:space="preserve">- низкомолекулярные </w:t>
      </w:r>
      <w:r w:rsidRPr="004446DE">
        <w:rPr>
          <w:shd w:val="clear" w:color="auto" w:fill="FFFFFF"/>
        </w:rPr>
        <w:t>органические вещества</w:t>
      </w:r>
      <w:r w:rsidRPr="00770EE5">
        <w:rPr>
          <w:shd w:val="clear" w:color="auto" w:fill="FFFFFF"/>
        </w:rPr>
        <w:t>, вырабатываемые</w:t>
      </w:r>
      <w:r>
        <w:rPr>
          <w:shd w:val="clear" w:color="auto" w:fill="FFFFFF"/>
        </w:rPr>
        <w:t xml:space="preserve"> </w:t>
      </w:r>
      <w:r w:rsidRPr="004446DE">
        <w:rPr>
          <w:shd w:val="clear" w:color="auto" w:fill="FFFFFF"/>
        </w:rPr>
        <w:t>растениями</w:t>
      </w:r>
      <w:r>
        <w:rPr>
          <w:shd w:val="clear" w:color="auto" w:fill="FFFFFF"/>
        </w:rPr>
        <w:t xml:space="preserve"> </w:t>
      </w:r>
      <w:r w:rsidRPr="00770EE5">
        <w:rPr>
          <w:shd w:val="clear" w:color="auto" w:fill="FFFFFF"/>
        </w:rPr>
        <w:t>и имеющие регуляторные функции</w:t>
      </w:r>
      <w:r>
        <w:rPr>
          <w:shd w:val="clear" w:color="auto" w:fill="FFFFFF"/>
        </w:rPr>
        <w:t>, и</w:t>
      </w:r>
      <w:r w:rsidRPr="00770EE5">
        <w:rPr>
          <w:shd w:val="clear" w:color="auto" w:fill="FFFFFF"/>
        </w:rPr>
        <w:t xml:space="preserve"> </w:t>
      </w:r>
      <w:r>
        <w:rPr>
          <w:shd w:val="clear" w:color="auto" w:fill="FFFFFF"/>
        </w:rPr>
        <w:t>д</w:t>
      </w:r>
      <w:r w:rsidRPr="00770EE5">
        <w:rPr>
          <w:shd w:val="clear" w:color="auto" w:fill="FFFFFF"/>
        </w:rPr>
        <w:t>ействуют в очень низких концентрациях</w:t>
      </w:r>
      <w:r>
        <w:rPr>
          <w:shd w:val="clear" w:color="auto" w:fill="FFFFFF"/>
        </w:rPr>
        <w:t>,</w:t>
      </w:r>
      <w:r w:rsidRPr="00770EE5">
        <w:rPr>
          <w:shd w:val="clear" w:color="auto" w:fill="FFFFFF"/>
        </w:rPr>
        <w:t xml:space="preserve"> </w:t>
      </w:r>
      <w:r>
        <w:rPr>
          <w:shd w:val="clear" w:color="auto" w:fill="FFFFFF"/>
        </w:rPr>
        <w:t xml:space="preserve">а также могут  вызывать различные </w:t>
      </w:r>
      <w:r w:rsidRPr="004446DE">
        <w:rPr>
          <w:shd w:val="clear" w:color="auto" w:fill="FFFFFF"/>
        </w:rPr>
        <w:t>физиологические</w:t>
      </w:r>
      <w:r>
        <w:rPr>
          <w:shd w:val="clear" w:color="auto" w:fill="FFFFFF"/>
        </w:rPr>
        <w:t xml:space="preserve"> и </w:t>
      </w:r>
      <w:r w:rsidRPr="004446DE">
        <w:rPr>
          <w:shd w:val="clear" w:color="auto" w:fill="FFFFFF"/>
        </w:rPr>
        <w:t>морфологические</w:t>
      </w:r>
      <w:r>
        <w:rPr>
          <w:shd w:val="clear" w:color="auto" w:fill="FFFFFF"/>
        </w:rPr>
        <w:t xml:space="preserve"> </w:t>
      </w:r>
      <w:proofErr w:type="spellStart"/>
      <w:r w:rsidRPr="008068FB">
        <w:rPr>
          <w:shd w:val="clear" w:color="auto" w:fill="FFFFFF"/>
        </w:rPr>
        <w:t>и</w:t>
      </w:r>
      <w:r>
        <w:rPr>
          <w:shd w:val="clear" w:color="auto" w:fill="FFFFFF"/>
        </w:rPr>
        <w:t>зменени</w:t>
      </w:r>
      <w:proofErr w:type="spellEnd"/>
      <w:r>
        <w:rPr>
          <w:shd w:val="clear" w:color="auto" w:fill="FFFFFF"/>
        </w:rPr>
        <w:t xml:space="preserve"> в</w:t>
      </w:r>
      <w:r w:rsidRPr="00770EE5">
        <w:rPr>
          <w:shd w:val="clear" w:color="auto" w:fill="FFFFFF"/>
        </w:rPr>
        <w:t xml:space="preserve"> чувствительных к их действию частях растений.</w:t>
      </w:r>
      <w:r w:rsidRPr="00770EE5">
        <w:t xml:space="preserve"> Фитогормоны играют важную роль в регуляции жизни растений. Все фитогормоны объединяют некоторые общие свойства: они синтезируются в самом растении и являются высокоэффективными регуляторами физиологических программ. Их действие проявляется в крайне низких конц</w:t>
      </w:r>
      <w:r>
        <w:t xml:space="preserve">ентрациях (10-5 - </w:t>
      </w:r>
      <w:r w:rsidRPr="00770EE5">
        <w:t>10-</w:t>
      </w:r>
      <w:smartTag w:uri="urn:schemas-microsoft-com:office:smarttags" w:element="metricconverter">
        <w:smartTagPr>
          <w:attr w:name="ProductID" w:val="12 М"/>
        </w:smartTagPr>
        <w:r w:rsidRPr="00770EE5">
          <w:t>12 М</w:t>
        </w:r>
      </w:smartTag>
      <w:r w:rsidRPr="00770EE5">
        <w:t>) ввиду исключительно высокой чувствительности к ним растительных клеток</w:t>
      </w:r>
      <w:r>
        <w:t xml:space="preserve">. </w:t>
      </w:r>
      <w:r w:rsidRPr="00770EE5">
        <w:rPr>
          <w:shd w:val="clear" w:color="auto" w:fill="FFFFFF"/>
        </w:rPr>
        <w:t xml:space="preserve">Этилен выполняет в жизненном цикле растений многообразные функции, среди которых контроль развития проростка, созревание плодов (в частности, фруктов). </w:t>
      </w:r>
    </w:p>
    <w:p w14:paraId="4E0040DA" w14:textId="77777777" w:rsidR="004446DE" w:rsidRDefault="004446DE" w:rsidP="004446DE">
      <w:pPr>
        <w:ind w:firstLine="709"/>
        <w:jc w:val="both"/>
        <w:rPr>
          <w:shd w:val="clear" w:color="auto" w:fill="FFFFFF"/>
        </w:rPr>
      </w:pPr>
      <w:r w:rsidRPr="00770EE5">
        <w:rPr>
          <w:shd w:val="clear" w:color="auto" w:fill="FFFFFF"/>
        </w:rPr>
        <w:t xml:space="preserve">Яблоко - сильный выделитель этилена, банан - слабый выделитель. </w:t>
      </w:r>
    </w:p>
    <w:p w14:paraId="7AC4CF4C" w14:textId="77777777" w:rsidR="004446DE" w:rsidRDefault="004446DE" w:rsidP="004446DE">
      <w:pPr>
        <w:ind w:firstLine="709"/>
        <w:jc w:val="both"/>
        <w:rPr>
          <w:shd w:val="clear" w:color="auto" w:fill="FFFFFF"/>
        </w:rPr>
      </w:pPr>
      <w:r>
        <w:rPr>
          <w:shd w:val="clear" w:color="auto" w:fill="FFFFFF"/>
        </w:rPr>
        <w:t>2.</w:t>
      </w:r>
      <w:r w:rsidRPr="00770EE5">
        <w:rPr>
          <w:shd w:val="clear" w:color="auto" w:fill="FFFFFF"/>
        </w:rPr>
        <w:t xml:space="preserve">С помощью этилена </w:t>
      </w:r>
      <w:r>
        <w:rPr>
          <w:shd w:val="clear" w:color="auto" w:fill="FFFFFF"/>
        </w:rPr>
        <w:t xml:space="preserve"> </w:t>
      </w:r>
      <w:r w:rsidRPr="00770EE5">
        <w:rPr>
          <w:shd w:val="clear" w:color="auto" w:fill="FFFFFF"/>
        </w:rPr>
        <w:t>дока</w:t>
      </w:r>
      <w:r>
        <w:rPr>
          <w:shd w:val="clear" w:color="auto" w:fill="FFFFFF"/>
        </w:rPr>
        <w:t>жем</w:t>
      </w:r>
      <w:r w:rsidRPr="00770EE5">
        <w:rPr>
          <w:shd w:val="clear" w:color="auto" w:fill="FFFFFF"/>
        </w:rPr>
        <w:t xml:space="preserve"> во</w:t>
      </w:r>
      <w:r>
        <w:rPr>
          <w:shd w:val="clear" w:color="auto" w:fill="FFFFFF"/>
        </w:rPr>
        <w:t>зможность воздушной аллелопатии</w:t>
      </w:r>
      <w:r w:rsidRPr="00770EE5">
        <w:rPr>
          <w:shd w:val="clear" w:color="auto" w:fill="FFFFFF"/>
        </w:rPr>
        <w:t xml:space="preserve">, как косвенное влияние растений друг на друга. Для более наглядной картины </w:t>
      </w:r>
      <w:r>
        <w:rPr>
          <w:shd w:val="clear" w:color="auto" w:fill="FFFFFF"/>
        </w:rPr>
        <w:t xml:space="preserve"> </w:t>
      </w:r>
      <w:r w:rsidRPr="00770EE5">
        <w:rPr>
          <w:shd w:val="clear" w:color="auto" w:fill="FFFFFF"/>
        </w:rPr>
        <w:t xml:space="preserve"> </w:t>
      </w:r>
      <w:r>
        <w:rPr>
          <w:shd w:val="clear" w:color="auto" w:fill="FFFFFF"/>
        </w:rPr>
        <w:t>создаем</w:t>
      </w:r>
      <w:r w:rsidRPr="00770EE5">
        <w:rPr>
          <w:shd w:val="clear" w:color="auto" w:fill="FFFFFF"/>
        </w:rPr>
        <w:t xml:space="preserve"> разные термические условия. Холод, как экстремальная среда созревания плодов</w:t>
      </w:r>
      <w:r>
        <w:rPr>
          <w:shd w:val="clear" w:color="auto" w:fill="FFFFFF"/>
        </w:rPr>
        <w:t>.</w:t>
      </w:r>
      <w:r w:rsidRPr="00770EE5">
        <w:rPr>
          <w:shd w:val="clear" w:color="auto" w:fill="FFFFFF"/>
        </w:rPr>
        <w:t xml:space="preserve"> </w:t>
      </w:r>
      <w:r>
        <w:rPr>
          <w:shd w:val="clear" w:color="auto" w:fill="FFFFFF"/>
        </w:rPr>
        <w:t>К</w:t>
      </w:r>
      <w:r w:rsidRPr="00770EE5">
        <w:rPr>
          <w:shd w:val="clear" w:color="auto" w:fill="FFFFFF"/>
        </w:rPr>
        <w:t>омнатная температура, как благоприятная среда для созревания плодов.</w:t>
      </w:r>
    </w:p>
    <w:p w14:paraId="6B518A39" w14:textId="77777777" w:rsidR="004446DE" w:rsidRPr="00770EE5" w:rsidRDefault="004446DE" w:rsidP="004446DE">
      <w:pPr>
        <w:ind w:firstLine="709"/>
        <w:jc w:val="both"/>
        <w:rPr>
          <w:shd w:val="clear" w:color="auto" w:fill="FFFFFF"/>
        </w:rPr>
      </w:pPr>
      <w:r>
        <w:rPr>
          <w:shd w:val="clear" w:color="auto" w:fill="FFFFFF"/>
        </w:rPr>
        <w:t>Делим</w:t>
      </w:r>
      <w:r w:rsidRPr="00770EE5">
        <w:rPr>
          <w:shd w:val="clear" w:color="auto" w:fill="FFFFFF"/>
        </w:rPr>
        <w:t xml:space="preserve"> плоды на две группы:</w:t>
      </w:r>
    </w:p>
    <w:tbl>
      <w:tblPr>
        <w:tblStyle w:val="a3"/>
        <w:tblW w:w="0" w:type="auto"/>
        <w:tblLook w:val="01E0" w:firstRow="1" w:lastRow="1" w:firstColumn="1" w:lastColumn="1" w:noHBand="0" w:noVBand="0"/>
      </w:tblPr>
      <w:tblGrid>
        <w:gridCol w:w="4785"/>
        <w:gridCol w:w="4785"/>
      </w:tblGrid>
      <w:tr w:rsidR="004446DE" w:rsidRPr="00770EE5" w14:paraId="7E3C555B" w14:textId="77777777" w:rsidTr="00666011">
        <w:tc>
          <w:tcPr>
            <w:tcW w:w="4785" w:type="dxa"/>
          </w:tcPr>
          <w:p w14:paraId="3230910A" w14:textId="77777777" w:rsidR="004446DE" w:rsidRPr="00770EE5" w:rsidRDefault="004446DE" w:rsidP="004446DE">
            <w:pPr>
              <w:rPr>
                <w:shd w:val="clear" w:color="auto" w:fill="FFFFFF"/>
              </w:rPr>
            </w:pPr>
            <w:r w:rsidRPr="00770EE5">
              <w:rPr>
                <w:shd w:val="clear" w:color="auto" w:fill="FFFFFF"/>
              </w:rPr>
              <w:t>Группа № 1 " тепло +25С"</w:t>
            </w:r>
          </w:p>
        </w:tc>
        <w:tc>
          <w:tcPr>
            <w:tcW w:w="4786" w:type="dxa"/>
          </w:tcPr>
          <w:p w14:paraId="0C38E881" w14:textId="77777777" w:rsidR="004446DE" w:rsidRPr="00770EE5" w:rsidRDefault="004446DE" w:rsidP="004446DE">
            <w:pPr>
              <w:rPr>
                <w:shd w:val="clear" w:color="auto" w:fill="FFFFFF"/>
              </w:rPr>
            </w:pPr>
            <w:r w:rsidRPr="00770EE5">
              <w:rPr>
                <w:shd w:val="clear" w:color="auto" w:fill="FFFFFF"/>
              </w:rPr>
              <w:t>Группа № 2 "Холод - 3С"</w:t>
            </w:r>
          </w:p>
        </w:tc>
      </w:tr>
      <w:tr w:rsidR="004446DE" w:rsidRPr="00770EE5" w14:paraId="14CFA2D5" w14:textId="77777777" w:rsidTr="00666011">
        <w:tc>
          <w:tcPr>
            <w:tcW w:w="4785" w:type="dxa"/>
          </w:tcPr>
          <w:p w14:paraId="6BA3829C" w14:textId="77777777" w:rsidR="004446DE" w:rsidRPr="00770EE5" w:rsidRDefault="004446DE" w:rsidP="004446DE">
            <w:pPr>
              <w:rPr>
                <w:shd w:val="clear" w:color="auto" w:fill="FFFFFF"/>
              </w:rPr>
            </w:pPr>
            <w:r w:rsidRPr="00770EE5">
              <w:rPr>
                <w:shd w:val="clear" w:color="auto" w:fill="FFFFFF"/>
              </w:rPr>
              <w:t xml:space="preserve">1)Яблоко + Спелый банан </w:t>
            </w:r>
          </w:p>
        </w:tc>
        <w:tc>
          <w:tcPr>
            <w:tcW w:w="4786" w:type="dxa"/>
          </w:tcPr>
          <w:p w14:paraId="7AD692EE" w14:textId="77777777" w:rsidR="004446DE" w:rsidRPr="00770EE5" w:rsidRDefault="004446DE" w:rsidP="004446DE">
            <w:pPr>
              <w:rPr>
                <w:shd w:val="clear" w:color="auto" w:fill="FFFFFF"/>
              </w:rPr>
            </w:pPr>
            <w:r w:rsidRPr="00770EE5">
              <w:rPr>
                <w:shd w:val="clear" w:color="auto" w:fill="FFFFFF"/>
              </w:rPr>
              <w:t>1)Яблоко + Спелый банан</w:t>
            </w:r>
          </w:p>
        </w:tc>
      </w:tr>
      <w:tr w:rsidR="004446DE" w:rsidRPr="00770EE5" w14:paraId="40D26C8E" w14:textId="77777777" w:rsidTr="00666011">
        <w:tc>
          <w:tcPr>
            <w:tcW w:w="4785" w:type="dxa"/>
          </w:tcPr>
          <w:p w14:paraId="7CA68E48" w14:textId="77777777" w:rsidR="004446DE" w:rsidRPr="00770EE5" w:rsidRDefault="004446DE" w:rsidP="004446DE">
            <w:pPr>
              <w:rPr>
                <w:shd w:val="clear" w:color="auto" w:fill="FFFFFF"/>
              </w:rPr>
            </w:pPr>
            <w:r w:rsidRPr="00770EE5">
              <w:rPr>
                <w:shd w:val="clear" w:color="auto" w:fill="FFFFFF"/>
              </w:rPr>
              <w:t>2) Яблоко + Неспелый банан</w:t>
            </w:r>
          </w:p>
        </w:tc>
        <w:tc>
          <w:tcPr>
            <w:tcW w:w="4786" w:type="dxa"/>
          </w:tcPr>
          <w:p w14:paraId="1CAD563F" w14:textId="77777777" w:rsidR="004446DE" w:rsidRPr="00770EE5" w:rsidRDefault="004446DE" w:rsidP="004446DE">
            <w:pPr>
              <w:rPr>
                <w:shd w:val="clear" w:color="auto" w:fill="FFFFFF"/>
              </w:rPr>
            </w:pPr>
            <w:r w:rsidRPr="00770EE5">
              <w:rPr>
                <w:shd w:val="clear" w:color="auto" w:fill="FFFFFF"/>
              </w:rPr>
              <w:t>2) Яблоко + Неспелый банан</w:t>
            </w:r>
          </w:p>
        </w:tc>
      </w:tr>
      <w:tr w:rsidR="004446DE" w:rsidRPr="00770EE5" w14:paraId="26536AFF" w14:textId="77777777" w:rsidTr="00666011">
        <w:tc>
          <w:tcPr>
            <w:tcW w:w="4785" w:type="dxa"/>
          </w:tcPr>
          <w:p w14:paraId="639B49DE" w14:textId="77777777" w:rsidR="004446DE" w:rsidRPr="00770EE5" w:rsidRDefault="004446DE" w:rsidP="004446DE">
            <w:pPr>
              <w:rPr>
                <w:shd w:val="clear" w:color="auto" w:fill="FFFFFF"/>
              </w:rPr>
            </w:pPr>
            <w:r w:rsidRPr="00770EE5">
              <w:rPr>
                <w:shd w:val="clear" w:color="auto" w:fill="FFFFFF"/>
              </w:rPr>
              <w:t>3) Яблоко + Яблоко</w:t>
            </w:r>
          </w:p>
        </w:tc>
        <w:tc>
          <w:tcPr>
            <w:tcW w:w="4786" w:type="dxa"/>
          </w:tcPr>
          <w:p w14:paraId="576DB206" w14:textId="77777777" w:rsidR="004446DE" w:rsidRPr="00770EE5" w:rsidRDefault="004446DE" w:rsidP="004446DE">
            <w:pPr>
              <w:rPr>
                <w:shd w:val="clear" w:color="auto" w:fill="FFFFFF"/>
              </w:rPr>
            </w:pPr>
            <w:r w:rsidRPr="00770EE5">
              <w:rPr>
                <w:shd w:val="clear" w:color="auto" w:fill="FFFFFF"/>
              </w:rPr>
              <w:t>3) Яблоко + Яблоко</w:t>
            </w:r>
          </w:p>
        </w:tc>
      </w:tr>
      <w:tr w:rsidR="004446DE" w:rsidRPr="00770EE5" w14:paraId="09A14856" w14:textId="77777777" w:rsidTr="00666011">
        <w:tc>
          <w:tcPr>
            <w:tcW w:w="4785" w:type="dxa"/>
          </w:tcPr>
          <w:p w14:paraId="693C71CE" w14:textId="77777777" w:rsidR="004446DE" w:rsidRPr="00770EE5" w:rsidRDefault="004446DE" w:rsidP="004446DE">
            <w:pPr>
              <w:rPr>
                <w:shd w:val="clear" w:color="auto" w:fill="FFFFFF"/>
              </w:rPr>
            </w:pPr>
            <w:r w:rsidRPr="00770EE5">
              <w:rPr>
                <w:shd w:val="clear" w:color="auto" w:fill="FFFFFF"/>
              </w:rPr>
              <w:t>4) Банан спелый + Банан незрелый</w:t>
            </w:r>
          </w:p>
        </w:tc>
        <w:tc>
          <w:tcPr>
            <w:tcW w:w="4786" w:type="dxa"/>
          </w:tcPr>
          <w:p w14:paraId="4EE6DC61" w14:textId="77777777" w:rsidR="004446DE" w:rsidRPr="00770EE5" w:rsidRDefault="004446DE" w:rsidP="004446DE">
            <w:pPr>
              <w:rPr>
                <w:shd w:val="clear" w:color="auto" w:fill="FFFFFF"/>
              </w:rPr>
            </w:pPr>
            <w:r w:rsidRPr="00770EE5">
              <w:rPr>
                <w:shd w:val="clear" w:color="auto" w:fill="FFFFFF"/>
              </w:rPr>
              <w:t>4) Банан спелый + Банан незрелый</w:t>
            </w:r>
          </w:p>
        </w:tc>
      </w:tr>
    </w:tbl>
    <w:p w14:paraId="0B60CF95" w14:textId="77777777" w:rsidR="004446DE" w:rsidRDefault="004446DE" w:rsidP="004446DE">
      <w:pPr>
        <w:ind w:firstLine="709"/>
        <w:jc w:val="both"/>
        <w:rPr>
          <w:shd w:val="clear" w:color="auto" w:fill="FFFFFF"/>
        </w:rPr>
      </w:pPr>
    </w:p>
    <w:p w14:paraId="1C082D6B" w14:textId="77777777" w:rsidR="004446DE" w:rsidRPr="00770EE5" w:rsidRDefault="004446DE" w:rsidP="004446DE">
      <w:pPr>
        <w:ind w:firstLine="709"/>
        <w:jc w:val="both"/>
        <w:rPr>
          <w:shd w:val="clear" w:color="auto" w:fill="FFFFFF"/>
        </w:rPr>
      </w:pPr>
      <w:r>
        <w:rPr>
          <w:shd w:val="clear" w:color="auto" w:fill="FFFFFF"/>
        </w:rPr>
        <w:t>3.</w:t>
      </w:r>
      <w:r w:rsidRPr="00770EE5">
        <w:rPr>
          <w:shd w:val="clear" w:color="auto" w:fill="FFFFFF"/>
        </w:rPr>
        <w:t>Раз</w:t>
      </w:r>
      <w:r>
        <w:rPr>
          <w:shd w:val="clear" w:color="auto" w:fill="FFFFFF"/>
        </w:rPr>
        <w:t>ложив плоды по бумажным пакетам</w:t>
      </w:r>
      <w:r w:rsidRPr="00770EE5">
        <w:rPr>
          <w:shd w:val="clear" w:color="auto" w:fill="FFFFFF"/>
        </w:rPr>
        <w:t>, поместили их в указанные термальные условия, о</w:t>
      </w:r>
      <w:r>
        <w:rPr>
          <w:shd w:val="clear" w:color="auto" w:fill="FFFFFF"/>
        </w:rPr>
        <w:t>ставили их на 3 недели</w:t>
      </w:r>
      <w:r w:rsidRPr="00770EE5">
        <w:rPr>
          <w:shd w:val="clear" w:color="auto" w:fill="FFFFFF"/>
        </w:rPr>
        <w:t xml:space="preserve">, проверяя их каждые два дня. </w:t>
      </w:r>
    </w:p>
    <w:p w14:paraId="00C334BF" w14:textId="77777777" w:rsidR="004446DE" w:rsidRDefault="004446DE" w:rsidP="004446DE">
      <w:pPr>
        <w:ind w:firstLine="709"/>
        <w:jc w:val="both"/>
        <w:rPr>
          <w:shd w:val="clear" w:color="auto" w:fill="FFFFFF"/>
        </w:rPr>
      </w:pPr>
      <w:r w:rsidRPr="00770EE5">
        <w:rPr>
          <w:shd w:val="clear" w:color="auto" w:fill="FFFFFF"/>
        </w:rPr>
        <w:t>Для проверки мы использовали срезы кожуры бананов, а так</w:t>
      </w:r>
      <w:r w:rsidR="001A235C">
        <w:rPr>
          <w:shd w:val="clear" w:color="auto" w:fill="FFFFFF"/>
        </w:rPr>
        <w:t xml:space="preserve"> же их мякоти. П</w:t>
      </w:r>
      <w:r w:rsidRPr="00770EE5">
        <w:rPr>
          <w:shd w:val="clear" w:color="auto" w:fill="FFFFFF"/>
        </w:rPr>
        <w:t xml:space="preserve">роводили две качественные реакции: </w:t>
      </w:r>
      <w:r>
        <w:rPr>
          <w:shd w:val="clear" w:color="auto" w:fill="FFFFFF"/>
        </w:rPr>
        <w:t>р</w:t>
      </w:r>
      <w:r w:rsidRPr="00770EE5">
        <w:rPr>
          <w:shd w:val="clear" w:color="auto" w:fill="FFFFFF"/>
        </w:rPr>
        <w:t>еакция на крахмал и реакция на глюкозу</w:t>
      </w:r>
      <w:r>
        <w:rPr>
          <w:shd w:val="clear" w:color="auto" w:fill="FFFFFF"/>
        </w:rPr>
        <w:t xml:space="preserve"> (приложение 2, рис.3).</w:t>
      </w:r>
      <w:r w:rsidRPr="00770EE5">
        <w:rPr>
          <w:shd w:val="clear" w:color="auto" w:fill="FFFFFF"/>
        </w:rPr>
        <w:t xml:space="preserve"> </w:t>
      </w:r>
    </w:p>
    <w:p w14:paraId="5BCB32D1" w14:textId="77777777" w:rsidR="004446DE" w:rsidRDefault="004446DE" w:rsidP="004446DE">
      <w:pPr>
        <w:ind w:firstLine="709"/>
        <w:jc w:val="both"/>
        <w:rPr>
          <w:shd w:val="clear" w:color="auto" w:fill="FFFFFF"/>
        </w:rPr>
      </w:pPr>
      <w:r w:rsidRPr="00770EE5">
        <w:rPr>
          <w:shd w:val="clear" w:color="auto" w:fill="FFFFFF"/>
        </w:rPr>
        <w:t>С каждым разом реакции угасали, н</w:t>
      </w:r>
      <w:r>
        <w:rPr>
          <w:shd w:val="clear" w:color="auto" w:fill="FFFFFF"/>
        </w:rPr>
        <w:t>е были такими бурными</w:t>
      </w:r>
      <w:r w:rsidRPr="00770EE5">
        <w:rPr>
          <w:shd w:val="clear" w:color="auto" w:fill="FFFFFF"/>
        </w:rPr>
        <w:t xml:space="preserve">, как на плодах, которые не дозаривались с помощью избытка этилена. Последние реакции на крахмал показали полное отсутствие его в клетках  банана, то есть срез мякоти не реагировал на капли йода, следовательно, место реакции не окрашивалось в сине-фиолетовый цвет. Реакция на глюкозу проходила </w:t>
      </w:r>
      <w:r>
        <w:rPr>
          <w:shd w:val="clear" w:color="auto" w:fill="FFFFFF"/>
        </w:rPr>
        <w:t>слабее</w:t>
      </w:r>
      <w:r w:rsidRPr="00770EE5">
        <w:rPr>
          <w:shd w:val="clear" w:color="auto" w:fill="FFFFFF"/>
        </w:rPr>
        <w:t xml:space="preserve">, экстракт мякоти банана не реагировал при нагревании вместе с </w:t>
      </w:r>
      <w:proofErr w:type="spellStart"/>
      <w:r w:rsidRPr="00770EE5">
        <w:rPr>
          <w:shd w:val="clear" w:color="auto" w:fill="FFFFFF"/>
        </w:rPr>
        <w:lastRenderedPageBreak/>
        <w:t>Cu</w:t>
      </w:r>
      <w:proofErr w:type="spellEnd"/>
      <w:r w:rsidRPr="00770EE5">
        <w:rPr>
          <w:shd w:val="clear" w:color="auto" w:fill="FFFFFF"/>
        </w:rPr>
        <w:t xml:space="preserve">(OH)2 и </w:t>
      </w:r>
      <w:proofErr w:type="spellStart"/>
      <w:r w:rsidRPr="00770EE5">
        <w:rPr>
          <w:shd w:val="clear" w:color="auto" w:fill="FFFFFF"/>
        </w:rPr>
        <w:t>NaOH</w:t>
      </w:r>
      <w:proofErr w:type="spellEnd"/>
      <w:r w:rsidRPr="00770EE5">
        <w:rPr>
          <w:shd w:val="clear" w:color="auto" w:fill="FFFFFF"/>
        </w:rPr>
        <w:t>- это показывает полное отсутствие глюкозы в банане, хотя сам вид банана об этом не говорил. В холоде эта реакция проходила медленнее, так как газ  при отрица</w:t>
      </w:r>
      <w:r>
        <w:rPr>
          <w:shd w:val="clear" w:color="auto" w:fill="FFFFFF"/>
        </w:rPr>
        <w:t>тельных температурах сжимается.</w:t>
      </w:r>
    </w:p>
    <w:p w14:paraId="1D6954F2" w14:textId="77777777" w:rsidR="004446DE" w:rsidRDefault="004446DE" w:rsidP="004446DE">
      <w:pPr>
        <w:ind w:firstLine="709"/>
        <w:jc w:val="both"/>
        <w:rPr>
          <w:shd w:val="clear" w:color="auto" w:fill="FFFFFF"/>
        </w:rPr>
      </w:pPr>
      <w:r>
        <w:rPr>
          <w:shd w:val="clear" w:color="auto" w:fill="FFFFFF"/>
        </w:rPr>
        <w:t>4.</w:t>
      </w:r>
      <w:r w:rsidRPr="00770EE5">
        <w:rPr>
          <w:shd w:val="clear" w:color="auto" w:fill="FFFFFF"/>
        </w:rPr>
        <w:t>С помощью этого опыта выявили аллелопатические воздействия плодов друг на друга. Значит аллелопати</w:t>
      </w:r>
      <w:r>
        <w:rPr>
          <w:shd w:val="clear" w:color="auto" w:fill="FFFFFF"/>
        </w:rPr>
        <w:t>я,  прямо или косвенно</w:t>
      </w:r>
      <w:r w:rsidRPr="00770EE5">
        <w:rPr>
          <w:shd w:val="clear" w:color="auto" w:fill="FFFFFF"/>
        </w:rPr>
        <w:t xml:space="preserve"> вли</w:t>
      </w:r>
      <w:r>
        <w:rPr>
          <w:shd w:val="clear" w:color="auto" w:fill="FFFFFF"/>
        </w:rPr>
        <w:t>яет на растения</w:t>
      </w:r>
      <w:r w:rsidRPr="00770EE5">
        <w:rPr>
          <w:shd w:val="clear" w:color="auto" w:fill="FFFFFF"/>
        </w:rPr>
        <w:t xml:space="preserve"> путем образования химических соединений, выделяемых в окружающую среду.</w:t>
      </w:r>
    </w:p>
    <w:p w14:paraId="6CEC7EC2" w14:textId="77777777" w:rsidR="00071485" w:rsidRDefault="00071485" w:rsidP="00071485">
      <w:pPr>
        <w:ind w:firstLine="709"/>
        <w:jc w:val="right"/>
        <w:rPr>
          <w:shd w:val="clear" w:color="auto" w:fill="FFFFFF"/>
        </w:rPr>
      </w:pPr>
      <w:r>
        <w:rPr>
          <w:shd w:val="clear" w:color="auto" w:fill="FFFFFF"/>
        </w:rPr>
        <w:t>Таблица 2</w:t>
      </w:r>
    </w:p>
    <w:p w14:paraId="47C7D72E" w14:textId="77777777" w:rsidR="00071485" w:rsidRDefault="00071485" w:rsidP="00071485">
      <w:pPr>
        <w:ind w:firstLine="709"/>
        <w:jc w:val="center"/>
        <w:rPr>
          <w:b/>
          <w:shd w:val="clear" w:color="auto" w:fill="FFFFFF"/>
        </w:rPr>
      </w:pPr>
      <w:r w:rsidRPr="00E4245A">
        <w:rPr>
          <w:b/>
          <w:shd w:val="clear" w:color="auto" w:fill="FFFFFF"/>
        </w:rPr>
        <w:t>Аллелопатия плодов</w:t>
      </w:r>
      <w:r>
        <w:rPr>
          <w:b/>
          <w:shd w:val="clear" w:color="auto" w:fill="FFFFFF"/>
        </w:rPr>
        <w:t xml:space="preserve"> друг на друга</w:t>
      </w:r>
    </w:p>
    <w:p w14:paraId="5896DF8B" w14:textId="77777777" w:rsidR="00ED4B76" w:rsidRDefault="00ED4B76" w:rsidP="00071485">
      <w:pPr>
        <w:ind w:firstLine="709"/>
        <w:jc w:val="center"/>
        <w:rPr>
          <w:shd w:val="clear" w:color="auto" w:fill="FFFFFF"/>
        </w:rPr>
      </w:pPr>
    </w:p>
    <w:tbl>
      <w:tblPr>
        <w:tblStyle w:val="a3"/>
        <w:tblW w:w="0" w:type="auto"/>
        <w:tblLook w:val="01E0" w:firstRow="1" w:lastRow="1" w:firstColumn="1" w:lastColumn="1" w:noHBand="0" w:noVBand="0"/>
      </w:tblPr>
      <w:tblGrid>
        <w:gridCol w:w="2683"/>
        <w:gridCol w:w="1936"/>
        <w:gridCol w:w="2684"/>
        <w:gridCol w:w="2267"/>
      </w:tblGrid>
      <w:tr w:rsidR="00071485" w:rsidRPr="00770EE5" w14:paraId="7BD892E4" w14:textId="77777777" w:rsidTr="00071485">
        <w:tc>
          <w:tcPr>
            <w:tcW w:w="2683" w:type="dxa"/>
          </w:tcPr>
          <w:p w14:paraId="2F0ABD8D" w14:textId="77777777" w:rsidR="00071485" w:rsidRDefault="00071485" w:rsidP="00071485">
            <w:pPr>
              <w:rPr>
                <w:shd w:val="clear" w:color="auto" w:fill="FFFFFF"/>
              </w:rPr>
            </w:pPr>
            <w:r w:rsidRPr="00071485">
              <w:rPr>
                <w:b/>
                <w:shd w:val="clear" w:color="auto" w:fill="FFFFFF"/>
              </w:rPr>
              <w:t>Группа № 1</w:t>
            </w:r>
            <w:r w:rsidRPr="00770EE5">
              <w:rPr>
                <w:shd w:val="clear" w:color="auto" w:fill="FFFFFF"/>
              </w:rPr>
              <w:t xml:space="preserve"> </w:t>
            </w:r>
          </w:p>
          <w:p w14:paraId="4A168CD5" w14:textId="77777777" w:rsidR="00071485" w:rsidRPr="00770EE5" w:rsidRDefault="00071485" w:rsidP="00071485">
            <w:pPr>
              <w:rPr>
                <w:shd w:val="clear" w:color="auto" w:fill="FFFFFF"/>
              </w:rPr>
            </w:pPr>
            <w:r w:rsidRPr="00770EE5">
              <w:rPr>
                <w:shd w:val="clear" w:color="auto" w:fill="FFFFFF"/>
              </w:rPr>
              <w:t>"тепло +25С</w:t>
            </w:r>
            <w:r w:rsidR="009179A5">
              <w:rPr>
                <w:shd w:val="clear" w:color="auto" w:fill="FFFFFF"/>
                <w:vertAlign w:val="superscript"/>
              </w:rPr>
              <w:t>0</w:t>
            </w:r>
            <w:r w:rsidRPr="00770EE5">
              <w:rPr>
                <w:shd w:val="clear" w:color="auto" w:fill="FFFFFF"/>
              </w:rPr>
              <w:t>"</w:t>
            </w:r>
          </w:p>
        </w:tc>
        <w:tc>
          <w:tcPr>
            <w:tcW w:w="1936" w:type="dxa"/>
          </w:tcPr>
          <w:p w14:paraId="5E25B393" w14:textId="77777777" w:rsidR="00071485" w:rsidRPr="00ED4B76" w:rsidRDefault="00071485" w:rsidP="00ED4B76">
            <w:pPr>
              <w:rPr>
                <w:shd w:val="clear" w:color="auto" w:fill="FFFFFF"/>
              </w:rPr>
            </w:pPr>
            <w:r w:rsidRPr="00ED4B76">
              <w:rPr>
                <w:shd w:val="clear" w:color="auto" w:fill="FFFFFF"/>
              </w:rPr>
              <w:t xml:space="preserve">Результат </w:t>
            </w:r>
          </w:p>
        </w:tc>
        <w:tc>
          <w:tcPr>
            <w:tcW w:w="2684" w:type="dxa"/>
          </w:tcPr>
          <w:p w14:paraId="6766F354" w14:textId="77777777" w:rsidR="00071485" w:rsidRPr="00ED4B76" w:rsidRDefault="00071485" w:rsidP="00071485">
            <w:pPr>
              <w:rPr>
                <w:shd w:val="clear" w:color="auto" w:fill="FFFFFF"/>
              </w:rPr>
            </w:pPr>
            <w:r w:rsidRPr="00ED4B76">
              <w:rPr>
                <w:b/>
                <w:shd w:val="clear" w:color="auto" w:fill="FFFFFF"/>
              </w:rPr>
              <w:t>Группа № 2</w:t>
            </w:r>
            <w:r w:rsidRPr="00ED4B76">
              <w:rPr>
                <w:shd w:val="clear" w:color="auto" w:fill="FFFFFF"/>
              </w:rPr>
              <w:t xml:space="preserve"> </w:t>
            </w:r>
          </w:p>
          <w:p w14:paraId="7391D10D" w14:textId="77777777" w:rsidR="00071485" w:rsidRPr="00ED4B76" w:rsidRDefault="00071485" w:rsidP="00071485">
            <w:pPr>
              <w:rPr>
                <w:shd w:val="clear" w:color="auto" w:fill="FFFFFF"/>
              </w:rPr>
            </w:pPr>
            <w:r w:rsidRPr="00ED4B76">
              <w:rPr>
                <w:shd w:val="clear" w:color="auto" w:fill="FFFFFF"/>
              </w:rPr>
              <w:t>"Холод - 3С</w:t>
            </w:r>
            <w:r w:rsidR="009179A5">
              <w:rPr>
                <w:shd w:val="clear" w:color="auto" w:fill="FFFFFF"/>
                <w:vertAlign w:val="superscript"/>
              </w:rPr>
              <w:t>0</w:t>
            </w:r>
            <w:r w:rsidRPr="00ED4B76">
              <w:rPr>
                <w:shd w:val="clear" w:color="auto" w:fill="FFFFFF"/>
              </w:rPr>
              <w:t>"</w:t>
            </w:r>
          </w:p>
        </w:tc>
        <w:tc>
          <w:tcPr>
            <w:tcW w:w="2267" w:type="dxa"/>
          </w:tcPr>
          <w:p w14:paraId="3C0DE35F" w14:textId="77777777" w:rsidR="00071485" w:rsidRPr="00ED4B76" w:rsidRDefault="00071485" w:rsidP="00ED4B76">
            <w:pPr>
              <w:rPr>
                <w:shd w:val="clear" w:color="auto" w:fill="FFFFFF"/>
              </w:rPr>
            </w:pPr>
            <w:r w:rsidRPr="00ED4B76">
              <w:rPr>
                <w:shd w:val="clear" w:color="auto" w:fill="FFFFFF"/>
              </w:rPr>
              <w:t xml:space="preserve">Результат </w:t>
            </w:r>
          </w:p>
        </w:tc>
      </w:tr>
      <w:tr w:rsidR="00071485" w:rsidRPr="00770EE5" w14:paraId="67604066" w14:textId="77777777" w:rsidTr="00071485">
        <w:tc>
          <w:tcPr>
            <w:tcW w:w="2683" w:type="dxa"/>
          </w:tcPr>
          <w:p w14:paraId="3E883DCC" w14:textId="77777777" w:rsidR="00071485" w:rsidRPr="00770EE5" w:rsidRDefault="00071485" w:rsidP="0044391C">
            <w:pPr>
              <w:rPr>
                <w:shd w:val="clear" w:color="auto" w:fill="FFFFFF"/>
              </w:rPr>
            </w:pPr>
            <w:r w:rsidRPr="00770EE5">
              <w:rPr>
                <w:shd w:val="clear" w:color="auto" w:fill="FFFFFF"/>
              </w:rPr>
              <w:t xml:space="preserve">1)Яблоко + Спелый банан </w:t>
            </w:r>
          </w:p>
        </w:tc>
        <w:tc>
          <w:tcPr>
            <w:tcW w:w="1936" w:type="dxa"/>
          </w:tcPr>
          <w:p w14:paraId="0BB79673" w14:textId="77777777" w:rsidR="00071485" w:rsidRPr="00770EE5" w:rsidRDefault="003C6AF7" w:rsidP="0044391C">
            <w:pPr>
              <w:rPr>
                <w:shd w:val="clear" w:color="auto" w:fill="FFFFFF"/>
              </w:rPr>
            </w:pPr>
            <w:r>
              <w:rPr>
                <w:shd w:val="clear" w:color="auto" w:fill="FFFFFF"/>
              </w:rPr>
              <w:t>Нормально созревшее яблоко, банан потерял глюкозу и крахмал</w:t>
            </w:r>
          </w:p>
        </w:tc>
        <w:tc>
          <w:tcPr>
            <w:tcW w:w="2684" w:type="dxa"/>
          </w:tcPr>
          <w:p w14:paraId="1D137D5D" w14:textId="77777777" w:rsidR="00071485" w:rsidRPr="00770EE5" w:rsidRDefault="00071485" w:rsidP="0044391C">
            <w:pPr>
              <w:rPr>
                <w:shd w:val="clear" w:color="auto" w:fill="FFFFFF"/>
              </w:rPr>
            </w:pPr>
            <w:r w:rsidRPr="00770EE5">
              <w:rPr>
                <w:shd w:val="clear" w:color="auto" w:fill="FFFFFF"/>
              </w:rPr>
              <w:t>1)Яблоко + Спелый банан</w:t>
            </w:r>
          </w:p>
        </w:tc>
        <w:tc>
          <w:tcPr>
            <w:tcW w:w="2267" w:type="dxa"/>
          </w:tcPr>
          <w:p w14:paraId="0FBD2C7C" w14:textId="77777777" w:rsidR="00071485" w:rsidRPr="00770EE5" w:rsidRDefault="007B2CD3" w:rsidP="0044391C">
            <w:pPr>
              <w:rPr>
                <w:shd w:val="clear" w:color="auto" w:fill="FFFFFF"/>
              </w:rPr>
            </w:pPr>
            <w:r>
              <w:rPr>
                <w:shd w:val="clear" w:color="auto" w:fill="FFFFFF"/>
              </w:rPr>
              <w:t>Нормальное яблоко, банан без крахмала и глюкозы</w:t>
            </w:r>
          </w:p>
        </w:tc>
      </w:tr>
      <w:tr w:rsidR="00071485" w:rsidRPr="00770EE5" w14:paraId="2B7640FD" w14:textId="77777777" w:rsidTr="00071485">
        <w:tc>
          <w:tcPr>
            <w:tcW w:w="2683" w:type="dxa"/>
          </w:tcPr>
          <w:p w14:paraId="72938176" w14:textId="77777777" w:rsidR="00071485" w:rsidRPr="00770EE5" w:rsidRDefault="00071485" w:rsidP="0044391C">
            <w:pPr>
              <w:rPr>
                <w:shd w:val="clear" w:color="auto" w:fill="FFFFFF"/>
              </w:rPr>
            </w:pPr>
            <w:r w:rsidRPr="00770EE5">
              <w:rPr>
                <w:shd w:val="clear" w:color="auto" w:fill="FFFFFF"/>
              </w:rPr>
              <w:t>2) Яблоко + Неспелый банан</w:t>
            </w:r>
          </w:p>
        </w:tc>
        <w:tc>
          <w:tcPr>
            <w:tcW w:w="1936" w:type="dxa"/>
          </w:tcPr>
          <w:p w14:paraId="1FDA881A" w14:textId="77777777" w:rsidR="00071485" w:rsidRPr="00770EE5" w:rsidRDefault="003C6AF7" w:rsidP="0044391C">
            <w:pPr>
              <w:rPr>
                <w:shd w:val="clear" w:color="auto" w:fill="FFFFFF"/>
              </w:rPr>
            </w:pPr>
            <w:r>
              <w:rPr>
                <w:shd w:val="clear" w:color="auto" w:fill="FFFFFF"/>
              </w:rPr>
              <w:t xml:space="preserve">Нормально созревшее яблоко, спелый банан без крахмала </w:t>
            </w:r>
          </w:p>
        </w:tc>
        <w:tc>
          <w:tcPr>
            <w:tcW w:w="2684" w:type="dxa"/>
          </w:tcPr>
          <w:p w14:paraId="1DA40738" w14:textId="77777777" w:rsidR="00071485" w:rsidRPr="00770EE5" w:rsidRDefault="00071485" w:rsidP="0044391C">
            <w:pPr>
              <w:rPr>
                <w:shd w:val="clear" w:color="auto" w:fill="FFFFFF"/>
              </w:rPr>
            </w:pPr>
            <w:r w:rsidRPr="00770EE5">
              <w:rPr>
                <w:shd w:val="clear" w:color="auto" w:fill="FFFFFF"/>
              </w:rPr>
              <w:t>2) Яблоко + Неспелый банан</w:t>
            </w:r>
          </w:p>
        </w:tc>
        <w:tc>
          <w:tcPr>
            <w:tcW w:w="2267" w:type="dxa"/>
          </w:tcPr>
          <w:p w14:paraId="38B5A48B" w14:textId="77777777" w:rsidR="00071485" w:rsidRPr="00770EE5" w:rsidRDefault="007B2CD3" w:rsidP="0044391C">
            <w:pPr>
              <w:rPr>
                <w:shd w:val="clear" w:color="auto" w:fill="FFFFFF"/>
              </w:rPr>
            </w:pPr>
            <w:r>
              <w:rPr>
                <w:shd w:val="clear" w:color="auto" w:fill="FFFFFF"/>
              </w:rPr>
              <w:t>Спелое яблоко, банан с глюкозой без крахмала</w:t>
            </w:r>
          </w:p>
        </w:tc>
      </w:tr>
      <w:tr w:rsidR="00071485" w:rsidRPr="00770EE5" w14:paraId="36183C33" w14:textId="77777777" w:rsidTr="00071485">
        <w:tc>
          <w:tcPr>
            <w:tcW w:w="2683" w:type="dxa"/>
          </w:tcPr>
          <w:p w14:paraId="72A7F13D" w14:textId="77777777" w:rsidR="00071485" w:rsidRPr="00770EE5" w:rsidRDefault="00071485" w:rsidP="0044391C">
            <w:pPr>
              <w:rPr>
                <w:shd w:val="clear" w:color="auto" w:fill="FFFFFF"/>
              </w:rPr>
            </w:pPr>
            <w:r w:rsidRPr="00770EE5">
              <w:rPr>
                <w:shd w:val="clear" w:color="auto" w:fill="FFFFFF"/>
              </w:rPr>
              <w:t>3) Яблоко + Яблоко</w:t>
            </w:r>
          </w:p>
        </w:tc>
        <w:tc>
          <w:tcPr>
            <w:tcW w:w="1936" w:type="dxa"/>
          </w:tcPr>
          <w:p w14:paraId="2FDEAE5E" w14:textId="77777777" w:rsidR="00071485" w:rsidRPr="00770EE5" w:rsidRDefault="003C6AF7" w:rsidP="0044391C">
            <w:pPr>
              <w:rPr>
                <w:shd w:val="clear" w:color="auto" w:fill="FFFFFF"/>
              </w:rPr>
            </w:pPr>
            <w:r>
              <w:rPr>
                <w:shd w:val="clear" w:color="auto" w:fill="FFFFFF"/>
              </w:rPr>
              <w:t xml:space="preserve"> 2 созревших яблока</w:t>
            </w:r>
          </w:p>
        </w:tc>
        <w:tc>
          <w:tcPr>
            <w:tcW w:w="2684" w:type="dxa"/>
          </w:tcPr>
          <w:p w14:paraId="0CD413B5" w14:textId="77777777" w:rsidR="00071485" w:rsidRPr="00770EE5" w:rsidRDefault="00071485" w:rsidP="0044391C">
            <w:pPr>
              <w:rPr>
                <w:shd w:val="clear" w:color="auto" w:fill="FFFFFF"/>
              </w:rPr>
            </w:pPr>
            <w:r w:rsidRPr="00770EE5">
              <w:rPr>
                <w:shd w:val="clear" w:color="auto" w:fill="FFFFFF"/>
              </w:rPr>
              <w:t>3) Яблоко + Яблоко</w:t>
            </w:r>
          </w:p>
        </w:tc>
        <w:tc>
          <w:tcPr>
            <w:tcW w:w="2267" w:type="dxa"/>
          </w:tcPr>
          <w:p w14:paraId="3F04CC23" w14:textId="77777777" w:rsidR="00071485" w:rsidRPr="00770EE5" w:rsidRDefault="007B2CD3" w:rsidP="0044391C">
            <w:pPr>
              <w:rPr>
                <w:shd w:val="clear" w:color="auto" w:fill="FFFFFF"/>
              </w:rPr>
            </w:pPr>
            <w:r>
              <w:rPr>
                <w:shd w:val="clear" w:color="auto" w:fill="FFFFFF"/>
              </w:rPr>
              <w:t>Два дозрелых яблока</w:t>
            </w:r>
          </w:p>
        </w:tc>
      </w:tr>
      <w:tr w:rsidR="00071485" w:rsidRPr="00770EE5" w14:paraId="579F8CEC" w14:textId="77777777" w:rsidTr="00071485">
        <w:tc>
          <w:tcPr>
            <w:tcW w:w="2683" w:type="dxa"/>
          </w:tcPr>
          <w:p w14:paraId="5ACA3011" w14:textId="77777777" w:rsidR="00071485" w:rsidRPr="00770EE5" w:rsidRDefault="00071485" w:rsidP="0044391C">
            <w:pPr>
              <w:rPr>
                <w:shd w:val="clear" w:color="auto" w:fill="FFFFFF"/>
              </w:rPr>
            </w:pPr>
            <w:r w:rsidRPr="00770EE5">
              <w:rPr>
                <w:shd w:val="clear" w:color="auto" w:fill="FFFFFF"/>
              </w:rPr>
              <w:t>4) Банан спелый + Банан незрелый</w:t>
            </w:r>
          </w:p>
        </w:tc>
        <w:tc>
          <w:tcPr>
            <w:tcW w:w="1936" w:type="dxa"/>
          </w:tcPr>
          <w:p w14:paraId="19A2D737" w14:textId="77777777" w:rsidR="00071485" w:rsidRPr="00770EE5" w:rsidRDefault="003C6AF7" w:rsidP="0044391C">
            <w:pPr>
              <w:rPr>
                <w:shd w:val="clear" w:color="auto" w:fill="FFFFFF"/>
              </w:rPr>
            </w:pPr>
            <w:r>
              <w:rPr>
                <w:shd w:val="clear" w:color="auto" w:fill="FFFFFF"/>
              </w:rPr>
              <w:t>Банан полностью лишенный крахмала и глюкозы, спелый нормальный банан</w:t>
            </w:r>
          </w:p>
        </w:tc>
        <w:tc>
          <w:tcPr>
            <w:tcW w:w="2684" w:type="dxa"/>
          </w:tcPr>
          <w:p w14:paraId="1727270F" w14:textId="77777777" w:rsidR="00071485" w:rsidRPr="00770EE5" w:rsidRDefault="00071485" w:rsidP="0044391C">
            <w:pPr>
              <w:rPr>
                <w:shd w:val="clear" w:color="auto" w:fill="FFFFFF"/>
              </w:rPr>
            </w:pPr>
            <w:r w:rsidRPr="00770EE5">
              <w:rPr>
                <w:shd w:val="clear" w:color="auto" w:fill="FFFFFF"/>
              </w:rPr>
              <w:t>4) Банан спелый + Банан незрелый</w:t>
            </w:r>
          </w:p>
        </w:tc>
        <w:tc>
          <w:tcPr>
            <w:tcW w:w="2267" w:type="dxa"/>
          </w:tcPr>
          <w:p w14:paraId="54122844" w14:textId="63ECEA45" w:rsidR="00071485" w:rsidRPr="00770EE5" w:rsidRDefault="006F0132" w:rsidP="006F0132">
            <w:pPr>
              <w:rPr>
                <w:shd w:val="clear" w:color="auto" w:fill="FFFFFF"/>
              </w:rPr>
            </w:pPr>
            <w:r>
              <w:rPr>
                <w:shd w:val="clear" w:color="auto" w:fill="FFFFFF"/>
              </w:rPr>
              <w:t>ба</w:t>
            </w:r>
            <w:r w:rsidR="007B2CD3">
              <w:rPr>
                <w:shd w:val="clear" w:color="auto" w:fill="FFFFFF"/>
              </w:rPr>
              <w:t>нан лишенный и крахмала и глюкозы, спелый банан с глюкозой</w:t>
            </w:r>
          </w:p>
        </w:tc>
      </w:tr>
    </w:tbl>
    <w:p w14:paraId="1EEE19DF" w14:textId="77777777" w:rsidR="00783E36" w:rsidRDefault="00783E36" w:rsidP="00071485">
      <w:pPr>
        <w:ind w:firstLine="709"/>
        <w:jc w:val="both"/>
        <w:rPr>
          <w:b/>
          <w:color w:val="FF0000"/>
          <w:shd w:val="clear" w:color="auto" w:fill="FFFFFF"/>
        </w:rPr>
      </w:pPr>
    </w:p>
    <w:tbl>
      <w:tblPr>
        <w:tblW w:w="9568" w:type="dxa"/>
        <w:tblLook w:val="04A0" w:firstRow="1" w:lastRow="0" w:firstColumn="1" w:lastColumn="0" w:noHBand="0" w:noVBand="1"/>
      </w:tblPr>
      <w:tblGrid>
        <w:gridCol w:w="2140"/>
        <w:gridCol w:w="7192"/>
        <w:gridCol w:w="236"/>
      </w:tblGrid>
      <w:tr w:rsidR="00783E36" w:rsidRPr="00783E36" w14:paraId="53286E93" w14:textId="77777777" w:rsidTr="00473766">
        <w:trPr>
          <w:trHeight w:val="300"/>
        </w:trPr>
        <w:tc>
          <w:tcPr>
            <w:tcW w:w="21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820"/>
            </w:tblGrid>
            <w:tr w:rsidR="00783E36" w:rsidRPr="00783E36" w14:paraId="0BFD311C" w14:textId="77777777">
              <w:trPr>
                <w:trHeight w:val="300"/>
                <w:tblCellSpacing w:w="0" w:type="dxa"/>
              </w:trPr>
              <w:tc>
                <w:tcPr>
                  <w:tcW w:w="1820" w:type="dxa"/>
                  <w:tcBorders>
                    <w:top w:val="nil"/>
                    <w:left w:val="nil"/>
                    <w:bottom w:val="nil"/>
                    <w:right w:val="nil"/>
                  </w:tcBorders>
                  <w:shd w:val="clear" w:color="auto" w:fill="auto"/>
                  <w:noWrap/>
                  <w:vAlign w:val="bottom"/>
                  <w:hideMark/>
                </w:tcPr>
                <w:p w14:paraId="2F633536" w14:textId="77777777" w:rsidR="00783E36" w:rsidRPr="00783E36" w:rsidRDefault="00473766" w:rsidP="00783E36">
                  <w:pPr>
                    <w:rPr>
                      <w:rFonts w:ascii="Calibri" w:eastAsia="Times New Roman" w:hAnsi="Calibri" w:cs="Calibri"/>
                      <w:color w:val="000000"/>
                      <w:sz w:val="22"/>
                      <w:szCs w:val="22"/>
                      <w:lang w:eastAsia="ru-RU"/>
                    </w:rPr>
                  </w:pPr>
                  <w:r>
                    <w:rPr>
                      <w:rFonts w:ascii="Calibri" w:eastAsia="Times New Roman" w:hAnsi="Calibri" w:cs="Calibri"/>
                      <w:noProof/>
                      <w:color w:val="000000"/>
                      <w:sz w:val="22"/>
                      <w:szCs w:val="22"/>
                      <w:lang w:eastAsia="ru-RU"/>
                    </w:rPr>
                    <w:drawing>
                      <wp:anchor distT="0" distB="0" distL="114300" distR="114300" simplePos="0" relativeHeight="251662336" behindDoc="0" locked="0" layoutInCell="1" allowOverlap="1" wp14:anchorId="6123F72C" wp14:editId="3BCE3D75">
                        <wp:simplePos x="0" y="0"/>
                        <wp:positionH relativeFrom="column">
                          <wp:posOffset>-65405</wp:posOffset>
                        </wp:positionH>
                        <wp:positionV relativeFrom="paragraph">
                          <wp:posOffset>52705</wp:posOffset>
                        </wp:positionV>
                        <wp:extent cx="5812155" cy="2202180"/>
                        <wp:effectExtent l="19050" t="0" r="17145" b="7620"/>
                        <wp:wrapNone/>
                        <wp:docPr id="63" name="Диаграмма 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A2B588-EF7F-4138-AB0D-A69AA7F59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tc>
            </w:tr>
          </w:tbl>
          <w:p w14:paraId="0B51C682" w14:textId="77777777" w:rsidR="00783E36" w:rsidRPr="00783E36" w:rsidRDefault="00783E36" w:rsidP="00783E36">
            <w:pPr>
              <w:rPr>
                <w:rFonts w:ascii="Calibri" w:eastAsia="Times New Roman" w:hAnsi="Calibri" w:cs="Calibri"/>
                <w:color w:val="000000"/>
                <w:sz w:val="22"/>
                <w:szCs w:val="22"/>
                <w:lang w:eastAsia="ru-RU"/>
              </w:rPr>
            </w:pPr>
          </w:p>
        </w:tc>
        <w:tc>
          <w:tcPr>
            <w:tcW w:w="7192" w:type="dxa"/>
            <w:tcBorders>
              <w:top w:val="nil"/>
              <w:left w:val="nil"/>
              <w:bottom w:val="nil"/>
              <w:right w:val="nil"/>
            </w:tcBorders>
            <w:shd w:val="clear" w:color="auto" w:fill="auto"/>
            <w:noWrap/>
            <w:vAlign w:val="bottom"/>
            <w:hideMark/>
          </w:tcPr>
          <w:p w14:paraId="5B3919B4" w14:textId="77777777" w:rsidR="00783E36" w:rsidRPr="00783E36" w:rsidRDefault="00783E36" w:rsidP="00783E36">
            <w:pPr>
              <w:rPr>
                <w:rFonts w:eastAsia="Times New Roman"/>
                <w:sz w:val="20"/>
                <w:szCs w:val="20"/>
                <w:lang w:eastAsia="ru-RU"/>
              </w:rPr>
            </w:pPr>
          </w:p>
        </w:tc>
        <w:tc>
          <w:tcPr>
            <w:tcW w:w="236" w:type="dxa"/>
            <w:tcBorders>
              <w:top w:val="nil"/>
              <w:left w:val="nil"/>
              <w:bottom w:val="nil"/>
              <w:right w:val="nil"/>
            </w:tcBorders>
            <w:shd w:val="clear" w:color="auto" w:fill="auto"/>
            <w:noWrap/>
            <w:vAlign w:val="bottom"/>
            <w:hideMark/>
          </w:tcPr>
          <w:p w14:paraId="389BFC3C" w14:textId="77777777" w:rsidR="00783E36" w:rsidRPr="00783E36" w:rsidRDefault="00783E36" w:rsidP="00783E36">
            <w:pPr>
              <w:rPr>
                <w:rFonts w:eastAsia="Times New Roman"/>
                <w:sz w:val="20"/>
                <w:szCs w:val="20"/>
                <w:lang w:eastAsia="ru-RU"/>
              </w:rPr>
            </w:pPr>
          </w:p>
        </w:tc>
      </w:tr>
      <w:tr w:rsidR="00783E36" w:rsidRPr="00783E36" w14:paraId="19FF0FA6" w14:textId="77777777" w:rsidTr="00473766">
        <w:trPr>
          <w:trHeight w:val="300"/>
        </w:trPr>
        <w:tc>
          <w:tcPr>
            <w:tcW w:w="2140" w:type="dxa"/>
            <w:tcBorders>
              <w:top w:val="nil"/>
              <w:left w:val="nil"/>
              <w:bottom w:val="nil"/>
              <w:right w:val="nil"/>
            </w:tcBorders>
            <w:shd w:val="clear" w:color="auto" w:fill="auto"/>
            <w:noWrap/>
            <w:vAlign w:val="bottom"/>
            <w:hideMark/>
          </w:tcPr>
          <w:p w14:paraId="5126E301" w14:textId="77777777" w:rsidR="00783E36" w:rsidRPr="00783E36" w:rsidRDefault="00783E36" w:rsidP="00783E36">
            <w:pPr>
              <w:rPr>
                <w:rFonts w:eastAsia="Times New Roman"/>
                <w:sz w:val="20"/>
                <w:szCs w:val="20"/>
                <w:lang w:eastAsia="ru-RU"/>
              </w:rPr>
            </w:pPr>
          </w:p>
        </w:tc>
        <w:tc>
          <w:tcPr>
            <w:tcW w:w="7192" w:type="dxa"/>
            <w:tcBorders>
              <w:top w:val="nil"/>
              <w:left w:val="nil"/>
              <w:bottom w:val="nil"/>
              <w:right w:val="nil"/>
            </w:tcBorders>
            <w:shd w:val="clear" w:color="auto" w:fill="auto"/>
            <w:noWrap/>
            <w:vAlign w:val="bottom"/>
            <w:hideMark/>
          </w:tcPr>
          <w:p w14:paraId="5BDF82E4" w14:textId="77777777" w:rsidR="00783E36" w:rsidRPr="00783E36" w:rsidRDefault="00783E36" w:rsidP="00783E36">
            <w:pPr>
              <w:rPr>
                <w:rFonts w:eastAsia="Times New Roman"/>
                <w:sz w:val="20"/>
                <w:szCs w:val="20"/>
                <w:lang w:eastAsia="ru-RU"/>
              </w:rPr>
            </w:pPr>
          </w:p>
        </w:tc>
        <w:tc>
          <w:tcPr>
            <w:tcW w:w="236" w:type="dxa"/>
            <w:tcBorders>
              <w:top w:val="nil"/>
              <w:left w:val="nil"/>
              <w:bottom w:val="nil"/>
              <w:right w:val="nil"/>
            </w:tcBorders>
            <w:shd w:val="clear" w:color="auto" w:fill="auto"/>
            <w:noWrap/>
            <w:vAlign w:val="bottom"/>
            <w:hideMark/>
          </w:tcPr>
          <w:p w14:paraId="28AD4364" w14:textId="77777777" w:rsidR="00783E36" w:rsidRPr="00783E36" w:rsidRDefault="00783E36" w:rsidP="00783E36">
            <w:pPr>
              <w:rPr>
                <w:rFonts w:eastAsia="Times New Roman"/>
                <w:sz w:val="20"/>
                <w:szCs w:val="20"/>
                <w:lang w:eastAsia="ru-RU"/>
              </w:rPr>
            </w:pPr>
          </w:p>
        </w:tc>
      </w:tr>
      <w:tr w:rsidR="00783E36" w:rsidRPr="00783E36" w14:paraId="14290492" w14:textId="77777777" w:rsidTr="00473766">
        <w:trPr>
          <w:trHeight w:val="300"/>
        </w:trPr>
        <w:tc>
          <w:tcPr>
            <w:tcW w:w="2140" w:type="dxa"/>
            <w:tcBorders>
              <w:top w:val="nil"/>
              <w:left w:val="nil"/>
              <w:bottom w:val="nil"/>
              <w:right w:val="nil"/>
            </w:tcBorders>
            <w:shd w:val="clear" w:color="auto" w:fill="auto"/>
            <w:noWrap/>
            <w:vAlign w:val="bottom"/>
            <w:hideMark/>
          </w:tcPr>
          <w:p w14:paraId="69080F3F" w14:textId="77777777" w:rsidR="00783E36" w:rsidRPr="00783E36" w:rsidRDefault="00783E36" w:rsidP="00783E36">
            <w:pPr>
              <w:rPr>
                <w:rFonts w:eastAsia="Times New Roman"/>
                <w:sz w:val="20"/>
                <w:szCs w:val="20"/>
                <w:lang w:eastAsia="ru-RU"/>
              </w:rPr>
            </w:pPr>
          </w:p>
        </w:tc>
        <w:tc>
          <w:tcPr>
            <w:tcW w:w="7192" w:type="dxa"/>
            <w:tcBorders>
              <w:top w:val="nil"/>
              <w:left w:val="nil"/>
              <w:bottom w:val="nil"/>
              <w:right w:val="nil"/>
            </w:tcBorders>
            <w:shd w:val="clear" w:color="auto" w:fill="auto"/>
            <w:noWrap/>
            <w:vAlign w:val="bottom"/>
            <w:hideMark/>
          </w:tcPr>
          <w:p w14:paraId="753DC9B6" w14:textId="77777777" w:rsidR="00783E36" w:rsidRPr="00783E36" w:rsidRDefault="00783E36" w:rsidP="00783E36">
            <w:pPr>
              <w:rPr>
                <w:rFonts w:eastAsia="Times New Roman"/>
                <w:sz w:val="20"/>
                <w:szCs w:val="20"/>
                <w:lang w:eastAsia="ru-RU"/>
              </w:rPr>
            </w:pPr>
          </w:p>
        </w:tc>
        <w:tc>
          <w:tcPr>
            <w:tcW w:w="236" w:type="dxa"/>
            <w:tcBorders>
              <w:top w:val="nil"/>
              <w:left w:val="nil"/>
              <w:bottom w:val="nil"/>
              <w:right w:val="nil"/>
            </w:tcBorders>
            <w:shd w:val="clear" w:color="auto" w:fill="auto"/>
            <w:noWrap/>
            <w:vAlign w:val="bottom"/>
            <w:hideMark/>
          </w:tcPr>
          <w:p w14:paraId="5E70458C" w14:textId="77777777" w:rsidR="00783E36" w:rsidRPr="00783E36" w:rsidRDefault="00783E36" w:rsidP="00783E36">
            <w:pPr>
              <w:rPr>
                <w:rFonts w:eastAsia="Times New Roman"/>
                <w:sz w:val="20"/>
                <w:szCs w:val="20"/>
                <w:lang w:eastAsia="ru-RU"/>
              </w:rPr>
            </w:pPr>
          </w:p>
        </w:tc>
      </w:tr>
      <w:tr w:rsidR="00783E36" w:rsidRPr="00783E36" w14:paraId="0CDD76DD" w14:textId="77777777" w:rsidTr="00473766">
        <w:trPr>
          <w:trHeight w:val="300"/>
        </w:trPr>
        <w:tc>
          <w:tcPr>
            <w:tcW w:w="2140" w:type="dxa"/>
            <w:tcBorders>
              <w:top w:val="nil"/>
              <w:left w:val="nil"/>
              <w:bottom w:val="nil"/>
              <w:right w:val="nil"/>
            </w:tcBorders>
            <w:shd w:val="clear" w:color="auto" w:fill="auto"/>
            <w:noWrap/>
            <w:vAlign w:val="bottom"/>
            <w:hideMark/>
          </w:tcPr>
          <w:p w14:paraId="04A1206C" w14:textId="77777777" w:rsidR="00783E36" w:rsidRPr="00783E36" w:rsidRDefault="00783E36" w:rsidP="00783E36">
            <w:pPr>
              <w:rPr>
                <w:rFonts w:eastAsia="Times New Roman"/>
                <w:sz w:val="20"/>
                <w:szCs w:val="20"/>
                <w:lang w:eastAsia="ru-RU"/>
              </w:rPr>
            </w:pPr>
          </w:p>
        </w:tc>
        <w:tc>
          <w:tcPr>
            <w:tcW w:w="7192" w:type="dxa"/>
            <w:tcBorders>
              <w:top w:val="nil"/>
              <w:left w:val="nil"/>
              <w:bottom w:val="nil"/>
              <w:right w:val="nil"/>
            </w:tcBorders>
            <w:shd w:val="clear" w:color="auto" w:fill="auto"/>
            <w:noWrap/>
            <w:vAlign w:val="bottom"/>
            <w:hideMark/>
          </w:tcPr>
          <w:p w14:paraId="3465785F" w14:textId="77777777" w:rsidR="00783E36" w:rsidRPr="00783E36" w:rsidRDefault="00783E36" w:rsidP="00783E36">
            <w:pPr>
              <w:rPr>
                <w:rFonts w:eastAsia="Times New Roman"/>
                <w:sz w:val="20"/>
                <w:szCs w:val="20"/>
                <w:lang w:eastAsia="ru-RU"/>
              </w:rPr>
            </w:pPr>
          </w:p>
        </w:tc>
        <w:tc>
          <w:tcPr>
            <w:tcW w:w="236" w:type="dxa"/>
            <w:tcBorders>
              <w:top w:val="nil"/>
              <w:left w:val="nil"/>
              <w:bottom w:val="nil"/>
              <w:right w:val="nil"/>
            </w:tcBorders>
            <w:shd w:val="clear" w:color="auto" w:fill="auto"/>
            <w:noWrap/>
            <w:vAlign w:val="bottom"/>
            <w:hideMark/>
          </w:tcPr>
          <w:p w14:paraId="33C7A3A3" w14:textId="77777777" w:rsidR="00783E36" w:rsidRPr="00783E36" w:rsidRDefault="00783E36" w:rsidP="00783E36">
            <w:pPr>
              <w:rPr>
                <w:rFonts w:eastAsia="Times New Roman"/>
                <w:sz w:val="20"/>
                <w:szCs w:val="20"/>
                <w:lang w:eastAsia="ru-RU"/>
              </w:rPr>
            </w:pPr>
          </w:p>
        </w:tc>
      </w:tr>
      <w:tr w:rsidR="00783E36" w:rsidRPr="00783E36" w14:paraId="5B4F16B4" w14:textId="77777777" w:rsidTr="00473766">
        <w:trPr>
          <w:trHeight w:val="300"/>
        </w:trPr>
        <w:tc>
          <w:tcPr>
            <w:tcW w:w="2140" w:type="dxa"/>
            <w:tcBorders>
              <w:top w:val="nil"/>
              <w:left w:val="nil"/>
              <w:bottom w:val="nil"/>
              <w:right w:val="nil"/>
            </w:tcBorders>
            <w:shd w:val="clear" w:color="auto" w:fill="auto"/>
            <w:noWrap/>
            <w:vAlign w:val="bottom"/>
            <w:hideMark/>
          </w:tcPr>
          <w:p w14:paraId="2725BD2D" w14:textId="77777777" w:rsidR="00783E36" w:rsidRPr="00783E36" w:rsidRDefault="00783E36" w:rsidP="00783E36">
            <w:pPr>
              <w:rPr>
                <w:rFonts w:eastAsia="Times New Roman"/>
                <w:sz w:val="20"/>
                <w:szCs w:val="20"/>
                <w:lang w:eastAsia="ru-RU"/>
              </w:rPr>
            </w:pPr>
          </w:p>
        </w:tc>
        <w:tc>
          <w:tcPr>
            <w:tcW w:w="7192" w:type="dxa"/>
            <w:tcBorders>
              <w:top w:val="nil"/>
              <w:left w:val="nil"/>
              <w:bottom w:val="nil"/>
              <w:right w:val="nil"/>
            </w:tcBorders>
            <w:shd w:val="clear" w:color="auto" w:fill="auto"/>
            <w:noWrap/>
            <w:vAlign w:val="bottom"/>
            <w:hideMark/>
          </w:tcPr>
          <w:p w14:paraId="6DD7265C" w14:textId="77777777" w:rsidR="00783E36" w:rsidRPr="00783E36" w:rsidRDefault="00783E36" w:rsidP="00783E36">
            <w:pPr>
              <w:rPr>
                <w:rFonts w:eastAsia="Times New Roman"/>
                <w:sz w:val="20"/>
                <w:szCs w:val="20"/>
                <w:lang w:eastAsia="ru-RU"/>
              </w:rPr>
            </w:pPr>
          </w:p>
        </w:tc>
        <w:tc>
          <w:tcPr>
            <w:tcW w:w="236" w:type="dxa"/>
            <w:tcBorders>
              <w:top w:val="nil"/>
              <w:left w:val="nil"/>
              <w:bottom w:val="nil"/>
              <w:right w:val="nil"/>
            </w:tcBorders>
            <w:shd w:val="clear" w:color="auto" w:fill="auto"/>
            <w:noWrap/>
            <w:vAlign w:val="bottom"/>
            <w:hideMark/>
          </w:tcPr>
          <w:p w14:paraId="71E78E68" w14:textId="77777777" w:rsidR="00783E36" w:rsidRPr="00783E36" w:rsidRDefault="00783E36" w:rsidP="00783E36">
            <w:pPr>
              <w:rPr>
                <w:rFonts w:eastAsia="Times New Roman"/>
                <w:sz w:val="20"/>
                <w:szCs w:val="20"/>
                <w:lang w:eastAsia="ru-RU"/>
              </w:rPr>
            </w:pPr>
          </w:p>
        </w:tc>
      </w:tr>
      <w:tr w:rsidR="00783E36" w:rsidRPr="00783E36" w14:paraId="4D06FED7" w14:textId="77777777" w:rsidTr="00473766">
        <w:trPr>
          <w:trHeight w:val="300"/>
        </w:trPr>
        <w:tc>
          <w:tcPr>
            <w:tcW w:w="2140" w:type="dxa"/>
            <w:tcBorders>
              <w:top w:val="nil"/>
              <w:left w:val="nil"/>
              <w:bottom w:val="nil"/>
              <w:right w:val="nil"/>
            </w:tcBorders>
            <w:shd w:val="clear" w:color="auto" w:fill="auto"/>
            <w:noWrap/>
            <w:vAlign w:val="bottom"/>
            <w:hideMark/>
          </w:tcPr>
          <w:p w14:paraId="0426D907" w14:textId="77777777" w:rsidR="00783E36" w:rsidRPr="00783E36" w:rsidRDefault="00783E36" w:rsidP="00783E36">
            <w:pPr>
              <w:rPr>
                <w:rFonts w:eastAsia="Times New Roman"/>
                <w:sz w:val="20"/>
                <w:szCs w:val="20"/>
                <w:lang w:eastAsia="ru-RU"/>
              </w:rPr>
            </w:pPr>
          </w:p>
        </w:tc>
        <w:tc>
          <w:tcPr>
            <w:tcW w:w="7192" w:type="dxa"/>
            <w:tcBorders>
              <w:top w:val="nil"/>
              <w:left w:val="nil"/>
              <w:bottom w:val="nil"/>
              <w:right w:val="nil"/>
            </w:tcBorders>
            <w:shd w:val="clear" w:color="auto" w:fill="auto"/>
            <w:noWrap/>
            <w:vAlign w:val="bottom"/>
            <w:hideMark/>
          </w:tcPr>
          <w:p w14:paraId="616088A7" w14:textId="77777777" w:rsidR="00783E36" w:rsidRPr="00783E36" w:rsidRDefault="00783E36" w:rsidP="00783E36">
            <w:pPr>
              <w:rPr>
                <w:rFonts w:eastAsia="Times New Roman"/>
                <w:sz w:val="20"/>
                <w:szCs w:val="20"/>
                <w:lang w:eastAsia="ru-RU"/>
              </w:rPr>
            </w:pPr>
          </w:p>
        </w:tc>
        <w:tc>
          <w:tcPr>
            <w:tcW w:w="236" w:type="dxa"/>
            <w:tcBorders>
              <w:top w:val="nil"/>
              <w:left w:val="nil"/>
              <w:bottom w:val="nil"/>
              <w:right w:val="nil"/>
            </w:tcBorders>
            <w:shd w:val="clear" w:color="auto" w:fill="auto"/>
            <w:noWrap/>
            <w:vAlign w:val="bottom"/>
            <w:hideMark/>
          </w:tcPr>
          <w:p w14:paraId="4F6767D4" w14:textId="77777777" w:rsidR="00783E36" w:rsidRPr="00783E36" w:rsidRDefault="00783E36" w:rsidP="00783E36">
            <w:pPr>
              <w:rPr>
                <w:rFonts w:eastAsia="Times New Roman"/>
                <w:sz w:val="20"/>
                <w:szCs w:val="20"/>
                <w:lang w:eastAsia="ru-RU"/>
              </w:rPr>
            </w:pPr>
          </w:p>
        </w:tc>
      </w:tr>
      <w:tr w:rsidR="00783E36" w:rsidRPr="00783E36" w14:paraId="3A8ECC40" w14:textId="77777777" w:rsidTr="00473766">
        <w:trPr>
          <w:trHeight w:val="300"/>
        </w:trPr>
        <w:tc>
          <w:tcPr>
            <w:tcW w:w="2140" w:type="dxa"/>
            <w:tcBorders>
              <w:top w:val="nil"/>
              <w:left w:val="nil"/>
              <w:bottom w:val="nil"/>
              <w:right w:val="nil"/>
            </w:tcBorders>
            <w:shd w:val="clear" w:color="auto" w:fill="auto"/>
            <w:noWrap/>
            <w:vAlign w:val="bottom"/>
            <w:hideMark/>
          </w:tcPr>
          <w:p w14:paraId="206B5B3E" w14:textId="77777777" w:rsidR="00783E36" w:rsidRPr="00783E36" w:rsidRDefault="00783E36" w:rsidP="00783E36">
            <w:pPr>
              <w:rPr>
                <w:rFonts w:eastAsia="Times New Roman"/>
                <w:sz w:val="20"/>
                <w:szCs w:val="20"/>
                <w:lang w:eastAsia="ru-RU"/>
              </w:rPr>
            </w:pPr>
          </w:p>
        </w:tc>
        <w:tc>
          <w:tcPr>
            <w:tcW w:w="7192" w:type="dxa"/>
            <w:tcBorders>
              <w:top w:val="nil"/>
              <w:left w:val="nil"/>
              <w:bottom w:val="nil"/>
              <w:right w:val="nil"/>
            </w:tcBorders>
            <w:shd w:val="clear" w:color="auto" w:fill="auto"/>
            <w:noWrap/>
            <w:vAlign w:val="bottom"/>
            <w:hideMark/>
          </w:tcPr>
          <w:p w14:paraId="51982AE5" w14:textId="77777777" w:rsidR="00783E36" w:rsidRPr="00783E36" w:rsidRDefault="00783E36" w:rsidP="00783E36">
            <w:pPr>
              <w:rPr>
                <w:rFonts w:eastAsia="Times New Roman"/>
                <w:sz w:val="20"/>
                <w:szCs w:val="20"/>
                <w:lang w:eastAsia="ru-RU"/>
              </w:rPr>
            </w:pPr>
          </w:p>
        </w:tc>
        <w:tc>
          <w:tcPr>
            <w:tcW w:w="236" w:type="dxa"/>
            <w:tcBorders>
              <w:top w:val="nil"/>
              <w:left w:val="nil"/>
              <w:bottom w:val="nil"/>
              <w:right w:val="nil"/>
            </w:tcBorders>
            <w:shd w:val="clear" w:color="auto" w:fill="auto"/>
            <w:noWrap/>
            <w:vAlign w:val="bottom"/>
            <w:hideMark/>
          </w:tcPr>
          <w:p w14:paraId="55B27712" w14:textId="77777777" w:rsidR="00783E36" w:rsidRPr="00783E36" w:rsidRDefault="00783E36" w:rsidP="00783E36">
            <w:pPr>
              <w:rPr>
                <w:rFonts w:eastAsia="Times New Roman"/>
                <w:sz w:val="20"/>
                <w:szCs w:val="20"/>
                <w:lang w:eastAsia="ru-RU"/>
              </w:rPr>
            </w:pPr>
          </w:p>
        </w:tc>
      </w:tr>
      <w:tr w:rsidR="00783E36" w:rsidRPr="00783E36" w14:paraId="4493CAE0" w14:textId="77777777" w:rsidTr="00473766">
        <w:trPr>
          <w:trHeight w:val="300"/>
        </w:trPr>
        <w:tc>
          <w:tcPr>
            <w:tcW w:w="2140" w:type="dxa"/>
            <w:tcBorders>
              <w:top w:val="nil"/>
              <w:left w:val="nil"/>
              <w:bottom w:val="nil"/>
              <w:right w:val="nil"/>
            </w:tcBorders>
            <w:shd w:val="clear" w:color="auto" w:fill="auto"/>
            <w:noWrap/>
            <w:vAlign w:val="bottom"/>
            <w:hideMark/>
          </w:tcPr>
          <w:p w14:paraId="133E7D82" w14:textId="77777777" w:rsidR="00783E36" w:rsidRPr="00783E36" w:rsidRDefault="00783E36" w:rsidP="00783E36">
            <w:pPr>
              <w:rPr>
                <w:rFonts w:eastAsia="Times New Roman"/>
                <w:sz w:val="20"/>
                <w:szCs w:val="20"/>
                <w:lang w:eastAsia="ru-RU"/>
              </w:rPr>
            </w:pPr>
          </w:p>
        </w:tc>
        <w:tc>
          <w:tcPr>
            <w:tcW w:w="7192" w:type="dxa"/>
            <w:tcBorders>
              <w:top w:val="nil"/>
              <w:left w:val="nil"/>
              <w:bottom w:val="nil"/>
              <w:right w:val="nil"/>
            </w:tcBorders>
            <w:shd w:val="clear" w:color="auto" w:fill="auto"/>
            <w:noWrap/>
            <w:vAlign w:val="bottom"/>
            <w:hideMark/>
          </w:tcPr>
          <w:p w14:paraId="5F6197ED" w14:textId="77777777" w:rsidR="00783E36" w:rsidRPr="00783E36" w:rsidRDefault="00783E36" w:rsidP="00783E36">
            <w:pPr>
              <w:rPr>
                <w:rFonts w:eastAsia="Times New Roman"/>
                <w:sz w:val="20"/>
                <w:szCs w:val="20"/>
                <w:lang w:eastAsia="ru-RU"/>
              </w:rPr>
            </w:pPr>
          </w:p>
        </w:tc>
        <w:tc>
          <w:tcPr>
            <w:tcW w:w="236" w:type="dxa"/>
            <w:tcBorders>
              <w:top w:val="nil"/>
              <w:left w:val="nil"/>
              <w:bottom w:val="nil"/>
              <w:right w:val="nil"/>
            </w:tcBorders>
            <w:shd w:val="clear" w:color="auto" w:fill="auto"/>
            <w:noWrap/>
            <w:vAlign w:val="bottom"/>
            <w:hideMark/>
          </w:tcPr>
          <w:p w14:paraId="3E0E45AD" w14:textId="77777777" w:rsidR="00783E36" w:rsidRPr="00783E36" w:rsidRDefault="00783E36" w:rsidP="00783E36">
            <w:pPr>
              <w:rPr>
                <w:rFonts w:eastAsia="Times New Roman"/>
                <w:sz w:val="20"/>
                <w:szCs w:val="20"/>
                <w:lang w:eastAsia="ru-RU"/>
              </w:rPr>
            </w:pPr>
          </w:p>
        </w:tc>
      </w:tr>
      <w:tr w:rsidR="00783E36" w:rsidRPr="00783E36" w14:paraId="79651906" w14:textId="77777777" w:rsidTr="00473766">
        <w:trPr>
          <w:trHeight w:val="300"/>
        </w:trPr>
        <w:tc>
          <w:tcPr>
            <w:tcW w:w="2140" w:type="dxa"/>
            <w:tcBorders>
              <w:top w:val="nil"/>
              <w:left w:val="nil"/>
              <w:bottom w:val="nil"/>
              <w:right w:val="nil"/>
            </w:tcBorders>
            <w:shd w:val="clear" w:color="auto" w:fill="auto"/>
            <w:noWrap/>
            <w:vAlign w:val="bottom"/>
            <w:hideMark/>
          </w:tcPr>
          <w:p w14:paraId="74DAC2B9" w14:textId="77777777" w:rsidR="00783E36" w:rsidRPr="00783E36" w:rsidRDefault="00783E36" w:rsidP="00783E36">
            <w:pPr>
              <w:rPr>
                <w:rFonts w:eastAsia="Times New Roman"/>
                <w:sz w:val="20"/>
                <w:szCs w:val="20"/>
                <w:lang w:eastAsia="ru-RU"/>
              </w:rPr>
            </w:pPr>
          </w:p>
        </w:tc>
        <w:tc>
          <w:tcPr>
            <w:tcW w:w="7192" w:type="dxa"/>
            <w:tcBorders>
              <w:top w:val="nil"/>
              <w:left w:val="nil"/>
              <w:bottom w:val="nil"/>
              <w:right w:val="nil"/>
            </w:tcBorders>
            <w:shd w:val="clear" w:color="auto" w:fill="auto"/>
            <w:noWrap/>
            <w:vAlign w:val="bottom"/>
            <w:hideMark/>
          </w:tcPr>
          <w:p w14:paraId="076D1AC3" w14:textId="77777777" w:rsidR="00783E36" w:rsidRPr="00783E36" w:rsidRDefault="00783E36" w:rsidP="00783E36">
            <w:pPr>
              <w:rPr>
                <w:rFonts w:eastAsia="Times New Roman"/>
                <w:sz w:val="20"/>
                <w:szCs w:val="20"/>
                <w:lang w:eastAsia="ru-RU"/>
              </w:rPr>
            </w:pPr>
          </w:p>
        </w:tc>
        <w:tc>
          <w:tcPr>
            <w:tcW w:w="236" w:type="dxa"/>
            <w:tcBorders>
              <w:top w:val="nil"/>
              <w:left w:val="nil"/>
              <w:bottom w:val="nil"/>
              <w:right w:val="nil"/>
            </w:tcBorders>
            <w:shd w:val="clear" w:color="auto" w:fill="auto"/>
            <w:noWrap/>
            <w:vAlign w:val="bottom"/>
            <w:hideMark/>
          </w:tcPr>
          <w:p w14:paraId="7FA85F83" w14:textId="77777777" w:rsidR="00783E36" w:rsidRPr="00783E36" w:rsidRDefault="00783E36" w:rsidP="00783E36">
            <w:pPr>
              <w:rPr>
                <w:rFonts w:eastAsia="Times New Roman"/>
                <w:sz w:val="20"/>
                <w:szCs w:val="20"/>
                <w:lang w:eastAsia="ru-RU"/>
              </w:rPr>
            </w:pPr>
          </w:p>
        </w:tc>
      </w:tr>
      <w:tr w:rsidR="00783E36" w:rsidRPr="00783E36" w14:paraId="58CFFACA" w14:textId="77777777" w:rsidTr="00473766">
        <w:trPr>
          <w:trHeight w:val="300"/>
        </w:trPr>
        <w:tc>
          <w:tcPr>
            <w:tcW w:w="2140" w:type="dxa"/>
            <w:tcBorders>
              <w:top w:val="nil"/>
              <w:left w:val="nil"/>
              <w:bottom w:val="nil"/>
              <w:right w:val="nil"/>
            </w:tcBorders>
            <w:shd w:val="clear" w:color="auto" w:fill="auto"/>
            <w:noWrap/>
            <w:vAlign w:val="bottom"/>
            <w:hideMark/>
          </w:tcPr>
          <w:p w14:paraId="367E05DF" w14:textId="77777777" w:rsidR="00783E36" w:rsidRPr="00783E36" w:rsidRDefault="00783E36" w:rsidP="00783E36">
            <w:pPr>
              <w:rPr>
                <w:rFonts w:eastAsia="Times New Roman"/>
                <w:sz w:val="20"/>
                <w:szCs w:val="20"/>
                <w:lang w:eastAsia="ru-RU"/>
              </w:rPr>
            </w:pPr>
          </w:p>
        </w:tc>
        <w:tc>
          <w:tcPr>
            <w:tcW w:w="7192" w:type="dxa"/>
            <w:tcBorders>
              <w:top w:val="nil"/>
              <w:left w:val="nil"/>
              <w:bottom w:val="nil"/>
              <w:right w:val="nil"/>
            </w:tcBorders>
            <w:shd w:val="clear" w:color="auto" w:fill="auto"/>
            <w:noWrap/>
            <w:vAlign w:val="bottom"/>
            <w:hideMark/>
          </w:tcPr>
          <w:p w14:paraId="1BB41E3F" w14:textId="77777777" w:rsidR="00783E36" w:rsidRPr="00783E36" w:rsidRDefault="00783E36" w:rsidP="00783E36">
            <w:pPr>
              <w:rPr>
                <w:rFonts w:eastAsia="Times New Roman"/>
                <w:sz w:val="20"/>
                <w:szCs w:val="20"/>
                <w:lang w:eastAsia="ru-RU"/>
              </w:rPr>
            </w:pPr>
          </w:p>
        </w:tc>
        <w:tc>
          <w:tcPr>
            <w:tcW w:w="236" w:type="dxa"/>
            <w:tcBorders>
              <w:top w:val="nil"/>
              <w:left w:val="nil"/>
              <w:bottom w:val="nil"/>
              <w:right w:val="nil"/>
            </w:tcBorders>
            <w:shd w:val="clear" w:color="auto" w:fill="auto"/>
            <w:noWrap/>
            <w:vAlign w:val="bottom"/>
            <w:hideMark/>
          </w:tcPr>
          <w:p w14:paraId="67F90F61" w14:textId="77777777" w:rsidR="00783E36" w:rsidRPr="00783E36" w:rsidRDefault="00783E36" w:rsidP="00783E36">
            <w:pPr>
              <w:rPr>
                <w:rFonts w:eastAsia="Times New Roman"/>
                <w:sz w:val="20"/>
                <w:szCs w:val="20"/>
                <w:lang w:eastAsia="ru-RU"/>
              </w:rPr>
            </w:pPr>
          </w:p>
        </w:tc>
      </w:tr>
      <w:tr w:rsidR="00783E36" w:rsidRPr="00783E36" w14:paraId="1D805BD6" w14:textId="77777777" w:rsidTr="00473766">
        <w:trPr>
          <w:trHeight w:val="300"/>
        </w:trPr>
        <w:tc>
          <w:tcPr>
            <w:tcW w:w="2140" w:type="dxa"/>
            <w:tcBorders>
              <w:top w:val="nil"/>
              <w:left w:val="nil"/>
              <w:bottom w:val="nil"/>
              <w:right w:val="nil"/>
            </w:tcBorders>
            <w:shd w:val="clear" w:color="auto" w:fill="auto"/>
            <w:noWrap/>
            <w:vAlign w:val="bottom"/>
            <w:hideMark/>
          </w:tcPr>
          <w:p w14:paraId="3DD50F91" w14:textId="77777777" w:rsidR="00783E36" w:rsidRPr="00783E36" w:rsidRDefault="00783E36" w:rsidP="00783E36">
            <w:pPr>
              <w:rPr>
                <w:rFonts w:eastAsia="Times New Roman"/>
                <w:sz w:val="20"/>
                <w:szCs w:val="20"/>
                <w:lang w:eastAsia="ru-RU"/>
              </w:rPr>
            </w:pPr>
          </w:p>
        </w:tc>
        <w:tc>
          <w:tcPr>
            <w:tcW w:w="7192" w:type="dxa"/>
            <w:tcBorders>
              <w:top w:val="nil"/>
              <w:left w:val="nil"/>
              <w:bottom w:val="nil"/>
              <w:right w:val="nil"/>
            </w:tcBorders>
            <w:shd w:val="clear" w:color="auto" w:fill="auto"/>
            <w:noWrap/>
            <w:vAlign w:val="bottom"/>
            <w:hideMark/>
          </w:tcPr>
          <w:p w14:paraId="31C31501" w14:textId="77777777" w:rsidR="00783E36" w:rsidRPr="00783E36" w:rsidRDefault="00783E36" w:rsidP="00783E36">
            <w:pPr>
              <w:rPr>
                <w:rFonts w:eastAsia="Times New Roman"/>
                <w:sz w:val="20"/>
                <w:szCs w:val="20"/>
                <w:lang w:eastAsia="ru-RU"/>
              </w:rPr>
            </w:pPr>
          </w:p>
        </w:tc>
        <w:tc>
          <w:tcPr>
            <w:tcW w:w="236" w:type="dxa"/>
            <w:tcBorders>
              <w:top w:val="nil"/>
              <w:left w:val="nil"/>
              <w:bottom w:val="nil"/>
              <w:right w:val="nil"/>
            </w:tcBorders>
            <w:shd w:val="clear" w:color="auto" w:fill="auto"/>
            <w:noWrap/>
            <w:vAlign w:val="bottom"/>
            <w:hideMark/>
          </w:tcPr>
          <w:p w14:paraId="24098D59" w14:textId="77777777" w:rsidR="00783E36" w:rsidRPr="00783E36" w:rsidRDefault="00783E36" w:rsidP="00783E36">
            <w:pPr>
              <w:rPr>
                <w:rFonts w:eastAsia="Times New Roman"/>
                <w:sz w:val="20"/>
                <w:szCs w:val="20"/>
                <w:lang w:eastAsia="ru-RU"/>
              </w:rPr>
            </w:pPr>
          </w:p>
        </w:tc>
      </w:tr>
      <w:tr w:rsidR="00783E36" w:rsidRPr="00783E36" w14:paraId="20252017" w14:textId="77777777" w:rsidTr="00473766">
        <w:trPr>
          <w:trHeight w:val="300"/>
        </w:trPr>
        <w:tc>
          <w:tcPr>
            <w:tcW w:w="2140" w:type="dxa"/>
            <w:tcBorders>
              <w:top w:val="nil"/>
              <w:left w:val="nil"/>
              <w:bottom w:val="nil"/>
              <w:right w:val="nil"/>
            </w:tcBorders>
            <w:shd w:val="clear" w:color="auto" w:fill="auto"/>
            <w:noWrap/>
            <w:vAlign w:val="bottom"/>
            <w:hideMark/>
          </w:tcPr>
          <w:p w14:paraId="604FE5AD" w14:textId="77777777" w:rsidR="00783E36" w:rsidRPr="00783E36" w:rsidRDefault="00783E36" w:rsidP="00783E36">
            <w:pPr>
              <w:rPr>
                <w:rFonts w:eastAsia="Times New Roman"/>
                <w:sz w:val="20"/>
                <w:szCs w:val="20"/>
                <w:lang w:eastAsia="ru-RU"/>
              </w:rPr>
            </w:pPr>
          </w:p>
        </w:tc>
        <w:tc>
          <w:tcPr>
            <w:tcW w:w="7192" w:type="dxa"/>
            <w:tcBorders>
              <w:top w:val="nil"/>
              <w:left w:val="nil"/>
              <w:bottom w:val="nil"/>
              <w:right w:val="nil"/>
            </w:tcBorders>
            <w:shd w:val="clear" w:color="auto" w:fill="auto"/>
            <w:noWrap/>
            <w:vAlign w:val="bottom"/>
            <w:hideMark/>
          </w:tcPr>
          <w:p w14:paraId="742AFBE1" w14:textId="77777777" w:rsidR="00783E36" w:rsidRPr="00783E36" w:rsidRDefault="00783E36" w:rsidP="00783E36">
            <w:pPr>
              <w:rPr>
                <w:rFonts w:eastAsia="Times New Roman"/>
                <w:sz w:val="20"/>
                <w:szCs w:val="20"/>
                <w:lang w:eastAsia="ru-RU"/>
              </w:rPr>
            </w:pPr>
          </w:p>
        </w:tc>
        <w:tc>
          <w:tcPr>
            <w:tcW w:w="236" w:type="dxa"/>
            <w:tcBorders>
              <w:top w:val="nil"/>
              <w:left w:val="nil"/>
              <w:bottom w:val="nil"/>
              <w:right w:val="nil"/>
            </w:tcBorders>
            <w:shd w:val="clear" w:color="auto" w:fill="auto"/>
            <w:noWrap/>
            <w:vAlign w:val="bottom"/>
            <w:hideMark/>
          </w:tcPr>
          <w:p w14:paraId="300DE55E" w14:textId="77777777" w:rsidR="00783E36" w:rsidRPr="00783E36" w:rsidRDefault="00783E36" w:rsidP="00783E36">
            <w:pPr>
              <w:rPr>
                <w:rFonts w:eastAsia="Times New Roman"/>
                <w:sz w:val="20"/>
                <w:szCs w:val="20"/>
                <w:lang w:eastAsia="ru-RU"/>
              </w:rPr>
            </w:pPr>
          </w:p>
        </w:tc>
      </w:tr>
      <w:tr w:rsidR="00473766" w:rsidRPr="00473766" w14:paraId="6FD435F6" w14:textId="77777777" w:rsidTr="00473766">
        <w:trPr>
          <w:trHeight w:val="300"/>
        </w:trPr>
        <w:tc>
          <w:tcPr>
            <w:tcW w:w="9332" w:type="dxa"/>
            <w:gridSpan w:val="2"/>
            <w:vMerge w:val="restart"/>
            <w:tcBorders>
              <w:top w:val="nil"/>
              <w:left w:val="nil"/>
              <w:right w:val="nil"/>
            </w:tcBorders>
            <w:shd w:val="clear" w:color="auto" w:fill="auto"/>
            <w:noWrap/>
            <w:vAlign w:val="bottom"/>
            <w:hideMark/>
          </w:tcPr>
          <w:tbl>
            <w:tblPr>
              <w:tblW w:w="9116" w:type="dxa"/>
              <w:tblLook w:val="04A0" w:firstRow="1" w:lastRow="0" w:firstColumn="1" w:lastColumn="0" w:noHBand="0" w:noVBand="1"/>
            </w:tblPr>
            <w:tblGrid>
              <w:gridCol w:w="9116"/>
            </w:tblGrid>
            <w:tr w:rsidR="00473766" w:rsidRPr="00473766" w14:paraId="5D9FC61B" w14:textId="77777777" w:rsidTr="008E65B4">
              <w:trPr>
                <w:trHeight w:val="300"/>
              </w:trPr>
              <w:tc>
                <w:tcPr>
                  <w:tcW w:w="2036" w:type="dxa"/>
                  <w:tcBorders>
                    <w:top w:val="nil"/>
                    <w:left w:val="nil"/>
                    <w:right w:val="nil"/>
                  </w:tcBorders>
                  <w:shd w:val="clear" w:color="auto" w:fill="auto"/>
                  <w:noWrap/>
                  <w:vAlign w:val="bottom"/>
                  <w:hideMark/>
                </w:tcPr>
                <w:p w14:paraId="4B4CDD22" w14:textId="77777777" w:rsidR="00473766" w:rsidRPr="00473766" w:rsidRDefault="00473766" w:rsidP="008E65B4">
                  <w:pPr>
                    <w:rPr>
                      <w:rFonts w:ascii="Calibri" w:eastAsia="Times New Roman" w:hAnsi="Calibri" w:cs="Calibri"/>
                      <w:b/>
                      <w:bCs/>
                      <w:i/>
                      <w:iCs/>
                      <w:color w:val="000000" w:themeColor="text1"/>
                      <w:sz w:val="18"/>
                      <w:szCs w:val="18"/>
                      <w:u w:val="single"/>
                      <w:lang w:eastAsia="ru-RU"/>
                    </w:rPr>
                  </w:pPr>
                </w:p>
                <w:p w14:paraId="5ECC45D4" w14:textId="77777777" w:rsidR="00473766" w:rsidRPr="00473766" w:rsidRDefault="00473766" w:rsidP="008E65B4">
                  <w:pPr>
                    <w:rPr>
                      <w:rFonts w:ascii="Calibri" w:eastAsia="Times New Roman" w:hAnsi="Calibri" w:cs="Calibri"/>
                      <w:b/>
                      <w:bCs/>
                      <w:i/>
                      <w:iCs/>
                      <w:color w:val="000000" w:themeColor="text1"/>
                      <w:sz w:val="18"/>
                      <w:szCs w:val="18"/>
                      <w:u w:val="single"/>
                      <w:lang w:eastAsia="ru-RU"/>
                    </w:rPr>
                  </w:pPr>
                  <w:r w:rsidRPr="00473766">
                    <w:rPr>
                      <w:rFonts w:ascii="Calibri" w:eastAsia="Times New Roman" w:hAnsi="Calibri" w:cs="Calibri"/>
                      <w:b/>
                      <w:bCs/>
                      <w:i/>
                      <w:iCs/>
                      <w:color w:val="000000" w:themeColor="text1"/>
                      <w:sz w:val="18"/>
                      <w:szCs w:val="18"/>
                      <w:u w:val="single"/>
                      <w:lang w:eastAsia="ru-RU"/>
                    </w:rPr>
                    <w:t>* спелый - 150% * норма - 100% * неспелый - 50%</w:t>
                  </w:r>
                </w:p>
              </w:tc>
            </w:tr>
          </w:tbl>
          <w:p w14:paraId="557FEFD2" w14:textId="77777777" w:rsidR="00473766" w:rsidRPr="00473766" w:rsidRDefault="00473766" w:rsidP="00473766">
            <w:pPr>
              <w:ind w:firstLine="709"/>
              <w:rPr>
                <w:color w:val="000000" w:themeColor="text1"/>
                <w:shd w:val="clear" w:color="auto" w:fill="FFFFFF"/>
              </w:rPr>
            </w:pPr>
          </w:p>
          <w:p w14:paraId="2820285A" w14:textId="77777777" w:rsidR="00473766" w:rsidRPr="00473766" w:rsidRDefault="00473766" w:rsidP="00473766">
            <w:pPr>
              <w:ind w:firstLine="709"/>
              <w:rPr>
                <w:color w:val="000000" w:themeColor="text1"/>
                <w:shd w:val="clear" w:color="auto" w:fill="FFFFFF"/>
              </w:rPr>
            </w:pPr>
            <w:r w:rsidRPr="00473766">
              <w:rPr>
                <w:color w:val="000000" w:themeColor="text1"/>
                <w:shd w:val="clear" w:color="auto" w:fill="FFFFFF"/>
              </w:rPr>
              <w:t xml:space="preserve">Рис.3. Сравнительная диаграмма </w:t>
            </w:r>
            <w:proofErr w:type="spellStart"/>
            <w:r w:rsidRPr="00473766">
              <w:rPr>
                <w:color w:val="000000" w:themeColor="text1"/>
                <w:shd w:val="clear" w:color="auto" w:fill="FFFFFF"/>
              </w:rPr>
              <w:t>аллелопатического</w:t>
            </w:r>
            <w:proofErr w:type="spellEnd"/>
            <w:r w:rsidRPr="00473766">
              <w:rPr>
                <w:color w:val="000000" w:themeColor="text1"/>
                <w:shd w:val="clear" w:color="auto" w:fill="FFFFFF"/>
              </w:rPr>
              <w:t xml:space="preserve"> воздействия плодов друг на друга </w:t>
            </w:r>
          </w:p>
          <w:p w14:paraId="74B8CF19" w14:textId="77777777" w:rsidR="00473766" w:rsidRPr="00473766" w:rsidRDefault="00473766" w:rsidP="00783E36">
            <w:pPr>
              <w:rPr>
                <w:rFonts w:eastAsia="Times New Roman"/>
                <w:color w:val="000000" w:themeColor="text1"/>
                <w:sz w:val="20"/>
                <w:szCs w:val="20"/>
                <w:lang w:eastAsia="ru-RU"/>
              </w:rPr>
            </w:pPr>
          </w:p>
        </w:tc>
        <w:tc>
          <w:tcPr>
            <w:tcW w:w="236" w:type="dxa"/>
            <w:tcBorders>
              <w:top w:val="nil"/>
              <w:left w:val="nil"/>
              <w:bottom w:val="nil"/>
              <w:right w:val="nil"/>
            </w:tcBorders>
            <w:shd w:val="clear" w:color="auto" w:fill="auto"/>
            <w:noWrap/>
            <w:vAlign w:val="bottom"/>
            <w:hideMark/>
          </w:tcPr>
          <w:p w14:paraId="70EDDA14" w14:textId="77777777" w:rsidR="00473766" w:rsidRPr="00473766" w:rsidRDefault="00473766" w:rsidP="00783E36">
            <w:pPr>
              <w:rPr>
                <w:rFonts w:eastAsia="Times New Roman"/>
                <w:color w:val="000000" w:themeColor="text1"/>
                <w:sz w:val="20"/>
                <w:szCs w:val="20"/>
                <w:lang w:eastAsia="ru-RU"/>
              </w:rPr>
            </w:pPr>
          </w:p>
        </w:tc>
      </w:tr>
      <w:tr w:rsidR="00473766" w:rsidRPr="00473766" w14:paraId="660C08DF" w14:textId="77777777" w:rsidTr="00473766">
        <w:trPr>
          <w:trHeight w:val="300"/>
        </w:trPr>
        <w:tc>
          <w:tcPr>
            <w:tcW w:w="9332" w:type="dxa"/>
            <w:gridSpan w:val="2"/>
            <w:vMerge/>
            <w:tcBorders>
              <w:left w:val="nil"/>
              <w:bottom w:val="nil"/>
              <w:right w:val="nil"/>
            </w:tcBorders>
            <w:shd w:val="clear" w:color="auto" w:fill="auto"/>
            <w:noWrap/>
            <w:vAlign w:val="bottom"/>
            <w:hideMark/>
          </w:tcPr>
          <w:p w14:paraId="3B271295" w14:textId="77777777" w:rsidR="00473766" w:rsidRPr="00473766" w:rsidRDefault="00473766" w:rsidP="00783E36">
            <w:pPr>
              <w:rPr>
                <w:rFonts w:eastAsia="Times New Roman"/>
                <w:color w:val="000000" w:themeColor="text1"/>
                <w:sz w:val="20"/>
                <w:szCs w:val="20"/>
                <w:lang w:eastAsia="ru-RU"/>
              </w:rPr>
            </w:pPr>
          </w:p>
        </w:tc>
        <w:tc>
          <w:tcPr>
            <w:tcW w:w="236" w:type="dxa"/>
            <w:tcBorders>
              <w:top w:val="nil"/>
              <w:left w:val="nil"/>
              <w:bottom w:val="nil"/>
              <w:right w:val="nil"/>
            </w:tcBorders>
            <w:shd w:val="clear" w:color="auto" w:fill="auto"/>
            <w:noWrap/>
            <w:vAlign w:val="bottom"/>
            <w:hideMark/>
          </w:tcPr>
          <w:p w14:paraId="6500AD7A" w14:textId="77777777" w:rsidR="00473766" w:rsidRPr="00473766" w:rsidRDefault="00473766" w:rsidP="00783E36">
            <w:pPr>
              <w:rPr>
                <w:rFonts w:eastAsia="Times New Roman"/>
                <w:color w:val="000000" w:themeColor="text1"/>
                <w:sz w:val="20"/>
                <w:szCs w:val="20"/>
                <w:lang w:eastAsia="ru-RU"/>
              </w:rPr>
            </w:pPr>
          </w:p>
        </w:tc>
      </w:tr>
    </w:tbl>
    <w:p w14:paraId="654CD44E" w14:textId="77777777" w:rsidR="00F7582D" w:rsidRDefault="00F7582D" w:rsidP="004446DE">
      <w:pPr>
        <w:ind w:firstLine="709"/>
        <w:jc w:val="both"/>
        <w:rPr>
          <w:color w:val="000000" w:themeColor="text1"/>
          <w:shd w:val="clear" w:color="auto" w:fill="FFFFFF"/>
        </w:rPr>
      </w:pPr>
    </w:p>
    <w:p w14:paraId="76BD2DE6" w14:textId="1A1C5DE5" w:rsidR="00783E36" w:rsidRDefault="00473766" w:rsidP="004446DE">
      <w:pPr>
        <w:ind w:firstLine="709"/>
        <w:jc w:val="both"/>
        <w:rPr>
          <w:color w:val="000000" w:themeColor="text1"/>
          <w:shd w:val="clear" w:color="auto" w:fill="FFFFFF"/>
        </w:rPr>
      </w:pPr>
      <w:r>
        <w:rPr>
          <w:color w:val="000000" w:themeColor="text1"/>
          <w:shd w:val="clear" w:color="auto" w:fill="FFFFFF"/>
        </w:rPr>
        <w:t>Сравнили</w:t>
      </w:r>
      <w:r w:rsidR="003D5BEA" w:rsidRPr="00473766">
        <w:rPr>
          <w:color w:val="000000" w:themeColor="text1"/>
          <w:shd w:val="clear" w:color="auto" w:fill="FFFFFF"/>
        </w:rPr>
        <w:t xml:space="preserve"> позиции созревания плодов в разных термических условиях.</w:t>
      </w:r>
    </w:p>
    <w:p w14:paraId="4D4AECE9" w14:textId="33B082A2" w:rsidR="00F7582D" w:rsidRPr="00473766" w:rsidRDefault="00F7582D" w:rsidP="004446DE">
      <w:pPr>
        <w:ind w:firstLine="709"/>
        <w:jc w:val="both"/>
        <w:rPr>
          <w:color w:val="000000" w:themeColor="text1"/>
          <w:shd w:val="clear" w:color="auto" w:fill="FFFFFF"/>
        </w:rPr>
      </w:pPr>
      <w:r>
        <w:rPr>
          <w:color w:val="000000" w:themeColor="text1"/>
          <w:shd w:val="clear" w:color="auto" w:fill="FFFFFF"/>
        </w:rPr>
        <w:t>Вывод</w:t>
      </w:r>
      <w:r w:rsidR="00FF17B8">
        <w:rPr>
          <w:color w:val="000000" w:themeColor="text1"/>
          <w:shd w:val="clear" w:color="auto" w:fill="FFFFFF"/>
        </w:rPr>
        <w:t xml:space="preserve">: была доказана воздушная аллелопатия между </w:t>
      </w:r>
      <w:r w:rsidR="00F432D0">
        <w:rPr>
          <w:color w:val="000000" w:themeColor="text1"/>
          <w:shd w:val="clear" w:color="auto" w:fill="FFFFFF"/>
        </w:rPr>
        <w:t>плодами</w:t>
      </w:r>
      <w:r w:rsidR="00FF17B8">
        <w:rPr>
          <w:color w:val="000000" w:themeColor="text1"/>
          <w:shd w:val="clear" w:color="auto" w:fill="FFFFFF"/>
        </w:rPr>
        <w:t xml:space="preserve"> с помощью разных термических условий и фитогормона-этилена, </w:t>
      </w:r>
      <w:r w:rsidR="00F432D0">
        <w:rPr>
          <w:color w:val="000000" w:themeColor="text1"/>
          <w:shd w:val="clear" w:color="auto" w:fill="FFFFFF"/>
        </w:rPr>
        <w:t>который</w:t>
      </w:r>
      <w:r w:rsidR="00FF17B8">
        <w:rPr>
          <w:color w:val="000000" w:themeColor="text1"/>
          <w:shd w:val="clear" w:color="auto" w:fill="FFFFFF"/>
        </w:rPr>
        <w:t xml:space="preserve"> </w:t>
      </w:r>
      <w:r w:rsidR="00F432D0">
        <w:rPr>
          <w:color w:val="000000" w:themeColor="text1"/>
          <w:shd w:val="clear" w:color="auto" w:fill="FFFFFF"/>
        </w:rPr>
        <w:t>имел</w:t>
      </w:r>
      <w:r w:rsidR="00FF17B8">
        <w:rPr>
          <w:color w:val="000000" w:themeColor="text1"/>
          <w:shd w:val="clear" w:color="auto" w:fill="FFFFFF"/>
        </w:rPr>
        <w:t xml:space="preserve"> главн</w:t>
      </w:r>
      <w:r w:rsidR="00F432D0">
        <w:rPr>
          <w:color w:val="000000" w:themeColor="text1"/>
          <w:shd w:val="clear" w:color="auto" w:fill="FFFFFF"/>
        </w:rPr>
        <w:t>ую</w:t>
      </w:r>
      <w:r w:rsidR="00FF17B8">
        <w:rPr>
          <w:color w:val="000000" w:themeColor="text1"/>
          <w:shd w:val="clear" w:color="auto" w:fill="FFFFFF"/>
        </w:rPr>
        <w:t xml:space="preserve"> </w:t>
      </w:r>
      <w:r w:rsidR="00F432D0">
        <w:rPr>
          <w:color w:val="000000" w:themeColor="text1"/>
          <w:shd w:val="clear" w:color="auto" w:fill="FFFFFF"/>
        </w:rPr>
        <w:t>роль в этом процессе</w:t>
      </w:r>
      <w:r w:rsidR="00FF17B8">
        <w:rPr>
          <w:color w:val="000000" w:themeColor="text1"/>
          <w:shd w:val="clear" w:color="auto" w:fill="FFFFFF"/>
        </w:rPr>
        <w:t xml:space="preserve"> взаимодействия растений </w:t>
      </w:r>
      <w:r w:rsidR="00F432D0">
        <w:rPr>
          <w:color w:val="000000" w:themeColor="text1"/>
          <w:shd w:val="clear" w:color="auto" w:fill="FFFFFF"/>
        </w:rPr>
        <w:t>с</w:t>
      </w:r>
      <w:r w:rsidR="00FF17B8">
        <w:rPr>
          <w:color w:val="000000" w:themeColor="text1"/>
          <w:shd w:val="clear" w:color="auto" w:fill="FFFFFF"/>
        </w:rPr>
        <w:t xml:space="preserve"> друг другом</w:t>
      </w:r>
      <w:r w:rsidR="00F432D0">
        <w:rPr>
          <w:color w:val="000000" w:themeColor="text1"/>
          <w:shd w:val="clear" w:color="auto" w:fill="FFFFFF"/>
        </w:rPr>
        <w:t xml:space="preserve">.  </w:t>
      </w:r>
      <w:r w:rsidR="00FC4BFF">
        <w:rPr>
          <w:color w:val="000000" w:themeColor="text1"/>
          <w:shd w:val="clear" w:color="auto" w:fill="FFFFFF"/>
        </w:rPr>
        <w:t>Т</w:t>
      </w:r>
      <w:r w:rsidR="00F432D0">
        <w:rPr>
          <w:color w:val="000000" w:themeColor="text1"/>
          <w:shd w:val="clear" w:color="auto" w:fill="FFFFFF"/>
        </w:rPr>
        <w:t xml:space="preserve">акже гипотеза про агрессивность поведения растений в </w:t>
      </w:r>
      <w:proofErr w:type="spellStart"/>
      <w:r w:rsidR="00F432D0">
        <w:rPr>
          <w:color w:val="000000" w:themeColor="text1"/>
          <w:shd w:val="clear" w:color="auto" w:fill="FFFFFF"/>
        </w:rPr>
        <w:t>аллелопатических</w:t>
      </w:r>
      <w:proofErr w:type="spellEnd"/>
      <w:r w:rsidR="00F432D0">
        <w:rPr>
          <w:color w:val="000000" w:themeColor="text1"/>
          <w:shd w:val="clear" w:color="auto" w:fill="FFFFFF"/>
        </w:rPr>
        <w:t xml:space="preserve"> условиях</w:t>
      </w:r>
      <w:r w:rsidR="00FC4BFF">
        <w:rPr>
          <w:color w:val="000000" w:themeColor="text1"/>
          <w:shd w:val="clear" w:color="auto" w:fill="FFFFFF"/>
        </w:rPr>
        <w:t>, зависяще</w:t>
      </w:r>
      <w:r w:rsidR="00293779">
        <w:rPr>
          <w:color w:val="000000" w:themeColor="text1"/>
          <w:shd w:val="clear" w:color="auto" w:fill="FFFFFF"/>
        </w:rPr>
        <w:t>го</w:t>
      </w:r>
      <w:r w:rsidR="00FC4BFF">
        <w:rPr>
          <w:color w:val="000000" w:themeColor="text1"/>
          <w:shd w:val="clear" w:color="auto" w:fill="FFFFFF"/>
        </w:rPr>
        <w:t xml:space="preserve"> от выделяемых фитогормонов, которые </w:t>
      </w:r>
      <w:r w:rsidR="00441BEF">
        <w:rPr>
          <w:color w:val="000000" w:themeColor="text1"/>
          <w:shd w:val="clear" w:color="auto" w:fill="FFFFFF"/>
        </w:rPr>
        <w:t>по-</w:t>
      </w:r>
      <w:r w:rsidR="00FC4BFF">
        <w:rPr>
          <w:color w:val="000000" w:themeColor="text1"/>
          <w:shd w:val="clear" w:color="auto" w:fill="FFFFFF"/>
        </w:rPr>
        <w:t>разному действ</w:t>
      </w:r>
      <w:r w:rsidR="00441BEF">
        <w:rPr>
          <w:color w:val="000000" w:themeColor="text1"/>
          <w:shd w:val="clear" w:color="auto" w:fill="FFFFFF"/>
        </w:rPr>
        <w:t>уют</w:t>
      </w:r>
      <w:r w:rsidR="00FC4BFF">
        <w:rPr>
          <w:color w:val="000000" w:themeColor="text1"/>
          <w:shd w:val="clear" w:color="auto" w:fill="FFFFFF"/>
        </w:rPr>
        <w:t xml:space="preserve"> на растения в период их созревания, </w:t>
      </w:r>
      <w:r w:rsidR="00441BEF">
        <w:rPr>
          <w:color w:val="000000" w:themeColor="text1"/>
          <w:shd w:val="clear" w:color="auto" w:fill="FFFFFF"/>
        </w:rPr>
        <w:t>подтвердилась</w:t>
      </w:r>
      <w:r w:rsidR="00FC4BFF">
        <w:rPr>
          <w:color w:val="000000" w:themeColor="text1"/>
          <w:shd w:val="clear" w:color="auto" w:fill="FFFFFF"/>
        </w:rPr>
        <w:t xml:space="preserve"> с </w:t>
      </w:r>
      <w:r w:rsidR="00441BEF">
        <w:rPr>
          <w:color w:val="000000" w:themeColor="text1"/>
          <w:shd w:val="clear" w:color="auto" w:fill="FFFFFF"/>
        </w:rPr>
        <w:t>проведением</w:t>
      </w:r>
      <w:r w:rsidR="00FC4BFF">
        <w:rPr>
          <w:color w:val="000000" w:themeColor="text1"/>
          <w:shd w:val="clear" w:color="auto" w:fill="FFFFFF"/>
        </w:rPr>
        <w:t xml:space="preserve"> </w:t>
      </w:r>
      <w:r w:rsidR="00441BEF">
        <w:rPr>
          <w:color w:val="000000" w:themeColor="text1"/>
          <w:shd w:val="clear" w:color="auto" w:fill="FFFFFF"/>
        </w:rPr>
        <w:t>эксперимента</w:t>
      </w:r>
      <w:r w:rsidR="00FC4BFF">
        <w:rPr>
          <w:color w:val="000000" w:themeColor="text1"/>
          <w:shd w:val="clear" w:color="auto" w:fill="FFFFFF"/>
        </w:rPr>
        <w:t xml:space="preserve">, так как именно </w:t>
      </w:r>
      <w:r w:rsidR="00441BEF">
        <w:rPr>
          <w:color w:val="000000" w:themeColor="text1"/>
          <w:shd w:val="clear" w:color="auto" w:fill="FFFFFF"/>
        </w:rPr>
        <w:t xml:space="preserve">растения, имеющие резкий запах выделяют наибольшее количество </w:t>
      </w:r>
      <w:r w:rsidR="00293779">
        <w:rPr>
          <w:color w:val="000000" w:themeColor="text1"/>
          <w:shd w:val="clear" w:color="auto" w:fill="FFFFFF"/>
        </w:rPr>
        <w:t>стимуляторов роста или ингибиторов, которые так или иначе влияют на прорастание растений, которые имеют территориальное соседство</w:t>
      </w:r>
      <w:r w:rsidR="009F663D">
        <w:rPr>
          <w:color w:val="000000" w:themeColor="text1"/>
          <w:shd w:val="clear" w:color="auto" w:fill="FFFFFF"/>
        </w:rPr>
        <w:t xml:space="preserve"> с ними</w:t>
      </w:r>
      <w:r w:rsidR="00441BEF">
        <w:rPr>
          <w:color w:val="000000" w:themeColor="text1"/>
          <w:shd w:val="clear" w:color="auto" w:fill="FFFFFF"/>
        </w:rPr>
        <w:t>.</w:t>
      </w:r>
    </w:p>
    <w:p w14:paraId="7AF98081" w14:textId="77777777" w:rsidR="004446DE" w:rsidRPr="00DB0E34" w:rsidRDefault="00473766" w:rsidP="007E6C55">
      <w:pPr>
        <w:pStyle w:val="ab"/>
        <w:ind w:left="0" w:firstLine="709"/>
        <w:jc w:val="both"/>
      </w:pPr>
      <w:r w:rsidRPr="00DB0E34">
        <w:rPr>
          <w:color w:val="000000" w:themeColor="text1"/>
          <w:shd w:val="clear" w:color="auto" w:fill="FFFFFF"/>
        </w:rPr>
        <w:t>Итак, с</w:t>
      </w:r>
      <w:r w:rsidR="004446DE" w:rsidRPr="00DB0E34">
        <w:rPr>
          <w:color w:val="000000" w:themeColor="text1"/>
          <w:shd w:val="clear" w:color="auto" w:fill="FFFFFF"/>
        </w:rPr>
        <w:t>пособностью к выделительной деятельности обладают все органы растений: корни, листья, стебли, плоды и семена. Наиболее активные вещества выделяются из надземной части, наименее активные - из корней (приложение 2</w:t>
      </w:r>
      <w:r w:rsidR="004446DE" w:rsidRPr="00DB0E34">
        <w:rPr>
          <w:shd w:val="clear" w:color="auto" w:fill="FFFFFF"/>
        </w:rPr>
        <w:t>, рис.4).</w:t>
      </w:r>
    </w:p>
    <w:p w14:paraId="50C3CEB2" w14:textId="77777777" w:rsidR="004446DE" w:rsidRPr="00770EE5" w:rsidRDefault="004446DE" w:rsidP="004446DE">
      <w:pPr>
        <w:ind w:firstLine="709"/>
        <w:jc w:val="both"/>
        <w:rPr>
          <w:shd w:val="clear" w:color="auto" w:fill="FFFFFF"/>
        </w:rPr>
      </w:pPr>
    </w:p>
    <w:p w14:paraId="02DD69FF" w14:textId="77777777" w:rsidR="004446DE" w:rsidRPr="00B2378A" w:rsidRDefault="00661BDB" w:rsidP="00661BDB">
      <w:pPr>
        <w:ind w:firstLine="709"/>
        <w:jc w:val="center"/>
        <w:rPr>
          <w:b/>
          <w:shd w:val="clear" w:color="auto" w:fill="FFFFFF"/>
        </w:rPr>
      </w:pPr>
      <w:r>
        <w:rPr>
          <w:b/>
          <w:shd w:val="clear" w:color="auto" w:fill="FFFFFF"/>
        </w:rPr>
        <w:t>3.</w:t>
      </w:r>
      <w:r w:rsidR="004446DE" w:rsidRPr="00B2378A">
        <w:rPr>
          <w:b/>
          <w:shd w:val="clear" w:color="auto" w:fill="FFFFFF"/>
        </w:rPr>
        <w:t>3</w:t>
      </w:r>
      <w:r w:rsidR="004446DE">
        <w:rPr>
          <w:b/>
          <w:shd w:val="clear" w:color="auto" w:fill="FFFFFF"/>
        </w:rPr>
        <w:t>.</w:t>
      </w:r>
      <w:r w:rsidR="004446DE" w:rsidRPr="00770EE5">
        <w:rPr>
          <w:shd w:val="clear" w:color="auto" w:fill="FFFFFF"/>
        </w:rPr>
        <w:t xml:space="preserve"> </w:t>
      </w:r>
      <w:r>
        <w:rPr>
          <w:shd w:val="clear" w:color="auto" w:fill="FFFFFF"/>
        </w:rPr>
        <w:t xml:space="preserve"> </w:t>
      </w:r>
      <w:r w:rsidR="004446DE" w:rsidRPr="00B2378A">
        <w:rPr>
          <w:b/>
          <w:shd w:val="clear" w:color="auto" w:fill="FFFFFF"/>
        </w:rPr>
        <w:t>Исследование газации бананов. Банановый газ</w:t>
      </w:r>
    </w:p>
    <w:p w14:paraId="0337FB43" w14:textId="77777777" w:rsidR="004446DE" w:rsidRPr="00770EE5" w:rsidRDefault="00661BDB" w:rsidP="004446DE">
      <w:pPr>
        <w:ind w:firstLine="709"/>
        <w:jc w:val="both"/>
        <w:rPr>
          <w:shd w:val="clear" w:color="auto" w:fill="FFFFFF"/>
        </w:rPr>
      </w:pPr>
      <w:r>
        <w:rPr>
          <w:shd w:val="clear" w:color="auto" w:fill="FFFFFF"/>
        </w:rPr>
        <w:t>Н</w:t>
      </w:r>
      <w:r w:rsidR="004446DE">
        <w:rPr>
          <w:shd w:val="clear" w:color="auto" w:fill="FFFFFF"/>
        </w:rPr>
        <w:t>а</w:t>
      </w:r>
      <w:r w:rsidR="004446DE" w:rsidRPr="00770EE5">
        <w:rPr>
          <w:shd w:val="clear" w:color="auto" w:fill="FFFFFF"/>
        </w:rPr>
        <w:t>с заинтересовал и даже удивил тот факт, что в банан</w:t>
      </w:r>
      <w:r w:rsidR="004446DE">
        <w:rPr>
          <w:shd w:val="clear" w:color="auto" w:fill="FFFFFF"/>
        </w:rPr>
        <w:t xml:space="preserve">ах из прошлого эксперимента нет </w:t>
      </w:r>
      <w:r w:rsidR="004446DE" w:rsidRPr="00770EE5">
        <w:rPr>
          <w:shd w:val="clear" w:color="auto" w:fill="FFFFFF"/>
        </w:rPr>
        <w:t>ни глюкозы, ни крахмала. Пров</w:t>
      </w:r>
      <w:r w:rsidR="004446DE">
        <w:rPr>
          <w:shd w:val="clear" w:color="auto" w:fill="FFFFFF"/>
        </w:rPr>
        <w:t>е</w:t>
      </w:r>
      <w:r w:rsidR="004446DE" w:rsidRPr="00770EE5">
        <w:rPr>
          <w:shd w:val="clear" w:color="auto" w:fill="FFFFFF"/>
        </w:rPr>
        <w:t>дение</w:t>
      </w:r>
      <w:r w:rsidR="004446DE">
        <w:rPr>
          <w:shd w:val="clear" w:color="auto" w:fill="FFFFFF"/>
        </w:rPr>
        <w:t xml:space="preserve"> </w:t>
      </w:r>
      <w:r w:rsidR="004446DE" w:rsidRPr="00770EE5">
        <w:rPr>
          <w:shd w:val="clear" w:color="auto" w:fill="FFFFFF"/>
        </w:rPr>
        <w:t xml:space="preserve"> качественных реакций не дало ника</w:t>
      </w:r>
      <w:r w:rsidR="004446DE">
        <w:rPr>
          <w:shd w:val="clear" w:color="auto" w:fill="FFFFFF"/>
        </w:rPr>
        <w:t xml:space="preserve">ких </w:t>
      </w:r>
      <w:r w:rsidR="004446DE" w:rsidRPr="00770EE5">
        <w:rPr>
          <w:shd w:val="clear" w:color="auto" w:fill="FFFFFF"/>
        </w:rPr>
        <w:t>результатов. Причиной всему стало дозревание бананов вн</w:t>
      </w:r>
      <w:r w:rsidR="004446DE">
        <w:rPr>
          <w:shd w:val="clear" w:color="auto" w:fill="FFFFFF"/>
        </w:rPr>
        <w:t xml:space="preserve">е естественных условий, то есть </w:t>
      </w:r>
      <w:r w:rsidR="004446DE" w:rsidRPr="00770EE5">
        <w:rPr>
          <w:shd w:val="clear" w:color="auto" w:fill="FFFFFF"/>
        </w:rPr>
        <w:t>их газация в промышленных масштабах.</w:t>
      </w:r>
    </w:p>
    <w:p w14:paraId="15AEDF7C" w14:textId="77777777" w:rsidR="004446DE" w:rsidRPr="00770EE5" w:rsidRDefault="004446DE" w:rsidP="004446DE">
      <w:pPr>
        <w:ind w:firstLine="709"/>
        <w:jc w:val="both"/>
        <w:rPr>
          <w:shd w:val="clear" w:color="auto" w:fill="FFFFFF"/>
        </w:rPr>
      </w:pPr>
      <w:r w:rsidRPr="00770EE5">
        <w:rPr>
          <w:shd w:val="clear" w:color="auto" w:fill="FFFFFF"/>
        </w:rPr>
        <w:t>Бананы – один из самых импортируемых фруктов в нашу страну. В основном привозят их из стран Южной Америки – Чили, Эквадор. Так как на</w:t>
      </w:r>
      <w:r>
        <w:rPr>
          <w:shd w:val="clear" w:color="auto" w:fill="FFFFFF"/>
        </w:rPr>
        <w:t xml:space="preserve"> транспортировку фруктов уходит</w:t>
      </w:r>
      <w:r w:rsidRPr="00770EE5">
        <w:rPr>
          <w:shd w:val="clear" w:color="auto" w:fill="FFFFFF"/>
        </w:rPr>
        <w:t xml:space="preserve"> не один день, срывают их еще зелеными, и уже в искус</w:t>
      </w:r>
      <w:r>
        <w:rPr>
          <w:shd w:val="clear" w:color="auto" w:fill="FFFFFF"/>
        </w:rPr>
        <w:t xml:space="preserve">ственных условиях они дозревают </w:t>
      </w:r>
      <w:r w:rsidRPr="00770EE5">
        <w:rPr>
          <w:shd w:val="clear" w:color="auto" w:fill="FFFFFF"/>
        </w:rPr>
        <w:t>и становятся желтыми.</w:t>
      </w:r>
      <w:r>
        <w:rPr>
          <w:shd w:val="clear" w:color="auto" w:fill="FFFFFF"/>
        </w:rPr>
        <w:t xml:space="preserve"> </w:t>
      </w:r>
      <w:r w:rsidRPr="00770EE5">
        <w:rPr>
          <w:shd w:val="clear" w:color="auto" w:fill="FFFFFF"/>
        </w:rPr>
        <w:t>Как мы знаем в естественных условиях зелёные бананы имеют большое количество</w:t>
      </w:r>
      <w:r>
        <w:rPr>
          <w:shd w:val="clear" w:color="auto" w:fill="FFFFFF"/>
        </w:rPr>
        <w:t xml:space="preserve"> </w:t>
      </w:r>
      <w:r w:rsidRPr="00770EE5">
        <w:rPr>
          <w:shd w:val="clear" w:color="auto" w:fill="FFFFFF"/>
        </w:rPr>
        <w:t>крахмала и в ходе дозревания он полностью расщепляется и превращается в глюкозу, что</w:t>
      </w:r>
      <w:r>
        <w:rPr>
          <w:shd w:val="clear" w:color="auto" w:fill="FFFFFF"/>
        </w:rPr>
        <w:t xml:space="preserve"> </w:t>
      </w:r>
      <w:r w:rsidRPr="00770EE5">
        <w:rPr>
          <w:shd w:val="clear" w:color="auto" w:fill="FFFFFF"/>
        </w:rPr>
        <w:t>свидетельствует о полном созревании плода.</w:t>
      </w:r>
    </w:p>
    <w:p w14:paraId="70C04D9D" w14:textId="77777777" w:rsidR="004446DE" w:rsidRPr="00770EE5" w:rsidRDefault="004446DE" w:rsidP="004446DE">
      <w:pPr>
        <w:ind w:firstLine="709"/>
        <w:jc w:val="both"/>
        <w:rPr>
          <w:shd w:val="clear" w:color="auto" w:fill="FFFFFF"/>
        </w:rPr>
      </w:pPr>
      <w:r>
        <w:rPr>
          <w:shd w:val="clear" w:color="auto" w:fill="FFFFFF"/>
        </w:rPr>
        <w:t>1.</w:t>
      </w:r>
      <w:r w:rsidRPr="00770EE5">
        <w:rPr>
          <w:shd w:val="clear" w:color="auto" w:fill="FFFFFF"/>
        </w:rPr>
        <w:t>Исходя из этого</w:t>
      </w:r>
      <w:r>
        <w:rPr>
          <w:shd w:val="clear" w:color="auto" w:fill="FFFFFF"/>
        </w:rPr>
        <w:t>,</w:t>
      </w:r>
      <w:r w:rsidRPr="00770EE5">
        <w:rPr>
          <w:shd w:val="clear" w:color="auto" w:fill="FFFFFF"/>
        </w:rPr>
        <w:t xml:space="preserve"> можно </w:t>
      </w:r>
      <w:r>
        <w:rPr>
          <w:shd w:val="clear" w:color="auto" w:fill="FFFFFF"/>
        </w:rPr>
        <w:t xml:space="preserve">сделать </w:t>
      </w:r>
      <w:r w:rsidRPr="00B2378A">
        <w:rPr>
          <w:b/>
          <w:shd w:val="clear" w:color="auto" w:fill="FFFFFF"/>
        </w:rPr>
        <w:t>вывод</w:t>
      </w:r>
      <w:r>
        <w:rPr>
          <w:shd w:val="clear" w:color="auto" w:fill="FFFFFF"/>
        </w:rPr>
        <w:t xml:space="preserve">: </w:t>
      </w:r>
      <w:r w:rsidRPr="00770EE5">
        <w:rPr>
          <w:shd w:val="clear" w:color="auto" w:fill="FFFFFF"/>
        </w:rPr>
        <w:t xml:space="preserve">бананы, которые мы </w:t>
      </w:r>
      <w:proofErr w:type="gramStart"/>
      <w:r w:rsidRPr="00770EE5">
        <w:rPr>
          <w:shd w:val="clear" w:color="auto" w:fill="FFFFFF"/>
        </w:rPr>
        <w:t>покупаем в магазинах не приносят</w:t>
      </w:r>
      <w:proofErr w:type="gramEnd"/>
      <w:r w:rsidRPr="00770EE5">
        <w:rPr>
          <w:shd w:val="clear" w:color="auto" w:fill="FFFFFF"/>
        </w:rPr>
        <w:t xml:space="preserve"> </w:t>
      </w:r>
      <w:r>
        <w:rPr>
          <w:shd w:val="clear" w:color="auto" w:fill="FFFFFF"/>
        </w:rPr>
        <w:t xml:space="preserve"> </w:t>
      </w:r>
      <w:r w:rsidRPr="00770EE5">
        <w:rPr>
          <w:shd w:val="clear" w:color="auto" w:fill="FFFFFF"/>
        </w:rPr>
        <w:t xml:space="preserve">пользы, </w:t>
      </w:r>
      <w:r>
        <w:rPr>
          <w:shd w:val="clear" w:color="auto" w:fill="FFFFFF"/>
        </w:rPr>
        <w:t>т.к.</w:t>
      </w:r>
      <w:r w:rsidRPr="00770EE5">
        <w:rPr>
          <w:shd w:val="clear" w:color="auto" w:fill="FFFFFF"/>
        </w:rPr>
        <w:t xml:space="preserve"> не </w:t>
      </w:r>
      <w:r>
        <w:rPr>
          <w:shd w:val="clear" w:color="auto" w:fill="FFFFFF"/>
        </w:rPr>
        <w:t xml:space="preserve">содержат в себе ни крахмала, ни </w:t>
      </w:r>
      <w:r w:rsidRPr="00770EE5">
        <w:rPr>
          <w:shd w:val="clear" w:color="auto" w:fill="FFFFFF"/>
        </w:rPr>
        <w:t>глюкозы</w:t>
      </w:r>
      <w:r>
        <w:rPr>
          <w:shd w:val="clear" w:color="auto" w:fill="FFFFFF"/>
        </w:rPr>
        <w:t>,</w:t>
      </w:r>
      <w:r w:rsidRPr="00770EE5">
        <w:rPr>
          <w:shd w:val="clear" w:color="auto" w:fill="FFFFFF"/>
        </w:rPr>
        <w:t xml:space="preserve"> если и содержат, то в мельчайших количествах.</w:t>
      </w:r>
    </w:p>
    <w:p w14:paraId="1C6E73BF" w14:textId="77777777" w:rsidR="004446DE" w:rsidRPr="00770EE5" w:rsidRDefault="004446DE" w:rsidP="00C2193C">
      <w:pPr>
        <w:ind w:firstLine="709"/>
        <w:jc w:val="both"/>
        <w:rPr>
          <w:shd w:val="clear" w:color="auto" w:fill="FFFFFF"/>
        </w:rPr>
      </w:pPr>
      <w:r>
        <w:rPr>
          <w:shd w:val="clear" w:color="auto" w:fill="FFFFFF"/>
        </w:rPr>
        <w:t>2.</w:t>
      </w:r>
      <w:r w:rsidRPr="00770EE5">
        <w:rPr>
          <w:shd w:val="clear" w:color="auto" w:fill="FFFFFF"/>
        </w:rPr>
        <w:t xml:space="preserve">Что </w:t>
      </w:r>
      <w:r>
        <w:rPr>
          <w:shd w:val="clear" w:color="auto" w:fill="FFFFFF"/>
        </w:rPr>
        <w:t>касается логистики и экономики:</w:t>
      </w:r>
      <w:r w:rsidR="00C2193C">
        <w:rPr>
          <w:shd w:val="clear" w:color="auto" w:fill="FFFFFF"/>
        </w:rPr>
        <w:t xml:space="preserve"> </w:t>
      </w:r>
      <w:r>
        <w:rPr>
          <w:shd w:val="clear" w:color="auto" w:fill="FFFFFF"/>
        </w:rPr>
        <w:t>б</w:t>
      </w:r>
      <w:r w:rsidRPr="00770EE5">
        <w:rPr>
          <w:shd w:val="clear" w:color="auto" w:fill="FFFFFF"/>
        </w:rPr>
        <w:t>ананы не выращиваются на терри</w:t>
      </w:r>
      <w:r>
        <w:rPr>
          <w:shd w:val="clear" w:color="auto" w:fill="FFFFFF"/>
        </w:rPr>
        <w:t>тории Российской Федерации, они</w:t>
      </w:r>
      <w:r w:rsidRPr="00770EE5">
        <w:rPr>
          <w:shd w:val="clear" w:color="auto" w:fill="FFFFFF"/>
        </w:rPr>
        <w:t xml:space="preserve"> импортируются из других стран;</w:t>
      </w:r>
      <w:r w:rsidR="00C2193C">
        <w:rPr>
          <w:shd w:val="clear" w:color="auto" w:fill="FFFFFF"/>
        </w:rPr>
        <w:t xml:space="preserve"> </w:t>
      </w:r>
      <w:r>
        <w:rPr>
          <w:shd w:val="clear" w:color="auto" w:fill="FFFFFF"/>
        </w:rPr>
        <w:t>с</w:t>
      </w:r>
      <w:r w:rsidRPr="00770EE5">
        <w:rPr>
          <w:shd w:val="clear" w:color="auto" w:fill="FFFFFF"/>
        </w:rPr>
        <w:t>обирать уже спелые бананы не выгодно, ибо во время транспортировки они</w:t>
      </w:r>
      <w:r>
        <w:rPr>
          <w:shd w:val="clear" w:color="auto" w:fill="FFFFFF"/>
        </w:rPr>
        <w:t xml:space="preserve"> </w:t>
      </w:r>
      <w:r w:rsidRPr="00770EE5">
        <w:rPr>
          <w:shd w:val="clear" w:color="auto" w:fill="FFFFFF"/>
        </w:rPr>
        <w:t>окончательно дозреют и не попадут на прилавки</w:t>
      </w:r>
      <w:r>
        <w:rPr>
          <w:shd w:val="clear" w:color="auto" w:fill="FFFFFF"/>
        </w:rPr>
        <w:t xml:space="preserve"> </w:t>
      </w:r>
      <w:r w:rsidRPr="00770EE5">
        <w:rPr>
          <w:shd w:val="clear" w:color="auto" w:fill="FFFFFF"/>
        </w:rPr>
        <w:t>-</w:t>
      </w:r>
      <w:r>
        <w:rPr>
          <w:shd w:val="clear" w:color="auto" w:fill="FFFFFF"/>
        </w:rPr>
        <w:t xml:space="preserve"> это будет приводить к огромным </w:t>
      </w:r>
      <w:r w:rsidRPr="00770EE5">
        <w:rPr>
          <w:shd w:val="clear" w:color="auto" w:fill="FFFFFF"/>
        </w:rPr>
        <w:t>финансовым потерям;</w:t>
      </w:r>
      <w:r w:rsidR="00C2193C">
        <w:rPr>
          <w:shd w:val="clear" w:color="auto" w:fill="FFFFFF"/>
        </w:rPr>
        <w:t xml:space="preserve"> </w:t>
      </w:r>
      <w:r>
        <w:rPr>
          <w:shd w:val="clear" w:color="auto" w:fill="FFFFFF"/>
        </w:rPr>
        <w:t>и</w:t>
      </w:r>
      <w:r w:rsidRPr="00770EE5">
        <w:rPr>
          <w:shd w:val="clear" w:color="auto" w:fill="FFFFFF"/>
        </w:rPr>
        <w:t>менно по этим двум причинам бананы пост</w:t>
      </w:r>
      <w:r>
        <w:rPr>
          <w:shd w:val="clear" w:color="auto" w:fill="FFFFFF"/>
        </w:rPr>
        <w:t xml:space="preserve">авляются в Россию еще зелеными, </w:t>
      </w:r>
      <w:r w:rsidRPr="00770EE5">
        <w:rPr>
          <w:shd w:val="clear" w:color="auto" w:fill="FFFFFF"/>
        </w:rPr>
        <w:t xml:space="preserve">запаянными в полиэтиленовые пакеты </w:t>
      </w:r>
      <w:r w:rsidRPr="00770EE5">
        <w:rPr>
          <w:shd w:val="clear" w:color="auto" w:fill="FFFFFF"/>
        </w:rPr>
        <w:lastRenderedPageBreak/>
        <w:t>для того, чтоб</w:t>
      </w:r>
      <w:r>
        <w:rPr>
          <w:shd w:val="clear" w:color="auto" w:fill="FFFFFF"/>
        </w:rPr>
        <w:t xml:space="preserve">ы они при взаимодействии с </w:t>
      </w:r>
      <w:r w:rsidRPr="00770EE5">
        <w:rPr>
          <w:shd w:val="clear" w:color="auto" w:fill="FFFFFF"/>
        </w:rPr>
        <w:t xml:space="preserve">кислородом не выделяли этилен; следовательно, не «занимались </w:t>
      </w:r>
      <w:proofErr w:type="spellStart"/>
      <w:r w:rsidRPr="00770EE5">
        <w:rPr>
          <w:shd w:val="clear" w:color="auto" w:fill="FFFFFF"/>
        </w:rPr>
        <w:t>самодозреванием</w:t>
      </w:r>
      <w:proofErr w:type="spellEnd"/>
      <w:r w:rsidRPr="00770EE5">
        <w:rPr>
          <w:shd w:val="clear" w:color="auto" w:fill="FFFFFF"/>
        </w:rPr>
        <w:t>».</w:t>
      </w:r>
    </w:p>
    <w:p w14:paraId="545B2374" w14:textId="77777777" w:rsidR="004446DE" w:rsidRPr="00770EE5" w:rsidRDefault="004446DE" w:rsidP="00C2193C">
      <w:pPr>
        <w:ind w:firstLine="709"/>
        <w:jc w:val="both"/>
        <w:rPr>
          <w:shd w:val="clear" w:color="auto" w:fill="FFFFFF"/>
        </w:rPr>
      </w:pPr>
      <w:r>
        <w:rPr>
          <w:shd w:val="clear" w:color="auto" w:fill="FFFFFF"/>
        </w:rPr>
        <w:t>Затем идет</w:t>
      </w:r>
      <w:r w:rsidRPr="00770EE5">
        <w:rPr>
          <w:shd w:val="clear" w:color="auto" w:fill="FFFFFF"/>
        </w:rPr>
        <w:t xml:space="preserve"> расформиро</w:t>
      </w:r>
      <w:r>
        <w:rPr>
          <w:shd w:val="clear" w:color="auto" w:fill="FFFFFF"/>
        </w:rPr>
        <w:t>вка плодов по степени зрелости,</w:t>
      </w:r>
      <w:r w:rsidRPr="00770EE5">
        <w:rPr>
          <w:shd w:val="clear" w:color="auto" w:fill="FFFFFF"/>
        </w:rPr>
        <w:t xml:space="preserve"> прогревание до определенной температуры, характерной для того, или оного поколения и</w:t>
      </w:r>
      <w:r w:rsidR="00C2193C">
        <w:rPr>
          <w:shd w:val="clear" w:color="auto" w:fill="FFFFFF"/>
        </w:rPr>
        <w:t xml:space="preserve"> затем запуск «бананового газа» -  смесь азота (95 %) и </w:t>
      </w:r>
      <w:r w:rsidRPr="00770EE5">
        <w:rPr>
          <w:shd w:val="clear" w:color="auto" w:fill="FFFFFF"/>
        </w:rPr>
        <w:t>эт</w:t>
      </w:r>
      <w:r w:rsidR="00C2193C">
        <w:rPr>
          <w:shd w:val="clear" w:color="auto" w:fill="FFFFFF"/>
        </w:rPr>
        <w:t xml:space="preserve">илена </w:t>
      </w:r>
      <w:r>
        <w:rPr>
          <w:shd w:val="clear" w:color="auto" w:fill="FFFFFF"/>
        </w:rPr>
        <w:t xml:space="preserve">(5 %). Именно этилен, при </w:t>
      </w:r>
      <w:r w:rsidR="00C2193C">
        <w:rPr>
          <w:shd w:val="clear" w:color="auto" w:fill="FFFFFF"/>
        </w:rPr>
        <w:t xml:space="preserve">отсутствии </w:t>
      </w:r>
      <w:r w:rsidRPr="00770EE5">
        <w:rPr>
          <w:shd w:val="clear" w:color="auto" w:fill="FFFFFF"/>
        </w:rPr>
        <w:t>кислорода, запускает процесс дозр</w:t>
      </w:r>
      <w:r w:rsidR="00C2193C">
        <w:rPr>
          <w:shd w:val="clear" w:color="auto" w:fill="FFFFFF"/>
        </w:rPr>
        <w:t xml:space="preserve">евания. </w:t>
      </w:r>
      <w:r>
        <w:rPr>
          <w:shd w:val="clear" w:color="auto" w:fill="FFFFFF"/>
        </w:rPr>
        <w:t>Влажность (около 90 %),</w:t>
      </w:r>
      <w:r w:rsidRPr="00770EE5">
        <w:rPr>
          <w:shd w:val="clear" w:color="auto" w:fill="FFFFFF"/>
        </w:rPr>
        <w:t>температуру, концентрацию и поток газа к</w:t>
      </w:r>
      <w:r w:rsidR="00C2193C">
        <w:rPr>
          <w:shd w:val="clear" w:color="auto" w:fill="FFFFFF"/>
        </w:rPr>
        <w:t xml:space="preserve">онтролируется микропроцессорным </w:t>
      </w:r>
      <w:r w:rsidRPr="00770EE5">
        <w:rPr>
          <w:shd w:val="clear" w:color="auto" w:fill="FFFFFF"/>
        </w:rPr>
        <w:t>стендом.</w:t>
      </w:r>
    </w:p>
    <w:p w14:paraId="476BF467" w14:textId="77777777" w:rsidR="004446DE" w:rsidRPr="00770EE5" w:rsidRDefault="004446DE" w:rsidP="004446DE">
      <w:pPr>
        <w:ind w:firstLine="709"/>
        <w:jc w:val="both"/>
        <w:rPr>
          <w:shd w:val="clear" w:color="auto" w:fill="FFFFFF"/>
        </w:rPr>
      </w:pPr>
      <w:r w:rsidRPr="00770EE5">
        <w:rPr>
          <w:shd w:val="clear" w:color="auto" w:fill="FFFFFF"/>
        </w:rPr>
        <w:t>Суточная выдержка в газовой атмосфере запускает процесс дозревания, и после хранения</w:t>
      </w:r>
      <w:r>
        <w:rPr>
          <w:shd w:val="clear" w:color="auto" w:fill="FFFFFF"/>
        </w:rPr>
        <w:t xml:space="preserve"> </w:t>
      </w:r>
      <w:r w:rsidRPr="00770EE5">
        <w:rPr>
          <w:shd w:val="clear" w:color="auto" w:fill="FFFFFF"/>
        </w:rPr>
        <w:t>в обычной атмосфере в течение трёх-семи суток бананы готовы к отгрузке в розницу</w:t>
      </w:r>
      <w:r>
        <w:rPr>
          <w:shd w:val="clear" w:color="auto" w:fill="FFFFFF"/>
        </w:rPr>
        <w:t xml:space="preserve"> (приложение 3, рис. 5-6)</w:t>
      </w:r>
      <w:r w:rsidRPr="00770EE5">
        <w:rPr>
          <w:shd w:val="clear" w:color="auto" w:fill="FFFFFF"/>
        </w:rPr>
        <w:t>.</w:t>
      </w:r>
    </w:p>
    <w:p w14:paraId="138BF667" w14:textId="77777777" w:rsidR="004446DE" w:rsidRPr="00770EE5" w:rsidRDefault="004446DE" w:rsidP="004446DE">
      <w:pPr>
        <w:ind w:firstLine="709"/>
        <w:jc w:val="both"/>
        <w:rPr>
          <w:shd w:val="clear" w:color="auto" w:fill="FFFFFF"/>
        </w:rPr>
      </w:pPr>
      <w:r w:rsidRPr="00770EE5">
        <w:rPr>
          <w:shd w:val="clear" w:color="auto" w:fill="FFFFFF"/>
        </w:rPr>
        <w:t>Степень зрелости бананов контролируется пара</w:t>
      </w:r>
      <w:r>
        <w:rPr>
          <w:shd w:val="clear" w:color="auto" w:fill="FFFFFF"/>
        </w:rPr>
        <w:t xml:space="preserve">метрами газации и длительностью </w:t>
      </w:r>
      <w:r w:rsidRPr="00770EE5">
        <w:rPr>
          <w:shd w:val="clear" w:color="auto" w:fill="FFFFFF"/>
        </w:rPr>
        <w:t>выдержки на складе.</w:t>
      </w:r>
    </w:p>
    <w:p w14:paraId="7B787EDE" w14:textId="77777777" w:rsidR="004446DE" w:rsidRPr="00770EE5" w:rsidRDefault="004446DE" w:rsidP="004446DE">
      <w:pPr>
        <w:ind w:firstLine="709"/>
        <w:jc w:val="both"/>
        <w:rPr>
          <w:shd w:val="clear" w:color="auto" w:fill="FFFFFF"/>
        </w:rPr>
      </w:pPr>
      <w:r>
        <w:rPr>
          <w:shd w:val="clear" w:color="auto" w:fill="FFFFFF"/>
        </w:rPr>
        <w:t>3.</w:t>
      </w:r>
      <w:r w:rsidRPr="00770EE5">
        <w:rPr>
          <w:shd w:val="clear" w:color="auto" w:fill="FFFFFF"/>
        </w:rPr>
        <w:t>Если на склад поступили все же не зрелые бананы, то исходя из нашего эксперимента, их</w:t>
      </w:r>
      <w:r>
        <w:rPr>
          <w:shd w:val="clear" w:color="auto" w:fill="FFFFFF"/>
        </w:rPr>
        <w:t xml:space="preserve"> </w:t>
      </w:r>
      <w:r w:rsidRPr="00770EE5">
        <w:rPr>
          <w:shd w:val="clear" w:color="auto" w:fill="FFFFFF"/>
        </w:rPr>
        <w:t>можно поместить рядом с яблоками. Выделяя этилен, я</w:t>
      </w:r>
      <w:r>
        <w:rPr>
          <w:shd w:val="clear" w:color="auto" w:fill="FFFFFF"/>
        </w:rPr>
        <w:t xml:space="preserve">блоки будут ускорять созревание </w:t>
      </w:r>
      <w:r w:rsidRPr="00770EE5">
        <w:rPr>
          <w:shd w:val="clear" w:color="auto" w:fill="FFFFFF"/>
        </w:rPr>
        <w:t>бананов. В итоге под действием этилена активизируется процесс фотосинтеза, исч</w:t>
      </w:r>
      <w:r>
        <w:rPr>
          <w:shd w:val="clear" w:color="auto" w:fill="FFFFFF"/>
        </w:rPr>
        <w:t xml:space="preserve">езают </w:t>
      </w:r>
      <w:r w:rsidRPr="00770EE5">
        <w:rPr>
          <w:shd w:val="clear" w:color="auto" w:fill="FFFFFF"/>
        </w:rPr>
        <w:t>дубильные вещества, хлорофилл, плоды накапливают сахар, размягчаются и быстро</w:t>
      </w:r>
      <w:r w:rsidR="00D65376">
        <w:rPr>
          <w:shd w:val="clear" w:color="auto" w:fill="FFFFFF"/>
        </w:rPr>
        <w:t xml:space="preserve"> </w:t>
      </w:r>
      <w:r w:rsidRPr="00770EE5">
        <w:rPr>
          <w:shd w:val="clear" w:color="auto" w:fill="FFFFFF"/>
        </w:rPr>
        <w:t xml:space="preserve">дозревают. Диапазон оптимальных температур для </w:t>
      </w:r>
      <w:r>
        <w:rPr>
          <w:shd w:val="clear" w:color="auto" w:fill="FFFFFF"/>
        </w:rPr>
        <w:t xml:space="preserve">обработки этиленом и проведения </w:t>
      </w:r>
      <w:r w:rsidRPr="00770EE5">
        <w:rPr>
          <w:shd w:val="clear" w:color="auto" w:fill="FFFFFF"/>
        </w:rPr>
        <w:t>газации бананов +15…+</w:t>
      </w:r>
      <w:smartTag w:uri="urn:schemas-microsoft-com:office:smarttags" w:element="metricconverter">
        <w:smartTagPr>
          <w:attr w:name="ProductID" w:val="18°C"/>
        </w:smartTagPr>
        <w:r w:rsidRPr="00770EE5">
          <w:rPr>
            <w:shd w:val="clear" w:color="auto" w:fill="FFFFFF"/>
          </w:rPr>
          <w:t>18°C</w:t>
        </w:r>
      </w:smartTag>
      <w:r w:rsidRPr="00770EE5">
        <w:rPr>
          <w:shd w:val="clear" w:color="auto" w:fill="FFFFFF"/>
        </w:rPr>
        <w:t>. Температура +19…+</w:t>
      </w:r>
      <w:smartTag w:uri="urn:schemas-microsoft-com:office:smarttags" w:element="metricconverter">
        <w:smartTagPr>
          <w:attr w:name="ProductID" w:val="20°C"/>
        </w:smartTagPr>
        <w:r w:rsidRPr="00770EE5">
          <w:rPr>
            <w:shd w:val="clear" w:color="auto" w:fill="FFFFFF"/>
          </w:rPr>
          <w:t>20°C</w:t>
        </w:r>
      </w:smartTag>
      <w:r>
        <w:rPr>
          <w:shd w:val="clear" w:color="auto" w:fill="FFFFFF"/>
        </w:rPr>
        <w:t xml:space="preserve"> крайне нежелательная для </w:t>
      </w:r>
      <w:r w:rsidRPr="00770EE5">
        <w:rPr>
          <w:shd w:val="clear" w:color="auto" w:fill="FFFFFF"/>
        </w:rPr>
        <w:t>хранения, дозревания и транспортировки</w:t>
      </w:r>
      <w:r>
        <w:rPr>
          <w:shd w:val="clear" w:color="auto" w:fill="FFFFFF"/>
        </w:rPr>
        <w:t>.</w:t>
      </w:r>
      <w:r w:rsidRPr="00770EE5">
        <w:rPr>
          <w:shd w:val="clear" w:color="auto" w:fill="FFFFFF"/>
        </w:rPr>
        <w:t xml:space="preserve"> В</w:t>
      </w:r>
      <w:r>
        <w:rPr>
          <w:shd w:val="clear" w:color="auto" w:fill="FFFFFF"/>
        </w:rPr>
        <w:t xml:space="preserve">о время транспортировки бананов </w:t>
      </w:r>
      <w:r w:rsidRPr="00770EE5">
        <w:rPr>
          <w:shd w:val="clear" w:color="auto" w:fill="FFFFFF"/>
        </w:rPr>
        <w:t>поддерживается холод, что может гарантировать нам «отрицательную» аллелопатию;</w:t>
      </w:r>
    </w:p>
    <w:p w14:paraId="58A8065B" w14:textId="77777777" w:rsidR="004446DE" w:rsidRPr="00770EE5" w:rsidRDefault="004446DE" w:rsidP="004446DE">
      <w:pPr>
        <w:ind w:firstLine="709"/>
        <w:jc w:val="both"/>
        <w:rPr>
          <w:shd w:val="clear" w:color="auto" w:fill="FFFFFF"/>
        </w:rPr>
      </w:pPr>
    </w:p>
    <w:p w14:paraId="4108A6B4" w14:textId="77777777" w:rsidR="00687FEB" w:rsidRPr="00C2193C" w:rsidRDefault="00687FEB" w:rsidP="00C2193C">
      <w:pPr>
        <w:ind w:firstLine="709"/>
        <w:jc w:val="both"/>
        <w:rPr>
          <w:shd w:val="clear" w:color="auto" w:fill="FFFFFF"/>
        </w:rPr>
      </w:pPr>
    </w:p>
    <w:p w14:paraId="03F01279" w14:textId="77777777" w:rsidR="00F86D09" w:rsidRDefault="00F86D09" w:rsidP="00F86D09">
      <w:pPr>
        <w:jc w:val="center"/>
        <w:rPr>
          <w:b/>
        </w:rPr>
      </w:pPr>
      <w:r w:rsidRPr="00F86D09">
        <w:rPr>
          <w:b/>
        </w:rPr>
        <w:t>Выводы</w:t>
      </w:r>
      <w:r w:rsidR="00661BDB">
        <w:rPr>
          <w:b/>
        </w:rPr>
        <w:t xml:space="preserve"> </w:t>
      </w:r>
    </w:p>
    <w:p w14:paraId="2C015F96" w14:textId="77777777" w:rsidR="00507C9A" w:rsidRPr="00507C9A" w:rsidRDefault="00507C9A" w:rsidP="00507C9A">
      <w:pPr>
        <w:ind w:firstLine="709"/>
        <w:jc w:val="both"/>
      </w:pPr>
    </w:p>
    <w:p w14:paraId="4BBCB6BD" w14:textId="77777777" w:rsidR="00C2193C" w:rsidRDefault="00C2193C" w:rsidP="00C2193C">
      <w:pPr>
        <w:ind w:firstLine="709"/>
        <w:jc w:val="both"/>
      </w:pPr>
      <w:r>
        <w:t xml:space="preserve">1. Отмечено </w:t>
      </w:r>
      <w:proofErr w:type="spellStart"/>
      <w:r>
        <w:t>аллелопатическое</w:t>
      </w:r>
      <w:proofErr w:type="spellEnd"/>
      <w:r>
        <w:t xml:space="preserve"> влияние салатных культур (руккола, кинза, укроп, петрушка, салат) друг на друга. Самыми "агрессивными" салатными культурами по отношению к другим являлись кинза, руккола, но совместное произрастание показало положительную аллелопатию между ними. Самыми слабыми оказались петрушка и салат. В отличие от петрушки, салат пророс. Следовательно, взаимодействие растений происходит еще на первых фазах их произрастания с выделением фитогормонов.</w:t>
      </w:r>
    </w:p>
    <w:p w14:paraId="21BB41CF" w14:textId="3BCEA613" w:rsidR="00EF0B12" w:rsidRDefault="00C2193C" w:rsidP="00EF0B12">
      <w:pPr>
        <w:ind w:firstLine="709"/>
        <w:jc w:val="both"/>
      </w:pPr>
      <w:r>
        <w:t>2.</w:t>
      </w:r>
      <w:r w:rsidR="006F0132" w:rsidRPr="006F0132">
        <w:t xml:space="preserve"> Была доказана воздушная аллелопатия между плодами с помощью разных термических условий и фитогормона-этилена, который имел главную роль в этом процессе взаимодействия растений </w:t>
      </w:r>
      <w:proofErr w:type="gramStart"/>
      <w:r w:rsidR="006F0132" w:rsidRPr="006F0132">
        <w:t>с</w:t>
      </w:r>
      <w:proofErr w:type="gramEnd"/>
      <w:r w:rsidR="006F0132" w:rsidRPr="006F0132">
        <w:t xml:space="preserve"> </w:t>
      </w:r>
      <w:proofErr w:type="gramStart"/>
      <w:r w:rsidR="006F0132" w:rsidRPr="006F0132">
        <w:t>друг</w:t>
      </w:r>
      <w:proofErr w:type="gramEnd"/>
      <w:r w:rsidR="006F0132" w:rsidRPr="006F0132">
        <w:t xml:space="preserve"> другом.  </w:t>
      </w:r>
      <w:r>
        <w:t xml:space="preserve"> </w:t>
      </w:r>
    </w:p>
    <w:p w14:paraId="27D8712D" w14:textId="77777777" w:rsidR="00EF0B12" w:rsidRDefault="00EF0B12" w:rsidP="00EF0B12">
      <w:pPr>
        <w:ind w:firstLine="709"/>
        <w:jc w:val="both"/>
      </w:pPr>
      <w:r>
        <w:t xml:space="preserve">3. </w:t>
      </w:r>
      <w:r w:rsidR="00864D0B" w:rsidRPr="00770EE5">
        <w:rPr>
          <w:shd w:val="clear" w:color="auto" w:fill="FFFFFF"/>
        </w:rPr>
        <w:t xml:space="preserve">Газация </w:t>
      </w:r>
      <w:r w:rsidR="00864D0B">
        <w:rPr>
          <w:shd w:val="clear" w:color="auto" w:fill="FFFFFF"/>
        </w:rPr>
        <w:t xml:space="preserve">бананов </w:t>
      </w:r>
      <w:r w:rsidR="00864D0B" w:rsidRPr="00770EE5">
        <w:rPr>
          <w:shd w:val="clear" w:color="auto" w:fill="FFFFFF"/>
        </w:rPr>
        <w:t>является «положительной» аллелопатией.</w:t>
      </w:r>
      <w:r w:rsidR="00071485">
        <w:rPr>
          <w:shd w:val="clear" w:color="auto" w:fill="FFFFFF"/>
        </w:rPr>
        <w:t xml:space="preserve"> </w:t>
      </w:r>
      <w:r w:rsidR="00864D0B" w:rsidRPr="00770EE5">
        <w:rPr>
          <w:shd w:val="clear" w:color="auto" w:fill="FFFFFF"/>
        </w:rPr>
        <w:t>Выделяя этилен, я</w:t>
      </w:r>
      <w:r w:rsidR="00864D0B">
        <w:rPr>
          <w:shd w:val="clear" w:color="auto" w:fill="FFFFFF"/>
        </w:rPr>
        <w:t>блоки ускоря</w:t>
      </w:r>
      <w:r w:rsidR="00546A0B">
        <w:rPr>
          <w:shd w:val="clear" w:color="auto" w:fill="FFFFFF"/>
        </w:rPr>
        <w:t>ю</w:t>
      </w:r>
      <w:r w:rsidR="00864D0B">
        <w:rPr>
          <w:shd w:val="clear" w:color="auto" w:fill="FFFFFF"/>
        </w:rPr>
        <w:t xml:space="preserve">т созревание </w:t>
      </w:r>
      <w:r w:rsidR="00864D0B" w:rsidRPr="00770EE5">
        <w:rPr>
          <w:shd w:val="clear" w:color="auto" w:fill="FFFFFF"/>
        </w:rPr>
        <w:t>бананов. В итоге под действием этилена активизируется процесс фотосинтеза, исч</w:t>
      </w:r>
      <w:r w:rsidR="00864D0B">
        <w:rPr>
          <w:shd w:val="clear" w:color="auto" w:fill="FFFFFF"/>
        </w:rPr>
        <w:t xml:space="preserve">езают </w:t>
      </w:r>
      <w:r w:rsidR="00864D0B" w:rsidRPr="00770EE5">
        <w:rPr>
          <w:shd w:val="clear" w:color="auto" w:fill="FFFFFF"/>
        </w:rPr>
        <w:t>дубильные вещества, хлорофилл, плоды накапливают сахар, размягчаются и быстро</w:t>
      </w:r>
      <w:r w:rsidR="00864D0B">
        <w:rPr>
          <w:shd w:val="clear" w:color="auto" w:fill="FFFFFF"/>
        </w:rPr>
        <w:t xml:space="preserve"> </w:t>
      </w:r>
      <w:r w:rsidR="00864D0B" w:rsidRPr="00770EE5">
        <w:rPr>
          <w:shd w:val="clear" w:color="auto" w:fill="FFFFFF"/>
        </w:rPr>
        <w:t>дозревают</w:t>
      </w:r>
      <w:r w:rsidR="00864D0B">
        <w:rPr>
          <w:shd w:val="clear" w:color="auto" w:fill="FFFFFF"/>
        </w:rPr>
        <w:t xml:space="preserve">. </w:t>
      </w:r>
    </w:p>
    <w:p w14:paraId="357A900F" w14:textId="77777777" w:rsidR="00071485" w:rsidRDefault="00071485">
      <w:pPr>
        <w:jc w:val="both"/>
        <w:rPr>
          <w:b/>
        </w:rPr>
      </w:pPr>
      <w:r>
        <w:rPr>
          <w:b/>
        </w:rPr>
        <w:br w:type="page"/>
      </w:r>
    </w:p>
    <w:p w14:paraId="39F55894" w14:textId="77777777" w:rsidR="00F86D09" w:rsidRDefault="00F86D09" w:rsidP="00F86D09">
      <w:pPr>
        <w:jc w:val="center"/>
        <w:rPr>
          <w:b/>
        </w:rPr>
      </w:pPr>
      <w:r w:rsidRPr="00F86D09">
        <w:rPr>
          <w:b/>
        </w:rPr>
        <w:lastRenderedPageBreak/>
        <w:t>Список источников:</w:t>
      </w:r>
    </w:p>
    <w:p w14:paraId="14540A66" w14:textId="77777777" w:rsidR="00C2193C" w:rsidRDefault="00C2193C" w:rsidP="007E6C55">
      <w:pPr>
        <w:jc w:val="both"/>
      </w:pPr>
      <w:r>
        <w:t>1.</w:t>
      </w:r>
      <w:r>
        <w:tab/>
        <w:t xml:space="preserve"> Быков Б.А. Интересный факт </w:t>
      </w:r>
      <w:proofErr w:type="spellStart"/>
      <w:r>
        <w:t>средовлияния</w:t>
      </w:r>
      <w:proofErr w:type="spellEnd"/>
      <w:r>
        <w:t xml:space="preserve"> (аллелопатии) / Бот. журн., 1959. С. 9-11.</w:t>
      </w:r>
    </w:p>
    <w:p w14:paraId="771F9C5B" w14:textId="77777777" w:rsidR="00D645E7" w:rsidRDefault="00C2193C" w:rsidP="007E6C55">
      <w:pPr>
        <w:jc w:val="both"/>
      </w:pPr>
      <w:r>
        <w:t>2.</w:t>
      </w:r>
      <w:r>
        <w:tab/>
        <w:t>Гродзинский A</w:t>
      </w:r>
      <w:r w:rsidR="00941DCE">
        <w:t>.</w:t>
      </w:r>
      <w:r>
        <w:t>M. Аллелопатия в жизни растений и их сообществ. Киев, 1965. С. 199.</w:t>
      </w:r>
      <w:r w:rsidR="00D645E7" w:rsidRPr="00D645E7">
        <w:t xml:space="preserve"> </w:t>
      </w:r>
    </w:p>
    <w:p w14:paraId="12BE3CD5" w14:textId="77777777" w:rsidR="00D645E7" w:rsidRDefault="00D645E7" w:rsidP="007E6C55">
      <w:pPr>
        <w:jc w:val="both"/>
      </w:pPr>
      <w:r>
        <w:t xml:space="preserve">3. </w:t>
      </w:r>
      <w:r w:rsidR="00941DCE">
        <w:t>Гродзинский А.</w:t>
      </w:r>
      <w:r>
        <w:t>М. Аллелопатия растений и почвоутомление: Избранные труды К.: Наук. думка, 1991. 432 с.</w:t>
      </w:r>
    </w:p>
    <w:p w14:paraId="27306EE7" w14:textId="77777777" w:rsidR="00C2193C" w:rsidRDefault="00D645E7" w:rsidP="007E6C55">
      <w:pPr>
        <w:jc w:val="both"/>
      </w:pPr>
      <w:r>
        <w:t>4</w:t>
      </w:r>
      <w:r w:rsidR="00C2193C">
        <w:t>.</w:t>
      </w:r>
      <w:r w:rsidR="00C2193C">
        <w:tab/>
      </w:r>
      <w:proofErr w:type="spellStart"/>
      <w:r w:rsidR="00C2193C">
        <w:t>Грюммер</w:t>
      </w:r>
      <w:proofErr w:type="spellEnd"/>
      <w:r w:rsidR="00C2193C">
        <w:t xml:space="preserve"> Г. Взаимное влияние высших растений — аллелопатия. М., 1957. С. 261.</w:t>
      </w:r>
    </w:p>
    <w:p w14:paraId="081B5E40" w14:textId="77777777" w:rsidR="00C2193C" w:rsidRDefault="00D645E7" w:rsidP="007E6C55">
      <w:pPr>
        <w:jc w:val="both"/>
      </w:pPr>
      <w:r>
        <w:t>5</w:t>
      </w:r>
      <w:r w:rsidR="00C2193C">
        <w:t>.</w:t>
      </w:r>
      <w:r w:rsidR="00C2193C">
        <w:tab/>
        <w:t xml:space="preserve">Гончарова Л.Ю., Комарова Е.М., Сурова Н.Г. </w:t>
      </w:r>
      <w:proofErr w:type="spellStart"/>
      <w:r w:rsidR="00C2193C">
        <w:t>Аллелопатическая</w:t>
      </w:r>
      <w:proofErr w:type="spellEnd"/>
      <w:r w:rsidR="00C2193C">
        <w:t xml:space="preserve"> активность кормовых луговых растений в конструируемых агроценозах «Известия высших учебных заведений. Северо-</w:t>
      </w:r>
      <w:proofErr w:type="spellStart"/>
      <w:r w:rsidR="00C2193C">
        <w:t>Кавказкий</w:t>
      </w:r>
      <w:proofErr w:type="spellEnd"/>
      <w:r w:rsidR="00C2193C">
        <w:t xml:space="preserve"> регион». Приложение. Ростов-на-Дону, 2006 №4. С.98-99.</w:t>
      </w:r>
    </w:p>
    <w:p w14:paraId="1CFB77EC" w14:textId="77777777" w:rsidR="00C2193C" w:rsidRDefault="00D645E7" w:rsidP="007E6C55">
      <w:pPr>
        <w:jc w:val="both"/>
      </w:pPr>
      <w:r>
        <w:t>6</w:t>
      </w:r>
      <w:r w:rsidR="00C2193C">
        <w:t>.</w:t>
      </w:r>
      <w:r w:rsidR="00C2193C">
        <w:tab/>
        <w:t>Злобин Ю.А., Миркин Б.М. Агроэкология круг проблем и перспективы / Биол. науки. 1992. №1. С. 5-19.</w:t>
      </w:r>
    </w:p>
    <w:p w14:paraId="763454D3" w14:textId="77777777" w:rsidR="00C2193C" w:rsidRDefault="00D645E7" w:rsidP="007E6C55">
      <w:pPr>
        <w:jc w:val="both"/>
      </w:pPr>
      <w:r>
        <w:t>7</w:t>
      </w:r>
      <w:r w:rsidR="00C2193C">
        <w:t>.</w:t>
      </w:r>
      <w:r w:rsidR="00C2193C">
        <w:tab/>
        <w:t>Иванов, В.П. Растительные выделения и их значение в жизни фитоценозов / В.П. Иванов. – М.: Наука, 1973. – 295 с.</w:t>
      </w:r>
    </w:p>
    <w:p w14:paraId="50A7166A" w14:textId="77777777" w:rsidR="00CE7237" w:rsidRDefault="00D645E7" w:rsidP="007E6C55">
      <w:pPr>
        <w:jc w:val="both"/>
      </w:pPr>
      <w:r>
        <w:t>8</w:t>
      </w:r>
      <w:r w:rsidR="00C2193C">
        <w:t>.</w:t>
      </w:r>
      <w:r w:rsidR="00C2193C">
        <w:tab/>
        <w:t xml:space="preserve">Камышев, Н.С. Пашенные сочетания как фитоценозы / Н.С. Камышев: Труды Воронежского ун-та. – 1939. - № 11, ботан. отд., </w:t>
      </w:r>
      <w:proofErr w:type="spellStart"/>
      <w:r w:rsidR="00C2193C">
        <w:t>вып</w:t>
      </w:r>
      <w:proofErr w:type="spellEnd"/>
      <w:r w:rsidR="00C2193C">
        <w:t>. 2.</w:t>
      </w:r>
      <w:r w:rsidR="005B629A">
        <w:t xml:space="preserve"> </w:t>
      </w:r>
      <w:r w:rsidR="00C2193C">
        <w:t xml:space="preserve"> – С. 6-11.</w:t>
      </w:r>
    </w:p>
    <w:p w14:paraId="3513D2C6" w14:textId="77777777" w:rsidR="00CE7237" w:rsidRDefault="00D645E7" w:rsidP="007E6C55">
      <w:pPr>
        <w:jc w:val="both"/>
      </w:pPr>
      <w:r>
        <w:t>9</w:t>
      </w:r>
      <w:r w:rsidR="00CE7237">
        <w:t xml:space="preserve">.  Карпин В. И., </w:t>
      </w:r>
      <w:proofErr w:type="spellStart"/>
      <w:r w:rsidR="00CE7237">
        <w:t>Переправо</w:t>
      </w:r>
      <w:proofErr w:type="spellEnd"/>
      <w:r w:rsidR="00CE7237">
        <w:t xml:space="preserve"> Н. И. Методика определения силы роста семян кормовых культур. М.: Изд-во РГАУ – МСХА. 2012. 16 с.</w:t>
      </w:r>
    </w:p>
    <w:p w14:paraId="5489CFD8" w14:textId="77777777" w:rsidR="00C2193C" w:rsidRDefault="00D645E7" w:rsidP="007E6C55">
      <w:pPr>
        <w:jc w:val="both"/>
      </w:pPr>
      <w:r>
        <w:t>10</w:t>
      </w:r>
      <w:r w:rsidR="00C2193C">
        <w:t>.</w:t>
      </w:r>
      <w:r w:rsidR="00C2193C">
        <w:tab/>
        <w:t xml:space="preserve">Колесниченко, М.В. Биохимические взаимовлияния древесных растений / М.В. Колесниченко. – М.: Лес. </w:t>
      </w:r>
      <w:proofErr w:type="spellStart"/>
      <w:r w:rsidR="00C2193C">
        <w:t>пром-сть</w:t>
      </w:r>
      <w:proofErr w:type="spellEnd"/>
      <w:r w:rsidR="00C2193C">
        <w:t>, 1976. – 184 с.</w:t>
      </w:r>
    </w:p>
    <w:p w14:paraId="45F76A1C" w14:textId="77777777" w:rsidR="00C2193C" w:rsidRDefault="00D645E7" w:rsidP="007E6C55">
      <w:pPr>
        <w:jc w:val="both"/>
      </w:pPr>
      <w:r>
        <w:t>11</w:t>
      </w:r>
      <w:r w:rsidR="00C2193C">
        <w:t>.</w:t>
      </w:r>
      <w:r w:rsidR="00C2193C">
        <w:tab/>
        <w:t xml:space="preserve">Кондратьев, М.Н. Эффект корневых выделений культурных растений на рост сорных видов. Требования к методике проводимых экспериментов / М.Н. Кондратьев, О.С. Дёмина, Ю.С. </w:t>
      </w:r>
      <w:proofErr w:type="spellStart"/>
      <w:r w:rsidR="00C2193C">
        <w:t>Ларикова</w:t>
      </w:r>
      <w:proofErr w:type="spellEnd"/>
      <w:r w:rsidR="00C2193C">
        <w:t xml:space="preserve"> // Журнал ВАК РФ. «Научная жизнь».- 2017- №9.- C.14-21.</w:t>
      </w:r>
    </w:p>
    <w:p w14:paraId="3FAE8971" w14:textId="77777777" w:rsidR="00C2193C" w:rsidRDefault="00C2193C" w:rsidP="007E6C55">
      <w:pPr>
        <w:jc w:val="both"/>
      </w:pPr>
      <w:r>
        <w:t>1</w:t>
      </w:r>
      <w:r w:rsidR="00D645E7">
        <w:t>2</w:t>
      </w:r>
      <w:r>
        <w:t>.</w:t>
      </w:r>
      <w:r>
        <w:tab/>
        <w:t>Медведев, С.С., Шарова, Е.И. Биология развития растений.</w:t>
      </w:r>
    </w:p>
    <w:p w14:paraId="25DB82A7" w14:textId="77777777" w:rsidR="00C2193C" w:rsidRDefault="00C2193C" w:rsidP="007E6C55">
      <w:pPr>
        <w:jc w:val="both"/>
      </w:pPr>
      <w:r>
        <w:t>1</w:t>
      </w:r>
      <w:r w:rsidR="00D645E7">
        <w:t>3</w:t>
      </w:r>
      <w:r>
        <w:t>.</w:t>
      </w:r>
      <w:r>
        <w:tab/>
        <w:t>Миркин Б.М. Теоретические основы фитоценологии. М., 1985. С. 137.</w:t>
      </w:r>
    </w:p>
    <w:p w14:paraId="713008E5" w14:textId="77777777" w:rsidR="00C2193C" w:rsidRDefault="00C2193C" w:rsidP="007E6C55">
      <w:pPr>
        <w:jc w:val="both"/>
      </w:pPr>
      <w:r>
        <w:t>1</w:t>
      </w:r>
      <w:r w:rsidR="00D645E7">
        <w:t>4</w:t>
      </w:r>
      <w:r>
        <w:t>.</w:t>
      </w:r>
      <w:r>
        <w:tab/>
      </w:r>
      <w:proofErr w:type="spellStart"/>
      <w:r>
        <w:t>Павлюшин</w:t>
      </w:r>
      <w:proofErr w:type="spellEnd"/>
      <w:r>
        <w:t xml:space="preserve">, В.А. Научное обеспечение защиты растений и продовольственная безопасность России / В.А. </w:t>
      </w:r>
      <w:proofErr w:type="spellStart"/>
      <w:r>
        <w:t>Павлюшин</w:t>
      </w:r>
      <w:proofErr w:type="spellEnd"/>
      <w:r>
        <w:t xml:space="preserve"> // Защита и карантин растений. – 2010. - № 2. – С. 11-15.</w:t>
      </w:r>
    </w:p>
    <w:p w14:paraId="5AD23D4A" w14:textId="77777777" w:rsidR="00C2193C" w:rsidRDefault="00C2193C" w:rsidP="007E6C55">
      <w:pPr>
        <w:jc w:val="both"/>
      </w:pPr>
      <w:r>
        <w:t>1</w:t>
      </w:r>
      <w:r w:rsidR="00D645E7">
        <w:t>5</w:t>
      </w:r>
      <w:r>
        <w:t>.</w:t>
      </w:r>
      <w:r>
        <w:tab/>
        <w:t xml:space="preserve"> Райс, Э. Аллелопатия / Пер. с </w:t>
      </w:r>
      <w:proofErr w:type="spellStart"/>
      <w:r>
        <w:t>англ</w:t>
      </w:r>
      <w:proofErr w:type="spellEnd"/>
      <w:r>
        <w:t xml:space="preserve"> под </w:t>
      </w:r>
      <w:proofErr w:type="spellStart"/>
      <w:r>
        <w:t>ред</w:t>
      </w:r>
      <w:proofErr w:type="spellEnd"/>
      <w:r>
        <w:t xml:space="preserve"> чл.-корр. А.М. </w:t>
      </w:r>
      <w:proofErr w:type="spellStart"/>
      <w:r>
        <w:t>Гроздинского</w:t>
      </w:r>
      <w:proofErr w:type="spellEnd"/>
      <w:r>
        <w:t>. –</w:t>
      </w:r>
      <w:proofErr w:type="spellStart"/>
      <w:r>
        <w:t>М.:Изд-во</w:t>
      </w:r>
      <w:proofErr w:type="spellEnd"/>
      <w:r>
        <w:t xml:space="preserve"> Мир, 1978. – 390 с.</w:t>
      </w:r>
    </w:p>
    <w:p w14:paraId="4E8622B6" w14:textId="77777777" w:rsidR="00C2193C" w:rsidRDefault="00C2193C" w:rsidP="007E6C55">
      <w:pPr>
        <w:jc w:val="both"/>
      </w:pPr>
      <w:r>
        <w:t>1</w:t>
      </w:r>
      <w:r w:rsidR="00D645E7">
        <w:t>6</w:t>
      </w:r>
      <w:r>
        <w:t>.</w:t>
      </w:r>
      <w:r>
        <w:tab/>
        <w:t xml:space="preserve">Сидоренко В.Г., </w:t>
      </w:r>
      <w:proofErr w:type="spellStart"/>
      <w:r>
        <w:t>Рыбянец</w:t>
      </w:r>
      <w:proofErr w:type="spellEnd"/>
      <w:r>
        <w:t xml:space="preserve"> С.Н. Физиолого-биохимическое взаимовлияние растений в природных и культурных ценозах/ Конструирование и создание высокопродуктивных агроценозов. </w:t>
      </w:r>
      <w:r w:rsidR="005B629A">
        <w:t xml:space="preserve"> </w:t>
      </w:r>
      <w:r>
        <w:t>Ростов -на-Дону, 1982, С.25-32.</w:t>
      </w:r>
    </w:p>
    <w:p w14:paraId="0AEE905D" w14:textId="77777777" w:rsidR="00C2193C" w:rsidRDefault="00C2193C" w:rsidP="007E6C55">
      <w:pPr>
        <w:jc w:val="both"/>
      </w:pPr>
      <w:r>
        <w:t>1</w:t>
      </w:r>
      <w:r w:rsidR="00D645E7">
        <w:t>7</w:t>
      </w:r>
      <w:r>
        <w:t>.</w:t>
      </w:r>
      <w:r>
        <w:tab/>
        <w:t xml:space="preserve">Сидоренко В.Г., </w:t>
      </w:r>
      <w:proofErr w:type="spellStart"/>
      <w:r>
        <w:t>Сдобин</w:t>
      </w:r>
      <w:proofErr w:type="spellEnd"/>
      <w:r>
        <w:t xml:space="preserve"> Е.В., Сурова Н.Г. К вопросу о структурно-функциональной организации долголетних и устойчивых газонных </w:t>
      </w:r>
      <w:proofErr w:type="spellStart"/>
      <w:r>
        <w:t>культурфитоценозов</w:t>
      </w:r>
      <w:proofErr w:type="spellEnd"/>
      <w:r>
        <w:t xml:space="preserve"> / Матер. </w:t>
      </w:r>
      <w:proofErr w:type="spellStart"/>
      <w:r>
        <w:t>Всеросс</w:t>
      </w:r>
      <w:proofErr w:type="spellEnd"/>
      <w:r>
        <w:t xml:space="preserve">. </w:t>
      </w:r>
      <w:proofErr w:type="spellStart"/>
      <w:r>
        <w:t>научн</w:t>
      </w:r>
      <w:proofErr w:type="spellEnd"/>
      <w:r>
        <w:t xml:space="preserve">. </w:t>
      </w:r>
      <w:proofErr w:type="spellStart"/>
      <w:r>
        <w:t>конф</w:t>
      </w:r>
      <w:proofErr w:type="spellEnd"/>
      <w:r>
        <w:t>., поев. 100-летию со дня рождения А.Д. Фурсанова. Саратов, 2000. С.252-254.</w:t>
      </w:r>
    </w:p>
    <w:p w14:paraId="7D24F701" w14:textId="77777777" w:rsidR="00C2193C" w:rsidRDefault="00C2193C" w:rsidP="007E6C55">
      <w:pPr>
        <w:jc w:val="both"/>
      </w:pPr>
      <w:r>
        <w:t>1</w:t>
      </w:r>
      <w:r w:rsidR="00D645E7">
        <w:t>8</w:t>
      </w:r>
      <w:r>
        <w:t>.</w:t>
      </w:r>
      <w:r>
        <w:tab/>
        <w:t xml:space="preserve">Фитогормоны. В 2-х томах. – СПб.: Изд-во </w:t>
      </w:r>
      <w:proofErr w:type="spellStart"/>
      <w:r>
        <w:t>СПбУ</w:t>
      </w:r>
      <w:proofErr w:type="spellEnd"/>
      <w:r>
        <w:t>, 2011. -253 с.</w:t>
      </w:r>
    </w:p>
    <w:p w14:paraId="0E24DC8C" w14:textId="77777777" w:rsidR="000939E0" w:rsidRPr="000939E0" w:rsidRDefault="00C2193C" w:rsidP="007E6C55">
      <w:pPr>
        <w:jc w:val="both"/>
      </w:pPr>
      <w:r>
        <w:t>1</w:t>
      </w:r>
      <w:r w:rsidR="00D645E7">
        <w:t>9</w:t>
      </w:r>
      <w:r>
        <w:t>.</w:t>
      </w:r>
      <w:r>
        <w:tab/>
        <w:t xml:space="preserve">Сайт филиала </w:t>
      </w:r>
      <w:proofErr w:type="spellStart"/>
      <w:r>
        <w:t>Россельхозцентра</w:t>
      </w:r>
      <w:proofErr w:type="spellEnd"/>
      <w:r>
        <w:t xml:space="preserve"> по Ставропольскому краю </w:t>
      </w:r>
      <w:hyperlink r:id="rId13" w:history="1">
        <w:r w:rsidRPr="001C293E">
          <w:rPr>
            <w:rStyle w:val="aa"/>
          </w:rPr>
          <w:t>http://rsc26.ru</w:t>
        </w:r>
      </w:hyperlink>
      <w:r>
        <w:t xml:space="preserve"> </w:t>
      </w:r>
    </w:p>
    <w:p w14:paraId="0725AE05" w14:textId="77777777" w:rsidR="00F86D09" w:rsidRPr="00F86D09" w:rsidRDefault="00F86D09" w:rsidP="00C2193C">
      <w:pPr>
        <w:jc w:val="center"/>
        <w:rPr>
          <w:b/>
        </w:rPr>
      </w:pPr>
      <w:bookmarkStart w:id="0" w:name="_GoBack"/>
      <w:bookmarkEnd w:id="0"/>
      <w:r w:rsidRPr="00F86D09">
        <w:rPr>
          <w:b/>
        </w:rPr>
        <w:lastRenderedPageBreak/>
        <w:t>Приложения</w:t>
      </w:r>
      <w:r w:rsidR="00661BDB">
        <w:rPr>
          <w:b/>
        </w:rPr>
        <w:t xml:space="preserve"> </w:t>
      </w:r>
    </w:p>
    <w:p w14:paraId="4B91A685" w14:textId="77777777" w:rsidR="00C2193C" w:rsidRDefault="00C2193C" w:rsidP="00C2193C">
      <w:pPr>
        <w:jc w:val="right"/>
        <w:rPr>
          <w:b/>
        </w:rPr>
      </w:pPr>
      <w:r>
        <w:rPr>
          <w:b/>
        </w:rPr>
        <w:t>Приложение 1</w:t>
      </w:r>
    </w:p>
    <w:p w14:paraId="2DAE18B4" w14:textId="77777777" w:rsidR="00C2193C" w:rsidRDefault="00C2193C" w:rsidP="00C2193C">
      <w:pPr>
        <w:rPr>
          <w:b/>
        </w:rPr>
      </w:pPr>
    </w:p>
    <w:p w14:paraId="0AF689CF" w14:textId="77777777" w:rsidR="00C2193C" w:rsidRDefault="00C2193C" w:rsidP="00C2193C">
      <w:pPr>
        <w:rPr>
          <w:b/>
        </w:rPr>
      </w:pPr>
      <w:r>
        <w:rPr>
          <w:b/>
          <w:noProof/>
          <w:lang w:eastAsia="ru-RU"/>
        </w:rPr>
        <w:drawing>
          <wp:inline distT="0" distB="0" distL="0" distR="0" wp14:anchorId="72188F9C" wp14:editId="334A5945">
            <wp:extent cx="5553075" cy="3390900"/>
            <wp:effectExtent l="19050" t="0" r="9525" b="0"/>
            <wp:docPr id="3" name="Рисунок 1" descr="F:\олимпиада - экология-Ставрополь 2019\ПРОЕКТ№1\dLd1RDLW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лимпиада - экология-Ставрополь 2019\ПРОЕКТ№1\dLd1RDLWAA0.jpg"/>
                    <pic:cNvPicPr>
                      <a:picLocks noChangeAspect="1" noChangeArrowheads="1"/>
                    </pic:cNvPicPr>
                  </pic:nvPicPr>
                  <pic:blipFill>
                    <a:blip r:embed="rId14" cstate="print"/>
                    <a:srcRect/>
                    <a:stretch>
                      <a:fillRect/>
                    </a:stretch>
                  </pic:blipFill>
                  <pic:spPr bwMode="auto">
                    <a:xfrm>
                      <a:off x="0" y="0"/>
                      <a:ext cx="5553075" cy="3390900"/>
                    </a:xfrm>
                    <a:prstGeom prst="rect">
                      <a:avLst/>
                    </a:prstGeom>
                    <a:noFill/>
                    <a:ln w="9525">
                      <a:noFill/>
                      <a:miter lim="800000"/>
                      <a:headEnd/>
                      <a:tailEnd/>
                    </a:ln>
                  </pic:spPr>
                </pic:pic>
              </a:graphicData>
            </a:graphic>
          </wp:inline>
        </w:drawing>
      </w:r>
    </w:p>
    <w:p w14:paraId="2F118A90" w14:textId="77777777" w:rsidR="00C2193C" w:rsidRDefault="00C2193C" w:rsidP="00C2193C">
      <w:pPr>
        <w:rPr>
          <w:b/>
        </w:rPr>
      </w:pPr>
    </w:p>
    <w:p w14:paraId="4EFD9146" w14:textId="77777777" w:rsidR="00C2193C" w:rsidRDefault="00C2193C" w:rsidP="00C2193C">
      <w:pPr>
        <w:rPr>
          <w:b/>
        </w:rPr>
      </w:pPr>
    </w:p>
    <w:p w14:paraId="70BB17E6" w14:textId="77777777" w:rsidR="00C2193C" w:rsidRDefault="00C2193C" w:rsidP="00C2193C">
      <w:r>
        <w:rPr>
          <w:b/>
        </w:rPr>
        <w:t xml:space="preserve">Рис.1    </w:t>
      </w:r>
      <w:r>
        <w:t>П</w:t>
      </w:r>
      <w:r w:rsidRPr="00C424F6">
        <w:t>роведени</w:t>
      </w:r>
      <w:r>
        <w:t xml:space="preserve">е </w:t>
      </w:r>
      <w:r w:rsidRPr="00C424F6">
        <w:t xml:space="preserve"> исследований в </w:t>
      </w:r>
      <w:r>
        <w:t>МБОУ «Лицей №2»</w:t>
      </w:r>
    </w:p>
    <w:p w14:paraId="5490BADB" w14:textId="77777777" w:rsidR="00C2193C" w:rsidRDefault="00C2193C" w:rsidP="00C2193C"/>
    <w:p w14:paraId="4F5D3767" w14:textId="77777777" w:rsidR="00C2193C" w:rsidRDefault="00C2193C" w:rsidP="00C2193C"/>
    <w:p w14:paraId="46234E13" w14:textId="77777777" w:rsidR="00C2193C" w:rsidRDefault="00C2193C" w:rsidP="00C2193C">
      <w:pPr>
        <w:rPr>
          <w:b/>
        </w:rPr>
      </w:pPr>
      <w:r>
        <w:rPr>
          <w:b/>
          <w:noProof/>
          <w:lang w:eastAsia="ru-RU"/>
        </w:rPr>
        <w:drawing>
          <wp:inline distT="0" distB="0" distL="0" distR="0" wp14:anchorId="464F80CF" wp14:editId="730D6FBF">
            <wp:extent cx="2705100" cy="3562350"/>
            <wp:effectExtent l="19050" t="0" r="0" b="0"/>
            <wp:docPr id="7" name="Рисунок 5" descr="F:\олимпиада - экология-Ставрополь 2019\ПРОЕКТ№1\k_X7RTAe45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лимпиада - экология-Ставрополь 2019\ПРОЕКТ№1\k_X7RTAe45g (1).jpg"/>
                    <pic:cNvPicPr>
                      <a:picLocks noChangeAspect="1" noChangeArrowheads="1"/>
                    </pic:cNvPicPr>
                  </pic:nvPicPr>
                  <pic:blipFill>
                    <a:blip r:embed="rId15" cstate="print"/>
                    <a:srcRect/>
                    <a:stretch>
                      <a:fillRect/>
                    </a:stretch>
                  </pic:blipFill>
                  <pic:spPr bwMode="auto">
                    <a:xfrm>
                      <a:off x="0" y="0"/>
                      <a:ext cx="2705100" cy="3562350"/>
                    </a:xfrm>
                    <a:prstGeom prst="rect">
                      <a:avLst/>
                    </a:prstGeom>
                    <a:noFill/>
                    <a:ln w="9525">
                      <a:noFill/>
                      <a:miter lim="800000"/>
                      <a:headEnd/>
                      <a:tailEnd/>
                    </a:ln>
                  </pic:spPr>
                </pic:pic>
              </a:graphicData>
            </a:graphic>
          </wp:inline>
        </w:drawing>
      </w:r>
      <w:r>
        <w:rPr>
          <w:b/>
          <w:noProof/>
          <w:lang w:eastAsia="ru-RU"/>
        </w:rPr>
        <w:drawing>
          <wp:inline distT="0" distB="0" distL="0" distR="0" wp14:anchorId="6584D777" wp14:editId="344ACB6B">
            <wp:extent cx="2924175" cy="3562350"/>
            <wp:effectExtent l="19050" t="0" r="9525" b="0"/>
            <wp:docPr id="6" name="Рисунок 4" descr="F:\олимпиада - экология-Ставрополь 2019\ПРОЕКТ№1\JdpR56M5X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лимпиада - экология-Ставрополь 2019\ПРОЕКТ№1\JdpR56M5Xz4.jpg"/>
                    <pic:cNvPicPr>
                      <a:picLocks noChangeAspect="1" noChangeArrowheads="1"/>
                    </pic:cNvPicPr>
                  </pic:nvPicPr>
                  <pic:blipFill>
                    <a:blip r:embed="rId16" cstate="print"/>
                    <a:srcRect/>
                    <a:stretch>
                      <a:fillRect/>
                    </a:stretch>
                  </pic:blipFill>
                  <pic:spPr bwMode="auto">
                    <a:xfrm>
                      <a:off x="0" y="0"/>
                      <a:ext cx="2924175" cy="3562350"/>
                    </a:xfrm>
                    <a:prstGeom prst="rect">
                      <a:avLst/>
                    </a:prstGeom>
                    <a:noFill/>
                    <a:ln w="9525">
                      <a:noFill/>
                      <a:miter lim="800000"/>
                      <a:headEnd/>
                      <a:tailEnd/>
                    </a:ln>
                  </pic:spPr>
                </pic:pic>
              </a:graphicData>
            </a:graphic>
          </wp:inline>
        </w:drawing>
      </w:r>
    </w:p>
    <w:p w14:paraId="5376F8B5" w14:textId="77777777" w:rsidR="00C2193C" w:rsidRPr="00F107E7" w:rsidRDefault="00C2193C" w:rsidP="000939E0">
      <w:pPr>
        <w:jc w:val="both"/>
      </w:pPr>
      <w:r>
        <w:rPr>
          <w:b/>
        </w:rPr>
        <w:t xml:space="preserve">Рис. 2  </w:t>
      </w:r>
      <w:r w:rsidRPr="00F107E7">
        <w:t xml:space="preserve">Эксперимент № 1.  «Изучение влияния </w:t>
      </w:r>
      <w:proofErr w:type="spellStart"/>
      <w:r w:rsidRPr="00F107E7">
        <w:t>аллелопатических</w:t>
      </w:r>
      <w:proofErr w:type="spellEnd"/>
      <w:r w:rsidRPr="00F107E7">
        <w:t xml:space="preserve"> взаимодействий на примере травянистых растений»</w:t>
      </w:r>
    </w:p>
    <w:p w14:paraId="16300E60" w14:textId="77777777" w:rsidR="009C56F9" w:rsidRDefault="009C56F9" w:rsidP="00C2193C">
      <w:pPr>
        <w:jc w:val="right"/>
        <w:rPr>
          <w:b/>
        </w:rPr>
      </w:pPr>
    </w:p>
    <w:p w14:paraId="4CA42B73" w14:textId="77777777" w:rsidR="00C2193C" w:rsidRDefault="00C2193C" w:rsidP="00C2193C">
      <w:pPr>
        <w:jc w:val="right"/>
        <w:rPr>
          <w:b/>
        </w:rPr>
      </w:pPr>
      <w:r>
        <w:rPr>
          <w:b/>
        </w:rPr>
        <w:lastRenderedPageBreak/>
        <w:t>Приложение 2</w:t>
      </w:r>
    </w:p>
    <w:p w14:paraId="5123CBEB" w14:textId="77777777" w:rsidR="00C2193C" w:rsidRDefault="00C2193C" w:rsidP="00C2193C">
      <w:pPr>
        <w:jc w:val="right"/>
        <w:rPr>
          <w:b/>
        </w:rPr>
      </w:pPr>
    </w:p>
    <w:p w14:paraId="6552DAD9" w14:textId="77777777" w:rsidR="00C2193C" w:rsidRDefault="00C2193C" w:rsidP="00C2193C">
      <w:pPr>
        <w:jc w:val="right"/>
        <w:rPr>
          <w:b/>
        </w:rPr>
      </w:pPr>
      <w:r>
        <w:rPr>
          <w:b/>
          <w:noProof/>
          <w:lang w:eastAsia="ru-RU"/>
        </w:rPr>
        <w:drawing>
          <wp:inline distT="0" distB="0" distL="0" distR="0" wp14:anchorId="346AA3E2" wp14:editId="7A1DF109">
            <wp:extent cx="5940425" cy="3133725"/>
            <wp:effectExtent l="19050" t="0" r="3175" b="0"/>
            <wp:docPr id="9" name="Рисунок 7" descr="F:\олимпиада - экология-Ставрополь 2019\ПРОЕКТ№1\MQ63MTJhW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олимпиада - экология-Ставрополь 2019\ПРОЕКТ№1\MQ63MTJhWk0.jpg"/>
                    <pic:cNvPicPr>
                      <a:picLocks noChangeAspect="1" noChangeArrowheads="1"/>
                    </pic:cNvPicPr>
                  </pic:nvPicPr>
                  <pic:blipFill>
                    <a:blip r:embed="rId17" cstate="print"/>
                    <a:srcRect/>
                    <a:stretch>
                      <a:fillRect/>
                    </a:stretch>
                  </pic:blipFill>
                  <pic:spPr bwMode="auto">
                    <a:xfrm>
                      <a:off x="0" y="0"/>
                      <a:ext cx="5940425" cy="3133725"/>
                    </a:xfrm>
                    <a:prstGeom prst="rect">
                      <a:avLst/>
                    </a:prstGeom>
                    <a:noFill/>
                    <a:ln w="9525">
                      <a:noFill/>
                      <a:miter lim="800000"/>
                      <a:headEnd/>
                      <a:tailEnd/>
                    </a:ln>
                  </pic:spPr>
                </pic:pic>
              </a:graphicData>
            </a:graphic>
          </wp:inline>
        </w:drawing>
      </w:r>
    </w:p>
    <w:p w14:paraId="36A2A6ED" w14:textId="77777777" w:rsidR="00C2193C" w:rsidRPr="00AA6102" w:rsidRDefault="00C2193C" w:rsidP="00C2193C">
      <w:pPr>
        <w:jc w:val="both"/>
        <w:rPr>
          <w:shd w:val="clear" w:color="auto" w:fill="FFFFFF"/>
        </w:rPr>
      </w:pPr>
      <w:r>
        <w:rPr>
          <w:b/>
          <w:shd w:val="clear" w:color="auto" w:fill="FFFFFF"/>
        </w:rPr>
        <w:t xml:space="preserve">Рис. 3 </w:t>
      </w:r>
      <w:r w:rsidRPr="00AA6102">
        <w:rPr>
          <w:shd w:val="clear" w:color="auto" w:fill="FFFFFF"/>
        </w:rPr>
        <w:t>Эксперимент № 2. «Аллелопатия плодов»</w:t>
      </w:r>
    </w:p>
    <w:p w14:paraId="18EAA1C0" w14:textId="77777777" w:rsidR="00C2193C" w:rsidRDefault="00C2193C" w:rsidP="00C2193C">
      <w:pPr>
        <w:jc w:val="right"/>
        <w:rPr>
          <w:b/>
        </w:rPr>
      </w:pPr>
    </w:p>
    <w:p w14:paraId="7C4BF972" w14:textId="77777777" w:rsidR="00C2193C" w:rsidRDefault="00C2193C" w:rsidP="00C2193C">
      <w:pPr>
        <w:jc w:val="right"/>
        <w:rPr>
          <w:b/>
        </w:rPr>
      </w:pPr>
    </w:p>
    <w:p w14:paraId="09AD7B2F" w14:textId="77777777" w:rsidR="00C2193C" w:rsidRDefault="00C2193C" w:rsidP="00C2193C">
      <w:pPr>
        <w:jc w:val="both"/>
        <w:rPr>
          <w:b/>
        </w:rPr>
      </w:pPr>
      <w:r>
        <w:rPr>
          <w:b/>
          <w:noProof/>
          <w:lang w:eastAsia="ru-RU"/>
        </w:rPr>
        <w:drawing>
          <wp:inline distT="0" distB="0" distL="0" distR="0" wp14:anchorId="69B4E199" wp14:editId="5B3FAA2F">
            <wp:extent cx="4930140" cy="4328159"/>
            <wp:effectExtent l="0" t="0" r="3810" b="0"/>
            <wp:docPr id="10" name="Рисунок 8" descr="F:\олимпиада - экология-Ставрополь 2019\ПРОЕКТ№1\ay-nCOsRl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олимпиада - экология-Ставрополь 2019\ПРОЕКТ№1\ay-nCOsRllU.jpg"/>
                    <pic:cNvPicPr>
                      <a:picLocks noChangeAspect="1" noChangeArrowheads="1"/>
                    </pic:cNvPicPr>
                  </pic:nvPicPr>
                  <pic:blipFill rotWithShape="1">
                    <a:blip r:embed="rId18" cstate="print"/>
                    <a:srcRect l="11922" t="5905" r="5129"/>
                    <a:stretch/>
                  </pic:blipFill>
                  <pic:spPr bwMode="auto">
                    <a:xfrm>
                      <a:off x="0" y="0"/>
                      <a:ext cx="4927507" cy="4325847"/>
                    </a:xfrm>
                    <a:prstGeom prst="rect">
                      <a:avLst/>
                    </a:prstGeom>
                    <a:noFill/>
                    <a:ln>
                      <a:noFill/>
                    </a:ln>
                    <a:extLst>
                      <a:ext uri="{53640926-AAD7-44D8-BBD7-CCE9431645EC}">
                        <a14:shadowObscured xmlns:a14="http://schemas.microsoft.com/office/drawing/2010/main"/>
                      </a:ext>
                    </a:extLst>
                  </pic:spPr>
                </pic:pic>
              </a:graphicData>
            </a:graphic>
          </wp:inline>
        </w:drawing>
      </w:r>
    </w:p>
    <w:p w14:paraId="5F5B7BC9" w14:textId="77777777" w:rsidR="00C2193C" w:rsidRPr="00AA6102" w:rsidRDefault="00C2193C" w:rsidP="00C2193C">
      <w:pPr>
        <w:jc w:val="both"/>
        <w:rPr>
          <w:shd w:val="clear" w:color="auto" w:fill="FFFFFF"/>
        </w:rPr>
      </w:pPr>
      <w:r>
        <w:rPr>
          <w:b/>
          <w:shd w:val="clear" w:color="auto" w:fill="FFFFFF"/>
        </w:rPr>
        <w:t xml:space="preserve">Рис. 4 </w:t>
      </w:r>
      <w:r w:rsidRPr="00AA6102">
        <w:rPr>
          <w:shd w:val="clear" w:color="auto" w:fill="FFFFFF"/>
        </w:rPr>
        <w:t>Эксперимент № 2. «Аллелопатия плодов»</w:t>
      </w:r>
    </w:p>
    <w:p w14:paraId="53A8B352" w14:textId="77777777" w:rsidR="00C2193C" w:rsidRDefault="00C2193C" w:rsidP="00C2193C">
      <w:pPr>
        <w:rPr>
          <w:b/>
        </w:rPr>
      </w:pPr>
    </w:p>
    <w:p w14:paraId="09F440CF" w14:textId="77777777" w:rsidR="00C2193C" w:rsidRDefault="00C2193C" w:rsidP="00C2193C">
      <w:pPr>
        <w:rPr>
          <w:b/>
        </w:rPr>
      </w:pPr>
    </w:p>
    <w:p w14:paraId="7A670DE0" w14:textId="77777777" w:rsidR="00C2193C" w:rsidRDefault="00C2193C" w:rsidP="00C2193C">
      <w:pPr>
        <w:jc w:val="right"/>
        <w:rPr>
          <w:b/>
        </w:rPr>
      </w:pPr>
      <w:r>
        <w:rPr>
          <w:b/>
        </w:rPr>
        <w:lastRenderedPageBreak/>
        <w:t>Приложение 3</w:t>
      </w:r>
    </w:p>
    <w:p w14:paraId="5E8C51EB" w14:textId="77777777" w:rsidR="00C2193C" w:rsidRDefault="00C2193C" w:rsidP="00C2193C">
      <w:pPr>
        <w:rPr>
          <w:b/>
        </w:rPr>
      </w:pPr>
    </w:p>
    <w:p w14:paraId="482F94D7" w14:textId="77777777" w:rsidR="00C2193C" w:rsidRDefault="00C2193C" w:rsidP="00C2193C">
      <w:pPr>
        <w:rPr>
          <w:b/>
        </w:rPr>
      </w:pPr>
    </w:p>
    <w:p w14:paraId="646DC83B" w14:textId="77777777" w:rsidR="00C2193C" w:rsidRDefault="00C2193C" w:rsidP="00C2193C">
      <w:pPr>
        <w:rPr>
          <w:b/>
        </w:rPr>
      </w:pPr>
      <w:r>
        <w:rPr>
          <w:b/>
          <w:noProof/>
          <w:lang w:eastAsia="ru-RU"/>
        </w:rPr>
        <w:drawing>
          <wp:inline distT="0" distB="0" distL="0" distR="0" wp14:anchorId="3470B3BA" wp14:editId="62ABBA90">
            <wp:extent cx="5937951" cy="3228975"/>
            <wp:effectExtent l="19050" t="0" r="5649" b="0"/>
            <wp:docPr id="11" name="Рисунок 9" descr="F:\олимпиада - экология-Ставрополь 2019\ПРОЕКТ№1\P90511-19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олимпиада - экология-Ставрополь 2019\ПРОЕКТ№1\P90511-192442.jpg"/>
                    <pic:cNvPicPr>
                      <a:picLocks noChangeAspect="1" noChangeArrowheads="1"/>
                    </pic:cNvPicPr>
                  </pic:nvPicPr>
                  <pic:blipFill>
                    <a:blip r:embed="rId19" cstate="print"/>
                    <a:srcRect/>
                    <a:stretch>
                      <a:fillRect/>
                    </a:stretch>
                  </pic:blipFill>
                  <pic:spPr bwMode="auto">
                    <a:xfrm>
                      <a:off x="0" y="0"/>
                      <a:ext cx="5940425" cy="3230320"/>
                    </a:xfrm>
                    <a:prstGeom prst="rect">
                      <a:avLst/>
                    </a:prstGeom>
                    <a:noFill/>
                    <a:ln w="9525">
                      <a:noFill/>
                      <a:miter lim="800000"/>
                      <a:headEnd/>
                      <a:tailEnd/>
                    </a:ln>
                  </pic:spPr>
                </pic:pic>
              </a:graphicData>
            </a:graphic>
          </wp:inline>
        </w:drawing>
      </w:r>
    </w:p>
    <w:p w14:paraId="62A76E40" w14:textId="77777777" w:rsidR="00C2193C" w:rsidRPr="00FD10AC" w:rsidRDefault="00C2193C" w:rsidP="00C2193C">
      <w:pPr>
        <w:jc w:val="both"/>
        <w:rPr>
          <w:shd w:val="clear" w:color="auto" w:fill="FFFFFF"/>
        </w:rPr>
      </w:pPr>
      <w:r>
        <w:rPr>
          <w:b/>
          <w:shd w:val="clear" w:color="auto" w:fill="FFFFFF"/>
        </w:rPr>
        <w:t xml:space="preserve">Рис. 5 </w:t>
      </w:r>
      <w:r w:rsidRPr="00FD10AC">
        <w:rPr>
          <w:shd w:val="clear" w:color="auto" w:fill="FFFFFF"/>
        </w:rPr>
        <w:t xml:space="preserve">Эксперимент № 3. </w:t>
      </w:r>
    </w:p>
    <w:p w14:paraId="4C3D7FE4" w14:textId="77777777" w:rsidR="00C2193C" w:rsidRPr="00FD10AC" w:rsidRDefault="00C2193C" w:rsidP="00C2193C">
      <w:pPr>
        <w:jc w:val="both"/>
        <w:rPr>
          <w:shd w:val="clear" w:color="auto" w:fill="FFFFFF"/>
        </w:rPr>
      </w:pPr>
      <w:r w:rsidRPr="00FD10AC">
        <w:rPr>
          <w:shd w:val="clear" w:color="auto" w:fill="FFFFFF"/>
        </w:rPr>
        <w:t>«Исследование газации бананов. Банановый газ»</w:t>
      </w:r>
    </w:p>
    <w:p w14:paraId="6E602438" w14:textId="77777777" w:rsidR="00C2193C" w:rsidRDefault="00C2193C" w:rsidP="00C2193C">
      <w:pPr>
        <w:rPr>
          <w:b/>
        </w:rPr>
      </w:pPr>
    </w:p>
    <w:p w14:paraId="795A62BD" w14:textId="77777777" w:rsidR="00C2193C" w:rsidRDefault="00C2193C" w:rsidP="00C2193C">
      <w:pPr>
        <w:rPr>
          <w:b/>
        </w:rPr>
      </w:pPr>
      <w:r>
        <w:rPr>
          <w:b/>
          <w:noProof/>
          <w:lang w:eastAsia="ru-RU"/>
        </w:rPr>
        <w:drawing>
          <wp:inline distT="0" distB="0" distL="0" distR="0" wp14:anchorId="712117E7" wp14:editId="1D9EE0D9">
            <wp:extent cx="5940425" cy="3571875"/>
            <wp:effectExtent l="19050" t="0" r="3175" b="0"/>
            <wp:docPr id="12" name="Рисунок 10" descr="F:\олимпиада - экология-Ставрополь 2019\ПРОЕКТ№1\WMjSY4o0VI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олимпиада - экология-Ставрополь 2019\ПРОЕКТ№1\WMjSY4o0VIU (1).jpg"/>
                    <pic:cNvPicPr>
                      <a:picLocks noChangeAspect="1" noChangeArrowheads="1"/>
                    </pic:cNvPicPr>
                  </pic:nvPicPr>
                  <pic:blipFill>
                    <a:blip r:embed="rId20" cstate="print"/>
                    <a:srcRect/>
                    <a:stretch>
                      <a:fillRect/>
                    </a:stretch>
                  </pic:blipFill>
                  <pic:spPr bwMode="auto">
                    <a:xfrm>
                      <a:off x="0" y="0"/>
                      <a:ext cx="5940425" cy="3571875"/>
                    </a:xfrm>
                    <a:prstGeom prst="rect">
                      <a:avLst/>
                    </a:prstGeom>
                    <a:noFill/>
                    <a:ln w="9525">
                      <a:noFill/>
                      <a:miter lim="800000"/>
                      <a:headEnd/>
                      <a:tailEnd/>
                    </a:ln>
                  </pic:spPr>
                </pic:pic>
              </a:graphicData>
            </a:graphic>
          </wp:inline>
        </w:drawing>
      </w:r>
    </w:p>
    <w:p w14:paraId="1B8AEA2B" w14:textId="77777777" w:rsidR="00C2193C" w:rsidRPr="00FD10AC" w:rsidRDefault="00C2193C" w:rsidP="00C2193C">
      <w:pPr>
        <w:jc w:val="both"/>
        <w:rPr>
          <w:shd w:val="clear" w:color="auto" w:fill="FFFFFF"/>
        </w:rPr>
      </w:pPr>
      <w:r>
        <w:rPr>
          <w:b/>
        </w:rPr>
        <w:t xml:space="preserve">Рис. 6 </w:t>
      </w:r>
      <w:r w:rsidRPr="00FD10AC">
        <w:rPr>
          <w:shd w:val="clear" w:color="auto" w:fill="FFFFFF"/>
        </w:rPr>
        <w:t xml:space="preserve">Эксперимент № 3. </w:t>
      </w:r>
    </w:p>
    <w:p w14:paraId="3B4630B0" w14:textId="77777777" w:rsidR="00F86D09" w:rsidRPr="00507C9A" w:rsidRDefault="00C2193C" w:rsidP="00120AF7">
      <w:pPr>
        <w:jc w:val="both"/>
      </w:pPr>
      <w:r w:rsidRPr="00FD10AC">
        <w:rPr>
          <w:shd w:val="clear" w:color="auto" w:fill="FFFFFF"/>
        </w:rPr>
        <w:t>«Исследование газации бананов. Банановый газ»</w:t>
      </w:r>
    </w:p>
    <w:sectPr w:rsidR="00F86D09" w:rsidRPr="00507C9A" w:rsidSect="00EE176B">
      <w:headerReference w:type="default" r:id="rId2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DCD31E" w14:textId="77777777" w:rsidR="00DC7D1A" w:rsidRDefault="00DC7D1A" w:rsidP="00B24710">
      <w:r>
        <w:separator/>
      </w:r>
    </w:p>
  </w:endnote>
  <w:endnote w:type="continuationSeparator" w:id="0">
    <w:p w14:paraId="765684E3" w14:textId="77777777" w:rsidR="00DC7D1A" w:rsidRDefault="00DC7D1A" w:rsidP="00B2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1">
    <w:charset w:val="00"/>
    <w:family w:val="auto"/>
    <w:pitch w:val="variable"/>
  </w:font>
  <w:font w:name="Helvetica">
    <w:panose1 w:val="020B0604020202020204"/>
    <w:charset w:val="00"/>
    <w:family w:val="swiss"/>
    <w:notTrueType/>
    <w:pitch w:val="variable"/>
    <w:sig w:usb0="00000003" w:usb1="00000000" w:usb2="00000000" w:usb3="00000000" w:csb0="00000001" w:csb1="00000000"/>
  </w:font>
  <w:font w:name="Andale Sans UI">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4D0D6" w14:textId="77777777" w:rsidR="00DC7D1A" w:rsidRDefault="00DC7D1A" w:rsidP="00B24710">
      <w:r>
        <w:separator/>
      </w:r>
    </w:p>
  </w:footnote>
  <w:footnote w:type="continuationSeparator" w:id="0">
    <w:p w14:paraId="2D21FA0C" w14:textId="77777777" w:rsidR="00DC7D1A" w:rsidRDefault="00DC7D1A" w:rsidP="00B24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297346"/>
      <w:docPartObj>
        <w:docPartGallery w:val="Page Numbers (Top of Page)"/>
        <w:docPartUnique/>
      </w:docPartObj>
    </w:sdtPr>
    <w:sdtEndPr/>
    <w:sdtContent>
      <w:p w14:paraId="7DF0B00C" w14:textId="77777777" w:rsidR="00B24710" w:rsidRDefault="001D63C2" w:rsidP="00661BDB">
        <w:pPr>
          <w:pStyle w:val="a4"/>
          <w:jc w:val="center"/>
        </w:pPr>
        <w:r>
          <w:fldChar w:fldCharType="begin"/>
        </w:r>
        <w:r w:rsidR="00B24710">
          <w:instrText>PAGE   \* MERGEFORMAT</w:instrText>
        </w:r>
        <w:r>
          <w:fldChar w:fldCharType="separate"/>
        </w:r>
        <w:r w:rsidR="007E6C55">
          <w:rPr>
            <w:noProof/>
          </w:rPr>
          <w:t>17</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B4C7C"/>
    <w:multiLevelType w:val="hybridMultilevel"/>
    <w:tmpl w:val="5CF0E8B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259925FD"/>
    <w:multiLevelType w:val="hybridMultilevel"/>
    <w:tmpl w:val="665C50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A37"/>
    <w:rsid w:val="0003289B"/>
    <w:rsid w:val="00071485"/>
    <w:rsid w:val="000905C8"/>
    <w:rsid w:val="000939E0"/>
    <w:rsid w:val="000E0242"/>
    <w:rsid w:val="000F256A"/>
    <w:rsid w:val="000F73CE"/>
    <w:rsid w:val="00120AF7"/>
    <w:rsid w:val="00136917"/>
    <w:rsid w:val="00192DF9"/>
    <w:rsid w:val="001969C6"/>
    <w:rsid w:val="001A235C"/>
    <w:rsid w:val="001A65F2"/>
    <w:rsid w:val="001B47C3"/>
    <w:rsid w:val="001D10EB"/>
    <w:rsid w:val="001D63C2"/>
    <w:rsid w:val="00212C93"/>
    <w:rsid w:val="00223A37"/>
    <w:rsid w:val="0024468B"/>
    <w:rsid w:val="00293779"/>
    <w:rsid w:val="002C18FD"/>
    <w:rsid w:val="002E74D5"/>
    <w:rsid w:val="00335A5B"/>
    <w:rsid w:val="00335F17"/>
    <w:rsid w:val="00342069"/>
    <w:rsid w:val="003A63FA"/>
    <w:rsid w:val="003C6AF7"/>
    <w:rsid w:val="003C6D79"/>
    <w:rsid w:val="003D5BEA"/>
    <w:rsid w:val="00441BEF"/>
    <w:rsid w:val="004446DE"/>
    <w:rsid w:val="00455AEE"/>
    <w:rsid w:val="00460450"/>
    <w:rsid w:val="00473766"/>
    <w:rsid w:val="004C6EEB"/>
    <w:rsid w:val="00507C9A"/>
    <w:rsid w:val="005336DA"/>
    <w:rsid w:val="00533A95"/>
    <w:rsid w:val="00546A0B"/>
    <w:rsid w:val="00573C11"/>
    <w:rsid w:val="00596A17"/>
    <w:rsid w:val="005B629A"/>
    <w:rsid w:val="005C2EAB"/>
    <w:rsid w:val="005D6464"/>
    <w:rsid w:val="00661BDB"/>
    <w:rsid w:val="00687FEB"/>
    <w:rsid w:val="006A7549"/>
    <w:rsid w:val="006C1B01"/>
    <w:rsid w:val="006E1C90"/>
    <w:rsid w:val="006F0132"/>
    <w:rsid w:val="007767FB"/>
    <w:rsid w:val="00783E36"/>
    <w:rsid w:val="007B2CD3"/>
    <w:rsid w:val="007C1957"/>
    <w:rsid w:val="007E6C55"/>
    <w:rsid w:val="00801317"/>
    <w:rsid w:val="00805ECC"/>
    <w:rsid w:val="00806837"/>
    <w:rsid w:val="00806A28"/>
    <w:rsid w:val="00864D0B"/>
    <w:rsid w:val="00894820"/>
    <w:rsid w:val="008A7EAF"/>
    <w:rsid w:val="009179A5"/>
    <w:rsid w:val="00922C93"/>
    <w:rsid w:val="0092588A"/>
    <w:rsid w:val="00941DCE"/>
    <w:rsid w:val="009C443C"/>
    <w:rsid w:val="009C56F9"/>
    <w:rsid w:val="009F03AF"/>
    <w:rsid w:val="009F663D"/>
    <w:rsid w:val="00A052C5"/>
    <w:rsid w:val="00A1156B"/>
    <w:rsid w:val="00A8555E"/>
    <w:rsid w:val="00A97EA3"/>
    <w:rsid w:val="00AA09B4"/>
    <w:rsid w:val="00AC7AA2"/>
    <w:rsid w:val="00B004AD"/>
    <w:rsid w:val="00B24710"/>
    <w:rsid w:val="00B35EF4"/>
    <w:rsid w:val="00BA3269"/>
    <w:rsid w:val="00BC58AB"/>
    <w:rsid w:val="00BE1177"/>
    <w:rsid w:val="00C0394A"/>
    <w:rsid w:val="00C2193C"/>
    <w:rsid w:val="00C5057F"/>
    <w:rsid w:val="00C60352"/>
    <w:rsid w:val="00C709CE"/>
    <w:rsid w:val="00CE29A8"/>
    <w:rsid w:val="00CE3358"/>
    <w:rsid w:val="00CE7237"/>
    <w:rsid w:val="00D53207"/>
    <w:rsid w:val="00D645E7"/>
    <w:rsid w:val="00D6491B"/>
    <w:rsid w:val="00D65376"/>
    <w:rsid w:val="00DB0E34"/>
    <w:rsid w:val="00DB2DCE"/>
    <w:rsid w:val="00DC7D1A"/>
    <w:rsid w:val="00DE2C5F"/>
    <w:rsid w:val="00E071B2"/>
    <w:rsid w:val="00E923F0"/>
    <w:rsid w:val="00EA27AB"/>
    <w:rsid w:val="00EA2EFD"/>
    <w:rsid w:val="00ED4B76"/>
    <w:rsid w:val="00EE176B"/>
    <w:rsid w:val="00EF0B12"/>
    <w:rsid w:val="00F301B9"/>
    <w:rsid w:val="00F432D0"/>
    <w:rsid w:val="00F433A4"/>
    <w:rsid w:val="00F733D4"/>
    <w:rsid w:val="00F7582D"/>
    <w:rsid w:val="00F75BC0"/>
    <w:rsid w:val="00F86D09"/>
    <w:rsid w:val="00FB160B"/>
    <w:rsid w:val="00FC4BFF"/>
    <w:rsid w:val="00FF17B8"/>
    <w:rsid w:val="00FF2C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9569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3FA"/>
    <w:pPr>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86D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B24710"/>
    <w:pPr>
      <w:tabs>
        <w:tab w:val="center" w:pos="4677"/>
        <w:tab w:val="right" w:pos="9355"/>
      </w:tabs>
    </w:pPr>
  </w:style>
  <w:style w:type="character" w:customStyle="1" w:styleId="a5">
    <w:name w:val="Верхний колонтитул Знак"/>
    <w:basedOn w:val="a0"/>
    <w:link w:val="a4"/>
    <w:uiPriority w:val="99"/>
    <w:rsid w:val="00B24710"/>
  </w:style>
  <w:style w:type="paragraph" w:styleId="a6">
    <w:name w:val="footer"/>
    <w:basedOn w:val="a"/>
    <w:link w:val="a7"/>
    <w:uiPriority w:val="99"/>
    <w:unhideWhenUsed/>
    <w:rsid w:val="00B24710"/>
    <w:pPr>
      <w:tabs>
        <w:tab w:val="center" w:pos="4677"/>
        <w:tab w:val="right" w:pos="9355"/>
      </w:tabs>
    </w:pPr>
  </w:style>
  <w:style w:type="character" w:customStyle="1" w:styleId="a7">
    <w:name w:val="Нижний колонтитул Знак"/>
    <w:basedOn w:val="a0"/>
    <w:link w:val="a6"/>
    <w:uiPriority w:val="99"/>
    <w:rsid w:val="00B24710"/>
  </w:style>
  <w:style w:type="paragraph" w:styleId="a8">
    <w:name w:val="Balloon Text"/>
    <w:basedOn w:val="a"/>
    <w:link w:val="a9"/>
    <w:uiPriority w:val="99"/>
    <w:semiHidden/>
    <w:unhideWhenUsed/>
    <w:rsid w:val="00507C9A"/>
    <w:rPr>
      <w:rFonts w:ascii="Tahoma" w:hAnsi="Tahoma" w:cs="Tahoma"/>
      <w:sz w:val="16"/>
      <w:szCs w:val="16"/>
    </w:rPr>
  </w:style>
  <w:style w:type="character" w:customStyle="1" w:styleId="a9">
    <w:name w:val="Текст выноски Знак"/>
    <w:basedOn w:val="a0"/>
    <w:link w:val="a8"/>
    <w:uiPriority w:val="99"/>
    <w:semiHidden/>
    <w:rsid w:val="00507C9A"/>
    <w:rPr>
      <w:rFonts w:ascii="Tahoma" w:hAnsi="Tahoma" w:cs="Tahoma"/>
      <w:sz w:val="16"/>
      <w:szCs w:val="16"/>
    </w:rPr>
  </w:style>
  <w:style w:type="paragraph" w:customStyle="1" w:styleId="P5">
    <w:name w:val="P5"/>
    <w:basedOn w:val="a"/>
    <w:hidden/>
    <w:rsid w:val="00507C9A"/>
    <w:pPr>
      <w:widowControl w:val="0"/>
      <w:shd w:val="clear" w:color="auto" w:fill="FFFFFF"/>
      <w:adjustRightInd w:val="0"/>
      <w:spacing w:line="276" w:lineRule="auto"/>
      <w:ind w:firstLine="283"/>
      <w:jc w:val="distribute"/>
    </w:pPr>
    <w:rPr>
      <w:rFonts w:eastAsia="Times New Roman1" w:cs="Helvetica"/>
      <w:b/>
      <w:szCs w:val="20"/>
      <w:lang w:eastAsia="ru-RU"/>
    </w:rPr>
  </w:style>
  <w:style w:type="paragraph" w:customStyle="1" w:styleId="P16">
    <w:name w:val="P16"/>
    <w:basedOn w:val="a"/>
    <w:hidden/>
    <w:rsid w:val="00507C9A"/>
    <w:pPr>
      <w:widowControl w:val="0"/>
      <w:shd w:val="clear" w:color="auto" w:fill="FFFFFF"/>
      <w:adjustRightInd w:val="0"/>
      <w:spacing w:line="276" w:lineRule="auto"/>
      <w:ind w:firstLine="283"/>
      <w:jc w:val="distribute"/>
    </w:pPr>
    <w:rPr>
      <w:rFonts w:eastAsia="Times New Roman1" w:cs="Helvetica"/>
      <w:szCs w:val="20"/>
      <w:lang w:eastAsia="ru-RU"/>
    </w:rPr>
  </w:style>
  <w:style w:type="paragraph" w:customStyle="1" w:styleId="P28">
    <w:name w:val="P28"/>
    <w:basedOn w:val="a"/>
    <w:hidden/>
    <w:rsid w:val="00507C9A"/>
    <w:pPr>
      <w:widowControl w:val="0"/>
      <w:shd w:val="clear" w:color="auto" w:fill="FFFFFF"/>
      <w:adjustRightInd w:val="0"/>
      <w:spacing w:line="276" w:lineRule="auto"/>
      <w:ind w:firstLine="283"/>
      <w:jc w:val="distribute"/>
    </w:pPr>
    <w:rPr>
      <w:rFonts w:eastAsia="Andale Sans UI" w:cs="Tahoma"/>
      <w:szCs w:val="20"/>
      <w:lang w:eastAsia="ru-RU"/>
    </w:rPr>
  </w:style>
  <w:style w:type="character" w:styleId="aa">
    <w:name w:val="Hyperlink"/>
    <w:basedOn w:val="a0"/>
    <w:uiPriority w:val="99"/>
    <w:unhideWhenUsed/>
    <w:rsid w:val="00507C9A"/>
    <w:rPr>
      <w:color w:val="0000FF" w:themeColor="hyperlink"/>
      <w:u w:val="single"/>
    </w:rPr>
  </w:style>
  <w:style w:type="paragraph" w:styleId="ab">
    <w:name w:val="List Paragraph"/>
    <w:basedOn w:val="a"/>
    <w:uiPriority w:val="34"/>
    <w:qFormat/>
    <w:rsid w:val="00687FEB"/>
    <w:pPr>
      <w:ind w:left="720"/>
      <w:contextualSpacing/>
    </w:pPr>
  </w:style>
  <w:style w:type="character" w:customStyle="1" w:styleId="c0">
    <w:name w:val="c0"/>
    <w:basedOn w:val="a0"/>
    <w:rsid w:val="00573C11"/>
  </w:style>
  <w:style w:type="character" w:customStyle="1" w:styleId="c24">
    <w:name w:val="c24"/>
    <w:basedOn w:val="a0"/>
    <w:rsid w:val="00573C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3FA"/>
    <w:pPr>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86D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B24710"/>
    <w:pPr>
      <w:tabs>
        <w:tab w:val="center" w:pos="4677"/>
        <w:tab w:val="right" w:pos="9355"/>
      </w:tabs>
    </w:pPr>
  </w:style>
  <w:style w:type="character" w:customStyle="1" w:styleId="a5">
    <w:name w:val="Верхний колонтитул Знак"/>
    <w:basedOn w:val="a0"/>
    <w:link w:val="a4"/>
    <w:uiPriority w:val="99"/>
    <w:rsid w:val="00B24710"/>
  </w:style>
  <w:style w:type="paragraph" w:styleId="a6">
    <w:name w:val="footer"/>
    <w:basedOn w:val="a"/>
    <w:link w:val="a7"/>
    <w:uiPriority w:val="99"/>
    <w:unhideWhenUsed/>
    <w:rsid w:val="00B24710"/>
    <w:pPr>
      <w:tabs>
        <w:tab w:val="center" w:pos="4677"/>
        <w:tab w:val="right" w:pos="9355"/>
      </w:tabs>
    </w:pPr>
  </w:style>
  <w:style w:type="character" w:customStyle="1" w:styleId="a7">
    <w:name w:val="Нижний колонтитул Знак"/>
    <w:basedOn w:val="a0"/>
    <w:link w:val="a6"/>
    <w:uiPriority w:val="99"/>
    <w:rsid w:val="00B24710"/>
  </w:style>
  <w:style w:type="paragraph" w:styleId="a8">
    <w:name w:val="Balloon Text"/>
    <w:basedOn w:val="a"/>
    <w:link w:val="a9"/>
    <w:uiPriority w:val="99"/>
    <w:semiHidden/>
    <w:unhideWhenUsed/>
    <w:rsid w:val="00507C9A"/>
    <w:rPr>
      <w:rFonts w:ascii="Tahoma" w:hAnsi="Tahoma" w:cs="Tahoma"/>
      <w:sz w:val="16"/>
      <w:szCs w:val="16"/>
    </w:rPr>
  </w:style>
  <w:style w:type="character" w:customStyle="1" w:styleId="a9">
    <w:name w:val="Текст выноски Знак"/>
    <w:basedOn w:val="a0"/>
    <w:link w:val="a8"/>
    <w:uiPriority w:val="99"/>
    <w:semiHidden/>
    <w:rsid w:val="00507C9A"/>
    <w:rPr>
      <w:rFonts w:ascii="Tahoma" w:hAnsi="Tahoma" w:cs="Tahoma"/>
      <w:sz w:val="16"/>
      <w:szCs w:val="16"/>
    </w:rPr>
  </w:style>
  <w:style w:type="paragraph" w:customStyle="1" w:styleId="P5">
    <w:name w:val="P5"/>
    <w:basedOn w:val="a"/>
    <w:hidden/>
    <w:rsid w:val="00507C9A"/>
    <w:pPr>
      <w:widowControl w:val="0"/>
      <w:shd w:val="clear" w:color="auto" w:fill="FFFFFF"/>
      <w:adjustRightInd w:val="0"/>
      <w:spacing w:line="276" w:lineRule="auto"/>
      <w:ind w:firstLine="283"/>
      <w:jc w:val="distribute"/>
    </w:pPr>
    <w:rPr>
      <w:rFonts w:eastAsia="Times New Roman1" w:cs="Helvetica"/>
      <w:b/>
      <w:szCs w:val="20"/>
      <w:lang w:eastAsia="ru-RU"/>
    </w:rPr>
  </w:style>
  <w:style w:type="paragraph" w:customStyle="1" w:styleId="P16">
    <w:name w:val="P16"/>
    <w:basedOn w:val="a"/>
    <w:hidden/>
    <w:rsid w:val="00507C9A"/>
    <w:pPr>
      <w:widowControl w:val="0"/>
      <w:shd w:val="clear" w:color="auto" w:fill="FFFFFF"/>
      <w:adjustRightInd w:val="0"/>
      <w:spacing w:line="276" w:lineRule="auto"/>
      <w:ind w:firstLine="283"/>
      <w:jc w:val="distribute"/>
    </w:pPr>
    <w:rPr>
      <w:rFonts w:eastAsia="Times New Roman1" w:cs="Helvetica"/>
      <w:szCs w:val="20"/>
      <w:lang w:eastAsia="ru-RU"/>
    </w:rPr>
  </w:style>
  <w:style w:type="paragraph" w:customStyle="1" w:styleId="P28">
    <w:name w:val="P28"/>
    <w:basedOn w:val="a"/>
    <w:hidden/>
    <w:rsid w:val="00507C9A"/>
    <w:pPr>
      <w:widowControl w:val="0"/>
      <w:shd w:val="clear" w:color="auto" w:fill="FFFFFF"/>
      <w:adjustRightInd w:val="0"/>
      <w:spacing w:line="276" w:lineRule="auto"/>
      <w:ind w:firstLine="283"/>
      <w:jc w:val="distribute"/>
    </w:pPr>
    <w:rPr>
      <w:rFonts w:eastAsia="Andale Sans UI" w:cs="Tahoma"/>
      <w:szCs w:val="20"/>
      <w:lang w:eastAsia="ru-RU"/>
    </w:rPr>
  </w:style>
  <w:style w:type="character" w:styleId="aa">
    <w:name w:val="Hyperlink"/>
    <w:basedOn w:val="a0"/>
    <w:uiPriority w:val="99"/>
    <w:unhideWhenUsed/>
    <w:rsid w:val="00507C9A"/>
    <w:rPr>
      <w:color w:val="0000FF" w:themeColor="hyperlink"/>
      <w:u w:val="single"/>
    </w:rPr>
  </w:style>
  <w:style w:type="paragraph" w:styleId="ab">
    <w:name w:val="List Paragraph"/>
    <w:basedOn w:val="a"/>
    <w:uiPriority w:val="34"/>
    <w:qFormat/>
    <w:rsid w:val="00687FEB"/>
    <w:pPr>
      <w:ind w:left="720"/>
      <w:contextualSpacing/>
    </w:pPr>
  </w:style>
  <w:style w:type="character" w:customStyle="1" w:styleId="c0">
    <w:name w:val="c0"/>
    <w:basedOn w:val="a0"/>
    <w:rsid w:val="00573C11"/>
  </w:style>
  <w:style w:type="character" w:customStyle="1" w:styleId="c24">
    <w:name w:val="c24"/>
    <w:basedOn w:val="a0"/>
    <w:rsid w:val="00573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6293">
      <w:bodyDiv w:val="1"/>
      <w:marLeft w:val="0"/>
      <w:marRight w:val="0"/>
      <w:marTop w:val="0"/>
      <w:marBottom w:val="0"/>
      <w:divBdr>
        <w:top w:val="none" w:sz="0" w:space="0" w:color="auto"/>
        <w:left w:val="none" w:sz="0" w:space="0" w:color="auto"/>
        <w:bottom w:val="none" w:sz="0" w:space="0" w:color="auto"/>
        <w:right w:val="none" w:sz="0" w:space="0" w:color="auto"/>
      </w:divBdr>
    </w:div>
    <w:div w:id="305475192">
      <w:bodyDiv w:val="1"/>
      <w:marLeft w:val="0"/>
      <w:marRight w:val="0"/>
      <w:marTop w:val="0"/>
      <w:marBottom w:val="0"/>
      <w:divBdr>
        <w:top w:val="none" w:sz="0" w:space="0" w:color="auto"/>
        <w:left w:val="none" w:sz="0" w:space="0" w:color="auto"/>
        <w:bottom w:val="none" w:sz="0" w:space="0" w:color="auto"/>
        <w:right w:val="none" w:sz="0" w:space="0" w:color="auto"/>
      </w:divBdr>
    </w:div>
    <w:div w:id="1040663063">
      <w:bodyDiv w:val="1"/>
      <w:marLeft w:val="0"/>
      <w:marRight w:val="0"/>
      <w:marTop w:val="0"/>
      <w:marBottom w:val="0"/>
      <w:divBdr>
        <w:top w:val="none" w:sz="0" w:space="0" w:color="auto"/>
        <w:left w:val="none" w:sz="0" w:space="0" w:color="auto"/>
        <w:bottom w:val="none" w:sz="0" w:space="0" w:color="auto"/>
        <w:right w:val="none" w:sz="0" w:space="0" w:color="auto"/>
      </w:divBdr>
    </w:div>
    <w:div w:id="1150289115">
      <w:bodyDiv w:val="1"/>
      <w:marLeft w:val="0"/>
      <w:marRight w:val="0"/>
      <w:marTop w:val="0"/>
      <w:marBottom w:val="0"/>
      <w:divBdr>
        <w:top w:val="none" w:sz="0" w:space="0" w:color="auto"/>
        <w:left w:val="none" w:sz="0" w:space="0" w:color="auto"/>
        <w:bottom w:val="none" w:sz="0" w:space="0" w:color="auto"/>
        <w:right w:val="none" w:sz="0" w:space="0" w:color="auto"/>
      </w:divBdr>
    </w:div>
    <w:div w:id="1658027643">
      <w:bodyDiv w:val="1"/>
      <w:marLeft w:val="0"/>
      <w:marRight w:val="0"/>
      <w:marTop w:val="0"/>
      <w:marBottom w:val="0"/>
      <w:divBdr>
        <w:top w:val="none" w:sz="0" w:space="0" w:color="auto"/>
        <w:left w:val="none" w:sz="0" w:space="0" w:color="auto"/>
        <w:bottom w:val="none" w:sz="0" w:space="0" w:color="auto"/>
        <w:right w:val="none" w:sz="0" w:space="0" w:color="auto"/>
      </w:divBdr>
    </w:div>
    <w:div w:id="1767076468">
      <w:bodyDiv w:val="1"/>
      <w:marLeft w:val="0"/>
      <w:marRight w:val="0"/>
      <w:marTop w:val="0"/>
      <w:marBottom w:val="0"/>
      <w:divBdr>
        <w:top w:val="none" w:sz="0" w:space="0" w:color="auto"/>
        <w:left w:val="none" w:sz="0" w:space="0" w:color="auto"/>
        <w:bottom w:val="none" w:sz="0" w:space="0" w:color="auto"/>
        <w:right w:val="none" w:sz="0" w:space="0" w:color="auto"/>
      </w:divBdr>
    </w:div>
    <w:div w:id="183621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sc26.ru" TargetMode="External"/><Relationship Id="rId13" Type="http://schemas.openxmlformats.org/officeDocument/2006/relationships/hyperlink" Target="http://rsc26.ru"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ru.wikipedia.org/wiki/%D0%9F%D0%BE%D1%87%D0%B2%D0%B0" TargetMode="External"/><Relationship Id="rId14" Type="http://schemas.openxmlformats.org/officeDocument/2006/relationships/image" Target="media/image1.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1060;&#1080;&#1090;&#1086;&#1094;&#1077;&#1085;&#1086;&#107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1060;&#1080;&#1090;&#1086;&#1094;&#1077;&#1085;&#1086;&#1079;%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1060;&#1080;&#1090;&#1086;&#1094;&#1077;&#1085;&#1086;&#1079;%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63191274242486"/>
          <c:y val="0.17504627118608318"/>
          <c:w val="0.84008473027288555"/>
          <c:h val="0.57827897653766913"/>
        </c:manualLayout>
      </c:layout>
      <c:barChart>
        <c:barDir val="bar"/>
        <c:grouping val="clustered"/>
        <c:varyColors val="0"/>
        <c:ser>
          <c:idx val="0"/>
          <c:order val="0"/>
          <c:tx>
            <c:strRef>
              <c:f>Лист1!$C$3</c:f>
              <c:strCache>
                <c:ptCount val="1"/>
                <c:pt idx="0">
                  <c:v>Одиночная  посадка, см</c:v>
                </c:pt>
              </c:strCache>
            </c:strRef>
          </c:tx>
          <c:spPr>
            <a:solidFill>
              <a:schemeClr val="accent6">
                <a:lumMod val="60000"/>
                <a:lumOff val="40000"/>
              </a:schemeClr>
            </a:solidFill>
            <a:ln>
              <a:noFill/>
            </a:ln>
            <a:effectLst/>
          </c:spPr>
          <c:invertIfNegative val="0"/>
          <c:cat>
            <c:strRef>
              <c:f>Лист1!$B$4:$B$9</c:f>
              <c:strCache>
                <c:ptCount val="6"/>
                <c:pt idx="0">
                  <c:v>Кориандр</c:v>
                </c:pt>
                <c:pt idx="1">
                  <c:v>Укроп</c:v>
                </c:pt>
                <c:pt idx="2">
                  <c:v>Петрушка</c:v>
                </c:pt>
                <c:pt idx="3">
                  <c:v>Салат </c:v>
                </c:pt>
                <c:pt idx="4">
                  <c:v>Руккола</c:v>
                </c:pt>
                <c:pt idx="5">
                  <c:v>Базилик</c:v>
                </c:pt>
              </c:strCache>
            </c:strRef>
          </c:cat>
          <c:val>
            <c:numRef>
              <c:f>Лист1!$C$4:$C$9</c:f>
              <c:numCache>
                <c:formatCode>General</c:formatCode>
                <c:ptCount val="6"/>
                <c:pt idx="0">
                  <c:v>40</c:v>
                </c:pt>
                <c:pt idx="1">
                  <c:v>40</c:v>
                </c:pt>
                <c:pt idx="2">
                  <c:v>50</c:v>
                </c:pt>
                <c:pt idx="3">
                  <c:v>10</c:v>
                </c:pt>
                <c:pt idx="4">
                  <c:v>30</c:v>
                </c:pt>
                <c:pt idx="5">
                  <c:v>35</c:v>
                </c:pt>
              </c:numCache>
            </c:numRef>
          </c:val>
          <c:extLst xmlns:c16r2="http://schemas.microsoft.com/office/drawing/2015/06/chart">
            <c:ext xmlns:c16="http://schemas.microsoft.com/office/drawing/2014/chart" uri="{C3380CC4-5D6E-409C-BE32-E72D297353CC}">
              <c16:uniqueId val="{00000000-D16A-4B15-AADD-E47F9F99460E}"/>
            </c:ext>
          </c:extLst>
        </c:ser>
        <c:ser>
          <c:idx val="1"/>
          <c:order val="1"/>
          <c:tx>
            <c:strRef>
              <c:f>Лист1!$D$3</c:f>
              <c:strCache>
                <c:ptCount val="1"/>
                <c:pt idx="0">
                  <c:v>Аллелопатия (Кориандр+), см</c:v>
                </c:pt>
              </c:strCache>
            </c:strRef>
          </c:tx>
          <c:spPr>
            <a:solidFill>
              <a:srgbClr val="FFC000"/>
            </a:solidFill>
            <a:ln>
              <a:noFill/>
            </a:ln>
            <a:effectLst/>
          </c:spPr>
          <c:invertIfNegative val="0"/>
          <c:cat>
            <c:strRef>
              <c:f>Лист1!$B$4:$B$9</c:f>
              <c:strCache>
                <c:ptCount val="6"/>
                <c:pt idx="0">
                  <c:v>Кориандр</c:v>
                </c:pt>
                <c:pt idx="1">
                  <c:v>Укроп</c:v>
                </c:pt>
                <c:pt idx="2">
                  <c:v>Петрушка</c:v>
                </c:pt>
                <c:pt idx="3">
                  <c:v>Салат </c:v>
                </c:pt>
                <c:pt idx="4">
                  <c:v>Руккола</c:v>
                </c:pt>
                <c:pt idx="5">
                  <c:v>Базилик</c:v>
                </c:pt>
              </c:strCache>
            </c:strRef>
          </c:cat>
          <c:val>
            <c:numRef>
              <c:f>Лист1!$D$4:$D$9</c:f>
              <c:numCache>
                <c:formatCode>General</c:formatCode>
                <c:ptCount val="6"/>
                <c:pt idx="0">
                  <c:v>40</c:v>
                </c:pt>
                <c:pt idx="1">
                  <c:v>0</c:v>
                </c:pt>
                <c:pt idx="2">
                  <c:v>0</c:v>
                </c:pt>
                <c:pt idx="3">
                  <c:v>0</c:v>
                </c:pt>
                <c:pt idx="4">
                  <c:v>30</c:v>
                </c:pt>
                <c:pt idx="5">
                  <c:v>2</c:v>
                </c:pt>
              </c:numCache>
            </c:numRef>
          </c:val>
          <c:extLst xmlns:c16r2="http://schemas.microsoft.com/office/drawing/2015/06/chart">
            <c:ext xmlns:c16="http://schemas.microsoft.com/office/drawing/2014/chart" uri="{C3380CC4-5D6E-409C-BE32-E72D297353CC}">
              <c16:uniqueId val="{00000001-D16A-4B15-AADD-E47F9F99460E}"/>
            </c:ext>
          </c:extLst>
        </c:ser>
        <c:dLbls>
          <c:showLegendKey val="0"/>
          <c:showVal val="0"/>
          <c:showCatName val="0"/>
          <c:showSerName val="0"/>
          <c:showPercent val="0"/>
          <c:showBubbleSize val="0"/>
        </c:dLbls>
        <c:gapWidth val="182"/>
        <c:axId val="99703040"/>
        <c:axId val="115715072"/>
      </c:barChart>
      <c:catAx>
        <c:axId val="9970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15715072"/>
        <c:crosses val="autoZero"/>
        <c:auto val="1"/>
        <c:lblAlgn val="ctr"/>
        <c:lblOffset val="100"/>
        <c:noMultiLvlLbl val="0"/>
      </c:catAx>
      <c:valAx>
        <c:axId val="115715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99703040"/>
        <c:crosses val="autoZero"/>
        <c:crossBetween val="between"/>
      </c:valAx>
      <c:spPr>
        <a:noFill/>
        <a:ln>
          <a:noFill/>
        </a:ln>
        <a:effectLst/>
      </c:spPr>
    </c:plotArea>
    <c:legend>
      <c:legendPos val="b"/>
      <c:layout>
        <c:manualLayout>
          <c:xMode val="edge"/>
          <c:yMode val="edge"/>
          <c:x val="0.20651081372216956"/>
          <c:y val="0.907639332348809"/>
          <c:w val="0.59133659960144502"/>
          <c:h val="7.46629153005778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Лист1!$C$3</c:f>
              <c:strCache>
                <c:ptCount val="1"/>
                <c:pt idx="0">
                  <c:v>Одиночная  посадка, см</c:v>
                </c:pt>
              </c:strCache>
            </c:strRef>
          </c:tx>
          <c:spPr>
            <a:solidFill>
              <a:schemeClr val="accent6">
                <a:lumMod val="60000"/>
                <a:lumOff val="40000"/>
              </a:schemeClr>
            </a:solidFill>
            <a:ln>
              <a:noFill/>
            </a:ln>
            <a:effectLst/>
          </c:spPr>
          <c:invertIfNegative val="0"/>
          <c:cat>
            <c:strRef>
              <c:f>Лист1!$B$4:$B$9</c:f>
              <c:strCache>
                <c:ptCount val="6"/>
                <c:pt idx="0">
                  <c:v>Руккола</c:v>
                </c:pt>
                <c:pt idx="1">
                  <c:v>Укроп</c:v>
                </c:pt>
                <c:pt idx="2">
                  <c:v>Петрушка</c:v>
                </c:pt>
                <c:pt idx="3">
                  <c:v>Салат </c:v>
                </c:pt>
                <c:pt idx="4">
                  <c:v>Кориандр</c:v>
                </c:pt>
                <c:pt idx="5">
                  <c:v>Базилик</c:v>
                </c:pt>
              </c:strCache>
            </c:strRef>
          </c:cat>
          <c:val>
            <c:numRef>
              <c:f>Лист1!$C$4:$C$9</c:f>
              <c:numCache>
                <c:formatCode>General</c:formatCode>
                <c:ptCount val="6"/>
                <c:pt idx="0">
                  <c:v>30</c:v>
                </c:pt>
                <c:pt idx="1">
                  <c:v>40</c:v>
                </c:pt>
                <c:pt idx="2">
                  <c:v>50</c:v>
                </c:pt>
                <c:pt idx="3">
                  <c:v>10</c:v>
                </c:pt>
                <c:pt idx="4">
                  <c:v>40</c:v>
                </c:pt>
                <c:pt idx="5">
                  <c:v>35</c:v>
                </c:pt>
              </c:numCache>
            </c:numRef>
          </c:val>
          <c:extLst xmlns:c16r2="http://schemas.microsoft.com/office/drawing/2015/06/chart">
            <c:ext xmlns:c16="http://schemas.microsoft.com/office/drawing/2014/chart" uri="{C3380CC4-5D6E-409C-BE32-E72D297353CC}">
              <c16:uniqueId val="{00000000-50F7-45DA-AE94-A490FE07A009}"/>
            </c:ext>
          </c:extLst>
        </c:ser>
        <c:ser>
          <c:idx val="1"/>
          <c:order val="1"/>
          <c:tx>
            <c:strRef>
              <c:f>Лист1!$D$3</c:f>
              <c:strCache>
                <c:ptCount val="1"/>
                <c:pt idx="0">
                  <c:v>Аллелопатия (Руккола+), см</c:v>
                </c:pt>
              </c:strCache>
            </c:strRef>
          </c:tx>
          <c:spPr>
            <a:solidFill>
              <a:srgbClr val="FFC000"/>
            </a:solidFill>
            <a:ln>
              <a:noFill/>
            </a:ln>
            <a:effectLst/>
          </c:spPr>
          <c:invertIfNegative val="0"/>
          <c:cat>
            <c:strRef>
              <c:f>Лист1!$B$4:$B$9</c:f>
              <c:strCache>
                <c:ptCount val="6"/>
                <c:pt idx="0">
                  <c:v>Руккола</c:v>
                </c:pt>
                <c:pt idx="1">
                  <c:v>Укроп</c:v>
                </c:pt>
                <c:pt idx="2">
                  <c:v>Петрушка</c:v>
                </c:pt>
                <c:pt idx="3">
                  <c:v>Салат </c:v>
                </c:pt>
                <c:pt idx="4">
                  <c:v>Кориандр</c:v>
                </c:pt>
                <c:pt idx="5">
                  <c:v>Базилик</c:v>
                </c:pt>
              </c:strCache>
            </c:strRef>
          </c:cat>
          <c:val>
            <c:numRef>
              <c:f>Лист1!$D$4:$D$9</c:f>
              <c:numCache>
                <c:formatCode>General</c:formatCode>
                <c:ptCount val="6"/>
                <c:pt idx="0">
                  <c:v>30</c:v>
                </c:pt>
                <c:pt idx="1">
                  <c:v>0</c:v>
                </c:pt>
                <c:pt idx="2">
                  <c:v>0</c:v>
                </c:pt>
                <c:pt idx="3">
                  <c:v>0</c:v>
                </c:pt>
                <c:pt idx="4">
                  <c:v>40</c:v>
                </c:pt>
                <c:pt idx="5">
                  <c:v>30</c:v>
                </c:pt>
              </c:numCache>
            </c:numRef>
          </c:val>
          <c:extLst xmlns:c16r2="http://schemas.microsoft.com/office/drawing/2015/06/chart">
            <c:ext xmlns:c16="http://schemas.microsoft.com/office/drawing/2014/chart" uri="{C3380CC4-5D6E-409C-BE32-E72D297353CC}">
              <c16:uniqueId val="{00000001-50F7-45DA-AE94-A490FE07A009}"/>
            </c:ext>
          </c:extLst>
        </c:ser>
        <c:dLbls>
          <c:showLegendKey val="0"/>
          <c:showVal val="0"/>
          <c:showCatName val="0"/>
          <c:showSerName val="0"/>
          <c:showPercent val="0"/>
          <c:showBubbleSize val="0"/>
        </c:dLbls>
        <c:gapWidth val="182"/>
        <c:axId val="22697856"/>
        <c:axId val="22699392"/>
      </c:barChart>
      <c:catAx>
        <c:axId val="22697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2699392"/>
        <c:crosses val="autoZero"/>
        <c:auto val="1"/>
        <c:lblAlgn val="ctr"/>
        <c:lblOffset val="100"/>
        <c:noMultiLvlLbl val="0"/>
      </c:catAx>
      <c:valAx>
        <c:axId val="22699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269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sng" strike="noStrike" kern="1200" spc="0" baseline="0">
                <a:solidFill>
                  <a:schemeClr val="tx1">
                    <a:lumMod val="65000"/>
                    <a:lumOff val="35000"/>
                  </a:schemeClr>
                </a:solidFill>
                <a:latin typeface="+mn-lt"/>
                <a:ea typeface="+mn-ea"/>
                <a:cs typeface="+mn-cs"/>
              </a:defRPr>
            </a:pPr>
            <a:r>
              <a:rPr lang="ru-RU" u="sng"/>
              <a:t>Сравнение</a:t>
            </a:r>
            <a:r>
              <a:rPr lang="ru-RU" u="sng" baseline="0"/>
              <a:t> созревания плодов при различных термических условиях </a:t>
            </a:r>
            <a:endParaRPr lang="ru-RU" u="sng"/>
          </a:p>
        </c:rich>
      </c:tx>
      <c:overlay val="0"/>
      <c:spPr>
        <a:noFill/>
        <a:ln>
          <a:noFill/>
        </a:ln>
        <a:effectLst/>
      </c:spPr>
    </c:title>
    <c:autoTitleDeleted val="0"/>
    <c:plotArea>
      <c:layout>
        <c:manualLayout>
          <c:layoutTarget val="inner"/>
          <c:xMode val="edge"/>
          <c:yMode val="edge"/>
          <c:x val="0.19478067749892466"/>
          <c:y val="0.21515589098075547"/>
          <c:w val="0.77659055995926929"/>
          <c:h val="0.67989458881150266"/>
        </c:manualLayout>
      </c:layout>
      <c:barChart>
        <c:barDir val="bar"/>
        <c:grouping val="clustered"/>
        <c:varyColors val="0"/>
        <c:ser>
          <c:idx val="0"/>
          <c:order val="0"/>
          <c:tx>
            <c:strRef>
              <c:f>Лист1!$C$3</c:f>
              <c:strCache>
                <c:ptCount val="1"/>
                <c:pt idx="0">
                  <c:v>Тепло +25С</c:v>
                </c:pt>
              </c:strCache>
            </c:strRef>
          </c:tx>
          <c:spPr>
            <a:solidFill>
              <a:schemeClr val="accent6">
                <a:lumMod val="60000"/>
                <a:lumOff val="40000"/>
              </a:schemeClr>
            </a:solidFill>
            <a:ln>
              <a:noFill/>
            </a:ln>
            <a:effectLst/>
          </c:spPr>
          <c:invertIfNegative val="0"/>
          <c:cat>
            <c:strRef>
              <c:f>Лист1!$B$4:$B$9</c:f>
              <c:strCache>
                <c:ptCount val="6"/>
                <c:pt idx="0">
                  <c:v>Банан спелый</c:v>
                </c:pt>
                <c:pt idx="1">
                  <c:v>Банан неспелый</c:v>
                </c:pt>
                <c:pt idx="2">
                  <c:v>Яблоко спелое</c:v>
                </c:pt>
                <c:pt idx="3">
                  <c:v>Яблоко неспелое</c:v>
                </c:pt>
                <c:pt idx="4">
                  <c:v>Яблоко норма</c:v>
                </c:pt>
                <c:pt idx="5">
                  <c:v>Банан норма</c:v>
                </c:pt>
              </c:strCache>
            </c:strRef>
          </c:cat>
          <c:val>
            <c:numRef>
              <c:f>Лист1!$C$4:$C$9</c:f>
              <c:numCache>
                <c:formatCode>General</c:formatCode>
                <c:ptCount val="6"/>
                <c:pt idx="0">
                  <c:v>200</c:v>
                </c:pt>
                <c:pt idx="1">
                  <c:v>100</c:v>
                </c:pt>
                <c:pt idx="2">
                  <c:v>200</c:v>
                </c:pt>
                <c:pt idx="3">
                  <c:v>100</c:v>
                </c:pt>
                <c:pt idx="4">
                  <c:v>150</c:v>
                </c:pt>
                <c:pt idx="5">
                  <c:v>150</c:v>
                </c:pt>
              </c:numCache>
            </c:numRef>
          </c:val>
          <c:extLst xmlns:c16r2="http://schemas.microsoft.com/office/drawing/2015/06/chart">
            <c:ext xmlns:c16="http://schemas.microsoft.com/office/drawing/2014/chart" uri="{C3380CC4-5D6E-409C-BE32-E72D297353CC}">
              <c16:uniqueId val="{00000000-D348-4763-B2A1-66231DF34705}"/>
            </c:ext>
          </c:extLst>
        </c:ser>
        <c:ser>
          <c:idx val="1"/>
          <c:order val="1"/>
          <c:tx>
            <c:strRef>
              <c:f>Лист1!$D$3</c:f>
              <c:strCache>
                <c:ptCount val="1"/>
                <c:pt idx="0">
                  <c:v>Холод -3С</c:v>
                </c:pt>
              </c:strCache>
            </c:strRef>
          </c:tx>
          <c:spPr>
            <a:solidFill>
              <a:srgbClr val="FFC000"/>
            </a:solidFill>
            <a:ln>
              <a:noFill/>
            </a:ln>
            <a:effectLst/>
          </c:spPr>
          <c:invertIfNegative val="0"/>
          <c:cat>
            <c:strRef>
              <c:f>Лист1!$B$4:$B$9</c:f>
              <c:strCache>
                <c:ptCount val="6"/>
                <c:pt idx="0">
                  <c:v>Банан спелый</c:v>
                </c:pt>
                <c:pt idx="1">
                  <c:v>Банан неспелый</c:v>
                </c:pt>
                <c:pt idx="2">
                  <c:v>Яблоко спелое</c:v>
                </c:pt>
                <c:pt idx="3">
                  <c:v>Яблоко неспелое</c:v>
                </c:pt>
                <c:pt idx="4">
                  <c:v>Яблоко норма</c:v>
                </c:pt>
                <c:pt idx="5">
                  <c:v>Банан норма</c:v>
                </c:pt>
              </c:strCache>
            </c:strRef>
          </c:cat>
          <c:val>
            <c:numRef>
              <c:f>Лист1!$D$4:$D$9</c:f>
              <c:numCache>
                <c:formatCode>General</c:formatCode>
                <c:ptCount val="6"/>
                <c:pt idx="0">
                  <c:v>175</c:v>
                </c:pt>
                <c:pt idx="1">
                  <c:v>75</c:v>
                </c:pt>
                <c:pt idx="2">
                  <c:v>175</c:v>
                </c:pt>
                <c:pt idx="3">
                  <c:v>75</c:v>
                </c:pt>
                <c:pt idx="4">
                  <c:v>125</c:v>
                </c:pt>
                <c:pt idx="5">
                  <c:v>125</c:v>
                </c:pt>
              </c:numCache>
            </c:numRef>
          </c:val>
          <c:extLst xmlns:c16r2="http://schemas.microsoft.com/office/drawing/2015/06/chart">
            <c:ext xmlns:c16="http://schemas.microsoft.com/office/drawing/2014/chart" uri="{C3380CC4-5D6E-409C-BE32-E72D297353CC}">
              <c16:uniqueId val="{00000001-D348-4763-B2A1-66231DF34705}"/>
            </c:ext>
          </c:extLst>
        </c:ser>
        <c:dLbls>
          <c:showLegendKey val="0"/>
          <c:showVal val="0"/>
          <c:showCatName val="0"/>
          <c:showSerName val="0"/>
          <c:showPercent val="0"/>
          <c:showBubbleSize val="0"/>
        </c:dLbls>
        <c:gapWidth val="182"/>
        <c:axId val="22717568"/>
        <c:axId val="22719104"/>
      </c:barChart>
      <c:catAx>
        <c:axId val="22717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2719104"/>
        <c:crosses val="autoZero"/>
        <c:auto val="1"/>
        <c:lblAlgn val="ctr"/>
        <c:lblOffset val="100"/>
        <c:noMultiLvlLbl val="0"/>
      </c:catAx>
      <c:valAx>
        <c:axId val="22719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271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17</Pages>
  <Words>3987</Words>
  <Characters>22730</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Макиян</cp:lastModifiedBy>
  <cp:revision>3</cp:revision>
  <cp:lastPrinted>2022-01-10T11:26:00Z</cp:lastPrinted>
  <dcterms:created xsi:type="dcterms:W3CDTF">2022-01-13T18:41:00Z</dcterms:created>
  <dcterms:modified xsi:type="dcterms:W3CDTF">2022-01-19T09:01:00Z</dcterms:modified>
</cp:coreProperties>
</file>