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DA" w:rsidRPr="00471C14" w:rsidRDefault="00471C14" w:rsidP="00C86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общеобразовательное учреждение</w:t>
      </w:r>
    </w:p>
    <w:p w:rsidR="00471C14" w:rsidRPr="00471C14" w:rsidRDefault="00471C14" w:rsidP="00C86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>«Коми республиканский лицей при Сыктывкарском государственном университете»</w:t>
      </w: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682" w:rsidRDefault="00305682" w:rsidP="00305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Всероссийский конкурс юных исследователей окружающей среды </w:t>
      </w:r>
    </w:p>
    <w:p w:rsidR="00305682" w:rsidRPr="00305682" w:rsidRDefault="00305682" w:rsidP="00305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682">
        <w:rPr>
          <w:rFonts w:ascii="Times New Roman" w:eastAsia="Times New Roman" w:hAnsi="Times New Roman" w:cs="Times New Roman"/>
          <w:color w:val="000000"/>
          <w:sz w:val="28"/>
          <w:szCs w:val="28"/>
        </w:rPr>
        <w:t>«Открытия 2030»</w:t>
      </w:r>
    </w:p>
    <w:p w:rsidR="00DD1D5B" w:rsidRDefault="00305682" w:rsidP="00305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682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Экологический мониторинг</w:t>
      </w:r>
      <w:r w:rsidRPr="0030568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682" w:rsidRDefault="00305682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682" w:rsidRDefault="00305682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682" w:rsidRDefault="00305682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УЧЕБНО-ИССЛЕДОВАТЕЛЬСКАЯ РАБОТА</w:t>
      </w: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P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682" w:rsidRDefault="00EC47E9" w:rsidP="003056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2F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471C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ЗУЧЕНИЕ СОДЕРЖАНИЯ ОБЩЕГО ЖЕЛЕЗА </w:t>
      </w:r>
    </w:p>
    <w:p w:rsidR="00BA4568" w:rsidRPr="00652FDA" w:rsidRDefault="00471C14" w:rsidP="003056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ВОДОПРОВОДНОЙ ВОДЕ</w:t>
      </w:r>
    </w:p>
    <w:p w:rsidR="00BA4568" w:rsidRDefault="00BA4568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1C14" w:rsidRDefault="00471C14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1C14" w:rsidRDefault="00471C14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1D5B" w:rsidRDefault="00DD1D5B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656A" w:rsidRDefault="002A656A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1C14" w:rsidRDefault="00471C14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1C14" w:rsidRP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</w:t>
      </w:r>
      <w:r w:rsidRP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05682" w:rsidRDefault="00BA4568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4568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Вострецова</w:t>
      </w:r>
      <w:proofErr w:type="spellEnd"/>
      <w:r w:rsidRPr="00BA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Ангелина Васильевна</w:t>
      </w:r>
      <w:r w:rsid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05682" w:rsidRPr="00C86BE9" w:rsidRDefault="00305682" w:rsidP="00305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учащаяся </w:t>
      </w:r>
      <w:r w:rsid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proofErr w:type="spellStart"/>
      <w:r w:rsid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471C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ГОУ «КРЛ при СГУ»</w:t>
      </w:r>
    </w:p>
    <w:p w:rsidR="00BA4568" w:rsidRPr="00BA4568" w:rsidRDefault="00BA4568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руководитель:</w:t>
      </w:r>
    </w:p>
    <w:p w:rsidR="00305682" w:rsidRDefault="00BA4568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568">
        <w:rPr>
          <w:rFonts w:ascii="Times New Roman" w:eastAsia="Times New Roman" w:hAnsi="Times New Roman" w:cs="Times New Roman"/>
          <w:color w:val="000000"/>
          <w:sz w:val="28"/>
          <w:szCs w:val="28"/>
        </w:rPr>
        <w:t>Пчёлкина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алина Викторовна, </w:t>
      </w:r>
    </w:p>
    <w:p w:rsidR="00774C39" w:rsidRPr="00C86BE9" w:rsidRDefault="00BA4568" w:rsidP="00471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химии </w:t>
      </w:r>
      <w:r w:rsidR="00305682">
        <w:rPr>
          <w:rFonts w:ascii="Times New Roman" w:eastAsia="Times New Roman" w:hAnsi="Times New Roman" w:cs="Times New Roman"/>
          <w:color w:val="000000"/>
          <w:sz w:val="28"/>
          <w:szCs w:val="28"/>
        </w:rPr>
        <w:t>ГОУ</w:t>
      </w:r>
      <w:r w:rsidR="00C8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«КРЛ при СГУ»</w:t>
      </w:r>
    </w:p>
    <w:p w:rsidR="00774C39" w:rsidRDefault="00774C39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C39" w:rsidRDefault="00774C39" w:rsidP="00BA4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682" w:rsidRDefault="00305682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407C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14" w:rsidRDefault="00471C14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BE9" w:rsidRDefault="00C86BE9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BE9" w:rsidRDefault="00C86BE9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59CD" w:rsidRDefault="00305682" w:rsidP="00350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C8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159C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A5B4E" w:rsidRPr="00AA5B4E" w:rsidRDefault="00AA5B4E" w:rsidP="00AA5B4E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Введение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_Toc73474400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3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t>Глава 1. Обзор литературы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_Toc73474401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4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21"/>
        <w:tabs>
          <w:tab w:val="right" w:leader="dot" w:pos="9356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hAnsi="Times New Roman" w:cs="Times New Roman"/>
          <w:noProof/>
          <w:sz w:val="28"/>
          <w:szCs w:val="28"/>
        </w:rPr>
        <w:t>1.1. Железо поверхностных вод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_Toc73474402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4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21"/>
        <w:tabs>
          <w:tab w:val="right" w:leader="dot" w:pos="9356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hAnsi="Times New Roman" w:cs="Times New Roman"/>
          <w:noProof/>
          <w:sz w:val="28"/>
          <w:szCs w:val="28"/>
        </w:rPr>
        <w:t>1.2. Колориметрические методы определения содержания общего железа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_Toc73474403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7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t>Глава 2. Методы исследования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  <w:t>8</w:t>
      </w:r>
    </w:p>
    <w:p w:rsidR="00AA5B4E" w:rsidRPr="00AA5B4E" w:rsidRDefault="00AA5B4E" w:rsidP="00AA5B4E">
      <w:pPr>
        <w:pStyle w:val="21"/>
        <w:tabs>
          <w:tab w:val="right" w:leader="dot" w:pos="9356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hAnsi="Times New Roman" w:cs="Times New Roman"/>
          <w:noProof/>
          <w:sz w:val="28"/>
          <w:szCs w:val="28"/>
        </w:rPr>
        <w:t>2.1. Методика определения содержания железа в воде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  <w:t>8</w:t>
      </w:r>
    </w:p>
    <w:p w:rsidR="00AA5B4E" w:rsidRPr="00AA5B4E" w:rsidRDefault="00AA5B4E" w:rsidP="00AA5B4E">
      <w:pPr>
        <w:pStyle w:val="21"/>
        <w:tabs>
          <w:tab w:val="right" w:leader="dot" w:pos="9356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hAnsi="Times New Roman" w:cs="Times New Roman"/>
          <w:noProof/>
          <w:sz w:val="28"/>
          <w:szCs w:val="28"/>
        </w:rPr>
        <w:t>2.2. Анкетирование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_Toc73474406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10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t>Глава 3. Результаты и обсуждение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_Toc73474407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10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21"/>
        <w:tabs>
          <w:tab w:val="right" w:leader="dot" w:pos="9356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hAnsi="Times New Roman" w:cs="Times New Roman"/>
          <w:noProof/>
          <w:sz w:val="28"/>
          <w:szCs w:val="28"/>
        </w:rPr>
        <w:t>3.1. Результаты анкетирования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_Toc73474408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10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21"/>
        <w:tabs>
          <w:tab w:val="right" w:leader="dot" w:pos="9356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hAnsi="Times New Roman" w:cs="Times New Roman"/>
          <w:noProof/>
          <w:sz w:val="28"/>
          <w:szCs w:val="28"/>
        </w:rPr>
        <w:t>3.2. Результаты исследования содержания железа в водопроводной воде фенантролиновым методом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_Toc73474409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11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t>Выводы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_Toc73474410 \h </w:instrTex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13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</w:p>
    <w:p w:rsidR="00AA5B4E" w:rsidRPr="00AA5B4E" w:rsidRDefault="00AA5B4E" w:rsidP="00AA5B4E">
      <w:pPr>
        <w:pStyle w:val="11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t>Литература</w:t>
      </w:r>
      <w:bookmarkStart w:id="0" w:name="_GoBack"/>
      <w:bookmarkEnd w:id="0"/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ab/>
        <w:t>15</w:t>
      </w:r>
    </w:p>
    <w:p w:rsidR="00B159CD" w:rsidRDefault="00AA5B4E" w:rsidP="00AA5B4E">
      <w:r w:rsidRPr="00AA5B4E">
        <w:rPr>
          <w:rFonts w:ascii="Times New Roman" w:eastAsia="Times New Roman" w:hAnsi="Times New Roman" w:cs="Times New Roman"/>
          <w:noProof/>
          <w:sz w:val="28"/>
          <w:szCs w:val="28"/>
        </w:rPr>
        <w:t>Приложение</w:t>
      </w:r>
      <w:r>
        <w:rPr>
          <w:rFonts w:ascii="Times New Roman" w:hAnsi="Times New Roman" w:cs="Times New Roman"/>
          <w:noProof/>
          <w:webHidden/>
          <w:sz w:val="28"/>
          <w:szCs w:val="28"/>
        </w:rPr>
        <w:t>………………………………………………………………………</w:t>
      </w:r>
      <w:r w:rsidRPr="00AA5B4E">
        <w:rPr>
          <w:rFonts w:ascii="Times New Roman" w:hAnsi="Times New Roman" w:cs="Times New Roman"/>
          <w:noProof/>
          <w:webHidden/>
          <w:sz w:val="28"/>
          <w:szCs w:val="28"/>
        </w:rPr>
        <w:t>16</w:t>
      </w:r>
    </w:p>
    <w:p w:rsidR="00774C39" w:rsidRPr="00B159CD" w:rsidRDefault="00EC47E9">
      <w:r>
        <w:br w:type="page"/>
      </w:r>
    </w:p>
    <w:p w:rsidR="00774C39" w:rsidRPr="00305682" w:rsidRDefault="00EC47E9" w:rsidP="00305682">
      <w:pPr>
        <w:pStyle w:val="1"/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bookmarkStart w:id="1" w:name="_heading=h.gjdgxs" w:colFirst="0" w:colLast="0"/>
      <w:bookmarkStart w:id="2" w:name="_Toc73474400"/>
      <w:bookmarkEnd w:id="1"/>
      <w:r w:rsidRPr="00305682">
        <w:rPr>
          <w:rFonts w:ascii="Times New Roman" w:eastAsia="Times New Roman" w:hAnsi="Times New Roman" w:cs="Times New Roman"/>
          <w:color w:val="auto"/>
          <w:sz w:val="32"/>
        </w:rPr>
        <w:lastRenderedPageBreak/>
        <w:t>Введение</w:t>
      </w:r>
      <w:bookmarkEnd w:id="2"/>
    </w:p>
    <w:p w:rsidR="00FE1D3A" w:rsidRPr="00F85427" w:rsidRDefault="00EC47E9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sz w:val="28"/>
          <w:szCs w:val="28"/>
        </w:rPr>
        <w:t>Железо – один из самых распространенных элементов в природе</w:t>
      </w:r>
      <w:r w:rsidR="00EE20B4" w:rsidRPr="00F85427">
        <w:rPr>
          <w:rFonts w:ascii="Times New Roman" w:eastAsia="Times New Roman" w:hAnsi="Times New Roman" w:cs="Times New Roman"/>
          <w:sz w:val="28"/>
          <w:szCs w:val="28"/>
        </w:rPr>
        <w:t>, в земной коре его массовая доля составляет 5,1%, по этому показателю оно уступает только кислороду, кремнию и алюминию</w:t>
      </w:r>
      <w:r w:rsidR="00E22842" w:rsidRPr="00F854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20B4" w:rsidRPr="00F85427">
        <w:rPr>
          <w:rFonts w:ascii="Times New Roman" w:eastAsia="Times New Roman" w:hAnsi="Times New Roman" w:cs="Times New Roman"/>
          <w:sz w:val="28"/>
          <w:szCs w:val="28"/>
        </w:rPr>
        <w:t xml:space="preserve"> что обуславливает его постоянное присутствие в природных водах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>. Потребителю воды неважно, в какой форме железо находится в воде, так как, он сталкивается с последствиями высокого содержания железа в любой его форме. Содержание железа в воде выше 1-2 мг/дм</w:t>
      </w:r>
      <w:r w:rsidRPr="00F854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ухудшает </w:t>
      </w:r>
      <w:r w:rsidR="00FE1D3A" w:rsidRPr="00F85427">
        <w:rPr>
          <w:rFonts w:ascii="Times New Roman" w:eastAsia="Times New Roman" w:hAnsi="Times New Roman" w:cs="Times New Roman"/>
          <w:sz w:val="28"/>
          <w:szCs w:val="28"/>
        </w:rPr>
        <w:t>её потребительские свойства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>. При содержании железа выше 1 мг/дм</w:t>
      </w:r>
      <w:r w:rsidRPr="00F854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 вода становится мутной, окрашивается в желто-бурый цвет, у нее ощущается характерный металлический привкус. Все это делает такую воду практически неприемлемой как для технического, так и для питьевого применения. </w:t>
      </w: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b/>
          <w:sz w:val="28"/>
          <w:szCs w:val="28"/>
        </w:rPr>
        <w:t>Гипотеза: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 если в исследуемых образцах водопроводной воды содержание общего железа превышает ПДК, то потребители испытывают потребность в дополнительной очистке воды для бытовых нужд или её замене на воду из других источников.</w:t>
      </w: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исследования: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 водопроводная вода некоторых районов Сыктывкара.</w:t>
      </w: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исследования: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 содержание железа в водопроводной воде некоторых районов г. Сыктывкара.</w:t>
      </w:r>
    </w:p>
    <w:p w:rsidR="00305682" w:rsidRDefault="00305682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682">
        <w:rPr>
          <w:rFonts w:ascii="Times New Roman" w:eastAsia="Times New Roman" w:hAnsi="Times New Roman" w:cs="Times New Roman"/>
          <w:sz w:val="28"/>
          <w:szCs w:val="28"/>
        </w:rPr>
        <w:t>изучение содержания</w:t>
      </w:r>
      <w:r w:rsidR="0036684F" w:rsidRPr="00F85427">
        <w:rPr>
          <w:rFonts w:ascii="Times New Roman" w:eastAsia="Times New Roman" w:hAnsi="Times New Roman" w:cs="Times New Roman"/>
          <w:sz w:val="28"/>
          <w:szCs w:val="28"/>
        </w:rPr>
        <w:t xml:space="preserve"> общего железа в о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>бразцах водопроводной воды разных районов г. Сыктывкара.</w:t>
      </w:r>
    </w:p>
    <w:p w:rsidR="00774C39" w:rsidRPr="00F85427" w:rsidRDefault="00305682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74C39" w:rsidRPr="00F85427" w:rsidRDefault="00EC47E9" w:rsidP="0030568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sz w:val="28"/>
          <w:szCs w:val="28"/>
        </w:rPr>
        <w:t>Изучить проблемы качества воды в г. Сыктывкаре, связанные с общим содержанием железа в водопроводной воде;</w:t>
      </w:r>
    </w:p>
    <w:p w:rsidR="00774C39" w:rsidRPr="00F85427" w:rsidRDefault="00EC47E9" w:rsidP="0030568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Изучить фенантролиновый метод измерения общего содержания железа </w:t>
      </w:r>
      <w:r w:rsidR="00D81905" w:rsidRPr="00F85427">
        <w:rPr>
          <w:rFonts w:ascii="Times New Roman" w:eastAsia="Times New Roman" w:hAnsi="Times New Roman" w:cs="Times New Roman"/>
          <w:sz w:val="28"/>
          <w:szCs w:val="28"/>
        </w:rPr>
        <w:t xml:space="preserve">в воде </w:t>
      </w:r>
      <w:r w:rsidRPr="00F85427">
        <w:rPr>
          <w:rFonts w:ascii="Times New Roman" w:eastAsia="Times New Roman" w:hAnsi="Times New Roman" w:cs="Times New Roman"/>
          <w:sz w:val="28"/>
          <w:szCs w:val="28"/>
        </w:rPr>
        <w:t>в низком диапазоне концентраций;</w:t>
      </w:r>
    </w:p>
    <w:p w:rsidR="00774C39" w:rsidRPr="00F85427" w:rsidRDefault="00EC47E9" w:rsidP="0030568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sz w:val="28"/>
          <w:szCs w:val="28"/>
        </w:rPr>
        <w:t xml:space="preserve">Провести социологическое исследование среди жителей г. Сыктывкара по теме «Качество водопроводной воды», используя Интернет сервисы </w:t>
      </w:r>
      <w:proofErr w:type="spellStart"/>
      <w:r w:rsidRPr="00F85427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4C39" w:rsidRPr="00F85427" w:rsidRDefault="00EC47E9" w:rsidP="0030568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27">
        <w:rPr>
          <w:rFonts w:ascii="Times New Roman" w:eastAsia="Times New Roman" w:hAnsi="Times New Roman" w:cs="Times New Roman"/>
          <w:sz w:val="28"/>
          <w:szCs w:val="28"/>
        </w:rPr>
        <w:t>Дать сравнительную характеристику общего содержания железа в низком диапазоне концентраций в образцах водопроводной воды разных районов г. Сыктывкара.</w:t>
      </w:r>
    </w:p>
    <w:p w:rsidR="00A93350" w:rsidRDefault="00A93350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74C39" w:rsidRPr="00305682" w:rsidRDefault="00EC47E9" w:rsidP="00305682">
      <w:pPr>
        <w:pStyle w:val="1"/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32"/>
        </w:rPr>
      </w:pPr>
      <w:bookmarkStart w:id="3" w:name="_heading=h.30j0zll" w:colFirst="0" w:colLast="0"/>
      <w:bookmarkStart w:id="4" w:name="_Toc73474401"/>
      <w:bookmarkEnd w:id="3"/>
      <w:r w:rsidRPr="00305682">
        <w:rPr>
          <w:rFonts w:ascii="Times New Roman" w:eastAsia="Times New Roman" w:hAnsi="Times New Roman" w:cs="Times New Roman"/>
          <w:color w:val="auto"/>
          <w:sz w:val="32"/>
        </w:rPr>
        <w:lastRenderedPageBreak/>
        <w:t>Глава 1. Обзор литературы</w:t>
      </w:r>
      <w:bookmarkEnd w:id="4"/>
    </w:p>
    <w:p w:rsidR="00863654" w:rsidRPr="00305682" w:rsidRDefault="00863654" w:rsidP="0030568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bookmarkStart w:id="5" w:name="_Toc73474402"/>
      <w:r w:rsidRPr="00305682">
        <w:rPr>
          <w:rFonts w:ascii="Times New Roman" w:hAnsi="Times New Roman" w:cs="Times New Roman"/>
          <w:color w:val="auto"/>
          <w:sz w:val="28"/>
        </w:rPr>
        <w:t>1.1.</w:t>
      </w:r>
      <w:r w:rsidR="00EC51A7" w:rsidRPr="00305682">
        <w:rPr>
          <w:rFonts w:ascii="Times New Roman" w:hAnsi="Times New Roman" w:cs="Times New Roman"/>
          <w:color w:val="auto"/>
          <w:sz w:val="28"/>
        </w:rPr>
        <w:t xml:space="preserve"> Железо поверхностных вод</w:t>
      </w:r>
      <w:bookmarkEnd w:id="5"/>
    </w:p>
    <w:p w:rsidR="00774C39" w:rsidRPr="00F85427" w:rsidRDefault="00305682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6"/>
        </w:rPr>
      </w:pPr>
      <w:bookmarkStart w:id="6" w:name="_heading=h.1fob9te" w:colFirst="0" w:colLast="0"/>
      <w:bookmarkStart w:id="7" w:name="_Toc69842478"/>
      <w:bookmarkEnd w:id="6"/>
      <w:r>
        <w:rPr>
          <w:rFonts w:ascii="Times New Roman" w:hAnsi="Times New Roman" w:cs="Times New Roman"/>
          <w:sz w:val="28"/>
          <w:szCs w:val="26"/>
        </w:rPr>
        <w:t>Железо (</w:t>
      </w:r>
      <w:proofErr w:type="spellStart"/>
      <w:r>
        <w:rPr>
          <w:rFonts w:ascii="Times New Roman" w:hAnsi="Times New Roman" w:cs="Times New Roman"/>
          <w:sz w:val="28"/>
          <w:szCs w:val="26"/>
        </w:rPr>
        <w:t>Fe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) </w:t>
      </w:r>
      <w:r w:rsidR="00EC47E9" w:rsidRPr="00F85427">
        <w:rPr>
          <w:rFonts w:ascii="Times New Roman" w:hAnsi="Times New Roman" w:cs="Times New Roman"/>
          <w:sz w:val="28"/>
          <w:szCs w:val="26"/>
        </w:rPr>
        <w:t>– один из самых распространенных элементов в природе. Его содержание в земной коре составляет около 4,7 % по массе, поэтому железо, с точки зрения его распространенности в природе, принято называть макроэлементом. Известно свыше 300 минералов, содержащих соединения железа. Источниками соединений железа в поверхностных водах являются: процессы разрушения и выветривания каменных пород</w:t>
      </w:r>
      <w:r w:rsidR="006F4224" w:rsidRPr="00F85427">
        <w:rPr>
          <w:rFonts w:ascii="Times New Roman" w:hAnsi="Times New Roman" w:cs="Times New Roman"/>
          <w:sz w:val="28"/>
          <w:szCs w:val="26"/>
        </w:rPr>
        <w:t>, сопровождающиеся их растворением</w:t>
      </w:r>
      <w:r w:rsidR="00EC47E9" w:rsidRPr="00F85427">
        <w:rPr>
          <w:rFonts w:ascii="Times New Roman" w:hAnsi="Times New Roman" w:cs="Times New Roman"/>
          <w:sz w:val="28"/>
          <w:szCs w:val="26"/>
        </w:rPr>
        <w:t>, старения и коррозии чугунных и стальных водопроводов, также железо может попасть в воду через сточные воды промышленных и сельскохозяйственных предприятий (металлургической, химической, текстильной и др. промышленности)</w:t>
      </w:r>
      <w:r w:rsidR="00E7303C" w:rsidRPr="00F85427">
        <w:rPr>
          <w:rFonts w:ascii="Times New Roman" w:hAnsi="Times New Roman" w:cs="Times New Roman"/>
          <w:sz w:val="28"/>
          <w:szCs w:val="26"/>
        </w:rPr>
        <w:t xml:space="preserve"> [</w:t>
      </w:r>
      <w:r w:rsidR="00182B8B" w:rsidRPr="00F85427">
        <w:rPr>
          <w:rFonts w:ascii="Times New Roman" w:hAnsi="Times New Roman" w:cs="Times New Roman"/>
          <w:sz w:val="28"/>
          <w:szCs w:val="26"/>
        </w:rPr>
        <w:t>2</w:t>
      </w:r>
      <w:r w:rsidR="00E7303C" w:rsidRPr="00F85427">
        <w:rPr>
          <w:rFonts w:ascii="Times New Roman" w:hAnsi="Times New Roman" w:cs="Times New Roman"/>
          <w:sz w:val="28"/>
          <w:szCs w:val="26"/>
        </w:rPr>
        <w:t>]</w:t>
      </w:r>
      <w:r w:rsidR="00EC47E9" w:rsidRPr="00F85427">
        <w:rPr>
          <w:rFonts w:ascii="Times New Roman" w:hAnsi="Times New Roman" w:cs="Times New Roman"/>
          <w:sz w:val="28"/>
          <w:szCs w:val="26"/>
        </w:rPr>
        <w:t>.</w:t>
      </w:r>
      <w:bookmarkEnd w:id="7"/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529"/>
          <w:sz w:val="28"/>
          <w:szCs w:val="26"/>
          <w:highlight w:val="white"/>
        </w:rPr>
      </w:pPr>
      <w:bookmarkStart w:id="8" w:name="_Toc69842479"/>
      <w:r w:rsidRPr="00F85427">
        <w:rPr>
          <w:rFonts w:ascii="Times New Roman" w:hAnsi="Times New Roman" w:cs="Times New Roman"/>
          <w:sz w:val="28"/>
          <w:szCs w:val="26"/>
        </w:rPr>
        <w:t>Чаще всего в воде железо, содержится в форме ионов</w:t>
      </w:r>
      <w:r w:rsidR="00836C5A" w:rsidRPr="00F85427">
        <w:rPr>
          <w:rFonts w:ascii="Times New Roman" w:hAnsi="Times New Roman" w:cs="Times New Roman"/>
          <w:sz w:val="28"/>
          <w:szCs w:val="26"/>
        </w:rPr>
        <w:t xml:space="preserve"> (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  <w:vertAlign w:val="superscript"/>
        </w:rPr>
        <w:t>+2</w:t>
      </w:r>
      <w:r w:rsidR="00836C5A" w:rsidRPr="00F85427">
        <w:rPr>
          <w:rFonts w:ascii="Times New Roman" w:hAnsi="Times New Roman" w:cs="Times New Roman"/>
          <w:sz w:val="28"/>
          <w:szCs w:val="26"/>
        </w:rPr>
        <w:t xml:space="preserve">, 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  <w:vertAlign w:val="superscript"/>
        </w:rPr>
        <w:t>+3</w:t>
      </w:r>
      <w:r w:rsidR="00836C5A" w:rsidRPr="00F85427">
        <w:rPr>
          <w:rFonts w:ascii="Times New Roman" w:hAnsi="Times New Roman" w:cs="Times New Roman"/>
          <w:sz w:val="28"/>
          <w:szCs w:val="26"/>
        </w:rPr>
        <w:t>)</w:t>
      </w:r>
      <w:r w:rsidRPr="00F85427">
        <w:rPr>
          <w:rFonts w:ascii="Times New Roman" w:hAnsi="Times New Roman" w:cs="Times New Roman"/>
          <w:sz w:val="28"/>
          <w:szCs w:val="26"/>
        </w:rPr>
        <w:t xml:space="preserve">, </w:t>
      </w:r>
      <w:r w:rsidRPr="00F85427">
        <w:rPr>
          <w:rFonts w:ascii="Times New Roman" w:hAnsi="Times New Roman" w:cs="Times New Roman"/>
          <w:sz w:val="28"/>
          <w:szCs w:val="26"/>
          <w:highlight w:val="white"/>
        </w:rPr>
        <w:t>а также в виде органических и неорганических</w:t>
      </w:r>
      <w:r w:rsidR="006F4224" w:rsidRPr="00F85427">
        <w:rPr>
          <w:rFonts w:ascii="Times New Roman" w:hAnsi="Times New Roman" w:cs="Times New Roman"/>
          <w:sz w:val="28"/>
          <w:szCs w:val="26"/>
          <w:highlight w:val="white"/>
        </w:rPr>
        <w:t xml:space="preserve"> комплексных</w:t>
      </w:r>
      <w:r w:rsidRPr="00F85427">
        <w:rPr>
          <w:rFonts w:ascii="Times New Roman" w:hAnsi="Times New Roman" w:cs="Times New Roman"/>
          <w:sz w:val="28"/>
          <w:szCs w:val="26"/>
          <w:highlight w:val="white"/>
        </w:rPr>
        <w:t xml:space="preserve"> соединений (коллоиды, взвеси)</w:t>
      </w:r>
      <w:r w:rsidR="0048513B" w:rsidRPr="00F85427">
        <w:rPr>
          <w:rFonts w:ascii="Times New Roman" w:hAnsi="Times New Roman" w:cs="Times New Roman"/>
          <w:sz w:val="28"/>
          <w:szCs w:val="26"/>
          <w:highlight w:val="white"/>
        </w:rPr>
        <w:t xml:space="preserve">, как показано на рис. </w:t>
      </w:r>
      <w:r w:rsidR="0048513B" w:rsidRPr="00F85427">
        <w:rPr>
          <w:rFonts w:ascii="Times New Roman" w:hAnsi="Times New Roman" w:cs="Times New Roman"/>
          <w:color w:val="212529"/>
          <w:sz w:val="28"/>
          <w:szCs w:val="26"/>
          <w:highlight w:val="white"/>
        </w:rPr>
        <w:t>1</w:t>
      </w:r>
      <w:r w:rsidRPr="00F85427">
        <w:rPr>
          <w:rFonts w:ascii="Times New Roman" w:hAnsi="Times New Roman" w:cs="Times New Roman"/>
          <w:color w:val="212529"/>
          <w:sz w:val="28"/>
          <w:szCs w:val="26"/>
          <w:highlight w:val="white"/>
        </w:rPr>
        <w:t>.</w:t>
      </w:r>
      <w:bookmarkEnd w:id="8"/>
      <w:r w:rsidRPr="00F85427">
        <w:rPr>
          <w:rFonts w:ascii="Times New Roman" w:hAnsi="Times New Roman" w:cs="Times New Roman"/>
          <w:color w:val="212529"/>
          <w:sz w:val="28"/>
          <w:szCs w:val="26"/>
          <w:highlight w:val="white"/>
        </w:rPr>
        <w:t xml:space="preserve"> </w:t>
      </w:r>
    </w:p>
    <w:p w:rsidR="0048513B" w:rsidRDefault="0048513B" w:rsidP="00305682">
      <w:pPr>
        <w:spacing w:after="0"/>
        <w:jc w:val="center"/>
        <w:rPr>
          <w:highlight w:val="white"/>
        </w:rPr>
      </w:pPr>
      <w:r>
        <w:rPr>
          <w:noProof/>
        </w:rPr>
        <w:drawing>
          <wp:inline distT="0" distB="0" distL="0" distR="0" wp14:anchorId="05AFB513" wp14:editId="40C26009">
            <wp:extent cx="5829300" cy="321624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481" cy="32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13B" w:rsidRPr="00305682" w:rsidRDefault="0048513B" w:rsidP="00EC09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  <w:highlight w:val="white"/>
        </w:rPr>
      </w:pPr>
      <w:r w:rsidRPr="00305682">
        <w:rPr>
          <w:rFonts w:ascii="Times New Roman" w:hAnsi="Times New Roman" w:cs="Times New Roman"/>
          <w:b/>
          <w:i/>
          <w:sz w:val="24"/>
          <w:szCs w:val="26"/>
          <w:highlight w:val="white"/>
        </w:rPr>
        <w:t>Рис. 1 – Виды железа в воде</w:t>
      </w:r>
    </w:p>
    <w:p w:rsidR="00305682" w:rsidRPr="00305682" w:rsidRDefault="00305682" w:rsidP="00EC0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highlight w:val="white"/>
        </w:rPr>
      </w:pP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bookmarkStart w:id="9" w:name="_heading=h.rjpqyiulkmbg" w:colFirst="0" w:colLast="0"/>
      <w:bookmarkStart w:id="10" w:name="_Toc69842480"/>
      <w:bookmarkEnd w:id="9"/>
      <w:r w:rsidRPr="00F85427">
        <w:rPr>
          <w:rFonts w:ascii="Times New Roman" w:hAnsi="Times New Roman" w:cs="Times New Roman"/>
          <w:sz w:val="28"/>
          <w:szCs w:val="26"/>
        </w:rPr>
        <w:t>Двухвалентное железо (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  <w:vertAlign w:val="superscript"/>
        </w:rPr>
        <w:t>+2</w:t>
      </w:r>
      <w:r w:rsidRPr="00F85427">
        <w:rPr>
          <w:rFonts w:ascii="Times New Roman" w:hAnsi="Times New Roman" w:cs="Times New Roman"/>
          <w:sz w:val="28"/>
          <w:szCs w:val="26"/>
        </w:rPr>
        <w:t>) содержится в воде в растворенном состоянии. Трехвалентное железо (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  <w:vertAlign w:val="superscript"/>
        </w:rPr>
        <w:t>+3</w:t>
      </w:r>
      <w:r w:rsidRPr="00F85427">
        <w:rPr>
          <w:rFonts w:ascii="Times New Roman" w:hAnsi="Times New Roman" w:cs="Times New Roman"/>
          <w:sz w:val="28"/>
          <w:szCs w:val="26"/>
        </w:rPr>
        <w:t xml:space="preserve">) - это гидроксид железа, </w:t>
      </w:r>
      <w:proofErr w:type="gramStart"/>
      <w:r w:rsidRPr="00F85427">
        <w:rPr>
          <w:rFonts w:ascii="Times New Roman" w:hAnsi="Times New Roman" w:cs="Times New Roman"/>
          <w:sz w:val="28"/>
          <w:szCs w:val="26"/>
        </w:rPr>
        <w:t>который</w:t>
      </w:r>
      <w:proofErr w:type="gramEnd"/>
      <w:r w:rsidRPr="00F85427">
        <w:rPr>
          <w:rFonts w:ascii="Times New Roman" w:hAnsi="Times New Roman" w:cs="Times New Roman"/>
          <w:sz w:val="28"/>
          <w:szCs w:val="26"/>
        </w:rPr>
        <w:t xml:space="preserve"> находится в воде в состоянии взвеси.</w:t>
      </w:r>
      <w:bookmarkEnd w:id="10"/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6"/>
        </w:rPr>
      </w:pPr>
      <w:bookmarkStart w:id="11" w:name="_Toc69842481"/>
      <w:r w:rsidRPr="00F85427">
        <w:rPr>
          <w:rFonts w:ascii="Times New Roman" w:hAnsi="Times New Roman" w:cs="Times New Roman"/>
          <w:sz w:val="28"/>
          <w:szCs w:val="26"/>
          <w:highlight w:val="white"/>
        </w:rPr>
        <w:t xml:space="preserve">В поверхностных водах железо, как примесь, содержится главным образом в органических комплексах, </w:t>
      </w:r>
      <w:r w:rsidRPr="00F85427">
        <w:rPr>
          <w:rFonts w:ascii="Times New Roman" w:hAnsi="Times New Roman" w:cs="Times New Roman"/>
          <w:sz w:val="28"/>
          <w:szCs w:val="26"/>
        </w:rPr>
        <w:t>которые образуются вследствие соединения железа с органическими веществами, например, с танинами или гумусовой кислотой</w:t>
      </w:r>
      <w:r w:rsidRPr="00F85427">
        <w:rPr>
          <w:rFonts w:ascii="Times New Roman" w:hAnsi="Times New Roman" w:cs="Times New Roman"/>
          <w:sz w:val="28"/>
          <w:szCs w:val="26"/>
          <w:highlight w:val="white"/>
        </w:rPr>
        <w:t>, а также образует колло</w:t>
      </w:r>
      <w:r w:rsidR="00E7303C" w:rsidRPr="00F85427">
        <w:rPr>
          <w:rFonts w:ascii="Times New Roman" w:hAnsi="Times New Roman" w:cs="Times New Roman"/>
          <w:sz w:val="28"/>
          <w:szCs w:val="26"/>
          <w:highlight w:val="white"/>
        </w:rPr>
        <w:t>идные и высокодисперсные взвеси</w:t>
      </w:r>
      <w:r w:rsidR="00D12037" w:rsidRPr="00F85427">
        <w:rPr>
          <w:rFonts w:ascii="Times New Roman" w:hAnsi="Times New Roman" w:cs="Times New Roman"/>
          <w:sz w:val="28"/>
          <w:szCs w:val="26"/>
          <w:highlight w:val="white"/>
        </w:rPr>
        <w:t xml:space="preserve"> </w:t>
      </w:r>
      <w:r w:rsidR="00402982" w:rsidRPr="00F85427">
        <w:rPr>
          <w:rFonts w:ascii="Times New Roman" w:hAnsi="Times New Roman" w:cs="Times New Roman"/>
          <w:sz w:val="28"/>
          <w:szCs w:val="26"/>
          <w:highlight w:val="white"/>
        </w:rPr>
        <w:t>[</w:t>
      </w:r>
      <w:r w:rsidR="00650F39" w:rsidRPr="00F85427">
        <w:rPr>
          <w:rFonts w:ascii="Times New Roman" w:hAnsi="Times New Roman" w:cs="Times New Roman"/>
          <w:sz w:val="28"/>
          <w:szCs w:val="26"/>
          <w:highlight w:val="white"/>
        </w:rPr>
        <w:t>9</w:t>
      </w:r>
      <w:r w:rsidR="00402982" w:rsidRPr="00F85427">
        <w:rPr>
          <w:rFonts w:ascii="Times New Roman" w:hAnsi="Times New Roman" w:cs="Times New Roman"/>
          <w:sz w:val="28"/>
          <w:szCs w:val="26"/>
          <w:highlight w:val="white"/>
        </w:rPr>
        <w:t>]</w:t>
      </w:r>
      <w:r w:rsidR="00E7303C" w:rsidRPr="00F85427">
        <w:rPr>
          <w:rFonts w:ascii="Times New Roman" w:hAnsi="Times New Roman" w:cs="Times New Roman"/>
          <w:sz w:val="28"/>
          <w:szCs w:val="26"/>
          <w:highlight w:val="white"/>
        </w:rPr>
        <w:t>.</w:t>
      </w:r>
      <w:r w:rsidRPr="00F85427">
        <w:rPr>
          <w:rFonts w:ascii="Times New Roman" w:hAnsi="Times New Roman" w:cs="Times New Roman"/>
          <w:sz w:val="28"/>
          <w:szCs w:val="26"/>
          <w:highlight w:val="white"/>
        </w:rPr>
        <w:t xml:space="preserve"> </w:t>
      </w:r>
      <w:r w:rsidRPr="00F85427">
        <w:rPr>
          <w:rFonts w:ascii="Times New Roman" w:hAnsi="Times New Roman" w:cs="Times New Roman"/>
          <w:sz w:val="28"/>
          <w:szCs w:val="26"/>
        </w:rPr>
        <w:t>Коллоидное железо получило свое название из-за очень маленьких размеров своих частиц - не более 0,1 мкм, встречается редко, находится в состоянии суспензии.</w:t>
      </w:r>
      <w:bookmarkEnd w:id="11"/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lastRenderedPageBreak/>
        <w:t>Бактериальное железо образовывается посредством некоторых видов бактерий, которые в процессе своей жизнедеятельности, а точнее метаболических процессов, преобразуют двухвалентное железо в трехвалентное и удерживают в желеобразной оболочке вокруг себя.</w:t>
      </w: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t>В природных водах может присутствовать двухвалентное (закисное) или трехвалентное (окисное) железо. Наиболее часто в воде подземных источников железо встречается в виде бикарбоната закиси</w:t>
      </w:r>
      <w:r w:rsidR="00836C5A"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</w:rPr>
        <w:t>(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HCO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3</w:t>
      </w:r>
      <w:r w:rsidR="00836C5A" w:rsidRPr="00F85427">
        <w:rPr>
          <w:rFonts w:ascii="Times New Roman" w:hAnsi="Times New Roman" w:cs="Times New Roman"/>
          <w:sz w:val="28"/>
          <w:szCs w:val="26"/>
        </w:rPr>
        <w:t>)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2</w:t>
      </w:r>
      <w:r w:rsidRPr="00F85427">
        <w:rPr>
          <w:rFonts w:ascii="Times New Roman" w:hAnsi="Times New Roman" w:cs="Times New Roman"/>
          <w:sz w:val="28"/>
          <w:szCs w:val="26"/>
        </w:rPr>
        <w:t xml:space="preserve">, то есть двууглекислого железа. Надо отметить, что двууглекислое железо в воде частично </w:t>
      </w:r>
      <w:proofErr w:type="spellStart"/>
      <w:r w:rsidRPr="00F85427">
        <w:rPr>
          <w:rFonts w:ascii="Times New Roman" w:hAnsi="Times New Roman" w:cs="Times New Roman"/>
          <w:sz w:val="28"/>
          <w:szCs w:val="26"/>
        </w:rPr>
        <w:t>гидролизуется</w:t>
      </w:r>
      <w:proofErr w:type="spellEnd"/>
      <w:r w:rsidRPr="00F85427">
        <w:rPr>
          <w:rFonts w:ascii="Times New Roman" w:hAnsi="Times New Roman" w:cs="Times New Roman"/>
          <w:sz w:val="28"/>
          <w:szCs w:val="26"/>
        </w:rPr>
        <w:t>, теряя углекислоту. Гидрат закиси железа</w:t>
      </w:r>
      <w:r w:rsidR="00836C5A"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</w:rPr>
        <w:t>(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OH</w:t>
      </w:r>
      <w:r w:rsidR="00836C5A" w:rsidRPr="00F85427">
        <w:rPr>
          <w:rFonts w:ascii="Times New Roman" w:hAnsi="Times New Roman" w:cs="Times New Roman"/>
          <w:sz w:val="28"/>
          <w:szCs w:val="26"/>
        </w:rPr>
        <w:t>)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2</w:t>
      </w:r>
      <w:r w:rsidR="00836C5A" w:rsidRPr="00F85427">
        <w:rPr>
          <w:rFonts w:ascii="Times New Roman" w:hAnsi="Times New Roman" w:cs="Times New Roman"/>
          <w:sz w:val="28"/>
          <w:szCs w:val="26"/>
        </w:rPr>
        <w:t>,</w:t>
      </w:r>
      <w:r w:rsidRPr="00F85427">
        <w:rPr>
          <w:rFonts w:ascii="Times New Roman" w:hAnsi="Times New Roman" w:cs="Times New Roman"/>
          <w:sz w:val="28"/>
          <w:szCs w:val="26"/>
        </w:rPr>
        <w:t xml:space="preserve"> соединяясь с кислородом, превращается в коллоидную гидроокись железа</w:t>
      </w:r>
      <w:r w:rsidR="00836C5A"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</w:rPr>
        <w:t>(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OH</w:t>
      </w:r>
      <w:r w:rsidR="00836C5A" w:rsidRPr="00F85427">
        <w:rPr>
          <w:rFonts w:ascii="Times New Roman" w:hAnsi="Times New Roman" w:cs="Times New Roman"/>
          <w:sz w:val="28"/>
          <w:szCs w:val="26"/>
        </w:rPr>
        <w:t>)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3</w:t>
      </w:r>
      <w:r w:rsidR="00836C5A" w:rsidRPr="00F85427">
        <w:rPr>
          <w:rFonts w:ascii="Times New Roman" w:hAnsi="Times New Roman" w:cs="Times New Roman"/>
          <w:sz w:val="28"/>
          <w:szCs w:val="26"/>
        </w:rPr>
        <w:t>,</w:t>
      </w:r>
      <w:r w:rsidRPr="00F85427">
        <w:rPr>
          <w:rFonts w:ascii="Times New Roman" w:hAnsi="Times New Roman" w:cs="Times New Roman"/>
          <w:sz w:val="28"/>
          <w:szCs w:val="26"/>
        </w:rPr>
        <w:t xml:space="preserve"> которая при </w:t>
      </w:r>
      <w:proofErr w:type="spellStart"/>
      <w:r w:rsidRPr="00F85427">
        <w:rPr>
          <w:rFonts w:ascii="Times New Roman" w:hAnsi="Times New Roman" w:cs="Times New Roman"/>
          <w:sz w:val="28"/>
          <w:szCs w:val="26"/>
        </w:rPr>
        <w:t>коагулировании</w:t>
      </w:r>
      <w:proofErr w:type="spellEnd"/>
      <w:r w:rsidRPr="00F85427">
        <w:rPr>
          <w:rFonts w:ascii="Times New Roman" w:hAnsi="Times New Roman" w:cs="Times New Roman"/>
          <w:sz w:val="28"/>
          <w:szCs w:val="26"/>
        </w:rPr>
        <w:t xml:space="preserve"> переходит в окись железа</w:t>
      </w:r>
      <w:r w:rsidR="00836C5A"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Fe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2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O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3</w:t>
      </w:r>
      <w:r w:rsidR="00836C5A" w:rsidRPr="00F85427">
        <w:rPr>
          <w:rFonts w:ascii="Times New Roman" w:hAnsi="Times New Roman" w:cs="Times New Roman"/>
          <w:sz w:val="28"/>
          <w:szCs w:val="26"/>
        </w:rPr>
        <w:t>·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H</w:t>
      </w:r>
      <w:r w:rsidR="00836C5A" w:rsidRPr="00F85427">
        <w:rPr>
          <w:rFonts w:ascii="Times New Roman" w:hAnsi="Times New Roman" w:cs="Times New Roman"/>
          <w:sz w:val="28"/>
          <w:szCs w:val="26"/>
          <w:vertAlign w:val="subscript"/>
        </w:rPr>
        <w:t>2</w:t>
      </w:r>
      <w:r w:rsidR="00836C5A" w:rsidRPr="00F85427">
        <w:rPr>
          <w:rFonts w:ascii="Times New Roman" w:hAnsi="Times New Roman" w:cs="Times New Roman"/>
          <w:sz w:val="28"/>
          <w:szCs w:val="26"/>
          <w:lang w:val="en-US"/>
        </w:rPr>
        <w:t>O</w:t>
      </w:r>
      <w:r w:rsidR="00836C5A" w:rsidRPr="00F85427">
        <w:rPr>
          <w:rFonts w:ascii="Times New Roman" w:hAnsi="Times New Roman" w:cs="Times New Roman"/>
          <w:sz w:val="28"/>
          <w:szCs w:val="26"/>
        </w:rPr>
        <w:t>,</w:t>
      </w:r>
      <w:r w:rsidRPr="00F85427">
        <w:rPr>
          <w:rFonts w:ascii="Times New Roman" w:hAnsi="Times New Roman" w:cs="Times New Roman"/>
          <w:sz w:val="28"/>
          <w:szCs w:val="26"/>
        </w:rPr>
        <w:t xml:space="preserve"> выпадающую в виде бурых хлопьев.</w:t>
      </w:r>
    </w:p>
    <w:p w:rsidR="00774C39" w:rsidRPr="00F85427" w:rsidRDefault="00586ECE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t>Потребителю воды неважно, в какой форме железо находится в воде, так как, он сталкивается с последствиями высокого содержания железа в любой его форме. Содержание железа в воде выше 1-2 мг/дм</w:t>
      </w:r>
      <w:r w:rsidRPr="00F85427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F85427">
        <w:rPr>
          <w:rFonts w:ascii="Times New Roman" w:hAnsi="Times New Roman" w:cs="Times New Roman"/>
          <w:sz w:val="28"/>
          <w:szCs w:val="26"/>
        </w:rPr>
        <w:t xml:space="preserve"> значительно ухудшает органолептические свойства, придавая ей неприятный вяжущий вкус. Железо увеличивает показатели цветности и мутности воды, придает ей неприятную красно-коричневую окраску и ухудшает ее вкус, вызывает развитие железобактерий, отложение осадка в трубах и их засорение. Высокое содержание железа в воде приводит к неблагоприятному воздействию на кожу, может сказаться на морфологическом составе крови, способствует возникновению аллергических реакций. Содержащая железо </w:t>
      </w:r>
      <w:r w:rsidR="00EF1205" w:rsidRPr="00F85427">
        <w:rPr>
          <w:rFonts w:ascii="Times New Roman" w:hAnsi="Times New Roman" w:cs="Times New Roman"/>
          <w:sz w:val="28"/>
          <w:szCs w:val="26"/>
        </w:rPr>
        <w:t>вода (особенно подземная) изначально</w:t>
      </w:r>
      <w:r w:rsidRPr="00F85427">
        <w:rPr>
          <w:rFonts w:ascii="Times New Roman" w:hAnsi="Times New Roman" w:cs="Times New Roman"/>
          <w:sz w:val="28"/>
          <w:szCs w:val="26"/>
        </w:rPr>
        <w:t xml:space="preserve"> прозрачна и чиста на вид. Однако, даже при </w:t>
      </w:r>
      <w:r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>непродолжительном контакте с кислородом воздуха железо окисляется, придавая воде желтовато-бурую окраску. Уже при концентрациях железа выше 0,3 мг/дм</w:t>
      </w:r>
      <w:r w:rsidRPr="00F85427">
        <w:rPr>
          <w:rFonts w:ascii="Times New Roman" w:hAnsi="Times New Roman" w:cs="Times New Roman"/>
          <w:color w:val="000000" w:themeColor="text1"/>
          <w:sz w:val="28"/>
          <w:szCs w:val="26"/>
          <w:vertAlign w:val="superscript"/>
        </w:rPr>
        <w:t>3</w:t>
      </w:r>
      <w:r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такая вода способна вызвать появление ржавых потеков на сантехнике и пятен на белье при стирке. При содержании железа выше 1 мг/дм</w:t>
      </w:r>
      <w:r w:rsidRPr="00F85427">
        <w:rPr>
          <w:rFonts w:ascii="Times New Roman" w:hAnsi="Times New Roman" w:cs="Times New Roman"/>
          <w:color w:val="000000" w:themeColor="text1"/>
          <w:sz w:val="28"/>
          <w:szCs w:val="26"/>
          <w:vertAlign w:val="superscript"/>
        </w:rPr>
        <w:t>3</w:t>
      </w:r>
      <w:r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вода становится мутной, окрашивается в желто-бурый цвет, у нее ощущается характерный металлический привкус. Все это делает такую воду практически неприемлемой как для технического, так и для питьевого применения. Следует отметить, что в небольших количествах железо необходимо организму человека – оно входит в состав гемоглобина и придает крови красный цвет. Но слишком высокие концентрации железа в воде для человека вредны. </w:t>
      </w:r>
      <w:r w:rsidR="00EC47E9"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>Предельная допустимая концентрация содержания</w:t>
      </w:r>
      <w:r w:rsidR="00EC47E9" w:rsidRPr="00F85427">
        <w:rPr>
          <w:rFonts w:ascii="Times New Roman" w:hAnsi="Times New Roman" w:cs="Times New Roman"/>
          <w:color w:val="000000" w:themeColor="text1"/>
          <w:sz w:val="28"/>
          <w:szCs w:val="26"/>
          <w:highlight w:val="white"/>
        </w:rPr>
        <w:t xml:space="preserve"> железа в питьевой и бытовой воде суммарно </w:t>
      </w:r>
      <w:r w:rsidR="00606AD6"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>не должна превышать 0,3 мг/л</w:t>
      </w:r>
      <w:r w:rsidR="00EC47E9"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согласно СанПиНу </w:t>
      </w:r>
      <w:r w:rsidRPr="00F85427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2.1.4.1074-01 «Питьевая вода. Гигиенические требования к качеству воды централизованных систем водоснабжения. Контроль качества», такая вода подходит для питья и других целей, поэтому концентрацию железа в воде </w:t>
      </w:r>
      <w:r w:rsidR="00305682">
        <w:rPr>
          <w:rFonts w:ascii="Times New Roman" w:hAnsi="Times New Roman" w:cs="Times New Roman"/>
          <w:sz w:val="28"/>
          <w:szCs w:val="26"/>
        </w:rPr>
        <w:t>необходимо контролировать.</w:t>
      </w:r>
    </w:p>
    <w:p w:rsidR="00774C39" w:rsidRPr="00F85427" w:rsidRDefault="00EC47E9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6"/>
        </w:rPr>
        <w:t>Признаки повышенного содержания железа в воде</w:t>
      </w:r>
      <w:r w:rsidR="00D12037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02982" w:rsidRPr="00F85427">
        <w:rPr>
          <w:rFonts w:ascii="Times New Roman" w:eastAsia="Times New Roman" w:hAnsi="Times New Roman" w:cs="Times New Roman"/>
          <w:sz w:val="28"/>
          <w:szCs w:val="26"/>
        </w:rPr>
        <w:t>[</w:t>
      </w:r>
      <w:r w:rsidR="00650F39" w:rsidRPr="00F85427">
        <w:rPr>
          <w:rFonts w:ascii="Times New Roman" w:eastAsia="Times New Roman" w:hAnsi="Times New Roman" w:cs="Times New Roman"/>
          <w:sz w:val="28"/>
          <w:szCs w:val="26"/>
        </w:rPr>
        <w:t>9</w:t>
      </w:r>
      <w:r w:rsidR="00402982" w:rsidRPr="00F85427">
        <w:rPr>
          <w:rFonts w:ascii="Times New Roman" w:eastAsia="Times New Roman" w:hAnsi="Times New Roman" w:cs="Times New Roman"/>
          <w:sz w:val="28"/>
          <w:szCs w:val="26"/>
        </w:rPr>
        <w:t>]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774C39" w:rsidRPr="00F85427" w:rsidRDefault="00EC47E9" w:rsidP="00305682">
      <w:pPr>
        <w:pStyle w:val="af6"/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Металлический привкус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;</w:t>
      </w:r>
    </w:p>
    <w:p w:rsidR="00774C39" w:rsidRPr="00F85427" w:rsidRDefault="00EC47E9" w:rsidP="00305682">
      <w:pPr>
        <w:pStyle w:val="af6"/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Рыжий налет 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на сантехнике, арматуре, посуде;</w:t>
      </w:r>
    </w:p>
    <w:p w:rsidR="00774C39" w:rsidRPr="00F85427" w:rsidRDefault="00EC47E9" w:rsidP="00305682">
      <w:pPr>
        <w:pStyle w:val="af6"/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В изначально прозрачной воде на открытом воздухе появляется студенистый рыжий осадок не оседающей на дно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;</w:t>
      </w:r>
    </w:p>
    <w:p w:rsidR="00774C39" w:rsidRPr="00F85427" w:rsidRDefault="00EC47E9" w:rsidP="00305682">
      <w:pPr>
        <w:pStyle w:val="af6"/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lastRenderedPageBreak/>
        <w:t>При кипячении воды и приготовлении пищи образуется ржавый осадок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;</w:t>
      </w: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</w:t>
      </w:r>
    </w:p>
    <w:p w:rsidR="00774C39" w:rsidRPr="00F85427" w:rsidRDefault="00EC47E9" w:rsidP="00305682">
      <w:pPr>
        <w:pStyle w:val="af6"/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При стир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ке белье быстро обесцвечивается;</w:t>
      </w:r>
    </w:p>
    <w:p w:rsidR="00774C39" w:rsidRPr="00F85427" w:rsidRDefault="00EC47E9" w:rsidP="00305682">
      <w:pPr>
        <w:pStyle w:val="af6"/>
        <w:numPr>
          <w:ilvl w:val="0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Напитки (компоты) темнеют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.</w:t>
      </w:r>
    </w:p>
    <w:p w:rsidR="00305682" w:rsidRDefault="00305682" w:rsidP="00EC09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</w:pPr>
    </w:p>
    <w:p w:rsidR="00321191" w:rsidRPr="00F85427" w:rsidRDefault="001E7FED" w:rsidP="00EC09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>По данным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 работы</w:t>
      </w:r>
      <w:r w:rsidR="00106D54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 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Егоровой</w:t>
      </w:r>
      <w:r w:rsidR="00106D54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Н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.А. и </w:t>
      </w:r>
      <w:proofErr w:type="spellStart"/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Канатниковой</w:t>
      </w:r>
      <w:proofErr w:type="spellEnd"/>
      <w:r w:rsidR="00106D54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Н.В.</w:t>
      </w:r>
      <w:r w:rsidR="00D12037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D54BB7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[1</w:t>
      </w:r>
      <w:r w:rsidR="00402982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]</w:t>
      </w:r>
      <w:r w:rsidR="00321191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EC47E9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длительное употребление воды с повышенным содержанием железа, способствует увеличению общей заболеваемости, развитию болезней крови, </w:t>
      </w:r>
      <w:r w:rsidR="00EA45F9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>патологических изменений кожи, подкожной клетчатки и слизистой,</w:t>
      </w:r>
      <w:r w:rsidR="00EC47E9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 костно-мышечной системы, органов пищеварения, мочеполовой системы, аллергических заболеваний</w:t>
      </w:r>
      <w:r w:rsidR="00EA45F9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, ухудшение самочувствия у больных </w:t>
      </w:r>
      <w:r w:rsidR="00106D54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наследственным или приобретенным заболеванием - </w:t>
      </w:r>
      <w:proofErr w:type="spellStart"/>
      <w:r w:rsidR="00106D54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>гемохрома</w:t>
      </w:r>
      <w:r w:rsidR="00EA45F9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>тозом</w:t>
      </w:r>
      <w:proofErr w:type="spellEnd"/>
      <w:r w:rsidR="00EC47E9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>.</w:t>
      </w:r>
      <w:r w:rsidR="00106D54" w:rsidRPr="00F85427">
        <w:rPr>
          <w:rFonts w:ascii="Times New Roman" w:eastAsia="Times New Roman" w:hAnsi="Times New Roman" w:cs="Times New Roman"/>
          <w:color w:val="000000" w:themeColor="text1"/>
          <w:sz w:val="28"/>
          <w:szCs w:val="26"/>
          <w:highlight w:val="white"/>
        </w:rPr>
        <w:t xml:space="preserve"> </w:t>
      </w:r>
    </w:p>
    <w:p w:rsidR="00774C39" w:rsidRPr="00F85427" w:rsidRDefault="00106D54" w:rsidP="00EC09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6"/>
        </w:rPr>
        <w:t>У организма человека отсутствует во</w:t>
      </w:r>
      <w:r w:rsidR="00302E4D" w:rsidRPr="00F85427">
        <w:rPr>
          <w:rFonts w:ascii="Times New Roman" w:eastAsia="Times New Roman" w:hAnsi="Times New Roman" w:cs="Times New Roman"/>
          <w:sz w:val="28"/>
          <w:szCs w:val="26"/>
        </w:rPr>
        <w:t>зможность вывести лишнее железо</w:t>
      </w:r>
      <w:r w:rsidR="00D12037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302E4D" w:rsidRPr="00F85427">
        <w:rPr>
          <w:rFonts w:ascii="Times New Roman" w:eastAsia="Times New Roman" w:hAnsi="Times New Roman" w:cs="Times New Roman"/>
          <w:sz w:val="28"/>
          <w:szCs w:val="26"/>
        </w:rPr>
        <w:t>[</w:t>
      </w:r>
      <w:r w:rsidR="00D54BB7" w:rsidRPr="00F85427">
        <w:rPr>
          <w:rFonts w:ascii="Times New Roman" w:eastAsia="Times New Roman" w:hAnsi="Times New Roman" w:cs="Times New Roman"/>
          <w:sz w:val="28"/>
          <w:szCs w:val="26"/>
        </w:rPr>
        <w:t xml:space="preserve">1, </w:t>
      </w:r>
      <w:r w:rsidR="00182B8B" w:rsidRPr="00F85427">
        <w:rPr>
          <w:rFonts w:ascii="Times New Roman" w:eastAsia="Times New Roman" w:hAnsi="Times New Roman" w:cs="Times New Roman"/>
          <w:sz w:val="28"/>
          <w:szCs w:val="26"/>
        </w:rPr>
        <w:t>3</w:t>
      </w:r>
      <w:r w:rsidR="00F95BE7" w:rsidRPr="00F85427">
        <w:rPr>
          <w:rFonts w:ascii="Times New Roman" w:eastAsia="Times New Roman" w:hAnsi="Times New Roman" w:cs="Times New Roman"/>
          <w:sz w:val="28"/>
          <w:szCs w:val="26"/>
        </w:rPr>
        <w:t>]</w:t>
      </w:r>
      <w:r w:rsidR="00302E4D" w:rsidRPr="00F85427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36684F" w:rsidRPr="00F85427" w:rsidRDefault="0075017A" w:rsidP="00EC0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6"/>
        </w:rPr>
        <w:t>Так как в воде встречается сразу несколько видов железа, универсального способа очистки воды не существует, поэтому д</w:t>
      </w:r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ля каждого состояния железа требуется свой тип очистки. </w:t>
      </w:r>
    </w:p>
    <w:p w:rsidR="001B6F85" w:rsidRPr="00F85427" w:rsidRDefault="0075017A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6"/>
        </w:rPr>
        <w:t>За качество воды в г. Сыктывкаре отвечает</w:t>
      </w:r>
      <w:r w:rsidRPr="00F85427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ОАО «Сыктывкарский Водоканал», </w:t>
      </w:r>
      <w:r w:rsidRPr="00F85427">
        <w:rPr>
          <w:rFonts w:ascii="Times New Roman" w:hAnsi="Times New Roman" w:cs="Times New Roman"/>
          <w:sz w:val="28"/>
          <w:szCs w:val="26"/>
        </w:rPr>
        <w:t xml:space="preserve">его водозабор расположен в 3,7 километров выше устья реки </w:t>
      </w:r>
      <w:proofErr w:type="spellStart"/>
      <w:r w:rsidRPr="00F85427">
        <w:rPr>
          <w:rFonts w:ascii="Times New Roman" w:hAnsi="Times New Roman" w:cs="Times New Roman"/>
          <w:sz w:val="28"/>
          <w:szCs w:val="26"/>
        </w:rPr>
        <w:t>Сысола</w:t>
      </w:r>
      <w:proofErr w:type="spellEnd"/>
      <w:r w:rsidRPr="00F85427">
        <w:rPr>
          <w:rFonts w:ascii="Times New Roman" w:hAnsi="Times New Roman" w:cs="Times New Roman"/>
          <w:sz w:val="28"/>
          <w:szCs w:val="26"/>
        </w:rPr>
        <w:t xml:space="preserve"> на левом берегу реки </w:t>
      </w:r>
      <w:proofErr w:type="spellStart"/>
      <w:r w:rsidRPr="00F85427">
        <w:rPr>
          <w:rFonts w:ascii="Times New Roman" w:hAnsi="Times New Roman" w:cs="Times New Roman"/>
          <w:sz w:val="28"/>
          <w:szCs w:val="26"/>
        </w:rPr>
        <w:t>Вычегда</w:t>
      </w:r>
      <w:proofErr w:type="spellEnd"/>
      <w:r w:rsidRPr="00F85427">
        <w:rPr>
          <w:rFonts w:ascii="Times New Roman" w:hAnsi="Times New Roman" w:cs="Times New Roman"/>
          <w:sz w:val="28"/>
          <w:szCs w:val="26"/>
        </w:rPr>
        <w:t xml:space="preserve">. Подготовка питьевой воды для г. Сыктывкара осуществляется на блоке очистных сооружений, работающего по технологии напорной флотации. А также на блоке, имеющем двухступенчатую систему очистки по технологии объёмной коагуляции. </w:t>
      </w:r>
      <w:proofErr w:type="gramStart"/>
      <w:r w:rsidR="001B6F85" w:rsidRPr="00F85427">
        <w:rPr>
          <w:rFonts w:ascii="Times New Roman" w:hAnsi="Times New Roman" w:cs="Times New Roman"/>
          <w:sz w:val="28"/>
          <w:szCs w:val="26"/>
        </w:rPr>
        <w:t>Контроль качества воды по обобщенным, органолептическим, физико-химическим, микробиологическим показателям, по показателям радиационной безопасности (суммарно по 44 показателям) осуществляется в соответствии с Программой производственного контроля качества воды, разработанной на основании требований СанПиН 2.1.3684-21 «Санитарно-эпидемиологические требования к содержанию территории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</w:t>
      </w:r>
      <w:proofErr w:type="gramEnd"/>
      <w:r w:rsidR="001B6F85" w:rsidRPr="00F85427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1B6F85" w:rsidRPr="00F85427">
        <w:rPr>
          <w:rFonts w:ascii="Times New Roman" w:hAnsi="Times New Roman" w:cs="Times New Roman"/>
          <w:sz w:val="28"/>
          <w:szCs w:val="26"/>
        </w:rPr>
        <w:t>и проведению санитарно-противоэпидемических (профилактических) мероприятий» и СанПиН 1.2.3685-21 «Гигиенические нормативы и требования к обеспечению безопасности и (или) безвредности для человека среды обитания» (Раздел III.</w:t>
      </w:r>
      <w:proofErr w:type="gramEnd"/>
      <w:r w:rsidR="001B6F85" w:rsidRPr="00F85427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1B6F85" w:rsidRPr="00F85427">
        <w:rPr>
          <w:rFonts w:ascii="Times New Roman" w:hAnsi="Times New Roman" w:cs="Times New Roman"/>
          <w:sz w:val="28"/>
          <w:szCs w:val="26"/>
        </w:rPr>
        <w:t xml:space="preserve">Нормативы качества и безопасности воды), согласованной Управлением </w:t>
      </w:r>
      <w:proofErr w:type="spellStart"/>
      <w:r w:rsidR="001B6F85" w:rsidRPr="00F85427">
        <w:rPr>
          <w:rFonts w:ascii="Times New Roman" w:hAnsi="Times New Roman" w:cs="Times New Roman"/>
          <w:sz w:val="28"/>
          <w:szCs w:val="26"/>
        </w:rPr>
        <w:t>Роспотребнадзора</w:t>
      </w:r>
      <w:proofErr w:type="spellEnd"/>
      <w:r w:rsidR="001B6F85" w:rsidRPr="00F85427">
        <w:rPr>
          <w:rFonts w:ascii="Times New Roman" w:hAnsi="Times New Roman" w:cs="Times New Roman"/>
          <w:sz w:val="28"/>
          <w:szCs w:val="26"/>
        </w:rPr>
        <w:t xml:space="preserve"> и утвержденной Генеральным директором ОАО «Сыктывкарский Водоканал»</w:t>
      </w:r>
      <w:r w:rsidR="000D1187" w:rsidRPr="00F85427">
        <w:rPr>
          <w:rFonts w:ascii="Times New Roman" w:hAnsi="Times New Roman" w:cs="Times New Roman"/>
          <w:sz w:val="28"/>
          <w:szCs w:val="26"/>
        </w:rPr>
        <w:t>.</w:t>
      </w:r>
      <w:proofErr w:type="gramEnd"/>
      <w:r w:rsidR="000D1187"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1B6F85" w:rsidRPr="00F85427">
        <w:rPr>
          <w:rFonts w:ascii="Times New Roman" w:hAnsi="Times New Roman" w:cs="Times New Roman"/>
          <w:sz w:val="28"/>
          <w:szCs w:val="26"/>
        </w:rPr>
        <w:t xml:space="preserve">Согласно среднемесячным результатам контроля качества питьевой воды, подаваемой потребителям, </w:t>
      </w:r>
      <w:r w:rsidR="000D1187" w:rsidRPr="00F85427">
        <w:rPr>
          <w:rFonts w:ascii="Times New Roman" w:hAnsi="Times New Roman" w:cs="Times New Roman"/>
          <w:sz w:val="28"/>
          <w:szCs w:val="26"/>
        </w:rPr>
        <w:t>приведённым</w:t>
      </w:r>
      <w:r w:rsidR="001B6F85"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0D1187" w:rsidRPr="00F85427">
        <w:rPr>
          <w:rFonts w:ascii="Times New Roman" w:hAnsi="Times New Roman" w:cs="Times New Roman"/>
          <w:sz w:val="28"/>
          <w:szCs w:val="26"/>
        </w:rPr>
        <w:t>на сайте за март 2021 года, содержание общего железа &lt;0,05 мг/л (СанПиН 2.1.3684-21 не более 0,3 мг/л).</w:t>
      </w:r>
    </w:p>
    <w:p w:rsidR="004A061B" w:rsidRPr="00F85427" w:rsidRDefault="000D7270" w:rsidP="00EC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t>В соответстви</w:t>
      </w:r>
      <w:r w:rsidR="0036684F" w:rsidRPr="00F85427">
        <w:rPr>
          <w:rFonts w:ascii="Times New Roman" w:hAnsi="Times New Roman" w:cs="Times New Roman"/>
          <w:sz w:val="28"/>
          <w:szCs w:val="26"/>
        </w:rPr>
        <w:t>и</w:t>
      </w:r>
      <w:r w:rsidRPr="00F85427">
        <w:rPr>
          <w:rFonts w:ascii="Times New Roman" w:hAnsi="Times New Roman" w:cs="Times New Roman"/>
          <w:sz w:val="28"/>
          <w:szCs w:val="26"/>
        </w:rPr>
        <w:t xml:space="preserve"> с</w:t>
      </w:r>
      <w:r w:rsidR="004A061B" w:rsidRPr="00F85427">
        <w:rPr>
          <w:rFonts w:ascii="Times New Roman" w:hAnsi="Times New Roman" w:cs="Times New Roman"/>
          <w:sz w:val="28"/>
          <w:szCs w:val="26"/>
        </w:rPr>
        <w:t xml:space="preserve"> информаци</w:t>
      </w:r>
      <w:r w:rsidRPr="00F85427">
        <w:rPr>
          <w:rFonts w:ascii="Times New Roman" w:hAnsi="Times New Roman" w:cs="Times New Roman"/>
          <w:sz w:val="28"/>
          <w:szCs w:val="26"/>
        </w:rPr>
        <w:t>ей</w:t>
      </w:r>
      <w:r w:rsidR="004A061B" w:rsidRPr="00F85427">
        <w:rPr>
          <w:rFonts w:ascii="Times New Roman" w:hAnsi="Times New Roman" w:cs="Times New Roman"/>
          <w:sz w:val="28"/>
          <w:szCs w:val="26"/>
        </w:rPr>
        <w:t>,</w:t>
      </w:r>
      <w:r w:rsidRPr="00F85427">
        <w:rPr>
          <w:rFonts w:ascii="Times New Roman" w:hAnsi="Times New Roman" w:cs="Times New Roman"/>
          <w:sz w:val="28"/>
          <w:szCs w:val="26"/>
        </w:rPr>
        <w:t xml:space="preserve"> предоставленной</w:t>
      </w:r>
      <w:r w:rsidR="004A061B" w:rsidRPr="00F85427">
        <w:rPr>
          <w:rFonts w:ascii="Times New Roman" w:hAnsi="Times New Roman" w:cs="Times New Roman"/>
          <w:sz w:val="28"/>
          <w:szCs w:val="26"/>
        </w:rPr>
        <w:t xml:space="preserve"> на сайте </w:t>
      </w:r>
      <w:r w:rsidRPr="00F85427">
        <w:rPr>
          <w:rFonts w:ascii="Times New Roman" w:hAnsi="Times New Roman" w:cs="Times New Roman"/>
          <w:sz w:val="28"/>
          <w:szCs w:val="26"/>
        </w:rPr>
        <w:t xml:space="preserve">«Сыктывкарский водоканал», </w:t>
      </w:r>
      <w:r w:rsidR="000D1187" w:rsidRPr="00F85427">
        <w:rPr>
          <w:rFonts w:ascii="Times New Roman" w:hAnsi="Times New Roman" w:cs="Times New Roman"/>
          <w:sz w:val="28"/>
          <w:szCs w:val="26"/>
        </w:rPr>
        <w:t xml:space="preserve">действия по </w:t>
      </w:r>
      <w:r w:rsidRPr="00F85427">
        <w:rPr>
          <w:rFonts w:ascii="Times New Roman" w:hAnsi="Times New Roman" w:cs="Times New Roman"/>
          <w:sz w:val="28"/>
          <w:szCs w:val="26"/>
        </w:rPr>
        <w:t>дополнительной очистк</w:t>
      </w:r>
      <w:r w:rsidR="000D1187" w:rsidRPr="00F85427">
        <w:rPr>
          <w:rFonts w:ascii="Times New Roman" w:hAnsi="Times New Roman" w:cs="Times New Roman"/>
          <w:sz w:val="28"/>
          <w:szCs w:val="26"/>
        </w:rPr>
        <w:t>е</w:t>
      </w:r>
      <w:r w:rsidRPr="00F85427">
        <w:rPr>
          <w:rFonts w:ascii="Times New Roman" w:hAnsi="Times New Roman" w:cs="Times New Roman"/>
          <w:sz w:val="28"/>
          <w:szCs w:val="26"/>
        </w:rPr>
        <w:t xml:space="preserve"> воды от железа не применя</w:t>
      </w:r>
      <w:r w:rsidR="000D1187" w:rsidRPr="00F85427">
        <w:rPr>
          <w:rFonts w:ascii="Times New Roman" w:hAnsi="Times New Roman" w:cs="Times New Roman"/>
          <w:sz w:val="28"/>
          <w:szCs w:val="26"/>
        </w:rPr>
        <w:t>ю</w:t>
      </w:r>
      <w:r w:rsidRPr="00F85427">
        <w:rPr>
          <w:rFonts w:ascii="Times New Roman" w:hAnsi="Times New Roman" w:cs="Times New Roman"/>
          <w:sz w:val="28"/>
          <w:szCs w:val="26"/>
        </w:rPr>
        <w:t xml:space="preserve">тся. </w:t>
      </w:r>
    </w:p>
    <w:p w:rsidR="0075017A" w:rsidRPr="00F85427" w:rsidRDefault="0075017A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t xml:space="preserve">После очистки вода поступает в резервуары чистой воды и далее насосной станцией второго подъема перекачивается в резервуары чистой воды станций третьего и четвертого подъемов, расположенных в черте города. А затем подается жителям Сыктывкара и на </w:t>
      </w:r>
      <w:r w:rsidR="00D12037" w:rsidRPr="00F85427">
        <w:rPr>
          <w:rFonts w:ascii="Times New Roman" w:hAnsi="Times New Roman" w:cs="Times New Roman"/>
          <w:sz w:val="28"/>
          <w:szCs w:val="26"/>
        </w:rPr>
        <w:t xml:space="preserve">промышленные предприятия города </w:t>
      </w:r>
      <w:r w:rsidR="00F95BE7" w:rsidRPr="00F85427">
        <w:rPr>
          <w:rFonts w:ascii="Times New Roman" w:hAnsi="Times New Roman" w:cs="Times New Roman"/>
          <w:sz w:val="28"/>
          <w:szCs w:val="26"/>
        </w:rPr>
        <w:t>[</w:t>
      </w:r>
      <w:r w:rsidR="00650F39" w:rsidRPr="00F85427">
        <w:rPr>
          <w:rFonts w:ascii="Times New Roman" w:hAnsi="Times New Roman" w:cs="Times New Roman"/>
          <w:sz w:val="28"/>
          <w:szCs w:val="26"/>
        </w:rPr>
        <w:t>8</w:t>
      </w:r>
      <w:r w:rsidR="00F95BE7" w:rsidRPr="00F85427">
        <w:rPr>
          <w:rFonts w:ascii="Times New Roman" w:hAnsi="Times New Roman" w:cs="Times New Roman"/>
          <w:sz w:val="28"/>
          <w:szCs w:val="26"/>
        </w:rPr>
        <w:t>]</w:t>
      </w:r>
      <w:r w:rsidR="00D12037" w:rsidRPr="00F85427">
        <w:rPr>
          <w:rFonts w:ascii="Times New Roman" w:hAnsi="Times New Roman" w:cs="Times New Roman"/>
          <w:sz w:val="28"/>
          <w:szCs w:val="26"/>
        </w:rPr>
        <w:t>.</w:t>
      </w:r>
    </w:p>
    <w:p w:rsidR="00305682" w:rsidRDefault="00305682" w:rsidP="0030568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bookmarkStart w:id="12" w:name="_Toc73474403"/>
    </w:p>
    <w:p w:rsidR="00863654" w:rsidRPr="00305682" w:rsidRDefault="00863654" w:rsidP="0030568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32"/>
        </w:rPr>
      </w:pPr>
      <w:r w:rsidRPr="00305682">
        <w:rPr>
          <w:rFonts w:ascii="Times New Roman" w:hAnsi="Times New Roman" w:cs="Times New Roman"/>
          <w:color w:val="auto"/>
          <w:sz w:val="28"/>
        </w:rPr>
        <w:t>1.2.</w:t>
      </w:r>
      <w:r w:rsidR="0045154D" w:rsidRPr="00305682">
        <w:rPr>
          <w:rFonts w:ascii="Times New Roman" w:hAnsi="Times New Roman" w:cs="Times New Roman"/>
          <w:color w:val="auto"/>
          <w:sz w:val="28"/>
        </w:rPr>
        <w:t xml:space="preserve"> Колориметрические методы определения содержания общего железа</w:t>
      </w:r>
      <w:bookmarkEnd w:id="12"/>
    </w:p>
    <w:p w:rsidR="00EC51A7" w:rsidRPr="00F85427" w:rsidRDefault="008C628F" w:rsidP="00685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6"/>
        </w:rPr>
        <w:t>Обще</w:t>
      </w:r>
      <w:r w:rsidR="000D1187" w:rsidRPr="00F85427">
        <w:rPr>
          <w:rFonts w:ascii="Times New Roman" w:eastAsia="Times New Roman" w:hAnsi="Times New Roman" w:cs="Times New Roman"/>
          <w:sz w:val="28"/>
          <w:szCs w:val="26"/>
        </w:rPr>
        <w:t>е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содержание железа </w:t>
      </w:r>
      <w:r w:rsidR="00863654" w:rsidRPr="00F85427">
        <w:rPr>
          <w:rFonts w:ascii="Times New Roman" w:eastAsia="Times New Roman" w:hAnsi="Times New Roman" w:cs="Times New Roman"/>
          <w:sz w:val="28"/>
          <w:szCs w:val="26"/>
        </w:rPr>
        <w:t xml:space="preserve">является важным показателем качества воды. Для его определения в настоящее время наиболее часто используются колориметрические методы. </w:t>
      </w:r>
    </w:p>
    <w:p w:rsidR="00863654" w:rsidRPr="00F85427" w:rsidRDefault="00863654" w:rsidP="00685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Колориметрия (от лат. </w:t>
      </w:r>
      <w:proofErr w:type="spellStart"/>
      <w:r w:rsidRPr="00F85427">
        <w:rPr>
          <w:rFonts w:ascii="Times New Roman" w:eastAsia="Times New Roman" w:hAnsi="Times New Roman" w:cs="Times New Roman"/>
          <w:i/>
          <w:sz w:val="28"/>
          <w:szCs w:val="26"/>
        </w:rPr>
        <w:t>color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— «цвет» и греч</w:t>
      </w:r>
      <w:proofErr w:type="gramStart"/>
      <w:r w:rsidRPr="00F85427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F85427">
        <w:rPr>
          <w:rFonts w:ascii="Times New Roman" w:eastAsia="Times New Roman" w:hAnsi="Times New Roman" w:cs="Times New Roman"/>
          <w:i/>
          <w:sz w:val="28"/>
          <w:szCs w:val="26"/>
        </w:rPr>
        <w:t>μετρώ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— «</w:t>
      </w:r>
      <w:proofErr w:type="gramStart"/>
      <w:r w:rsidRPr="00F85427">
        <w:rPr>
          <w:rFonts w:ascii="Times New Roman" w:eastAsia="Times New Roman" w:hAnsi="Times New Roman" w:cs="Times New Roman"/>
          <w:sz w:val="28"/>
          <w:szCs w:val="26"/>
        </w:rPr>
        <w:t>и</w:t>
      </w:r>
      <w:proofErr w:type="gramEnd"/>
      <w:r w:rsidRPr="00F85427">
        <w:rPr>
          <w:rFonts w:ascii="Times New Roman" w:eastAsia="Times New Roman" w:hAnsi="Times New Roman" w:cs="Times New Roman"/>
          <w:sz w:val="28"/>
          <w:szCs w:val="26"/>
        </w:rPr>
        <w:t>змеряю») — физический метод химического анализа, основанный на определении концентрации вещества по интенсивности окраски растворов (более точно — по поглощению света растворами).</w:t>
      </w:r>
    </w:p>
    <w:p w:rsidR="00EC51A7" w:rsidRPr="00F85427" w:rsidRDefault="0045154D" w:rsidP="00685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Колориметрические методы классифицируют в зависимости от используемых 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органических фотометрических реагентов. </w:t>
      </w:r>
    </w:p>
    <w:p w:rsidR="00774C39" w:rsidRPr="00F85427" w:rsidRDefault="00586ECE" w:rsidP="00685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Рассмотрим к</w:t>
      </w:r>
      <w:r w:rsidR="00EC47E9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олориметрические методы измерения массовой концентрации общего железа</w:t>
      </w:r>
      <w:r w:rsidR="00D12037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 </w:t>
      </w:r>
      <w:r w:rsidR="00F95BE7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[</w:t>
      </w:r>
      <w:r w:rsidR="00650F39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10</w:t>
      </w:r>
      <w:r w:rsidR="00F95BE7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]</w:t>
      </w:r>
      <w:r w:rsidR="00863654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:</w:t>
      </w:r>
    </w:p>
    <w:p w:rsidR="00903C2E" w:rsidRPr="00F85427" w:rsidRDefault="00EC47E9" w:rsidP="00685D75">
      <w:pPr>
        <w:pStyle w:val="af6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Измерение массовой концентрации общего железа с сульфосалициловой кислотой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.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 xml:space="preserve"> Метод основан на взаимодейств</w:t>
      </w:r>
      <w:proofErr w:type="gramStart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ии ио</w:t>
      </w:r>
      <w:proofErr w:type="gramEnd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нов железа в щелочной среде с сульфосалициловой кислотой</w:t>
      </w:r>
      <w:r w:rsidR="00245C4B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</w:rPr>
        <w:t>(C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7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</w:rPr>
        <w:t>H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6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</w:rPr>
        <w:t>O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6</w:t>
      </w:r>
      <w:r w:rsidR="001E7F07" w:rsidRPr="00F85427">
        <w:rPr>
          <w:rFonts w:ascii="Times New Roman" w:eastAsia="Times New Roman" w:hAnsi="Times New Roman" w:cs="Times New Roman"/>
          <w:sz w:val="28"/>
          <w:szCs w:val="26"/>
        </w:rPr>
        <w:t xml:space="preserve">S) 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с образованием окрашенного в желтый цвет комплексного соединения. Интенсивность окраски, пропорциональную массовой концентрации железа.</w:t>
      </w:r>
    </w:p>
    <w:p w:rsidR="001E7F07" w:rsidRPr="00F85427" w:rsidRDefault="001E7F07" w:rsidP="00CF2A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D2D2D"/>
          <w:sz w:val="28"/>
          <w:szCs w:val="26"/>
          <w:highlight w:val="white"/>
          <w:lang w:val="en-US"/>
        </w:rPr>
      </w:pPr>
      <w:r w:rsidRPr="00F85427">
        <w:rPr>
          <w:rFonts w:ascii="Times New Roman" w:eastAsia="Times New Roman" w:hAnsi="Times New Roman" w:cs="Times New Roman"/>
          <w:noProof/>
          <w:color w:val="2D2D2D"/>
          <w:sz w:val="28"/>
          <w:szCs w:val="26"/>
          <w:highlight w:val="white"/>
        </w:rPr>
        <w:drawing>
          <wp:inline distT="0" distB="0" distL="0" distR="0" wp14:anchorId="492FEF9D" wp14:editId="4F0834FF">
            <wp:extent cx="1079500" cy="1259417"/>
            <wp:effectExtent l="0" t="0" r="6350" b="0"/>
            <wp:docPr id="6" name="Рисунок 6" descr="Sulfosalicylic acid structur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lfosalicylic acid structure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69" cy="126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27" w:rsidRPr="00305682" w:rsidRDefault="00C76F53" w:rsidP="0068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</w:rPr>
      </w:pPr>
      <w:r w:rsidRPr="003056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  <w:highlight w:val="white"/>
        </w:rPr>
        <w:t>Рис. 2. Структурная ф</w:t>
      </w:r>
      <w:r w:rsidR="001E7F07" w:rsidRPr="003056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  <w:highlight w:val="white"/>
        </w:rPr>
        <w:t xml:space="preserve">ормула </w:t>
      </w:r>
      <w:r w:rsidR="001E7F07" w:rsidRPr="003056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</w:rPr>
        <w:t>сульфосалициловой кислоты</w:t>
      </w:r>
      <w:r w:rsidRPr="003056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</w:rPr>
        <w:t xml:space="preserve"> [</w:t>
      </w:r>
      <w:r w:rsidR="0096358B" w:rsidRPr="003056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</w:rPr>
        <w:t>4</w:t>
      </w:r>
      <w:r w:rsidRPr="003056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6"/>
        </w:rPr>
        <w:t>]</w:t>
      </w:r>
    </w:p>
    <w:p w:rsidR="00305682" w:rsidRPr="00305682" w:rsidRDefault="00305682" w:rsidP="00685D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</w:p>
    <w:p w:rsidR="00774C39" w:rsidRPr="00F85427" w:rsidRDefault="00EC47E9" w:rsidP="00685D75">
      <w:pPr>
        <w:pStyle w:val="af6"/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Измерение массовой концентрации общего железа с 2,2-дипиридилом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. 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Метод основан на взаимодейств</w:t>
      </w:r>
      <w:proofErr w:type="gramStart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ии ио</w:t>
      </w:r>
      <w:proofErr w:type="gramEnd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нов двухвалентного железа с 2,2-дипиридилом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lang w:val="en-US"/>
        </w:rPr>
        <w:t>C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10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lang w:val="en-US"/>
        </w:rPr>
        <w:t>H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8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lang w:val="en-US"/>
        </w:rPr>
        <w:t>N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2</w:t>
      </w:r>
      <w:r w:rsidR="0007399B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в области рН 3,5-8,5 с образованием окрашенного в красный цвет комплексного соединения. Интенсивность окраски пропорциональна массовой концентрации железа</w:t>
      </w:r>
      <w:r w:rsidR="00903C2E" w:rsidRPr="00F85427">
        <w:rPr>
          <w:rFonts w:ascii="Times New Roman" w:eastAsia="Times New Roman" w:hAnsi="Times New Roman" w:cs="Times New Roman"/>
          <w:color w:val="2D2D2D"/>
          <w:sz w:val="28"/>
          <w:szCs w:val="26"/>
        </w:rPr>
        <w:t>.</w:t>
      </w:r>
    </w:p>
    <w:p w:rsidR="009025D0" w:rsidRPr="00F85427" w:rsidRDefault="009025D0" w:rsidP="00CF2A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D2D2D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noProof/>
          <w:color w:val="2D2D2D"/>
          <w:sz w:val="28"/>
          <w:szCs w:val="26"/>
          <w:highlight w:val="white"/>
        </w:rPr>
        <w:drawing>
          <wp:inline distT="0" distB="0" distL="0" distR="0" wp14:anchorId="08E6081C" wp14:editId="7BD1DC1B">
            <wp:extent cx="1460500" cy="585898"/>
            <wp:effectExtent l="0" t="0" r="6350" b="5080"/>
            <wp:docPr id="9" name="Рисунок 9" descr="http://chemanalytica.com/book/novyy_spravochnik_khimika_i_tekhnologa/04_analiticheskaya_khimiya_chast_III/images/14_4.1.files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emanalytica.com/book/novyy_spravochnik_khimika_i_tekhnologa/04_analiticheskaya_khimiya_chast_III/images/14_4.1.files/image1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8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27" w:rsidRPr="00305682" w:rsidRDefault="009D1C5C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</w:pPr>
      <w:r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Рис. 3</w:t>
      </w:r>
      <w:r w:rsidR="00C76F53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. Структурная ф</w:t>
      </w:r>
      <w:r w:rsidR="009025D0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ормула 2,2-дипиридила</w:t>
      </w:r>
      <w:r w:rsidR="00C76F53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 xml:space="preserve"> [</w:t>
      </w:r>
      <w:r w:rsidR="0096358B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4</w:t>
      </w:r>
      <w:r w:rsidR="00C76F53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]</w:t>
      </w:r>
    </w:p>
    <w:p w:rsidR="00305682" w:rsidRPr="00685D75" w:rsidRDefault="00305682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highlight w:val="white"/>
          <w:lang w:val="en-US"/>
        </w:rPr>
      </w:pPr>
    </w:p>
    <w:p w:rsidR="00774C39" w:rsidRPr="00F85427" w:rsidRDefault="00EC47E9" w:rsidP="00685D75">
      <w:pPr>
        <w:pStyle w:val="af6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Роданидный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 метод</w:t>
      </w:r>
      <w:r w:rsidR="00321191" w:rsidRPr="00F85427">
        <w:rPr>
          <w:rFonts w:ascii="Times New Roman" w:eastAsia="Times New Roman" w:hAnsi="Times New Roman" w:cs="Times New Roman"/>
          <w:i/>
          <w:sz w:val="28"/>
          <w:szCs w:val="26"/>
          <w:highlight w:val="white"/>
        </w:rPr>
        <w:t xml:space="preserve">. </w:t>
      </w:r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 xml:space="preserve">Метод основан на образовании в кислой среде окрашенного в красный цвет нестойкого комплекса роданида железа </w:t>
      </w:r>
      <w:proofErr w:type="spellStart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>Fe</w:t>
      </w:r>
      <w:proofErr w:type="spellEnd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 xml:space="preserve"> (III). Предварительное окисление железа </w:t>
      </w:r>
      <w:proofErr w:type="spellStart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>Fe</w:t>
      </w:r>
      <w:proofErr w:type="spellEnd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 xml:space="preserve"> (II) проводят азотной кислотой или </w:t>
      </w:r>
      <w:proofErr w:type="spellStart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>надсернокислым</w:t>
      </w:r>
      <w:proofErr w:type="spellEnd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</w:rPr>
        <w:t>аммонием,</w:t>
      </w:r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 xml:space="preserve"> или пероксидом водорода. </w:t>
      </w:r>
      <w:proofErr w:type="gramStart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>Определению</w:t>
      </w:r>
      <w:r w:rsidR="00A76887" w:rsidRPr="00F8542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>мешают ионы кобальта, молибдена, висмута, титана, хрома, цитратов, фторидов, фосфатов, оксалатов, ацетатов.</w:t>
      </w:r>
      <w:proofErr w:type="gramEnd"/>
    </w:p>
    <w:p w:rsidR="00774C39" w:rsidRPr="00F85427" w:rsidRDefault="00EC47E9" w:rsidP="00685D75">
      <w:pPr>
        <w:pStyle w:val="af6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highlight w:val="white"/>
        </w:rPr>
      </w:pP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Батофенантролиновый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 метод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.</w:t>
      </w:r>
      <w:r w:rsidR="00903C2E" w:rsidRPr="00F85427">
        <w:rPr>
          <w:sz w:val="24"/>
        </w:rPr>
        <w:t xml:space="preserve"> 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 xml:space="preserve">Метод основан на образовании (при рН 4-7) окрашенного в розовый цвет комплексного соединения ионов железа </w:t>
      </w:r>
      <w:proofErr w:type="spellStart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Fe</w:t>
      </w:r>
      <w:proofErr w:type="spellEnd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 xml:space="preserve"> (II) с </w:t>
      </w:r>
      <w:proofErr w:type="spellStart"/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батофенантролином</w:t>
      </w:r>
      <w:proofErr w:type="spellEnd"/>
      <w:r w:rsidR="008C628F" w:rsidRPr="00F85427">
        <w:rPr>
          <w:rFonts w:ascii="Times New Roman" w:eastAsia="Times New Roman" w:hAnsi="Times New Roman" w:cs="Times New Roman"/>
          <w:sz w:val="28"/>
          <w:szCs w:val="26"/>
        </w:rPr>
        <w:t xml:space="preserve"> (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C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  <w:highlight w:val="white"/>
          <w:vertAlign w:val="subscript"/>
        </w:rPr>
        <w:t>24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H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  <w:highlight w:val="white"/>
          <w:vertAlign w:val="subscript"/>
        </w:rPr>
        <w:t>16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>N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  <w:highlight w:val="white"/>
          <w:vertAlign w:val="subscript"/>
        </w:rPr>
        <w:t>2</w:t>
      </w:r>
      <w:r w:rsidR="008C628F" w:rsidRPr="00F85427">
        <w:rPr>
          <w:rFonts w:ascii="Times New Roman" w:eastAsia="Times New Roman" w:hAnsi="Times New Roman" w:cs="Times New Roman"/>
          <w:sz w:val="28"/>
          <w:szCs w:val="26"/>
        </w:rPr>
        <w:t>)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</w:rPr>
        <w:t>, экстрагируемого изоамиловым спиртом.</w:t>
      </w:r>
      <w:r w:rsidR="00903C2E"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 </w:t>
      </w:r>
    </w:p>
    <w:p w:rsidR="0045154D" w:rsidRPr="00F85427" w:rsidRDefault="0045154D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highlight w:val="white"/>
        </w:rPr>
      </w:pPr>
      <w:r w:rsidRPr="00F85427">
        <w:rPr>
          <w:rFonts w:ascii="Times New Roman" w:eastAsia="Times New Roman" w:hAnsi="Times New Roman" w:cs="Times New Roman"/>
          <w:noProof/>
          <w:sz w:val="28"/>
          <w:szCs w:val="26"/>
          <w:highlight w:val="white"/>
        </w:rPr>
        <w:drawing>
          <wp:inline distT="0" distB="0" distL="0" distR="0" wp14:anchorId="0A2DD617" wp14:editId="1B7ADAC4">
            <wp:extent cx="1862051" cy="868517"/>
            <wp:effectExtent l="0" t="0" r="5080" b="8255"/>
            <wp:docPr id="3" name="Рисунок 3" descr="http://chemanalytica.com/book/novyy_spravochnik_khimika_i_tekhnologa/04_analiticheskaya_khimiya_chast_III/images/14_4.1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manalytica.com/book/novyy_spravochnik_khimika_i_tekhnologa/04_analiticheskaya_khimiya_chast_III/images/14_4.1.files/image03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30" cy="8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27" w:rsidRPr="00305682" w:rsidRDefault="009D1C5C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</w:pPr>
      <w:r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Рис. 4</w:t>
      </w:r>
      <w:r w:rsidR="00C76F53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. Структурная ф</w:t>
      </w:r>
      <w:r w:rsidR="00FD533A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 xml:space="preserve">ормула </w:t>
      </w:r>
      <w:proofErr w:type="spellStart"/>
      <w:r w:rsidR="00FD533A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батофенантролина</w:t>
      </w:r>
      <w:proofErr w:type="spellEnd"/>
      <w:r w:rsidR="00C76F53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 xml:space="preserve"> [</w:t>
      </w:r>
      <w:r w:rsidR="0096358B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4</w:t>
      </w:r>
      <w:r w:rsidR="00C76F53" w:rsidRPr="00305682">
        <w:rPr>
          <w:rFonts w:ascii="Times New Roman" w:eastAsia="Times New Roman" w:hAnsi="Times New Roman" w:cs="Times New Roman"/>
          <w:b/>
          <w:i/>
          <w:sz w:val="24"/>
          <w:szCs w:val="26"/>
          <w:highlight w:val="white"/>
        </w:rPr>
        <w:t>]</w:t>
      </w:r>
    </w:p>
    <w:p w:rsidR="00305682" w:rsidRPr="00685D75" w:rsidRDefault="00305682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highlight w:val="white"/>
          <w:lang w:val="en-US"/>
        </w:rPr>
      </w:pPr>
    </w:p>
    <w:p w:rsidR="00500101" w:rsidRPr="00F85427" w:rsidRDefault="00A76887" w:rsidP="00685D75">
      <w:pPr>
        <w:pStyle w:val="af6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</w:rPr>
        <w:t>Ф</w:t>
      </w:r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>енантролиновый</w:t>
      </w:r>
      <w:proofErr w:type="spellEnd"/>
      <w:r w:rsidR="00321191" w:rsidRPr="00F85427">
        <w:rPr>
          <w:rFonts w:ascii="Times New Roman" w:eastAsia="Times New Roman" w:hAnsi="Times New Roman" w:cs="Times New Roman"/>
          <w:sz w:val="28"/>
          <w:szCs w:val="26"/>
        </w:rPr>
        <w:t xml:space="preserve"> метод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. Метод основан на образовании окрашенного в оранжево-красный цвет комплексного соединения ионов </w:t>
      </w: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</w:rPr>
        <w:t>Fe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(II) с 1,10-фенантролином 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</w:rPr>
        <w:t>(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lang w:val="en-US"/>
        </w:rPr>
        <w:t>C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12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lang w:val="en-US"/>
        </w:rPr>
        <w:t>H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8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lang w:val="en-US"/>
        </w:rPr>
        <w:t>N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  <w:vertAlign w:val="subscript"/>
        </w:rPr>
        <w:t>2</w:t>
      </w:r>
      <w:r w:rsidR="00CD1B66" w:rsidRPr="00F85427">
        <w:rPr>
          <w:rFonts w:ascii="Times New Roman" w:eastAsia="Times New Roman" w:hAnsi="Times New Roman" w:cs="Times New Roman"/>
          <w:sz w:val="28"/>
          <w:szCs w:val="26"/>
        </w:rPr>
        <w:t xml:space="preserve">) 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после восстановления ионов </w:t>
      </w: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</w:rPr>
        <w:t>Fe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(III) до </w:t>
      </w: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</w:rPr>
        <w:t>Fe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(II) гидрохлорида </w:t>
      </w: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</w:rPr>
        <w:t>гидроксиламина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. Окраска комплекса устойчива в течение длительного времени. </w:t>
      </w:r>
      <w:proofErr w:type="gramStart"/>
      <w:r w:rsidRPr="00F85427">
        <w:rPr>
          <w:rFonts w:ascii="Times New Roman" w:eastAsia="Times New Roman" w:hAnsi="Times New Roman" w:cs="Times New Roman"/>
          <w:sz w:val="28"/>
          <w:szCs w:val="26"/>
        </w:rPr>
        <w:t>Определени</w:t>
      </w:r>
      <w:r w:rsidR="009D1C5C" w:rsidRPr="00F85427">
        <w:rPr>
          <w:rFonts w:ascii="Times New Roman" w:eastAsia="Times New Roman" w:hAnsi="Times New Roman" w:cs="Times New Roman"/>
          <w:sz w:val="28"/>
          <w:szCs w:val="26"/>
        </w:rPr>
        <w:t xml:space="preserve">ю мешают ионы никеля, кобальта, </w:t>
      </w:r>
      <w:r w:rsidRPr="00F85427">
        <w:rPr>
          <w:rFonts w:ascii="Times New Roman" w:eastAsia="Times New Roman" w:hAnsi="Times New Roman" w:cs="Times New Roman"/>
          <w:sz w:val="28"/>
          <w:szCs w:val="26"/>
        </w:rPr>
        <w:t>меди, олова, сурьмы, цианидов, фосфатов, оксалатов и фторидов.</w:t>
      </w:r>
      <w:proofErr w:type="gramEnd"/>
    </w:p>
    <w:p w:rsidR="00CD1B66" w:rsidRPr="00606AD6" w:rsidRDefault="00CD1B66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32763B3" wp14:editId="2928A358">
            <wp:extent cx="1567204" cy="12858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3" b="14620"/>
                    <a:stretch/>
                  </pic:blipFill>
                  <pic:spPr bwMode="auto">
                    <a:xfrm>
                      <a:off x="0" y="0"/>
                      <a:ext cx="1571526" cy="12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427" w:rsidRPr="00305682" w:rsidRDefault="009D1C5C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6"/>
        </w:rPr>
      </w:pPr>
      <w:r w:rsidRPr="00305682">
        <w:rPr>
          <w:rFonts w:ascii="Times New Roman" w:eastAsia="Times New Roman" w:hAnsi="Times New Roman" w:cs="Times New Roman"/>
          <w:b/>
          <w:i/>
          <w:sz w:val="24"/>
          <w:szCs w:val="26"/>
        </w:rPr>
        <w:t>Рис. 5</w:t>
      </w:r>
      <w:r w:rsidR="000D1187" w:rsidRPr="00305682">
        <w:rPr>
          <w:rFonts w:ascii="Times New Roman" w:eastAsia="Times New Roman" w:hAnsi="Times New Roman" w:cs="Times New Roman"/>
          <w:b/>
          <w:i/>
          <w:sz w:val="24"/>
          <w:szCs w:val="26"/>
        </w:rPr>
        <w:t>.</w:t>
      </w:r>
      <w:r w:rsidR="000D1187" w:rsidRPr="00305682">
        <w:rPr>
          <w:rFonts w:ascii="Times New Roman" w:eastAsia="Times New Roman" w:hAnsi="Times New Roman" w:cs="Times New Roman"/>
          <w:b/>
          <w:i/>
          <w:color w:val="00B050"/>
          <w:sz w:val="24"/>
          <w:szCs w:val="26"/>
        </w:rPr>
        <w:t xml:space="preserve"> </w:t>
      </w:r>
      <w:r w:rsidR="000D1187" w:rsidRPr="00305682">
        <w:rPr>
          <w:rFonts w:ascii="Times New Roman" w:eastAsia="Times New Roman" w:hAnsi="Times New Roman" w:cs="Times New Roman"/>
          <w:b/>
          <w:i/>
          <w:sz w:val="24"/>
          <w:szCs w:val="26"/>
        </w:rPr>
        <w:t>Структурная ф</w:t>
      </w:r>
      <w:r w:rsidR="00FD533A" w:rsidRPr="00305682">
        <w:rPr>
          <w:rFonts w:ascii="Times New Roman" w:eastAsia="Times New Roman" w:hAnsi="Times New Roman" w:cs="Times New Roman"/>
          <w:b/>
          <w:i/>
          <w:sz w:val="24"/>
          <w:szCs w:val="26"/>
        </w:rPr>
        <w:t>ормула 1,10-фенантролина</w:t>
      </w:r>
    </w:p>
    <w:p w:rsidR="00305682" w:rsidRPr="00305682" w:rsidRDefault="00305682" w:rsidP="00685D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9D1C5C" w:rsidRPr="00F85427" w:rsidRDefault="00EC51A7" w:rsidP="00685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5427">
        <w:rPr>
          <w:rFonts w:ascii="Times New Roman" w:eastAsia="Times New Roman" w:hAnsi="Times New Roman" w:cs="Times New Roman"/>
          <w:sz w:val="28"/>
          <w:szCs w:val="26"/>
          <w:highlight w:val="white"/>
        </w:rPr>
        <w:t xml:space="preserve">В данной работе используется </w:t>
      </w:r>
      <w:proofErr w:type="spellStart"/>
      <w:r w:rsidRPr="00F85427">
        <w:rPr>
          <w:rFonts w:ascii="Times New Roman" w:eastAsia="Times New Roman" w:hAnsi="Times New Roman" w:cs="Times New Roman"/>
          <w:sz w:val="28"/>
          <w:szCs w:val="26"/>
        </w:rPr>
        <w:t>фенантролиновый</w:t>
      </w:r>
      <w:proofErr w:type="spellEnd"/>
      <w:r w:rsidRPr="00F85427">
        <w:rPr>
          <w:rFonts w:ascii="Times New Roman" w:eastAsia="Times New Roman" w:hAnsi="Times New Roman" w:cs="Times New Roman"/>
          <w:sz w:val="28"/>
          <w:szCs w:val="26"/>
        </w:rPr>
        <w:t xml:space="preserve"> метод определения общего содержание железа.</w:t>
      </w:r>
    </w:p>
    <w:p w:rsidR="00305682" w:rsidRPr="00305682" w:rsidRDefault="00305682" w:rsidP="00305682">
      <w:pPr>
        <w:spacing w:line="240" w:lineRule="auto"/>
        <w:ind w:firstLine="567"/>
        <w:rPr>
          <w:rFonts w:ascii="Times New Roman" w:eastAsia="Times New Roman" w:hAnsi="Times New Roman" w:cs="Times New Roman"/>
          <w:sz w:val="20"/>
        </w:rPr>
      </w:pPr>
      <w:bookmarkStart w:id="13" w:name="_heading=h.3znysh7" w:colFirst="0" w:colLast="0"/>
      <w:bookmarkStart w:id="14" w:name="_Toc73474404"/>
      <w:bookmarkEnd w:id="13"/>
    </w:p>
    <w:p w:rsidR="00774C39" w:rsidRPr="00305682" w:rsidRDefault="00EC47E9" w:rsidP="003056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05682">
        <w:rPr>
          <w:rFonts w:ascii="Times New Roman" w:eastAsia="Times New Roman" w:hAnsi="Times New Roman" w:cs="Times New Roman"/>
          <w:b/>
          <w:sz w:val="32"/>
        </w:rPr>
        <w:t>Глава 2. Методы исследования</w:t>
      </w:r>
      <w:bookmarkEnd w:id="14"/>
    </w:p>
    <w:p w:rsidR="00A76887" w:rsidRPr="00305682" w:rsidRDefault="00223A98" w:rsidP="00685D75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bookmarkStart w:id="15" w:name="_Toc73474405"/>
      <w:r w:rsidRPr="00305682">
        <w:rPr>
          <w:rFonts w:ascii="Times New Roman" w:hAnsi="Times New Roman" w:cs="Times New Roman"/>
          <w:color w:val="auto"/>
          <w:sz w:val="28"/>
        </w:rPr>
        <w:t>2.</w:t>
      </w:r>
      <w:r w:rsidR="00AB5FDD" w:rsidRPr="00305682">
        <w:rPr>
          <w:rFonts w:ascii="Times New Roman" w:hAnsi="Times New Roman" w:cs="Times New Roman"/>
          <w:color w:val="auto"/>
          <w:sz w:val="28"/>
        </w:rPr>
        <w:t>1</w:t>
      </w:r>
      <w:r w:rsidR="00EC51A7" w:rsidRPr="00305682">
        <w:rPr>
          <w:rFonts w:ascii="Times New Roman" w:hAnsi="Times New Roman" w:cs="Times New Roman"/>
          <w:color w:val="auto"/>
          <w:sz w:val="28"/>
        </w:rPr>
        <w:t xml:space="preserve">. </w:t>
      </w:r>
      <w:r w:rsidR="00A76887" w:rsidRPr="00305682">
        <w:rPr>
          <w:rFonts w:ascii="Times New Roman" w:hAnsi="Times New Roman" w:cs="Times New Roman"/>
          <w:color w:val="auto"/>
          <w:sz w:val="28"/>
        </w:rPr>
        <w:t>Методика определения содержания железа в воде</w:t>
      </w:r>
      <w:bookmarkEnd w:id="15"/>
      <w:r w:rsidR="00A76887" w:rsidRPr="00305682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A76887" w:rsidRPr="00F85427" w:rsidRDefault="00A76887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t xml:space="preserve">Эксперимент по определению общего уровня содержания железа в воде проводится при помощи тест набора компании </w:t>
      </w:r>
      <w:proofErr w:type="spellStart"/>
      <w:r w:rsidRPr="00F85427">
        <w:rPr>
          <w:rFonts w:ascii="Times New Roman" w:hAnsi="Times New Roman" w:cs="Times New Roman"/>
          <w:sz w:val="28"/>
          <w:szCs w:val="26"/>
        </w:rPr>
        <w:t>Hanna</w:t>
      </w:r>
      <w:proofErr w:type="spellEnd"/>
      <w:r w:rsidRPr="00F85427">
        <w:rPr>
          <w:rFonts w:ascii="Times New Roman" w:hAnsi="Times New Roman" w:cs="Times New Roman"/>
          <w:sz w:val="28"/>
          <w:szCs w:val="26"/>
        </w:rPr>
        <w:t xml:space="preserve"> HI38039 [</w:t>
      </w:r>
      <w:r w:rsidR="00650F39" w:rsidRPr="00F85427">
        <w:rPr>
          <w:rFonts w:ascii="Times New Roman" w:hAnsi="Times New Roman" w:cs="Times New Roman"/>
          <w:sz w:val="28"/>
          <w:szCs w:val="26"/>
        </w:rPr>
        <w:t>6</w:t>
      </w:r>
      <w:r w:rsidRPr="00F85427">
        <w:rPr>
          <w:rFonts w:ascii="Times New Roman" w:hAnsi="Times New Roman" w:cs="Times New Roman"/>
          <w:sz w:val="28"/>
          <w:szCs w:val="26"/>
        </w:rPr>
        <w:t xml:space="preserve">]. Тест набор измеряет общий уровень содержания железа в воде колориметрическим методом, используя измерительный диск </w:t>
      </w:r>
      <w:r w:rsidR="00D55A55" w:rsidRPr="00F85427">
        <w:rPr>
          <w:rFonts w:ascii="Times New Roman" w:hAnsi="Times New Roman" w:cs="Times New Roman"/>
          <w:sz w:val="28"/>
          <w:szCs w:val="26"/>
        </w:rPr>
        <w:t xml:space="preserve">(рисунок </w:t>
      </w:r>
      <w:r w:rsidR="009D1C5C" w:rsidRPr="00F85427">
        <w:rPr>
          <w:rFonts w:ascii="Times New Roman" w:hAnsi="Times New Roman" w:cs="Times New Roman"/>
          <w:sz w:val="28"/>
          <w:szCs w:val="26"/>
        </w:rPr>
        <w:t>6</w:t>
      </w:r>
      <w:r w:rsidRPr="00F85427">
        <w:rPr>
          <w:rFonts w:ascii="Times New Roman" w:hAnsi="Times New Roman" w:cs="Times New Roman"/>
          <w:sz w:val="28"/>
          <w:szCs w:val="26"/>
        </w:rPr>
        <w:t>).</w:t>
      </w:r>
    </w:p>
    <w:p w:rsidR="00A76887" w:rsidRPr="00A76887" w:rsidRDefault="00A76887" w:rsidP="00685D75">
      <w:pPr>
        <w:spacing w:line="240" w:lineRule="auto"/>
        <w:ind w:firstLine="567"/>
        <w:jc w:val="center"/>
      </w:pPr>
      <w:r w:rsidRPr="00A76887">
        <w:rPr>
          <w:noProof/>
        </w:rPr>
        <w:drawing>
          <wp:inline distT="0" distB="0" distL="0" distR="0" wp14:anchorId="1F0E5EF7" wp14:editId="055DFD6E">
            <wp:extent cx="1704975" cy="1704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23" cy="1705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887" w:rsidRPr="00305682" w:rsidRDefault="00AD5BB3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305682">
        <w:rPr>
          <w:rFonts w:ascii="Times New Roman" w:hAnsi="Times New Roman" w:cs="Times New Roman"/>
          <w:b/>
          <w:i/>
          <w:sz w:val="24"/>
          <w:szCs w:val="26"/>
        </w:rPr>
        <w:t xml:space="preserve">Рис. </w:t>
      </w:r>
      <w:r w:rsidR="009D1C5C" w:rsidRPr="00305682">
        <w:rPr>
          <w:rFonts w:ascii="Times New Roman" w:hAnsi="Times New Roman" w:cs="Times New Roman"/>
          <w:b/>
          <w:i/>
          <w:sz w:val="24"/>
          <w:szCs w:val="26"/>
        </w:rPr>
        <w:t>6</w:t>
      </w:r>
      <w:r w:rsidR="00A76887" w:rsidRPr="00305682">
        <w:rPr>
          <w:rFonts w:ascii="Times New Roman" w:hAnsi="Times New Roman" w:cs="Times New Roman"/>
          <w:b/>
          <w:i/>
          <w:sz w:val="24"/>
          <w:szCs w:val="26"/>
        </w:rPr>
        <w:t>. Измерительный диск тест набора HI 38039</w:t>
      </w:r>
    </w:p>
    <w:p w:rsidR="00A76887" w:rsidRPr="00F85427" w:rsidRDefault="00A76887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85427">
        <w:rPr>
          <w:rFonts w:ascii="Times New Roman" w:hAnsi="Times New Roman" w:cs="Times New Roman"/>
          <w:sz w:val="28"/>
          <w:szCs w:val="26"/>
        </w:rPr>
        <w:t>HI38039 представляет собой химический тест набор, в котором используется фенантролиновый метод для измерения общего содержания железа в низком диапазоне концентраций</w:t>
      </w:r>
      <w:r w:rsidR="00FC399A" w:rsidRPr="00F85427">
        <w:rPr>
          <w:rFonts w:ascii="Times New Roman" w:hAnsi="Times New Roman" w:cs="Times New Roman"/>
          <w:sz w:val="28"/>
          <w:szCs w:val="26"/>
        </w:rPr>
        <w:t xml:space="preserve"> в интервале от 0,005 до 1,0 мг/дм</w:t>
      </w:r>
      <w:r w:rsidR="00FC399A" w:rsidRPr="00F85427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F85427">
        <w:rPr>
          <w:rFonts w:ascii="Times New Roman" w:hAnsi="Times New Roman" w:cs="Times New Roman"/>
          <w:sz w:val="28"/>
          <w:szCs w:val="26"/>
        </w:rPr>
        <w:t>.</w:t>
      </w:r>
      <w:r w:rsidR="008D420A" w:rsidRPr="00F85427">
        <w:rPr>
          <w:rFonts w:ascii="Times New Roman" w:hAnsi="Times New Roman" w:cs="Times New Roman"/>
          <w:sz w:val="28"/>
          <w:szCs w:val="26"/>
        </w:rPr>
        <w:t xml:space="preserve"> К числу достоинств </w:t>
      </w:r>
      <w:proofErr w:type="spellStart"/>
      <w:r w:rsidR="008D420A" w:rsidRPr="00F85427">
        <w:rPr>
          <w:rFonts w:ascii="Times New Roman" w:hAnsi="Times New Roman" w:cs="Times New Roman"/>
          <w:sz w:val="28"/>
          <w:szCs w:val="26"/>
        </w:rPr>
        <w:t>фенантролинового</w:t>
      </w:r>
      <w:proofErr w:type="spellEnd"/>
      <w:r w:rsidR="008D420A" w:rsidRPr="00F85427">
        <w:rPr>
          <w:rFonts w:ascii="Times New Roman" w:hAnsi="Times New Roman" w:cs="Times New Roman"/>
          <w:sz w:val="28"/>
          <w:szCs w:val="26"/>
        </w:rPr>
        <w:t xml:space="preserve"> метода можно отнести следующие: быстрое развитие окраски; </w:t>
      </w:r>
      <w:proofErr w:type="gramStart"/>
      <w:r w:rsidR="008D420A" w:rsidRPr="00F85427">
        <w:rPr>
          <w:rFonts w:ascii="Times New Roman" w:hAnsi="Times New Roman" w:cs="Times New Roman"/>
          <w:sz w:val="28"/>
          <w:szCs w:val="26"/>
        </w:rPr>
        <w:t>хорошую</w:t>
      </w:r>
      <w:proofErr w:type="gramEnd"/>
      <w:r w:rsidR="008D420A" w:rsidRPr="00F8542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420A" w:rsidRPr="00F85427">
        <w:rPr>
          <w:rFonts w:ascii="Times New Roman" w:hAnsi="Times New Roman" w:cs="Times New Roman"/>
          <w:sz w:val="28"/>
          <w:szCs w:val="26"/>
        </w:rPr>
        <w:t>воспроизводимость</w:t>
      </w:r>
      <w:proofErr w:type="spellEnd"/>
      <w:r w:rsidR="008D420A" w:rsidRPr="00F85427">
        <w:rPr>
          <w:rFonts w:ascii="Times New Roman" w:hAnsi="Times New Roman" w:cs="Times New Roman"/>
          <w:sz w:val="28"/>
          <w:szCs w:val="26"/>
        </w:rPr>
        <w:t xml:space="preserve"> результатов; меньшее влияние различных примесей, присутствующих в анализируемой воде, по сравнению с другими реагентами, используемыми в фотометрических </w:t>
      </w:r>
      <w:r w:rsidR="003726AD" w:rsidRPr="00F85427">
        <w:rPr>
          <w:rFonts w:ascii="Times New Roman" w:hAnsi="Times New Roman" w:cs="Times New Roman"/>
          <w:sz w:val="28"/>
          <w:szCs w:val="26"/>
        </w:rPr>
        <w:t>методах</w:t>
      </w:r>
      <w:r w:rsidR="00B06011" w:rsidRPr="00F85427">
        <w:rPr>
          <w:rFonts w:ascii="Times New Roman" w:hAnsi="Times New Roman" w:cs="Times New Roman"/>
          <w:sz w:val="28"/>
          <w:szCs w:val="26"/>
        </w:rPr>
        <w:t xml:space="preserve"> [5]</w:t>
      </w:r>
      <w:r w:rsidR="003726AD" w:rsidRPr="00F85427">
        <w:rPr>
          <w:rFonts w:ascii="Times New Roman" w:hAnsi="Times New Roman" w:cs="Times New Roman"/>
          <w:sz w:val="28"/>
          <w:szCs w:val="26"/>
        </w:rPr>
        <w:t>.</w:t>
      </w:r>
    </w:p>
    <w:p w:rsidR="00A76887" w:rsidRPr="00F85427" w:rsidRDefault="00A76887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F85427">
        <w:rPr>
          <w:rFonts w:ascii="Times New Roman" w:hAnsi="Times New Roman" w:cs="Times New Roman"/>
          <w:sz w:val="28"/>
          <w:szCs w:val="26"/>
        </w:rPr>
        <w:t>Фенантролин</w:t>
      </w:r>
      <w:proofErr w:type="spellEnd"/>
      <w:r w:rsidRPr="00F85427">
        <w:rPr>
          <w:rFonts w:ascii="Times New Roman" w:hAnsi="Times New Roman" w:cs="Times New Roman"/>
          <w:sz w:val="28"/>
          <w:szCs w:val="26"/>
        </w:rPr>
        <w:t xml:space="preserve"> </w:t>
      </w:r>
      <w:r w:rsidR="009D1C5C" w:rsidRPr="00F85427">
        <w:rPr>
          <w:rFonts w:ascii="Times New Roman" w:hAnsi="Times New Roman" w:cs="Times New Roman"/>
          <w:sz w:val="28"/>
          <w:szCs w:val="26"/>
        </w:rPr>
        <w:t>(</w:t>
      </w:r>
      <w:r w:rsidR="009D1C5C" w:rsidRPr="00F85427">
        <w:rPr>
          <w:rFonts w:ascii="Times New Roman" w:hAnsi="Times New Roman" w:cs="Times New Roman"/>
          <w:sz w:val="28"/>
          <w:szCs w:val="26"/>
          <w:lang w:val="en-US"/>
        </w:rPr>
        <w:t>C</w:t>
      </w:r>
      <w:r w:rsidR="009D1C5C" w:rsidRPr="00F85427">
        <w:rPr>
          <w:rFonts w:ascii="Times New Roman" w:hAnsi="Times New Roman" w:cs="Times New Roman"/>
          <w:sz w:val="28"/>
          <w:szCs w:val="26"/>
          <w:vertAlign w:val="subscript"/>
        </w:rPr>
        <w:t>12</w:t>
      </w:r>
      <w:r w:rsidR="009D1C5C" w:rsidRPr="00F85427">
        <w:rPr>
          <w:rFonts w:ascii="Times New Roman" w:hAnsi="Times New Roman" w:cs="Times New Roman"/>
          <w:sz w:val="28"/>
          <w:szCs w:val="26"/>
          <w:lang w:val="en-US"/>
        </w:rPr>
        <w:t>H</w:t>
      </w:r>
      <w:r w:rsidR="009D1C5C" w:rsidRPr="00F85427">
        <w:rPr>
          <w:rFonts w:ascii="Times New Roman" w:hAnsi="Times New Roman" w:cs="Times New Roman"/>
          <w:sz w:val="28"/>
          <w:szCs w:val="26"/>
          <w:vertAlign w:val="subscript"/>
        </w:rPr>
        <w:t>8</w:t>
      </w:r>
      <w:r w:rsidR="009D1C5C" w:rsidRPr="00F85427">
        <w:rPr>
          <w:rFonts w:ascii="Times New Roman" w:hAnsi="Times New Roman" w:cs="Times New Roman"/>
          <w:sz w:val="28"/>
          <w:szCs w:val="26"/>
          <w:lang w:val="en-US"/>
        </w:rPr>
        <w:t>N</w:t>
      </w:r>
      <w:r w:rsidR="009D1C5C" w:rsidRPr="00F85427">
        <w:rPr>
          <w:rFonts w:ascii="Times New Roman" w:hAnsi="Times New Roman" w:cs="Times New Roman"/>
          <w:sz w:val="28"/>
          <w:szCs w:val="26"/>
          <w:vertAlign w:val="subscript"/>
        </w:rPr>
        <w:t>2</w:t>
      </w:r>
      <w:r w:rsidR="009D1C5C" w:rsidRPr="00F85427">
        <w:rPr>
          <w:rFonts w:ascii="Times New Roman" w:hAnsi="Times New Roman" w:cs="Times New Roman"/>
          <w:sz w:val="28"/>
          <w:szCs w:val="26"/>
        </w:rPr>
        <w:t xml:space="preserve">) </w:t>
      </w:r>
      <w:r w:rsidR="00305682">
        <w:rPr>
          <w:rFonts w:ascii="Times New Roman" w:hAnsi="Times New Roman" w:cs="Times New Roman"/>
          <w:sz w:val="28"/>
          <w:szCs w:val="26"/>
        </w:rPr>
        <w:t>-</w:t>
      </w:r>
      <w:r w:rsidRPr="00F85427">
        <w:rPr>
          <w:rFonts w:ascii="Times New Roman" w:hAnsi="Times New Roman" w:cs="Times New Roman"/>
          <w:sz w:val="28"/>
          <w:szCs w:val="26"/>
        </w:rPr>
        <w:t xml:space="preserve"> органическое вещество, относящееся к гетероциклическим конденсированным соединениям (рисунок </w:t>
      </w:r>
      <w:r w:rsidR="009D1C5C" w:rsidRPr="00F85427">
        <w:rPr>
          <w:rFonts w:ascii="Times New Roman" w:hAnsi="Times New Roman" w:cs="Times New Roman"/>
          <w:sz w:val="28"/>
          <w:szCs w:val="26"/>
        </w:rPr>
        <w:t>7</w:t>
      </w:r>
      <w:r w:rsidRPr="00F85427">
        <w:rPr>
          <w:rFonts w:ascii="Times New Roman" w:hAnsi="Times New Roman" w:cs="Times New Roman"/>
          <w:sz w:val="28"/>
          <w:szCs w:val="26"/>
        </w:rPr>
        <w:t>).</w:t>
      </w:r>
    </w:p>
    <w:p w:rsidR="00A76887" w:rsidRPr="00D55A55" w:rsidRDefault="00A76887" w:rsidP="00685D75">
      <w:pPr>
        <w:spacing w:line="240" w:lineRule="auto"/>
        <w:ind w:firstLine="567"/>
        <w:jc w:val="center"/>
      </w:pPr>
      <w:r w:rsidRPr="00D55A55">
        <w:rPr>
          <w:noProof/>
        </w:rPr>
        <w:drawing>
          <wp:inline distT="0" distB="0" distL="0" distR="0" wp14:anchorId="01D01452" wp14:editId="26A83979">
            <wp:extent cx="2124075" cy="1619250"/>
            <wp:effectExtent l="0" t="0" r="0" b="0"/>
            <wp:docPr id="4" name="Рисунок 4" descr="1,10-phenanthrolin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,10-phenanthroline.sv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8" b="15812"/>
                    <a:stretch/>
                  </pic:blipFill>
                  <pic:spPr bwMode="auto">
                    <a:xfrm>
                      <a:off x="0" y="0"/>
                      <a:ext cx="2123964" cy="16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887" w:rsidRPr="00305682" w:rsidRDefault="000F24DC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305682">
        <w:rPr>
          <w:rFonts w:ascii="Times New Roman" w:hAnsi="Times New Roman" w:cs="Times New Roman"/>
          <w:b/>
          <w:i/>
          <w:sz w:val="24"/>
          <w:szCs w:val="26"/>
        </w:rPr>
        <w:t xml:space="preserve">Рис. </w:t>
      </w:r>
      <w:r w:rsidR="009D1C5C" w:rsidRPr="00305682">
        <w:rPr>
          <w:rFonts w:ascii="Times New Roman" w:hAnsi="Times New Roman" w:cs="Times New Roman"/>
          <w:b/>
          <w:i/>
          <w:sz w:val="24"/>
          <w:szCs w:val="26"/>
        </w:rPr>
        <w:t>7</w:t>
      </w:r>
      <w:r w:rsidR="00A76887" w:rsidRPr="00305682">
        <w:rPr>
          <w:rFonts w:ascii="Times New Roman" w:hAnsi="Times New Roman" w:cs="Times New Roman"/>
          <w:b/>
          <w:i/>
          <w:sz w:val="24"/>
          <w:szCs w:val="26"/>
        </w:rPr>
        <w:t xml:space="preserve">. Структурная форма </w:t>
      </w:r>
      <w:proofErr w:type="spellStart"/>
      <w:r w:rsidR="00A76887" w:rsidRPr="00305682">
        <w:rPr>
          <w:rFonts w:ascii="Times New Roman" w:hAnsi="Times New Roman" w:cs="Times New Roman"/>
          <w:b/>
          <w:i/>
          <w:sz w:val="24"/>
          <w:szCs w:val="26"/>
        </w:rPr>
        <w:t>фенантролина</w:t>
      </w:r>
      <w:proofErr w:type="spellEnd"/>
    </w:p>
    <w:p w:rsidR="00305682" w:rsidRPr="006052BA" w:rsidRDefault="00305682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6"/>
        </w:rPr>
      </w:pPr>
    </w:p>
    <w:p w:rsidR="006955E5" w:rsidRPr="006052BA" w:rsidRDefault="006955E5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 xml:space="preserve">Фенантролиновый метод основан на образовании окрашенного в оранжево-красный цвет комплексного соединения ионов </w:t>
      </w:r>
      <w:proofErr w:type="spellStart"/>
      <w:r w:rsidRPr="006052BA">
        <w:rPr>
          <w:rFonts w:ascii="Times New Roman" w:hAnsi="Times New Roman" w:cs="Times New Roman"/>
          <w:sz w:val="28"/>
          <w:szCs w:val="26"/>
        </w:rPr>
        <w:t>Fe</w:t>
      </w:r>
      <w:proofErr w:type="spellEnd"/>
      <w:r w:rsidRPr="006052BA">
        <w:rPr>
          <w:rFonts w:ascii="Times New Roman" w:hAnsi="Times New Roman" w:cs="Times New Roman"/>
          <w:sz w:val="28"/>
          <w:szCs w:val="26"/>
        </w:rPr>
        <w:t xml:space="preserve"> (II) с 1,10-фенантролином (ортофенантролином) (рисунок 8), после восстановления ионов </w:t>
      </w:r>
      <w:proofErr w:type="spellStart"/>
      <w:r w:rsidRPr="006052BA">
        <w:rPr>
          <w:rFonts w:ascii="Times New Roman" w:hAnsi="Times New Roman" w:cs="Times New Roman"/>
          <w:sz w:val="28"/>
          <w:szCs w:val="26"/>
        </w:rPr>
        <w:t>Fe</w:t>
      </w:r>
      <w:proofErr w:type="spellEnd"/>
      <w:r w:rsidRPr="006052BA">
        <w:rPr>
          <w:rFonts w:ascii="Times New Roman" w:hAnsi="Times New Roman" w:cs="Times New Roman"/>
          <w:sz w:val="28"/>
          <w:szCs w:val="26"/>
        </w:rPr>
        <w:t xml:space="preserve"> (III) до </w:t>
      </w:r>
      <w:proofErr w:type="spellStart"/>
      <w:r w:rsidRPr="006052BA">
        <w:rPr>
          <w:rFonts w:ascii="Times New Roman" w:hAnsi="Times New Roman" w:cs="Times New Roman"/>
          <w:sz w:val="28"/>
          <w:szCs w:val="26"/>
        </w:rPr>
        <w:t>Fe</w:t>
      </w:r>
      <w:proofErr w:type="spellEnd"/>
      <w:r w:rsidRPr="006052BA">
        <w:rPr>
          <w:rFonts w:ascii="Times New Roman" w:hAnsi="Times New Roman" w:cs="Times New Roman"/>
          <w:sz w:val="28"/>
          <w:szCs w:val="26"/>
        </w:rPr>
        <w:t xml:space="preserve"> (II) гидрохлоридом </w:t>
      </w:r>
      <w:proofErr w:type="spellStart"/>
      <w:r w:rsidRPr="006052BA">
        <w:rPr>
          <w:rFonts w:ascii="Times New Roman" w:hAnsi="Times New Roman" w:cs="Times New Roman"/>
          <w:sz w:val="28"/>
          <w:szCs w:val="26"/>
        </w:rPr>
        <w:t>гидроксиламина</w:t>
      </w:r>
      <w:proofErr w:type="spellEnd"/>
      <w:r w:rsidRPr="006052BA">
        <w:rPr>
          <w:rFonts w:ascii="Times New Roman" w:hAnsi="Times New Roman" w:cs="Times New Roman"/>
          <w:sz w:val="28"/>
          <w:szCs w:val="26"/>
        </w:rPr>
        <w:t>. Окраска комплекса устойчива в течение длительного времен</w:t>
      </w:r>
      <w:r w:rsidR="003726AD" w:rsidRPr="006052BA">
        <w:rPr>
          <w:rFonts w:ascii="Times New Roman" w:hAnsi="Times New Roman" w:cs="Times New Roman"/>
          <w:sz w:val="28"/>
          <w:szCs w:val="26"/>
        </w:rPr>
        <w:t>и</w:t>
      </w:r>
      <w:r w:rsidRPr="006052BA">
        <w:rPr>
          <w:rFonts w:ascii="Times New Roman" w:hAnsi="Times New Roman" w:cs="Times New Roman"/>
          <w:sz w:val="28"/>
          <w:szCs w:val="26"/>
        </w:rPr>
        <w:t xml:space="preserve"> [4]</w:t>
      </w:r>
      <w:r w:rsidR="003726AD" w:rsidRPr="006052BA">
        <w:rPr>
          <w:rFonts w:ascii="Times New Roman" w:hAnsi="Times New Roman" w:cs="Times New Roman"/>
          <w:sz w:val="28"/>
          <w:szCs w:val="26"/>
        </w:rPr>
        <w:t>.</w:t>
      </w:r>
    </w:p>
    <w:p w:rsidR="00B06011" w:rsidRDefault="00B06011" w:rsidP="003056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8223B6" wp14:editId="67A0D59B">
            <wp:extent cx="5076825" cy="1975678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85" cy="1976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2BA" w:rsidRPr="00305682" w:rsidRDefault="00B06011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305682">
        <w:rPr>
          <w:rFonts w:ascii="Times New Roman" w:hAnsi="Times New Roman" w:cs="Times New Roman"/>
          <w:b/>
          <w:i/>
          <w:sz w:val="24"/>
          <w:szCs w:val="26"/>
        </w:rPr>
        <w:t>Рис. 8. Схема реакции 1,10–фенантролина с ионами двухвалентного железа</w:t>
      </w:r>
    </w:p>
    <w:p w:rsidR="00305682" w:rsidRPr="00685D75" w:rsidRDefault="00305682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6"/>
        </w:rPr>
      </w:pPr>
    </w:p>
    <w:p w:rsidR="00A76887" w:rsidRPr="006052BA" w:rsidRDefault="00A76887" w:rsidP="00685D75">
      <w:pPr>
        <w:pStyle w:val="af6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Инструкция определения железа в воде</w:t>
      </w:r>
    </w:p>
    <w:p w:rsidR="00A76887" w:rsidRPr="006052BA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 xml:space="preserve">Используя пластиковую пипетку, наполнить </w:t>
      </w:r>
      <w:r w:rsidR="005749BB" w:rsidRPr="006052BA">
        <w:rPr>
          <w:rFonts w:ascii="Times New Roman" w:hAnsi="Times New Roman" w:cs="Times New Roman"/>
          <w:sz w:val="28"/>
          <w:szCs w:val="26"/>
        </w:rPr>
        <w:t xml:space="preserve">водой </w:t>
      </w:r>
      <w:r w:rsidRPr="006052BA">
        <w:rPr>
          <w:rFonts w:ascii="Times New Roman" w:hAnsi="Times New Roman" w:cs="Times New Roman"/>
          <w:sz w:val="28"/>
          <w:szCs w:val="26"/>
        </w:rPr>
        <w:t>обе стеклянные пробирки до метки 15 мл.</w:t>
      </w:r>
    </w:p>
    <w:p w:rsidR="00A76887" w:rsidRPr="006052BA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Вставить одну из пробирок в левое отверстие контрольного диска, это чистый образец.</w:t>
      </w:r>
    </w:p>
    <w:p w:rsidR="00A76887" w:rsidRPr="006052BA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Добавить в другую пробирку один пакетик реагента HI 3834-0. Закрыть пробирку крышкой и встряхнуть несколько раз, чтобы перемешать.</w:t>
      </w:r>
    </w:p>
    <w:p w:rsidR="00A76887" w:rsidRPr="006052BA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Подождать 3 минуты, чтобы дать возможность реакции произойти. Это прореагировавший образец.</w:t>
      </w:r>
    </w:p>
    <w:p w:rsidR="00A76887" w:rsidRPr="006052BA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Снять крышку и вставьте прореагировавший образец в правое отверстие контрольного диска.</w:t>
      </w:r>
    </w:p>
    <w:p w:rsidR="00A76887" w:rsidRPr="006052BA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Держать контрольный диск так, чтобы источник света освещал образцы сверху, на расстоянии 30-40 см от глаз, на однотонном фоне. Вращать диск, пока цвета в тестовых окнах обоих пробирок не будут совпадать. Считайте значение в окне результата непосредственно в мг/л железа</w:t>
      </w:r>
      <w:r w:rsidR="00D55A55" w:rsidRPr="006052BA">
        <w:rPr>
          <w:rFonts w:ascii="Times New Roman" w:hAnsi="Times New Roman" w:cs="Times New Roman"/>
          <w:sz w:val="28"/>
          <w:szCs w:val="26"/>
        </w:rPr>
        <w:t>.</w:t>
      </w:r>
    </w:p>
    <w:p w:rsidR="00AB057D" w:rsidRDefault="00A76887" w:rsidP="00305682">
      <w:pPr>
        <w:pStyle w:val="af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52BA">
        <w:rPr>
          <w:rFonts w:ascii="Times New Roman" w:hAnsi="Times New Roman" w:cs="Times New Roman"/>
          <w:sz w:val="28"/>
          <w:szCs w:val="26"/>
        </w:rPr>
        <w:t>Для более точного результата выполнить эксперимент три раза и взять среднее значение. Оценить полученный результат</w:t>
      </w:r>
      <w:r w:rsidR="002547DD" w:rsidRPr="006052BA">
        <w:rPr>
          <w:rFonts w:ascii="Times New Roman" w:hAnsi="Times New Roman" w:cs="Times New Roman"/>
          <w:sz w:val="28"/>
          <w:szCs w:val="26"/>
        </w:rPr>
        <w:t>,</w:t>
      </w:r>
      <w:r w:rsidRPr="006052BA">
        <w:rPr>
          <w:rFonts w:ascii="Times New Roman" w:hAnsi="Times New Roman" w:cs="Times New Roman"/>
          <w:sz w:val="28"/>
          <w:szCs w:val="26"/>
        </w:rPr>
        <w:t xml:space="preserve"> сравнив с ПДК железа в воде 0,3 мг/дм³ согласно СанПиНу.</w:t>
      </w:r>
    </w:p>
    <w:p w:rsidR="00305682" w:rsidRPr="006052BA" w:rsidRDefault="00305682" w:rsidP="00305682">
      <w:pPr>
        <w:pStyle w:val="af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6"/>
        </w:rPr>
      </w:pPr>
    </w:p>
    <w:p w:rsidR="00AB5FDD" w:rsidRPr="00305682" w:rsidRDefault="000777E5" w:rsidP="00685D75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bookmarkStart w:id="16" w:name="_Toc73474406"/>
      <w:r w:rsidRPr="00305682">
        <w:rPr>
          <w:rFonts w:ascii="Times New Roman" w:hAnsi="Times New Roman" w:cs="Times New Roman"/>
          <w:color w:val="auto"/>
          <w:sz w:val="28"/>
        </w:rPr>
        <w:t>2.2.</w:t>
      </w:r>
      <w:r w:rsidR="00AB5FDD" w:rsidRPr="00305682">
        <w:rPr>
          <w:rFonts w:ascii="Times New Roman" w:hAnsi="Times New Roman" w:cs="Times New Roman"/>
          <w:color w:val="auto"/>
          <w:sz w:val="28"/>
        </w:rPr>
        <w:t xml:space="preserve"> Анкетирование</w:t>
      </w:r>
      <w:bookmarkEnd w:id="16"/>
    </w:p>
    <w:p w:rsidR="00AB5FDD" w:rsidRPr="006052BA" w:rsidRDefault="00AB5FDD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52BA">
        <w:rPr>
          <w:rFonts w:ascii="Times New Roman" w:hAnsi="Times New Roman" w:cs="Times New Roman"/>
          <w:sz w:val="28"/>
          <w:szCs w:val="28"/>
        </w:rPr>
        <w:t xml:space="preserve">С целью изучения качества водопроводной воды </w:t>
      </w:r>
      <w:r w:rsidR="00824AC3" w:rsidRPr="006052BA">
        <w:rPr>
          <w:rFonts w:ascii="Times New Roman" w:hAnsi="Times New Roman" w:cs="Times New Roman"/>
          <w:sz w:val="28"/>
          <w:szCs w:val="28"/>
        </w:rPr>
        <w:t xml:space="preserve">Сыктывкара среди </w:t>
      </w:r>
      <w:r w:rsidRPr="006052BA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824AC3" w:rsidRPr="006052BA">
        <w:rPr>
          <w:rFonts w:ascii="Times New Roman" w:hAnsi="Times New Roman" w:cs="Times New Roman"/>
          <w:sz w:val="28"/>
          <w:szCs w:val="28"/>
        </w:rPr>
        <w:t>города</w:t>
      </w:r>
      <w:r w:rsidRPr="006052BA">
        <w:rPr>
          <w:rFonts w:ascii="Times New Roman" w:hAnsi="Times New Roman" w:cs="Times New Roman"/>
          <w:sz w:val="28"/>
          <w:szCs w:val="28"/>
        </w:rPr>
        <w:t xml:space="preserve"> и его окрестностей был проведён опрос «</w:t>
      </w:r>
      <w:r w:rsidR="00824AC3" w:rsidRPr="006052BA">
        <w:rPr>
          <w:rFonts w:ascii="Times New Roman" w:hAnsi="Times New Roman" w:cs="Times New Roman"/>
          <w:sz w:val="28"/>
          <w:szCs w:val="28"/>
        </w:rPr>
        <w:t>Качество водопроводной воды</w:t>
      </w:r>
      <w:r w:rsidRPr="006052BA">
        <w:rPr>
          <w:rFonts w:ascii="Times New Roman" w:hAnsi="Times New Roman" w:cs="Times New Roman"/>
          <w:sz w:val="28"/>
          <w:szCs w:val="28"/>
        </w:rPr>
        <w:t>»</w:t>
      </w:r>
      <w:r w:rsidR="00314DD7" w:rsidRPr="006052BA">
        <w:rPr>
          <w:rFonts w:ascii="Times New Roman" w:hAnsi="Times New Roman" w:cs="Times New Roman"/>
          <w:sz w:val="28"/>
          <w:szCs w:val="28"/>
        </w:rPr>
        <w:t xml:space="preserve"> [</w:t>
      </w:r>
      <w:r w:rsidR="00650F39" w:rsidRPr="006052BA">
        <w:rPr>
          <w:rFonts w:ascii="Times New Roman" w:hAnsi="Times New Roman" w:cs="Times New Roman"/>
          <w:sz w:val="28"/>
          <w:szCs w:val="28"/>
        </w:rPr>
        <w:t>7</w:t>
      </w:r>
      <w:r w:rsidR="00314DD7" w:rsidRPr="006052BA">
        <w:rPr>
          <w:rFonts w:ascii="Times New Roman" w:hAnsi="Times New Roman" w:cs="Times New Roman"/>
          <w:sz w:val="28"/>
          <w:szCs w:val="28"/>
        </w:rPr>
        <w:t>]</w:t>
      </w:r>
      <w:r w:rsidRPr="006052BA">
        <w:rPr>
          <w:rFonts w:ascii="Times New Roman" w:hAnsi="Times New Roman" w:cs="Times New Roman"/>
          <w:sz w:val="28"/>
          <w:szCs w:val="28"/>
        </w:rPr>
        <w:t>.</w:t>
      </w:r>
    </w:p>
    <w:p w:rsidR="00AB5FDD" w:rsidRPr="006052BA" w:rsidRDefault="00AB5FDD" w:rsidP="00CF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BA">
        <w:rPr>
          <w:rFonts w:ascii="Times New Roman" w:hAnsi="Times New Roman" w:cs="Times New Roman"/>
          <w:sz w:val="28"/>
          <w:szCs w:val="28"/>
        </w:rPr>
        <w:t xml:space="preserve">Анкетирование проводилось </w:t>
      </w:r>
      <w:r w:rsidR="00314DD7" w:rsidRPr="006052BA">
        <w:rPr>
          <w:rFonts w:ascii="Times New Roman" w:hAnsi="Times New Roman" w:cs="Times New Roman"/>
          <w:sz w:val="28"/>
          <w:szCs w:val="28"/>
        </w:rPr>
        <w:t>в сентябре-октябре 20</w:t>
      </w:r>
      <w:r w:rsidRPr="006052BA">
        <w:rPr>
          <w:rFonts w:ascii="Times New Roman" w:hAnsi="Times New Roman" w:cs="Times New Roman"/>
          <w:sz w:val="28"/>
          <w:szCs w:val="28"/>
        </w:rPr>
        <w:t xml:space="preserve">20 года. Анкета была создана при помощи инструментов </w:t>
      </w:r>
      <w:proofErr w:type="spellStart"/>
      <w:r w:rsidRPr="006052B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052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052B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052BA">
        <w:rPr>
          <w:rFonts w:ascii="Times New Roman" w:hAnsi="Times New Roman" w:cs="Times New Roman"/>
          <w:sz w:val="28"/>
          <w:szCs w:val="28"/>
        </w:rPr>
        <w:t xml:space="preserve"> опроса респондентов в сети Интернет.</w:t>
      </w:r>
    </w:p>
    <w:p w:rsidR="00AB5FDD" w:rsidRPr="006052BA" w:rsidRDefault="00AB5FDD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2BA">
        <w:rPr>
          <w:rFonts w:ascii="Times New Roman" w:hAnsi="Times New Roman" w:cs="Times New Roman"/>
          <w:sz w:val="28"/>
          <w:szCs w:val="28"/>
        </w:rPr>
        <w:t xml:space="preserve">Результаты онлайн-анкетирования были обработаны в сети Интернет при помощи инструментов </w:t>
      </w:r>
      <w:proofErr w:type="spellStart"/>
      <w:r w:rsidRPr="006052B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052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52B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052BA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6F3EC4" w:rsidRPr="006052BA" w:rsidRDefault="006F3EC4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2BA">
        <w:rPr>
          <w:rFonts w:ascii="Times New Roman" w:hAnsi="Times New Roman" w:cs="Times New Roman"/>
          <w:sz w:val="28"/>
          <w:szCs w:val="28"/>
        </w:rPr>
        <w:t xml:space="preserve">Респондентам было предложено ответить на </w:t>
      </w:r>
      <w:r w:rsidR="001009DC" w:rsidRPr="006052BA">
        <w:rPr>
          <w:rFonts w:ascii="Times New Roman" w:hAnsi="Times New Roman" w:cs="Times New Roman"/>
          <w:sz w:val="28"/>
          <w:szCs w:val="28"/>
        </w:rPr>
        <w:t>8</w:t>
      </w:r>
      <w:r w:rsidRPr="006052BA">
        <w:rPr>
          <w:rFonts w:ascii="Times New Roman" w:hAnsi="Times New Roman" w:cs="Times New Roman"/>
          <w:sz w:val="28"/>
          <w:szCs w:val="28"/>
        </w:rPr>
        <w:t xml:space="preserve"> вопросов (приложение 1)</w:t>
      </w:r>
      <w:r w:rsidR="001009DC" w:rsidRPr="006052BA">
        <w:rPr>
          <w:rFonts w:ascii="Times New Roman" w:hAnsi="Times New Roman" w:cs="Times New Roman"/>
          <w:sz w:val="28"/>
          <w:szCs w:val="28"/>
        </w:rPr>
        <w:t>.</w:t>
      </w:r>
    </w:p>
    <w:p w:rsidR="00305682" w:rsidRDefault="00305682" w:rsidP="0030568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2"/>
        </w:rPr>
      </w:pPr>
      <w:bookmarkStart w:id="17" w:name="_heading=h.2et92p0" w:colFirst="0" w:colLast="0"/>
      <w:bookmarkStart w:id="18" w:name="_Toc73474407"/>
      <w:bookmarkEnd w:id="17"/>
    </w:p>
    <w:p w:rsidR="00774C39" w:rsidRPr="00305682" w:rsidRDefault="00EC47E9" w:rsidP="003056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05682">
        <w:rPr>
          <w:rFonts w:ascii="Times New Roman" w:eastAsia="Times New Roman" w:hAnsi="Times New Roman" w:cs="Times New Roman"/>
          <w:b/>
          <w:sz w:val="32"/>
        </w:rPr>
        <w:t>Глава 3. Результаты и обсуждение</w:t>
      </w:r>
      <w:bookmarkEnd w:id="18"/>
    </w:p>
    <w:p w:rsidR="007916F2" w:rsidRPr="00305682" w:rsidRDefault="007916F2" w:rsidP="00685D75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bookmarkStart w:id="19" w:name="_Toc73474408"/>
      <w:r w:rsidRPr="00305682">
        <w:rPr>
          <w:rFonts w:ascii="Times New Roman" w:hAnsi="Times New Roman" w:cs="Times New Roman"/>
          <w:color w:val="auto"/>
          <w:sz w:val="28"/>
        </w:rPr>
        <w:t>3.1. Результаты анкетирования</w:t>
      </w:r>
      <w:bookmarkEnd w:id="19"/>
      <w:r w:rsidR="00AA5B4E">
        <w:rPr>
          <w:rFonts w:ascii="Times New Roman" w:hAnsi="Times New Roman" w:cs="Times New Roman"/>
          <w:color w:val="auto"/>
          <w:sz w:val="28"/>
        </w:rPr>
        <w:t xml:space="preserve"> (приложение 1)</w:t>
      </w:r>
    </w:p>
    <w:p w:rsidR="0057740B" w:rsidRPr="00542D74" w:rsidRDefault="00E02022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В анкетировании «Качество водопроводной воды»</w:t>
      </w:r>
      <w:r w:rsidR="00800B9D" w:rsidRPr="00542D74">
        <w:rPr>
          <w:rFonts w:ascii="Times New Roman" w:hAnsi="Times New Roman" w:cs="Times New Roman"/>
          <w:sz w:val="28"/>
          <w:szCs w:val="26"/>
        </w:rPr>
        <w:t xml:space="preserve"> [</w:t>
      </w:r>
      <w:r w:rsidR="00650F39" w:rsidRPr="00542D74">
        <w:rPr>
          <w:rFonts w:ascii="Times New Roman" w:hAnsi="Times New Roman" w:cs="Times New Roman"/>
          <w:sz w:val="28"/>
          <w:szCs w:val="26"/>
        </w:rPr>
        <w:t>7</w:t>
      </w:r>
      <w:r w:rsidR="00800B9D" w:rsidRPr="00542D74">
        <w:rPr>
          <w:rFonts w:ascii="Times New Roman" w:hAnsi="Times New Roman" w:cs="Times New Roman"/>
          <w:sz w:val="28"/>
          <w:szCs w:val="26"/>
        </w:rPr>
        <w:t>]</w:t>
      </w:r>
      <w:r w:rsidRPr="00542D74">
        <w:rPr>
          <w:rFonts w:ascii="Times New Roman" w:hAnsi="Times New Roman" w:cs="Times New Roman"/>
          <w:sz w:val="28"/>
          <w:szCs w:val="26"/>
        </w:rPr>
        <w:t xml:space="preserve"> приняли участие 93 респондента</w:t>
      </w:r>
      <w:r w:rsidR="0057740B" w:rsidRPr="00542D74">
        <w:rPr>
          <w:rFonts w:ascii="Times New Roman" w:hAnsi="Times New Roman" w:cs="Times New Roman"/>
          <w:sz w:val="28"/>
          <w:szCs w:val="26"/>
        </w:rPr>
        <w:t xml:space="preserve"> в возрасте от </w:t>
      </w:r>
      <w:r w:rsidR="00B25ED8" w:rsidRPr="00542D74">
        <w:rPr>
          <w:rFonts w:ascii="Times New Roman" w:hAnsi="Times New Roman" w:cs="Times New Roman"/>
          <w:sz w:val="28"/>
          <w:szCs w:val="26"/>
        </w:rPr>
        <w:t>10</w:t>
      </w:r>
      <w:r w:rsidR="00314DD7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57740B" w:rsidRPr="00542D74">
        <w:rPr>
          <w:rFonts w:ascii="Times New Roman" w:hAnsi="Times New Roman" w:cs="Times New Roman"/>
          <w:sz w:val="28"/>
          <w:szCs w:val="26"/>
        </w:rPr>
        <w:t>до 50</w:t>
      </w:r>
      <w:r w:rsidRPr="00542D74">
        <w:rPr>
          <w:rFonts w:ascii="Times New Roman" w:hAnsi="Times New Roman" w:cs="Times New Roman"/>
          <w:sz w:val="28"/>
          <w:szCs w:val="26"/>
        </w:rPr>
        <w:t xml:space="preserve"> лет и старше. Преимущественно участники анк</w:t>
      </w:r>
      <w:r w:rsidR="0057740B" w:rsidRPr="00542D74">
        <w:rPr>
          <w:rFonts w:ascii="Times New Roman" w:hAnsi="Times New Roman" w:cs="Times New Roman"/>
          <w:sz w:val="28"/>
          <w:szCs w:val="26"/>
        </w:rPr>
        <w:t>етирования были в возрасте от 14 до 21 года (35,5</w:t>
      </w:r>
      <w:r w:rsidR="00E61F86" w:rsidRPr="00542D74">
        <w:rPr>
          <w:rFonts w:ascii="Times New Roman" w:hAnsi="Times New Roman" w:cs="Times New Roman"/>
          <w:sz w:val="28"/>
          <w:szCs w:val="26"/>
        </w:rPr>
        <w:t>%)</w:t>
      </w:r>
      <w:r w:rsidR="00A41E1B" w:rsidRPr="00542D74">
        <w:rPr>
          <w:rFonts w:ascii="Times New Roman" w:hAnsi="Times New Roman" w:cs="Times New Roman"/>
          <w:sz w:val="28"/>
          <w:szCs w:val="26"/>
        </w:rPr>
        <w:t xml:space="preserve"> и от 35 до 50 лет (26%) </w:t>
      </w:r>
      <w:r w:rsidRPr="00542D74">
        <w:rPr>
          <w:rFonts w:ascii="Times New Roman" w:hAnsi="Times New Roman" w:cs="Times New Roman"/>
          <w:sz w:val="28"/>
          <w:szCs w:val="26"/>
        </w:rPr>
        <w:t>– рисунок</w:t>
      </w:r>
      <w:r w:rsidR="0057740B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5979C8" w:rsidRPr="00542D74">
        <w:rPr>
          <w:rFonts w:ascii="Times New Roman" w:hAnsi="Times New Roman" w:cs="Times New Roman"/>
          <w:sz w:val="28"/>
          <w:szCs w:val="26"/>
        </w:rPr>
        <w:t>9</w:t>
      </w:r>
      <w:r w:rsidR="0057740B" w:rsidRPr="00542D74">
        <w:rPr>
          <w:rFonts w:ascii="Times New Roman" w:hAnsi="Times New Roman" w:cs="Times New Roman"/>
          <w:sz w:val="28"/>
          <w:szCs w:val="26"/>
        </w:rPr>
        <w:t>.</w:t>
      </w:r>
    </w:p>
    <w:p w:rsidR="007626FE" w:rsidRPr="00542D74" w:rsidRDefault="007626FE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Большая часть респондентов проживает в верхней части города Сыктывкара (28%) и</w:t>
      </w:r>
      <w:r w:rsidR="00E90FA3" w:rsidRPr="00542D74">
        <w:rPr>
          <w:rFonts w:ascii="Times New Roman" w:hAnsi="Times New Roman" w:cs="Times New Roman"/>
          <w:sz w:val="28"/>
          <w:szCs w:val="26"/>
        </w:rPr>
        <w:t>ли</w:t>
      </w:r>
      <w:r w:rsidR="0045282D" w:rsidRPr="00542D74">
        <w:rPr>
          <w:rFonts w:ascii="Times New Roman" w:hAnsi="Times New Roman" w:cs="Times New Roman"/>
          <w:sz w:val="28"/>
          <w:szCs w:val="26"/>
        </w:rPr>
        <w:t xml:space="preserve"> в районе Орбита (27</w:t>
      </w:r>
      <w:r w:rsidRPr="00542D74">
        <w:rPr>
          <w:rFonts w:ascii="Times New Roman" w:hAnsi="Times New Roman" w:cs="Times New Roman"/>
          <w:sz w:val="28"/>
          <w:szCs w:val="26"/>
        </w:rPr>
        <w:t>%)</w:t>
      </w:r>
      <w:r w:rsidR="0045282D" w:rsidRPr="00542D74">
        <w:rPr>
          <w:rFonts w:ascii="Times New Roman" w:hAnsi="Times New Roman" w:cs="Times New Roman"/>
          <w:sz w:val="28"/>
          <w:szCs w:val="26"/>
        </w:rPr>
        <w:t>, 11%</w:t>
      </w:r>
      <w:r w:rsidR="00B33CB1" w:rsidRPr="00542D74">
        <w:rPr>
          <w:rFonts w:ascii="Times New Roman" w:hAnsi="Times New Roman" w:cs="Times New Roman"/>
          <w:sz w:val="28"/>
          <w:szCs w:val="26"/>
        </w:rPr>
        <w:t xml:space="preserve"> опрошенных п</w:t>
      </w:r>
      <w:r w:rsidR="0045282D" w:rsidRPr="00542D74">
        <w:rPr>
          <w:rFonts w:ascii="Times New Roman" w:hAnsi="Times New Roman" w:cs="Times New Roman"/>
          <w:sz w:val="28"/>
          <w:szCs w:val="26"/>
        </w:rPr>
        <w:t>роживает</w:t>
      </w:r>
      <w:r w:rsidR="00B33CB1" w:rsidRPr="00542D74">
        <w:rPr>
          <w:rFonts w:ascii="Times New Roman" w:hAnsi="Times New Roman" w:cs="Times New Roman"/>
          <w:sz w:val="28"/>
          <w:szCs w:val="26"/>
        </w:rPr>
        <w:t xml:space="preserve"> в нижней части города, 10% в Эжве, 9% – в Давпоне</w:t>
      </w:r>
      <w:r w:rsidR="00315E63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1E671B" w:rsidRPr="00542D74">
        <w:rPr>
          <w:rFonts w:ascii="Times New Roman" w:hAnsi="Times New Roman" w:cs="Times New Roman"/>
          <w:sz w:val="28"/>
          <w:szCs w:val="26"/>
        </w:rPr>
        <w:t xml:space="preserve">– рисунок </w:t>
      </w:r>
      <w:r w:rsidR="005979C8" w:rsidRPr="00542D74">
        <w:rPr>
          <w:rFonts w:ascii="Times New Roman" w:hAnsi="Times New Roman" w:cs="Times New Roman"/>
          <w:sz w:val="28"/>
          <w:szCs w:val="26"/>
        </w:rPr>
        <w:t>10</w:t>
      </w:r>
      <w:r w:rsidRPr="00542D74">
        <w:rPr>
          <w:rFonts w:ascii="Times New Roman" w:hAnsi="Times New Roman" w:cs="Times New Roman"/>
          <w:sz w:val="28"/>
          <w:szCs w:val="26"/>
        </w:rPr>
        <w:t>.</w:t>
      </w:r>
    </w:p>
    <w:p w:rsidR="00CA3DBB" w:rsidRPr="00AA5B4E" w:rsidRDefault="00CA3DBB" w:rsidP="00AA5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В основном респонденты пол</w:t>
      </w:r>
      <w:r w:rsidR="00A41E1B" w:rsidRPr="00542D74">
        <w:rPr>
          <w:rFonts w:ascii="Times New Roman" w:hAnsi="Times New Roman" w:cs="Times New Roman"/>
          <w:sz w:val="28"/>
          <w:szCs w:val="26"/>
        </w:rPr>
        <w:t>ьзуются водой из-под крана (5</w:t>
      </w:r>
      <w:r w:rsidR="00DE0AE8" w:rsidRPr="00542D74">
        <w:rPr>
          <w:rFonts w:ascii="Times New Roman" w:hAnsi="Times New Roman" w:cs="Times New Roman"/>
          <w:sz w:val="28"/>
          <w:szCs w:val="26"/>
        </w:rPr>
        <w:t>1,6</w:t>
      </w:r>
      <w:r w:rsidRPr="00542D74">
        <w:rPr>
          <w:rFonts w:ascii="Times New Roman" w:hAnsi="Times New Roman" w:cs="Times New Roman"/>
          <w:sz w:val="28"/>
          <w:szCs w:val="26"/>
        </w:rPr>
        <w:t>%) или покупают бутилированную воду (41%) – рисунок 1</w:t>
      </w:r>
      <w:r w:rsidR="005979C8" w:rsidRPr="00542D74">
        <w:rPr>
          <w:rFonts w:ascii="Times New Roman" w:hAnsi="Times New Roman" w:cs="Times New Roman"/>
          <w:sz w:val="28"/>
          <w:szCs w:val="26"/>
        </w:rPr>
        <w:t>1</w:t>
      </w:r>
      <w:r w:rsidRPr="00542D74">
        <w:rPr>
          <w:rFonts w:ascii="Times New Roman" w:hAnsi="Times New Roman" w:cs="Times New Roman"/>
          <w:sz w:val="28"/>
          <w:szCs w:val="26"/>
        </w:rPr>
        <w:t>.</w:t>
      </w:r>
    </w:p>
    <w:p w:rsidR="001E671B" w:rsidRPr="00542D74" w:rsidRDefault="001E671B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Большинство респондентов интересуются к</w:t>
      </w:r>
      <w:r w:rsidR="0045282D" w:rsidRPr="00542D74">
        <w:rPr>
          <w:rFonts w:ascii="Times New Roman" w:hAnsi="Times New Roman" w:cs="Times New Roman"/>
          <w:sz w:val="28"/>
          <w:szCs w:val="26"/>
        </w:rPr>
        <w:t>ачеством воды из-под крана (77</w:t>
      </w:r>
      <w:r w:rsidRPr="00542D74">
        <w:rPr>
          <w:rFonts w:ascii="Times New Roman" w:hAnsi="Times New Roman" w:cs="Times New Roman"/>
          <w:sz w:val="28"/>
          <w:szCs w:val="26"/>
        </w:rPr>
        <w:t>%)</w:t>
      </w:r>
      <w:r w:rsidR="0045282D" w:rsidRPr="00542D74">
        <w:rPr>
          <w:rFonts w:ascii="Times New Roman" w:hAnsi="Times New Roman" w:cs="Times New Roman"/>
          <w:sz w:val="28"/>
          <w:szCs w:val="26"/>
        </w:rPr>
        <w:t xml:space="preserve">, и 23% не интересуются качеством водопроводной воды </w:t>
      </w:r>
      <w:r w:rsidR="00847F9A" w:rsidRPr="00542D74">
        <w:rPr>
          <w:rFonts w:ascii="Times New Roman" w:hAnsi="Times New Roman" w:cs="Times New Roman"/>
          <w:sz w:val="28"/>
          <w:szCs w:val="26"/>
        </w:rPr>
        <w:t>– рисунок 1</w:t>
      </w:r>
      <w:r w:rsidR="005979C8" w:rsidRPr="00542D74">
        <w:rPr>
          <w:rFonts w:ascii="Times New Roman" w:hAnsi="Times New Roman" w:cs="Times New Roman"/>
          <w:sz w:val="28"/>
          <w:szCs w:val="26"/>
        </w:rPr>
        <w:t>2</w:t>
      </w:r>
      <w:r w:rsidRPr="00542D74">
        <w:rPr>
          <w:rFonts w:ascii="Times New Roman" w:hAnsi="Times New Roman" w:cs="Times New Roman"/>
          <w:sz w:val="28"/>
          <w:szCs w:val="26"/>
        </w:rPr>
        <w:t>.</w:t>
      </w:r>
    </w:p>
    <w:p w:rsidR="00A937C6" w:rsidRPr="00AA5B4E" w:rsidRDefault="00A937C6" w:rsidP="00AA5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12% респондентов замечали на сантехнике </w:t>
      </w:r>
      <w:r w:rsidR="00110041" w:rsidRPr="00542D74">
        <w:rPr>
          <w:rFonts w:ascii="Times New Roman" w:hAnsi="Times New Roman" w:cs="Times New Roman"/>
          <w:sz w:val="28"/>
          <w:szCs w:val="26"/>
        </w:rPr>
        <w:t>сильные ржавые подтеки, у 55% опрошенных на сантехнике присутствовали неяркие ржавые пятна, и 33% – не замечали никаких пятен или подтеков – рисунок 1</w:t>
      </w:r>
      <w:r w:rsidR="005979C8" w:rsidRPr="00542D74">
        <w:rPr>
          <w:rFonts w:ascii="Times New Roman" w:hAnsi="Times New Roman" w:cs="Times New Roman"/>
          <w:sz w:val="28"/>
          <w:szCs w:val="26"/>
        </w:rPr>
        <w:t>3</w:t>
      </w:r>
      <w:r w:rsidR="00110041" w:rsidRPr="00542D74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FB283A" w:rsidRPr="00542D74" w:rsidRDefault="00FB283A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Большая часть респондентов </w:t>
      </w:r>
      <w:r w:rsidR="00E90FA3" w:rsidRPr="00542D74">
        <w:rPr>
          <w:rFonts w:ascii="Times New Roman" w:hAnsi="Times New Roman" w:cs="Times New Roman"/>
          <w:sz w:val="28"/>
          <w:szCs w:val="26"/>
        </w:rPr>
        <w:t>ответила, что не доверяет качеству воды из-под крана (</w:t>
      </w:r>
      <w:r w:rsidR="009037AE" w:rsidRPr="00542D74">
        <w:rPr>
          <w:rFonts w:ascii="Times New Roman" w:hAnsi="Times New Roman" w:cs="Times New Roman"/>
          <w:sz w:val="28"/>
          <w:szCs w:val="26"/>
        </w:rPr>
        <w:t xml:space="preserve">скорее нет – </w:t>
      </w:r>
      <w:r w:rsidR="00E90FA3" w:rsidRPr="00542D74">
        <w:rPr>
          <w:rFonts w:ascii="Times New Roman" w:hAnsi="Times New Roman" w:cs="Times New Roman"/>
          <w:sz w:val="28"/>
          <w:szCs w:val="26"/>
        </w:rPr>
        <w:t>40%</w:t>
      </w:r>
      <w:r w:rsidR="009037AE" w:rsidRPr="00542D74">
        <w:rPr>
          <w:rFonts w:ascii="Times New Roman" w:hAnsi="Times New Roman" w:cs="Times New Roman"/>
          <w:sz w:val="28"/>
          <w:szCs w:val="26"/>
        </w:rPr>
        <w:t>, нет –</w:t>
      </w:r>
      <w:r w:rsidR="00163EB4" w:rsidRPr="00542D74">
        <w:rPr>
          <w:rFonts w:ascii="Times New Roman" w:hAnsi="Times New Roman" w:cs="Times New Roman"/>
          <w:sz w:val="28"/>
          <w:szCs w:val="26"/>
        </w:rPr>
        <w:t xml:space="preserve"> 20%</w:t>
      </w:r>
      <w:r w:rsidR="00E90FA3" w:rsidRPr="00542D74">
        <w:rPr>
          <w:rFonts w:ascii="Times New Roman" w:hAnsi="Times New Roman" w:cs="Times New Roman"/>
          <w:sz w:val="28"/>
          <w:szCs w:val="26"/>
        </w:rPr>
        <w:t>)</w:t>
      </w:r>
      <w:r w:rsidR="009037AE" w:rsidRPr="00542D74">
        <w:rPr>
          <w:rFonts w:ascii="Times New Roman" w:hAnsi="Times New Roman" w:cs="Times New Roman"/>
          <w:sz w:val="28"/>
          <w:szCs w:val="26"/>
        </w:rPr>
        <w:t>.</w:t>
      </w:r>
      <w:r w:rsidR="000A6FD6" w:rsidRPr="00542D74">
        <w:rPr>
          <w:rFonts w:ascii="Times New Roman" w:hAnsi="Times New Roman" w:cs="Times New Roman"/>
          <w:sz w:val="28"/>
          <w:szCs w:val="26"/>
        </w:rPr>
        <w:t xml:space="preserve"> Меньше половины </w:t>
      </w:r>
      <w:proofErr w:type="gramStart"/>
      <w:r w:rsidR="000A6FD6" w:rsidRPr="00542D74">
        <w:rPr>
          <w:rFonts w:ascii="Times New Roman" w:hAnsi="Times New Roman" w:cs="Times New Roman"/>
          <w:sz w:val="28"/>
          <w:szCs w:val="26"/>
        </w:rPr>
        <w:t>опрошенных</w:t>
      </w:r>
      <w:proofErr w:type="gramEnd"/>
      <w:r w:rsidR="000A6FD6" w:rsidRPr="00542D74">
        <w:rPr>
          <w:rFonts w:ascii="Times New Roman" w:hAnsi="Times New Roman" w:cs="Times New Roman"/>
          <w:sz w:val="28"/>
          <w:szCs w:val="26"/>
        </w:rPr>
        <w:t xml:space="preserve"> с</w:t>
      </w:r>
      <w:r w:rsidR="0003665B" w:rsidRPr="00542D74">
        <w:rPr>
          <w:rFonts w:ascii="Times New Roman" w:hAnsi="Times New Roman" w:cs="Times New Roman"/>
          <w:sz w:val="28"/>
          <w:szCs w:val="26"/>
        </w:rPr>
        <w:t xml:space="preserve">читают, </w:t>
      </w:r>
      <w:r w:rsidR="00314DD7" w:rsidRPr="00542D74">
        <w:rPr>
          <w:rFonts w:ascii="Times New Roman" w:hAnsi="Times New Roman" w:cs="Times New Roman"/>
          <w:sz w:val="28"/>
          <w:szCs w:val="26"/>
        </w:rPr>
        <w:t>что могут</w:t>
      </w:r>
      <w:r w:rsidR="000A6FD6" w:rsidRPr="00542D74">
        <w:rPr>
          <w:rFonts w:ascii="Times New Roman" w:hAnsi="Times New Roman" w:cs="Times New Roman"/>
          <w:sz w:val="28"/>
          <w:szCs w:val="26"/>
        </w:rPr>
        <w:t xml:space="preserve"> доверять качеству воды из-под крана (</w:t>
      </w:r>
      <w:r w:rsidR="006E6736" w:rsidRPr="00542D74">
        <w:rPr>
          <w:rFonts w:ascii="Times New Roman" w:hAnsi="Times New Roman" w:cs="Times New Roman"/>
          <w:sz w:val="28"/>
          <w:szCs w:val="26"/>
        </w:rPr>
        <w:t>скорее да – 31%, да – 9%</w:t>
      </w:r>
      <w:r w:rsidR="000A6FD6" w:rsidRPr="00542D74">
        <w:rPr>
          <w:rFonts w:ascii="Times New Roman" w:hAnsi="Times New Roman" w:cs="Times New Roman"/>
          <w:sz w:val="28"/>
          <w:szCs w:val="26"/>
        </w:rPr>
        <w:t>)</w:t>
      </w:r>
      <w:r w:rsidR="006E6736" w:rsidRPr="00542D74">
        <w:rPr>
          <w:rFonts w:ascii="Times New Roman" w:hAnsi="Times New Roman" w:cs="Times New Roman"/>
          <w:sz w:val="28"/>
          <w:szCs w:val="26"/>
        </w:rPr>
        <w:t xml:space="preserve"> – рисунок 1</w:t>
      </w:r>
      <w:r w:rsidR="005979C8" w:rsidRPr="00542D74">
        <w:rPr>
          <w:rFonts w:ascii="Times New Roman" w:hAnsi="Times New Roman" w:cs="Times New Roman"/>
          <w:sz w:val="28"/>
          <w:szCs w:val="26"/>
        </w:rPr>
        <w:t>4</w:t>
      </w:r>
      <w:r w:rsidR="006E6736" w:rsidRPr="00542D74">
        <w:rPr>
          <w:rFonts w:ascii="Times New Roman" w:hAnsi="Times New Roman" w:cs="Times New Roman"/>
          <w:sz w:val="28"/>
          <w:szCs w:val="26"/>
        </w:rPr>
        <w:t>.</w:t>
      </w:r>
    </w:p>
    <w:p w:rsidR="00550859" w:rsidRPr="00542D74" w:rsidRDefault="00C352A4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Основная часть респондентов в качестве дополнительной отчистки воды используют фильтры (68%) и кипячение воды (54%)</w:t>
      </w:r>
      <w:r w:rsidR="001A3E36" w:rsidRPr="00542D74">
        <w:rPr>
          <w:rFonts w:ascii="Times New Roman" w:hAnsi="Times New Roman" w:cs="Times New Roman"/>
          <w:sz w:val="28"/>
          <w:szCs w:val="26"/>
        </w:rPr>
        <w:t>, 3% отстаивают воду и только 7,5% опрошенных не пользуются никакими дополнительными способами отчистки воды – рисунок 1</w:t>
      </w:r>
      <w:r w:rsidR="005979C8" w:rsidRPr="00542D74">
        <w:rPr>
          <w:rFonts w:ascii="Times New Roman" w:hAnsi="Times New Roman" w:cs="Times New Roman"/>
          <w:sz w:val="28"/>
          <w:szCs w:val="26"/>
        </w:rPr>
        <w:t>5</w:t>
      </w:r>
      <w:r w:rsidR="001A3E36" w:rsidRPr="00542D74">
        <w:rPr>
          <w:rFonts w:ascii="Times New Roman" w:hAnsi="Times New Roman" w:cs="Times New Roman"/>
          <w:sz w:val="28"/>
          <w:szCs w:val="26"/>
        </w:rPr>
        <w:t>.</w:t>
      </w:r>
    </w:p>
    <w:p w:rsidR="006A3944" w:rsidRPr="00542D74" w:rsidRDefault="001A5E4C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Большинство респондентов верит в пользу домашней очистки воды (да –</w:t>
      </w:r>
      <w:r w:rsidR="001439C7" w:rsidRPr="00542D74">
        <w:rPr>
          <w:rFonts w:ascii="Times New Roman" w:hAnsi="Times New Roman" w:cs="Times New Roman"/>
          <w:sz w:val="28"/>
          <w:szCs w:val="26"/>
        </w:rPr>
        <w:t xml:space="preserve"> 36</w:t>
      </w:r>
      <w:r w:rsidRPr="00542D74">
        <w:rPr>
          <w:rFonts w:ascii="Times New Roman" w:hAnsi="Times New Roman" w:cs="Times New Roman"/>
          <w:sz w:val="28"/>
          <w:szCs w:val="26"/>
        </w:rPr>
        <w:t xml:space="preserve">%, скорее да – 43%). 18% склоняется к тому, что от домашней очистки воды нет пользы, и </w:t>
      </w:r>
      <w:r w:rsidR="008B3747" w:rsidRPr="00542D74">
        <w:rPr>
          <w:rFonts w:ascii="Times New Roman" w:hAnsi="Times New Roman" w:cs="Times New Roman"/>
          <w:sz w:val="28"/>
          <w:szCs w:val="26"/>
        </w:rPr>
        <w:t>только 3</w:t>
      </w:r>
      <w:r w:rsidR="001439C7" w:rsidRPr="00542D74">
        <w:rPr>
          <w:rFonts w:ascii="Times New Roman" w:hAnsi="Times New Roman" w:cs="Times New Roman"/>
          <w:sz w:val="28"/>
          <w:szCs w:val="26"/>
        </w:rPr>
        <w:t>% опрошенных вообще не верит в пользу домашней очистки воды</w:t>
      </w:r>
      <w:r w:rsidR="00847F9A" w:rsidRPr="00542D74">
        <w:rPr>
          <w:rFonts w:ascii="Times New Roman" w:hAnsi="Times New Roman" w:cs="Times New Roman"/>
          <w:sz w:val="28"/>
          <w:szCs w:val="26"/>
        </w:rPr>
        <w:t xml:space="preserve"> – рисунок 1</w:t>
      </w:r>
      <w:r w:rsidR="005979C8" w:rsidRPr="00542D74">
        <w:rPr>
          <w:rFonts w:ascii="Times New Roman" w:hAnsi="Times New Roman" w:cs="Times New Roman"/>
          <w:sz w:val="28"/>
          <w:szCs w:val="26"/>
        </w:rPr>
        <w:t>6</w:t>
      </w:r>
      <w:r w:rsidR="001439C7" w:rsidRPr="00542D74">
        <w:rPr>
          <w:rFonts w:ascii="Times New Roman" w:hAnsi="Times New Roman" w:cs="Times New Roman"/>
          <w:sz w:val="28"/>
          <w:szCs w:val="26"/>
        </w:rPr>
        <w:t>.</w:t>
      </w:r>
    </w:p>
    <w:p w:rsidR="00550859" w:rsidRPr="00542D74" w:rsidRDefault="00550859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По результатам </w:t>
      </w:r>
      <w:r w:rsidR="004F333B" w:rsidRPr="00542D74">
        <w:rPr>
          <w:rFonts w:ascii="Times New Roman" w:hAnsi="Times New Roman" w:cs="Times New Roman"/>
          <w:sz w:val="28"/>
          <w:szCs w:val="26"/>
        </w:rPr>
        <w:t>анкетирования «Качество водопроводной воды» мы выяснили:</w:t>
      </w:r>
    </w:p>
    <w:p w:rsidR="004F333B" w:rsidRPr="00542D74" w:rsidRDefault="00042561" w:rsidP="00AA5B4E">
      <w:pPr>
        <w:pStyle w:val="af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Большая часть респондентов интересуются качеством </w:t>
      </w:r>
      <w:r w:rsidR="009B10B6" w:rsidRPr="00542D74">
        <w:rPr>
          <w:rFonts w:ascii="Times New Roman" w:hAnsi="Times New Roman" w:cs="Times New Roman"/>
          <w:sz w:val="28"/>
          <w:szCs w:val="26"/>
        </w:rPr>
        <w:t>водопроводной воды</w:t>
      </w:r>
      <w:r w:rsidRPr="00542D74">
        <w:rPr>
          <w:rFonts w:ascii="Times New Roman" w:hAnsi="Times New Roman" w:cs="Times New Roman"/>
          <w:sz w:val="28"/>
          <w:szCs w:val="26"/>
        </w:rPr>
        <w:t xml:space="preserve"> (77%).</w:t>
      </w:r>
    </w:p>
    <w:p w:rsidR="00042561" w:rsidRPr="00542D74" w:rsidRDefault="00042561" w:rsidP="00AA5B4E">
      <w:pPr>
        <w:pStyle w:val="af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В основном респонденты пользуются водой из-под крана (5</w:t>
      </w:r>
      <w:r w:rsidR="00D93467" w:rsidRPr="00542D74">
        <w:rPr>
          <w:rFonts w:ascii="Times New Roman" w:hAnsi="Times New Roman" w:cs="Times New Roman"/>
          <w:sz w:val="28"/>
          <w:szCs w:val="26"/>
        </w:rPr>
        <w:t>1,5</w:t>
      </w:r>
      <w:r w:rsidRPr="00542D74">
        <w:rPr>
          <w:rFonts w:ascii="Times New Roman" w:hAnsi="Times New Roman" w:cs="Times New Roman"/>
          <w:sz w:val="28"/>
          <w:szCs w:val="26"/>
        </w:rPr>
        <w:t>%) или покупают бутилированную воду (41%)</w:t>
      </w:r>
      <w:r w:rsidR="00D93467" w:rsidRPr="00542D74">
        <w:rPr>
          <w:rFonts w:ascii="Times New Roman" w:hAnsi="Times New Roman" w:cs="Times New Roman"/>
          <w:sz w:val="28"/>
          <w:szCs w:val="26"/>
        </w:rPr>
        <w:t>, только 7,5% пользуются колодезной водой или водой из водозаборной колонки</w:t>
      </w:r>
      <w:r w:rsidRPr="00542D74">
        <w:rPr>
          <w:rFonts w:ascii="Times New Roman" w:hAnsi="Times New Roman" w:cs="Times New Roman"/>
          <w:sz w:val="28"/>
          <w:szCs w:val="26"/>
        </w:rPr>
        <w:t>.</w:t>
      </w:r>
    </w:p>
    <w:p w:rsidR="00042561" w:rsidRPr="00542D74" w:rsidRDefault="00042561" w:rsidP="00AA5B4E">
      <w:pPr>
        <w:pStyle w:val="af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Большая часть респондентов ответила, что не доверяет качеству воды из-под крана (скорее нет – 40%, нет – 20%), </w:t>
      </w:r>
      <w:r w:rsidR="00C13E70" w:rsidRPr="00542D74">
        <w:rPr>
          <w:rFonts w:ascii="Times New Roman" w:hAnsi="Times New Roman" w:cs="Times New Roman"/>
          <w:sz w:val="28"/>
          <w:szCs w:val="26"/>
        </w:rPr>
        <w:t xml:space="preserve">респонденты обеспокоены качеством водопроводной воды, </w:t>
      </w:r>
      <w:r w:rsidR="00FF4160" w:rsidRPr="00542D74">
        <w:rPr>
          <w:rFonts w:ascii="Times New Roman" w:hAnsi="Times New Roman" w:cs="Times New Roman"/>
          <w:sz w:val="28"/>
          <w:szCs w:val="26"/>
        </w:rPr>
        <w:t xml:space="preserve">больше половины </w:t>
      </w:r>
      <w:proofErr w:type="gramStart"/>
      <w:r w:rsidR="00C13E70" w:rsidRPr="00542D74">
        <w:rPr>
          <w:rFonts w:ascii="Times New Roman" w:hAnsi="Times New Roman" w:cs="Times New Roman"/>
          <w:sz w:val="28"/>
          <w:szCs w:val="26"/>
        </w:rPr>
        <w:t>из</w:t>
      </w:r>
      <w:proofErr w:type="gramEnd"/>
      <w:r w:rsidR="00C13E70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FF4160" w:rsidRPr="00542D74">
        <w:rPr>
          <w:rFonts w:ascii="Times New Roman" w:hAnsi="Times New Roman" w:cs="Times New Roman"/>
          <w:sz w:val="28"/>
          <w:szCs w:val="26"/>
        </w:rPr>
        <w:t xml:space="preserve">опрошенных </w:t>
      </w:r>
      <w:r w:rsidR="009B10B6" w:rsidRPr="00542D74">
        <w:rPr>
          <w:rFonts w:ascii="Times New Roman" w:hAnsi="Times New Roman" w:cs="Times New Roman"/>
          <w:sz w:val="28"/>
          <w:szCs w:val="26"/>
        </w:rPr>
        <w:t>замечали</w:t>
      </w:r>
      <w:r w:rsidRPr="00542D74">
        <w:rPr>
          <w:rFonts w:ascii="Times New Roman" w:hAnsi="Times New Roman" w:cs="Times New Roman"/>
          <w:sz w:val="28"/>
          <w:szCs w:val="26"/>
        </w:rPr>
        <w:t xml:space="preserve"> ржавые подтёки на сантехнике</w:t>
      </w:r>
      <w:r w:rsidR="00FF4160" w:rsidRPr="00542D74">
        <w:rPr>
          <w:rFonts w:ascii="Times New Roman" w:hAnsi="Times New Roman" w:cs="Times New Roman"/>
          <w:sz w:val="28"/>
          <w:szCs w:val="26"/>
        </w:rPr>
        <w:t>.</w:t>
      </w:r>
    </w:p>
    <w:p w:rsidR="00C12E79" w:rsidRDefault="00C12E79" w:rsidP="00AA5B4E">
      <w:pPr>
        <w:pStyle w:val="af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Основная часть респондентов использует дополнительные способы отчистки воды (68</w:t>
      </w:r>
      <w:r w:rsidR="00E31737" w:rsidRPr="00542D74">
        <w:rPr>
          <w:rFonts w:ascii="Times New Roman" w:hAnsi="Times New Roman" w:cs="Times New Roman"/>
          <w:sz w:val="28"/>
          <w:szCs w:val="26"/>
        </w:rPr>
        <w:t>% – используют фильтры, 54% – кипятят воду,</w:t>
      </w:r>
      <w:r w:rsidRPr="00542D74">
        <w:rPr>
          <w:rFonts w:ascii="Times New Roman" w:hAnsi="Times New Roman" w:cs="Times New Roman"/>
          <w:sz w:val="28"/>
          <w:szCs w:val="26"/>
        </w:rPr>
        <w:t xml:space="preserve"> 3%</w:t>
      </w:r>
      <w:r w:rsidR="00E31737" w:rsidRPr="00542D74">
        <w:rPr>
          <w:rFonts w:ascii="Times New Roman" w:hAnsi="Times New Roman" w:cs="Times New Roman"/>
          <w:sz w:val="28"/>
          <w:szCs w:val="26"/>
        </w:rPr>
        <w:t xml:space="preserve"> –</w:t>
      </w:r>
      <w:r w:rsidRPr="00542D74">
        <w:rPr>
          <w:rFonts w:ascii="Times New Roman" w:hAnsi="Times New Roman" w:cs="Times New Roman"/>
          <w:sz w:val="28"/>
          <w:szCs w:val="26"/>
        </w:rPr>
        <w:t xml:space="preserve"> отстаивают воду)</w:t>
      </w:r>
      <w:r w:rsidR="00E31737" w:rsidRPr="00542D74">
        <w:rPr>
          <w:rFonts w:ascii="Times New Roman" w:hAnsi="Times New Roman" w:cs="Times New Roman"/>
          <w:sz w:val="28"/>
          <w:szCs w:val="26"/>
        </w:rPr>
        <w:t>, только 7,5% опрошенных не пользуются никакими дополнительными способами отчистки воды.</w:t>
      </w:r>
    </w:p>
    <w:p w:rsidR="00AA5B4E" w:rsidRPr="00542D74" w:rsidRDefault="00AA5B4E" w:rsidP="00AA5B4E">
      <w:pPr>
        <w:pStyle w:val="af6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6"/>
        </w:rPr>
      </w:pPr>
    </w:p>
    <w:p w:rsidR="00817645" w:rsidRPr="00AA5B4E" w:rsidRDefault="007916F2" w:rsidP="00685D75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bookmarkStart w:id="20" w:name="_Toc73474409"/>
      <w:r w:rsidRPr="00AA5B4E">
        <w:rPr>
          <w:rFonts w:ascii="Times New Roman" w:hAnsi="Times New Roman" w:cs="Times New Roman"/>
          <w:color w:val="auto"/>
          <w:sz w:val="28"/>
        </w:rPr>
        <w:t>3.2</w:t>
      </w:r>
      <w:r w:rsidR="00817645" w:rsidRPr="00AA5B4E">
        <w:rPr>
          <w:rFonts w:ascii="Times New Roman" w:hAnsi="Times New Roman" w:cs="Times New Roman"/>
          <w:color w:val="auto"/>
          <w:sz w:val="28"/>
        </w:rPr>
        <w:t>. Результаты исследования содержания железа в водопроводной воде фенантролиновым методом</w:t>
      </w:r>
      <w:bookmarkEnd w:id="20"/>
    </w:p>
    <w:p w:rsidR="006D40AC" w:rsidRDefault="0075017A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Осенью 2020 года был проведён эксперимент по </w:t>
      </w:r>
      <w:r w:rsidR="00817645" w:rsidRPr="00542D74">
        <w:rPr>
          <w:rFonts w:ascii="Times New Roman" w:hAnsi="Times New Roman" w:cs="Times New Roman"/>
          <w:sz w:val="28"/>
          <w:szCs w:val="26"/>
        </w:rPr>
        <w:t>исследова</w:t>
      </w:r>
      <w:r w:rsidRPr="00542D74">
        <w:rPr>
          <w:rFonts w:ascii="Times New Roman" w:hAnsi="Times New Roman" w:cs="Times New Roman"/>
          <w:sz w:val="28"/>
          <w:szCs w:val="26"/>
        </w:rPr>
        <w:t>нию содержания общего железа</w:t>
      </w:r>
      <w:r w:rsidR="00817645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3873CD" w:rsidRPr="00542D74">
        <w:rPr>
          <w:rFonts w:ascii="Times New Roman" w:hAnsi="Times New Roman" w:cs="Times New Roman"/>
          <w:sz w:val="28"/>
          <w:szCs w:val="26"/>
        </w:rPr>
        <w:t>в четыре</w:t>
      </w:r>
      <w:r w:rsidRPr="00542D74">
        <w:rPr>
          <w:rFonts w:ascii="Times New Roman" w:hAnsi="Times New Roman" w:cs="Times New Roman"/>
          <w:sz w:val="28"/>
          <w:szCs w:val="26"/>
        </w:rPr>
        <w:t xml:space="preserve">х </w:t>
      </w:r>
      <w:r w:rsidR="00817645" w:rsidRPr="00542D74">
        <w:rPr>
          <w:rFonts w:ascii="Times New Roman" w:hAnsi="Times New Roman" w:cs="Times New Roman"/>
          <w:sz w:val="28"/>
          <w:szCs w:val="26"/>
        </w:rPr>
        <w:t>образца</w:t>
      </w:r>
      <w:r w:rsidRPr="00542D74">
        <w:rPr>
          <w:rFonts w:ascii="Times New Roman" w:hAnsi="Times New Roman" w:cs="Times New Roman"/>
          <w:sz w:val="28"/>
          <w:szCs w:val="26"/>
        </w:rPr>
        <w:t>х</w:t>
      </w:r>
      <w:r w:rsidR="00817645" w:rsidRPr="00542D74">
        <w:rPr>
          <w:rFonts w:ascii="Times New Roman" w:hAnsi="Times New Roman" w:cs="Times New Roman"/>
          <w:sz w:val="28"/>
          <w:szCs w:val="26"/>
        </w:rPr>
        <w:t xml:space="preserve"> водопроводной воды, взятых из разных частей города Сыктывкара</w:t>
      </w:r>
      <w:r w:rsidRPr="00542D74">
        <w:rPr>
          <w:rFonts w:ascii="Times New Roman" w:hAnsi="Times New Roman" w:cs="Times New Roman"/>
          <w:sz w:val="28"/>
          <w:szCs w:val="26"/>
        </w:rPr>
        <w:t xml:space="preserve">, в том числе </w:t>
      </w:r>
      <w:r w:rsidR="00817645" w:rsidRPr="00542D74">
        <w:rPr>
          <w:rFonts w:ascii="Times New Roman" w:hAnsi="Times New Roman" w:cs="Times New Roman"/>
          <w:sz w:val="28"/>
          <w:szCs w:val="26"/>
        </w:rPr>
        <w:t>образц</w:t>
      </w:r>
      <w:r w:rsidRPr="00542D74">
        <w:rPr>
          <w:rFonts w:ascii="Times New Roman" w:hAnsi="Times New Roman" w:cs="Times New Roman"/>
          <w:sz w:val="28"/>
          <w:szCs w:val="26"/>
        </w:rPr>
        <w:t>а воды,</w:t>
      </w:r>
      <w:r w:rsidR="00817645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Pr="00542D74">
        <w:rPr>
          <w:rFonts w:ascii="Times New Roman" w:hAnsi="Times New Roman" w:cs="Times New Roman"/>
          <w:sz w:val="28"/>
          <w:szCs w:val="26"/>
        </w:rPr>
        <w:t>очищенной с помощью фильтра «Гейзер».</w:t>
      </w:r>
      <w:r w:rsidR="006D40AC" w:rsidRPr="00542D74">
        <w:rPr>
          <w:rFonts w:ascii="Times New Roman" w:hAnsi="Times New Roman" w:cs="Times New Roman"/>
          <w:sz w:val="28"/>
          <w:szCs w:val="26"/>
        </w:rPr>
        <w:t xml:space="preserve"> Анализ производился при помощи </w:t>
      </w:r>
      <w:proofErr w:type="gramStart"/>
      <w:r w:rsidR="006D40AC" w:rsidRPr="00542D74">
        <w:rPr>
          <w:rFonts w:ascii="Times New Roman" w:hAnsi="Times New Roman" w:cs="Times New Roman"/>
          <w:sz w:val="28"/>
          <w:szCs w:val="26"/>
        </w:rPr>
        <w:t>химического</w:t>
      </w:r>
      <w:proofErr w:type="gramEnd"/>
      <w:r w:rsidR="006D40AC" w:rsidRPr="00542D74">
        <w:rPr>
          <w:rFonts w:ascii="Times New Roman" w:hAnsi="Times New Roman" w:cs="Times New Roman"/>
          <w:sz w:val="28"/>
          <w:szCs w:val="26"/>
        </w:rPr>
        <w:t xml:space="preserve"> тест-набора HI38039, в котором используется фенантролиновый метод.</w:t>
      </w:r>
      <w:r w:rsidR="00AC55DE" w:rsidRPr="00542D74">
        <w:rPr>
          <w:rFonts w:ascii="Times New Roman" w:hAnsi="Times New Roman" w:cs="Times New Roman"/>
          <w:sz w:val="28"/>
          <w:szCs w:val="26"/>
        </w:rPr>
        <w:t xml:space="preserve"> Результаты измерений приведены в табл. 1 и рис.</w:t>
      </w:r>
      <w:r w:rsidR="006D40AC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9D1C5C" w:rsidRPr="00542D74">
        <w:rPr>
          <w:rFonts w:ascii="Times New Roman" w:hAnsi="Times New Roman" w:cs="Times New Roman"/>
          <w:sz w:val="28"/>
          <w:szCs w:val="26"/>
        </w:rPr>
        <w:t>1</w:t>
      </w:r>
      <w:r w:rsidR="005979C8" w:rsidRPr="00542D74">
        <w:rPr>
          <w:rFonts w:ascii="Times New Roman" w:hAnsi="Times New Roman" w:cs="Times New Roman"/>
          <w:sz w:val="28"/>
          <w:szCs w:val="26"/>
        </w:rPr>
        <w:t>7</w:t>
      </w:r>
      <w:r w:rsidR="00606AD6" w:rsidRPr="00542D74">
        <w:rPr>
          <w:rFonts w:ascii="Times New Roman" w:hAnsi="Times New Roman" w:cs="Times New Roman"/>
          <w:sz w:val="28"/>
          <w:szCs w:val="26"/>
        </w:rPr>
        <w:t>.</w:t>
      </w:r>
    </w:p>
    <w:p w:rsidR="00AA5B4E" w:rsidRDefault="00AA5B4E" w:rsidP="00AA5B4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6"/>
        </w:rPr>
      </w:pPr>
      <w:r w:rsidRPr="00AA5B4E">
        <w:rPr>
          <w:rFonts w:ascii="Times New Roman" w:hAnsi="Times New Roman" w:cs="Times New Roman"/>
          <w:b/>
          <w:i/>
          <w:sz w:val="24"/>
          <w:szCs w:val="26"/>
        </w:rPr>
        <w:t xml:space="preserve">Таблица 1. </w:t>
      </w:r>
    </w:p>
    <w:p w:rsidR="00AA5B4E" w:rsidRPr="00AA5B4E" w:rsidRDefault="00AA5B4E" w:rsidP="00AA5B4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6"/>
        </w:rPr>
      </w:pPr>
      <w:r w:rsidRPr="00AA5B4E">
        <w:rPr>
          <w:rFonts w:ascii="Times New Roman" w:hAnsi="Times New Roman" w:cs="Times New Roman"/>
          <w:b/>
          <w:i/>
          <w:sz w:val="24"/>
          <w:szCs w:val="26"/>
        </w:rPr>
        <w:t>Содержание общего железа в изучаемых образцах водопроводной воды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1288"/>
        <w:gridCol w:w="1288"/>
        <w:gridCol w:w="1028"/>
        <w:gridCol w:w="1382"/>
      </w:tblGrid>
      <w:tr w:rsidR="00F25969" w:rsidRPr="00BF586C" w:rsidTr="00606AD6">
        <w:trPr>
          <w:trHeight w:val="6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Проба 1 (мг/л)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Проба 2 (мг/л)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Проба 3 (мг/л)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Среднее значение (мг/л)</w:t>
            </w:r>
          </w:p>
        </w:tc>
      </w:tr>
      <w:tr w:rsidR="00F25969" w:rsidRPr="00BF586C" w:rsidTr="00606AD6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Нефильтрованная (ул. Коммунистическая, 68)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0,063</w:t>
            </w:r>
          </w:p>
        </w:tc>
      </w:tr>
      <w:tr w:rsidR="00F25969" w:rsidRPr="00BF586C" w:rsidTr="00F259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Нефильтрованная (ул. Морозова, 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0,13</w:t>
            </w:r>
          </w:p>
        </w:tc>
      </w:tr>
      <w:tr w:rsidR="00F25969" w:rsidRPr="00BF586C" w:rsidTr="00F259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 xml:space="preserve">Очищенная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помощью </w:t>
            </w: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фильтр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BF586C">
              <w:rPr>
                <w:rFonts w:ascii="Times New Roman" w:eastAsia="Times New Roman" w:hAnsi="Times New Roman" w:cs="Times New Roman"/>
                <w:color w:val="000000"/>
              </w:rPr>
              <w:t xml:space="preserve"> «Гейзер» (ул. Морозова, 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86C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</w:tr>
      <w:tr w:rsidR="00F25969" w:rsidRPr="00BF586C" w:rsidTr="00606AD6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969" w:rsidRPr="00BF586C" w:rsidRDefault="00F25969" w:rsidP="00AA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Нефильтрованная (ул. Домны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Каликовой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60/1)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969" w:rsidRPr="00BF586C" w:rsidRDefault="00F25969" w:rsidP="00AA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0,513</w:t>
            </w:r>
          </w:p>
        </w:tc>
      </w:tr>
    </w:tbl>
    <w:p w:rsidR="009936C2" w:rsidRDefault="009936C2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B7767D" wp14:editId="2C497859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36C2" w:rsidRPr="00AA5B4E" w:rsidRDefault="00EF2049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AA5B4E">
        <w:rPr>
          <w:rFonts w:ascii="Times New Roman" w:hAnsi="Times New Roman" w:cs="Times New Roman"/>
          <w:b/>
          <w:i/>
          <w:sz w:val="24"/>
          <w:szCs w:val="26"/>
        </w:rPr>
        <w:t>Рис. 1</w:t>
      </w:r>
      <w:r w:rsidR="005979C8" w:rsidRPr="00AA5B4E">
        <w:rPr>
          <w:rFonts w:ascii="Times New Roman" w:hAnsi="Times New Roman" w:cs="Times New Roman"/>
          <w:b/>
          <w:i/>
          <w:sz w:val="24"/>
          <w:szCs w:val="26"/>
        </w:rPr>
        <w:t>7</w:t>
      </w:r>
      <w:r w:rsidR="00AC55DE" w:rsidRPr="00AA5B4E">
        <w:rPr>
          <w:rFonts w:ascii="Times New Roman" w:hAnsi="Times New Roman" w:cs="Times New Roman"/>
          <w:b/>
          <w:i/>
          <w:sz w:val="24"/>
          <w:szCs w:val="26"/>
        </w:rPr>
        <w:t>.</w:t>
      </w:r>
      <w:r w:rsidR="009936C2" w:rsidRPr="00AA5B4E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="00AC55DE" w:rsidRPr="00AA5B4E">
        <w:rPr>
          <w:rFonts w:ascii="Times New Roman" w:hAnsi="Times New Roman" w:cs="Times New Roman"/>
          <w:b/>
          <w:i/>
          <w:sz w:val="24"/>
          <w:szCs w:val="26"/>
        </w:rPr>
        <w:t>Среднее содержание общего железа в изучаемых образцах водопроводной воды</w:t>
      </w:r>
    </w:p>
    <w:p w:rsidR="00AA5B4E" w:rsidRPr="00542D74" w:rsidRDefault="00AA5B4E" w:rsidP="00685D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6"/>
        </w:rPr>
      </w:pPr>
    </w:p>
    <w:p w:rsidR="00817645" w:rsidRPr="00542D74" w:rsidRDefault="00817645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Результаты измерений показали, что </w:t>
      </w:r>
      <w:r w:rsidR="00606AD6" w:rsidRPr="00542D74">
        <w:rPr>
          <w:rFonts w:ascii="Times New Roman" w:hAnsi="Times New Roman" w:cs="Times New Roman"/>
          <w:sz w:val="28"/>
          <w:szCs w:val="26"/>
        </w:rPr>
        <w:t>в трех</w:t>
      </w:r>
      <w:r w:rsidRPr="00542D74">
        <w:rPr>
          <w:rFonts w:ascii="Times New Roman" w:hAnsi="Times New Roman" w:cs="Times New Roman"/>
          <w:sz w:val="28"/>
          <w:szCs w:val="26"/>
        </w:rPr>
        <w:t xml:space="preserve"> образца</w:t>
      </w:r>
      <w:r w:rsidR="00606AD6" w:rsidRPr="00542D74">
        <w:rPr>
          <w:rFonts w:ascii="Times New Roman" w:hAnsi="Times New Roman" w:cs="Times New Roman"/>
          <w:sz w:val="28"/>
          <w:szCs w:val="26"/>
        </w:rPr>
        <w:t>х</w:t>
      </w:r>
      <w:r w:rsidR="001F0816" w:rsidRPr="00542D74">
        <w:rPr>
          <w:rFonts w:ascii="Times New Roman" w:hAnsi="Times New Roman" w:cs="Times New Roman"/>
          <w:sz w:val="28"/>
          <w:szCs w:val="26"/>
        </w:rPr>
        <w:t xml:space="preserve"> воды (ул. Коммунистическая, ул. Морозова </w:t>
      </w:r>
      <w:r w:rsidR="00DD5BB9" w:rsidRPr="00542D74">
        <w:rPr>
          <w:rFonts w:ascii="Times New Roman" w:hAnsi="Times New Roman" w:cs="Times New Roman"/>
          <w:sz w:val="28"/>
          <w:szCs w:val="26"/>
        </w:rPr>
        <w:t>(</w:t>
      </w:r>
      <w:r w:rsidR="001F0816" w:rsidRPr="00542D74">
        <w:rPr>
          <w:rFonts w:ascii="Times New Roman" w:hAnsi="Times New Roman" w:cs="Times New Roman"/>
          <w:sz w:val="28"/>
          <w:szCs w:val="26"/>
        </w:rPr>
        <w:t>очищенн</w:t>
      </w:r>
      <w:r w:rsidR="00320AC3" w:rsidRPr="00542D74">
        <w:rPr>
          <w:rFonts w:ascii="Times New Roman" w:hAnsi="Times New Roman" w:cs="Times New Roman"/>
          <w:sz w:val="28"/>
          <w:szCs w:val="26"/>
        </w:rPr>
        <w:t>ый</w:t>
      </w:r>
      <w:r w:rsidR="00DD5BB9" w:rsidRPr="00542D74">
        <w:rPr>
          <w:rFonts w:ascii="Times New Roman" w:hAnsi="Times New Roman" w:cs="Times New Roman"/>
          <w:sz w:val="28"/>
          <w:szCs w:val="26"/>
        </w:rPr>
        <w:t xml:space="preserve"> образец</w:t>
      </w:r>
      <w:r w:rsidR="00320AC3" w:rsidRPr="00542D74">
        <w:rPr>
          <w:rFonts w:ascii="Times New Roman" w:hAnsi="Times New Roman" w:cs="Times New Roman"/>
          <w:sz w:val="28"/>
          <w:szCs w:val="26"/>
        </w:rPr>
        <w:t xml:space="preserve"> и неочищенный</w:t>
      </w:r>
      <w:r w:rsidR="003873CD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DD5BB9" w:rsidRPr="00542D74">
        <w:rPr>
          <w:rFonts w:ascii="Times New Roman" w:hAnsi="Times New Roman" w:cs="Times New Roman"/>
          <w:sz w:val="28"/>
          <w:szCs w:val="26"/>
        </w:rPr>
        <w:t>образец)</w:t>
      </w:r>
      <w:r w:rsidR="001F0816" w:rsidRPr="00542D74">
        <w:rPr>
          <w:rFonts w:ascii="Times New Roman" w:hAnsi="Times New Roman" w:cs="Times New Roman"/>
          <w:sz w:val="28"/>
          <w:szCs w:val="26"/>
        </w:rPr>
        <w:t>) предельно допустимая</w:t>
      </w:r>
      <w:r w:rsidRPr="00542D74">
        <w:rPr>
          <w:rFonts w:ascii="Times New Roman" w:hAnsi="Times New Roman" w:cs="Times New Roman"/>
          <w:sz w:val="28"/>
          <w:szCs w:val="26"/>
        </w:rPr>
        <w:t xml:space="preserve"> конц</w:t>
      </w:r>
      <w:r w:rsidR="001F0816" w:rsidRPr="00542D74">
        <w:rPr>
          <w:rFonts w:ascii="Times New Roman" w:hAnsi="Times New Roman" w:cs="Times New Roman"/>
          <w:sz w:val="28"/>
          <w:szCs w:val="26"/>
        </w:rPr>
        <w:t>ентрация</w:t>
      </w:r>
      <w:r w:rsidRPr="00542D74">
        <w:rPr>
          <w:rFonts w:ascii="Times New Roman" w:hAnsi="Times New Roman" w:cs="Times New Roman"/>
          <w:sz w:val="28"/>
          <w:szCs w:val="26"/>
        </w:rPr>
        <w:t xml:space="preserve"> железа в воде</w:t>
      </w:r>
      <w:r w:rsidR="001F0816" w:rsidRPr="00542D74">
        <w:rPr>
          <w:rFonts w:ascii="Times New Roman" w:hAnsi="Times New Roman" w:cs="Times New Roman"/>
          <w:sz w:val="28"/>
          <w:szCs w:val="26"/>
        </w:rPr>
        <w:t xml:space="preserve"> не превышена</w:t>
      </w:r>
      <w:r w:rsidRPr="00542D74">
        <w:rPr>
          <w:rFonts w:ascii="Times New Roman" w:hAnsi="Times New Roman" w:cs="Times New Roman"/>
          <w:sz w:val="28"/>
          <w:szCs w:val="26"/>
        </w:rPr>
        <w:t>.</w:t>
      </w:r>
      <w:r w:rsidR="001F0816" w:rsidRPr="00542D74">
        <w:rPr>
          <w:rFonts w:ascii="Times New Roman" w:hAnsi="Times New Roman" w:cs="Times New Roman"/>
          <w:sz w:val="28"/>
          <w:szCs w:val="26"/>
        </w:rPr>
        <w:t xml:space="preserve"> Образец, взятый с улицы Домны </w:t>
      </w:r>
      <w:proofErr w:type="spellStart"/>
      <w:r w:rsidR="001F0816" w:rsidRPr="00542D74">
        <w:rPr>
          <w:rFonts w:ascii="Times New Roman" w:hAnsi="Times New Roman" w:cs="Times New Roman"/>
          <w:sz w:val="28"/>
          <w:szCs w:val="26"/>
        </w:rPr>
        <w:t>Каликовой</w:t>
      </w:r>
      <w:proofErr w:type="spellEnd"/>
      <w:r w:rsidR="00550859" w:rsidRPr="00542D74">
        <w:rPr>
          <w:rFonts w:ascii="Times New Roman" w:hAnsi="Times New Roman" w:cs="Times New Roman"/>
          <w:sz w:val="28"/>
          <w:szCs w:val="26"/>
        </w:rPr>
        <w:t xml:space="preserve"> – 0,513 мг/л, что </w:t>
      </w:r>
      <w:r w:rsidR="001F0816" w:rsidRPr="00542D74">
        <w:rPr>
          <w:rFonts w:ascii="Times New Roman" w:hAnsi="Times New Roman" w:cs="Times New Roman"/>
          <w:sz w:val="28"/>
          <w:szCs w:val="26"/>
        </w:rPr>
        <w:t>превышает ПДК</w:t>
      </w:r>
      <w:r w:rsidR="00B2099E" w:rsidRPr="00542D74">
        <w:rPr>
          <w:rFonts w:ascii="Times New Roman" w:hAnsi="Times New Roman" w:cs="Times New Roman"/>
          <w:sz w:val="28"/>
          <w:szCs w:val="26"/>
        </w:rPr>
        <w:t xml:space="preserve"> железа</w:t>
      </w:r>
      <w:r w:rsidR="001F0816" w:rsidRPr="00542D74">
        <w:rPr>
          <w:rFonts w:ascii="Times New Roman" w:hAnsi="Times New Roman" w:cs="Times New Roman"/>
          <w:sz w:val="28"/>
          <w:szCs w:val="26"/>
        </w:rPr>
        <w:t xml:space="preserve"> в воде на 0,213 мг/л</w:t>
      </w:r>
      <w:r w:rsidR="00320AC3" w:rsidRPr="00542D74">
        <w:rPr>
          <w:rFonts w:ascii="Times New Roman" w:hAnsi="Times New Roman" w:cs="Times New Roman"/>
          <w:sz w:val="28"/>
          <w:szCs w:val="26"/>
        </w:rPr>
        <w:t xml:space="preserve"> (ПДК железа в воде 0,3 мг/л согласно СанПиНу).</w:t>
      </w:r>
    </w:p>
    <w:p w:rsidR="00817645" w:rsidRPr="00542D74" w:rsidRDefault="00817645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По результатам измерений мы можем сделать вывод, что образец </w:t>
      </w:r>
      <w:r w:rsidR="00550859" w:rsidRPr="00542D74">
        <w:rPr>
          <w:rFonts w:ascii="Times New Roman" w:hAnsi="Times New Roman" w:cs="Times New Roman"/>
          <w:sz w:val="28"/>
          <w:szCs w:val="26"/>
        </w:rPr>
        <w:t xml:space="preserve">водопроводной </w:t>
      </w:r>
      <w:r w:rsidRPr="00542D74">
        <w:rPr>
          <w:rFonts w:ascii="Times New Roman" w:hAnsi="Times New Roman" w:cs="Times New Roman"/>
          <w:sz w:val="28"/>
          <w:szCs w:val="26"/>
        </w:rPr>
        <w:t>вод</w:t>
      </w:r>
      <w:r w:rsidR="00320AC3" w:rsidRPr="00542D74">
        <w:rPr>
          <w:rFonts w:ascii="Times New Roman" w:hAnsi="Times New Roman" w:cs="Times New Roman"/>
          <w:sz w:val="28"/>
          <w:szCs w:val="26"/>
        </w:rPr>
        <w:t>ы</w:t>
      </w:r>
      <w:r w:rsidR="0054222B" w:rsidRPr="00542D74">
        <w:rPr>
          <w:rFonts w:ascii="Times New Roman" w:hAnsi="Times New Roman" w:cs="Times New Roman"/>
          <w:sz w:val="28"/>
          <w:szCs w:val="26"/>
        </w:rPr>
        <w:t xml:space="preserve"> (ул. Морозова)</w:t>
      </w:r>
      <w:r w:rsidR="001009DC" w:rsidRPr="00542D74">
        <w:rPr>
          <w:rFonts w:ascii="Times New Roman" w:hAnsi="Times New Roman" w:cs="Times New Roman"/>
          <w:sz w:val="28"/>
          <w:szCs w:val="26"/>
        </w:rPr>
        <w:t>,</w:t>
      </w:r>
      <w:r w:rsidR="00550859" w:rsidRPr="00542D74">
        <w:rPr>
          <w:rFonts w:ascii="Times New Roman" w:hAnsi="Times New Roman" w:cs="Times New Roman"/>
          <w:sz w:val="28"/>
          <w:szCs w:val="26"/>
        </w:rPr>
        <w:t xml:space="preserve"> не проходивший дополнительную очистку при помощи фильтра</w:t>
      </w:r>
      <w:r w:rsidRPr="00542D74">
        <w:rPr>
          <w:rFonts w:ascii="Times New Roman" w:hAnsi="Times New Roman" w:cs="Times New Roman"/>
          <w:sz w:val="28"/>
          <w:szCs w:val="26"/>
        </w:rPr>
        <w:t xml:space="preserve">, содержит железа в два раза больше, чем образец нефильтрованной воды с ул. Коммунистической. </w:t>
      </w:r>
      <w:r w:rsidR="00320AC3" w:rsidRPr="00542D74">
        <w:rPr>
          <w:rFonts w:ascii="Times New Roman" w:hAnsi="Times New Roman" w:cs="Times New Roman"/>
          <w:sz w:val="28"/>
          <w:szCs w:val="26"/>
        </w:rPr>
        <w:t>О</w:t>
      </w:r>
      <w:r w:rsidR="0075574A" w:rsidRPr="00542D74">
        <w:rPr>
          <w:rFonts w:ascii="Times New Roman" w:hAnsi="Times New Roman" w:cs="Times New Roman"/>
          <w:sz w:val="28"/>
          <w:szCs w:val="26"/>
        </w:rPr>
        <w:t xml:space="preserve">бразец </w:t>
      </w:r>
      <w:r w:rsidR="00320AC3" w:rsidRPr="00542D74">
        <w:rPr>
          <w:rFonts w:ascii="Times New Roman" w:hAnsi="Times New Roman" w:cs="Times New Roman"/>
          <w:sz w:val="28"/>
          <w:szCs w:val="26"/>
        </w:rPr>
        <w:t xml:space="preserve">нефильтрованной </w:t>
      </w:r>
      <w:r w:rsidR="0075574A" w:rsidRPr="00542D74">
        <w:rPr>
          <w:rFonts w:ascii="Times New Roman" w:hAnsi="Times New Roman" w:cs="Times New Roman"/>
          <w:sz w:val="28"/>
          <w:szCs w:val="26"/>
        </w:rPr>
        <w:t xml:space="preserve">воды с ул. Домны </w:t>
      </w:r>
      <w:proofErr w:type="spellStart"/>
      <w:r w:rsidR="0075574A" w:rsidRPr="00542D74">
        <w:rPr>
          <w:rFonts w:ascii="Times New Roman" w:hAnsi="Times New Roman" w:cs="Times New Roman"/>
          <w:sz w:val="28"/>
          <w:szCs w:val="26"/>
        </w:rPr>
        <w:t>Каликовой</w:t>
      </w:r>
      <w:proofErr w:type="spellEnd"/>
      <w:r w:rsidR="0075574A" w:rsidRPr="00542D74">
        <w:rPr>
          <w:rFonts w:ascii="Times New Roman" w:hAnsi="Times New Roman" w:cs="Times New Roman"/>
          <w:sz w:val="28"/>
          <w:szCs w:val="26"/>
        </w:rPr>
        <w:t xml:space="preserve"> содержит железа больше, чем нефильтрованные образцы с ул. Коммунистической</w:t>
      </w:r>
      <w:r w:rsidR="003873CD" w:rsidRPr="00542D74">
        <w:rPr>
          <w:rFonts w:ascii="Times New Roman" w:hAnsi="Times New Roman" w:cs="Times New Roman"/>
          <w:sz w:val="28"/>
          <w:szCs w:val="26"/>
        </w:rPr>
        <w:t xml:space="preserve"> (в 8 раз)</w:t>
      </w:r>
      <w:r w:rsidR="0075574A" w:rsidRPr="00542D74">
        <w:rPr>
          <w:rFonts w:ascii="Times New Roman" w:hAnsi="Times New Roman" w:cs="Times New Roman"/>
          <w:sz w:val="28"/>
          <w:szCs w:val="26"/>
        </w:rPr>
        <w:t xml:space="preserve"> и ул. Морозова </w:t>
      </w:r>
      <w:r w:rsidR="003873CD" w:rsidRPr="00542D74">
        <w:rPr>
          <w:rFonts w:ascii="Times New Roman" w:hAnsi="Times New Roman" w:cs="Times New Roman"/>
          <w:sz w:val="28"/>
          <w:szCs w:val="26"/>
        </w:rPr>
        <w:t>(в 3 раза)</w:t>
      </w:r>
      <w:r w:rsidR="0075574A" w:rsidRPr="00542D74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483D1E" w:rsidRPr="00542D74" w:rsidRDefault="00483D1E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Содержание железа в пробе воды, прошедшей очистку в фильтре (ул. Морозова), значительно меньше (на 0,11 мг/л), чем содержание железа нефильтрованной воды, собранной в том же месте. Следовательно, фильтр оказывает значительное влияние на содержание железа в воде. </w:t>
      </w:r>
    </w:p>
    <w:p w:rsidR="0054222B" w:rsidRPr="00542D74" w:rsidRDefault="0054222B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Результаты эксперимента свидетельствуют о большом разбросе средних значений общего содержания железа (мг/л) в исследуемых образцах воды,</w:t>
      </w:r>
      <w:r w:rsidR="00483D1E" w:rsidRPr="00542D74">
        <w:rPr>
          <w:rFonts w:ascii="Times New Roman" w:hAnsi="Times New Roman" w:cs="Times New Roman"/>
          <w:sz w:val="28"/>
          <w:szCs w:val="26"/>
        </w:rPr>
        <w:t xml:space="preserve"> а превышение ПДК железа в образце воды по ул. Домны </w:t>
      </w:r>
      <w:proofErr w:type="spellStart"/>
      <w:r w:rsidR="00483D1E" w:rsidRPr="00542D74">
        <w:rPr>
          <w:rFonts w:ascii="Times New Roman" w:hAnsi="Times New Roman" w:cs="Times New Roman"/>
          <w:sz w:val="28"/>
          <w:szCs w:val="26"/>
        </w:rPr>
        <w:t>Каликовой</w:t>
      </w:r>
      <w:proofErr w:type="spellEnd"/>
      <w:r w:rsidR="00483D1E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Pr="00542D74">
        <w:rPr>
          <w:rFonts w:ascii="Times New Roman" w:hAnsi="Times New Roman" w:cs="Times New Roman"/>
          <w:sz w:val="28"/>
          <w:szCs w:val="26"/>
        </w:rPr>
        <w:t xml:space="preserve">требует проведения более длительного мониторинга </w:t>
      </w:r>
      <w:r w:rsidR="00483D1E" w:rsidRPr="00542D74">
        <w:rPr>
          <w:rFonts w:ascii="Times New Roman" w:hAnsi="Times New Roman" w:cs="Times New Roman"/>
          <w:sz w:val="28"/>
          <w:szCs w:val="26"/>
        </w:rPr>
        <w:t xml:space="preserve">качества воды по данному </w:t>
      </w:r>
      <w:r w:rsidRPr="00542D74">
        <w:rPr>
          <w:rFonts w:ascii="Times New Roman" w:hAnsi="Times New Roman" w:cs="Times New Roman"/>
          <w:sz w:val="28"/>
          <w:szCs w:val="26"/>
        </w:rPr>
        <w:t>показател</w:t>
      </w:r>
      <w:r w:rsidR="00483D1E" w:rsidRPr="00542D74">
        <w:rPr>
          <w:rFonts w:ascii="Times New Roman" w:hAnsi="Times New Roman" w:cs="Times New Roman"/>
          <w:sz w:val="28"/>
          <w:szCs w:val="26"/>
        </w:rPr>
        <w:t>ю.</w:t>
      </w:r>
      <w:r w:rsidR="00127DC3" w:rsidRPr="00542D74">
        <w:rPr>
          <w:rFonts w:ascii="Times New Roman" w:hAnsi="Times New Roman" w:cs="Times New Roman"/>
          <w:sz w:val="28"/>
          <w:szCs w:val="26"/>
        </w:rPr>
        <w:t xml:space="preserve"> Таким образом, мы </w:t>
      </w:r>
      <w:r w:rsidR="006E3C0E" w:rsidRPr="00542D74">
        <w:rPr>
          <w:rFonts w:ascii="Times New Roman" w:hAnsi="Times New Roman" w:cs="Times New Roman"/>
          <w:sz w:val="28"/>
          <w:szCs w:val="26"/>
        </w:rPr>
        <w:t>рекомендуем</w:t>
      </w:r>
      <w:r w:rsidR="00AA6152" w:rsidRPr="00542D74">
        <w:rPr>
          <w:rFonts w:ascii="Times New Roman" w:hAnsi="Times New Roman" w:cs="Times New Roman"/>
          <w:sz w:val="28"/>
          <w:szCs w:val="26"/>
        </w:rPr>
        <w:t>,</w:t>
      </w:r>
      <w:r w:rsidR="00127DC3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6E3C0E" w:rsidRPr="00542D74">
        <w:rPr>
          <w:rFonts w:ascii="Times New Roman" w:hAnsi="Times New Roman" w:cs="Times New Roman"/>
          <w:sz w:val="28"/>
          <w:szCs w:val="26"/>
        </w:rPr>
        <w:t xml:space="preserve">будущим </w:t>
      </w:r>
      <w:r w:rsidR="00AA6152" w:rsidRPr="00542D74">
        <w:rPr>
          <w:rFonts w:ascii="Times New Roman" w:hAnsi="Times New Roman" w:cs="Times New Roman"/>
          <w:sz w:val="28"/>
          <w:szCs w:val="26"/>
        </w:rPr>
        <w:t xml:space="preserve">участникам </w:t>
      </w:r>
      <w:proofErr w:type="spellStart"/>
      <w:r w:rsidR="00AA6152" w:rsidRPr="00542D74">
        <w:rPr>
          <w:rFonts w:ascii="Times New Roman" w:hAnsi="Times New Roman" w:cs="Times New Roman"/>
          <w:sz w:val="28"/>
          <w:szCs w:val="26"/>
        </w:rPr>
        <w:t>ЭУПа</w:t>
      </w:r>
      <w:proofErr w:type="spellEnd"/>
      <w:r w:rsidR="00AA6152" w:rsidRPr="00542D74">
        <w:rPr>
          <w:rFonts w:ascii="Times New Roman" w:hAnsi="Times New Roman" w:cs="Times New Roman"/>
          <w:sz w:val="28"/>
          <w:szCs w:val="26"/>
        </w:rPr>
        <w:t xml:space="preserve"> естественнонаучного профиля провести мониторинг </w:t>
      </w:r>
      <w:r w:rsidR="006E3C0E" w:rsidRPr="00542D74">
        <w:rPr>
          <w:rFonts w:ascii="Times New Roman" w:hAnsi="Times New Roman" w:cs="Times New Roman"/>
          <w:sz w:val="28"/>
          <w:szCs w:val="26"/>
        </w:rPr>
        <w:t>содержания общего</w:t>
      </w:r>
      <w:r w:rsidR="00AA6152" w:rsidRPr="00542D74">
        <w:rPr>
          <w:rFonts w:ascii="Times New Roman" w:hAnsi="Times New Roman" w:cs="Times New Roman"/>
          <w:sz w:val="28"/>
          <w:szCs w:val="26"/>
        </w:rPr>
        <w:t xml:space="preserve"> железа в </w:t>
      </w:r>
      <w:r w:rsidR="006E3C0E" w:rsidRPr="00542D74">
        <w:rPr>
          <w:rFonts w:ascii="Times New Roman" w:hAnsi="Times New Roman" w:cs="Times New Roman"/>
          <w:sz w:val="28"/>
          <w:szCs w:val="26"/>
        </w:rPr>
        <w:t>водопроводной воде</w:t>
      </w:r>
      <w:r w:rsidR="00E02196" w:rsidRPr="00542D74">
        <w:rPr>
          <w:rFonts w:ascii="Times New Roman" w:hAnsi="Times New Roman" w:cs="Times New Roman"/>
          <w:sz w:val="28"/>
          <w:szCs w:val="26"/>
        </w:rPr>
        <w:t xml:space="preserve"> в течение более длительного времени</w:t>
      </w:r>
      <w:r w:rsidR="006E3C0E" w:rsidRPr="00542D74">
        <w:rPr>
          <w:rFonts w:ascii="Times New Roman" w:hAnsi="Times New Roman" w:cs="Times New Roman"/>
          <w:sz w:val="28"/>
          <w:szCs w:val="26"/>
        </w:rPr>
        <w:t>, вы</w:t>
      </w:r>
      <w:r w:rsidR="00E02196" w:rsidRPr="00542D74">
        <w:rPr>
          <w:rFonts w:ascii="Times New Roman" w:hAnsi="Times New Roman" w:cs="Times New Roman"/>
          <w:sz w:val="28"/>
          <w:szCs w:val="26"/>
        </w:rPr>
        <w:t>брав несколько точек в городе для сбора образцов.</w:t>
      </w:r>
    </w:p>
    <w:p w:rsidR="00817645" w:rsidRPr="00542D74" w:rsidRDefault="00817645" w:rsidP="00685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br w:type="page"/>
      </w:r>
    </w:p>
    <w:p w:rsidR="00774C39" w:rsidRPr="00AA5B4E" w:rsidRDefault="00EC47E9" w:rsidP="00AA5B4E">
      <w:pPr>
        <w:pStyle w:val="1"/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32"/>
        </w:rPr>
      </w:pPr>
      <w:bookmarkStart w:id="21" w:name="_heading=h.tyjcwt" w:colFirst="0" w:colLast="0"/>
      <w:bookmarkStart w:id="22" w:name="_Toc73474410"/>
      <w:bookmarkEnd w:id="21"/>
      <w:r w:rsidRPr="00AA5B4E">
        <w:rPr>
          <w:rFonts w:ascii="Times New Roman" w:eastAsia="Times New Roman" w:hAnsi="Times New Roman" w:cs="Times New Roman"/>
          <w:color w:val="auto"/>
          <w:sz w:val="32"/>
        </w:rPr>
        <w:t>Выводы</w:t>
      </w:r>
      <w:bookmarkEnd w:id="22"/>
    </w:p>
    <w:p w:rsidR="00110CBF" w:rsidRPr="00542D74" w:rsidRDefault="00110CBF" w:rsidP="00AA5B4E">
      <w:pPr>
        <w:pStyle w:val="af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Обзор литературных Интернет источников показал: </w:t>
      </w:r>
    </w:p>
    <w:p w:rsidR="00110CBF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906D05" w:rsidRPr="00542D74">
        <w:rPr>
          <w:rFonts w:ascii="Times New Roman" w:hAnsi="Times New Roman" w:cs="Times New Roman"/>
          <w:sz w:val="28"/>
          <w:szCs w:val="26"/>
        </w:rPr>
        <w:t>З</w:t>
      </w:r>
      <w:r w:rsidR="00D613F8" w:rsidRPr="00542D74">
        <w:rPr>
          <w:rFonts w:ascii="Times New Roman" w:hAnsi="Times New Roman" w:cs="Times New Roman"/>
          <w:sz w:val="28"/>
          <w:szCs w:val="26"/>
        </w:rPr>
        <w:t>а качество водопроводной воды в городе Сыктывкаре отвечает ОАО «Сыктывкарский Водоканал». Согласно среднемесячным результатам контроля качества питьевой воды, подаваемой потребителям, приведённым на сайте за март 2021 года, содержание общего железа &lt;0,05 мг/л (СанПиН</w:t>
      </w:r>
      <w:r w:rsidR="00110CBF" w:rsidRPr="00542D74">
        <w:rPr>
          <w:rFonts w:ascii="Times New Roman" w:hAnsi="Times New Roman" w:cs="Times New Roman"/>
          <w:sz w:val="28"/>
          <w:szCs w:val="26"/>
        </w:rPr>
        <w:t xml:space="preserve"> 2.1.3684-21 не более 0,3 мг/л);</w:t>
      </w:r>
    </w:p>
    <w:p w:rsidR="00110CBF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906D05" w:rsidRPr="00542D74">
        <w:rPr>
          <w:rFonts w:ascii="Times New Roman" w:hAnsi="Times New Roman" w:cs="Times New Roman"/>
          <w:sz w:val="28"/>
          <w:szCs w:val="26"/>
        </w:rPr>
        <w:t>Д</w:t>
      </w:r>
      <w:r w:rsidR="00D613F8" w:rsidRPr="00542D74">
        <w:rPr>
          <w:rFonts w:ascii="Times New Roman" w:hAnsi="Times New Roman" w:cs="Times New Roman"/>
          <w:sz w:val="28"/>
          <w:szCs w:val="26"/>
        </w:rPr>
        <w:t xml:space="preserve">лительное употребление воды с повышенным содержанием железа, способствует увеличению общей заболеваемости, развитию болезней крови, патологических изменений кожи, подкожной клетчатки и слизистой, костно-мышечной системы, органов пищеварения, мочеполовой системы, аллергических заболеваний, ухудшение самочувствия у больных наследственным или приобретенным </w:t>
      </w:r>
      <w:r w:rsidR="00110CBF" w:rsidRPr="00542D74">
        <w:rPr>
          <w:rFonts w:ascii="Times New Roman" w:hAnsi="Times New Roman" w:cs="Times New Roman"/>
          <w:sz w:val="28"/>
          <w:szCs w:val="26"/>
        </w:rPr>
        <w:t xml:space="preserve">заболеванием – </w:t>
      </w:r>
      <w:proofErr w:type="spellStart"/>
      <w:r w:rsidR="00110CBF" w:rsidRPr="00542D74">
        <w:rPr>
          <w:rFonts w:ascii="Times New Roman" w:hAnsi="Times New Roman" w:cs="Times New Roman"/>
          <w:sz w:val="28"/>
          <w:szCs w:val="26"/>
        </w:rPr>
        <w:t>гемохроматозом</w:t>
      </w:r>
      <w:proofErr w:type="spellEnd"/>
      <w:r w:rsidR="00110CBF" w:rsidRPr="00542D74">
        <w:rPr>
          <w:rFonts w:ascii="Times New Roman" w:hAnsi="Times New Roman" w:cs="Times New Roman"/>
          <w:sz w:val="28"/>
          <w:szCs w:val="26"/>
        </w:rPr>
        <w:t xml:space="preserve"> [1];</w:t>
      </w:r>
      <w:r w:rsidR="00816327" w:rsidRPr="00542D74">
        <w:rPr>
          <w:rFonts w:ascii="Times New Roman" w:hAnsi="Times New Roman" w:cs="Times New Roman"/>
          <w:sz w:val="28"/>
          <w:szCs w:val="26"/>
        </w:rPr>
        <w:t xml:space="preserve"> </w:t>
      </w:r>
    </w:p>
    <w:p w:rsidR="00906D05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906D05" w:rsidRPr="00542D74">
        <w:rPr>
          <w:rFonts w:ascii="Times New Roman" w:hAnsi="Times New Roman" w:cs="Times New Roman"/>
          <w:sz w:val="28"/>
          <w:szCs w:val="26"/>
        </w:rPr>
        <w:t>У</w:t>
      </w:r>
      <w:r w:rsidR="00D613F8" w:rsidRPr="00542D74">
        <w:rPr>
          <w:rFonts w:ascii="Times New Roman" w:hAnsi="Times New Roman" w:cs="Times New Roman"/>
          <w:sz w:val="28"/>
          <w:szCs w:val="26"/>
        </w:rPr>
        <w:t xml:space="preserve"> организма человека отсутствует возможность вывести лишнее железо [1, 3].</w:t>
      </w:r>
      <w:r w:rsidR="00816327" w:rsidRPr="00542D74">
        <w:rPr>
          <w:rFonts w:ascii="Times New Roman" w:hAnsi="Times New Roman" w:cs="Times New Roman"/>
          <w:sz w:val="28"/>
          <w:szCs w:val="26"/>
        </w:rPr>
        <w:t xml:space="preserve"> </w:t>
      </w:r>
      <w:r w:rsidR="00747610" w:rsidRPr="00542D74">
        <w:rPr>
          <w:rFonts w:ascii="Times New Roman" w:hAnsi="Times New Roman" w:cs="Times New Roman"/>
          <w:sz w:val="28"/>
          <w:szCs w:val="26"/>
        </w:rPr>
        <w:t>Поэтому существует необходимость своевременного выявления несоответствия нормам предельно допустимой концентрации железа в водопроводной воде, для предотвращения возможных негативных последствий для жителей города Сыктывкара.</w:t>
      </w:r>
    </w:p>
    <w:p w:rsidR="009936C2" w:rsidRPr="00542D74" w:rsidRDefault="00800B9D" w:rsidP="00AA5B4E">
      <w:pPr>
        <w:pStyle w:val="af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В результате анкетирования «Качество водопроводной воды» [</w:t>
      </w:r>
      <w:r w:rsidR="00650F39" w:rsidRPr="00542D74">
        <w:rPr>
          <w:rFonts w:ascii="Times New Roman" w:hAnsi="Times New Roman" w:cs="Times New Roman"/>
          <w:sz w:val="28"/>
          <w:szCs w:val="26"/>
        </w:rPr>
        <w:t>7</w:t>
      </w:r>
      <w:r w:rsidRPr="00542D74">
        <w:rPr>
          <w:rFonts w:ascii="Times New Roman" w:hAnsi="Times New Roman" w:cs="Times New Roman"/>
          <w:sz w:val="28"/>
          <w:szCs w:val="26"/>
        </w:rPr>
        <w:t>] мы выяснили:</w:t>
      </w:r>
    </w:p>
    <w:p w:rsidR="00800B9D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800B9D" w:rsidRPr="00542D74">
        <w:rPr>
          <w:rFonts w:ascii="Times New Roman" w:hAnsi="Times New Roman" w:cs="Times New Roman"/>
          <w:sz w:val="28"/>
          <w:szCs w:val="26"/>
        </w:rPr>
        <w:t>Большая часть респондентов интересуются кач</w:t>
      </w:r>
      <w:r w:rsidR="006E5DB8" w:rsidRPr="00542D74">
        <w:rPr>
          <w:rFonts w:ascii="Times New Roman" w:hAnsi="Times New Roman" w:cs="Times New Roman"/>
          <w:sz w:val="28"/>
          <w:szCs w:val="26"/>
        </w:rPr>
        <w:t>еством водопроводной воды (77%);</w:t>
      </w:r>
    </w:p>
    <w:p w:rsidR="00800B9D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800B9D" w:rsidRPr="00542D74">
        <w:rPr>
          <w:rFonts w:ascii="Times New Roman" w:hAnsi="Times New Roman" w:cs="Times New Roman"/>
          <w:sz w:val="28"/>
          <w:szCs w:val="26"/>
        </w:rPr>
        <w:t>В основном респонденты пользуются водой из-под крана (51,5%) или покупают бутилированную воду (41%), только 7,5% пользуются колодезной водой ил</w:t>
      </w:r>
      <w:r w:rsidR="006E5DB8" w:rsidRPr="00542D74">
        <w:rPr>
          <w:rFonts w:ascii="Times New Roman" w:hAnsi="Times New Roman" w:cs="Times New Roman"/>
          <w:sz w:val="28"/>
          <w:szCs w:val="26"/>
        </w:rPr>
        <w:t>и водой из водозаборной колонки;</w:t>
      </w:r>
    </w:p>
    <w:p w:rsidR="00800B9D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800B9D" w:rsidRPr="00542D74">
        <w:rPr>
          <w:rFonts w:ascii="Times New Roman" w:hAnsi="Times New Roman" w:cs="Times New Roman"/>
          <w:sz w:val="28"/>
          <w:szCs w:val="26"/>
        </w:rPr>
        <w:t>Большая часть респондентов ответила, что не доверяет качеству воды из-под крана (скорее нет – 40%, нет – 20%), так как больше половины опрошенных замеча</w:t>
      </w:r>
      <w:r w:rsidR="006E5DB8" w:rsidRPr="00542D74">
        <w:rPr>
          <w:rFonts w:ascii="Times New Roman" w:hAnsi="Times New Roman" w:cs="Times New Roman"/>
          <w:sz w:val="28"/>
          <w:szCs w:val="26"/>
        </w:rPr>
        <w:t>ли ржавые подтёки на сантехнике;</w:t>
      </w:r>
    </w:p>
    <w:p w:rsidR="00800B9D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800B9D" w:rsidRPr="00542D74">
        <w:rPr>
          <w:rFonts w:ascii="Times New Roman" w:hAnsi="Times New Roman" w:cs="Times New Roman"/>
          <w:sz w:val="28"/>
          <w:szCs w:val="26"/>
        </w:rPr>
        <w:t>Основная часть респондентов использует дополнительные способы отчистки воды (68% – используют фильтры, 54% – кипятят воду, 3% – отстаивают воду), только 7,5% опрошенных не пользуются никакими дополнит</w:t>
      </w:r>
      <w:r w:rsidR="005979C8" w:rsidRPr="00542D74">
        <w:rPr>
          <w:rFonts w:ascii="Times New Roman" w:hAnsi="Times New Roman" w:cs="Times New Roman"/>
          <w:sz w:val="28"/>
          <w:szCs w:val="26"/>
        </w:rPr>
        <w:t>ельными способами отчистки воды.</w:t>
      </w:r>
    </w:p>
    <w:p w:rsidR="007F6CF2" w:rsidRPr="00542D74" w:rsidRDefault="007F6CF2" w:rsidP="00AA5B4E">
      <w:pPr>
        <w:pStyle w:val="af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Нами был изучен фенантролиновый метод изме</w:t>
      </w:r>
      <w:r w:rsidR="00AA5B4E">
        <w:rPr>
          <w:rFonts w:ascii="Times New Roman" w:hAnsi="Times New Roman" w:cs="Times New Roman"/>
          <w:sz w:val="28"/>
          <w:szCs w:val="26"/>
        </w:rPr>
        <w:t xml:space="preserve">рения общего содержания железа </w:t>
      </w:r>
      <w:r w:rsidRPr="00542D74">
        <w:rPr>
          <w:rFonts w:ascii="Times New Roman" w:hAnsi="Times New Roman" w:cs="Times New Roman"/>
          <w:sz w:val="28"/>
          <w:szCs w:val="26"/>
        </w:rPr>
        <w:t>в воде в низком диапазоне концентраций.</w:t>
      </w:r>
    </w:p>
    <w:p w:rsidR="00800B9D" w:rsidRPr="00542D74" w:rsidRDefault="00800B9D" w:rsidP="00AA5B4E">
      <w:pPr>
        <w:pStyle w:val="af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Результаты исследования содержания железа в водопроводной воде фенантролиновым методом показали:</w:t>
      </w:r>
    </w:p>
    <w:p w:rsidR="00EC2EAE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EC2EAE" w:rsidRPr="00542D74">
        <w:rPr>
          <w:rFonts w:ascii="Times New Roman" w:hAnsi="Times New Roman" w:cs="Times New Roman"/>
          <w:sz w:val="28"/>
          <w:szCs w:val="26"/>
        </w:rPr>
        <w:t xml:space="preserve">Один из образцов (ул. Домны </w:t>
      </w:r>
      <w:proofErr w:type="spellStart"/>
      <w:r w:rsidR="00EC2EAE" w:rsidRPr="00542D74">
        <w:rPr>
          <w:rFonts w:ascii="Times New Roman" w:hAnsi="Times New Roman" w:cs="Times New Roman"/>
          <w:sz w:val="28"/>
          <w:szCs w:val="26"/>
        </w:rPr>
        <w:t>Каликовой</w:t>
      </w:r>
      <w:proofErr w:type="spellEnd"/>
      <w:r w:rsidR="00EC2EAE" w:rsidRPr="00542D74">
        <w:rPr>
          <w:rFonts w:ascii="Times New Roman" w:hAnsi="Times New Roman" w:cs="Times New Roman"/>
          <w:sz w:val="28"/>
          <w:szCs w:val="26"/>
        </w:rPr>
        <w:t xml:space="preserve">) значительно превышает предельно допустимую концентрацию железа в воде (на 0,213 мг/л). Остальные исследованные три образца воды не превышают ПДК железа в воде (ПДК железа в </w:t>
      </w:r>
      <w:r w:rsidR="005979C8" w:rsidRPr="00542D74">
        <w:rPr>
          <w:rFonts w:ascii="Times New Roman" w:hAnsi="Times New Roman" w:cs="Times New Roman"/>
          <w:sz w:val="28"/>
          <w:szCs w:val="26"/>
        </w:rPr>
        <w:t>воде 0,3 мг/л согласно СанПиНу);</w:t>
      </w:r>
    </w:p>
    <w:p w:rsidR="00EC2EAE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EC2EAE" w:rsidRPr="00542D74">
        <w:rPr>
          <w:rFonts w:ascii="Times New Roman" w:hAnsi="Times New Roman" w:cs="Times New Roman"/>
          <w:sz w:val="28"/>
          <w:szCs w:val="26"/>
        </w:rPr>
        <w:t>Содержание железа в пробе воды, прошедшей очистку в фильтре (ул. Морозова), значительно меньше (на 0,11 мг/л), чем содержание железа нефильтрованной воды, собранной в том же месте. Мы можем сделать вывод, что фильтр оказывает значительное влия</w:t>
      </w:r>
      <w:r w:rsidR="005979C8" w:rsidRPr="00542D74">
        <w:rPr>
          <w:rFonts w:ascii="Times New Roman" w:hAnsi="Times New Roman" w:cs="Times New Roman"/>
          <w:sz w:val="28"/>
          <w:szCs w:val="26"/>
        </w:rPr>
        <w:t>ние на содержание железа в воде;</w:t>
      </w:r>
      <w:r w:rsidR="00EC2EAE" w:rsidRPr="00542D74">
        <w:rPr>
          <w:rFonts w:ascii="Times New Roman" w:hAnsi="Times New Roman" w:cs="Times New Roman"/>
          <w:sz w:val="28"/>
          <w:szCs w:val="26"/>
        </w:rPr>
        <w:t> </w:t>
      </w:r>
    </w:p>
    <w:p w:rsidR="00800B9D" w:rsidRPr="00542D74" w:rsidRDefault="00AA5B4E" w:rsidP="00AA5B4E">
      <w:pPr>
        <w:pStyle w:val="af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EC2EAE" w:rsidRPr="00542D74">
        <w:rPr>
          <w:rFonts w:ascii="Times New Roman" w:hAnsi="Times New Roman" w:cs="Times New Roman"/>
          <w:sz w:val="28"/>
          <w:szCs w:val="26"/>
        </w:rPr>
        <w:t xml:space="preserve">Результаты эксперимента свидетельствуют о большом разбросе средних значений общего содержания железа (мг/л) в исследуемых образцах воды, а превышение ПДК железа в образце воды по ул. Домны </w:t>
      </w:r>
      <w:proofErr w:type="spellStart"/>
      <w:r w:rsidR="00EC2EAE" w:rsidRPr="00542D74">
        <w:rPr>
          <w:rFonts w:ascii="Times New Roman" w:hAnsi="Times New Roman" w:cs="Times New Roman"/>
          <w:sz w:val="28"/>
          <w:szCs w:val="26"/>
        </w:rPr>
        <w:t>Каликовой</w:t>
      </w:r>
      <w:proofErr w:type="spellEnd"/>
      <w:r w:rsidR="00EC2EAE" w:rsidRPr="00542D74">
        <w:rPr>
          <w:rFonts w:ascii="Times New Roman" w:hAnsi="Times New Roman" w:cs="Times New Roman"/>
          <w:sz w:val="28"/>
          <w:szCs w:val="26"/>
        </w:rPr>
        <w:t xml:space="preserve"> требует проведения более длительного мониторинга качества воды по данному показателю.</w:t>
      </w:r>
    </w:p>
    <w:p w:rsidR="00774C39" w:rsidRPr="00800B9D" w:rsidRDefault="00EC47E9" w:rsidP="00685D75">
      <w:pPr>
        <w:pStyle w:val="af6"/>
        <w:numPr>
          <w:ilvl w:val="0"/>
          <w:numId w:val="17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B9D">
        <w:rPr>
          <w:rFonts w:ascii="Times New Roman" w:hAnsi="Times New Roman" w:cs="Times New Roman"/>
          <w:sz w:val="26"/>
          <w:szCs w:val="26"/>
        </w:rPr>
        <w:br w:type="page"/>
      </w:r>
    </w:p>
    <w:p w:rsidR="00BA596E" w:rsidRPr="00AA5B4E" w:rsidRDefault="00EC47E9" w:rsidP="00AA5B4E">
      <w:pPr>
        <w:pStyle w:val="1"/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32"/>
          <w:szCs w:val="36"/>
        </w:rPr>
      </w:pPr>
      <w:bookmarkStart w:id="23" w:name="_heading=h.3dy6vkm" w:colFirst="0" w:colLast="0"/>
      <w:bookmarkStart w:id="24" w:name="_Toc73474411"/>
      <w:bookmarkEnd w:id="23"/>
      <w:r w:rsidRPr="00AA5B4E">
        <w:rPr>
          <w:rFonts w:ascii="Times New Roman" w:eastAsia="Times New Roman" w:hAnsi="Times New Roman" w:cs="Times New Roman"/>
          <w:color w:val="auto"/>
          <w:sz w:val="32"/>
          <w:szCs w:val="36"/>
        </w:rPr>
        <w:t>Литература</w:t>
      </w:r>
      <w:bookmarkEnd w:id="24"/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Егорова Наталия Александровна, </w:t>
      </w:r>
      <w:proofErr w:type="spellStart"/>
      <w:r w:rsidRPr="00542D74">
        <w:rPr>
          <w:rFonts w:ascii="Times New Roman" w:hAnsi="Times New Roman" w:cs="Times New Roman"/>
          <w:sz w:val="28"/>
          <w:szCs w:val="26"/>
        </w:rPr>
        <w:t>Канатникова</w:t>
      </w:r>
      <w:proofErr w:type="spellEnd"/>
      <w:r w:rsidRPr="00542D74">
        <w:rPr>
          <w:rFonts w:ascii="Times New Roman" w:hAnsi="Times New Roman" w:cs="Times New Roman"/>
          <w:sz w:val="28"/>
          <w:szCs w:val="26"/>
        </w:rPr>
        <w:t xml:space="preserve"> Н.В. Влияние железа в питьевой воде на заболеваемость населения г. Орла // Гигиена и санитария. 2017. №11. URL: https://cyberleninka.ru/article/n/vliyanie-zheleza-v-pitievoy-vode-na-zabolevaemost-naseleniya-g-orla (дата обращения: 31.03.2021).</w:t>
      </w:r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Испытательный центр МГУ [электронный ресурс] </w:t>
      </w:r>
      <w:r w:rsidRPr="00542D74">
        <w:rPr>
          <w:rFonts w:ascii="Times New Roman" w:hAnsi="Times New Roman" w:cs="Times New Roman"/>
          <w:sz w:val="28"/>
          <w:szCs w:val="26"/>
          <w:lang w:val="en-US"/>
        </w:rPr>
        <w:t>URL</w:t>
      </w:r>
      <w:r w:rsidRPr="00542D74">
        <w:rPr>
          <w:rFonts w:ascii="Times New Roman" w:hAnsi="Times New Roman" w:cs="Times New Roman"/>
          <w:sz w:val="28"/>
          <w:szCs w:val="26"/>
        </w:rPr>
        <w:t>: https://www.msulab.ru/ (дата обращения: 05.05.2021).</w:t>
      </w:r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>Ковальчук Виктор Калинович Оценка фактического потребления железа подростковым населением в регионе с повышенным содержанием железа в питьевой воде // Экология человека. 2015. №5. URL: https://cyberleninka.ru/article/n/otsenka-fakticheskogo-potrebleniya-zheleza-podrostkovym-naseleniem-v-regione-s-povyshennym-soderzhaniem-zheleza-v-pitievoy-vode (дата обращения: 03.05.2021).</w:t>
      </w:r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Органические фотометрические реагенты (ОФР) [электронный ресурс] </w:t>
      </w:r>
      <w:r w:rsidRPr="00542D74">
        <w:rPr>
          <w:rFonts w:ascii="Times New Roman" w:hAnsi="Times New Roman" w:cs="Times New Roman"/>
          <w:sz w:val="28"/>
          <w:szCs w:val="26"/>
          <w:lang w:val="en-US"/>
        </w:rPr>
        <w:t>URL</w:t>
      </w:r>
      <w:r w:rsidRPr="00542D74">
        <w:rPr>
          <w:rFonts w:ascii="Times New Roman" w:hAnsi="Times New Roman" w:cs="Times New Roman"/>
          <w:sz w:val="28"/>
          <w:szCs w:val="26"/>
        </w:rPr>
        <w:t>: http://chemanalytica.com/book/novyy_spravochnik_khimika_i_tekhnologa/04_analiticheskaya_khimiya_chast_III/ (дата обращения: 01.05.2021).</w:t>
      </w:r>
    </w:p>
    <w:p w:rsidR="003D6FF3" w:rsidRPr="00542D74" w:rsidRDefault="003D6FF3" w:rsidP="00AA5B4E">
      <w:pPr>
        <w:pStyle w:val="af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Портал студенческих и научных материалов </w:t>
      </w:r>
      <w:proofErr w:type="spellStart"/>
      <w:r w:rsidRPr="00542D74">
        <w:rPr>
          <w:rFonts w:ascii="Times New Roman" w:hAnsi="Times New Roman" w:cs="Times New Roman"/>
          <w:sz w:val="28"/>
          <w:szCs w:val="26"/>
        </w:rPr>
        <w:t>Ozlib</w:t>
      </w:r>
      <w:proofErr w:type="spellEnd"/>
      <w:r w:rsidRPr="00542D74">
        <w:rPr>
          <w:rFonts w:ascii="Times New Roman" w:hAnsi="Times New Roman" w:cs="Times New Roman"/>
          <w:sz w:val="28"/>
          <w:szCs w:val="26"/>
        </w:rPr>
        <w:t xml:space="preserve"> [электронный ресурс] URL:  https://ozlib.com/ (дата обращения: 19.05.2021)</w:t>
      </w:r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Сайт «Лабораторные измерительные приборы </w:t>
      </w:r>
      <w:proofErr w:type="spellStart"/>
      <w:r w:rsidRPr="00542D74">
        <w:rPr>
          <w:rFonts w:ascii="Times New Roman" w:hAnsi="Times New Roman" w:cs="Times New Roman"/>
          <w:sz w:val="28"/>
          <w:szCs w:val="26"/>
        </w:rPr>
        <w:t>Hanna</w:t>
      </w:r>
      <w:proofErr w:type="spellEnd"/>
      <w:r w:rsidRPr="00542D7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42D74">
        <w:rPr>
          <w:rFonts w:ascii="Times New Roman" w:hAnsi="Times New Roman" w:cs="Times New Roman"/>
          <w:sz w:val="28"/>
          <w:szCs w:val="26"/>
        </w:rPr>
        <w:t>Instruments</w:t>
      </w:r>
      <w:proofErr w:type="spellEnd"/>
      <w:r w:rsidRPr="00542D74">
        <w:rPr>
          <w:rFonts w:ascii="Times New Roman" w:hAnsi="Times New Roman" w:cs="Times New Roman"/>
          <w:sz w:val="28"/>
          <w:szCs w:val="26"/>
        </w:rPr>
        <w:t xml:space="preserve">» [электронный ресурс] </w:t>
      </w:r>
      <w:r w:rsidRPr="00542D74">
        <w:rPr>
          <w:rFonts w:ascii="Times New Roman" w:hAnsi="Times New Roman" w:cs="Times New Roman"/>
          <w:sz w:val="28"/>
          <w:szCs w:val="26"/>
          <w:lang w:val="en-US"/>
        </w:rPr>
        <w:t>URL</w:t>
      </w:r>
      <w:r w:rsidRPr="00542D74">
        <w:rPr>
          <w:rFonts w:ascii="Times New Roman" w:hAnsi="Times New Roman" w:cs="Times New Roman"/>
          <w:sz w:val="28"/>
          <w:szCs w:val="26"/>
        </w:rPr>
        <w:t>: https://hannainst.info/product/hi38039 (дата обращения: 16.09.2020).</w:t>
      </w:r>
    </w:p>
    <w:p w:rsidR="003D6FF3" w:rsidRPr="00542D74" w:rsidRDefault="003D6FF3" w:rsidP="00AA5B4E">
      <w:pPr>
        <w:pStyle w:val="af6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Социологический опрос «Качество водопроводной воды» [электронный ресурс] URL: https://docs.google.com/forms/d/e/1FAIpQLScLqUXDMlknhzujZpqHx0IrK_U0Fs2Dd6u-m-rPzZeNM4Iu2A/viewform (дата обращения: 05.05.2021).  </w:t>
      </w:r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Сыктывкарский Водоканал [электронный ресурс] </w:t>
      </w:r>
      <w:r w:rsidRPr="00542D74">
        <w:rPr>
          <w:rFonts w:ascii="Times New Roman" w:hAnsi="Times New Roman" w:cs="Times New Roman"/>
          <w:sz w:val="28"/>
          <w:szCs w:val="26"/>
          <w:lang w:val="en-US"/>
        </w:rPr>
        <w:t>URL</w:t>
      </w:r>
      <w:r w:rsidRPr="00542D74">
        <w:rPr>
          <w:rFonts w:ascii="Times New Roman" w:hAnsi="Times New Roman" w:cs="Times New Roman"/>
          <w:sz w:val="28"/>
          <w:szCs w:val="26"/>
        </w:rPr>
        <w:t>: http://svodokanal.ru/ (дата обращения: 22.04.2021).</w:t>
      </w:r>
    </w:p>
    <w:p w:rsidR="003D6FF3" w:rsidRPr="00542D74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ФБУЗ «Центр гигиенического образования населения» </w:t>
      </w:r>
      <w:proofErr w:type="spellStart"/>
      <w:r w:rsidRPr="00542D74">
        <w:rPr>
          <w:rFonts w:ascii="Times New Roman" w:hAnsi="Times New Roman" w:cs="Times New Roman"/>
          <w:sz w:val="28"/>
          <w:szCs w:val="26"/>
        </w:rPr>
        <w:t>Роспотребнадзора</w:t>
      </w:r>
      <w:proofErr w:type="spellEnd"/>
      <w:r w:rsidRPr="00542D74">
        <w:rPr>
          <w:rFonts w:ascii="Times New Roman" w:hAnsi="Times New Roman" w:cs="Times New Roman"/>
          <w:sz w:val="28"/>
          <w:szCs w:val="26"/>
        </w:rPr>
        <w:t xml:space="preserve"> [электронный ресурс] </w:t>
      </w:r>
      <w:r w:rsidRPr="00542D74">
        <w:rPr>
          <w:rFonts w:ascii="Times New Roman" w:hAnsi="Times New Roman" w:cs="Times New Roman"/>
          <w:sz w:val="28"/>
          <w:szCs w:val="26"/>
          <w:lang w:val="en-US"/>
        </w:rPr>
        <w:t>URL</w:t>
      </w:r>
      <w:r w:rsidRPr="00542D74">
        <w:rPr>
          <w:rFonts w:ascii="Times New Roman" w:hAnsi="Times New Roman" w:cs="Times New Roman"/>
          <w:sz w:val="28"/>
          <w:szCs w:val="26"/>
        </w:rPr>
        <w:t>: http://cgon.rospotrebnadzor.ru/ (дата обращения: 31.03.2021).</w:t>
      </w:r>
    </w:p>
    <w:p w:rsidR="00774C39" w:rsidRDefault="003D6FF3" w:rsidP="00AA5B4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42D74">
        <w:rPr>
          <w:rFonts w:ascii="Times New Roman" w:hAnsi="Times New Roman" w:cs="Times New Roman"/>
          <w:sz w:val="28"/>
          <w:szCs w:val="26"/>
        </w:rPr>
        <w:t xml:space="preserve">Электронный фонд правовых и нормативно-технических документов </w:t>
      </w:r>
      <w:r w:rsidR="001463ED" w:rsidRPr="00542D74">
        <w:rPr>
          <w:rFonts w:ascii="Times New Roman" w:hAnsi="Times New Roman" w:cs="Times New Roman"/>
          <w:sz w:val="28"/>
          <w:szCs w:val="26"/>
        </w:rPr>
        <w:t xml:space="preserve"> [электронный ресурс] </w:t>
      </w:r>
      <w:r w:rsidR="001463ED" w:rsidRPr="00542D74">
        <w:rPr>
          <w:rFonts w:ascii="Times New Roman" w:hAnsi="Times New Roman" w:cs="Times New Roman"/>
          <w:sz w:val="28"/>
          <w:szCs w:val="26"/>
          <w:lang w:val="en-US"/>
        </w:rPr>
        <w:t>URL</w:t>
      </w:r>
      <w:r w:rsidR="001463ED" w:rsidRPr="00542D74">
        <w:rPr>
          <w:rFonts w:ascii="Times New Roman" w:hAnsi="Times New Roman" w:cs="Times New Roman"/>
          <w:sz w:val="28"/>
          <w:szCs w:val="26"/>
        </w:rPr>
        <w:t xml:space="preserve">: </w:t>
      </w:r>
      <w:r w:rsidRPr="00542D74">
        <w:rPr>
          <w:rFonts w:ascii="Times New Roman" w:hAnsi="Times New Roman" w:cs="Times New Roman"/>
          <w:sz w:val="28"/>
          <w:szCs w:val="26"/>
        </w:rPr>
        <w:t>https://docs.cntd.ru/ (дата обращения: 31.03.2021).</w:t>
      </w:r>
    </w:p>
    <w:p w:rsidR="00542D74" w:rsidRPr="00542D74" w:rsidRDefault="00542D74" w:rsidP="00685D75">
      <w:pPr>
        <w:spacing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:rsidR="00774C39" w:rsidRDefault="00EC47E9" w:rsidP="00AA5B4E">
      <w:pPr>
        <w:pStyle w:val="1"/>
        <w:spacing w:before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</w:rPr>
      </w:pPr>
      <w:bookmarkStart w:id="25" w:name="_heading=h.1t3h5sf" w:colFirst="0" w:colLast="0"/>
      <w:bookmarkStart w:id="26" w:name="_Toc73474412"/>
      <w:bookmarkEnd w:id="25"/>
      <w:r w:rsidRPr="00AA5B4E">
        <w:rPr>
          <w:rFonts w:ascii="Times New Roman" w:eastAsia="Times New Roman" w:hAnsi="Times New Roman" w:cs="Times New Roman"/>
          <w:color w:val="auto"/>
        </w:rPr>
        <w:t>Приложени</w:t>
      </w:r>
      <w:bookmarkEnd w:id="26"/>
      <w:r w:rsidR="00AA5B4E">
        <w:rPr>
          <w:rFonts w:ascii="Times New Roman" w:eastAsia="Times New Roman" w:hAnsi="Times New Roman" w:cs="Times New Roman"/>
          <w:color w:val="auto"/>
        </w:rPr>
        <w:t>е 1</w:t>
      </w:r>
    </w:p>
    <w:p w:rsidR="00AA5B4E" w:rsidRDefault="00AA5B4E" w:rsidP="00AA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Результаты с</w:t>
      </w:r>
      <w:r w:rsidR="006F3EC4" w:rsidRPr="00AA5B4E">
        <w:rPr>
          <w:rFonts w:ascii="Times New Roman" w:hAnsi="Times New Roman" w:cs="Times New Roman"/>
          <w:b/>
          <w:sz w:val="28"/>
          <w:szCs w:val="26"/>
        </w:rPr>
        <w:t>оциологическ</w:t>
      </w:r>
      <w:r>
        <w:rPr>
          <w:rFonts w:ascii="Times New Roman" w:hAnsi="Times New Roman" w:cs="Times New Roman"/>
          <w:b/>
          <w:sz w:val="28"/>
          <w:szCs w:val="26"/>
        </w:rPr>
        <w:t>ого</w:t>
      </w:r>
      <w:r w:rsidR="008F1A40" w:rsidRPr="00AA5B4E">
        <w:rPr>
          <w:rFonts w:ascii="Times New Roman" w:hAnsi="Times New Roman" w:cs="Times New Roman"/>
          <w:b/>
          <w:sz w:val="28"/>
          <w:szCs w:val="26"/>
        </w:rPr>
        <w:t xml:space="preserve"> опрос</w:t>
      </w:r>
      <w:r>
        <w:rPr>
          <w:rFonts w:ascii="Times New Roman" w:hAnsi="Times New Roman" w:cs="Times New Roman"/>
          <w:b/>
          <w:sz w:val="28"/>
          <w:szCs w:val="26"/>
        </w:rPr>
        <w:t>а</w:t>
      </w:r>
      <w:r w:rsidR="006F3EC4" w:rsidRPr="00AA5B4E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6F3EC4" w:rsidRPr="00AA5B4E" w:rsidRDefault="006F3EC4" w:rsidP="00AA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A5B4E">
        <w:rPr>
          <w:rFonts w:ascii="Times New Roman" w:hAnsi="Times New Roman" w:cs="Times New Roman"/>
          <w:b/>
          <w:sz w:val="28"/>
          <w:szCs w:val="26"/>
        </w:rPr>
        <w:t>«Качество водопроводной воды»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4"/>
        <w:gridCol w:w="7116"/>
      </w:tblGrid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9. Возрастная категория респондентов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D411C80" wp14:editId="15EF0643">
                  <wp:extent cx="3520678" cy="2057285"/>
                  <wp:effectExtent l="0" t="0" r="381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137" cy="2059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10. Район проживания респондентов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B84BC95" wp14:editId="5E4397F0">
                  <wp:extent cx="3594883" cy="2105025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57"/>
                          <a:stretch/>
                        </pic:blipFill>
                        <pic:spPr bwMode="auto">
                          <a:xfrm>
                            <a:off x="0" y="0"/>
                            <a:ext cx="3608878" cy="211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11. Вид воды, потребляемой респондентами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51A7DF8" wp14:editId="345F618B">
                  <wp:extent cx="3619500" cy="2113642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113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12. Заинтересованность респондентов в качестве потребляемой воды из-под крана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4F086BB" wp14:editId="2A6D9890">
                  <wp:extent cx="3619500" cy="1902558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6" b="4773"/>
                          <a:stretch/>
                        </pic:blipFill>
                        <pic:spPr bwMode="auto">
                          <a:xfrm>
                            <a:off x="0" y="0"/>
                            <a:ext cx="3620351" cy="190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13. Наблюдения респондентов об изменении внешнего вида сантехники после контакта с водопроводной водой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E08DC7B" wp14:editId="74FF3FD5">
                  <wp:extent cx="3845618" cy="2181225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6"/>
                          <a:stretch/>
                        </pic:blipFill>
                        <pic:spPr bwMode="auto">
                          <a:xfrm>
                            <a:off x="0" y="0"/>
                            <a:ext cx="3848100" cy="2182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14. Уровень доверия респондентов к качеству водопроводной воды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DB86CA7" wp14:editId="772D0DE5">
                  <wp:extent cx="3914775" cy="2209422"/>
                  <wp:effectExtent l="0" t="0" r="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4" b="1"/>
                          <a:stretch/>
                        </pic:blipFill>
                        <pic:spPr bwMode="auto">
                          <a:xfrm>
                            <a:off x="0" y="0"/>
                            <a:ext cx="3915621" cy="220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15. Способы отчистки воды, которые используют респонденты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5A33FC4" wp14:editId="12D22AE2">
                  <wp:extent cx="3933825" cy="2299782"/>
                  <wp:effectExtent l="0" t="0" r="0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07" cy="2304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4E" w:rsidRPr="00AA5B4E" w:rsidTr="00AA5B4E">
        <w:tc>
          <w:tcPr>
            <w:tcW w:w="2454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sz w:val="26"/>
                <w:szCs w:val="26"/>
              </w:rPr>
              <w:t>Рис. 16. Доверие респондентов к домашним способам очистки воды</w:t>
            </w:r>
          </w:p>
        </w:tc>
        <w:tc>
          <w:tcPr>
            <w:tcW w:w="7116" w:type="dxa"/>
            <w:vAlign w:val="center"/>
          </w:tcPr>
          <w:p w:rsidR="00AA5B4E" w:rsidRPr="00AA5B4E" w:rsidRDefault="00AA5B4E" w:rsidP="00AA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B4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B883F1" wp14:editId="76AA962E">
                  <wp:extent cx="3800475" cy="2132674"/>
                  <wp:effectExtent l="0" t="0" r="0" b="127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65"/>
                          <a:stretch/>
                        </pic:blipFill>
                        <pic:spPr bwMode="auto">
                          <a:xfrm>
                            <a:off x="0" y="0"/>
                            <a:ext cx="3806662" cy="2136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EC4" w:rsidRPr="00AA5B4E" w:rsidRDefault="006F3EC4" w:rsidP="00AA5B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6F3EC4" w:rsidRPr="00AA5B4E" w:rsidSect="00AA5B4E">
      <w:footerReference w:type="default" r:id="rId27"/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9A" w:rsidRDefault="00140D9A">
      <w:pPr>
        <w:spacing w:after="0" w:line="240" w:lineRule="auto"/>
      </w:pPr>
      <w:r>
        <w:separator/>
      </w:r>
    </w:p>
  </w:endnote>
  <w:endnote w:type="continuationSeparator" w:id="0">
    <w:p w:rsidR="00140D9A" w:rsidRDefault="0014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3" w:rsidRDefault="00A9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5B4E">
      <w:rPr>
        <w:noProof/>
        <w:color w:val="000000"/>
      </w:rPr>
      <w:t>2</w:t>
    </w:r>
    <w:r>
      <w:rPr>
        <w:color w:val="000000"/>
      </w:rPr>
      <w:fldChar w:fldCharType="end"/>
    </w:r>
  </w:p>
  <w:p w:rsidR="00A97E93" w:rsidRDefault="00A9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9A" w:rsidRDefault="00140D9A">
      <w:pPr>
        <w:spacing w:after="0" w:line="240" w:lineRule="auto"/>
      </w:pPr>
      <w:r>
        <w:separator/>
      </w:r>
    </w:p>
  </w:footnote>
  <w:footnote w:type="continuationSeparator" w:id="0">
    <w:p w:rsidR="00140D9A" w:rsidRDefault="00140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55D"/>
    <w:multiLevelType w:val="hybridMultilevel"/>
    <w:tmpl w:val="F1666E9C"/>
    <w:lvl w:ilvl="0" w:tplc="0419000F">
      <w:start w:val="1"/>
      <w:numFmt w:val="decimal"/>
      <w:lvlText w:val="%1."/>
      <w:lvlJc w:val="left"/>
      <w:pPr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>
    <w:nsid w:val="012A5875"/>
    <w:multiLevelType w:val="hybridMultilevel"/>
    <w:tmpl w:val="8382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4ABF"/>
    <w:multiLevelType w:val="hybridMultilevel"/>
    <w:tmpl w:val="FAC4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E19EB"/>
    <w:multiLevelType w:val="multilevel"/>
    <w:tmpl w:val="E2F6B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0484754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0FC564F"/>
    <w:multiLevelType w:val="multilevel"/>
    <w:tmpl w:val="9F368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3F5639D"/>
    <w:multiLevelType w:val="hybridMultilevel"/>
    <w:tmpl w:val="A094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C654F"/>
    <w:multiLevelType w:val="multilevel"/>
    <w:tmpl w:val="4724C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6352AED"/>
    <w:multiLevelType w:val="multilevel"/>
    <w:tmpl w:val="0AF23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A5037BC"/>
    <w:multiLevelType w:val="hybridMultilevel"/>
    <w:tmpl w:val="335830F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2A1B9E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210653D"/>
    <w:multiLevelType w:val="hybridMultilevel"/>
    <w:tmpl w:val="2DE046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33738F8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6042BBD"/>
    <w:multiLevelType w:val="hybridMultilevel"/>
    <w:tmpl w:val="657013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C77416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BF35238"/>
    <w:multiLevelType w:val="hybridMultilevel"/>
    <w:tmpl w:val="55B22306"/>
    <w:lvl w:ilvl="0" w:tplc="FD984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40D8E"/>
    <w:multiLevelType w:val="hybridMultilevel"/>
    <w:tmpl w:val="799824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5901539"/>
    <w:multiLevelType w:val="multilevel"/>
    <w:tmpl w:val="23083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60049D9"/>
    <w:multiLevelType w:val="hybridMultilevel"/>
    <w:tmpl w:val="81643C0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3A6BAC"/>
    <w:multiLevelType w:val="hybridMultilevel"/>
    <w:tmpl w:val="298E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5211F"/>
    <w:multiLevelType w:val="hybridMultilevel"/>
    <w:tmpl w:val="994A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95AE5"/>
    <w:multiLevelType w:val="hybridMultilevel"/>
    <w:tmpl w:val="9044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C3272"/>
    <w:multiLevelType w:val="hybridMultilevel"/>
    <w:tmpl w:val="632CE7F6"/>
    <w:lvl w:ilvl="0" w:tplc="AD646F2A">
      <w:start w:val="1"/>
      <w:numFmt w:val="decimal"/>
      <w:lvlText w:val="%1.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43C358FF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BFA7056"/>
    <w:multiLevelType w:val="hybridMultilevel"/>
    <w:tmpl w:val="A1DACA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94808"/>
    <w:multiLevelType w:val="hybridMultilevel"/>
    <w:tmpl w:val="E5849442"/>
    <w:lvl w:ilvl="0" w:tplc="AD646F2A">
      <w:start w:val="1"/>
      <w:numFmt w:val="decimal"/>
      <w:lvlText w:val="%1.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>
    <w:nsid w:val="4CA81BD7"/>
    <w:multiLevelType w:val="hybridMultilevel"/>
    <w:tmpl w:val="550E5A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CC20402"/>
    <w:multiLevelType w:val="hybridMultilevel"/>
    <w:tmpl w:val="FB10478A"/>
    <w:lvl w:ilvl="0" w:tplc="8FF642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12A028E"/>
    <w:multiLevelType w:val="hybridMultilevel"/>
    <w:tmpl w:val="6318F66E"/>
    <w:lvl w:ilvl="0" w:tplc="AD646F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E1FAB"/>
    <w:multiLevelType w:val="hybridMultilevel"/>
    <w:tmpl w:val="3C54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E3DDF"/>
    <w:multiLevelType w:val="hybridMultilevel"/>
    <w:tmpl w:val="CE02B50E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61891E0E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1CE65BB"/>
    <w:multiLevelType w:val="multilevel"/>
    <w:tmpl w:val="6DB2D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631E4482"/>
    <w:multiLevelType w:val="hybridMultilevel"/>
    <w:tmpl w:val="F0E29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9B054C0"/>
    <w:multiLevelType w:val="multilevel"/>
    <w:tmpl w:val="9F368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C6F2D53"/>
    <w:multiLevelType w:val="hybridMultilevel"/>
    <w:tmpl w:val="0F7204C4"/>
    <w:lvl w:ilvl="0" w:tplc="4B6CC8D2">
      <w:start w:val="1"/>
      <w:numFmt w:val="decimal"/>
      <w:lvlText w:val="%1.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6D3848CD"/>
    <w:multiLevelType w:val="multilevel"/>
    <w:tmpl w:val="3A704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D812E78"/>
    <w:multiLevelType w:val="hybridMultilevel"/>
    <w:tmpl w:val="632CE7F6"/>
    <w:lvl w:ilvl="0" w:tplc="AD646F2A">
      <w:start w:val="1"/>
      <w:numFmt w:val="decimal"/>
      <w:lvlText w:val="%1.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8">
    <w:nsid w:val="6EC142E9"/>
    <w:multiLevelType w:val="hybridMultilevel"/>
    <w:tmpl w:val="6BD0AC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FA308D1"/>
    <w:multiLevelType w:val="hybridMultilevel"/>
    <w:tmpl w:val="2DC2B5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FBB1C32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nsid w:val="70D7342E"/>
    <w:multiLevelType w:val="multilevel"/>
    <w:tmpl w:val="2DC2B58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24767DF"/>
    <w:multiLevelType w:val="hybridMultilevel"/>
    <w:tmpl w:val="F3F0FFD8"/>
    <w:lvl w:ilvl="0" w:tplc="AD646F2A">
      <w:start w:val="1"/>
      <w:numFmt w:val="decimal"/>
      <w:lvlText w:val="%1.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3">
    <w:nsid w:val="731C3FF6"/>
    <w:multiLevelType w:val="hybridMultilevel"/>
    <w:tmpl w:val="1AA48098"/>
    <w:lvl w:ilvl="0" w:tplc="D9D2E6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20F4E"/>
    <w:multiLevelType w:val="hybridMultilevel"/>
    <w:tmpl w:val="9CFE4C14"/>
    <w:lvl w:ilvl="0" w:tplc="AD646F2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9DE18D2"/>
    <w:multiLevelType w:val="multilevel"/>
    <w:tmpl w:val="AB50B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DF213AD"/>
    <w:multiLevelType w:val="hybridMultilevel"/>
    <w:tmpl w:val="F7C034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1"/>
  </w:num>
  <w:num w:numId="5">
    <w:abstractNumId w:val="1"/>
  </w:num>
  <w:num w:numId="6">
    <w:abstractNumId w:val="29"/>
  </w:num>
  <w:num w:numId="7">
    <w:abstractNumId w:val="0"/>
  </w:num>
  <w:num w:numId="8">
    <w:abstractNumId w:val="16"/>
  </w:num>
  <w:num w:numId="9">
    <w:abstractNumId w:val="9"/>
  </w:num>
  <w:num w:numId="10">
    <w:abstractNumId w:val="35"/>
  </w:num>
  <w:num w:numId="11">
    <w:abstractNumId w:val="15"/>
  </w:num>
  <w:num w:numId="12">
    <w:abstractNumId w:val="19"/>
  </w:num>
  <w:num w:numId="13">
    <w:abstractNumId w:val="33"/>
  </w:num>
  <w:num w:numId="14">
    <w:abstractNumId w:val="2"/>
  </w:num>
  <w:num w:numId="15">
    <w:abstractNumId w:val="42"/>
  </w:num>
  <w:num w:numId="16">
    <w:abstractNumId w:val="22"/>
  </w:num>
  <w:num w:numId="17">
    <w:abstractNumId w:val="37"/>
  </w:num>
  <w:num w:numId="18">
    <w:abstractNumId w:val="27"/>
  </w:num>
  <w:num w:numId="19">
    <w:abstractNumId w:val="34"/>
  </w:num>
  <w:num w:numId="20">
    <w:abstractNumId w:val="7"/>
  </w:num>
  <w:num w:numId="21">
    <w:abstractNumId w:val="10"/>
  </w:num>
  <w:num w:numId="22">
    <w:abstractNumId w:val="32"/>
  </w:num>
  <w:num w:numId="23">
    <w:abstractNumId w:val="4"/>
  </w:num>
  <w:num w:numId="24">
    <w:abstractNumId w:val="14"/>
  </w:num>
  <w:num w:numId="25">
    <w:abstractNumId w:val="12"/>
  </w:num>
  <w:num w:numId="26">
    <w:abstractNumId w:val="31"/>
  </w:num>
  <w:num w:numId="27">
    <w:abstractNumId w:val="45"/>
  </w:num>
  <w:num w:numId="28">
    <w:abstractNumId w:val="23"/>
  </w:num>
  <w:num w:numId="29">
    <w:abstractNumId w:val="36"/>
  </w:num>
  <w:num w:numId="30">
    <w:abstractNumId w:val="40"/>
  </w:num>
  <w:num w:numId="31">
    <w:abstractNumId w:val="46"/>
  </w:num>
  <w:num w:numId="32">
    <w:abstractNumId w:val="38"/>
  </w:num>
  <w:num w:numId="33">
    <w:abstractNumId w:val="39"/>
  </w:num>
  <w:num w:numId="34">
    <w:abstractNumId w:val="43"/>
  </w:num>
  <w:num w:numId="35">
    <w:abstractNumId w:val="41"/>
  </w:num>
  <w:num w:numId="36">
    <w:abstractNumId w:val="30"/>
  </w:num>
  <w:num w:numId="37">
    <w:abstractNumId w:val="44"/>
  </w:num>
  <w:num w:numId="38">
    <w:abstractNumId w:val="28"/>
  </w:num>
  <w:num w:numId="39">
    <w:abstractNumId w:val="25"/>
  </w:num>
  <w:num w:numId="40">
    <w:abstractNumId w:val="17"/>
  </w:num>
  <w:num w:numId="41">
    <w:abstractNumId w:val="20"/>
  </w:num>
  <w:num w:numId="42">
    <w:abstractNumId w:val="6"/>
  </w:num>
  <w:num w:numId="43">
    <w:abstractNumId w:val="24"/>
  </w:num>
  <w:num w:numId="44">
    <w:abstractNumId w:val="18"/>
  </w:num>
  <w:num w:numId="45">
    <w:abstractNumId w:val="13"/>
  </w:num>
  <w:num w:numId="46">
    <w:abstractNumId w:val="26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4C39"/>
    <w:rsid w:val="00021F9F"/>
    <w:rsid w:val="000239CC"/>
    <w:rsid w:val="0003665B"/>
    <w:rsid w:val="00042561"/>
    <w:rsid w:val="000734F2"/>
    <w:rsid w:val="0007399B"/>
    <w:rsid w:val="00074EC6"/>
    <w:rsid w:val="000762BA"/>
    <w:rsid w:val="000777E5"/>
    <w:rsid w:val="0008681D"/>
    <w:rsid w:val="000960A1"/>
    <w:rsid w:val="000A6FD6"/>
    <w:rsid w:val="000D1187"/>
    <w:rsid w:val="000D7270"/>
    <w:rsid w:val="000F24DC"/>
    <w:rsid w:val="001009DC"/>
    <w:rsid w:val="00106D54"/>
    <w:rsid w:val="00110041"/>
    <w:rsid w:val="00110CBF"/>
    <w:rsid w:val="00117ABE"/>
    <w:rsid w:val="00127DC3"/>
    <w:rsid w:val="00140D9A"/>
    <w:rsid w:val="00142E3C"/>
    <w:rsid w:val="001439C7"/>
    <w:rsid w:val="001463ED"/>
    <w:rsid w:val="00163EB4"/>
    <w:rsid w:val="0018233C"/>
    <w:rsid w:val="00182B8B"/>
    <w:rsid w:val="0018773E"/>
    <w:rsid w:val="001A048C"/>
    <w:rsid w:val="001A3E36"/>
    <w:rsid w:val="001A5E4C"/>
    <w:rsid w:val="001B6F85"/>
    <w:rsid w:val="001C7380"/>
    <w:rsid w:val="001C7AE4"/>
    <w:rsid w:val="001E1D36"/>
    <w:rsid w:val="001E671B"/>
    <w:rsid w:val="001E7F07"/>
    <w:rsid w:val="001E7FED"/>
    <w:rsid w:val="001F0816"/>
    <w:rsid w:val="00210FB2"/>
    <w:rsid w:val="00223A98"/>
    <w:rsid w:val="00230B03"/>
    <w:rsid w:val="00236F70"/>
    <w:rsid w:val="00241956"/>
    <w:rsid w:val="002449C2"/>
    <w:rsid w:val="00245C4B"/>
    <w:rsid w:val="002547DD"/>
    <w:rsid w:val="0029575A"/>
    <w:rsid w:val="002A656A"/>
    <w:rsid w:val="002A7841"/>
    <w:rsid w:val="002C4E55"/>
    <w:rsid w:val="002D06A5"/>
    <w:rsid w:val="002D1DA2"/>
    <w:rsid w:val="002E6463"/>
    <w:rsid w:val="00302E4D"/>
    <w:rsid w:val="00305682"/>
    <w:rsid w:val="00314DD7"/>
    <w:rsid w:val="00315E63"/>
    <w:rsid w:val="00320AC3"/>
    <w:rsid w:val="00321191"/>
    <w:rsid w:val="00350068"/>
    <w:rsid w:val="00362851"/>
    <w:rsid w:val="0036684F"/>
    <w:rsid w:val="003726AD"/>
    <w:rsid w:val="00375D73"/>
    <w:rsid w:val="00376797"/>
    <w:rsid w:val="003873CD"/>
    <w:rsid w:val="003A71CE"/>
    <w:rsid w:val="003D6FF3"/>
    <w:rsid w:val="003E0D47"/>
    <w:rsid w:val="00402982"/>
    <w:rsid w:val="00407C97"/>
    <w:rsid w:val="004163C8"/>
    <w:rsid w:val="004252D3"/>
    <w:rsid w:val="00430E1D"/>
    <w:rsid w:val="004372B1"/>
    <w:rsid w:val="00450382"/>
    <w:rsid w:val="0045154D"/>
    <w:rsid w:val="0045282D"/>
    <w:rsid w:val="00457699"/>
    <w:rsid w:val="00471C14"/>
    <w:rsid w:val="0047568B"/>
    <w:rsid w:val="00483D1E"/>
    <w:rsid w:val="0048513B"/>
    <w:rsid w:val="00494697"/>
    <w:rsid w:val="004A061B"/>
    <w:rsid w:val="004A4B59"/>
    <w:rsid w:val="004C2247"/>
    <w:rsid w:val="004E4994"/>
    <w:rsid w:val="004F333B"/>
    <w:rsid w:val="00500101"/>
    <w:rsid w:val="00500837"/>
    <w:rsid w:val="00504232"/>
    <w:rsid w:val="005243E5"/>
    <w:rsid w:val="00526AC7"/>
    <w:rsid w:val="00537FE8"/>
    <w:rsid w:val="0054222B"/>
    <w:rsid w:val="00542D74"/>
    <w:rsid w:val="00550859"/>
    <w:rsid w:val="0055545E"/>
    <w:rsid w:val="005749BB"/>
    <w:rsid w:val="0057740B"/>
    <w:rsid w:val="00586ECE"/>
    <w:rsid w:val="00595923"/>
    <w:rsid w:val="005979C8"/>
    <w:rsid w:val="005A2FFB"/>
    <w:rsid w:val="005A7E46"/>
    <w:rsid w:val="005B5651"/>
    <w:rsid w:val="005C3735"/>
    <w:rsid w:val="005C7761"/>
    <w:rsid w:val="005D47DA"/>
    <w:rsid w:val="005E6017"/>
    <w:rsid w:val="005E631D"/>
    <w:rsid w:val="006052BA"/>
    <w:rsid w:val="00606AD6"/>
    <w:rsid w:val="00606DE0"/>
    <w:rsid w:val="006150E2"/>
    <w:rsid w:val="00626C33"/>
    <w:rsid w:val="00650F39"/>
    <w:rsid w:val="00652FDA"/>
    <w:rsid w:val="0066408D"/>
    <w:rsid w:val="00685D75"/>
    <w:rsid w:val="006955E5"/>
    <w:rsid w:val="00696CBC"/>
    <w:rsid w:val="006A3944"/>
    <w:rsid w:val="006C5043"/>
    <w:rsid w:val="006C7736"/>
    <w:rsid w:val="006D1DAA"/>
    <w:rsid w:val="006D40AC"/>
    <w:rsid w:val="006E3C0E"/>
    <w:rsid w:val="006E5DB8"/>
    <w:rsid w:val="006E6736"/>
    <w:rsid w:val="006F285F"/>
    <w:rsid w:val="006F303D"/>
    <w:rsid w:val="006F3EC4"/>
    <w:rsid w:val="006F4224"/>
    <w:rsid w:val="006F5048"/>
    <w:rsid w:val="006F652F"/>
    <w:rsid w:val="00707C2B"/>
    <w:rsid w:val="007162BB"/>
    <w:rsid w:val="00735D10"/>
    <w:rsid w:val="00736540"/>
    <w:rsid w:val="00747610"/>
    <w:rsid w:val="0075017A"/>
    <w:rsid w:val="00753EFA"/>
    <w:rsid w:val="0075574A"/>
    <w:rsid w:val="00756913"/>
    <w:rsid w:val="007626FE"/>
    <w:rsid w:val="007637CC"/>
    <w:rsid w:val="00774C39"/>
    <w:rsid w:val="007916F2"/>
    <w:rsid w:val="007B7485"/>
    <w:rsid w:val="007C6236"/>
    <w:rsid w:val="007E03A0"/>
    <w:rsid w:val="007F6CF2"/>
    <w:rsid w:val="0080056D"/>
    <w:rsid w:val="00800B9D"/>
    <w:rsid w:val="00813417"/>
    <w:rsid w:val="00813D37"/>
    <w:rsid w:val="00816327"/>
    <w:rsid w:val="00817645"/>
    <w:rsid w:val="00824AC3"/>
    <w:rsid w:val="00826944"/>
    <w:rsid w:val="00836C5A"/>
    <w:rsid w:val="00847F9A"/>
    <w:rsid w:val="00853F90"/>
    <w:rsid w:val="0086363A"/>
    <w:rsid w:val="00863654"/>
    <w:rsid w:val="00865B7E"/>
    <w:rsid w:val="00867C2C"/>
    <w:rsid w:val="008B3747"/>
    <w:rsid w:val="008B4AEE"/>
    <w:rsid w:val="008B6C18"/>
    <w:rsid w:val="008C628F"/>
    <w:rsid w:val="008D420A"/>
    <w:rsid w:val="008F1A40"/>
    <w:rsid w:val="008F344B"/>
    <w:rsid w:val="009025D0"/>
    <w:rsid w:val="009037AE"/>
    <w:rsid w:val="00903C2E"/>
    <w:rsid w:val="00906D05"/>
    <w:rsid w:val="00913E7B"/>
    <w:rsid w:val="00914AEF"/>
    <w:rsid w:val="00915C1D"/>
    <w:rsid w:val="009323C9"/>
    <w:rsid w:val="00943FFE"/>
    <w:rsid w:val="00961B67"/>
    <w:rsid w:val="0096358B"/>
    <w:rsid w:val="0098764E"/>
    <w:rsid w:val="00991731"/>
    <w:rsid w:val="009936C2"/>
    <w:rsid w:val="009B10B6"/>
    <w:rsid w:val="009B5525"/>
    <w:rsid w:val="009C403E"/>
    <w:rsid w:val="009D1C5C"/>
    <w:rsid w:val="009D74B6"/>
    <w:rsid w:val="009E506A"/>
    <w:rsid w:val="009F501A"/>
    <w:rsid w:val="009F7EB1"/>
    <w:rsid w:val="00A41E1B"/>
    <w:rsid w:val="00A4444C"/>
    <w:rsid w:val="00A75283"/>
    <w:rsid w:val="00A76887"/>
    <w:rsid w:val="00A93350"/>
    <w:rsid w:val="00A937C6"/>
    <w:rsid w:val="00A97E93"/>
    <w:rsid w:val="00AA5B4E"/>
    <w:rsid w:val="00AA6152"/>
    <w:rsid w:val="00AB057D"/>
    <w:rsid w:val="00AB5FDD"/>
    <w:rsid w:val="00AC55DE"/>
    <w:rsid w:val="00AD5BB3"/>
    <w:rsid w:val="00AF4983"/>
    <w:rsid w:val="00B00982"/>
    <w:rsid w:val="00B06011"/>
    <w:rsid w:val="00B159CD"/>
    <w:rsid w:val="00B2049F"/>
    <w:rsid w:val="00B2099E"/>
    <w:rsid w:val="00B25ED8"/>
    <w:rsid w:val="00B31F29"/>
    <w:rsid w:val="00B33CB1"/>
    <w:rsid w:val="00B56EBF"/>
    <w:rsid w:val="00B70032"/>
    <w:rsid w:val="00B948C2"/>
    <w:rsid w:val="00BA4568"/>
    <w:rsid w:val="00BA596E"/>
    <w:rsid w:val="00BD5C74"/>
    <w:rsid w:val="00BF4A1B"/>
    <w:rsid w:val="00BF586C"/>
    <w:rsid w:val="00C126EB"/>
    <w:rsid w:val="00C12E79"/>
    <w:rsid w:val="00C13E70"/>
    <w:rsid w:val="00C21147"/>
    <w:rsid w:val="00C315C4"/>
    <w:rsid w:val="00C352A4"/>
    <w:rsid w:val="00C40A85"/>
    <w:rsid w:val="00C46511"/>
    <w:rsid w:val="00C66A71"/>
    <w:rsid w:val="00C72A53"/>
    <w:rsid w:val="00C76F53"/>
    <w:rsid w:val="00C83A37"/>
    <w:rsid w:val="00C86BE9"/>
    <w:rsid w:val="00CA2FB4"/>
    <w:rsid w:val="00CA3DBB"/>
    <w:rsid w:val="00CB38EF"/>
    <w:rsid w:val="00CD1B66"/>
    <w:rsid w:val="00CD2E9F"/>
    <w:rsid w:val="00CD30B6"/>
    <w:rsid w:val="00CE512C"/>
    <w:rsid w:val="00CF2A01"/>
    <w:rsid w:val="00CF42C0"/>
    <w:rsid w:val="00D06DFC"/>
    <w:rsid w:val="00D12037"/>
    <w:rsid w:val="00D54BB7"/>
    <w:rsid w:val="00D55A55"/>
    <w:rsid w:val="00D613F8"/>
    <w:rsid w:val="00D63829"/>
    <w:rsid w:val="00D72D33"/>
    <w:rsid w:val="00D740A0"/>
    <w:rsid w:val="00D81905"/>
    <w:rsid w:val="00D87F68"/>
    <w:rsid w:val="00D93467"/>
    <w:rsid w:val="00D9510B"/>
    <w:rsid w:val="00DB2EBB"/>
    <w:rsid w:val="00DD1D5B"/>
    <w:rsid w:val="00DD5BB9"/>
    <w:rsid w:val="00DE0AE8"/>
    <w:rsid w:val="00DE4AC8"/>
    <w:rsid w:val="00DE7BE5"/>
    <w:rsid w:val="00DF4DC6"/>
    <w:rsid w:val="00DF52B9"/>
    <w:rsid w:val="00E02022"/>
    <w:rsid w:val="00E02196"/>
    <w:rsid w:val="00E22842"/>
    <w:rsid w:val="00E31737"/>
    <w:rsid w:val="00E3314B"/>
    <w:rsid w:val="00E43F64"/>
    <w:rsid w:val="00E61F86"/>
    <w:rsid w:val="00E7303C"/>
    <w:rsid w:val="00E7319E"/>
    <w:rsid w:val="00E90FA3"/>
    <w:rsid w:val="00E9155A"/>
    <w:rsid w:val="00EA44CF"/>
    <w:rsid w:val="00EA45F9"/>
    <w:rsid w:val="00EC0995"/>
    <w:rsid w:val="00EC2EAE"/>
    <w:rsid w:val="00EC47E9"/>
    <w:rsid w:val="00EC51A7"/>
    <w:rsid w:val="00EC573B"/>
    <w:rsid w:val="00EC7E70"/>
    <w:rsid w:val="00EE20B4"/>
    <w:rsid w:val="00EF1205"/>
    <w:rsid w:val="00EF2049"/>
    <w:rsid w:val="00EF6DC9"/>
    <w:rsid w:val="00F06C26"/>
    <w:rsid w:val="00F25969"/>
    <w:rsid w:val="00F8410C"/>
    <w:rsid w:val="00F85427"/>
    <w:rsid w:val="00F867DB"/>
    <w:rsid w:val="00F9337B"/>
    <w:rsid w:val="00F95BE7"/>
    <w:rsid w:val="00FB283A"/>
    <w:rsid w:val="00FB4CE3"/>
    <w:rsid w:val="00FC399A"/>
    <w:rsid w:val="00FC717E"/>
    <w:rsid w:val="00FD533A"/>
    <w:rsid w:val="00FE1D3A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6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57114"/>
    <w:pPr>
      <w:spacing w:after="0" w:line="240" w:lineRule="auto"/>
    </w:pPr>
  </w:style>
  <w:style w:type="table" w:styleId="a5">
    <w:name w:val="Table Grid"/>
    <w:basedOn w:val="a1"/>
    <w:uiPriority w:val="59"/>
    <w:rsid w:val="00F57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6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0B6DEA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0B6DEA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0B6D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DE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DEA"/>
  </w:style>
  <w:style w:type="paragraph" w:styleId="ac">
    <w:name w:val="footer"/>
    <w:basedOn w:val="a"/>
    <w:link w:val="ad"/>
    <w:uiPriority w:val="99"/>
    <w:unhideWhenUsed/>
    <w:rsid w:val="000B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6DEA"/>
  </w:style>
  <w:style w:type="paragraph" w:styleId="ae">
    <w:name w:val="Normal (Web)"/>
    <w:basedOn w:val="a"/>
    <w:uiPriority w:val="99"/>
    <w:semiHidden/>
    <w:unhideWhenUsed/>
    <w:rsid w:val="00D63D4B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13C5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3C5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3C52"/>
    <w:rPr>
      <w:vertAlign w:val="superscript"/>
    </w:rPr>
  </w:style>
  <w:style w:type="character" w:styleId="af2">
    <w:name w:val="Placeholder Text"/>
    <w:basedOn w:val="a0"/>
    <w:uiPriority w:val="99"/>
    <w:semiHidden/>
    <w:rsid w:val="00AF59D7"/>
    <w:rPr>
      <w:color w:val="808080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903C2E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AA5B4E"/>
    <w:pPr>
      <w:tabs>
        <w:tab w:val="right" w:leader="dot" w:pos="9356"/>
      </w:tabs>
      <w:spacing w:after="100"/>
    </w:pPr>
  </w:style>
  <w:style w:type="character" w:customStyle="1" w:styleId="docssharedwiztogglelabeledlabeltext">
    <w:name w:val="docssharedwiztogglelabeledlabeltext"/>
    <w:basedOn w:val="a0"/>
    <w:rsid w:val="00DB2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6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57114"/>
    <w:pPr>
      <w:spacing w:after="0" w:line="240" w:lineRule="auto"/>
    </w:pPr>
  </w:style>
  <w:style w:type="table" w:styleId="a5">
    <w:name w:val="Table Grid"/>
    <w:basedOn w:val="a1"/>
    <w:uiPriority w:val="59"/>
    <w:rsid w:val="00F57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6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0B6DEA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0B6DEA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0B6D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DE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DEA"/>
  </w:style>
  <w:style w:type="paragraph" w:styleId="ac">
    <w:name w:val="footer"/>
    <w:basedOn w:val="a"/>
    <w:link w:val="ad"/>
    <w:uiPriority w:val="99"/>
    <w:unhideWhenUsed/>
    <w:rsid w:val="000B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6DEA"/>
  </w:style>
  <w:style w:type="paragraph" w:styleId="ae">
    <w:name w:val="Normal (Web)"/>
    <w:basedOn w:val="a"/>
    <w:uiPriority w:val="99"/>
    <w:semiHidden/>
    <w:unhideWhenUsed/>
    <w:rsid w:val="00D63D4B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13C5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3C5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3C52"/>
    <w:rPr>
      <w:vertAlign w:val="superscript"/>
    </w:rPr>
  </w:style>
  <w:style w:type="character" w:styleId="af2">
    <w:name w:val="Placeholder Text"/>
    <w:basedOn w:val="a0"/>
    <w:uiPriority w:val="99"/>
    <w:semiHidden/>
    <w:rsid w:val="00AF59D7"/>
    <w:rPr>
      <w:color w:val="808080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903C2E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AA5B4E"/>
    <w:pPr>
      <w:tabs>
        <w:tab w:val="right" w:leader="dot" w:pos="9356"/>
      </w:tabs>
      <w:spacing w:after="100"/>
    </w:pPr>
  </w:style>
  <w:style w:type="character" w:customStyle="1" w:styleId="docssharedwiztogglelabeledlabeltext">
    <w:name w:val="docssharedwiztogglelabeledlabeltext"/>
    <w:basedOn w:val="a0"/>
    <w:rsid w:val="00DB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00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8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35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68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3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1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23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9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3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71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10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87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68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953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67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0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2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4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8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09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8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029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65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80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63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84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8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39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32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21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2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11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9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888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0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508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46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02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7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9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52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41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54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1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9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30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7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13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2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13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417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77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92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204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9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26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55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74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3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5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58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85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1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7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2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69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4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15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5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27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8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67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4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61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75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3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687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3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46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62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88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1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30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86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0611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9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1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56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9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15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80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78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28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62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3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69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90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49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72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697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11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9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37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26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7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2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17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06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9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4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4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89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03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56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1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61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38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9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7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2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7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51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5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2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17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70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808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46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9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6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chart" Target="charts/chart1.xml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Среднее содержание железа, в мг/л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содержание железа, в мг/л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Коммунистическая, 68</c:v>
                </c:pt>
                <c:pt idx="1">
                  <c:v>Морозова, 200</c:v>
                </c:pt>
                <c:pt idx="2">
                  <c:v>Морозова, 200 (Очищенная)</c:v>
                </c:pt>
                <c:pt idx="3">
                  <c:v>Домны Каликовой, 60/1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6.3E-2</c:v>
                </c:pt>
                <c:pt idx="1">
                  <c:v>0.13</c:v>
                </c:pt>
                <c:pt idx="2">
                  <c:v>0.02</c:v>
                </c:pt>
                <c:pt idx="3">
                  <c:v>0.51300000000000001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F9-4D3F-B817-54E2956AFD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8757376"/>
        <c:axId val="73734912"/>
      </c:barChart>
      <c:catAx>
        <c:axId val="387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34912"/>
        <c:crosses val="autoZero"/>
        <c:auto val="1"/>
        <c:lblAlgn val="ctr"/>
        <c:lblOffset val="100"/>
        <c:noMultiLvlLbl val="0"/>
      </c:catAx>
      <c:valAx>
        <c:axId val="73734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73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iFvKpQtmOwwVdmOpOwWrE5B2A==">AMUW2mVzXwJXfBZIam+yBJY+zYZjjttZpkj/FcK2O3AmhpLBOEOXg9/ViSbVIGeRR+Abd1LMHYsg2qhEgTa3g+RcUjzv83cGScKz5PwIO8R235lOgKshtTqpWX4sPHcfHTeIcFGaPygTnehu6s6LpROR5wlHF2lUqkAc7lNalp57sUkpP74DmwsJZWlonVvYV5FsTBeGUcVeZJgLAJl6wtpQFHCXAaDyPJKsjBi64mo8eFTb0EObeHa4uwDxIf1YYzWgkXSKPLkk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4A3E93-F6B1-4FFD-9D06-22CBDE64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17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Алена В. Пивкина</cp:lastModifiedBy>
  <cp:revision>171</cp:revision>
  <cp:lastPrinted>2021-06-07T12:09:00Z</cp:lastPrinted>
  <dcterms:created xsi:type="dcterms:W3CDTF">2020-10-07T11:14:00Z</dcterms:created>
  <dcterms:modified xsi:type="dcterms:W3CDTF">2022-01-17T09:07:00Z</dcterms:modified>
</cp:coreProperties>
</file>