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ABE7A" w14:textId="77777777" w:rsidR="00F00794" w:rsidRPr="00974329" w:rsidRDefault="000B1469" w:rsidP="00F00794">
      <w:pPr>
        <w:spacing w:after="0" w:line="36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noProof/>
          <w:sz w:val="28"/>
          <w:szCs w:val="28"/>
          <w:lang w:eastAsia="ru-RU"/>
        </w:rPr>
        <w:drawing>
          <wp:anchor distT="0" distB="0" distL="114300" distR="114300" simplePos="0" relativeHeight="251666432" behindDoc="0" locked="0" layoutInCell="1" allowOverlap="1" wp14:anchorId="3EBF0410" wp14:editId="410B9D66">
            <wp:simplePos x="0" y="0"/>
            <wp:positionH relativeFrom="column">
              <wp:posOffset>-701040</wp:posOffset>
            </wp:positionH>
            <wp:positionV relativeFrom="paragraph">
              <wp:posOffset>-701040</wp:posOffset>
            </wp:positionV>
            <wp:extent cx="7626985" cy="2341245"/>
            <wp:effectExtent l="0" t="0" r="0" b="1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6985" cy="2341245"/>
                    </a:xfrm>
                    <a:prstGeom prst="rect">
                      <a:avLst/>
                    </a:prstGeom>
                    <a:noFill/>
                  </pic:spPr>
                </pic:pic>
              </a:graphicData>
            </a:graphic>
          </wp:anchor>
        </w:drawing>
      </w:r>
    </w:p>
    <w:p w14:paraId="79CA004B"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p>
    <w:p w14:paraId="557A435E"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p>
    <w:p w14:paraId="4E774C62" w14:textId="77777777" w:rsidR="000B1469" w:rsidRPr="00974329" w:rsidRDefault="000B1469" w:rsidP="00F00794">
      <w:pPr>
        <w:spacing w:after="0" w:line="240" w:lineRule="auto"/>
        <w:jc w:val="center"/>
        <w:rPr>
          <w:rFonts w:ascii="PT Astra Serif" w:eastAsia="Times New Roman" w:hAnsi="PT Astra Serif" w:cs="Times New Roman"/>
          <w:sz w:val="28"/>
          <w:szCs w:val="28"/>
          <w:lang w:eastAsia="ru-RU"/>
        </w:rPr>
      </w:pPr>
    </w:p>
    <w:p w14:paraId="51BA2045" w14:textId="77777777" w:rsidR="000B1469" w:rsidRPr="00974329" w:rsidRDefault="000B1469" w:rsidP="00F00794">
      <w:pPr>
        <w:spacing w:after="0" w:line="240" w:lineRule="auto"/>
        <w:jc w:val="center"/>
        <w:rPr>
          <w:rFonts w:ascii="PT Astra Serif" w:eastAsia="Times New Roman" w:hAnsi="PT Astra Serif" w:cs="Times New Roman"/>
          <w:sz w:val="28"/>
          <w:szCs w:val="28"/>
          <w:lang w:eastAsia="ru-RU"/>
        </w:rPr>
      </w:pPr>
    </w:p>
    <w:p w14:paraId="6C74DAA5" w14:textId="580EA4C4" w:rsidR="000B1469" w:rsidRPr="00974329" w:rsidRDefault="000B1469" w:rsidP="00F00794">
      <w:pPr>
        <w:spacing w:after="0" w:line="240" w:lineRule="auto"/>
        <w:jc w:val="center"/>
        <w:rPr>
          <w:rFonts w:ascii="PT Astra Serif" w:eastAsia="Times New Roman" w:hAnsi="PT Astra Serif" w:cs="Times New Roman"/>
          <w:sz w:val="28"/>
          <w:szCs w:val="28"/>
          <w:lang w:eastAsia="ru-RU"/>
        </w:rPr>
      </w:pPr>
    </w:p>
    <w:p w14:paraId="59F4D524" w14:textId="77777777" w:rsidR="000B1469" w:rsidRPr="00974329" w:rsidRDefault="000B1469" w:rsidP="00F00794">
      <w:pPr>
        <w:spacing w:after="0" w:line="240" w:lineRule="auto"/>
        <w:jc w:val="center"/>
        <w:rPr>
          <w:rFonts w:ascii="PT Astra Serif" w:eastAsia="Times New Roman" w:hAnsi="PT Astra Serif" w:cs="Times New Roman"/>
          <w:sz w:val="28"/>
          <w:szCs w:val="28"/>
          <w:lang w:eastAsia="ru-RU"/>
        </w:rPr>
      </w:pPr>
    </w:p>
    <w:p w14:paraId="20A1A0D2" w14:textId="77777777" w:rsidR="000B1469" w:rsidRPr="00974329" w:rsidRDefault="000B1469" w:rsidP="00F00794">
      <w:pPr>
        <w:spacing w:after="0" w:line="240" w:lineRule="auto"/>
        <w:jc w:val="center"/>
        <w:rPr>
          <w:rFonts w:ascii="PT Astra Serif" w:eastAsia="Times New Roman" w:hAnsi="PT Astra Serif" w:cs="Times New Roman"/>
          <w:sz w:val="28"/>
          <w:szCs w:val="28"/>
          <w:lang w:eastAsia="ru-RU"/>
        </w:rPr>
      </w:pPr>
    </w:p>
    <w:p w14:paraId="73A34A7D"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Областная государственная бюджетная нетиповая</w:t>
      </w:r>
    </w:p>
    <w:p w14:paraId="5A6D9212"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образовательная организация «Дворец творчества детей и молодёжи»</w:t>
      </w:r>
    </w:p>
    <w:p w14:paraId="3889B5B3"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p>
    <w:p w14:paraId="160C62DB"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bookmarkStart w:id="0" w:name="_Hlk83661646"/>
      <w:bookmarkEnd w:id="0"/>
      <w:r w:rsidRPr="00974329">
        <w:rPr>
          <w:rFonts w:ascii="PT Astra Serif" w:eastAsia="Times New Roman" w:hAnsi="PT Astra Serif" w:cs="Times New Roman"/>
          <w:sz w:val="28"/>
          <w:szCs w:val="28"/>
          <w:lang w:eastAsia="ru-RU"/>
        </w:rPr>
        <w:t>Муниципальное бюджетное общеобразовательное учреждение</w:t>
      </w:r>
    </w:p>
    <w:p w14:paraId="74392254"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города Ульяновска</w:t>
      </w:r>
    </w:p>
    <w:p w14:paraId="4EE6E840"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«Средняя школа №48 имени Героя России Д.С. Кожемякина»</w:t>
      </w:r>
    </w:p>
    <w:p w14:paraId="0B68C348" w14:textId="77777777" w:rsidR="00F00794" w:rsidRPr="00974329" w:rsidRDefault="00F00794" w:rsidP="00F00794">
      <w:pPr>
        <w:spacing w:after="0" w:line="360" w:lineRule="auto"/>
        <w:jc w:val="center"/>
        <w:rPr>
          <w:rFonts w:ascii="PT Astra Serif" w:eastAsia="Times New Roman" w:hAnsi="PT Astra Serif" w:cs="Times New Roman"/>
          <w:sz w:val="28"/>
          <w:szCs w:val="28"/>
          <w:lang w:eastAsia="ru-RU"/>
        </w:rPr>
      </w:pPr>
    </w:p>
    <w:p w14:paraId="4D186770" w14:textId="77777777" w:rsidR="00F00794" w:rsidRPr="00974329" w:rsidRDefault="00F00794" w:rsidP="00F00794">
      <w:pPr>
        <w:spacing w:after="0" w:line="360" w:lineRule="auto"/>
        <w:jc w:val="center"/>
        <w:rPr>
          <w:rFonts w:ascii="PT Astra Serif" w:eastAsia="Times New Roman" w:hAnsi="PT Astra Serif" w:cs="Times New Roman"/>
          <w:sz w:val="28"/>
          <w:szCs w:val="28"/>
          <w:lang w:eastAsia="ru-RU"/>
        </w:rPr>
      </w:pPr>
    </w:p>
    <w:p w14:paraId="3C451C10"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Номинация «</w:t>
      </w:r>
      <w:r w:rsidR="008B5833" w:rsidRPr="00974329">
        <w:rPr>
          <w:rFonts w:ascii="PT Astra Serif" w:eastAsia="Times New Roman" w:hAnsi="PT Astra Serif" w:cs="Times New Roman"/>
          <w:sz w:val="28"/>
          <w:szCs w:val="28"/>
          <w:lang w:eastAsia="ru-RU"/>
        </w:rPr>
        <w:t>БОТАНИКА И ЭКОЛОГИЯ РАСТЕНИЙ</w:t>
      </w:r>
      <w:r w:rsidRPr="00974329">
        <w:rPr>
          <w:rFonts w:ascii="PT Astra Serif" w:eastAsia="Times New Roman" w:hAnsi="PT Astra Serif" w:cs="Times New Roman"/>
          <w:sz w:val="28"/>
          <w:szCs w:val="28"/>
          <w:lang w:eastAsia="ru-RU"/>
        </w:rPr>
        <w:t>»</w:t>
      </w:r>
    </w:p>
    <w:p w14:paraId="42526CA0" w14:textId="77777777" w:rsidR="00F00794" w:rsidRPr="00974329" w:rsidRDefault="00F00794" w:rsidP="00F00794">
      <w:pPr>
        <w:spacing w:after="0" w:line="240" w:lineRule="auto"/>
        <w:jc w:val="center"/>
        <w:rPr>
          <w:rFonts w:ascii="PT Astra Serif" w:eastAsia="Times New Roman" w:hAnsi="PT Astra Serif" w:cs="Times New Roman"/>
          <w:sz w:val="32"/>
          <w:szCs w:val="32"/>
          <w:lang w:eastAsia="ru-RU"/>
        </w:rPr>
      </w:pPr>
    </w:p>
    <w:p w14:paraId="6F1E15A8" w14:textId="77777777" w:rsidR="00F00794" w:rsidRPr="00974329" w:rsidRDefault="00F00794" w:rsidP="00F00794">
      <w:pPr>
        <w:spacing w:after="0" w:line="360" w:lineRule="auto"/>
        <w:jc w:val="center"/>
        <w:rPr>
          <w:rFonts w:ascii="PT Astra Serif" w:eastAsia="Times New Roman" w:hAnsi="PT Astra Serif" w:cs="Times New Roman"/>
          <w:b/>
          <w:color w:val="000000"/>
          <w:sz w:val="28"/>
          <w:szCs w:val="28"/>
          <w:lang w:eastAsia="ru-RU"/>
        </w:rPr>
      </w:pPr>
      <w:r w:rsidRPr="00974329">
        <w:rPr>
          <w:rFonts w:ascii="PT Astra Serif" w:eastAsia="Times New Roman" w:hAnsi="PT Astra Serif" w:cs="Times New Roman"/>
          <w:b/>
          <w:color w:val="000000"/>
          <w:sz w:val="28"/>
          <w:szCs w:val="28"/>
          <w:lang w:eastAsia="ru-RU"/>
        </w:rPr>
        <w:t>Учебно-исследовательская работа</w:t>
      </w:r>
    </w:p>
    <w:p w14:paraId="7031BE92" w14:textId="77777777" w:rsidR="00F00794" w:rsidRPr="00974329" w:rsidRDefault="00F00794" w:rsidP="00F00794">
      <w:pPr>
        <w:spacing w:after="0" w:line="240" w:lineRule="auto"/>
        <w:jc w:val="center"/>
        <w:rPr>
          <w:rFonts w:ascii="PT Astra Serif" w:eastAsia="Times New Roman" w:hAnsi="PT Astra Serif" w:cs="Times New Roman"/>
          <w:sz w:val="24"/>
          <w:szCs w:val="24"/>
          <w:lang w:eastAsia="ru-RU"/>
        </w:rPr>
      </w:pPr>
      <w:r w:rsidRPr="00974329">
        <w:rPr>
          <w:rFonts w:ascii="PT Astra Serif" w:eastAsia="Times New Roman" w:hAnsi="PT Astra Serif" w:cs="Times New Roman"/>
          <w:b/>
          <w:color w:val="00B050"/>
          <w:sz w:val="44"/>
          <w:szCs w:val="44"/>
          <w:lang w:eastAsia="ru-RU"/>
        </w:rPr>
        <w:t>Экологический паспорт природного объекта - Дуб черешчатый (</w:t>
      </w:r>
      <w:r w:rsidRPr="00974329">
        <w:rPr>
          <w:rFonts w:ascii="PT Astra Serif" w:eastAsia="Times New Roman" w:hAnsi="PT Astra Serif" w:cs="Times New Roman"/>
          <w:b/>
          <w:i/>
          <w:color w:val="00B050"/>
          <w:sz w:val="44"/>
          <w:szCs w:val="44"/>
          <w:lang w:eastAsia="ru-RU"/>
        </w:rPr>
        <w:t>Quercus robur L.</w:t>
      </w:r>
      <w:r w:rsidRPr="00974329">
        <w:rPr>
          <w:rFonts w:ascii="PT Astra Serif" w:eastAsia="Times New Roman" w:hAnsi="PT Astra Serif" w:cs="Times New Roman"/>
          <w:b/>
          <w:color w:val="00B050"/>
          <w:sz w:val="44"/>
          <w:szCs w:val="44"/>
          <w:lang w:eastAsia="ru-RU"/>
        </w:rPr>
        <w:t>)</w:t>
      </w:r>
    </w:p>
    <w:p w14:paraId="3F68E0A6" w14:textId="77777777" w:rsidR="00F00794" w:rsidRPr="00974329" w:rsidRDefault="00F00794" w:rsidP="00F00794">
      <w:pPr>
        <w:spacing w:after="0" w:line="240" w:lineRule="auto"/>
        <w:jc w:val="center"/>
        <w:rPr>
          <w:rFonts w:ascii="PT Astra Serif" w:eastAsia="Times New Roman" w:hAnsi="PT Astra Serif" w:cs="Times New Roman"/>
          <w:sz w:val="28"/>
          <w:szCs w:val="28"/>
          <w:u w:val="single"/>
          <w:lang w:eastAsia="ru-RU"/>
        </w:rPr>
      </w:pPr>
    </w:p>
    <w:p w14:paraId="357F12A7"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u w:val="single"/>
          <w:lang w:eastAsia="ru-RU"/>
        </w:rPr>
        <w:t>Автор</w:t>
      </w:r>
      <w:r w:rsidRPr="00974329">
        <w:rPr>
          <w:rFonts w:ascii="PT Astra Serif" w:eastAsia="Times New Roman" w:hAnsi="PT Astra Serif" w:cs="Times New Roman"/>
          <w:sz w:val="28"/>
          <w:szCs w:val="28"/>
          <w:lang w:eastAsia="ru-RU"/>
        </w:rPr>
        <w:t>: Яковлева Дарья Васильевна, 9 класс,</w:t>
      </w:r>
    </w:p>
    <w:p w14:paraId="66FB5C0B" w14:textId="77777777" w:rsidR="00F00794" w:rsidRPr="00974329" w:rsidRDefault="00F00794" w:rsidP="00F00794">
      <w:pPr>
        <w:spacing w:after="0" w:line="36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обучающаяся детского объединения «Дубравушка»</w:t>
      </w:r>
    </w:p>
    <w:p w14:paraId="540707DB" w14:textId="77777777" w:rsidR="00F00794" w:rsidRPr="00731129" w:rsidRDefault="00F00794" w:rsidP="00F00794">
      <w:pPr>
        <w:spacing w:after="0" w:line="360" w:lineRule="auto"/>
        <w:jc w:val="center"/>
        <w:rPr>
          <w:rFonts w:ascii="PT Astra Serif" w:eastAsia="Times New Roman" w:hAnsi="PT Astra Serif" w:cs="Times New Roman"/>
          <w:sz w:val="28"/>
          <w:szCs w:val="28"/>
          <w:u w:val="single"/>
          <w:lang w:eastAsia="ru-RU"/>
        </w:rPr>
      </w:pPr>
    </w:p>
    <w:p w14:paraId="2CC5520C"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u w:val="single"/>
          <w:lang w:eastAsia="ru-RU"/>
        </w:rPr>
        <w:t>Руководители</w:t>
      </w:r>
      <w:r w:rsidRPr="00974329">
        <w:rPr>
          <w:rFonts w:ascii="PT Astra Serif" w:eastAsia="Times New Roman" w:hAnsi="PT Astra Serif" w:cs="Times New Roman"/>
          <w:sz w:val="28"/>
          <w:szCs w:val="28"/>
          <w:lang w:eastAsia="ru-RU"/>
        </w:rPr>
        <w:t>: Вихирева Светлана Владимировна, педагог ОГБ</w:t>
      </w:r>
      <w:r w:rsidR="00941012" w:rsidRPr="00941012">
        <w:rPr>
          <w:rFonts w:ascii="PT Astra Serif" w:eastAsia="Times New Roman" w:hAnsi="PT Astra Serif" w:cs="Times New Roman"/>
          <w:sz w:val="28"/>
          <w:szCs w:val="28"/>
          <w:lang w:eastAsia="ru-RU"/>
        </w:rPr>
        <w:t>Н</w:t>
      </w:r>
      <w:r w:rsidRPr="00974329">
        <w:rPr>
          <w:rFonts w:ascii="PT Astra Serif" w:eastAsia="Times New Roman" w:hAnsi="PT Astra Serif" w:cs="Times New Roman"/>
          <w:sz w:val="28"/>
          <w:szCs w:val="28"/>
          <w:lang w:eastAsia="ru-RU"/>
        </w:rPr>
        <w:t xml:space="preserve"> О</w:t>
      </w:r>
      <w:r w:rsidR="00941012" w:rsidRPr="00941012">
        <w:rPr>
          <w:rFonts w:ascii="PT Astra Serif" w:eastAsia="Times New Roman" w:hAnsi="PT Astra Serif" w:cs="Times New Roman"/>
          <w:sz w:val="28"/>
          <w:szCs w:val="28"/>
          <w:lang w:eastAsia="ru-RU"/>
        </w:rPr>
        <w:t>О</w:t>
      </w:r>
      <w:r w:rsidRPr="00974329">
        <w:rPr>
          <w:rFonts w:ascii="PT Astra Serif" w:eastAsia="Times New Roman" w:hAnsi="PT Astra Serif" w:cs="Times New Roman"/>
          <w:sz w:val="28"/>
          <w:szCs w:val="28"/>
          <w:lang w:eastAsia="ru-RU"/>
        </w:rPr>
        <w:t xml:space="preserve"> </w:t>
      </w:r>
      <w:r w:rsidR="00941012" w:rsidRPr="00974329">
        <w:rPr>
          <w:rFonts w:ascii="PT Astra Serif" w:eastAsia="Times New Roman" w:hAnsi="PT Astra Serif" w:cs="Times New Roman"/>
          <w:sz w:val="28"/>
          <w:szCs w:val="28"/>
          <w:lang w:eastAsia="ru-RU"/>
        </w:rPr>
        <w:t>«</w:t>
      </w:r>
      <w:r w:rsidRPr="00974329">
        <w:rPr>
          <w:rFonts w:ascii="PT Astra Serif" w:eastAsia="Times New Roman" w:hAnsi="PT Astra Serif" w:cs="Times New Roman"/>
          <w:sz w:val="28"/>
          <w:szCs w:val="28"/>
          <w:lang w:eastAsia="ru-RU"/>
        </w:rPr>
        <w:t>ДТДМ</w:t>
      </w:r>
      <w:r w:rsidR="00941012" w:rsidRPr="00974329">
        <w:rPr>
          <w:rFonts w:ascii="PT Astra Serif" w:eastAsia="Times New Roman" w:hAnsi="PT Astra Serif" w:cs="Times New Roman"/>
          <w:sz w:val="28"/>
          <w:szCs w:val="28"/>
          <w:lang w:eastAsia="ru-RU"/>
        </w:rPr>
        <w:t>»</w:t>
      </w:r>
      <w:r w:rsidRPr="00974329">
        <w:rPr>
          <w:rFonts w:ascii="PT Astra Serif" w:eastAsia="Times New Roman" w:hAnsi="PT Astra Serif" w:cs="Times New Roman"/>
          <w:sz w:val="28"/>
          <w:szCs w:val="28"/>
          <w:lang w:eastAsia="ru-RU"/>
        </w:rPr>
        <w:t>, учитель биологии МБОУ СШ №48 им. Героя России Д.С. Кожемякина; Иванова Анастасия Валерьевна, заместитель директора по ВР МБОУ СШ №48</w:t>
      </w:r>
    </w:p>
    <w:p w14:paraId="28E96902"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p>
    <w:p w14:paraId="2798966A" w14:textId="39D0CF51" w:rsidR="00F00794" w:rsidRPr="00974329" w:rsidRDefault="00F00794" w:rsidP="00D25B9B">
      <w:pPr>
        <w:spacing w:after="0" w:line="240" w:lineRule="auto"/>
        <w:ind w:left="-142"/>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u w:val="single"/>
          <w:lang w:eastAsia="ru-RU"/>
        </w:rPr>
        <w:t>Научны</w:t>
      </w:r>
      <w:r w:rsidR="00D25B9B">
        <w:rPr>
          <w:rFonts w:ascii="PT Astra Serif" w:eastAsia="Times New Roman" w:hAnsi="PT Astra Serif" w:cs="Times New Roman"/>
          <w:sz w:val="28"/>
          <w:szCs w:val="28"/>
          <w:u w:val="single"/>
          <w:lang w:eastAsia="ru-RU"/>
        </w:rPr>
        <w:t>е</w:t>
      </w:r>
      <w:r w:rsidRPr="00974329">
        <w:rPr>
          <w:rFonts w:ascii="PT Astra Serif" w:eastAsia="Times New Roman" w:hAnsi="PT Astra Serif" w:cs="Times New Roman"/>
          <w:sz w:val="28"/>
          <w:szCs w:val="28"/>
          <w:u w:val="single"/>
          <w:lang w:eastAsia="ru-RU"/>
        </w:rPr>
        <w:t xml:space="preserve"> консультант</w:t>
      </w:r>
      <w:r w:rsidR="00D25B9B">
        <w:rPr>
          <w:rFonts w:ascii="PT Astra Serif" w:eastAsia="Times New Roman" w:hAnsi="PT Astra Serif" w:cs="Times New Roman"/>
          <w:sz w:val="28"/>
          <w:szCs w:val="28"/>
          <w:u w:val="single"/>
          <w:lang w:eastAsia="ru-RU"/>
        </w:rPr>
        <w:t>ы</w:t>
      </w:r>
      <w:r w:rsidRPr="00974329">
        <w:rPr>
          <w:rFonts w:ascii="PT Astra Serif" w:eastAsia="Times New Roman" w:hAnsi="PT Astra Serif" w:cs="Times New Roman"/>
          <w:sz w:val="28"/>
          <w:szCs w:val="28"/>
          <w:lang w:eastAsia="ru-RU"/>
        </w:rPr>
        <w:t xml:space="preserve">: </w:t>
      </w:r>
      <w:r w:rsidR="00D25B9B" w:rsidRPr="00D25B9B">
        <w:rPr>
          <w:rFonts w:ascii="PT Astra Serif" w:eastAsia="Times New Roman" w:hAnsi="PT Astra Serif" w:cs="Times New Roman"/>
          <w:sz w:val="28"/>
          <w:szCs w:val="28"/>
          <w:lang w:eastAsia="ru-RU"/>
        </w:rPr>
        <w:t>Семенов Дмитрий Юрьевич</w:t>
      </w:r>
      <w:r w:rsidR="00D25B9B">
        <w:rPr>
          <w:rFonts w:ascii="PT Astra Serif" w:eastAsia="Times New Roman" w:hAnsi="PT Astra Serif" w:cs="Times New Roman"/>
          <w:sz w:val="28"/>
          <w:szCs w:val="28"/>
          <w:lang w:eastAsia="ru-RU"/>
        </w:rPr>
        <w:t>, д</w:t>
      </w:r>
      <w:r w:rsidR="00D25B9B" w:rsidRPr="00D25B9B">
        <w:rPr>
          <w:rFonts w:ascii="PT Astra Serif" w:eastAsia="Times New Roman" w:hAnsi="PT Astra Serif" w:cs="Times New Roman"/>
          <w:sz w:val="28"/>
          <w:szCs w:val="28"/>
          <w:lang w:eastAsia="ru-RU"/>
        </w:rPr>
        <w:t>оцент кафедры биологии, экологии и природопользования</w:t>
      </w:r>
      <w:r w:rsidR="00D25B9B">
        <w:rPr>
          <w:rFonts w:ascii="PT Astra Serif" w:eastAsia="Times New Roman" w:hAnsi="PT Astra Serif" w:cs="Times New Roman"/>
          <w:sz w:val="28"/>
          <w:szCs w:val="28"/>
          <w:lang w:eastAsia="ru-RU"/>
        </w:rPr>
        <w:t xml:space="preserve"> </w:t>
      </w:r>
      <w:r w:rsidR="00D25B9B" w:rsidRPr="00974329">
        <w:rPr>
          <w:rFonts w:ascii="PT Astra Serif" w:eastAsia="Times New Roman" w:hAnsi="PT Astra Serif" w:cs="Times New Roman"/>
          <w:sz w:val="28"/>
          <w:szCs w:val="28"/>
          <w:lang w:eastAsia="ru-RU"/>
        </w:rPr>
        <w:t>УлГУ, к.б.н.</w:t>
      </w:r>
      <w:r w:rsidR="00D25B9B">
        <w:rPr>
          <w:rFonts w:ascii="PT Astra Serif" w:eastAsia="Times New Roman" w:hAnsi="PT Astra Serif" w:cs="Times New Roman"/>
          <w:sz w:val="28"/>
          <w:szCs w:val="28"/>
          <w:lang w:eastAsia="ru-RU"/>
        </w:rPr>
        <w:t>, ч</w:t>
      </w:r>
      <w:r w:rsidR="00D25B9B" w:rsidRPr="00D25B9B">
        <w:rPr>
          <w:rFonts w:ascii="PT Astra Serif" w:eastAsia="Times New Roman" w:hAnsi="PT Astra Serif" w:cs="Times New Roman"/>
          <w:sz w:val="28"/>
          <w:szCs w:val="28"/>
          <w:lang w:eastAsia="ru-RU"/>
        </w:rPr>
        <w:t>лен ученого совета Ульяновского областного краеведческого музея имени И.А. Гончарова</w:t>
      </w:r>
      <w:r w:rsidR="00D25B9B">
        <w:rPr>
          <w:rFonts w:ascii="PT Astra Serif" w:eastAsia="Times New Roman" w:hAnsi="PT Astra Serif" w:cs="Times New Roman"/>
          <w:sz w:val="28"/>
          <w:szCs w:val="28"/>
          <w:lang w:eastAsia="ru-RU"/>
        </w:rPr>
        <w:t xml:space="preserve">, </w:t>
      </w:r>
      <w:r w:rsidRPr="00974329">
        <w:rPr>
          <w:rFonts w:ascii="PT Astra Serif" w:eastAsia="Times New Roman" w:hAnsi="PT Astra Serif" w:cs="Times New Roman"/>
          <w:sz w:val="28"/>
          <w:szCs w:val="28"/>
          <w:lang w:eastAsia="ru-RU"/>
        </w:rPr>
        <w:t>Парамонова Татьяна Анатольевна, доцент кафедры</w:t>
      </w:r>
      <w:r w:rsidR="004F03E6" w:rsidRPr="00974329">
        <w:rPr>
          <w:rFonts w:ascii="PT Astra Serif" w:eastAsia="Times New Roman" w:hAnsi="PT Astra Serif" w:cs="Times New Roman"/>
          <w:sz w:val="28"/>
          <w:szCs w:val="28"/>
          <w:lang w:eastAsia="ru-RU"/>
        </w:rPr>
        <w:t xml:space="preserve"> лесного хозяйства УлГУ, к.б.н.</w:t>
      </w:r>
    </w:p>
    <w:p w14:paraId="23CF3122"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p>
    <w:p w14:paraId="5E9CA9E9" w14:textId="77777777" w:rsidR="00F00794" w:rsidRPr="00974329" w:rsidRDefault="00F00794" w:rsidP="00F00794">
      <w:pPr>
        <w:spacing w:after="0" w:line="240" w:lineRule="auto"/>
        <w:jc w:val="center"/>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color w:val="000000"/>
          <w:sz w:val="28"/>
          <w:szCs w:val="28"/>
          <w:lang w:eastAsia="ru-RU"/>
        </w:rPr>
        <w:t xml:space="preserve">Место проведения исследования: </w:t>
      </w:r>
      <w:r w:rsidRPr="00974329">
        <w:rPr>
          <w:rFonts w:ascii="PT Astra Serif" w:eastAsia="Calibri" w:hAnsi="PT Astra Serif" w:cs="Times New Roman"/>
          <w:color w:val="000000"/>
          <w:sz w:val="28"/>
          <w:szCs w:val="28"/>
          <w:lang w:eastAsia="ru-RU"/>
        </w:rPr>
        <w:t>город Ульяновск, ООПТ Винновская роща, школьная лаборатория</w:t>
      </w:r>
    </w:p>
    <w:p w14:paraId="3B2F3134" w14:textId="77777777" w:rsidR="00F00794" w:rsidRPr="00974329" w:rsidRDefault="00F00794" w:rsidP="00F00794">
      <w:pPr>
        <w:spacing w:before="120" w:after="0" w:line="360" w:lineRule="auto"/>
        <w:jc w:val="center"/>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color w:val="000000"/>
          <w:sz w:val="28"/>
          <w:szCs w:val="28"/>
          <w:lang w:eastAsia="ru-RU"/>
        </w:rPr>
        <w:t>Сроки выполнения исследования: август 2021 г. – по настоящее время</w:t>
      </w:r>
    </w:p>
    <w:p w14:paraId="1C7F5E67" w14:textId="77777777" w:rsidR="00F00794" w:rsidRPr="00974329" w:rsidRDefault="00F00794" w:rsidP="00F00794">
      <w:pPr>
        <w:spacing w:after="0" w:line="240" w:lineRule="auto"/>
        <w:jc w:val="center"/>
        <w:rPr>
          <w:rFonts w:ascii="PT Astra Serif" w:eastAsia="Times New Roman" w:hAnsi="PT Astra Serif" w:cs="Times New Roman"/>
          <w:sz w:val="28"/>
          <w:szCs w:val="28"/>
          <w:lang w:eastAsia="ru-RU"/>
        </w:rPr>
      </w:pPr>
    </w:p>
    <w:p w14:paraId="2B6A2FE9" w14:textId="77777777" w:rsidR="00F00794" w:rsidRPr="00974329" w:rsidRDefault="00F00794" w:rsidP="00F00794">
      <w:pPr>
        <w:spacing w:after="0" w:line="360" w:lineRule="auto"/>
        <w:jc w:val="center"/>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Ульяновская область, 2021</w:t>
      </w:r>
    </w:p>
    <w:p w14:paraId="23BCB7F1" w14:textId="77777777" w:rsidR="00F00794" w:rsidRPr="00974329" w:rsidRDefault="00F00794" w:rsidP="00F00794">
      <w:pPr>
        <w:spacing w:after="0" w:line="360" w:lineRule="auto"/>
        <w:rPr>
          <w:rFonts w:ascii="PT Astra Serif" w:eastAsia="Times New Roman" w:hAnsi="PT Astra Serif" w:cs="Times New Roman"/>
          <w:sz w:val="28"/>
          <w:szCs w:val="28"/>
          <w:lang w:eastAsia="ru-RU"/>
        </w:rPr>
        <w:sectPr w:rsidR="00F00794" w:rsidRPr="00974329">
          <w:pgSz w:w="11906" w:h="16838"/>
          <w:pgMar w:top="1134" w:right="1134" w:bottom="1134" w:left="1134" w:header="709" w:footer="709" w:gutter="0"/>
          <w:cols w:space="720"/>
        </w:sectPr>
      </w:pPr>
    </w:p>
    <w:p w14:paraId="19E9582B" w14:textId="77777777" w:rsidR="00731129" w:rsidRDefault="00731129" w:rsidP="00731129">
      <w:pPr>
        <w:jc w:val="center"/>
        <w:rPr>
          <w:rFonts w:ascii="PT Astra Serif" w:eastAsia="Calibri" w:hAnsi="PT Astra Serif" w:cs="Times New Roman"/>
          <w:sz w:val="28"/>
          <w:szCs w:val="28"/>
        </w:rPr>
      </w:pPr>
      <w:r>
        <w:rPr>
          <w:rFonts w:ascii="PT Astra Serif" w:eastAsia="Calibri" w:hAnsi="PT Astra Serif" w:cs="Times New Roman"/>
          <w:sz w:val="28"/>
          <w:szCs w:val="28"/>
        </w:rPr>
        <w:lastRenderedPageBreak/>
        <w:t>Содержание</w:t>
      </w:r>
    </w:p>
    <w:sdt>
      <w:sdtPr>
        <w:rPr>
          <w:rFonts w:ascii="PT Astra Serif" w:eastAsia="Times New Roman" w:hAnsi="PT Astra Serif" w:cs="Times New Roman"/>
          <w:b/>
          <w:bCs/>
          <w:sz w:val="28"/>
          <w:szCs w:val="28"/>
          <w:lang w:eastAsia="ru-RU"/>
        </w:rPr>
        <w:id w:val="480512264"/>
        <w:docPartObj>
          <w:docPartGallery w:val="Table of Contents"/>
          <w:docPartUnique/>
        </w:docPartObj>
      </w:sdtPr>
      <w:sdtEndPr/>
      <w:sdtContent>
        <w:p w14:paraId="27E82544" w14:textId="77777777" w:rsidR="00731129" w:rsidRDefault="00731129" w:rsidP="00731129">
          <w:pPr>
            <w:keepNext/>
            <w:keepLines/>
            <w:spacing w:before="240" w:after="0" w:line="252" w:lineRule="auto"/>
            <w:rPr>
              <w:rFonts w:ascii="PT Astra Serif" w:eastAsia="Times New Roman" w:hAnsi="PT Astra Serif" w:cs="Times New Roman"/>
              <w:color w:val="365F91"/>
              <w:sz w:val="32"/>
              <w:szCs w:val="32"/>
              <w:lang w:eastAsia="ru-RU"/>
            </w:rPr>
          </w:pPr>
        </w:p>
        <w:p w14:paraId="0FEA6BA9" w14:textId="47D7DAC7" w:rsidR="00731129" w:rsidRDefault="00EA5993" w:rsidP="00731129">
          <w:pPr>
            <w:spacing w:after="100" w:line="252" w:lineRule="auto"/>
            <w:rPr>
              <w:rFonts w:ascii="PT Astra Serif" w:eastAsia="Times New Roman" w:hAnsi="PT Astra Serif" w:cs="Times New Roman"/>
              <w:bCs/>
              <w:sz w:val="28"/>
              <w:szCs w:val="28"/>
              <w:lang w:eastAsia="ru-RU"/>
            </w:rPr>
          </w:pPr>
          <w:r>
            <w:rPr>
              <w:rFonts w:ascii="PT Astra Serif" w:eastAsia="Times New Roman" w:hAnsi="PT Astra Serif" w:cs="Times New Roman"/>
              <w:bCs/>
              <w:sz w:val="28"/>
              <w:szCs w:val="28"/>
              <w:lang w:eastAsia="ru-RU"/>
            </w:rPr>
            <w:t xml:space="preserve">1. </w:t>
          </w:r>
          <w:r w:rsidR="00731129">
            <w:rPr>
              <w:rFonts w:ascii="PT Astra Serif" w:eastAsia="Times New Roman" w:hAnsi="PT Astra Serif" w:cs="Times New Roman"/>
              <w:bCs/>
              <w:sz w:val="28"/>
              <w:szCs w:val="28"/>
              <w:lang w:eastAsia="ru-RU"/>
            </w:rPr>
            <w:t>Введение</w:t>
          </w:r>
          <w:r w:rsidR="00731129">
            <w:rPr>
              <w:rFonts w:ascii="PT Astra Serif" w:eastAsia="Times New Roman" w:hAnsi="PT Astra Serif" w:cs="Times New Roman"/>
              <w:sz w:val="28"/>
              <w:szCs w:val="28"/>
              <w:lang w:eastAsia="ru-RU"/>
            </w:rPr>
            <w:ptab w:relativeTo="margin" w:alignment="right" w:leader="dot"/>
          </w:r>
          <w:r w:rsidR="00731129">
            <w:rPr>
              <w:rFonts w:ascii="PT Astra Serif" w:eastAsia="Times New Roman" w:hAnsi="PT Astra Serif" w:cs="Times New Roman"/>
              <w:sz w:val="28"/>
              <w:szCs w:val="28"/>
              <w:lang w:eastAsia="ru-RU"/>
            </w:rPr>
            <w:t xml:space="preserve"> 3</w:t>
          </w:r>
        </w:p>
        <w:p w14:paraId="2F30F096" w14:textId="240F3436" w:rsidR="00731129" w:rsidRDefault="00EA5993" w:rsidP="00C83B03">
          <w:pPr>
            <w:spacing w:after="100" w:line="252" w:lineRule="auto"/>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2</w:t>
          </w:r>
          <w:r w:rsidR="00731129">
            <w:rPr>
              <w:rFonts w:ascii="PT Astra Serif" w:eastAsia="Times New Roman" w:hAnsi="PT Astra Serif" w:cs="Times New Roman"/>
              <w:sz w:val="28"/>
              <w:szCs w:val="28"/>
              <w:lang w:eastAsia="ru-RU"/>
            </w:rPr>
            <w:t>. Обзор литературы по теме исследования</w:t>
          </w:r>
          <w:r w:rsidR="00C83B03">
            <w:rPr>
              <w:rFonts w:ascii="PT Astra Serif" w:eastAsia="Times New Roman" w:hAnsi="PT Astra Serif" w:cs="Times New Roman"/>
              <w:sz w:val="28"/>
              <w:szCs w:val="28"/>
              <w:lang w:eastAsia="ru-RU"/>
            </w:rPr>
            <w:ptab w:relativeTo="margin" w:alignment="right" w:leader="dot"/>
          </w:r>
          <w:r w:rsidR="00C83B03">
            <w:rPr>
              <w:rFonts w:ascii="PT Astra Serif" w:eastAsia="Times New Roman" w:hAnsi="PT Astra Serif" w:cs="Times New Roman"/>
              <w:sz w:val="28"/>
              <w:szCs w:val="28"/>
              <w:lang w:eastAsia="ru-RU"/>
            </w:rPr>
            <w:t xml:space="preserve"> </w:t>
          </w:r>
          <w:r w:rsidR="007271D6">
            <w:rPr>
              <w:rFonts w:ascii="PT Astra Serif" w:eastAsia="Times New Roman" w:hAnsi="PT Astra Serif" w:cs="Times New Roman"/>
              <w:sz w:val="28"/>
              <w:szCs w:val="28"/>
              <w:lang w:eastAsia="ru-RU"/>
            </w:rPr>
            <w:t>6</w:t>
          </w:r>
        </w:p>
        <w:p w14:paraId="038A7B32" w14:textId="5ADA1461" w:rsidR="00731129" w:rsidRDefault="00B77904" w:rsidP="00731129">
          <w:pPr>
            <w:spacing w:after="100" w:line="252" w:lineRule="auto"/>
            <w:rPr>
              <w:rFonts w:ascii="PT Astra Serif" w:eastAsia="Times New Roman" w:hAnsi="PT Astra Serif" w:cs="Times New Roman"/>
              <w:bCs/>
              <w:sz w:val="28"/>
              <w:szCs w:val="28"/>
              <w:lang w:eastAsia="ru-RU"/>
            </w:rPr>
          </w:pPr>
          <w:r>
            <w:rPr>
              <w:rFonts w:ascii="PT Astra Serif" w:eastAsia="Times New Roman" w:hAnsi="PT Astra Serif" w:cs="Times New Roman"/>
              <w:bCs/>
              <w:sz w:val="28"/>
              <w:szCs w:val="28"/>
              <w:lang w:eastAsia="ru-RU"/>
            </w:rPr>
            <w:t>3</w:t>
          </w:r>
          <w:r w:rsidR="00731129">
            <w:rPr>
              <w:rFonts w:ascii="PT Astra Serif" w:eastAsia="Times New Roman" w:hAnsi="PT Astra Serif" w:cs="Times New Roman"/>
              <w:bCs/>
              <w:sz w:val="28"/>
              <w:szCs w:val="28"/>
              <w:lang w:eastAsia="ru-RU"/>
            </w:rPr>
            <w:t>. Методик</w:t>
          </w:r>
          <w:r w:rsidR="00C83B03">
            <w:rPr>
              <w:rFonts w:ascii="PT Astra Serif" w:eastAsia="Times New Roman" w:hAnsi="PT Astra Serif" w:cs="Times New Roman"/>
              <w:bCs/>
              <w:sz w:val="28"/>
              <w:szCs w:val="28"/>
              <w:lang w:eastAsia="ru-RU"/>
            </w:rPr>
            <w:t>и</w:t>
          </w:r>
          <w:r w:rsidR="00731129">
            <w:rPr>
              <w:rFonts w:ascii="PT Astra Serif" w:eastAsia="Times New Roman" w:hAnsi="PT Astra Serif" w:cs="Times New Roman"/>
              <w:bCs/>
              <w:sz w:val="28"/>
              <w:szCs w:val="28"/>
              <w:lang w:eastAsia="ru-RU"/>
            </w:rPr>
            <w:t xml:space="preserve"> </w:t>
          </w:r>
          <w:r w:rsidR="00C83B03">
            <w:rPr>
              <w:rFonts w:ascii="PT Astra Serif" w:eastAsia="Times New Roman" w:hAnsi="PT Astra Serif" w:cs="Times New Roman"/>
              <w:bCs/>
              <w:sz w:val="28"/>
              <w:szCs w:val="28"/>
              <w:lang w:eastAsia="ru-RU"/>
            </w:rPr>
            <w:t xml:space="preserve">проведенных </w:t>
          </w:r>
          <w:r w:rsidR="00731129">
            <w:rPr>
              <w:rFonts w:ascii="PT Astra Serif" w:eastAsia="Times New Roman" w:hAnsi="PT Astra Serif" w:cs="Times New Roman"/>
              <w:bCs/>
              <w:sz w:val="28"/>
              <w:szCs w:val="28"/>
              <w:lang w:eastAsia="ru-RU"/>
            </w:rPr>
            <w:t>исследований</w:t>
          </w:r>
        </w:p>
        <w:p w14:paraId="72A4D253" w14:textId="46A13CB7" w:rsidR="00731129" w:rsidRDefault="00B77904" w:rsidP="00772757">
          <w:pPr>
            <w:spacing w:after="100" w:line="252" w:lineRule="auto"/>
            <w:ind w:left="142"/>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3</w:t>
          </w:r>
          <w:r w:rsidR="00731129">
            <w:rPr>
              <w:rFonts w:ascii="PT Astra Serif" w:eastAsia="Times New Roman" w:hAnsi="PT Astra Serif" w:cs="Times New Roman"/>
              <w:sz w:val="28"/>
              <w:szCs w:val="28"/>
              <w:lang w:eastAsia="ru-RU"/>
            </w:rPr>
            <w:t xml:space="preserve">.1. </w:t>
          </w:r>
          <w:r w:rsidR="00C83B03" w:rsidRPr="00C83B03">
            <w:rPr>
              <w:rFonts w:ascii="PT Astra Serif" w:eastAsia="Times New Roman" w:hAnsi="PT Astra Serif" w:cs="Times New Roman"/>
              <w:sz w:val="28"/>
              <w:szCs w:val="28"/>
              <w:lang w:eastAsia="ru-RU"/>
            </w:rPr>
            <w:t>Методика визуальной оценки состояния деревьев</w:t>
          </w:r>
          <w:r w:rsidR="00731129">
            <w:rPr>
              <w:rFonts w:ascii="PT Astra Serif" w:eastAsia="Times New Roman" w:hAnsi="PT Astra Serif" w:cs="Times New Roman"/>
              <w:sz w:val="28"/>
              <w:szCs w:val="28"/>
              <w:lang w:eastAsia="ru-RU"/>
            </w:rPr>
            <w:ptab w:relativeTo="margin" w:alignment="right" w:leader="dot"/>
          </w:r>
          <w:r w:rsidR="00731129">
            <w:rPr>
              <w:rFonts w:ascii="PT Astra Serif" w:eastAsia="Times New Roman" w:hAnsi="PT Astra Serif" w:cs="Times New Roman"/>
              <w:sz w:val="28"/>
              <w:szCs w:val="28"/>
              <w:lang w:eastAsia="ru-RU"/>
            </w:rPr>
            <w:t xml:space="preserve"> 9</w:t>
          </w:r>
        </w:p>
        <w:p w14:paraId="3825BDF4" w14:textId="5E6A0E00" w:rsidR="00731129" w:rsidRDefault="00B77904" w:rsidP="00772757">
          <w:pPr>
            <w:spacing w:after="100" w:line="252" w:lineRule="auto"/>
            <w:ind w:left="142"/>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3</w:t>
          </w:r>
          <w:r w:rsidR="00731129">
            <w:rPr>
              <w:rFonts w:ascii="PT Astra Serif" w:eastAsia="Times New Roman" w:hAnsi="PT Astra Serif" w:cs="Times New Roman"/>
              <w:sz w:val="28"/>
              <w:szCs w:val="28"/>
              <w:lang w:eastAsia="ru-RU"/>
            </w:rPr>
            <w:t xml:space="preserve">.2 </w:t>
          </w:r>
          <w:r w:rsidR="00C83B03" w:rsidRPr="00C83B03">
            <w:rPr>
              <w:rFonts w:ascii="PT Astra Serif" w:eastAsia="Times New Roman" w:hAnsi="PT Astra Serif" w:cs="Times New Roman"/>
              <w:sz w:val="28"/>
              <w:szCs w:val="28"/>
              <w:lang w:eastAsia="ru-RU"/>
            </w:rPr>
            <w:t>Методика определения таксационных показателей</w:t>
          </w:r>
          <w:r w:rsidR="00731129">
            <w:rPr>
              <w:rFonts w:ascii="PT Astra Serif" w:eastAsia="Times New Roman" w:hAnsi="PT Astra Serif" w:cs="Times New Roman"/>
              <w:sz w:val="28"/>
              <w:szCs w:val="28"/>
              <w:lang w:eastAsia="ru-RU"/>
            </w:rPr>
            <w:ptab w:relativeTo="margin" w:alignment="right" w:leader="dot"/>
          </w:r>
          <w:r w:rsidR="00731129">
            <w:rPr>
              <w:rFonts w:ascii="PT Astra Serif" w:eastAsia="Times New Roman" w:hAnsi="PT Astra Serif" w:cs="Times New Roman"/>
              <w:sz w:val="28"/>
              <w:szCs w:val="28"/>
              <w:lang w:eastAsia="ru-RU"/>
            </w:rPr>
            <w:t xml:space="preserve"> </w:t>
          </w:r>
          <w:r w:rsidR="00C83B03">
            <w:rPr>
              <w:rFonts w:ascii="PT Astra Serif" w:eastAsia="Times New Roman" w:hAnsi="PT Astra Serif" w:cs="Times New Roman"/>
              <w:sz w:val="28"/>
              <w:szCs w:val="28"/>
              <w:lang w:eastAsia="ru-RU"/>
            </w:rPr>
            <w:t>1</w:t>
          </w:r>
          <w:r w:rsidR="007271D6">
            <w:rPr>
              <w:rFonts w:ascii="PT Astra Serif" w:eastAsia="Times New Roman" w:hAnsi="PT Astra Serif" w:cs="Times New Roman"/>
              <w:sz w:val="28"/>
              <w:szCs w:val="28"/>
              <w:lang w:eastAsia="ru-RU"/>
            </w:rPr>
            <w:t>0</w:t>
          </w:r>
        </w:p>
        <w:p w14:paraId="1AF5009A" w14:textId="37D98F12" w:rsidR="00731129" w:rsidRDefault="00B77904" w:rsidP="00772757">
          <w:pPr>
            <w:spacing w:after="100" w:line="252" w:lineRule="auto"/>
            <w:ind w:left="142"/>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3</w:t>
          </w:r>
          <w:r w:rsidR="00731129">
            <w:rPr>
              <w:rFonts w:ascii="PT Astra Serif" w:eastAsia="Times New Roman" w:hAnsi="PT Astra Serif" w:cs="Times New Roman"/>
              <w:sz w:val="28"/>
              <w:szCs w:val="28"/>
              <w:lang w:eastAsia="ru-RU"/>
            </w:rPr>
            <w:t xml:space="preserve">.3. </w:t>
          </w:r>
          <w:r w:rsidR="00C83B03" w:rsidRPr="00C83B03">
            <w:rPr>
              <w:rFonts w:ascii="PT Astra Serif" w:eastAsia="Times New Roman" w:hAnsi="PT Astra Serif" w:cs="Times New Roman"/>
              <w:sz w:val="28"/>
              <w:szCs w:val="28"/>
              <w:lang w:eastAsia="ru-RU"/>
            </w:rPr>
            <w:t>Методика составления экологического паспорта</w:t>
          </w:r>
          <w:r w:rsidR="00731129">
            <w:rPr>
              <w:rFonts w:ascii="PT Astra Serif" w:eastAsia="Times New Roman" w:hAnsi="PT Astra Serif" w:cs="Times New Roman"/>
              <w:sz w:val="28"/>
              <w:szCs w:val="28"/>
              <w:lang w:eastAsia="ru-RU"/>
            </w:rPr>
            <w:ptab w:relativeTo="margin" w:alignment="right" w:leader="dot"/>
          </w:r>
          <w:r w:rsidR="00731129">
            <w:rPr>
              <w:rFonts w:ascii="PT Astra Serif" w:eastAsia="Times New Roman" w:hAnsi="PT Astra Serif" w:cs="Times New Roman"/>
              <w:sz w:val="28"/>
              <w:szCs w:val="28"/>
              <w:lang w:eastAsia="ru-RU"/>
            </w:rPr>
            <w:t xml:space="preserve"> </w:t>
          </w:r>
          <w:r w:rsidR="00C83B03">
            <w:rPr>
              <w:rFonts w:ascii="PT Astra Serif" w:eastAsia="Times New Roman" w:hAnsi="PT Astra Serif" w:cs="Times New Roman"/>
              <w:sz w:val="28"/>
              <w:szCs w:val="28"/>
              <w:lang w:eastAsia="ru-RU"/>
            </w:rPr>
            <w:t>1</w:t>
          </w:r>
          <w:r w:rsidR="007271D6">
            <w:rPr>
              <w:rFonts w:ascii="PT Astra Serif" w:eastAsia="Times New Roman" w:hAnsi="PT Astra Serif" w:cs="Times New Roman"/>
              <w:sz w:val="28"/>
              <w:szCs w:val="28"/>
              <w:lang w:eastAsia="ru-RU"/>
            </w:rPr>
            <w:t>1</w:t>
          </w:r>
        </w:p>
        <w:p w14:paraId="4424C7F2" w14:textId="65A3184A" w:rsidR="00731129" w:rsidRDefault="0031290C" w:rsidP="00772757">
          <w:pPr>
            <w:spacing w:after="100" w:line="252" w:lineRule="auto"/>
            <w:ind w:left="142"/>
            <w:jc w:val="both"/>
            <w:rPr>
              <w:rFonts w:ascii="PT Astra Serif" w:eastAsia="Times New Roman" w:hAnsi="PT Astra Serif" w:cs="Times New Roman"/>
              <w:sz w:val="28"/>
              <w:szCs w:val="28"/>
              <w:lang w:eastAsia="ru-RU"/>
            </w:rPr>
          </w:pPr>
          <w:r w:rsidRPr="0031290C">
            <w:rPr>
              <w:rFonts w:ascii="PT Astra Serif" w:eastAsia="Times New Roman" w:hAnsi="PT Astra Serif" w:cs="Times New Roman"/>
              <w:sz w:val="28"/>
              <w:szCs w:val="28"/>
              <w:lang w:eastAsia="ru-RU"/>
            </w:rPr>
            <w:t>3.4. Регистрация в Национальном реестре старовозрастных деревьев России</w:t>
          </w:r>
          <w:r w:rsidR="00731129">
            <w:rPr>
              <w:rFonts w:ascii="PT Astra Serif" w:eastAsia="Times New Roman" w:hAnsi="PT Astra Serif" w:cs="Times New Roman"/>
              <w:sz w:val="28"/>
              <w:szCs w:val="28"/>
              <w:lang w:eastAsia="ru-RU"/>
            </w:rPr>
            <w:ptab w:relativeTo="margin" w:alignment="right" w:leader="dot"/>
          </w:r>
          <w:r w:rsidR="00731129">
            <w:rPr>
              <w:rFonts w:ascii="PT Astra Serif" w:eastAsia="Times New Roman" w:hAnsi="PT Astra Serif" w:cs="Times New Roman"/>
              <w:sz w:val="28"/>
              <w:szCs w:val="28"/>
              <w:lang w:eastAsia="ru-RU"/>
            </w:rPr>
            <w:t xml:space="preserve"> 1</w:t>
          </w:r>
          <w:r w:rsidR="007271D6">
            <w:rPr>
              <w:rFonts w:ascii="PT Astra Serif" w:eastAsia="Times New Roman" w:hAnsi="PT Astra Serif" w:cs="Times New Roman"/>
              <w:sz w:val="28"/>
              <w:szCs w:val="28"/>
              <w:lang w:eastAsia="ru-RU"/>
            </w:rPr>
            <w:t>2</w:t>
          </w:r>
        </w:p>
        <w:p w14:paraId="3A50904A" w14:textId="3162B49E" w:rsidR="00525950" w:rsidRDefault="00525950" w:rsidP="00525950">
          <w:pPr>
            <w:spacing w:after="100" w:line="252" w:lineRule="auto"/>
            <w:jc w:val="both"/>
            <w:rPr>
              <w:rFonts w:ascii="PT Astra Serif" w:eastAsia="Times New Roman" w:hAnsi="PT Astra Serif" w:cs="Times New Roman"/>
              <w:sz w:val="28"/>
              <w:szCs w:val="28"/>
              <w:lang w:eastAsia="ru-RU"/>
            </w:rPr>
          </w:pPr>
          <w:r>
            <w:rPr>
              <w:rFonts w:ascii="PT Astra Serif" w:eastAsia="Calibri" w:hAnsi="PT Astra Serif" w:cs="Times New Roman"/>
              <w:sz w:val="28"/>
              <w:szCs w:val="28"/>
            </w:rPr>
            <w:t xml:space="preserve">4. </w:t>
          </w:r>
          <w:r w:rsidRPr="00525950">
            <w:rPr>
              <w:rFonts w:ascii="PT Astra Serif" w:eastAsia="Calibri" w:hAnsi="PT Astra Serif" w:cs="Times New Roman"/>
              <w:sz w:val="28"/>
              <w:szCs w:val="28"/>
            </w:rPr>
            <w:t>Результаты исследований и их обсуждение</w:t>
          </w:r>
          <w:r>
            <w:rPr>
              <w:rFonts w:ascii="PT Astra Serif" w:eastAsia="Calibri" w:hAnsi="PT Astra Serif" w:cs="Times New Roman"/>
              <w:sz w:val="28"/>
              <w:szCs w:val="28"/>
            </w:rPr>
            <w:ptab w:relativeTo="margin" w:alignment="right" w:leader="dot"/>
          </w:r>
          <w:r>
            <w:rPr>
              <w:rFonts w:ascii="PT Astra Serif" w:eastAsia="Calibri" w:hAnsi="PT Astra Serif" w:cs="Times New Roman"/>
              <w:sz w:val="28"/>
              <w:szCs w:val="28"/>
            </w:rPr>
            <w:t xml:space="preserve"> </w:t>
          </w:r>
          <w:r w:rsidR="007271D6">
            <w:rPr>
              <w:rFonts w:ascii="PT Astra Serif" w:eastAsia="Calibri" w:hAnsi="PT Astra Serif" w:cs="Times New Roman"/>
              <w:sz w:val="28"/>
              <w:szCs w:val="28"/>
            </w:rPr>
            <w:t>13</w:t>
          </w:r>
        </w:p>
        <w:p w14:paraId="52176B00" w14:textId="503C2935" w:rsidR="00731129" w:rsidRDefault="00525950" w:rsidP="00731129">
          <w:pPr>
            <w:rPr>
              <w:rFonts w:ascii="PT Astra Serif" w:eastAsia="Calibri" w:hAnsi="PT Astra Serif" w:cs="Times New Roman"/>
              <w:sz w:val="28"/>
              <w:szCs w:val="28"/>
            </w:rPr>
          </w:pPr>
          <w:r>
            <w:rPr>
              <w:rFonts w:ascii="PT Astra Serif" w:eastAsia="Calibri" w:hAnsi="PT Astra Serif" w:cs="Times New Roman"/>
              <w:sz w:val="28"/>
              <w:szCs w:val="28"/>
            </w:rPr>
            <w:t>5</w:t>
          </w:r>
          <w:r w:rsidR="00B77904">
            <w:rPr>
              <w:rFonts w:ascii="PT Astra Serif" w:eastAsia="Calibri" w:hAnsi="PT Astra Serif" w:cs="Times New Roman"/>
              <w:sz w:val="28"/>
              <w:szCs w:val="28"/>
            </w:rPr>
            <w:t xml:space="preserve">. </w:t>
          </w:r>
          <w:r w:rsidR="00731129">
            <w:rPr>
              <w:rFonts w:ascii="PT Astra Serif" w:eastAsia="Calibri" w:hAnsi="PT Astra Serif" w:cs="Times New Roman"/>
              <w:sz w:val="28"/>
              <w:szCs w:val="28"/>
            </w:rPr>
            <w:t>Выводы</w:t>
          </w:r>
          <w:r w:rsidR="00731129">
            <w:rPr>
              <w:rFonts w:ascii="PT Astra Serif" w:eastAsia="Calibri" w:hAnsi="PT Astra Serif" w:cs="Times New Roman"/>
              <w:sz w:val="28"/>
              <w:szCs w:val="28"/>
            </w:rPr>
            <w:ptab w:relativeTo="margin" w:alignment="right" w:leader="dot"/>
          </w:r>
          <w:r w:rsidR="00731129">
            <w:rPr>
              <w:rFonts w:ascii="PT Astra Serif" w:eastAsia="Calibri" w:hAnsi="PT Astra Serif" w:cs="Times New Roman"/>
              <w:sz w:val="28"/>
              <w:szCs w:val="28"/>
            </w:rPr>
            <w:t xml:space="preserve"> 2</w:t>
          </w:r>
          <w:r w:rsidR="007271D6">
            <w:rPr>
              <w:rFonts w:ascii="PT Astra Serif" w:eastAsia="Calibri" w:hAnsi="PT Astra Serif" w:cs="Times New Roman"/>
              <w:sz w:val="28"/>
              <w:szCs w:val="28"/>
            </w:rPr>
            <w:t>2</w:t>
          </w:r>
        </w:p>
        <w:p w14:paraId="72FD6AE1" w14:textId="49CC2E0E" w:rsidR="00BC1334" w:rsidRDefault="00525950" w:rsidP="00731129">
          <w:pPr>
            <w:rPr>
              <w:rFonts w:ascii="PT Astra Serif" w:eastAsia="Calibri" w:hAnsi="PT Astra Serif" w:cs="Times New Roman"/>
              <w:sz w:val="28"/>
              <w:szCs w:val="28"/>
            </w:rPr>
          </w:pPr>
          <w:r>
            <w:rPr>
              <w:rFonts w:ascii="PT Astra Serif" w:eastAsia="Calibri" w:hAnsi="PT Astra Serif" w:cs="Times New Roman"/>
              <w:sz w:val="28"/>
              <w:szCs w:val="28"/>
            </w:rPr>
            <w:t>6</w:t>
          </w:r>
          <w:r w:rsidR="00B77904">
            <w:rPr>
              <w:rFonts w:ascii="PT Astra Serif" w:eastAsia="Calibri" w:hAnsi="PT Astra Serif" w:cs="Times New Roman"/>
              <w:sz w:val="28"/>
              <w:szCs w:val="28"/>
            </w:rPr>
            <w:t>. Заключение</w:t>
          </w:r>
          <w:r w:rsidR="00EA5993">
            <w:rPr>
              <w:rFonts w:ascii="PT Astra Serif" w:eastAsia="Calibri" w:hAnsi="PT Astra Serif" w:cs="Times New Roman"/>
              <w:sz w:val="28"/>
              <w:szCs w:val="28"/>
            </w:rPr>
            <w:ptab w:relativeTo="margin" w:alignment="right" w:leader="dot"/>
          </w:r>
          <w:r w:rsidR="00EA5993">
            <w:rPr>
              <w:rFonts w:ascii="PT Astra Serif" w:eastAsia="Calibri" w:hAnsi="PT Astra Serif" w:cs="Times New Roman"/>
              <w:sz w:val="28"/>
              <w:szCs w:val="28"/>
            </w:rPr>
            <w:t xml:space="preserve"> </w:t>
          </w:r>
          <w:r w:rsidR="00EA5993" w:rsidRPr="007271D6">
            <w:rPr>
              <w:rFonts w:ascii="PT Astra Serif" w:eastAsia="Calibri" w:hAnsi="PT Astra Serif" w:cs="Times New Roman"/>
              <w:sz w:val="28"/>
              <w:szCs w:val="28"/>
            </w:rPr>
            <w:t>2</w:t>
          </w:r>
          <w:r w:rsidR="007271D6">
            <w:rPr>
              <w:rFonts w:ascii="PT Astra Serif" w:eastAsia="Calibri" w:hAnsi="PT Astra Serif" w:cs="Times New Roman"/>
              <w:sz w:val="28"/>
              <w:szCs w:val="28"/>
            </w:rPr>
            <w:t>2</w:t>
          </w:r>
        </w:p>
        <w:p w14:paraId="6770C1E7" w14:textId="29C792A6" w:rsidR="00731129" w:rsidRDefault="00525950" w:rsidP="00731129">
          <w:pPr>
            <w:spacing w:after="100" w:line="252" w:lineRule="auto"/>
            <w:rPr>
              <w:rFonts w:ascii="PT Astra Serif" w:eastAsia="Times New Roman" w:hAnsi="PT Astra Serif" w:cs="Times New Roman"/>
              <w:bCs/>
              <w:sz w:val="28"/>
              <w:szCs w:val="28"/>
              <w:lang w:eastAsia="ru-RU"/>
            </w:rPr>
          </w:pPr>
          <w:r>
            <w:rPr>
              <w:rFonts w:ascii="PT Astra Serif" w:eastAsia="Times New Roman" w:hAnsi="PT Astra Serif" w:cs="Times New Roman"/>
              <w:bCs/>
              <w:sz w:val="28"/>
              <w:szCs w:val="28"/>
              <w:lang w:eastAsia="ru-RU"/>
            </w:rPr>
            <w:t>7</w:t>
          </w:r>
          <w:r w:rsidR="00B77904">
            <w:rPr>
              <w:rFonts w:ascii="PT Astra Serif" w:eastAsia="Times New Roman" w:hAnsi="PT Astra Serif" w:cs="Times New Roman"/>
              <w:bCs/>
              <w:sz w:val="28"/>
              <w:szCs w:val="28"/>
              <w:lang w:eastAsia="ru-RU"/>
            </w:rPr>
            <w:t xml:space="preserve">. </w:t>
          </w:r>
          <w:r w:rsidR="00731129">
            <w:rPr>
              <w:rFonts w:ascii="PT Astra Serif" w:eastAsia="Times New Roman" w:hAnsi="PT Astra Serif" w:cs="Times New Roman"/>
              <w:bCs/>
              <w:sz w:val="28"/>
              <w:szCs w:val="28"/>
              <w:lang w:eastAsia="ru-RU"/>
            </w:rPr>
            <w:t>Список использованной литературы</w:t>
          </w:r>
          <w:r w:rsidR="00731129">
            <w:rPr>
              <w:rFonts w:ascii="PT Astra Serif" w:eastAsia="Times New Roman" w:hAnsi="PT Astra Serif" w:cs="Times New Roman"/>
              <w:bCs/>
              <w:sz w:val="28"/>
              <w:szCs w:val="28"/>
              <w:lang w:eastAsia="ru-RU"/>
            </w:rPr>
            <w:ptab w:relativeTo="margin" w:alignment="right" w:leader="dot"/>
          </w:r>
          <w:r w:rsidR="00731129">
            <w:rPr>
              <w:rFonts w:ascii="PT Astra Serif" w:eastAsia="Times New Roman" w:hAnsi="PT Astra Serif" w:cs="Times New Roman"/>
              <w:bCs/>
              <w:sz w:val="28"/>
              <w:szCs w:val="28"/>
              <w:lang w:eastAsia="ru-RU"/>
            </w:rPr>
            <w:t xml:space="preserve"> 2</w:t>
          </w:r>
          <w:r w:rsidR="007271D6">
            <w:rPr>
              <w:rFonts w:ascii="PT Astra Serif" w:eastAsia="Times New Roman" w:hAnsi="PT Astra Serif" w:cs="Times New Roman"/>
              <w:bCs/>
              <w:sz w:val="28"/>
              <w:szCs w:val="28"/>
              <w:lang w:eastAsia="ru-RU"/>
            </w:rPr>
            <w:t>5</w:t>
          </w:r>
        </w:p>
      </w:sdtContent>
    </w:sdt>
    <w:p w14:paraId="0E806219" w14:textId="77777777" w:rsidR="00772757" w:rsidRDefault="00731129" w:rsidP="00731129">
      <w:pPr>
        <w:spacing w:after="0" w:line="240" w:lineRule="auto"/>
        <w:rPr>
          <w:rFonts w:ascii="PT Astra Serif" w:eastAsia="Calibri" w:hAnsi="PT Astra Serif" w:cs="Times New Roman"/>
          <w:sz w:val="28"/>
          <w:szCs w:val="28"/>
        </w:rPr>
        <w:sectPr w:rsidR="00772757" w:rsidSect="00772757">
          <w:footerReference w:type="default" r:id="rId9"/>
          <w:pgSz w:w="11906" w:h="16838"/>
          <w:pgMar w:top="1134" w:right="1134" w:bottom="1134" w:left="1134" w:header="709" w:footer="709" w:gutter="0"/>
          <w:cols w:space="708"/>
          <w:docGrid w:linePitch="360"/>
        </w:sectPr>
      </w:pPr>
      <w:r>
        <w:rPr>
          <w:rFonts w:ascii="PT Astra Serif" w:eastAsia="Calibri" w:hAnsi="PT Astra Serif" w:cs="Times New Roman"/>
          <w:sz w:val="28"/>
          <w:szCs w:val="28"/>
        </w:rPr>
        <w:br w:type="page"/>
      </w:r>
    </w:p>
    <w:p w14:paraId="6BCBB220" w14:textId="73A7FC21" w:rsidR="00731129" w:rsidRDefault="00731129" w:rsidP="00731129">
      <w:pPr>
        <w:spacing w:after="0" w:line="240" w:lineRule="auto"/>
        <w:rPr>
          <w:rFonts w:ascii="PT Astra Serif" w:eastAsia="Calibri" w:hAnsi="PT Astra Serif" w:cs="Times New Roman"/>
          <w:sz w:val="28"/>
          <w:szCs w:val="28"/>
        </w:rPr>
      </w:pPr>
    </w:p>
    <w:p w14:paraId="007D7575" w14:textId="0A9FE355" w:rsidR="00AB1975" w:rsidRPr="00974329" w:rsidRDefault="009D0042" w:rsidP="00974329">
      <w:pPr>
        <w:spacing w:line="240" w:lineRule="auto"/>
        <w:jc w:val="center"/>
        <w:rPr>
          <w:rFonts w:ascii="PT Astra Serif" w:hAnsi="PT Astra Serif" w:cs="Times New Roman"/>
          <w:b/>
          <w:sz w:val="28"/>
          <w:szCs w:val="28"/>
        </w:rPr>
      </w:pPr>
      <w:r>
        <w:rPr>
          <w:rFonts w:ascii="PT Astra Serif" w:hAnsi="PT Astra Serif" w:cs="Times New Roman"/>
          <w:b/>
          <w:sz w:val="28"/>
          <w:szCs w:val="28"/>
        </w:rPr>
        <w:t xml:space="preserve">1. </w:t>
      </w:r>
      <w:r w:rsidRPr="00974329">
        <w:rPr>
          <w:rFonts w:ascii="PT Astra Serif" w:hAnsi="PT Astra Serif" w:cs="Times New Roman"/>
          <w:b/>
          <w:sz w:val="28"/>
          <w:szCs w:val="28"/>
        </w:rPr>
        <w:t>Введение</w:t>
      </w:r>
    </w:p>
    <w:p w14:paraId="680FB87B" w14:textId="77777777" w:rsidR="00974329" w:rsidRPr="00974329" w:rsidRDefault="00974329" w:rsidP="00974329">
      <w:pPr>
        <w:spacing w:after="0" w:line="240" w:lineRule="auto"/>
        <w:ind w:left="2268"/>
        <w:jc w:val="both"/>
        <w:rPr>
          <w:rFonts w:ascii="PT Astra Serif" w:hAnsi="PT Astra Serif" w:cs="Times New Roman"/>
          <w:i/>
          <w:sz w:val="28"/>
          <w:szCs w:val="28"/>
        </w:rPr>
      </w:pPr>
      <w:r w:rsidRPr="00974329">
        <w:rPr>
          <w:rFonts w:ascii="PT Astra Serif" w:hAnsi="PT Astra Serif" w:cs="Times New Roman"/>
          <w:i/>
          <w:sz w:val="28"/>
          <w:szCs w:val="28"/>
        </w:rPr>
        <w:t>«На краю дороги стоял дуб. Вероятно, в десять раз старше берез, составлявших лес, он был в десять раз толще, и в два раза выше каждой березы. Это был огромный, в два обхвата дуб, с обломанными, давно, видно, суками и с обломанной корой, заросшей старыми болячками».</w:t>
      </w:r>
    </w:p>
    <w:p w14:paraId="3E25429E" w14:textId="77777777" w:rsidR="00974329" w:rsidRPr="00974329" w:rsidRDefault="00974329" w:rsidP="00974329">
      <w:pPr>
        <w:spacing w:after="0" w:line="240" w:lineRule="auto"/>
        <w:ind w:firstLine="709"/>
        <w:jc w:val="right"/>
        <w:rPr>
          <w:rFonts w:ascii="PT Astra Serif" w:hAnsi="PT Astra Serif" w:cs="Times New Roman"/>
          <w:i/>
          <w:sz w:val="28"/>
          <w:szCs w:val="28"/>
        </w:rPr>
      </w:pPr>
      <w:r w:rsidRPr="00974329">
        <w:rPr>
          <w:rFonts w:ascii="PT Astra Serif" w:hAnsi="PT Astra Serif" w:cs="Times New Roman"/>
          <w:i/>
          <w:sz w:val="28"/>
          <w:szCs w:val="28"/>
        </w:rPr>
        <w:t>Л. Н. Толстой «Война и мир», том. 2, 3 часть, глава 1.</w:t>
      </w:r>
    </w:p>
    <w:p w14:paraId="367976F9" w14:textId="77777777" w:rsidR="00974329" w:rsidRPr="00974329" w:rsidRDefault="00974329" w:rsidP="00974329">
      <w:pPr>
        <w:spacing w:after="0" w:line="240" w:lineRule="auto"/>
        <w:ind w:firstLine="709"/>
        <w:jc w:val="both"/>
        <w:rPr>
          <w:rFonts w:ascii="PT Astra Serif" w:hAnsi="PT Astra Serif" w:cs="Times New Roman"/>
          <w:sz w:val="28"/>
          <w:szCs w:val="28"/>
        </w:rPr>
      </w:pPr>
    </w:p>
    <w:p w14:paraId="6CD6048C" w14:textId="77777777" w:rsidR="00484058" w:rsidRPr="00974329" w:rsidRDefault="00484058" w:rsidP="00974329">
      <w:pPr>
        <w:spacing w:after="0" w:line="240" w:lineRule="auto"/>
        <w:ind w:firstLine="709"/>
        <w:jc w:val="both"/>
        <w:rPr>
          <w:rFonts w:ascii="PT Astra Serif" w:hAnsi="PT Astra Serif" w:cs="Times New Roman"/>
          <w:sz w:val="28"/>
          <w:szCs w:val="28"/>
        </w:rPr>
      </w:pPr>
      <w:r w:rsidRPr="00974329">
        <w:rPr>
          <w:rFonts w:ascii="PT Astra Serif" w:hAnsi="PT Astra Serif" w:cs="Times New Roman"/>
          <w:sz w:val="28"/>
          <w:szCs w:val="28"/>
        </w:rPr>
        <w:t>В 1961 году польский историк и публицист Марек Жуков-Карчевский отмечал этнокультурное наследие величественных дубов: «Характеристика значения дуба в экономике, а также в лесной экосистеме известна. А кто сегодня размышляет над особенной ролью этого дерева в давних поверьях и культурных свидетельствах?»</w:t>
      </w:r>
    </w:p>
    <w:p w14:paraId="70F47E03" w14:textId="670B6EFF" w:rsidR="00484058" w:rsidRPr="00974329" w:rsidRDefault="00484058" w:rsidP="00974329">
      <w:pPr>
        <w:spacing w:after="0" w:line="240" w:lineRule="auto"/>
        <w:ind w:firstLine="709"/>
        <w:jc w:val="both"/>
        <w:rPr>
          <w:rFonts w:ascii="PT Astra Serif" w:hAnsi="PT Astra Serif" w:cs="Times New Roman"/>
          <w:sz w:val="28"/>
          <w:szCs w:val="28"/>
        </w:rPr>
      </w:pPr>
      <w:r w:rsidRPr="00974329">
        <w:rPr>
          <w:rFonts w:ascii="PT Astra Serif" w:hAnsi="PT Astra Serif" w:cs="Times New Roman"/>
          <w:sz w:val="28"/>
          <w:szCs w:val="28"/>
        </w:rPr>
        <w:t>Примеры долголетия деревьев многочисленны. Среди деревьев-памятников больше всего дубов. Это связано с большой продолжительностью их жизни и с мощной корневой системой, позволяющей выдержать напор любого ветра, и с большой устойчивостью против вредителей и болезней. Даже когда несколько тонких остатков ствола связывают крону с корнями, дуб всё живет.</w:t>
      </w:r>
    </w:p>
    <w:p w14:paraId="6E931AF2" w14:textId="77777777" w:rsidR="00484058" w:rsidRPr="00974329" w:rsidRDefault="00484058" w:rsidP="00974329">
      <w:pPr>
        <w:spacing w:after="0" w:line="240" w:lineRule="auto"/>
        <w:ind w:firstLine="709"/>
        <w:jc w:val="both"/>
        <w:rPr>
          <w:rFonts w:ascii="PT Astra Serif" w:hAnsi="PT Astra Serif" w:cs="Times New Roman"/>
          <w:sz w:val="28"/>
          <w:szCs w:val="28"/>
        </w:rPr>
      </w:pPr>
      <w:r w:rsidRPr="00974329">
        <w:rPr>
          <w:rFonts w:ascii="PT Astra Serif" w:hAnsi="PT Astra Serif" w:cs="Times New Roman"/>
          <w:sz w:val="28"/>
          <w:szCs w:val="28"/>
        </w:rPr>
        <w:t>Самым старым деревом в России считается дуб из Дагестана, которому 504 года.</w:t>
      </w:r>
    </w:p>
    <w:p w14:paraId="1C7D9873" w14:textId="77777777" w:rsidR="001119F8" w:rsidRPr="00974329" w:rsidRDefault="00484058" w:rsidP="00974329">
      <w:pPr>
        <w:spacing w:after="0" w:line="240" w:lineRule="auto"/>
        <w:ind w:firstLine="709"/>
        <w:jc w:val="both"/>
        <w:rPr>
          <w:rFonts w:ascii="PT Astra Serif" w:hAnsi="PT Astra Serif" w:cs="Times New Roman"/>
          <w:sz w:val="28"/>
          <w:szCs w:val="28"/>
        </w:rPr>
      </w:pPr>
      <w:r w:rsidRPr="00974329">
        <w:rPr>
          <w:rFonts w:ascii="PT Astra Serif" w:hAnsi="PT Astra Serif" w:cs="Times New Roman"/>
          <w:sz w:val="28"/>
          <w:szCs w:val="28"/>
        </w:rPr>
        <w:t>Стелмужский дуб (Литва) - один из старейших дубов Европы, по разным оценкам его возраст от 1000 до 2000 лет.</w:t>
      </w:r>
    </w:p>
    <w:p w14:paraId="194E21DC" w14:textId="123F77FF" w:rsidR="00FD3858" w:rsidRDefault="009461FA" w:rsidP="00974329">
      <w:pPr>
        <w:spacing w:after="0" w:line="240" w:lineRule="auto"/>
        <w:ind w:firstLine="709"/>
        <w:jc w:val="both"/>
        <w:rPr>
          <w:rFonts w:ascii="PT Astra Serif" w:hAnsi="PT Astra Serif" w:cs="Times New Roman"/>
          <w:sz w:val="28"/>
          <w:szCs w:val="28"/>
        </w:rPr>
      </w:pPr>
      <w:r w:rsidRPr="00974329">
        <w:rPr>
          <w:rFonts w:ascii="PT Astra Serif" w:hAnsi="PT Astra Serif" w:cs="Times New Roman"/>
          <w:sz w:val="28"/>
          <w:szCs w:val="28"/>
        </w:rPr>
        <w:t>Дуб черешчатый</w:t>
      </w:r>
      <w:r w:rsidR="00364197">
        <w:rPr>
          <w:rFonts w:ascii="PT Astra Serif" w:hAnsi="PT Astra Serif" w:cs="Times New Roman"/>
          <w:sz w:val="28"/>
          <w:szCs w:val="28"/>
        </w:rPr>
        <w:t xml:space="preserve"> </w:t>
      </w:r>
      <w:r w:rsidRPr="00974329">
        <w:rPr>
          <w:rFonts w:ascii="PT Astra Serif" w:hAnsi="PT Astra Serif" w:cs="Times New Roman"/>
          <w:sz w:val="28"/>
          <w:szCs w:val="28"/>
        </w:rPr>
        <w:t xml:space="preserve">или Дуб летний, или Дуб обыкновенный, или Дуб английский (лат. </w:t>
      </w:r>
      <w:r w:rsidRPr="00DB4595">
        <w:rPr>
          <w:rFonts w:ascii="PT Astra Serif" w:hAnsi="PT Astra Serif" w:cs="Times New Roman"/>
          <w:i/>
          <w:sz w:val="28"/>
          <w:szCs w:val="28"/>
        </w:rPr>
        <w:t>Quércus róbur</w:t>
      </w:r>
      <w:r w:rsidRPr="00974329">
        <w:rPr>
          <w:rFonts w:ascii="PT Astra Serif" w:hAnsi="PT Astra Serif" w:cs="Times New Roman"/>
          <w:sz w:val="28"/>
          <w:szCs w:val="28"/>
        </w:rPr>
        <w:t>) — типовой вид рода Дуб (</w:t>
      </w:r>
      <w:r w:rsidRPr="00DB4595">
        <w:rPr>
          <w:rFonts w:ascii="PT Astra Serif" w:hAnsi="PT Astra Serif" w:cs="Times New Roman"/>
          <w:i/>
          <w:sz w:val="28"/>
          <w:szCs w:val="28"/>
        </w:rPr>
        <w:t>Quercus</w:t>
      </w:r>
      <w:r w:rsidRPr="00974329">
        <w:rPr>
          <w:rFonts w:ascii="PT Astra Serif" w:hAnsi="PT Astra Serif" w:cs="Times New Roman"/>
          <w:sz w:val="28"/>
          <w:szCs w:val="28"/>
        </w:rPr>
        <w:t>) семейства Буковые (</w:t>
      </w:r>
      <w:r w:rsidRPr="00196422">
        <w:rPr>
          <w:rFonts w:ascii="PT Astra Serif" w:hAnsi="PT Astra Serif" w:cs="Times New Roman"/>
          <w:i/>
          <w:sz w:val="28"/>
          <w:szCs w:val="28"/>
        </w:rPr>
        <w:t>Fagaceae</w:t>
      </w:r>
      <w:r w:rsidRPr="00974329">
        <w:rPr>
          <w:rFonts w:ascii="PT Astra Serif" w:hAnsi="PT Astra Serif" w:cs="Times New Roman"/>
          <w:sz w:val="28"/>
          <w:szCs w:val="28"/>
        </w:rPr>
        <w:t>); крупное дерево, достигающее в высоту 30—40 м, образующее широколиственные леса (дубравы) на юге лесной и в лесостепной зонах</w:t>
      </w:r>
      <w:r w:rsidR="00F47742" w:rsidRPr="00974329">
        <w:rPr>
          <w:rFonts w:ascii="PT Astra Serif" w:hAnsi="PT Astra Serif" w:cs="Times New Roman"/>
          <w:sz w:val="28"/>
          <w:szCs w:val="28"/>
        </w:rPr>
        <w:t xml:space="preserve"> </w:t>
      </w:r>
      <w:bookmarkStart w:id="1" w:name="_Hlk83673997"/>
      <w:r w:rsidR="00F47742" w:rsidRPr="00974329">
        <w:rPr>
          <w:rFonts w:ascii="PT Astra Serif" w:hAnsi="PT Astra Serif" w:cs="Times New Roman"/>
          <w:sz w:val="28"/>
          <w:szCs w:val="28"/>
        </w:rPr>
        <w:t>[</w:t>
      </w:r>
      <w:r w:rsidR="00AA220D">
        <w:rPr>
          <w:rFonts w:ascii="PT Astra Serif" w:hAnsi="PT Astra Serif" w:cs="Times New Roman"/>
          <w:sz w:val="28"/>
          <w:szCs w:val="28"/>
        </w:rPr>
        <w:t>2</w:t>
      </w:r>
      <w:r w:rsidR="00F47742" w:rsidRPr="00974329">
        <w:rPr>
          <w:rFonts w:ascii="PT Astra Serif" w:hAnsi="PT Astra Serif" w:cs="Times New Roman"/>
          <w:sz w:val="28"/>
          <w:szCs w:val="28"/>
        </w:rPr>
        <w:t>]</w:t>
      </w:r>
      <w:r w:rsidRPr="00974329">
        <w:rPr>
          <w:rFonts w:ascii="PT Astra Serif" w:hAnsi="PT Astra Serif" w:cs="Times New Roman"/>
          <w:sz w:val="28"/>
          <w:szCs w:val="28"/>
        </w:rPr>
        <w:t>.</w:t>
      </w:r>
      <w:r w:rsidR="0038202D" w:rsidRPr="00974329">
        <w:rPr>
          <w:rFonts w:ascii="PT Astra Serif" w:hAnsi="PT Astra Serif" w:cs="Times New Roman"/>
          <w:sz w:val="28"/>
          <w:szCs w:val="28"/>
        </w:rPr>
        <w:t xml:space="preserve"> </w:t>
      </w:r>
      <w:bookmarkEnd w:id="1"/>
      <w:r w:rsidRPr="00974329">
        <w:rPr>
          <w:rFonts w:ascii="PT Astra Serif" w:hAnsi="PT Astra Serif" w:cs="Times New Roman"/>
          <w:sz w:val="28"/>
          <w:szCs w:val="28"/>
        </w:rPr>
        <w:t xml:space="preserve">Такие дубы произрастают на территории Винновской рощи Железнодорожного района города Ульяновска. </w:t>
      </w:r>
      <w:r w:rsidR="00FD3858" w:rsidRPr="00974329">
        <w:rPr>
          <w:rFonts w:ascii="PT Astra Serif" w:hAnsi="PT Astra Serif" w:cs="Times New Roman"/>
          <w:sz w:val="28"/>
          <w:szCs w:val="28"/>
        </w:rPr>
        <w:t>Винновская роща</w:t>
      </w:r>
      <w:r w:rsidR="00364197">
        <w:rPr>
          <w:rFonts w:ascii="PT Astra Serif" w:hAnsi="PT Astra Serif" w:cs="Times New Roman"/>
          <w:sz w:val="28"/>
          <w:szCs w:val="28"/>
        </w:rPr>
        <w:t xml:space="preserve"> </w:t>
      </w:r>
      <w:r w:rsidR="0015019D">
        <w:rPr>
          <w:rFonts w:ascii="PT Astra Serif" w:hAnsi="PT Astra Serif" w:cs="Times New Roman"/>
          <w:sz w:val="28"/>
          <w:szCs w:val="28"/>
        </w:rPr>
        <w:t xml:space="preserve">- </w:t>
      </w:r>
      <w:r w:rsidR="00FD3858" w:rsidRPr="00974329">
        <w:rPr>
          <w:rFonts w:ascii="PT Astra Serif" w:hAnsi="PT Astra Serif" w:cs="Times New Roman"/>
          <w:sz w:val="28"/>
          <w:szCs w:val="28"/>
        </w:rPr>
        <w:t>особо охраняемая природная территория, на которой</w:t>
      </w:r>
      <w:r w:rsidR="00364197">
        <w:rPr>
          <w:rFonts w:ascii="PT Astra Serif" w:hAnsi="PT Astra Serif" w:cs="Times New Roman"/>
          <w:sz w:val="28"/>
          <w:szCs w:val="28"/>
        </w:rPr>
        <w:t xml:space="preserve"> </w:t>
      </w:r>
      <w:r w:rsidR="00FD3858" w:rsidRPr="00974329">
        <w:rPr>
          <w:rFonts w:ascii="PT Astra Serif" w:hAnsi="PT Astra Serif" w:cs="Times New Roman"/>
          <w:sz w:val="28"/>
          <w:szCs w:val="28"/>
        </w:rPr>
        <w:t>расположился небольшой островок древнего реликтового липово-дубравного леса, чудом уцелевшего после строительства Симбирска и Ульяновска. Там можно встретить липы и дубы возрастом до 130-300 лет.</w:t>
      </w:r>
    </w:p>
    <w:p w14:paraId="5F289314" w14:textId="6C0FD8EE" w:rsidR="0015019D" w:rsidRPr="00974329" w:rsidRDefault="0015019D" w:rsidP="00974329">
      <w:pPr>
        <w:spacing w:after="0" w:line="240" w:lineRule="auto"/>
        <w:ind w:firstLine="709"/>
        <w:jc w:val="both"/>
        <w:rPr>
          <w:rFonts w:ascii="PT Astra Serif" w:hAnsi="PT Astra Serif" w:cs="Times New Roman"/>
          <w:sz w:val="28"/>
          <w:szCs w:val="28"/>
        </w:rPr>
      </w:pPr>
      <w:r w:rsidRPr="0015019D">
        <w:rPr>
          <w:rFonts w:ascii="PT Astra Serif" w:hAnsi="PT Astra Serif" w:cs="Times New Roman"/>
          <w:sz w:val="28"/>
          <w:szCs w:val="28"/>
        </w:rPr>
        <w:t xml:space="preserve">Я занимаюсь в </w:t>
      </w:r>
      <w:r>
        <w:rPr>
          <w:rFonts w:ascii="PT Astra Serif" w:hAnsi="PT Astra Serif" w:cs="Times New Roman"/>
          <w:sz w:val="28"/>
          <w:szCs w:val="28"/>
        </w:rPr>
        <w:t xml:space="preserve">городском школьном </w:t>
      </w:r>
      <w:r w:rsidRPr="0015019D">
        <w:rPr>
          <w:rFonts w:ascii="PT Astra Serif" w:hAnsi="PT Astra Serif" w:cs="Times New Roman"/>
          <w:sz w:val="28"/>
          <w:szCs w:val="28"/>
        </w:rPr>
        <w:t>лесничестве</w:t>
      </w:r>
      <w:r w:rsidR="00F704FE">
        <w:rPr>
          <w:rFonts w:ascii="PT Astra Serif" w:hAnsi="PT Astra Serif" w:cs="Times New Roman"/>
          <w:sz w:val="28"/>
          <w:szCs w:val="28"/>
        </w:rPr>
        <w:t xml:space="preserve"> «Дубравушка»</w:t>
      </w:r>
      <w:r w:rsidRPr="0015019D">
        <w:rPr>
          <w:rFonts w:ascii="PT Astra Serif" w:hAnsi="PT Astra Serif" w:cs="Times New Roman"/>
          <w:sz w:val="28"/>
          <w:szCs w:val="28"/>
        </w:rPr>
        <w:t xml:space="preserve">, </w:t>
      </w:r>
      <w:r w:rsidR="00587988">
        <w:rPr>
          <w:rFonts w:ascii="PT Astra Serif" w:hAnsi="PT Astra Serif" w:cs="Times New Roman"/>
          <w:sz w:val="28"/>
          <w:szCs w:val="28"/>
        </w:rPr>
        <w:t>территория нашей деятельности – ООПТ Винновская роща</w:t>
      </w:r>
      <w:r w:rsidRPr="0015019D">
        <w:rPr>
          <w:rFonts w:ascii="PT Astra Serif" w:hAnsi="PT Astra Serif" w:cs="Times New Roman"/>
          <w:sz w:val="28"/>
          <w:szCs w:val="28"/>
        </w:rPr>
        <w:t xml:space="preserve">. В роще меня привлек Дуб, ограждённый заборчиком, </w:t>
      </w:r>
      <w:r>
        <w:rPr>
          <w:rFonts w:ascii="PT Astra Serif" w:hAnsi="PT Astra Serif" w:cs="Times New Roman"/>
          <w:sz w:val="28"/>
          <w:szCs w:val="28"/>
        </w:rPr>
        <w:t>на котором</w:t>
      </w:r>
      <w:r w:rsidRPr="0015019D">
        <w:rPr>
          <w:rFonts w:ascii="PT Astra Serif" w:hAnsi="PT Astra Serif" w:cs="Times New Roman"/>
          <w:sz w:val="28"/>
          <w:szCs w:val="28"/>
        </w:rPr>
        <w:t xml:space="preserve"> раньше висела табличка с указанием возраста, примерно 350 лет</w:t>
      </w:r>
      <w:r w:rsidR="00587988">
        <w:rPr>
          <w:rFonts w:ascii="PT Astra Serif" w:hAnsi="PT Astra Serif" w:cs="Times New Roman"/>
          <w:sz w:val="28"/>
          <w:szCs w:val="28"/>
        </w:rPr>
        <w:t>, в местных СМИ его именуют «</w:t>
      </w:r>
      <w:r w:rsidR="00587988" w:rsidRPr="00587988">
        <w:rPr>
          <w:rFonts w:ascii="PT Astra Serif" w:hAnsi="PT Astra Serif" w:cs="Times New Roman"/>
          <w:sz w:val="28"/>
          <w:szCs w:val="28"/>
        </w:rPr>
        <w:t>старейшим живым организмом в Ульяновской области</w:t>
      </w:r>
      <w:r w:rsidR="00587988">
        <w:rPr>
          <w:rFonts w:ascii="PT Astra Serif" w:hAnsi="PT Astra Serif" w:cs="Times New Roman"/>
          <w:sz w:val="28"/>
          <w:szCs w:val="28"/>
        </w:rPr>
        <w:t>»</w:t>
      </w:r>
      <w:r w:rsidRPr="0015019D">
        <w:rPr>
          <w:rFonts w:ascii="PT Astra Serif" w:hAnsi="PT Astra Serif" w:cs="Times New Roman"/>
          <w:sz w:val="28"/>
          <w:szCs w:val="28"/>
        </w:rPr>
        <w:t xml:space="preserve">. Из занятий в лесничестве, я знаю, что существует Национальный реестр старовозрастных деревьев. Изучая материалы сайта, </w:t>
      </w:r>
      <w:r w:rsidR="00587988">
        <w:rPr>
          <w:rFonts w:ascii="PT Astra Serif" w:hAnsi="PT Astra Serif" w:cs="Times New Roman"/>
          <w:sz w:val="28"/>
          <w:szCs w:val="28"/>
        </w:rPr>
        <w:t>в</w:t>
      </w:r>
      <w:r w:rsidR="00587988" w:rsidRPr="00974329">
        <w:rPr>
          <w:rFonts w:ascii="PT Astra Serif" w:hAnsi="PT Astra Serif" w:cs="Times New Roman"/>
          <w:sz w:val="28"/>
          <w:szCs w:val="28"/>
        </w:rPr>
        <w:t xml:space="preserve"> поисковых строках </w:t>
      </w:r>
      <w:r w:rsidR="00587988" w:rsidRPr="0015019D">
        <w:rPr>
          <w:rFonts w:ascii="PT Astra Serif" w:hAnsi="PT Astra Serif" w:cs="Times New Roman"/>
          <w:sz w:val="28"/>
          <w:szCs w:val="28"/>
        </w:rPr>
        <w:t>я</w:t>
      </w:r>
      <w:r w:rsidR="00587988" w:rsidRPr="00974329">
        <w:rPr>
          <w:rFonts w:ascii="PT Astra Serif" w:hAnsi="PT Astra Serif" w:cs="Times New Roman"/>
          <w:sz w:val="28"/>
          <w:szCs w:val="28"/>
        </w:rPr>
        <w:t xml:space="preserve"> вводил</w:t>
      </w:r>
      <w:r w:rsidR="001909DC">
        <w:rPr>
          <w:rFonts w:ascii="PT Astra Serif" w:hAnsi="PT Astra Serif" w:cs="Times New Roman"/>
          <w:sz w:val="28"/>
          <w:szCs w:val="28"/>
        </w:rPr>
        <w:t>а</w:t>
      </w:r>
      <w:r w:rsidR="00587988" w:rsidRPr="00974329">
        <w:rPr>
          <w:rFonts w:ascii="PT Astra Serif" w:hAnsi="PT Astra Serif" w:cs="Times New Roman"/>
          <w:sz w:val="28"/>
          <w:szCs w:val="28"/>
        </w:rPr>
        <w:t xml:space="preserve"> следующие критерии: возраст, вид, регион произрастания, статус, однако ввод данных не </w:t>
      </w:r>
      <w:r w:rsidR="00587988">
        <w:rPr>
          <w:rFonts w:ascii="PT Astra Serif" w:hAnsi="PT Astra Serif" w:cs="Times New Roman"/>
          <w:sz w:val="28"/>
          <w:szCs w:val="28"/>
        </w:rPr>
        <w:t>дал положительного результата.</w:t>
      </w:r>
      <w:r w:rsidR="001909DC">
        <w:rPr>
          <w:rFonts w:ascii="PT Astra Serif" w:hAnsi="PT Astra Serif" w:cs="Times New Roman"/>
          <w:sz w:val="28"/>
          <w:szCs w:val="28"/>
        </w:rPr>
        <w:t xml:space="preserve"> Таким образом, я </w:t>
      </w:r>
      <w:r w:rsidRPr="0015019D">
        <w:rPr>
          <w:rFonts w:ascii="PT Astra Serif" w:hAnsi="PT Astra Serif" w:cs="Times New Roman"/>
          <w:sz w:val="28"/>
          <w:szCs w:val="28"/>
        </w:rPr>
        <w:t xml:space="preserve">выяснила, что дуб не входит в </w:t>
      </w:r>
      <w:r w:rsidR="00587988">
        <w:rPr>
          <w:rFonts w:ascii="PT Astra Serif" w:hAnsi="PT Astra Serif" w:cs="Times New Roman"/>
          <w:sz w:val="28"/>
          <w:szCs w:val="28"/>
        </w:rPr>
        <w:t>Н</w:t>
      </w:r>
      <w:r w:rsidRPr="0015019D">
        <w:rPr>
          <w:rFonts w:ascii="PT Astra Serif" w:hAnsi="PT Astra Serif" w:cs="Times New Roman"/>
          <w:sz w:val="28"/>
          <w:szCs w:val="28"/>
        </w:rPr>
        <w:t>ациональный реестр.</w:t>
      </w:r>
      <w:r w:rsidR="001909DC" w:rsidRPr="001909DC">
        <w:rPr>
          <w:rFonts w:ascii="PT Astra Serif" w:hAnsi="PT Astra Serif" w:cs="Times New Roman"/>
          <w:sz w:val="28"/>
          <w:szCs w:val="28"/>
        </w:rPr>
        <w:t xml:space="preserve"> </w:t>
      </w:r>
      <w:r w:rsidR="001909DC" w:rsidRPr="00974329">
        <w:rPr>
          <w:rFonts w:ascii="PT Astra Serif" w:hAnsi="PT Astra Serif" w:cs="Times New Roman"/>
          <w:sz w:val="28"/>
          <w:szCs w:val="28"/>
        </w:rPr>
        <w:t>[</w:t>
      </w:r>
      <w:r w:rsidR="00AA220D">
        <w:rPr>
          <w:rFonts w:ascii="PT Astra Serif" w:hAnsi="PT Astra Serif" w:cs="Times New Roman"/>
          <w:sz w:val="28"/>
          <w:szCs w:val="28"/>
        </w:rPr>
        <w:t>10</w:t>
      </w:r>
      <w:r w:rsidR="001909DC" w:rsidRPr="00974329">
        <w:rPr>
          <w:rFonts w:ascii="PT Astra Serif" w:hAnsi="PT Astra Serif" w:cs="Times New Roman"/>
          <w:sz w:val="28"/>
          <w:szCs w:val="28"/>
        </w:rPr>
        <w:t>]</w:t>
      </w:r>
    </w:p>
    <w:p w14:paraId="71DD93C7" w14:textId="77777777" w:rsidR="0038202D" w:rsidRDefault="0038202D" w:rsidP="00364197">
      <w:pPr>
        <w:spacing w:after="0" w:line="240" w:lineRule="auto"/>
        <w:jc w:val="center"/>
        <w:rPr>
          <w:rFonts w:ascii="PT Astra Serif" w:hAnsi="PT Astra Serif" w:cs="Times New Roman"/>
          <w:sz w:val="28"/>
          <w:szCs w:val="28"/>
        </w:rPr>
      </w:pPr>
      <w:r w:rsidRPr="00974329">
        <w:rPr>
          <w:rFonts w:ascii="PT Astra Serif" w:hAnsi="PT Astra Serif" w:cs="Times New Roman"/>
          <w:noProof/>
          <w:sz w:val="28"/>
          <w:szCs w:val="28"/>
          <w:lang w:eastAsia="ru-RU"/>
        </w:rPr>
        <w:lastRenderedPageBreak/>
        <w:drawing>
          <wp:inline distT="0" distB="0" distL="0" distR="0" wp14:anchorId="52DE29A4" wp14:editId="2FF04E72">
            <wp:extent cx="5988144" cy="29199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946" cy="2929589"/>
                    </a:xfrm>
                    <a:prstGeom prst="rect">
                      <a:avLst/>
                    </a:prstGeom>
                    <a:noFill/>
                    <a:ln>
                      <a:noFill/>
                    </a:ln>
                  </pic:spPr>
                </pic:pic>
              </a:graphicData>
            </a:graphic>
          </wp:inline>
        </w:drawing>
      </w:r>
    </w:p>
    <w:p w14:paraId="5C7B3945" w14:textId="7694AD31" w:rsidR="00364197" w:rsidRPr="00364197" w:rsidRDefault="001909DC" w:rsidP="00364197">
      <w:pPr>
        <w:spacing w:after="0" w:line="240" w:lineRule="auto"/>
        <w:ind w:firstLine="709"/>
        <w:jc w:val="both"/>
        <w:rPr>
          <w:rFonts w:ascii="PT Astra Serif" w:hAnsi="PT Astra Serif" w:cs="Times New Roman"/>
          <w:sz w:val="28"/>
          <w:szCs w:val="28"/>
        </w:rPr>
      </w:pPr>
      <w:r>
        <w:rPr>
          <w:rFonts w:ascii="PT Astra Serif" w:hAnsi="PT Astra Serif" w:cs="Times New Roman"/>
          <w:sz w:val="28"/>
          <w:szCs w:val="28"/>
        </w:rPr>
        <w:t xml:space="preserve">Признанными старовозрастными деревьями являются </w:t>
      </w:r>
      <w:r w:rsidR="00364197" w:rsidRPr="00364197">
        <w:rPr>
          <w:rFonts w:ascii="PT Astra Serif" w:hAnsi="PT Astra Serif" w:cs="Times New Roman"/>
          <w:sz w:val="28"/>
          <w:szCs w:val="28"/>
        </w:rPr>
        <w:t>всего два дуба, произрастающи</w:t>
      </w:r>
      <w:r>
        <w:rPr>
          <w:rFonts w:ascii="PT Astra Serif" w:hAnsi="PT Astra Serif" w:cs="Times New Roman"/>
          <w:sz w:val="28"/>
          <w:szCs w:val="28"/>
        </w:rPr>
        <w:t>е</w:t>
      </w:r>
      <w:r w:rsidR="00364197" w:rsidRPr="00364197">
        <w:rPr>
          <w:rFonts w:ascii="PT Astra Serif" w:hAnsi="PT Astra Serif" w:cs="Times New Roman"/>
          <w:sz w:val="28"/>
          <w:szCs w:val="28"/>
        </w:rPr>
        <w:t xml:space="preserve"> на территории Ульяновской области: в Павловском районе в Николаевском лесничестве (в реестре №465) и в Новоспасском районе в селе Троицкий Сунгур № </w:t>
      </w:r>
      <w:r w:rsidR="00455284">
        <w:rPr>
          <w:rFonts w:ascii="PT Astra Serif" w:hAnsi="PT Astra Serif" w:cs="Times New Roman"/>
          <w:sz w:val="28"/>
          <w:szCs w:val="28"/>
        </w:rPr>
        <w:t>(</w:t>
      </w:r>
      <w:r w:rsidR="00364197" w:rsidRPr="00364197">
        <w:rPr>
          <w:rFonts w:ascii="PT Astra Serif" w:hAnsi="PT Astra Serif" w:cs="Times New Roman"/>
          <w:sz w:val="28"/>
          <w:szCs w:val="28"/>
        </w:rPr>
        <w:t xml:space="preserve">в реестре </w:t>
      </w:r>
      <w:r w:rsidR="00455284">
        <w:rPr>
          <w:rFonts w:ascii="PT Astra Serif" w:hAnsi="PT Astra Serif" w:cs="Times New Roman"/>
          <w:sz w:val="28"/>
          <w:szCs w:val="28"/>
        </w:rPr>
        <w:t>№</w:t>
      </w:r>
      <w:r w:rsidR="00364197" w:rsidRPr="00364197">
        <w:rPr>
          <w:rFonts w:ascii="PT Astra Serif" w:hAnsi="PT Astra Serif" w:cs="Times New Roman"/>
          <w:sz w:val="28"/>
          <w:szCs w:val="28"/>
        </w:rPr>
        <w:t>529).</w:t>
      </w:r>
    </w:p>
    <w:p w14:paraId="7E50EF31" w14:textId="77777777" w:rsidR="00364197" w:rsidRPr="00364197" w:rsidRDefault="00364197" w:rsidP="00364197">
      <w:pPr>
        <w:spacing w:after="0" w:line="240" w:lineRule="auto"/>
        <w:ind w:firstLine="709"/>
        <w:jc w:val="both"/>
        <w:rPr>
          <w:rFonts w:ascii="PT Astra Serif" w:hAnsi="PT Astra Serif" w:cs="Times New Roman"/>
          <w:sz w:val="28"/>
          <w:szCs w:val="28"/>
        </w:rPr>
      </w:pPr>
      <w:r w:rsidRPr="00364197">
        <w:rPr>
          <w:rFonts w:ascii="PT Astra Serif" w:hAnsi="PT Astra Serif" w:cs="Times New Roman"/>
          <w:sz w:val="28"/>
          <w:szCs w:val="28"/>
        </w:rPr>
        <w:t>Чтобы стать признанным памятником природы, дерево должно обладать следующими признаками:</w:t>
      </w:r>
    </w:p>
    <w:p w14:paraId="01F536EC" w14:textId="77777777" w:rsidR="00364197" w:rsidRPr="00364197" w:rsidRDefault="00364197" w:rsidP="00364197">
      <w:pPr>
        <w:numPr>
          <w:ilvl w:val="0"/>
          <w:numId w:val="2"/>
        </w:numPr>
        <w:spacing w:after="0" w:line="240" w:lineRule="auto"/>
        <w:jc w:val="both"/>
        <w:rPr>
          <w:rFonts w:ascii="PT Astra Serif" w:hAnsi="PT Astra Serif" w:cs="Times New Roman"/>
          <w:sz w:val="28"/>
          <w:szCs w:val="28"/>
        </w:rPr>
      </w:pPr>
      <w:r w:rsidRPr="00364197">
        <w:rPr>
          <w:rFonts w:ascii="PT Astra Serif" w:hAnsi="PT Astra Serif" w:cs="Times New Roman"/>
          <w:sz w:val="28"/>
          <w:szCs w:val="28"/>
        </w:rPr>
        <w:t>быть старовозрастным;</w:t>
      </w:r>
    </w:p>
    <w:p w14:paraId="3748A29F" w14:textId="77777777" w:rsidR="00364197" w:rsidRPr="00364197" w:rsidRDefault="00364197" w:rsidP="00364197">
      <w:pPr>
        <w:numPr>
          <w:ilvl w:val="0"/>
          <w:numId w:val="2"/>
        </w:numPr>
        <w:spacing w:after="0" w:line="240" w:lineRule="auto"/>
        <w:jc w:val="both"/>
        <w:rPr>
          <w:rFonts w:ascii="PT Astra Serif" w:hAnsi="PT Astra Serif" w:cs="Times New Roman"/>
          <w:sz w:val="28"/>
          <w:szCs w:val="28"/>
        </w:rPr>
      </w:pPr>
      <w:r w:rsidRPr="00364197">
        <w:rPr>
          <w:rFonts w:ascii="PT Astra Serif" w:hAnsi="PT Astra Serif" w:cs="Times New Roman"/>
          <w:sz w:val="28"/>
          <w:szCs w:val="28"/>
        </w:rPr>
        <w:t>с его именем могут быть связаны реальные исторические события или предания и легенды;</w:t>
      </w:r>
    </w:p>
    <w:p w14:paraId="78939204" w14:textId="77777777" w:rsidR="00364197" w:rsidRPr="00364197" w:rsidRDefault="00364197" w:rsidP="00364197">
      <w:pPr>
        <w:numPr>
          <w:ilvl w:val="0"/>
          <w:numId w:val="2"/>
        </w:numPr>
        <w:spacing w:after="0" w:line="240" w:lineRule="auto"/>
        <w:jc w:val="both"/>
        <w:rPr>
          <w:rFonts w:ascii="PT Astra Serif" w:hAnsi="PT Astra Serif" w:cs="Times New Roman"/>
          <w:sz w:val="28"/>
          <w:szCs w:val="28"/>
        </w:rPr>
      </w:pPr>
      <w:r w:rsidRPr="00364197">
        <w:rPr>
          <w:rFonts w:ascii="PT Astra Serif" w:hAnsi="PT Astra Serif" w:cs="Times New Roman"/>
          <w:sz w:val="28"/>
          <w:szCs w:val="28"/>
        </w:rPr>
        <w:t>оно может иметь отношение к конкретному историческому лицу;</w:t>
      </w:r>
    </w:p>
    <w:p w14:paraId="505595A5" w14:textId="77777777" w:rsidR="00364197" w:rsidRPr="00364197" w:rsidRDefault="00364197" w:rsidP="00364197">
      <w:pPr>
        <w:numPr>
          <w:ilvl w:val="0"/>
          <w:numId w:val="2"/>
        </w:numPr>
        <w:spacing w:after="0" w:line="240" w:lineRule="auto"/>
        <w:jc w:val="both"/>
        <w:rPr>
          <w:rFonts w:ascii="PT Astra Serif" w:hAnsi="PT Astra Serif" w:cs="Times New Roman"/>
          <w:sz w:val="28"/>
          <w:szCs w:val="28"/>
        </w:rPr>
      </w:pPr>
      <w:r w:rsidRPr="00364197">
        <w:rPr>
          <w:rFonts w:ascii="PT Astra Serif" w:hAnsi="PT Astra Serif" w:cs="Times New Roman"/>
          <w:sz w:val="28"/>
          <w:szCs w:val="28"/>
        </w:rPr>
        <w:t>дерево может произрастать в знаковом месте города, посёлка или местности, являясь его украшением.</w:t>
      </w:r>
    </w:p>
    <w:p w14:paraId="7E5AADE2" w14:textId="396A52B0" w:rsidR="00AB1975" w:rsidRDefault="00AB1975" w:rsidP="00974329">
      <w:pPr>
        <w:spacing w:after="0" w:line="240" w:lineRule="auto"/>
        <w:ind w:firstLine="709"/>
        <w:jc w:val="both"/>
        <w:rPr>
          <w:rFonts w:ascii="PT Astra Serif" w:hAnsi="PT Astra Serif" w:cs="Times New Roman"/>
          <w:sz w:val="28"/>
          <w:szCs w:val="28"/>
        </w:rPr>
      </w:pPr>
      <w:r w:rsidRPr="00974329">
        <w:rPr>
          <w:rFonts w:ascii="PT Astra Serif" w:hAnsi="PT Astra Serif" w:cs="Times New Roman"/>
          <w:b/>
          <w:sz w:val="28"/>
          <w:szCs w:val="28"/>
        </w:rPr>
        <w:t>Актуальность исследования:</w:t>
      </w:r>
      <w:r w:rsidRPr="00974329">
        <w:rPr>
          <w:rFonts w:ascii="PT Astra Serif" w:hAnsi="PT Astra Serif" w:cs="Times New Roman"/>
          <w:sz w:val="28"/>
          <w:szCs w:val="28"/>
        </w:rPr>
        <w:t xml:space="preserve"> </w:t>
      </w:r>
      <w:r w:rsidR="002A3C60" w:rsidRPr="00974329">
        <w:rPr>
          <w:rFonts w:ascii="PT Astra Serif" w:hAnsi="PT Astra Serif" w:cs="Times New Roman"/>
          <w:sz w:val="28"/>
          <w:szCs w:val="28"/>
        </w:rPr>
        <w:t xml:space="preserve">современный мир несет за собой множество негативных последствий для природы. Антропогенные факторы сказываются на всей окружающей среде, в том числе на состоянии деревьев. Исследование </w:t>
      </w:r>
      <w:r w:rsidR="009D54D1">
        <w:rPr>
          <w:rFonts w:ascii="PT Astra Serif" w:hAnsi="PT Astra Serif" w:cs="Times New Roman"/>
          <w:sz w:val="28"/>
          <w:szCs w:val="28"/>
        </w:rPr>
        <w:t>позволит</w:t>
      </w:r>
      <w:r w:rsidR="002A3C60" w:rsidRPr="00974329">
        <w:rPr>
          <w:rFonts w:ascii="PT Astra Serif" w:hAnsi="PT Astra Serif" w:cs="Times New Roman"/>
          <w:sz w:val="28"/>
          <w:szCs w:val="28"/>
        </w:rPr>
        <w:t xml:space="preserve"> дать оценку состояния дуба черешчатого, возраст которого перевалил за 300 </w:t>
      </w:r>
      <w:r w:rsidR="00B6109B" w:rsidRPr="00974329">
        <w:rPr>
          <w:rFonts w:ascii="PT Astra Serif" w:hAnsi="PT Astra Serif" w:cs="Times New Roman"/>
          <w:sz w:val="28"/>
          <w:szCs w:val="28"/>
        </w:rPr>
        <w:t>лет [</w:t>
      </w:r>
      <w:r w:rsidR="00AA220D">
        <w:rPr>
          <w:rFonts w:ascii="PT Astra Serif" w:hAnsi="PT Astra Serif" w:cs="Times New Roman"/>
          <w:sz w:val="28"/>
          <w:szCs w:val="28"/>
        </w:rPr>
        <w:t>13</w:t>
      </w:r>
      <w:r w:rsidR="0018588B" w:rsidRPr="00974329">
        <w:rPr>
          <w:rFonts w:ascii="PT Astra Serif" w:hAnsi="PT Astra Serif" w:cs="Times New Roman"/>
          <w:sz w:val="28"/>
          <w:szCs w:val="28"/>
        </w:rPr>
        <w:t>]</w:t>
      </w:r>
      <w:r w:rsidR="002A3C60" w:rsidRPr="00974329">
        <w:rPr>
          <w:rFonts w:ascii="PT Astra Serif" w:hAnsi="PT Astra Serif" w:cs="Times New Roman"/>
          <w:sz w:val="28"/>
          <w:szCs w:val="28"/>
        </w:rPr>
        <w:t xml:space="preserve">. Работа </w:t>
      </w:r>
      <w:r w:rsidR="00B6109B" w:rsidRPr="00974329">
        <w:rPr>
          <w:rFonts w:ascii="PT Astra Serif" w:hAnsi="PT Astra Serif" w:cs="Times New Roman"/>
          <w:sz w:val="28"/>
          <w:szCs w:val="28"/>
        </w:rPr>
        <w:t>поможет занести</w:t>
      </w:r>
      <w:r w:rsidR="002A3C60" w:rsidRPr="00974329">
        <w:rPr>
          <w:rFonts w:ascii="PT Astra Serif" w:hAnsi="PT Astra Serif" w:cs="Times New Roman"/>
          <w:sz w:val="28"/>
          <w:szCs w:val="28"/>
        </w:rPr>
        <w:t xml:space="preserve"> данные о дубе в </w:t>
      </w:r>
      <w:r w:rsidR="00D07C80" w:rsidRPr="00D07C80">
        <w:rPr>
          <w:rFonts w:ascii="PT Astra Serif" w:hAnsi="PT Astra Serif" w:cs="Times New Roman"/>
          <w:sz w:val="28"/>
          <w:szCs w:val="28"/>
        </w:rPr>
        <w:t>Н</w:t>
      </w:r>
      <w:r w:rsidR="002A3C60" w:rsidRPr="00974329">
        <w:rPr>
          <w:rFonts w:ascii="PT Astra Serif" w:hAnsi="PT Astra Serif" w:cs="Times New Roman"/>
          <w:sz w:val="28"/>
          <w:szCs w:val="28"/>
        </w:rPr>
        <w:t>ациональный реестр с</w:t>
      </w:r>
      <w:r w:rsidR="00601C06">
        <w:rPr>
          <w:rFonts w:ascii="PT Astra Serif" w:hAnsi="PT Astra Serif" w:cs="Times New Roman"/>
          <w:sz w:val="28"/>
          <w:szCs w:val="28"/>
        </w:rPr>
        <w:t>таровозрастных деревьев России.</w:t>
      </w:r>
    </w:p>
    <w:p w14:paraId="5A661072" w14:textId="1891C0C1" w:rsidR="0015019D" w:rsidRDefault="0015019D" w:rsidP="0015019D">
      <w:pPr>
        <w:spacing w:after="0" w:line="240" w:lineRule="auto"/>
        <w:ind w:firstLine="709"/>
        <w:jc w:val="both"/>
        <w:rPr>
          <w:rFonts w:ascii="PT Astra Serif" w:hAnsi="PT Astra Serif" w:cs="Times New Roman"/>
          <w:sz w:val="28"/>
          <w:szCs w:val="28"/>
        </w:rPr>
      </w:pPr>
      <w:r>
        <w:rPr>
          <w:rFonts w:ascii="PT Astra Serif" w:hAnsi="PT Astra Serif" w:cs="Times New Roman"/>
          <w:sz w:val="28"/>
          <w:szCs w:val="28"/>
        </w:rPr>
        <w:t>В народе всегда чтили и охраняли редкостные старые деревья, они были своеобразными достопримечательностями определенной территории, населенного пункта. За внушительным возрастом отдельных деревьев стоят яркие исторические события.</w:t>
      </w:r>
    </w:p>
    <w:p w14:paraId="77CDBA39" w14:textId="76166756" w:rsidR="009461FA" w:rsidRPr="00974329" w:rsidRDefault="009461FA" w:rsidP="00D07C80">
      <w:pPr>
        <w:spacing w:after="0" w:line="240" w:lineRule="auto"/>
        <w:ind w:firstLine="708"/>
        <w:jc w:val="both"/>
        <w:rPr>
          <w:rFonts w:ascii="PT Astra Serif" w:hAnsi="PT Astra Serif" w:cs="Times New Roman"/>
          <w:sz w:val="28"/>
        </w:rPr>
      </w:pPr>
      <w:r w:rsidRPr="00974329">
        <w:rPr>
          <w:rFonts w:ascii="PT Astra Serif" w:hAnsi="PT Astra Serif" w:cs="Times New Roman"/>
          <w:b/>
          <w:sz w:val="28"/>
        </w:rPr>
        <w:t>Цель работы:</w:t>
      </w:r>
      <w:r w:rsidRPr="00974329">
        <w:rPr>
          <w:rFonts w:ascii="PT Astra Serif" w:hAnsi="PT Astra Serif" w:cs="Times New Roman"/>
          <w:sz w:val="28"/>
        </w:rPr>
        <w:t xml:space="preserve"> </w:t>
      </w:r>
      <w:bookmarkStart w:id="2" w:name="_Hlk83673399"/>
      <w:r w:rsidR="002A3C60" w:rsidRPr="00974329">
        <w:rPr>
          <w:rFonts w:ascii="PT Astra Serif" w:hAnsi="PT Astra Serif" w:cs="Times New Roman"/>
          <w:sz w:val="28"/>
        </w:rPr>
        <w:t>собрать данные для внесения</w:t>
      </w:r>
      <w:r w:rsidRPr="00974329">
        <w:rPr>
          <w:rFonts w:ascii="PT Astra Serif" w:hAnsi="PT Astra Serif" w:cs="Times New Roman"/>
          <w:sz w:val="28"/>
        </w:rPr>
        <w:t xml:space="preserve"> объект</w:t>
      </w:r>
      <w:r w:rsidR="002A3C60" w:rsidRPr="00974329">
        <w:rPr>
          <w:rFonts w:ascii="PT Astra Serif" w:hAnsi="PT Astra Serif" w:cs="Times New Roman"/>
          <w:sz w:val="28"/>
        </w:rPr>
        <w:t>а</w:t>
      </w:r>
      <w:r w:rsidRPr="00974329">
        <w:rPr>
          <w:rFonts w:ascii="PT Astra Serif" w:hAnsi="PT Astra Serif" w:cs="Times New Roman"/>
          <w:sz w:val="28"/>
        </w:rPr>
        <w:t xml:space="preserve"> в </w:t>
      </w:r>
      <w:r w:rsidR="00D07C80" w:rsidRPr="00D07C80">
        <w:rPr>
          <w:rFonts w:ascii="PT Astra Serif" w:hAnsi="PT Astra Serif" w:cs="Times New Roman"/>
          <w:sz w:val="28"/>
        </w:rPr>
        <w:t>Н</w:t>
      </w:r>
      <w:r w:rsidRPr="00974329">
        <w:rPr>
          <w:rFonts w:ascii="PT Astra Serif" w:hAnsi="PT Astra Serif" w:cs="Times New Roman"/>
          <w:sz w:val="28"/>
        </w:rPr>
        <w:t>ациональный реестр старовозрастных деревьев России</w:t>
      </w:r>
      <w:bookmarkEnd w:id="2"/>
      <w:r w:rsidR="00455284">
        <w:rPr>
          <w:rFonts w:ascii="PT Astra Serif" w:hAnsi="PT Astra Serif" w:cs="Times New Roman"/>
          <w:sz w:val="28"/>
        </w:rPr>
        <w:t>.</w:t>
      </w:r>
    </w:p>
    <w:p w14:paraId="2A6E181E" w14:textId="6391B756" w:rsidR="009461FA" w:rsidRPr="00974329" w:rsidRDefault="00455284" w:rsidP="00974329">
      <w:pPr>
        <w:spacing w:after="0" w:line="240" w:lineRule="auto"/>
        <w:ind w:firstLine="708"/>
        <w:rPr>
          <w:rFonts w:ascii="PT Astra Serif" w:hAnsi="PT Astra Serif" w:cs="Times New Roman"/>
          <w:b/>
          <w:sz w:val="28"/>
        </w:rPr>
      </w:pPr>
      <w:r>
        <w:rPr>
          <w:rFonts w:ascii="PT Astra Serif" w:hAnsi="PT Astra Serif" w:cs="Times New Roman"/>
          <w:b/>
          <w:sz w:val="28"/>
        </w:rPr>
        <w:t>Задачи исследования.</w:t>
      </w:r>
    </w:p>
    <w:p w14:paraId="6A9C555D" w14:textId="7FD0AB5D" w:rsidR="00455284" w:rsidRDefault="00455284" w:rsidP="00455284">
      <w:pPr>
        <w:spacing w:after="0" w:line="240" w:lineRule="auto"/>
        <w:ind w:firstLine="708"/>
        <w:jc w:val="both"/>
        <w:rPr>
          <w:rFonts w:ascii="PT Astra Serif" w:hAnsi="PT Astra Serif" w:cs="Times New Roman"/>
          <w:sz w:val="28"/>
        </w:rPr>
      </w:pPr>
      <w:r>
        <w:rPr>
          <w:rFonts w:ascii="PT Astra Serif" w:hAnsi="PT Astra Serif" w:cs="Times New Roman"/>
          <w:sz w:val="28"/>
        </w:rPr>
        <w:t>1.</w:t>
      </w:r>
      <w:r w:rsidRPr="00974329">
        <w:rPr>
          <w:rFonts w:ascii="PT Astra Serif" w:hAnsi="PT Astra Serif" w:cs="Times New Roman"/>
          <w:sz w:val="28"/>
        </w:rPr>
        <w:t xml:space="preserve"> </w:t>
      </w:r>
      <w:r>
        <w:rPr>
          <w:rFonts w:ascii="PT Astra Serif" w:hAnsi="PT Astra Serif" w:cs="Times New Roman"/>
          <w:sz w:val="28"/>
        </w:rPr>
        <w:t>И</w:t>
      </w:r>
      <w:r w:rsidRPr="00974329">
        <w:rPr>
          <w:rFonts w:ascii="PT Astra Serif" w:hAnsi="PT Astra Serif" w:cs="Times New Roman"/>
          <w:sz w:val="28"/>
        </w:rPr>
        <w:t>зучить экологическое</w:t>
      </w:r>
      <w:r>
        <w:rPr>
          <w:rFonts w:ascii="PT Astra Serif" w:hAnsi="PT Astra Serif" w:cs="Times New Roman"/>
          <w:sz w:val="28"/>
        </w:rPr>
        <w:t xml:space="preserve"> и санитарное состояния объекта.</w:t>
      </w:r>
    </w:p>
    <w:p w14:paraId="6FC77F24" w14:textId="28B6D508" w:rsidR="00455284" w:rsidRDefault="00455284" w:rsidP="00455284">
      <w:pPr>
        <w:spacing w:after="0" w:line="240" w:lineRule="auto"/>
        <w:ind w:firstLine="993"/>
        <w:jc w:val="both"/>
        <w:rPr>
          <w:rFonts w:ascii="PT Astra Serif" w:hAnsi="PT Astra Serif" w:cs="Times New Roman"/>
          <w:sz w:val="28"/>
        </w:rPr>
      </w:pPr>
      <w:r>
        <w:rPr>
          <w:rFonts w:ascii="PT Astra Serif" w:hAnsi="PT Astra Serif" w:cs="Times New Roman"/>
          <w:sz w:val="28"/>
        </w:rPr>
        <w:t>1.1. Д</w:t>
      </w:r>
      <w:r w:rsidRPr="00974329">
        <w:rPr>
          <w:rFonts w:ascii="PT Astra Serif" w:hAnsi="PT Astra Serif" w:cs="Times New Roman"/>
          <w:sz w:val="28"/>
        </w:rPr>
        <w:t>ать визуальную оценку жизненного состояния дуба</w:t>
      </w:r>
      <w:r>
        <w:rPr>
          <w:rFonts w:ascii="PT Astra Serif" w:hAnsi="PT Astra Serif" w:cs="Times New Roman"/>
          <w:sz w:val="28"/>
        </w:rPr>
        <w:t>.</w:t>
      </w:r>
    </w:p>
    <w:p w14:paraId="062A882D" w14:textId="2D265B3C" w:rsidR="00455284" w:rsidRPr="00974329" w:rsidRDefault="00455284" w:rsidP="00455284">
      <w:pPr>
        <w:spacing w:after="0" w:line="240" w:lineRule="auto"/>
        <w:ind w:firstLine="993"/>
        <w:jc w:val="both"/>
        <w:rPr>
          <w:rFonts w:ascii="PT Astra Serif" w:hAnsi="PT Astra Serif" w:cs="Times New Roman"/>
          <w:sz w:val="28"/>
        </w:rPr>
      </w:pPr>
      <w:r>
        <w:rPr>
          <w:rFonts w:ascii="PT Astra Serif" w:hAnsi="PT Astra Serif" w:cs="Times New Roman"/>
          <w:sz w:val="28"/>
        </w:rPr>
        <w:t>1.2. О</w:t>
      </w:r>
      <w:r w:rsidRPr="00974329">
        <w:rPr>
          <w:rFonts w:ascii="PT Astra Serif" w:hAnsi="PT Astra Serif" w:cs="Times New Roman"/>
          <w:sz w:val="28"/>
        </w:rPr>
        <w:t>пределить наиболее часто встречаемые повреждения и вредител</w:t>
      </w:r>
      <w:r>
        <w:rPr>
          <w:rFonts w:ascii="PT Astra Serif" w:hAnsi="PT Astra Serif" w:cs="Times New Roman"/>
          <w:sz w:val="28"/>
        </w:rPr>
        <w:t>ей (при наличии).</w:t>
      </w:r>
    </w:p>
    <w:p w14:paraId="0C273111" w14:textId="03F21714" w:rsidR="009461FA" w:rsidRPr="00974329" w:rsidRDefault="00455284" w:rsidP="00974329">
      <w:pPr>
        <w:spacing w:after="0" w:line="240" w:lineRule="auto"/>
        <w:ind w:firstLine="708"/>
        <w:rPr>
          <w:rFonts w:ascii="PT Astra Serif" w:hAnsi="PT Astra Serif" w:cs="Times New Roman"/>
          <w:sz w:val="28"/>
        </w:rPr>
      </w:pPr>
      <w:r>
        <w:rPr>
          <w:rFonts w:ascii="PT Astra Serif" w:hAnsi="PT Astra Serif" w:cs="Times New Roman"/>
          <w:sz w:val="28"/>
        </w:rPr>
        <w:t>2. С</w:t>
      </w:r>
      <w:r w:rsidR="009461FA" w:rsidRPr="00974329">
        <w:rPr>
          <w:rFonts w:ascii="PT Astra Serif" w:hAnsi="PT Astra Serif" w:cs="Times New Roman"/>
          <w:sz w:val="28"/>
        </w:rPr>
        <w:t xml:space="preserve">оставить </w:t>
      </w:r>
      <w:r>
        <w:rPr>
          <w:rFonts w:ascii="PT Astra Serif" w:hAnsi="PT Astra Serif" w:cs="Times New Roman"/>
          <w:sz w:val="28"/>
        </w:rPr>
        <w:t>экологический паспорт дерева.</w:t>
      </w:r>
    </w:p>
    <w:p w14:paraId="3EF8D1F1" w14:textId="1C9768FB" w:rsidR="009461FA" w:rsidRDefault="00455284" w:rsidP="00974329">
      <w:pPr>
        <w:spacing w:after="0" w:line="240" w:lineRule="auto"/>
        <w:ind w:firstLine="708"/>
        <w:rPr>
          <w:rFonts w:ascii="PT Astra Serif" w:hAnsi="PT Astra Serif" w:cs="Times New Roman"/>
          <w:sz w:val="28"/>
        </w:rPr>
      </w:pPr>
      <w:r>
        <w:rPr>
          <w:rFonts w:ascii="PT Astra Serif" w:hAnsi="PT Astra Serif" w:cs="Times New Roman"/>
          <w:sz w:val="28"/>
        </w:rPr>
        <w:lastRenderedPageBreak/>
        <w:t>3.</w:t>
      </w:r>
      <w:r w:rsidR="009461FA" w:rsidRPr="00974329">
        <w:rPr>
          <w:rFonts w:ascii="PT Astra Serif" w:hAnsi="PT Astra Serif" w:cs="Times New Roman"/>
          <w:sz w:val="28"/>
        </w:rPr>
        <w:t xml:space="preserve"> </w:t>
      </w:r>
      <w:r>
        <w:rPr>
          <w:rFonts w:ascii="PT Astra Serif" w:hAnsi="PT Astra Serif" w:cs="Times New Roman"/>
          <w:sz w:val="28"/>
        </w:rPr>
        <w:t>Изучить среду обитания дерева.</w:t>
      </w:r>
    </w:p>
    <w:p w14:paraId="40C5216B" w14:textId="7A619006" w:rsidR="001909DC" w:rsidRPr="00974329" w:rsidRDefault="001909DC" w:rsidP="00974329">
      <w:pPr>
        <w:spacing w:after="0" w:line="240" w:lineRule="auto"/>
        <w:ind w:firstLine="708"/>
        <w:rPr>
          <w:rFonts w:ascii="PT Astra Serif" w:hAnsi="PT Astra Serif" w:cs="Times New Roman"/>
          <w:sz w:val="28"/>
        </w:rPr>
      </w:pPr>
      <w:r>
        <w:rPr>
          <w:rFonts w:ascii="PT Astra Serif" w:hAnsi="PT Astra Serif" w:cs="Times New Roman"/>
          <w:sz w:val="28"/>
        </w:rPr>
        <w:t>4. Определить к</w:t>
      </w:r>
      <w:r w:rsidRPr="001909DC">
        <w:rPr>
          <w:rFonts w:ascii="PT Astra Serif" w:hAnsi="PT Astra Serif" w:cs="Times New Roman"/>
          <w:sz w:val="28"/>
        </w:rPr>
        <w:t>ультурно-историческое значение исследуемого объекта</w:t>
      </w:r>
      <w:r>
        <w:rPr>
          <w:rFonts w:ascii="PT Astra Serif" w:hAnsi="PT Astra Serif" w:cs="Times New Roman"/>
          <w:sz w:val="28"/>
        </w:rPr>
        <w:t>.</w:t>
      </w:r>
    </w:p>
    <w:p w14:paraId="6A9ACDE9" w14:textId="0F56E501" w:rsidR="009461FA" w:rsidRPr="00974329" w:rsidRDefault="009461FA" w:rsidP="00D07C80">
      <w:pPr>
        <w:spacing w:after="0" w:line="240" w:lineRule="auto"/>
        <w:ind w:firstLine="708"/>
        <w:jc w:val="both"/>
        <w:rPr>
          <w:rFonts w:ascii="PT Astra Serif" w:hAnsi="PT Astra Serif" w:cs="Times New Roman"/>
          <w:sz w:val="28"/>
        </w:rPr>
      </w:pPr>
      <w:r w:rsidRPr="00974329">
        <w:rPr>
          <w:rFonts w:ascii="PT Astra Serif" w:hAnsi="PT Astra Serif" w:cs="Times New Roman"/>
          <w:b/>
          <w:sz w:val="28"/>
        </w:rPr>
        <w:t xml:space="preserve">Объект </w:t>
      </w:r>
      <w:r w:rsidR="00B6109B" w:rsidRPr="00974329">
        <w:rPr>
          <w:rFonts w:ascii="PT Astra Serif" w:hAnsi="PT Astra Serif" w:cs="Times New Roman"/>
          <w:b/>
          <w:sz w:val="28"/>
        </w:rPr>
        <w:t>исследования</w:t>
      </w:r>
      <w:r w:rsidR="00B6109B" w:rsidRPr="00974329">
        <w:rPr>
          <w:rFonts w:ascii="PT Astra Serif" w:hAnsi="PT Astra Serif" w:cs="Times New Roman"/>
          <w:sz w:val="28"/>
        </w:rPr>
        <w:t>: Дуб</w:t>
      </w:r>
      <w:r w:rsidR="00352E38" w:rsidRPr="00974329">
        <w:rPr>
          <w:rFonts w:ascii="PT Astra Serif" w:hAnsi="PT Astra Serif" w:cs="Times New Roman"/>
          <w:sz w:val="28"/>
        </w:rPr>
        <w:t xml:space="preserve"> черешчатый</w:t>
      </w:r>
      <w:r w:rsidRPr="00974329">
        <w:rPr>
          <w:rFonts w:ascii="PT Astra Serif" w:hAnsi="PT Astra Serif" w:cs="Times New Roman"/>
          <w:sz w:val="28"/>
        </w:rPr>
        <w:t xml:space="preserve"> (</w:t>
      </w:r>
      <w:r w:rsidRPr="00DB4595">
        <w:rPr>
          <w:rFonts w:ascii="PT Astra Serif" w:hAnsi="PT Astra Serif" w:cs="Times New Roman"/>
          <w:i/>
          <w:sz w:val="28"/>
        </w:rPr>
        <w:t>Quercus robur</w:t>
      </w:r>
      <w:r w:rsidRPr="00974329">
        <w:rPr>
          <w:rFonts w:ascii="PT Astra Serif" w:hAnsi="PT Astra Serif" w:cs="Times New Roman"/>
          <w:sz w:val="28"/>
        </w:rPr>
        <w:t xml:space="preserve">), произрастающий в Железнодорожном районе города Ульяновска, на территории </w:t>
      </w:r>
      <w:r w:rsidR="00DB4595">
        <w:rPr>
          <w:rFonts w:ascii="PT Astra Serif" w:hAnsi="PT Astra Serif" w:cs="Times New Roman"/>
          <w:sz w:val="28"/>
        </w:rPr>
        <w:t xml:space="preserve">памятника природы </w:t>
      </w:r>
      <w:r w:rsidRPr="00974329">
        <w:rPr>
          <w:rFonts w:ascii="PT Astra Serif" w:hAnsi="PT Astra Serif" w:cs="Times New Roman"/>
          <w:sz w:val="28"/>
        </w:rPr>
        <w:t>Винновск</w:t>
      </w:r>
      <w:r w:rsidR="00DB4595">
        <w:rPr>
          <w:rFonts w:ascii="PT Astra Serif" w:hAnsi="PT Astra Serif" w:cs="Times New Roman"/>
          <w:sz w:val="28"/>
        </w:rPr>
        <w:t>ая</w:t>
      </w:r>
      <w:r w:rsidRPr="00974329">
        <w:rPr>
          <w:rFonts w:ascii="PT Astra Serif" w:hAnsi="PT Astra Serif" w:cs="Times New Roman"/>
          <w:sz w:val="28"/>
        </w:rPr>
        <w:t xml:space="preserve"> рощ</w:t>
      </w:r>
      <w:r w:rsidR="00DB4595">
        <w:rPr>
          <w:rFonts w:ascii="PT Astra Serif" w:hAnsi="PT Astra Serif" w:cs="Times New Roman"/>
          <w:sz w:val="28"/>
        </w:rPr>
        <w:t>а</w:t>
      </w:r>
      <w:r w:rsidRPr="00974329">
        <w:rPr>
          <w:rFonts w:ascii="PT Astra Serif" w:hAnsi="PT Astra Serif" w:cs="Times New Roman"/>
          <w:sz w:val="28"/>
        </w:rPr>
        <w:t>.</w:t>
      </w:r>
    </w:p>
    <w:p w14:paraId="4FDA48CC" w14:textId="463E8C9E" w:rsidR="00352E38" w:rsidRPr="00974329" w:rsidRDefault="009461FA" w:rsidP="00364197">
      <w:pPr>
        <w:spacing w:after="0" w:line="240" w:lineRule="auto"/>
        <w:ind w:firstLine="650"/>
        <w:jc w:val="both"/>
        <w:rPr>
          <w:rFonts w:ascii="PT Astra Serif" w:hAnsi="PT Astra Serif" w:cs="Times New Roman"/>
          <w:sz w:val="28"/>
        </w:rPr>
      </w:pPr>
      <w:r w:rsidRPr="00DB4595">
        <w:rPr>
          <w:rFonts w:ascii="PT Astra Serif" w:hAnsi="PT Astra Serif" w:cs="Times New Roman"/>
          <w:b/>
          <w:sz w:val="28"/>
        </w:rPr>
        <w:t xml:space="preserve">Предмет </w:t>
      </w:r>
      <w:r w:rsidR="00B6109B" w:rsidRPr="00DB4595">
        <w:rPr>
          <w:rFonts w:ascii="PT Astra Serif" w:hAnsi="PT Astra Serif" w:cs="Times New Roman"/>
          <w:b/>
          <w:sz w:val="28"/>
        </w:rPr>
        <w:t>исследования</w:t>
      </w:r>
      <w:r w:rsidR="00B6109B" w:rsidRPr="00974329">
        <w:rPr>
          <w:rFonts w:ascii="PT Astra Serif" w:hAnsi="PT Astra Serif" w:cs="Times New Roman"/>
          <w:sz w:val="28"/>
        </w:rPr>
        <w:t>: экологическое</w:t>
      </w:r>
      <w:r w:rsidR="0032150E" w:rsidRPr="00974329">
        <w:rPr>
          <w:rFonts w:ascii="PT Astra Serif" w:hAnsi="PT Astra Serif" w:cs="Times New Roman"/>
          <w:sz w:val="28"/>
        </w:rPr>
        <w:t xml:space="preserve"> и санитарное </w:t>
      </w:r>
      <w:r w:rsidR="00352E38" w:rsidRPr="00974329">
        <w:rPr>
          <w:rFonts w:ascii="PT Astra Serif" w:hAnsi="PT Astra Serif" w:cs="Times New Roman"/>
          <w:sz w:val="28"/>
        </w:rPr>
        <w:t>состояние Дуба черешчатого</w:t>
      </w:r>
      <w:r w:rsidR="0032150E" w:rsidRPr="00974329">
        <w:rPr>
          <w:rFonts w:ascii="PT Astra Serif" w:hAnsi="PT Astra Serif" w:cs="Times New Roman"/>
          <w:sz w:val="28"/>
        </w:rPr>
        <w:t>.</w:t>
      </w:r>
    </w:p>
    <w:p w14:paraId="04279C32" w14:textId="3D030475" w:rsidR="009461FA" w:rsidRPr="00974329" w:rsidRDefault="009461FA" w:rsidP="00974329">
      <w:pPr>
        <w:spacing w:after="0" w:line="240" w:lineRule="auto"/>
        <w:ind w:firstLine="650"/>
        <w:rPr>
          <w:rFonts w:ascii="PT Astra Serif" w:hAnsi="PT Astra Serif" w:cs="Times New Roman"/>
          <w:b/>
          <w:sz w:val="28"/>
        </w:rPr>
      </w:pPr>
      <w:r w:rsidRPr="00974329">
        <w:rPr>
          <w:rFonts w:ascii="PT Astra Serif" w:hAnsi="PT Astra Serif" w:cs="Times New Roman"/>
          <w:b/>
          <w:sz w:val="28"/>
        </w:rPr>
        <w:t>Методы исследования</w:t>
      </w:r>
      <w:r w:rsidR="00DB4595">
        <w:rPr>
          <w:rFonts w:ascii="PT Astra Serif" w:hAnsi="PT Astra Serif" w:cs="Times New Roman"/>
          <w:b/>
          <w:sz w:val="28"/>
        </w:rPr>
        <w:t>:</w:t>
      </w:r>
    </w:p>
    <w:p w14:paraId="7E9FD4B8" w14:textId="66751376" w:rsidR="00AB1975" w:rsidRPr="00974329" w:rsidRDefault="00AB1975" w:rsidP="00364197">
      <w:pPr>
        <w:spacing w:after="0" w:line="240" w:lineRule="auto"/>
        <w:ind w:firstLine="650"/>
        <w:jc w:val="both"/>
        <w:rPr>
          <w:rFonts w:ascii="PT Astra Serif" w:hAnsi="PT Astra Serif" w:cs="Times New Roman"/>
          <w:sz w:val="28"/>
        </w:rPr>
      </w:pPr>
      <w:r w:rsidRPr="00974329">
        <w:rPr>
          <w:rFonts w:ascii="PT Astra Serif" w:hAnsi="PT Astra Serif" w:cs="Times New Roman"/>
          <w:sz w:val="28"/>
        </w:rPr>
        <w:t>1. Анализ и систематизация информации о дубе черешчатом из литературных источников</w:t>
      </w:r>
      <w:r w:rsidR="00DB4595">
        <w:rPr>
          <w:rFonts w:ascii="PT Astra Serif" w:hAnsi="PT Astra Serif" w:cs="Times New Roman"/>
          <w:sz w:val="28"/>
        </w:rPr>
        <w:t>.</w:t>
      </w:r>
    </w:p>
    <w:p w14:paraId="54B09DA4" w14:textId="0FF14FEC" w:rsidR="00AB1975" w:rsidRPr="00974329" w:rsidRDefault="00AB1975" w:rsidP="00364197">
      <w:pPr>
        <w:spacing w:after="0" w:line="240" w:lineRule="auto"/>
        <w:ind w:firstLine="650"/>
        <w:jc w:val="both"/>
        <w:rPr>
          <w:rFonts w:ascii="PT Astra Serif" w:hAnsi="PT Astra Serif" w:cs="Times New Roman"/>
          <w:sz w:val="28"/>
        </w:rPr>
      </w:pPr>
      <w:r w:rsidRPr="00974329">
        <w:rPr>
          <w:rFonts w:ascii="PT Astra Serif" w:hAnsi="PT Astra Serif" w:cs="Times New Roman"/>
          <w:sz w:val="28"/>
        </w:rPr>
        <w:t>2. Визуальн</w:t>
      </w:r>
      <w:r w:rsidR="0032150E" w:rsidRPr="00974329">
        <w:rPr>
          <w:rFonts w:ascii="PT Astra Serif" w:hAnsi="PT Astra Serif" w:cs="Times New Roman"/>
          <w:sz w:val="28"/>
        </w:rPr>
        <w:t>ая оценка состояния</w:t>
      </w:r>
      <w:r w:rsidRPr="00974329">
        <w:rPr>
          <w:rFonts w:ascii="PT Astra Serif" w:hAnsi="PT Astra Serif" w:cs="Times New Roman"/>
          <w:sz w:val="28"/>
        </w:rPr>
        <w:t xml:space="preserve"> дуба черешчатого</w:t>
      </w:r>
      <w:r w:rsidR="00DB4595">
        <w:rPr>
          <w:rFonts w:ascii="PT Astra Serif" w:hAnsi="PT Astra Serif" w:cs="Times New Roman"/>
          <w:sz w:val="28"/>
        </w:rPr>
        <w:t>.</w:t>
      </w:r>
    </w:p>
    <w:p w14:paraId="169C6DBA" w14:textId="77777777" w:rsidR="00F00794" w:rsidRPr="00974329" w:rsidRDefault="0032150E" w:rsidP="00364197">
      <w:pPr>
        <w:spacing w:after="0" w:line="240" w:lineRule="auto"/>
        <w:ind w:firstLine="650"/>
        <w:jc w:val="both"/>
        <w:rPr>
          <w:rFonts w:ascii="PT Astra Serif" w:hAnsi="PT Astra Serif" w:cs="Times New Roman"/>
          <w:sz w:val="28"/>
        </w:rPr>
      </w:pPr>
      <w:r w:rsidRPr="00974329">
        <w:rPr>
          <w:rFonts w:ascii="PT Astra Serif" w:hAnsi="PT Astra Serif" w:cs="Times New Roman"/>
          <w:sz w:val="28"/>
        </w:rPr>
        <w:t>3</w:t>
      </w:r>
      <w:r w:rsidR="00352E38" w:rsidRPr="00974329">
        <w:rPr>
          <w:rFonts w:ascii="PT Astra Serif" w:hAnsi="PT Astra Serif" w:cs="Times New Roman"/>
          <w:sz w:val="28"/>
        </w:rPr>
        <w:t>.</w:t>
      </w:r>
      <w:r w:rsidR="00364197">
        <w:rPr>
          <w:rFonts w:ascii="PT Astra Serif" w:hAnsi="PT Astra Serif" w:cs="Times New Roman"/>
          <w:sz w:val="28"/>
        </w:rPr>
        <w:t xml:space="preserve"> </w:t>
      </w:r>
      <w:r w:rsidRPr="00974329">
        <w:rPr>
          <w:rFonts w:ascii="PT Astra Serif" w:hAnsi="PT Astra Serif" w:cs="Times New Roman"/>
          <w:sz w:val="28"/>
        </w:rPr>
        <w:t>Паспортиз</w:t>
      </w:r>
      <w:r w:rsidR="00F00794" w:rsidRPr="00974329">
        <w:rPr>
          <w:rFonts w:ascii="PT Astra Serif" w:hAnsi="PT Astra Serif" w:cs="Times New Roman"/>
          <w:sz w:val="28"/>
        </w:rPr>
        <w:t>ации великовозрастных деревьев.</w:t>
      </w:r>
    </w:p>
    <w:p w14:paraId="0A2A478C" w14:textId="77777777" w:rsidR="00F00794" w:rsidRPr="00974329" w:rsidRDefault="00F00794" w:rsidP="00974329">
      <w:pPr>
        <w:spacing w:after="0" w:line="240" w:lineRule="auto"/>
        <w:rPr>
          <w:rFonts w:ascii="PT Astra Serif" w:hAnsi="PT Astra Serif" w:cs="Times New Roman"/>
          <w:sz w:val="28"/>
        </w:rPr>
      </w:pPr>
      <w:r w:rsidRPr="00974329">
        <w:rPr>
          <w:rFonts w:ascii="PT Astra Serif" w:hAnsi="PT Astra Serif" w:cs="Times New Roman"/>
          <w:sz w:val="28"/>
        </w:rPr>
        <w:br w:type="page"/>
      </w:r>
    </w:p>
    <w:p w14:paraId="13078A92" w14:textId="31655D14" w:rsidR="009461FA" w:rsidRPr="00974329" w:rsidRDefault="004B4C9E" w:rsidP="000B38CF">
      <w:pPr>
        <w:spacing w:after="0" w:line="240" w:lineRule="auto"/>
        <w:ind w:firstLine="709"/>
        <w:jc w:val="center"/>
        <w:rPr>
          <w:rFonts w:ascii="PT Astra Serif" w:eastAsia="Times New Roman" w:hAnsi="PT Astra Serif" w:cs="Times New Roman"/>
          <w:b/>
          <w:bCs/>
          <w:color w:val="202122"/>
          <w:sz w:val="28"/>
          <w:szCs w:val="28"/>
          <w:shd w:val="clear" w:color="auto" w:fill="FFFFFF"/>
          <w:lang w:eastAsia="ru-RU"/>
        </w:rPr>
      </w:pPr>
      <w:r>
        <w:rPr>
          <w:rFonts w:ascii="PT Astra Serif" w:eastAsia="Times New Roman" w:hAnsi="PT Astra Serif" w:cs="Times New Roman"/>
          <w:b/>
          <w:bCs/>
          <w:color w:val="202122"/>
          <w:sz w:val="28"/>
          <w:szCs w:val="28"/>
          <w:shd w:val="clear" w:color="auto" w:fill="FFFFFF"/>
          <w:lang w:eastAsia="ru-RU"/>
        </w:rPr>
        <w:lastRenderedPageBreak/>
        <w:t>2</w:t>
      </w:r>
      <w:r w:rsidR="009461FA" w:rsidRPr="00974329">
        <w:rPr>
          <w:rFonts w:ascii="PT Astra Serif" w:eastAsia="Times New Roman" w:hAnsi="PT Astra Serif" w:cs="Times New Roman"/>
          <w:b/>
          <w:bCs/>
          <w:color w:val="202122"/>
          <w:sz w:val="28"/>
          <w:szCs w:val="28"/>
          <w:shd w:val="clear" w:color="auto" w:fill="FFFFFF"/>
          <w:lang w:eastAsia="ru-RU"/>
        </w:rPr>
        <w:t xml:space="preserve">. Обзор литературы по </w:t>
      </w:r>
      <w:r w:rsidR="00DB4595">
        <w:rPr>
          <w:rFonts w:ascii="PT Astra Serif" w:eastAsia="Times New Roman" w:hAnsi="PT Astra Serif" w:cs="Times New Roman"/>
          <w:b/>
          <w:bCs/>
          <w:color w:val="202122"/>
          <w:sz w:val="28"/>
          <w:szCs w:val="28"/>
          <w:shd w:val="clear" w:color="auto" w:fill="FFFFFF"/>
          <w:lang w:eastAsia="ru-RU"/>
        </w:rPr>
        <w:t>теме</w:t>
      </w:r>
      <w:r w:rsidR="009461FA" w:rsidRPr="00974329">
        <w:rPr>
          <w:rFonts w:ascii="PT Astra Serif" w:eastAsia="Times New Roman" w:hAnsi="PT Astra Serif" w:cs="Times New Roman"/>
          <w:b/>
          <w:bCs/>
          <w:color w:val="202122"/>
          <w:sz w:val="28"/>
          <w:szCs w:val="28"/>
          <w:shd w:val="clear" w:color="auto" w:fill="FFFFFF"/>
          <w:lang w:eastAsia="ru-RU"/>
        </w:rPr>
        <w:t xml:space="preserve"> исследования</w:t>
      </w:r>
    </w:p>
    <w:p w14:paraId="235BCC2C" w14:textId="77777777" w:rsidR="00C41296" w:rsidRDefault="00C41296" w:rsidP="000B38CF">
      <w:pPr>
        <w:spacing w:after="0" w:line="240" w:lineRule="auto"/>
        <w:jc w:val="center"/>
        <w:rPr>
          <w:rFonts w:ascii="PT Astra Serif" w:eastAsia="Times New Roman" w:hAnsi="PT Astra Serif" w:cs="Times New Roman"/>
          <w:b/>
          <w:bCs/>
          <w:color w:val="202122"/>
          <w:sz w:val="28"/>
          <w:szCs w:val="28"/>
          <w:shd w:val="clear" w:color="auto" w:fill="FFFFFF"/>
          <w:lang w:eastAsia="ru-RU"/>
        </w:rPr>
      </w:pPr>
      <w:r w:rsidRPr="00C41296">
        <w:rPr>
          <w:rFonts w:ascii="PT Astra Serif" w:eastAsia="Times New Roman" w:hAnsi="PT Astra Serif" w:cs="Times New Roman"/>
          <w:b/>
          <w:bCs/>
          <w:color w:val="202122"/>
          <w:sz w:val="28"/>
          <w:szCs w:val="28"/>
          <w:shd w:val="clear" w:color="auto" w:fill="FFFFFF"/>
          <w:lang w:eastAsia="ru-RU"/>
        </w:rPr>
        <w:t>Ботаническое описание</w:t>
      </w:r>
    </w:p>
    <w:p w14:paraId="13B47241" w14:textId="77777777" w:rsidR="009461FA" w:rsidRPr="00974329" w:rsidRDefault="009461FA" w:rsidP="00C41296">
      <w:pPr>
        <w:spacing w:after="0" w:line="240" w:lineRule="auto"/>
        <w:ind w:firstLine="709"/>
        <w:jc w:val="both"/>
        <w:rPr>
          <w:rFonts w:ascii="PT Astra Serif" w:eastAsia="Times New Roman" w:hAnsi="PT Astra Serif" w:cs="Times New Roman"/>
          <w:color w:val="202122"/>
          <w:sz w:val="28"/>
          <w:szCs w:val="28"/>
          <w:shd w:val="clear" w:color="auto" w:fill="FFFFFF"/>
          <w:lang w:eastAsia="ru-RU"/>
        </w:rPr>
      </w:pPr>
      <w:r w:rsidRPr="00974329">
        <w:rPr>
          <w:rFonts w:ascii="PT Astra Serif" w:eastAsia="Times New Roman" w:hAnsi="PT Astra Serif" w:cs="Times New Roman"/>
          <w:b/>
          <w:bCs/>
          <w:color w:val="202122"/>
          <w:sz w:val="28"/>
          <w:szCs w:val="28"/>
          <w:shd w:val="clear" w:color="auto" w:fill="FFFFFF"/>
          <w:lang w:eastAsia="ru-RU"/>
        </w:rPr>
        <w:t>Дуб чере́шчатый</w:t>
      </w:r>
      <w:r w:rsidRPr="00974329">
        <w:rPr>
          <w:rFonts w:ascii="PT Astra Serif" w:eastAsia="Times New Roman" w:hAnsi="PT Astra Serif" w:cs="Times New Roman"/>
          <w:color w:val="202122"/>
          <w:sz w:val="28"/>
          <w:szCs w:val="28"/>
          <w:shd w:val="clear" w:color="auto" w:fill="FFFFFF"/>
          <w:lang w:eastAsia="ru-RU"/>
        </w:rPr>
        <w:t xml:space="preserve">, или </w:t>
      </w:r>
      <w:r w:rsidRPr="00974329">
        <w:rPr>
          <w:rFonts w:ascii="PT Astra Serif" w:eastAsia="Times New Roman" w:hAnsi="PT Astra Serif" w:cs="Times New Roman"/>
          <w:b/>
          <w:bCs/>
          <w:color w:val="202122"/>
          <w:sz w:val="28"/>
          <w:szCs w:val="28"/>
          <w:shd w:val="clear" w:color="auto" w:fill="FFFFFF"/>
          <w:lang w:eastAsia="ru-RU"/>
        </w:rPr>
        <w:t>Дуб ле́тний</w:t>
      </w:r>
      <w:r w:rsidRPr="00974329">
        <w:rPr>
          <w:rFonts w:ascii="PT Astra Serif" w:eastAsia="Times New Roman" w:hAnsi="PT Astra Serif" w:cs="Times New Roman"/>
          <w:color w:val="202122"/>
          <w:sz w:val="28"/>
          <w:szCs w:val="28"/>
          <w:shd w:val="clear" w:color="auto" w:fill="FFFFFF"/>
          <w:lang w:eastAsia="ru-RU"/>
        </w:rPr>
        <w:t xml:space="preserve">, или </w:t>
      </w:r>
      <w:r w:rsidRPr="00974329">
        <w:rPr>
          <w:rFonts w:ascii="PT Astra Serif" w:eastAsia="Times New Roman" w:hAnsi="PT Astra Serif" w:cs="Times New Roman"/>
          <w:b/>
          <w:bCs/>
          <w:color w:val="202122"/>
          <w:sz w:val="28"/>
          <w:szCs w:val="28"/>
          <w:shd w:val="clear" w:color="auto" w:fill="FFFFFF"/>
          <w:lang w:eastAsia="ru-RU"/>
        </w:rPr>
        <w:t>Дуб обыкнове́нный</w:t>
      </w:r>
      <w:r w:rsidRPr="00974329">
        <w:rPr>
          <w:rFonts w:ascii="PT Astra Serif" w:eastAsia="Times New Roman" w:hAnsi="PT Astra Serif" w:cs="Times New Roman"/>
          <w:color w:val="202122"/>
          <w:sz w:val="28"/>
          <w:szCs w:val="28"/>
          <w:shd w:val="clear" w:color="auto" w:fill="FFFFFF"/>
          <w:lang w:eastAsia="ru-RU"/>
        </w:rPr>
        <w:t xml:space="preserve">, или </w:t>
      </w:r>
      <w:r w:rsidRPr="00974329">
        <w:rPr>
          <w:rFonts w:ascii="PT Astra Serif" w:eastAsia="Times New Roman" w:hAnsi="PT Astra Serif" w:cs="Times New Roman"/>
          <w:b/>
          <w:bCs/>
          <w:color w:val="202122"/>
          <w:sz w:val="28"/>
          <w:szCs w:val="28"/>
          <w:shd w:val="clear" w:color="auto" w:fill="FFFFFF"/>
          <w:lang w:eastAsia="ru-RU"/>
        </w:rPr>
        <w:t>Дуб англи́йский</w:t>
      </w:r>
      <w:r w:rsidRPr="00974329">
        <w:rPr>
          <w:rFonts w:ascii="PT Astra Serif" w:eastAsia="Times New Roman" w:hAnsi="PT Astra Serif" w:cs="Times New Roman"/>
          <w:color w:val="202122"/>
          <w:sz w:val="28"/>
          <w:szCs w:val="28"/>
          <w:shd w:val="clear" w:color="auto" w:fill="FFFFFF"/>
          <w:lang w:eastAsia="ru-RU"/>
        </w:rPr>
        <w:t xml:space="preserve"> </w:t>
      </w:r>
      <w:r w:rsidRPr="00974329">
        <w:rPr>
          <w:rFonts w:ascii="PT Astra Serif" w:eastAsia="Times New Roman" w:hAnsi="PT Astra Serif" w:cs="Times New Roman"/>
          <w:sz w:val="28"/>
          <w:szCs w:val="28"/>
          <w:shd w:val="clear" w:color="auto" w:fill="FFFFFF"/>
          <w:lang w:eastAsia="ru-RU"/>
        </w:rPr>
        <w:t>(</w:t>
      </w:r>
      <w:hyperlink r:id="rId11" w:tooltip="Латинский язык" w:history="1">
        <w:r w:rsidRPr="00974329">
          <w:rPr>
            <w:rFonts w:ascii="PT Astra Serif" w:eastAsia="Times New Roman" w:hAnsi="PT Astra Serif" w:cs="Times New Roman"/>
            <w:sz w:val="28"/>
            <w:szCs w:val="28"/>
            <w:shd w:val="clear" w:color="auto" w:fill="FFFFFF"/>
            <w:lang w:eastAsia="ru-RU"/>
          </w:rPr>
          <w:t>лат.</w:t>
        </w:r>
      </w:hyperlink>
      <w:r w:rsidRPr="00974329">
        <w:rPr>
          <w:rFonts w:ascii="PT Astra Serif" w:eastAsia="Times New Roman" w:hAnsi="PT Astra Serif" w:cs="Times New Roman"/>
          <w:color w:val="202122"/>
          <w:sz w:val="28"/>
          <w:szCs w:val="28"/>
          <w:shd w:val="clear" w:color="auto" w:fill="FFFFFF"/>
          <w:lang w:eastAsia="ru-RU"/>
        </w:rPr>
        <w:t xml:space="preserve"> </w:t>
      </w:r>
      <w:r w:rsidRPr="00974329">
        <w:rPr>
          <w:rFonts w:ascii="PT Astra Serif" w:eastAsia="Times New Roman" w:hAnsi="PT Astra Serif" w:cs="Times New Roman"/>
          <w:i/>
          <w:iCs/>
          <w:color w:val="202122"/>
          <w:sz w:val="28"/>
          <w:szCs w:val="28"/>
          <w:shd w:val="clear" w:color="auto" w:fill="FFFFFF"/>
          <w:lang w:val="la-Latn" w:eastAsia="ru-RU"/>
        </w:rPr>
        <w:t>Quércus róbur</w:t>
      </w:r>
      <w:r w:rsidRPr="00974329">
        <w:rPr>
          <w:rFonts w:ascii="PT Astra Serif" w:eastAsia="Times New Roman" w:hAnsi="PT Astra Serif" w:cs="Times New Roman"/>
          <w:color w:val="202122"/>
          <w:sz w:val="28"/>
          <w:szCs w:val="28"/>
          <w:shd w:val="clear" w:color="auto" w:fill="FFFFFF"/>
          <w:lang w:eastAsia="ru-RU"/>
        </w:rPr>
        <w:t>).</w:t>
      </w:r>
    </w:p>
    <w:p w14:paraId="0C8FD8EB" w14:textId="77777777" w:rsidR="009461FA" w:rsidRPr="00974329" w:rsidRDefault="009461FA" w:rsidP="00031E91">
      <w:pPr>
        <w:shd w:val="clear" w:color="auto" w:fill="FFFFFF"/>
        <w:spacing w:after="0" w:line="240" w:lineRule="auto"/>
        <w:ind w:right="150" w:firstLine="709"/>
        <w:jc w:val="both"/>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color w:val="000000"/>
          <w:sz w:val="28"/>
          <w:szCs w:val="28"/>
          <w:lang w:eastAsia="ru-RU"/>
        </w:rPr>
        <w:t>Мощное дерево высотой 40-50 м</w:t>
      </w:r>
      <w:r w:rsidRPr="00974329">
        <w:rPr>
          <w:rFonts w:ascii="PT Astra Serif" w:eastAsia="Times New Roman" w:hAnsi="PT Astra Serif" w:cs="Times New Roman"/>
          <w:color w:val="010101"/>
          <w:sz w:val="28"/>
          <w:szCs w:val="28"/>
          <w:shd w:val="clear" w:color="auto" w:fill="FFFFFF"/>
          <w:lang w:eastAsia="ru-RU"/>
        </w:rPr>
        <w:t>, с мощным стрежневым корнем и глубокой корневой системой</w:t>
      </w:r>
      <w:r w:rsidRPr="00974329">
        <w:rPr>
          <w:rFonts w:ascii="PT Astra Serif" w:eastAsia="Times New Roman" w:hAnsi="PT Astra Serif" w:cs="Times New Roman"/>
          <w:color w:val="000000"/>
          <w:sz w:val="28"/>
          <w:szCs w:val="28"/>
          <w:lang w:eastAsia="ru-RU"/>
        </w:rPr>
        <w:t>.</w:t>
      </w:r>
    </w:p>
    <w:p w14:paraId="058176C8" w14:textId="77777777" w:rsidR="00701856" w:rsidRPr="00974329" w:rsidRDefault="00701856" w:rsidP="00031E91">
      <w:pPr>
        <w:shd w:val="clear" w:color="auto" w:fill="FFFFFF"/>
        <w:spacing w:after="0" w:line="240" w:lineRule="auto"/>
        <w:ind w:right="150" w:firstLine="709"/>
        <w:jc w:val="both"/>
        <w:rPr>
          <w:rFonts w:ascii="PT Astra Serif" w:eastAsia="Times New Roman" w:hAnsi="PT Astra Serif" w:cs="Times New Roman"/>
          <w:color w:val="000000"/>
          <w:sz w:val="28"/>
          <w:szCs w:val="28"/>
          <w:lang w:eastAsia="ru-RU"/>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489"/>
      </w:tblGrid>
      <w:tr w:rsidR="00AB1975" w:rsidRPr="00974329" w14:paraId="307B1903" w14:textId="77777777" w:rsidTr="00031E91">
        <w:trPr>
          <w:trHeight w:val="2679"/>
          <w:jc w:val="center"/>
        </w:trPr>
        <w:tc>
          <w:tcPr>
            <w:tcW w:w="4355" w:type="dxa"/>
          </w:tcPr>
          <w:p w14:paraId="52B68E1A" w14:textId="77777777" w:rsidR="00AB1975" w:rsidRPr="00974329" w:rsidRDefault="00AB1975" w:rsidP="00031E91">
            <w:pPr>
              <w:ind w:right="150"/>
              <w:jc w:val="both"/>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noProof/>
                <w:color w:val="000000"/>
                <w:sz w:val="28"/>
                <w:szCs w:val="28"/>
                <w:lang w:eastAsia="ru-RU"/>
              </w:rPr>
              <w:drawing>
                <wp:inline distT="0" distB="0" distL="0" distR="0" wp14:anchorId="30FE4B66" wp14:editId="269F55AF">
                  <wp:extent cx="2400000" cy="1800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rcus_robur_JPG_(d1).jpg"/>
                          <pic:cNvPicPr/>
                        </pic:nvPicPr>
                        <pic:blipFill rotWithShape="1">
                          <a:blip r:embed="rId12" cstate="print">
                            <a:extLst>
                              <a:ext uri="{28A0092B-C50C-407E-A947-70E740481C1C}">
                                <a14:useLocalDpi xmlns:a14="http://schemas.microsoft.com/office/drawing/2010/main" val="0"/>
                              </a:ext>
                            </a:extLst>
                          </a:blip>
                          <a:srcRect l="12529" r="7201"/>
                          <a:stretch/>
                        </pic:blipFill>
                        <pic:spPr bwMode="auto">
                          <a:xfrm>
                            <a:off x="0" y="0"/>
                            <a:ext cx="2400000" cy="1800000"/>
                          </a:xfrm>
                          <a:prstGeom prst="rect">
                            <a:avLst/>
                          </a:prstGeom>
                          <a:ln>
                            <a:noFill/>
                          </a:ln>
                          <a:extLst>
                            <a:ext uri="{53640926-AAD7-44D8-BBD7-CCE9431645EC}">
                              <a14:shadowObscured xmlns:a14="http://schemas.microsoft.com/office/drawing/2010/main"/>
                            </a:ext>
                          </a:extLst>
                        </pic:spPr>
                      </pic:pic>
                    </a:graphicData>
                  </a:graphic>
                </wp:inline>
              </w:drawing>
            </w:r>
          </w:p>
          <w:p w14:paraId="4076652B" w14:textId="77777777" w:rsidR="00AB1975" w:rsidRPr="00974329" w:rsidRDefault="00AB1975" w:rsidP="00031E91">
            <w:pPr>
              <w:ind w:right="150" w:firstLine="709"/>
              <w:jc w:val="both"/>
              <w:rPr>
                <w:rFonts w:ascii="PT Astra Serif" w:eastAsia="Times New Roman" w:hAnsi="PT Astra Serif" w:cs="Times New Roman"/>
                <w:color w:val="000000"/>
                <w:sz w:val="28"/>
                <w:szCs w:val="28"/>
                <w:lang w:eastAsia="ru-RU"/>
              </w:rPr>
            </w:pPr>
          </w:p>
        </w:tc>
        <w:tc>
          <w:tcPr>
            <w:tcW w:w="4489" w:type="dxa"/>
          </w:tcPr>
          <w:p w14:paraId="191407C7" w14:textId="77777777" w:rsidR="00AB1975" w:rsidRPr="00974329" w:rsidRDefault="00AB1975" w:rsidP="00031E91">
            <w:pPr>
              <w:ind w:right="150"/>
              <w:jc w:val="both"/>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noProof/>
                <w:color w:val="000000"/>
                <w:sz w:val="28"/>
                <w:szCs w:val="28"/>
                <w:lang w:eastAsia="ru-RU"/>
              </w:rPr>
              <w:drawing>
                <wp:inline distT="0" distB="0" distL="0" distR="0" wp14:anchorId="49A6D4F1" wp14:editId="20440E80">
                  <wp:extent cx="2400000" cy="18000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107f180040a85035180f2b4b556ef6.jpg"/>
                          <pic:cNvPicPr/>
                        </pic:nvPicPr>
                        <pic:blipFill rotWithShape="1">
                          <a:blip r:embed="rId13" cstate="print">
                            <a:extLst>
                              <a:ext uri="{28A0092B-C50C-407E-A947-70E740481C1C}">
                                <a14:useLocalDpi xmlns:a14="http://schemas.microsoft.com/office/drawing/2010/main" val="0"/>
                              </a:ext>
                            </a:extLst>
                          </a:blip>
                          <a:srcRect l="13698" t="10285" r="16256" b="10285"/>
                          <a:stretch/>
                        </pic:blipFill>
                        <pic:spPr bwMode="auto">
                          <a:xfrm>
                            <a:off x="0" y="0"/>
                            <a:ext cx="2400000"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7B5902" w14:textId="77777777" w:rsidR="009461FA" w:rsidRPr="00974329" w:rsidRDefault="009461FA" w:rsidP="00031E91">
      <w:pPr>
        <w:shd w:val="clear" w:color="auto" w:fill="FFFFFF"/>
        <w:spacing w:after="0" w:line="240" w:lineRule="auto"/>
        <w:ind w:right="150" w:firstLine="709"/>
        <w:jc w:val="both"/>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color w:val="000000"/>
          <w:sz w:val="28"/>
          <w:szCs w:val="28"/>
          <w:lang w:eastAsia="ru-RU"/>
        </w:rPr>
        <w:t>Кора молодых побегов оливково-бурая, с возрастом приобретающая серебристо-серый цвет, на старых стволах – буро-серая, глубоко изборожденная трещинами.</w:t>
      </w:r>
    </w:p>
    <w:p w14:paraId="0012A887" w14:textId="52761F87" w:rsidR="009461FA" w:rsidRPr="00974329" w:rsidRDefault="009461FA" w:rsidP="00031E91">
      <w:pPr>
        <w:shd w:val="clear" w:color="auto" w:fill="FFFFFF"/>
        <w:spacing w:after="0" w:line="240" w:lineRule="auto"/>
        <w:ind w:right="150" w:firstLine="709"/>
        <w:jc w:val="both"/>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color w:val="000000"/>
          <w:sz w:val="28"/>
          <w:szCs w:val="28"/>
          <w:lang w:eastAsia="ru-RU"/>
        </w:rPr>
        <w:t xml:space="preserve">Листья очередные, короткочерешковые, перистолопастные, в очертании обратнояйцевидные, длиной 7-15 см, с ушками при основании. Лопасти </w:t>
      </w:r>
      <w:r w:rsidRPr="00974329">
        <w:rPr>
          <w:rFonts w:ascii="PT Astra Serif" w:eastAsia="Times New Roman" w:hAnsi="PT Astra Serif" w:cs="Times New Roman"/>
          <w:color w:val="010101"/>
          <w:sz w:val="28"/>
          <w:szCs w:val="28"/>
          <w:shd w:val="clear" w:color="auto" w:fill="FFFFFF"/>
          <w:lang w:eastAsia="ru-RU"/>
        </w:rPr>
        <w:t xml:space="preserve">листовой пластинки </w:t>
      </w:r>
      <w:r w:rsidRPr="00974329">
        <w:rPr>
          <w:rFonts w:ascii="PT Astra Serif" w:eastAsia="Times New Roman" w:hAnsi="PT Astra Serif" w:cs="Times New Roman"/>
          <w:color w:val="000000"/>
          <w:sz w:val="28"/>
          <w:szCs w:val="28"/>
          <w:lang w:eastAsia="ru-RU"/>
        </w:rPr>
        <w:t>неравные, цельнокрайние, обычно тупые, по 4-8 шт. с каждой стороны</w:t>
      </w:r>
      <w:r w:rsidR="0006401D" w:rsidRPr="00974329">
        <w:rPr>
          <w:rFonts w:ascii="PT Astra Serif" w:eastAsia="Times New Roman" w:hAnsi="PT Astra Serif" w:cs="Times New Roman"/>
          <w:color w:val="000000"/>
          <w:sz w:val="28"/>
          <w:szCs w:val="28"/>
          <w:lang w:eastAsia="ru-RU"/>
        </w:rPr>
        <w:t xml:space="preserve"> </w:t>
      </w:r>
      <w:bookmarkStart w:id="3" w:name="_Hlk83674098"/>
      <w:r w:rsidR="00F47742" w:rsidRPr="00974329">
        <w:rPr>
          <w:rFonts w:ascii="PT Astra Serif" w:eastAsia="Times New Roman" w:hAnsi="PT Astra Serif" w:cs="Times New Roman"/>
          <w:color w:val="000000"/>
          <w:sz w:val="28"/>
          <w:szCs w:val="28"/>
          <w:lang w:eastAsia="ru-RU"/>
        </w:rPr>
        <w:t>[</w:t>
      </w:r>
      <w:r w:rsidR="00AA220D">
        <w:rPr>
          <w:rFonts w:ascii="PT Astra Serif" w:eastAsia="Times New Roman" w:hAnsi="PT Astra Serif" w:cs="Times New Roman"/>
          <w:color w:val="000000"/>
          <w:sz w:val="28"/>
          <w:szCs w:val="28"/>
          <w:lang w:eastAsia="ru-RU"/>
        </w:rPr>
        <w:t>6</w:t>
      </w:r>
      <w:r w:rsidR="00F47742" w:rsidRPr="00974329">
        <w:rPr>
          <w:rFonts w:ascii="PT Astra Serif" w:eastAsia="Times New Roman" w:hAnsi="PT Astra Serif" w:cs="Times New Roman"/>
          <w:color w:val="000000"/>
          <w:sz w:val="28"/>
          <w:szCs w:val="28"/>
          <w:lang w:eastAsia="ru-RU"/>
        </w:rPr>
        <w:t>]</w:t>
      </w:r>
      <w:bookmarkEnd w:id="3"/>
      <w:r w:rsidR="00F47742" w:rsidRPr="00974329">
        <w:rPr>
          <w:rFonts w:ascii="PT Astra Serif" w:eastAsia="Times New Roman" w:hAnsi="PT Astra Serif" w:cs="Times New Roman"/>
          <w:color w:val="000000"/>
          <w:sz w:val="28"/>
          <w:szCs w:val="28"/>
          <w:lang w:eastAsia="ru-RU"/>
        </w:rPr>
        <w:t>.</w:t>
      </w:r>
    </w:p>
    <w:p w14:paraId="66D7EDD3" w14:textId="77777777" w:rsidR="009461FA" w:rsidRPr="00974329" w:rsidRDefault="009461FA" w:rsidP="00031E91">
      <w:pPr>
        <w:shd w:val="clear" w:color="auto" w:fill="FFFFFF"/>
        <w:spacing w:after="0" w:line="240" w:lineRule="auto"/>
        <w:ind w:right="150" w:firstLine="709"/>
        <w:jc w:val="both"/>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color w:val="000000"/>
          <w:sz w:val="28"/>
          <w:szCs w:val="28"/>
          <w:lang w:eastAsia="ru-RU"/>
        </w:rPr>
        <w:t>Цветки однополые; тычиночные, собраны в редкие, прерывистые, пазушные, тонкие повислые сережки. Околоцветник их мелкий, 5-9-раздельный, с линейно-ланцетными долями. Тычинок 5-10. Пестичные цветы по 1-3 шт., сидячие, на удлиненном цветоносе. Околоцветник малоразвитый, шестилопастный. Пестик с нижней трехгнездной завязью. Рыльце трехраздельное, пурпуровое. Растение однодомное: и мужские и женские соцветия развиваются на одном и том же дереве. Каждый цветок с оберткой, разрастающейся при плодах в плюску.</w:t>
      </w:r>
    </w:p>
    <w:p w14:paraId="04CBACFF" w14:textId="77777777" w:rsidR="00701856" w:rsidRPr="00974329" w:rsidRDefault="009461FA" w:rsidP="00C41296">
      <w:pPr>
        <w:shd w:val="clear" w:color="auto" w:fill="FFFFFF"/>
        <w:spacing w:after="0" w:line="240" w:lineRule="auto"/>
        <w:ind w:right="150" w:firstLine="709"/>
        <w:jc w:val="both"/>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color w:val="000000"/>
          <w:sz w:val="28"/>
          <w:szCs w:val="28"/>
          <w:lang w:eastAsia="ru-RU"/>
        </w:rPr>
        <w:t>Плод – буровато-желтый, с продольными полосками желудь, длиной 1,5-3,5 см, окружен плюской до 1/3 своей длины. Плюска неглубокочашевидная, с широкоовальными, сероопушенными чешуйками и с коротким кончиком.</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3"/>
        <w:gridCol w:w="4253"/>
      </w:tblGrid>
      <w:tr w:rsidR="00701856" w:rsidRPr="00974329" w14:paraId="6B21C593" w14:textId="77777777" w:rsidTr="00C41296">
        <w:trPr>
          <w:trHeight w:val="2684"/>
          <w:jc w:val="center"/>
        </w:trPr>
        <w:tc>
          <w:tcPr>
            <w:tcW w:w="4523" w:type="dxa"/>
          </w:tcPr>
          <w:p w14:paraId="14B85E9F" w14:textId="77777777" w:rsidR="00701856" w:rsidRPr="00974329" w:rsidRDefault="00701856" w:rsidP="00C41296">
            <w:pPr>
              <w:ind w:right="150"/>
              <w:jc w:val="center"/>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noProof/>
                <w:color w:val="000000"/>
                <w:sz w:val="28"/>
                <w:szCs w:val="28"/>
                <w:lang w:eastAsia="ru-RU"/>
              </w:rPr>
              <w:drawing>
                <wp:inline distT="0" distB="0" distL="0" distR="0" wp14:anchorId="6DECFC05" wp14:editId="378D3C82">
                  <wp:extent cx="2430000" cy="162000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ричневые-желуди-фото.jpg"/>
                          <pic:cNvPicPr/>
                        </pic:nvPicPr>
                        <pic:blipFill rotWithShape="1">
                          <a:blip r:embed="rId14" cstate="print">
                            <a:extLst>
                              <a:ext uri="{28A0092B-C50C-407E-A947-70E740481C1C}">
                                <a14:useLocalDpi xmlns:a14="http://schemas.microsoft.com/office/drawing/2010/main" val="0"/>
                              </a:ext>
                            </a:extLst>
                          </a:blip>
                          <a:srcRect l="319" r="319"/>
                          <a:stretch/>
                        </pic:blipFill>
                        <pic:spPr bwMode="auto">
                          <a:xfrm>
                            <a:off x="0" y="0"/>
                            <a:ext cx="243000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253" w:type="dxa"/>
          </w:tcPr>
          <w:p w14:paraId="0012C525" w14:textId="77777777" w:rsidR="00701856" w:rsidRPr="00C41296" w:rsidRDefault="00701856" w:rsidP="00C41296">
            <w:pPr>
              <w:ind w:right="150" w:firstLine="39"/>
              <w:jc w:val="center"/>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noProof/>
                <w:color w:val="000000"/>
                <w:sz w:val="28"/>
                <w:szCs w:val="28"/>
                <w:lang w:eastAsia="ru-RU"/>
              </w:rPr>
              <w:drawing>
                <wp:inline distT="0" distB="0" distL="0" distR="0" wp14:anchorId="40572842" wp14:editId="6AB04E6E">
                  <wp:extent cx="2684453" cy="162000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74d0ded532e8b4e0f1f7e1d1b3dd31b.png"/>
                          <pic:cNvPicPr/>
                        </pic:nvPicPr>
                        <pic:blipFill>
                          <a:blip r:embed="rId15">
                            <a:extLst>
                              <a:ext uri="{28A0092B-C50C-407E-A947-70E740481C1C}">
                                <a14:useLocalDpi xmlns:a14="http://schemas.microsoft.com/office/drawing/2010/main" val="0"/>
                              </a:ext>
                            </a:extLst>
                          </a:blip>
                          <a:stretch>
                            <a:fillRect/>
                          </a:stretch>
                        </pic:blipFill>
                        <pic:spPr>
                          <a:xfrm>
                            <a:off x="0" y="0"/>
                            <a:ext cx="2684453" cy="1620000"/>
                          </a:xfrm>
                          <a:prstGeom prst="rect">
                            <a:avLst/>
                          </a:prstGeom>
                        </pic:spPr>
                      </pic:pic>
                    </a:graphicData>
                  </a:graphic>
                </wp:inline>
              </w:drawing>
            </w:r>
          </w:p>
        </w:tc>
      </w:tr>
    </w:tbl>
    <w:p w14:paraId="09A58DE5" w14:textId="77777777" w:rsidR="009461FA" w:rsidRPr="00974329" w:rsidRDefault="009461FA" w:rsidP="00031E91">
      <w:pPr>
        <w:shd w:val="clear" w:color="auto" w:fill="FFFFFF"/>
        <w:spacing w:after="0" w:line="240" w:lineRule="auto"/>
        <w:ind w:right="150" w:firstLine="709"/>
        <w:jc w:val="both"/>
        <w:rPr>
          <w:rFonts w:ascii="PT Astra Serif" w:eastAsia="Times New Roman" w:hAnsi="PT Astra Serif" w:cs="Times New Roman"/>
          <w:color w:val="000000"/>
          <w:sz w:val="28"/>
          <w:szCs w:val="28"/>
          <w:lang w:eastAsia="ru-RU"/>
        </w:rPr>
      </w:pPr>
      <w:r w:rsidRPr="00974329">
        <w:rPr>
          <w:rFonts w:ascii="PT Astra Serif" w:eastAsia="Times New Roman" w:hAnsi="PT Astra Serif" w:cs="Times New Roman"/>
          <w:color w:val="000000"/>
          <w:sz w:val="28"/>
          <w:szCs w:val="28"/>
          <w:lang w:eastAsia="ru-RU"/>
        </w:rPr>
        <w:lastRenderedPageBreak/>
        <w:t>Цветет одновременно с распусканием листьев в апреле-мае, начиная с 40-60-летнего возраста. Плодоносит в конце сентября – в начале октября.</w:t>
      </w:r>
    </w:p>
    <w:p w14:paraId="2F414443" w14:textId="746D4387" w:rsidR="00F00794" w:rsidRDefault="009461FA" w:rsidP="00031E91">
      <w:pPr>
        <w:spacing w:after="0" w:line="240" w:lineRule="auto"/>
        <w:ind w:firstLine="709"/>
        <w:jc w:val="both"/>
        <w:rPr>
          <w:rFonts w:ascii="PT Astra Serif" w:eastAsia="Times New Roman" w:hAnsi="PT Astra Serif" w:cs="Times New Roman"/>
          <w:color w:val="202122"/>
          <w:sz w:val="28"/>
          <w:szCs w:val="28"/>
          <w:shd w:val="clear" w:color="auto" w:fill="FFFFFF"/>
          <w:lang w:eastAsia="ru-RU"/>
        </w:rPr>
      </w:pPr>
      <w:r w:rsidRPr="00974329">
        <w:rPr>
          <w:rFonts w:ascii="PT Astra Serif" w:eastAsia="Times New Roman" w:hAnsi="PT Astra Serif" w:cs="Times New Roman"/>
          <w:color w:val="202122"/>
          <w:sz w:val="28"/>
          <w:szCs w:val="28"/>
          <w:shd w:val="clear" w:color="auto" w:fill="FFFFFF"/>
          <w:lang w:eastAsia="ru-RU"/>
        </w:rPr>
        <w:t>Дуб - одно из самых долгоживущих деревьев в России, его можно считать самым важным из широколиственных деревьев - он наиболее долговечен, устойчив к различным неблагоприятным факторам среды</w:t>
      </w:r>
      <w:r w:rsidR="0006401D" w:rsidRPr="00974329">
        <w:rPr>
          <w:rFonts w:ascii="PT Astra Serif" w:eastAsia="Times New Roman" w:hAnsi="PT Astra Serif" w:cs="Times New Roman"/>
          <w:color w:val="202122"/>
          <w:sz w:val="28"/>
          <w:szCs w:val="28"/>
          <w:shd w:val="clear" w:color="auto" w:fill="FFFFFF"/>
          <w:lang w:eastAsia="ru-RU"/>
        </w:rPr>
        <w:t xml:space="preserve"> [</w:t>
      </w:r>
      <w:r w:rsidR="00AA220D">
        <w:rPr>
          <w:rFonts w:ascii="PT Astra Serif" w:eastAsia="Times New Roman" w:hAnsi="PT Astra Serif" w:cs="Times New Roman"/>
          <w:color w:val="202122"/>
          <w:sz w:val="28"/>
          <w:szCs w:val="28"/>
          <w:shd w:val="clear" w:color="auto" w:fill="FFFFFF"/>
          <w:lang w:eastAsia="ru-RU"/>
        </w:rPr>
        <w:t>7</w:t>
      </w:r>
      <w:r w:rsidR="0006401D" w:rsidRPr="00974329">
        <w:rPr>
          <w:rFonts w:ascii="PT Astra Serif" w:eastAsia="Times New Roman" w:hAnsi="PT Astra Serif" w:cs="Times New Roman"/>
          <w:color w:val="202122"/>
          <w:sz w:val="28"/>
          <w:szCs w:val="28"/>
          <w:shd w:val="clear" w:color="auto" w:fill="FFFFFF"/>
          <w:lang w:eastAsia="ru-RU"/>
        </w:rPr>
        <w:t>]</w:t>
      </w:r>
      <w:r w:rsidRPr="00974329">
        <w:rPr>
          <w:rFonts w:ascii="PT Astra Serif" w:eastAsia="Times New Roman" w:hAnsi="PT Astra Serif" w:cs="Times New Roman"/>
          <w:color w:val="202122"/>
          <w:sz w:val="28"/>
          <w:szCs w:val="28"/>
          <w:shd w:val="clear" w:color="auto" w:fill="FFFFFF"/>
          <w:lang w:eastAsia="ru-RU"/>
        </w:rPr>
        <w:t>. В зоне широколиственных лесов и лесостепи Европейской части России – одна из основных лесообразующих пород, образует дубовые леса (дубравы).</w:t>
      </w:r>
    </w:p>
    <w:p w14:paraId="75E48F69" w14:textId="77777777" w:rsidR="00C41296" w:rsidRPr="00C41296" w:rsidRDefault="00C41296" w:rsidP="00C41296">
      <w:pPr>
        <w:spacing w:after="0" w:line="240" w:lineRule="auto"/>
        <w:jc w:val="center"/>
        <w:rPr>
          <w:rFonts w:ascii="PT Astra Serif" w:eastAsia="Times New Roman" w:hAnsi="PT Astra Serif" w:cs="Times New Roman"/>
          <w:b/>
          <w:sz w:val="28"/>
          <w:szCs w:val="28"/>
          <w:lang w:eastAsia="ru-RU"/>
        </w:rPr>
      </w:pPr>
      <w:r w:rsidRPr="00C41296">
        <w:rPr>
          <w:rFonts w:ascii="PT Astra Serif" w:eastAsia="Times New Roman" w:hAnsi="PT Astra Serif" w:cs="Times New Roman"/>
          <w:b/>
          <w:sz w:val="28"/>
          <w:szCs w:val="28"/>
          <w:lang w:eastAsia="ru-RU"/>
        </w:rPr>
        <w:t>Зачем защищать вековые деревья?</w:t>
      </w:r>
    </w:p>
    <w:p w14:paraId="5C5E9D83" w14:textId="77777777" w:rsidR="00C41296" w:rsidRPr="00C41296" w:rsidRDefault="00C41296" w:rsidP="00C41296">
      <w:pPr>
        <w:spacing w:after="0" w:line="240" w:lineRule="auto"/>
        <w:ind w:firstLine="709"/>
        <w:jc w:val="both"/>
        <w:rPr>
          <w:rFonts w:ascii="PT Astra Serif" w:eastAsia="Times New Roman" w:hAnsi="PT Astra Serif" w:cs="Times New Roman"/>
          <w:sz w:val="28"/>
          <w:szCs w:val="28"/>
          <w:lang w:eastAsia="ru-RU"/>
        </w:rPr>
      </w:pPr>
      <w:r w:rsidRPr="00C41296">
        <w:rPr>
          <w:rFonts w:ascii="PT Astra Serif" w:eastAsia="Times New Roman" w:hAnsi="PT Astra Serif" w:cs="Times New Roman"/>
          <w:sz w:val="28"/>
          <w:szCs w:val="28"/>
          <w:lang w:eastAsia="ru-RU"/>
        </w:rPr>
        <w:t>Как ни странно, многие люди не понимают, зачем нужно сохранять старые деревья, какая от них польза, не проще ли на его месте посадить новое молодое деревце? Среди множества доводов в защиту вековых деревьев наиболее значимыми считаю следующие:</w:t>
      </w:r>
    </w:p>
    <w:p w14:paraId="34CD99DC" w14:textId="77777777" w:rsidR="00C41296" w:rsidRPr="00C41296" w:rsidRDefault="00C41296" w:rsidP="00C41296">
      <w:pPr>
        <w:numPr>
          <w:ilvl w:val="0"/>
          <w:numId w:val="3"/>
        </w:numPr>
        <w:spacing w:after="0" w:line="252" w:lineRule="auto"/>
        <w:contextualSpacing/>
        <w:jc w:val="both"/>
        <w:rPr>
          <w:rFonts w:ascii="PT Astra Serif" w:eastAsia="Times New Roman" w:hAnsi="PT Astra Serif" w:cs="Times New Roman"/>
          <w:sz w:val="28"/>
          <w:szCs w:val="28"/>
          <w:lang w:eastAsia="ru-RU"/>
        </w:rPr>
      </w:pPr>
      <w:r w:rsidRPr="00C41296">
        <w:rPr>
          <w:rFonts w:ascii="PT Astra Serif" w:eastAsia="Times New Roman" w:hAnsi="PT Astra Serif" w:cs="Times New Roman"/>
          <w:sz w:val="28"/>
          <w:szCs w:val="28"/>
          <w:lang w:eastAsia="ru-RU"/>
        </w:rPr>
        <w:t>являются живыми памятниками истории, культуры;</w:t>
      </w:r>
    </w:p>
    <w:p w14:paraId="4E945CA5" w14:textId="77777777" w:rsidR="00C41296" w:rsidRPr="00C41296" w:rsidRDefault="00C41296" w:rsidP="00C41296">
      <w:pPr>
        <w:numPr>
          <w:ilvl w:val="0"/>
          <w:numId w:val="3"/>
        </w:numPr>
        <w:spacing w:after="0" w:line="252" w:lineRule="auto"/>
        <w:contextualSpacing/>
        <w:jc w:val="both"/>
        <w:rPr>
          <w:rFonts w:ascii="PT Astra Serif" w:eastAsia="Times New Roman" w:hAnsi="PT Astra Serif" w:cs="Times New Roman"/>
          <w:sz w:val="28"/>
          <w:szCs w:val="28"/>
          <w:lang w:eastAsia="ru-RU"/>
        </w:rPr>
      </w:pPr>
      <w:r w:rsidRPr="00C41296">
        <w:rPr>
          <w:rFonts w:ascii="PT Astra Serif" w:eastAsia="Times New Roman" w:hAnsi="PT Astra Serif" w:cs="Times New Roman"/>
          <w:sz w:val="28"/>
          <w:szCs w:val="28"/>
          <w:lang w:eastAsia="ru-RU"/>
        </w:rPr>
        <w:t>имеют высокую эстетическую и символическую ценность. Дуб черешчатый – символ могущества, долголетия – любимое дерево россиян. В народе сложено много легенд, поверий с участием дуба;</w:t>
      </w:r>
    </w:p>
    <w:p w14:paraId="2CB309F9" w14:textId="77777777" w:rsidR="00C41296" w:rsidRPr="00C41296" w:rsidRDefault="00C41296" w:rsidP="00C41296">
      <w:pPr>
        <w:numPr>
          <w:ilvl w:val="0"/>
          <w:numId w:val="3"/>
        </w:numPr>
        <w:spacing w:after="0" w:line="252" w:lineRule="auto"/>
        <w:contextualSpacing/>
        <w:jc w:val="both"/>
        <w:rPr>
          <w:rFonts w:ascii="PT Astra Serif" w:eastAsia="Times New Roman" w:hAnsi="PT Astra Serif" w:cs="Times New Roman"/>
          <w:sz w:val="28"/>
          <w:szCs w:val="28"/>
          <w:lang w:eastAsia="ru-RU"/>
        </w:rPr>
      </w:pPr>
      <w:r w:rsidRPr="00C41296">
        <w:rPr>
          <w:rFonts w:ascii="PT Astra Serif" w:eastAsia="Times New Roman" w:hAnsi="PT Astra Serif" w:cs="Times New Roman"/>
          <w:sz w:val="28"/>
          <w:szCs w:val="28"/>
          <w:lang w:eastAsia="ru-RU"/>
        </w:rPr>
        <w:t>являются жилищем для различных видов животных, растений, лишайников;</w:t>
      </w:r>
    </w:p>
    <w:p w14:paraId="6B925BBD" w14:textId="77777777" w:rsidR="00C41296" w:rsidRPr="00C41296" w:rsidRDefault="00C41296" w:rsidP="00C41296">
      <w:pPr>
        <w:numPr>
          <w:ilvl w:val="0"/>
          <w:numId w:val="3"/>
        </w:numPr>
        <w:spacing w:after="0" w:line="252" w:lineRule="auto"/>
        <w:contextualSpacing/>
        <w:jc w:val="both"/>
        <w:rPr>
          <w:rFonts w:ascii="PT Astra Serif" w:eastAsia="Times New Roman" w:hAnsi="PT Astra Serif" w:cs="Times New Roman"/>
          <w:sz w:val="28"/>
          <w:szCs w:val="28"/>
          <w:lang w:eastAsia="ru-RU"/>
        </w:rPr>
      </w:pPr>
      <w:r w:rsidRPr="00C41296">
        <w:rPr>
          <w:rFonts w:ascii="PT Astra Serif" w:eastAsia="Times New Roman" w:hAnsi="PT Astra Serif" w:cs="Times New Roman"/>
          <w:sz w:val="28"/>
          <w:szCs w:val="28"/>
          <w:lang w:eastAsia="ru-RU"/>
        </w:rPr>
        <w:t>позволяют изучать долговечность пород, смену структуры древесины в зависимости от возраста;</w:t>
      </w:r>
    </w:p>
    <w:p w14:paraId="68D64A08" w14:textId="77777777" w:rsidR="00C41296" w:rsidRPr="00C41296" w:rsidRDefault="00C41296" w:rsidP="00C41296">
      <w:pPr>
        <w:numPr>
          <w:ilvl w:val="0"/>
          <w:numId w:val="3"/>
        </w:numPr>
        <w:spacing w:after="0" w:line="252" w:lineRule="auto"/>
        <w:contextualSpacing/>
        <w:jc w:val="both"/>
        <w:rPr>
          <w:rFonts w:ascii="PT Astra Serif" w:eastAsia="Times New Roman" w:hAnsi="PT Astra Serif" w:cs="Times New Roman"/>
          <w:sz w:val="28"/>
          <w:szCs w:val="28"/>
          <w:lang w:eastAsia="ru-RU"/>
        </w:rPr>
      </w:pPr>
      <w:r w:rsidRPr="00C41296">
        <w:rPr>
          <w:rFonts w:ascii="PT Astra Serif" w:eastAsia="Times New Roman" w:hAnsi="PT Astra Serif" w:cs="Times New Roman"/>
          <w:sz w:val="28"/>
          <w:szCs w:val="28"/>
          <w:lang w:eastAsia="ru-RU"/>
        </w:rPr>
        <w:t>старые крупные деревья имеют большое значение для получения элитных семян.</w:t>
      </w:r>
    </w:p>
    <w:p w14:paraId="7FE31627" w14:textId="77777777" w:rsidR="00C41296" w:rsidRDefault="00C41296" w:rsidP="00C41296">
      <w:pPr>
        <w:spacing w:after="0" w:line="240" w:lineRule="auto"/>
        <w:ind w:firstLine="709"/>
        <w:jc w:val="both"/>
        <w:rPr>
          <w:rFonts w:ascii="PT Astra Serif" w:eastAsia="Times New Roman" w:hAnsi="PT Astra Serif" w:cs="Times New Roman"/>
          <w:sz w:val="28"/>
          <w:szCs w:val="28"/>
          <w:lang w:eastAsia="ru-RU"/>
        </w:rPr>
      </w:pPr>
      <w:r w:rsidRPr="00C41296">
        <w:rPr>
          <w:rFonts w:ascii="PT Astra Serif" w:eastAsia="Times New Roman" w:hAnsi="PT Astra Serif" w:cs="Times New Roman"/>
          <w:sz w:val="28"/>
          <w:szCs w:val="28"/>
          <w:lang w:eastAsia="ru-RU"/>
        </w:rPr>
        <w:t>Молодые лесопосадки от настоящих лесов отличаются плохой устойчивостью к обычным природным факторам – засухам, морозам, нашествиям вредителей.</w:t>
      </w:r>
    </w:p>
    <w:p w14:paraId="45D5E308" w14:textId="77777777" w:rsidR="00F44885" w:rsidRPr="00F44885" w:rsidRDefault="00F44885" w:rsidP="00F44885">
      <w:pPr>
        <w:spacing w:after="0" w:line="240" w:lineRule="auto"/>
        <w:jc w:val="center"/>
        <w:rPr>
          <w:rFonts w:ascii="PT Astra Serif" w:eastAsia="Times New Roman" w:hAnsi="PT Astra Serif" w:cs="Times New Roman"/>
          <w:b/>
          <w:sz w:val="28"/>
          <w:szCs w:val="28"/>
          <w:lang w:eastAsia="ru-RU"/>
        </w:rPr>
      </w:pPr>
      <w:r w:rsidRPr="00F44885">
        <w:rPr>
          <w:rFonts w:ascii="PT Astra Serif" w:eastAsia="Times New Roman" w:hAnsi="PT Astra Serif" w:cs="Times New Roman"/>
          <w:b/>
          <w:sz w:val="28"/>
          <w:szCs w:val="28"/>
          <w:lang w:eastAsia="ru-RU"/>
        </w:rPr>
        <w:t>Культурно-историческое значение исследуемого объекта</w:t>
      </w:r>
    </w:p>
    <w:p w14:paraId="23E38C6B" w14:textId="77777777" w:rsidR="008F4F04" w:rsidRDefault="009D0042" w:rsidP="009D0042">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 xml:space="preserve">Винновская роща, конечно, связана со многими историческими </w:t>
      </w:r>
      <w:r w:rsidR="00F52C66">
        <w:rPr>
          <w:rFonts w:ascii="PT Astra Serif" w:eastAsia="Times New Roman" w:hAnsi="PT Astra Serif" w:cs="Times New Roman"/>
          <w:sz w:val="28"/>
          <w:szCs w:val="24"/>
          <w:lang w:eastAsia="ru-RU"/>
        </w:rPr>
        <w:t xml:space="preserve">событиями и </w:t>
      </w:r>
      <w:r>
        <w:rPr>
          <w:rFonts w:ascii="PT Astra Serif" w:eastAsia="Times New Roman" w:hAnsi="PT Astra Serif" w:cs="Times New Roman"/>
          <w:sz w:val="28"/>
          <w:szCs w:val="24"/>
          <w:lang w:eastAsia="ru-RU"/>
        </w:rPr>
        <w:t xml:space="preserve">личностями. К примеру, </w:t>
      </w:r>
      <w:r w:rsidR="008F4F04">
        <w:rPr>
          <w:rFonts w:ascii="PT Astra Serif" w:eastAsia="Times New Roman" w:hAnsi="PT Astra Serif" w:cs="Times New Roman"/>
          <w:sz w:val="28"/>
          <w:szCs w:val="24"/>
          <w:lang w:eastAsia="ru-RU"/>
        </w:rPr>
        <w:t>историк Василий Татищев, назначенный начальником Оренбургской экспедиции, прибыл в Симбирск 3 августа 1737 года и приказал построить ему здесь собственный дом, а сам 6 августа мимо Винновской рощи отбыл в Самару.</w:t>
      </w:r>
    </w:p>
    <w:p w14:paraId="5B45FFAC" w14:textId="33E5DA35" w:rsidR="008F4F04" w:rsidRDefault="008F4F04" w:rsidP="009D0042">
      <w:pPr>
        <w:spacing w:after="0" w:line="240" w:lineRule="auto"/>
        <w:ind w:firstLine="709"/>
        <w:jc w:val="both"/>
        <w:rPr>
          <w:rFonts w:ascii="PT Astra Serif" w:eastAsia="Times New Roman" w:hAnsi="PT Astra Serif" w:cs="Times New Roman"/>
          <w:sz w:val="28"/>
          <w:szCs w:val="24"/>
          <w:lang w:eastAsia="ru-RU"/>
        </w:rPr>
      </w:pPr>
      <w:r w:rsidRPr="008F4F04">
        <w:rPr>
          <w:rFonts w:ascii="PT Astra Serif" w:eastAsia="Times New Roman" w:hAnsi="PT Astra Serif" w:cs="Times New Roman"/>
          <w:sz w:val="28"/>
          <w:szCs w:val="24"/>
          <w:lang w:eastAsia="ru-RU"/>
        </w:rPr>
        <w:t>Мимо этого дерева, по всей вероятности, проходили отряды Разина и Пугач</w:t>
      </w:r>
      <w:r>
        <w:rPr>
          <w:rFonts w:ascii="PT Astra Serif" w:eastAsia="Times New Roman" w:hAnsi="PT Astra Serif" w:cs="Times New Roman"/>
          <w:sz w:val="28"/>
          <w:szCs w:val="24"/>
          <w:lang w:eastAsia="ru-RU"/>
        </w:rPr>
        <w:t>ё</w:t>
      </w:r>
      <w:r w:rsidRPr="008F4F04">
        <w:rPr>
          <w:rFonts w:ascii="PT Astra Serif" w:eastAsia="Times New Roman" w:hAnsi="PT Astra Serif" w:cs="Times New Roman"/>
          <w:sz w:val="28"/>
          <w:szCs w:val="24"/>
          <w:lang w:eastAsia="ru-RU"/>
        </w:rPr>
        <w:t>ва и где-то рядом они останавливались для кратковременного отдыха.</w:t>
      </w:r>
    </w:p>
    <w:p w14:paraId="67D9A8BD" w14:textId="01519D96" w:rsidR="00F52C66" w:rsidRPr="00194B81" w:rsidRDefault="009D0042" w:rsidP="009D0042">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Александр Суворов 1 октября 1774 года, направляясь в Симбирск, провёз мимо Винновской рощи в железной клетке разбойни</w:t>
      </w:r>
      <w:r w:rsidR="00F52C66">
        <w:rPr>
          <w:rFonts w:ascii="PT Astra Serif" w:eastAsia="Times New Roman" w:hAnsi="PT Astra Serif" w:cs="Times New Roman"/>
          <w:sz w:val="28"/>
          <w:szCs w:val="24"/>
          <w:lang w:eastAsia="ru-RU"/>
        </w:rPr>
        <w:t>ка и бунтаря Емельяна Пугачёва.</w:t>
      </w:r>
      <w:r w:rsidR="00316FFF">
        <w:rPr>
          <w:rFonts w:ascii="PT Astra Serif" w:eastAsia="Times New Roman" w:hAnsi="PT Astra Serif" w:cs="Times New Roman"/>
          <w:sz w:val="28"/>
          <w:szCs w:val="24"/>
          <w:lang w:eastAsia="ru-RU"/>
        </w:rPr>
        <w:t xml:space="preserve"> </w:t>
      </w:r>
      <w:r w:rsidR="00316FFF">
        <w:rPr>
          <w:rFonts w:ascii="PT Astra Serif" w:hAnsi="PT Astra Serif" w:cs="Times New Roman"/>
          <w:sz w:val="28"/>
          <w:szCs w:val="28"/>
        </w:rPr>
        <w:t>[</w:t>
      </w:r>
      <w:r w:rsidR="00194B81">
        <w:rPr>
          <w:rFonts w:ascii="PT Astra Serif" w:hAnsi="PT Astra Serif" w:cs="Times New Roman"/>
          <w:sz w:val="28"/>
          <w:szCs w:val="28"/>
        </w:rPr>
        <w:t>5</w:t>
      </w:r>
      <w:r w:rsidR="00194B81" w:rsidRPr="009D54D1">
        <w:rPr>
          <w:rFonts w:ascii="PT Astra Serif" w:hAnsi="PT Astra Serif" w:cs="Times New Roman"/>
          <w:sz w:val="28"/>
          <w:szCs w:val="28"/>
        </w:rPr>
        <w:t>]</w:t>
      </w:r>
    </w:p>
    <w:p w14:paraId="48192FD2" w14:textId="77777777" w:rsidR="00AA371B" w:rsidRDefault="009D0042" w:rsidP="009D0042">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В 1780-х годах юный Николай Карамзин посещал масонскую ложу «Златой Венец», для которой на землях Киндяковых в Винновской ро</w:t>
      </w:r>
      <w:r w:rsidR="00AA371B">
        <w:rPr>
          <w:rFonts w:ascii="PT Astra Serif" w:eastAsia="Times New Roman" w:hAnsi="PT Astra Serif" w:cs="Times New Roman"/>
          <w:sz w:val="28"/>
          <w:szCs w:val="24"/>
          <w:lang w:eastAsia="ru-RU"/>
        </w:rPr>
        <w:t>ще был возведён небольшой храм.</w:t>
      </w:r>
    </w:p>
    <w:p w14:paraId="675661AF" w14:textId="094C794A" w:rsidR="00F52C66" w:rsidRDefault="009D0042" w:rsidP="009D0042">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Согласно преданию, в 1849 году по приглашению Льва Киндякова в Винновке гостил писатель Иван Гончаров</w:t>
      </w:r>
      <w:r w:rsidR="00F52C66">
        <w:rPr>
          <w:rFonts w:ascii="PT Astra Serif" w:eastAsia="Times New Roman" w:hAnsi="PT Astra Serif" w:cs="Times New Roman"/>
          <w:sz w:val="28"/>
          <w:szCs w:val="24"/>
          <w:lang w:eastAsia="ru-RU"/>
        </w:rPr>
        <w:t>.</w:t>
      </w:r>
      <w:r w:rsidR="00F52C66" w:rsidRPr="00F52C66">
        <w:rPr>
          <w:rFonts w:ascii="PT Astra Serif" w:eastAsia="Times New Roman" w:hAnsi="PT Astra Serif" w:cs="Times New Roman"/>
          <w:sz w:val="28"/>
          <w:szCs w:val="28"/>
          <w:lang w:eastAsia="ru-RU"/>
        </w:rPr>
        <w:t xml:space="preserve"> </w:t>
      </w:r>
      <w:r w:rsidR="00F52C66">
        <w:rPr>
          <w:rFonts w:ascii="PT Astra Serif" w:eastAsia="Times New Roman" w:hAnsi="PT Astra Serif" w:cs="Times New Roman"/>
          <w:sz w:val="28"/>
          <w:szCs w:val="28"/>
          <w:lang w:eastAsia="ru-RU"/>
        </w:rPr>
        <w:t xml:space="preserve">Именно здесь, после четырнадцатилетнего отсутствия на родине, у него родился замысел нового романа «Обрыв». Писатель также гулял по Винновской роще, вдохновляясь её красотой. Возможно, маршрут его прогулок пролегал в непосредственной </w:t>
      </w:r>
      <w:r w:rsidR="00F52C66">
        <w:rPr>
          <w:rFonts w:ascii="PT Astra Serif" w:eastAsia="Times New Roman" w:hAnsi="PT Astra Serif" w:cs="Times New Roman"/>
          <w:sz w:val="28"/>
          <w:szCs w:val="28"/>
          <w:lang w:eastAsia="ru-RU"/>
        </w:rPr>
        <w:lastRenderedPageBreak/>
        <w:t>близости от этого дуба. В романе «Обрыв» описана Винновская роща. Когда-то она входила в состав обширного лесного массива. Т</w:t>
      </w:r>
      <w:r>
        <w:rPr>
          <w:rFonts w:ascii="PT Astra Serif" w:eastAsia="Times New Roman" w:hAnsi="PT Astra Serif" w:cs="Times New Roman"/>
          <w:sz w:val="28"/>
          <w:szCs w:val="24"/>
          <w:lang w:eastAsia="ru-RU"/>
        </w:rPr>
        <w:t>еперь в Винновской роще ежегодно проводятся всероссийские Гончаровские праздники, здесь же находится Мем</w:t>
      </w:r>
      <w:r w:rsidR="00F52C66">
        <w:rPr>
          <w:rFonts w:ascii="PT Astra Serif" w:eastAsia="Times New Roman" w:hAnsi="PT Astra Serif" w:cs="Times New Roman"/>
          <w:sz w:val="28"/>
          <w:szCs w:val="24"/>
          <w:lang w:eastAsia="ru-RU"/>
        </w:rPr>
        <w:t>ориальная беседка Гончарова.</w:t>
      </w:r>
    </w:p>
    <w:p w14:paraId="22A1BBB0" w14:textId="09D30D47" w:rsidR="008F4F04" w:rsidRDefault="008F4F04" w:rsidP="008F4F04">
      <w:pPr>
        <w:spacing w:after="0" w:line="240" w:lineRule="auto"/>
        <w:ind w:firstLine="708"/>
        <w:jc w:val="both"/>
        <w:rPr>
          <w:rFonts w:ascii="PT Astra Serif" w:eastAsia="Times New Roman" w:hAnsi="PT Astra Serif" w:cs="Times New Roman"/>
          <w:sz w:val="28"/>
          <w:szCs w:val="24"/>
          <w:lang w:eastAsia="ru-RU"/>
        </w:rPr>
      </w:pPr>
      <w:r w:rsidRPr="00F44885">
        <w:rPr>
          <w:rFonts w:ascii="PT Astra Serif" w:eastAsia="Times New Roman" w:hAnsi="PT Astra Serif" w:cs="Times New Roman"/>
          <w:sz w:val="28"/>
          <w:szCs w:val="28"/>
          <w:lang w:eastAsia="ru-RU"/>
        </w:rPr>
        <w:t>Это дерево могли видеть все представители симбирской ветви дворян Киндяковых, в том числе и легендарная Екатерина Максимилиановна Перси-Френч, известная в Симбирской губернии помещица и меценатка. Она родилась в 1864 году и была последней владелицей рощи, также Владимир Ильич Ульянов-Ленин и многие другие известные симбиряне, посещавшие Винновскую (Киндяковскую) рощу. Около двух веков назад Винновка принадлежала дворянскому роду Киндяковых. Хозяева относились к роще, где растут вековые дубы</w:t>
      </w:r>
      <w:r>
        <w:rPr>
          <w:rFonts w:ascii="PT Astra Serif" w:eastAsia="Times New Roman" w:hAnsi="PT Astra Serif" w:cs="Times New Roman"/>
          <w:sz w:val="28"/>
          <w:szCs w:val="28"/>
          <w:lang w:eastAsia="ru-RU"/>
        </w:rPr>
        <w:t>, бережно: вплоть до революции</w:t>
      </w:r>
      <w:r w:rsidRPr="00F44885">
        <w:rPr>
          <w:rFonts w:ascii="PT Astra Serif" w:eastAsia="Times New Roman" w:hAnsi="PT Astra Serif" w:cs="Times New Roman"/>
          <w:sz w:val="28"/>
          <w:szCs w:val="28"/>
          <w:lang w:eastAsia="ru-RU"/>
        </w:rPr>
        <w:t xml:space="preserve"> она охранялась конными казаками. Прогуляться по зеленой зоне можно было, получив специальное разрешение. Рассказывают, что такой пропуск, в свое время, брал юный Володя Ульянов, прочитавший </w:t>
      </w:r>
      <w:r>
        <w:rPr>
          <w:rFonts w:ascii="PT Astra Serif" w:eastAsia="Times New Roman" w:hAnsi="PT Astra Serif" w:cs="Times New Roman"/>
          <w:sz w:val="28"/>
          <w:szCs w:val="28"/>
          <w:lang w:eastAsia="ru-RU"/>
        </w:rPr>
        <w:t>«</w:t>
      </w:r>
      <w:r w:rsidRPr="00F44885">
        <w:rPr>
          <w:rFonts w:ascii="PT Astra Serif" w:eastAsia="Times New Roman" w:hAnsi="PT Astra Serif" w:cs="Times New Roman"/>
          <w:sz w:val="28"/>
          <w:szCs w:val="28"/>
          <w:lang w:eastAsia="ru-RU"/>
        </w:rPr>
        <w:t>Обрыв</w:t>
      </w:r>
      <w:r>
        <w:rPr>
          <w:rFonts w:ascii="PT Astra Serif" w:eastAsia="Times New Roman" w:hAnsi="PT Astra Serif" w:cs="Times New Roman"/>
          <w:sz w:val="28"/>
          <w:szCs w:val="28"/>
          <w:lang w:eastAsia="ru-RU"/>
        </w:rPr>
        <w:t>» и решивший</w:t>
      </w:r>
      <w:r w:rsidRPr="00F44885">
        <w:rPr>
          <w:rFonts w:ascii="PT Astra Serif" w:eastAsia="Times New Roman" w:hAnsi="PT Astra Serif" w:cs="Times New Roman"/>
          <w:sz w:val="28"/>
          <w:szCs w:val="28"/>
          <w:lang w:eastAsia="ru-RU"/>
        </w:rPr>
        <w:t xml:space="preserve"> вместе с о</w:t>
      </w:r>
      <w:r>
        <w:rPr>
          <w:rFonts w:ascii="PT Astra Serif" w:eastAsia="Times New Roman" w:hAnsi="PT Astra Serif" w:cs="Times New Roman"/>
          <w:sz w:val="28"/>
          <w:szCs w:val="28"/>
          <w:lang w:eastAsia="ru-RU"/>
        </w:rPr>
        <w:t>дноклассником</w:t>
      </w:r>
      <w:r w:rsidRPr="00F44885">
        <w:rPr>
          <w:rFonts w:ascii="PT Astra Serif" w:eastAsia="Times New Roman" w:hAnsi="PT Astra Serif" w:cs="Times New Roman"/>
          <w:sz w:val="28"/>
          <w:szCs w:val="28"/>
          <w:lang w:eastAsia="ru-RU"/>
        </w:rPr>
        <w:t xml:space="preserve"> </w:t>
      </w:r>
      <w:r>
        <w:rPr>
          <w:rFonts w:ascii="PT Astra Serif" w:eastAsia="Times New Roman" w:hAnsi="PT Astra Serif" w:cs="Times New Roman"/>
          <w:sz w:val="28"/>
          <w:szCs w:val="28"/>
          <w:lang w:eastAsia="ru-RU"/>
        </w:rPr>
        <w:t>прогуляться</w:t>
      </w:r>
      <w:r w:rsidRPr="00F44885">
        <w:rPr>
          <w:rFonts w:ascii="PT Astra Serif" w:eastAsia="Times New Roman" w:hAnsi="PT Astra Serif" w:cs="Times New Roman"/>
          <w:sz w:val="28"/>
          <w:szCs w:val="28"/>
          <w:lang w:eastAsia="ru-RU"/>
        </w:rPr>
        <w:t xml:space="preserve"> по описанным в романе историческим местам.</w:t>
      </w:r>
    </w:p>
    <w:p w14:paraId="2CD55A25" w14:textId="6B7BDCD0" w:rsidR="00114654" w:rsidRDefault="00F44885" w:rsidP="009C614B">
      <w:pPr>
        <w:spacing w:after="0" w:line="240" w:lineRule="auto"/>
        <w:ind w:firstLine="708"/>
        <w:jc w:val="both"/>
        <w:rPr>
          <w:rFonts w:ascii="PT Astra Serif" w:eastAsia="Times New Roman" w:hAnsi="PT Astra Serif" w:cs="Times New Roman"/>
          <w:sz w:val="28"/>
          <w:szCs w:val="28"/>
          <w:lang w:eastAsia="ru-RU"/>
        </w:rPr>
      </w:pPr>
      <w:r w:rsidRPr="00F44885">
        <w:rPr>
          <w:rFonts w:ascii="PT Astra Serif" w:eastAsia="Times New Roman" w:hAnsi="PT Astra Serif" w:cs="Times New Roman"/>
          <w:sz w:val="28"/>
          <w:szCs w:val="28"/>
          <w:lang w:eastAsia="ru-RU"/>
        </w:rPr>
        <w:t>Не обошл</w:t>
      </w:r>
      <w:r w:rsidR="009C614B">
        <w:rPr>
          <w:rFonts w:ascii="PT Astra Serif" w:eastAsia="Times New Roman" w:hAnsi="PT Astra Serif" w:cs="Times New Roman"/>
          <w:sz w:val="28"/>
          <w:szCs w:val="28"/>
          <w:lang w:eastAsia="ru-RU"/>
        </w:rPr>
        <w:t>а</w:t>
      </w:r>
      <w:r w:rsidRPr="00F44885">
        <w:rPr>
          <w:rFonts w:ascii="PT Astra Serif" w:eastAsia="Times New Roman" w:hAnsi="PT Astra Serif" w:cs="Times New Roman"/>
          <w:sz w:val="28"/>
          <w:szCs w:val="28"/>
          <w:lang w:eastAsia="ru-RU"/>
        </w:rPr>
        <w:t xml:space="preserve"> </w:t>
      </w:r>
      <w:r w:rsidR="009C614B">
        <w:rPr>
          <w:rFonts w:ascii="PT Astra Serif" w:eastAsia="Times New Roman" w:hAnsi="PT Astra Serif" w:cs="Times New Roman"/>
          <w:sz w:val="28"/>
          <w:szCs w:val="28"/>
          <w:lang w:eastAsia="ru-RU"/>
        </w:rPr>
        <w:t xml:space="preserve">стороной </w:t>
      </w:r>
      <w:r w:rsidRPr="00F44885">
        <w:rPr>
          <w:rFonts w:ascii="PT Astra Serif" w:eastAsia="Times New Roman" w:hAnsi="PT Astra Serif" w:cs="Times New Roman"/>
          <w:sz w:val="28"/>
          <w:szCs w:val="28"/>
          <w:lang w:eastAsia="ru-RU"/>
        </w:rPr>
        <w:t>дерево и гражданская война. Со слов старожилов села Винновка, именно в этих местах красноармейцами был локализован и уничтожен отряд белочехов. Это косвенно подтверждается найденными не далеко от дерева винтовочными гильзами с иностранной маркировкой "REMINGTON", датированные 1917 годом, и отечеств</w:t>
      </w:r>
      <w:r w:rsidR="00114654">
        <w:rPr>
          <w:rFonts w:ascii="PT Astra Serif" w:eastAsia="Times New Roman" w:hAnsi="PT Astra Serif" w:cs="Times New Roman"/>
          <w:sz w:val="28"/>
          <w:szCs w:val="28"/>
          <w:lang w:eastAsia="ru-RU"/>
        </w:rPr>
        <w:t>енными гильзами 1916 года". [1]</w:t>
      </w:r>
    </w:p>
    <w:p w14:paraId="0FF001B4" w14:textId="77777777" w:rsidR="00114654" w:rsidRDefault="00114654" w:rsidP="009C614B">
      <w:pPr>
        <w:spacing w:after="0" w:line="240" w:lineRule="auto"/>
        <w:ind w:firstLine="708"/>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xml:space="preserve">Сейчас эти экспонаты хранятся в </w:t>
      </w:r>
      <w:r w:rsidR="005B0C31" w:rsidRPr="005B0C31">
        <w:rPr>
          <w:rFonts w:ascii="PT Astra Serif" w:eastAsia="Times New Roman" w:hAnsi="PT Astra Serif" w:cs="Times New Roman"/>
          <w:sz w:val="28"/>
          <w:szCs w:val="28"/>
          <w:lang w:eastAsia="ru-RU"/>
        </w:rPr>
        <w:t>комплексно-краеведческо</w:t>
      </w:r>
      <w:r w:rsidR="005B0C31">
        <w:rPr>
          <w:rFonts w:ascii="PT Astra Serif" w:eastAsia="Times New Roman" w:hAnsi="PT Astra Serif" w:cs="Times New Roman"/>
          <w:sz w:val="28"/>
          <w:szCs w:val="28"/>
          <w:lang w:eastAsia="ru-RU"/>
        </w:rPr>
        <w:t xml:space="preserve">м </w:t>
      </w:r>
      <w:r>
        <w:rPr>
          <w:rFonts w:ascii="PT Astra Serif" w:eastAsia="Times New Roman" w:hAnsi="PT Astra Serif" w:cs="Times New Roman"/>
          <w:sz w:val="28"/>
          <w:szCs w:val="28"/>
          <w:lang w:eastAsia="ru-RU"/>
        </w:rPr>
        <w:t>музее</w:t>
      </w:r>
      <w:r w:rsidR="005B0C31">
        <w:rPr>
          <w:rFonts w:ascii="PT Astra Serif" w:eastAsia="Times New Roman" w:hAnsi="PT Astra Serif" w:cs="Times New Roman"/>
          <w:sz w:val="28"/>
          <w:szCs w:val="28"/>
          <w:lang w:eastAsia="ru-RU"/>
        </w:rPr>
        <w:t xml:space="preserve"> </w:t>
      </w:r>
      <w:r w:rsidR="005B0C31" w:rsidRPr="005B0C31">
        <w:rPr>
          <w:rFonts w:ascii="PT Astra Serif" w:eastAsia="Times New Roman" w:hAnsi="PT Astra Serif" w:cs="Times New Roman"/>
          <w:sz w:val="28"/>
          <w:szCs w:val="28"/>
          <w:lang w:eastAsia="ru-RU"/>
        </w:rPr>
        <w:t>«Винновская гора»</w:t>
      </w:r>
      <w:r w:rsidR="005B0C31">
        <w:rPr>
          <w:rFonts w:ascii="PT Astra Serif" w:eastAsia="Times New Roman" w:hAnsi="PT Astra Serif" w:cs="Times New Roman"/>
          <w:sz w:val="28"/>
          <w:szCs w:val="28"/>
          <w:lang w:eastAsia="ru-RU"/>
        </w:rPr>
        <w:t>.</w:t>
      </w:r>
    </w:p>
    <w:p w14:paraId="057E1C14" w14:textId="77777777" w:rsidR="007B5F91" w:rsidRDefault="007B5F91" w:rsidP="005B0C31">
      <w:pPr>
        <w:spacing w:after="0" w:line="240" w:lineRule="auto"/>
        <w:jc w:val="both"/>
        <w:rPr>
          <w:rFonts w:ascii="PT Astra Serif" w:eastAsia="Times New Roman" w:hAnsi="PT Astra Serif" w:cs="Times New Roman"/>
          <w:sz w:val="28"/>
          <w:szCs w:val="28"/>
          <w:lang w:eastAsia="ru-RU"/>
        </w:rPr>
      </w:pPr>
      <w:r w:rsidRPr="007B5F91">
        <w:rPr>
          <w:rFonts w:ascii="PT Astra Serif" w:eastAsia="Times New Roman" w:hAnsi="PT Astra Serif" w:cs="Times New Roman"/>
          <w:noProof/>
          <w:sz w:val="28"/>
          <w:szCs w:val="28"/>
          <w:lang w:eastAsia="ru-RU"/>
        </w:rPr>
        <w:drawing>
          <wp:inline distT="0" distB="0" distL="0" distR="0" wp14:anchorId="08BDC5BB" wp14:editId="73573C65">
            <wp:extent cx="2916000" cy="1944000"/>
            <wp:effectExtent l="0" t="0" r="0" b="0"/>
            <wp:docPr id="22" name="Рисунок 22" descr="http://ultoday73.ru/wp-content/uploads/2021/04/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ltoday73.ru/wp-content/uploads/2021/04/VOv.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5628"/>
                    <a:stretch/>
                  </pic:blipFill>
                  <pic:spPr bwMode="auto">
                    <a:xfrm>
                      <a:off x="0" y="0"/>
                      <a:ext cx="2916000" cy="1944000"/>
                    </a:xfrm>
                    <a:prstGeom prst="rect">
                      <a:avLst/>
                    </a:prstGeom>
                    <a:noFill/>
                    <a:ln>
                      <a:noFill/>
                    </a:ln>
                    <a:extLst>
                      <a:ext uri="{53640926-AAD7-44D8-BBD7-CCE9431645EC}">
                        <a14:shadowObscured xmlns:a14="http://schemas.microsoft.com/office/drawing/2010/main"/>
                      </a:ext>
                    </a:extLst>
                  </pic:spPr>
                </pic:pic>
              </a:graphicData>
            </a:graphic>
          </wp:inline>
        </w:drawing>
      </w:r>
      <w:r w:rsidR="005B0C31" w:rsidRPr="005B0C31">
        <w:t xml:space="preserve"> </w:t>
      </w:r>
      <w:r w:rsidR="005B0C31" w:rsidRPr="005B0C31">
        <w:rPr>
          <w:rFonts w:ascii="PT Astra Serif" w:eastAsia="Times New Roman" w:hAnsi="PT Astra Serif" w:cs="Times New Roman"/>
          <w:noProof/>
          <w:sz w:val="28"/>
          <w:szCs w:val="28"/>
          <w:lang w:eastAsia="ru-RU"/>
        </w:rPr>
        <w:drawing>
          <wp:inline distT="0" distB="0" distL="0" distR="0" wp14:anchorId="74B4E7FF" wp14:editId="5B3524D6">
            <wp:extent cx="2916000" cy="1944000"/>
            <wp:effectExtent l="0" t="0" r="0" b="0"/>
            <wp:docPr id="25" name="Рисунок 25" descr="https://ulpressa.ru/wp-content/uploads/old/2021/05/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lpressa.ru/wp-content/uploads/old/2021/05/1-1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0" b="100"/>
                    <a:stretch/>
                  </pic:blipFill>
                  <pic:spPr bwMode="auto">
                    <a:xfrm>
                      <a:off x="0" y="0"/>
                      <a:ext cx="2916000"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5207DBE5" w14:textId="77777777" w:rsidR="00F00794" w:rsidRPr="00974329" w:rsidRDefault="00F00794" w:rsidP="00974329">
      <w:pPr>
        <w:spacing w:after="0" w:line="240" w:lineRule="auto"/>
        <w:rPr>
          <w:rFonts w:ascii="PT Astra Serif" w:eastAsia="Times New Roman" w:hAnsi="PT Astra Serif" w:cs="Times New Roman"/>
          <w:color w:val="202122"/>
          <w:sz w:val="28"/>
          <w:szCs w:val="28"/>
          <w:shd w:val="clear" w:color="auto" w:fill="FFFFFF"/>
          <w:lang w:eastAsia="ru-RU"/>
        </w:rPr>
      </w:pPr>
      <w:r w:rsidRPr="00974329">
        <w:rPr>
          <w:rFonts w:ascii="PT Astra Serif" w:eastAsia="Times New Roman" w:hAnsi="PT Astra Serif" w:cs="Times New Roman"/>
          <w:color w:val="202122"/>
          <w:sz w:val="28"/>
          <w:szCs w:val="28"/>
          <w:shd w:val="clear" w:color="auto" w:fill="FFFFFF"/>
          <w:lang w:eastAsia="ru-RU"/>
        </w:rPr>
        <w:br w:type="page"/>
      </w:r>
    </w:p>
    <w:p w14:paraId="128BB59D" w14:textId="25DAE0F2" w:rsidR="009461FA" w:rsidRPr="00974329" w:rsidRDefault="008F4F04" w:rsidP="00974329">
      <w:pPr>
        <w:spacing w:after="0" w:line="240" w:lineRule="auto"/>
        <w:jc w:val="center"/>
        <w:rPr>
          <w:rFonts w:ascii="PT Astra Serif" w:hAnsi="PT Astra Serif" w:cs="Times New Roman"/>
          <w:b/>
          <w:sz w:val="28"/>
          <w:szCs w:val="28"/>
        </w:rPr>
      </w:pPr>
      <w:bookmarkStart w:id="4" w:name="_Hlk83674993"/>
      <w:r>
        <w:rPr>
          <w:rFonts w:ascii="PT Astra Serif" w:hAnsi="PT Astra Serif" w:cs="Times New Roman"/>
          <w:b/>
          <w:sz w:val="28"/>
          <w:szCs w:val="28"/>
        </w:rPr>
        <w:lastRenderedPageBreak/>
        <w:t>3</w:t>
      </w:r>
      <w:r w:rsidR="009461FA" w:rsidRPr="00974329">
        <w:rPr>
          <w:rFonts w:ascii="PT Astra Serif" w:hAnsi="PT Astra Serif" w:cs="Times New Roman"/>
          <w:b/>
          <w:sz w:val="28"/>
          <w:szCs w:val="28"/>
        </w:rPr>
        <w:t>. Методик</w:t>
      </w:r>
      <w:r w:rsidR="00515CF7" w:rsidRPr="00974329">
        <w:rPr>
          <w:rFonts w:ascii="PT Astra Serif" w:hAnsi="PT Astra Serif" w:cs="Times New Roman"/>
          <w:b/>
          <w:sz w:val="28"/>
          <w:szCs w:val="28"/>
        </w:rPr>
        <w:t>и</w:t>
      </w:r>
      <w:r w:rsidR="009461FA" w:rsidRPr="00974329">
        <w:rPr>
          <w:rFonts w:ascii="PT Astra Serif" w:hAnsi="PT Astra Serif" w:cs="Times New Roman"/>
          <w:b/>
          <w:sz w:val="28"/>
          <w:szCs w:val="28"/>
        </w:rPr>
        <w:t xml:space="preserve"> проведенных исследований</w:t>
      </w:r>
    </w:p>
    <w:p w14:paraId="14C2FE36" w14:textId="10DAF0B2" w:rsidR="009461FA" w:rsidRPr="00974329" w:rsidRDefault="00525950" w:rsidP="006B76D1">
      <w:pPr>
        <w:spacing w:line="240" w:lineRule="auto"/>
        <w:jc w:val="center"/>
        <w:rPr>
          <w:rFonts w:ascii="PT Astra Serif" w:hAnsi="PT Astra Serif" w:cs="Times New Roman"/>
          <w:b/>
          <w:sz w:val="28"/>
          <w:szCs w:val="28"/>
        </w:rPr>
      </w:pPr>
      <w:r>
        <w:rPr>
          <w:rFonts w:ascii="PT Astra Serif" w:hAnsi="PT Astra Serif" w:cs="Times New Roman"/>
          <w:b/>
          <w:sz w:val="28"/>
          <w:szCs w:val="28"/>
        </w:rPr>
        <w:t>3</w:t>
      </w:r>
      <w:r w:rsidR="009461FA" w:rsidRPr="00974329">
        <w:rPr>
          <w:rFonts w:ascii="PT Astra Serif" w:hAnsi="PT Astra Serif" w:cs="Times New Roman"/>
          <w:b/>
          <w:sz w:val="28"/>
          <w:szCs w:val="28"/>
        </w:rPr>
        <w:t>.1. Методика визуальной оценки состояния деревьев</w:t>
      </w:r>
    </w:p>
    <w:bookmarkEnd w:id="4"/>
    <w:p w14:paraId="179F1D9C" w14:textId="77777777" w:rsidR="009461FA" w:rsidRPr="00974329" w:rsidRDefault="009461FA" w:rsidP="00974329">
      <w:pPr>
        <w:spacing w:after="0" w:line="240" w:lineRule="auto"/>
        <w:ind w:firstLine="709"/>
        <w:jc w:val="both"/>
        <w:rPr>
          <w:rFonts w:ascii="PT Astra Serif" w:hAnsi="PT Astra Serif" w:cs="Times New Roman"/>
          <w:sz w:val="28"/>
          <w:szCs w:val="28"/>
        </w:rPr>
      </w:pPr>
      <w:r w:rsidRPr="00974329">
        <w:rPr>
          <w:rFonts w:ascii="PT Astra Serif" w:hAnsi="PT Astra Serif" w:cs="Times New Roman"/>
          <w:sz w:val="28"/>
          <w:szCs w:val="28"/>
        </w:rPr>
        <w:t xml:space="preserve">Визуальная оценка состояния деревьев проводилась по методике, описанной Е.Г. Куликовой </w:t>
      </w:r>
      <w:bookmarkStart w:id="5" w:name="_Hlk88991920"/>
      <w:r w:rsidRPr="00974329">
        <w:rPr>
          <w:rFonts w:ascii="PT Astra Serif" w:hAnsi="PT Astra Serif" w:cs="Times New Roman"/>
          <w:sz w:val="28"/>
          <w:szCs w:val="28"/>
        </w:rPr>
        <w:t>[4].</w:t>
      </w:r>
      <w:bookmarkEnd w:id="5"/>
    </w:p>
    <w:p w14:paraId="4E3FA1CB" w14:textId="77777777" w:rsidR="009461FA" w:rsidRPr="00974329" w:rsidRDefault="009461FA" w:rsidP="00974329">
      <w:pPr>
        <w:spacing w:after="0" w:line="240" w:lineRule="auto"/>
        <w:ind w:firstLine="709"/>
        <w:jc w:val="both"/>
        <w:rPr>
          <w:rFonts w:ascii="PT Astra Serif" w:hAnsi="PT Astra Serif" w:cs="Times New Roman"/>
          <w:sz w:val="28"/>
          <w:szCs w:val="28"/>
        </w:rPr>
      </w:pPr>
      <w:r w:rsidRPr="00974329">
        <w:rPr>
          <w:rFonts w:ascii="PT Astra Serif" w:hAnsi="PT Astra Serif" w:cs="Times New Roman"/>
          <w:sz w:val="28"/>
          <w:szCs w:val="28"/>
        </w:rPr>
        <w:t>При оценке состояния деревьев учитывалось состояние ствола и кроны деревьев (диаметр кроны, высота прикрепления ветвей, ажурность кроны, суховершинность), наличие болезней и вредителей, величина ежегодного прироста. Вариации фактора оценивались в баллах и по каждому фактору находилась средневзвешенная величина.</w:t>
      </w:r>
    </w:p>
    <w:p w14:paraId="6475045C" w14:textId="77777777" w:rsidR="00A96800" w:rsidRDefault="00A96800" w:rsidP="00974329">
      <w:pPr>
        <w:spacing w:after="0" w:line="240" w:lineRule="auto"/>
        <w:ind w:firstLine="709"/>
        <w:jc w:val="right"/>
        <w:rPr>
          <w:rFonts w:ascii="PT Astra Serif" w:eastAsia="Times New Roman" w:hAnsi="PT Astra Serif" w:cs="Times New Roman"/>
          <w:sz w:val="24"/>
          <w:szCs w:val="24"/>
          <w:lang w:eastAsia="ru-RU"/>
        </w:rPr>
      </w:pPr>
    </w:p>
    <w:p w14:paraId="7A2EC475" w14:textId="77777777" w:rsidR="00130083" w:rsidRPr="00A96800" w:rsidRDefault="009461FA" w:rsidP="00974329">
      <w:pPr>
        <w:spacing w:after="0" w:line="240" w:lineRule="auto"/>
        <w:ind w:firstLine="709"/>
        <w:jc w:val="right"/>
        <w:rPr>
          <w:rFonts w:ascii="PT Astra Serif" w:eastAsia="Times New Roman" w:hAnsi="PT Astra Serif" w:cs="Times New Roman"/>
          <w:sz w:val="24"/>
          <w:szCs w:val="24"/>
          <w:lang w:eastAsia="ru-RU"/>
        </w:rPr>
      </w:pPr>
      <w:r w:rsidRPr="00A96800">
        <w:rPr>
          <w:rFonts w:ascii="PT Astra Serif" w:eastAsia="Times New Roman" w:hAnsi="PT Astra Serif" w:cs="Times New Roman"/>
          <w:sz w:val="24"/>
          <w:szCs w:val="24"/>
          <w:lang w:eastAsia="ru-RU"/>
        </w:rPr>
        <w:t>Таблица 1. Шкала визуальной оценки состояния</w:t>
      </w:r>
    </w:p>
    <w:p w14:paraId="6F33A2EE" w14:textId="711241D9" w:rsidR="009461FA" w:rsidRPr="00A96800" w:rsidRDefault="009461FA" w:rsidP="00974329">
      <w:pPr>
        <w:spacing w:after="0" w:line="240" w:lineRule="auto"/>
        <w:ind w:firstLine="709"/>
        <w:jc w:val="right"/>
        <w:rPr>
          <w:rFonts w:ascii="PT Astra Serif" w:eastAsia="Times New Roman" w:hAnsi="PT Astra Serif" w:cs="Times New Roman"/>
          <w:sz w:val="24"/>
          <w:szCs w:val="24"/>
          <w:lang w:eastAsia="ru-RU"/>
        </w:rPr>
      </w:pPr>
      <w:r w:rsidRPr="00A96800">
        <w:rPr>
          <w:rFonts w:ascii="PT Astra Serif" w:eastAsia="Times New Roman" w:hAnsi="PT Astra Serif" w:cs="Times New Roman"/>
          <w:sz w:val="24"/>
          <w:szCs w:val="24"/>
          <w:lang w:eastAsia="ru-RU"/>
        </w:rPr>
        <w:t>древесных растений по внешним признакам</w:t>
      </w:r>
    </w:p>
    <w:tbl>
      <w:tblPr>
        <w:tblW w:w="9361" w:type="dxa"/>
        <w:tblInd w:w="5" w:type="dxa"/>
        <w:tblLayout w:type="fixed"/>
        <w:tblCellMar>
          <w:left w:w="0" w:type="dxa"/>
          <w:right w:w="0" w:type="dxa"/>
        </w:tblCellMar>
        <w:tblLook w:val="0000" w:firstRow="0" w:lastRow="0" w:firstColumn="0" w:lastColumn="0" w:noHBand="0" w:noVBand="0"/>
      </w:tblPr>
      <w:tblGrid>
        <w:gridCol w:w="2127"/>
        <w:gridCol w:w="6278"/>
        <w:gridCol w:w="956"/>
      </w:tblGrid>
      <w:tr w:rsidR="009461FA" w:rsidRPr="006A1B89" w14:paraId="2D0F84C7" w14:textId="77777777" w:rsidTr="00F704FE">
        <w:trPr>
          <w:trHeight w:hRule="exact" w:val="425"/>
        </w:trPr>
        <w:tc>
          <w:tcPr>
            <w:tcW w:w="2127" w:type="dxa"/>
            <w:tcBorders>
              <w:top w:val="single" w:sz="4" w:space="0" w:color="000000"/>
              <w:left w:val="single" w:sz="4" w:space="0" w:color="000000"/>
              <w:bottom w:val="single" w:sz="4" w:space="0" w:color="000000"/>
              <w:right w:val="single" w:sz="4" w:space="0" w:color="000000"/>
            </w:tcBorders>
            <w:vAlign w:val="center"/>
          </w:tcPr>
          <w:p w14:paraId="2AFE69FE" w14:textId="77777777" w:rsidR="009461FA" w:rsidRPr="006A1B89" w:rsidRDefault="009461FA" w:rsidP="00974329">
            <w:pPr>
              <w:kinsoku w:val="0"/>
              <w:overflowPunct w:val="0"/>
              <w:autoSpaceDE w:val="0"/>
              <w:autoSpaceDN w:val="0"/>
              <w:adjustRightInd w:val="0"/>
              <w:spacing w:after="0" w:line="240" w:lineRule="auto"/>
              <w:ind w:left="99"/>
              <w:jc w:val="center"/>
              <w:rPr>
                <w:rFonts w:ascii="PT Astra Serif" w:eastAsia="Calibri" w:hAnsi="PT Astra Serif" w:cs="Times New Roman"/>
                <w:sz w:val="28"/>
                <w:szCs w:val="28"/>
              </w:rPr>
            </w:pPr>
            <w:bookmarkStart w:id="6" w:name="_Hlk83567422"/>
            <w:r w:rsidRPr="006A1B89">
              <w:rPr>
                <w:rFonts w:ascii="PT Astra Serif" w:eastAsia="Calibri" w:hAnsi="PT Astra Serif" w:cs="Times New Roman"/>
                <w:b/>
                <w:bCs/>
                <w:sz w:val="28"/>
                <w:szCs w:val="28"/>
              </w:rPr>
              <w:t>Показатель</w:t>
            </w:r>
          </w:p>
        </w:tc>
        <w:tc>
          <w:tcPr>
            <w:tcW w:w="6278" w:type="dxa"/>
            <w:tcBorders>
              <w:top w:val="single" w:sz="4" w:space="0" w:color="000000"/>
              <w:left w:val="single" w:sz="4" w:space="0" w:color="000000"/>
              <w:bottom w:val="single" w:sz="4" w:space="0" w:color="000000"/>
              <w:right w:val="single" w:sz="4" w:space="0" w:color="000000"/>
            </w:tcBorders>
            <w:vAlign w:val="center"/>
          </w:tcPr>
          <w:p w14:paraId="7D34ED8B"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sidRPr="006A1B89">
              <w:rPr>
                <w:rFonts w:ascii="PT Astra Serif" w:eastAsia="Calibri" w:hAnsi="PT Astra Serif" w:cs="Times New Roman"/>
                <w:b/>
                <w:bCs/>
                <w:spacing w:val="-1"/>
                <w:sz w:val="28"/>
                <w:szCs w:val="28"/>
              </w:rPr>
              <w:t>Вариация</w:t>
            </w:r>
            <w:r w:rsidRPr="006A1B89">
              <w:rPr>
                <w:rFonts w:ascii="PT Astra Serif" w:eastAsia="Calibri" w:hAnsi="PT Astra Serif" w:cs="Times New Roman"/>
                <w:b/>
                <w:bCs/>
                <w:sz w:val="28"/>
                <w:szCs w:val="28"/>
              </w:rPr>
              <w:t xml:space="preserve"> </w:t>
            </w:r>
            <w:r w:rsidRPr="006A1B89">
              <w:rPr>
                <w:rFonts w:ascii="PT Astra Serif" w:eastAsia="Calibri" w:hAnsi="PT Astra Serif" w:cs="Times New Roman"/>
                <w:b/>
                <w:bCs/>
                <w:spacing w:val="-1"/>
                <w:sz w:val="28"/>
                <w:szCs w:val="28"/>
              </w:rPr>
              <w:t>показателя</w:t>
            </w:r>
          </w:p>
        </w:tc>
        <w:tc>
          <w:tcPr>
            <w:tcW w:w="956" w:type="dxa"/>
            <w:tcBorders>
              <w:top w:val="single" w:sz="4" w:space="0" w:color="000000"/>
              <w:left w:val="single" w:sz="4" w:space="0" w:color="000000"/>
              <w:bottom w:val="single" w:sz="4" w:space="0" w:color="000000"/>
              <w:right w:val="single" w:sz="4" w:space="0" w:color="000000"/>
            </w:tcBorders>
            <w:vAlign w:val="center"/>
          </w:tcPr>
          <w:p w14:paraId="7289D724"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sidRPr="006A1B89">
              <w:rPr>
                <w:rFonts w:ascii="PT Astra Serif" w:eastAsia="Calibri" w:hAnsi="PT Astra Serif" w:cs="Times New Roman"/>
                <w:b/>
                <w:bCs/>
                <w:sz w:val="28"/>
                <w:szCs w:val="28"/>
              </w:rPr>
              <w:t>Балл</w:t>
            </w:r>
          </w:p>
        </w:tc>
      </w:tr>
      <w:tr w:rsidR="009461FA" w:rsidRPr="006A1B89" w14:paraId="2497CBD3" w14:textId="77777777" w:rsidTr="00F704FE">
        <w:trPr>
          <w:trHeight w:hRule="exact" w:val="423"/>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47659425" w14:textId="77777777" w:rsidR="009461FA" w:rsidRPr="006A1B89" w:rsidRDefault="009461FA" w:rsidP="00974329">
            <w:pPr>
              <w:kinsoku w:val="0"/>
              <w:overflowPunct w:val="0"/>
              <w:autoSpaceDE w:val="0"/>
              <w:autoSpaceDN w:val="0"/>
              <w:adjustRightInd w:val="0"/>
              <w:spacing w:after="0" w:line="240" w:lineRule="auto"/>
              <w:ind w:left="99" w:right="602"/>
              <w:rPr>
                <w:rFonts w:ascii="PT Astra Serif" w:eastAsia="Calibri" w:hAnsi="PT Astra Serif" w:cs="Times New Roman"/>
                <w:sz w:val="28"/>
                <w:szCs w:val="28"/>
              </w:rPr>
            </w:pPr>
            <w:r w:rsidRPr="006A1B89">
              <w:rPr>
                <w:rFonts w:ascii="PT Astra Serif" w:eastAsia="Calibri" w:hAnsi="PT Astra Serif" w:cs="Times New Roman"/>
                <w:sz w:val="28"/>
                <w:szCs w:val="28"/>
              </w:rPr>
              <w:t xml:space="preserve">Состояние </w:t>
            </w:r>
            <w:r w:rsidRPr="006A1B89">
              <w:rPr>
                <w:rFonts w:ascii="PT Astra Serif" w:eastAsia="Calibri" w:hAnsi="PT Astra Serif" w:cs="Times New Roman"/>
                <w:spacing w:val="-1"/>
                <w:sz w:val="28"/>
                <w:szCs w:val="28"/>
              </w:rPr>
              <w:t>ствола</w:t>
            </w:r>
          </w:p>
        </w:tc>
        <w:tc>
          <w:tcPr>
            <w:tcW w:w="6278" w:type="dxa"/>
            <w:tcBorders>
              <w:top w:val="single" w:sz="4" w:space="0" w:color="000000"/>
              <w:left w:val="single" w:sz="4" w:space="0" w:color="000000"/>
              <w:bottom w:val="single" w:sz="4" w:space="0" w:color="000000"/>
              <w:right w:val="single" w:sz="4" w:space="0" w:color="000000"/>
            </w:tcBorders>
            <w:vAlign w:val="center"/>
          </w:tcPr>
          <w:p w14:paraId="1EF11EB8"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Здоровый</w:t>
            </w:r>
            <w:r w:rsidRPr="006A1B89">
              <w:rPr>
                <w:rFonts w:ascii="PT Astra Serif" w:eastAsia="Calibri" w:hAnsi="PT Astra Serif" w:cs="Times New Roman"/>
                <w:sz w:val="28"/>
                <w:szCs w:val="28"/>
              </w:rPr>
              <w:t xml:space="preserve"> и </w:t>
            </w:r>
            <w:r w:rsidRPr="006A1B89">
              <w:rPr>
                <w:rFonts w:ascii="PT Astra Serif" w:eastAsia="Calibri" w:hAnsi="PT Astra Serif" w:cs="Times New Roman"/>
                <w:spacing w:val="-1"/>
                <w:sz w:val="28"/>
                <w:szCs w:val="28"/>
              </w:rPr>
              <w:t>крепкий</w:t>
            </w:r>
          </w:p>
        </w:tc>
        <w:tc>
          <w:tcPr>
            <w:tcW w:w="956" w:type="dxa"/>
            <w:tcBorders>
              <w:top w:val="single" w:sz="4" w:space="0" w:color="000000"/>
              <w:left w:val="single" w:sz="4" w:space="0" w:color="000000"/>
              <w:bottom w:val="single" w:sz="4" w:space="0" w:color="000000"/>
              <w:right w:val="single" w:sz="4" w:space="0" w:color="000000"/>
            </w:tcBorders>
            <w:vAlign w:val="center"/>
          </w:tcPr>
          <w:p w14:paraId="23343311"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sidRPr="006A1B89">
              <w:rPr>
                <w:rFonts w:ascii="PT Astra Serif" w:eastAsia="Calibri" w:hAnsi="PT Astra Serif" w:cs="Times New Roman"/>
                <w:sz w:val="28"/>
                <w:szCs w:val="28"/>
              </w:rPr>
              <w:t>5</w:t>
            </w:r>
          </w:p>
        </w:tc>
      </w:tr>
      <w:tr w:rsidR="009461FA" w:rsidRPr="006A1B89" w14:paraId="2AEA7A3E" w14:textId="77777777" w:rsidTr="00F704FE">
        <w:trPr>
          <w:trHeight w:hRule="exact" w:val="425"/>
        </w:trPr>
        <w:tc>
          <w:tcPr>
            <w:tcW w:w="2127" w:type="dxa"/>
            <w:vMerge/>
            <w:tcBorders>
              <w:top w:val="single" w:sz="4" w:space="0" w:color="000000"/>
              <w:left w:val="single" w:sz="4" w:space="0" w:color="000000"/>
              <w:bottom w:val="single" w:sz="4" w:space="0" w:color="000000"/>
              <w:right w:val="single" w:sz="4" w:space="0" w:color="000000"/>
            </w:tcBorders>
            <w:vAlign w:val="center"/>
          </w:tcPr>
          <w:p w14:paraId="6E731D6A"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vAlign w:val="center"/>
          </w:tcPr>
          <w:p w14:paraId="513C5B73"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Имеются</w:t>
            </w:r>
            <w:r w:rsidRPr="006A1B89">
              <w:rPr>
                <w:rFonts w:ascii="PT Astra Serif" w:eastAsia="Calibri" w:hAnsi="PT Astra Serif" w:cs="Times New Roman"/>
                <w:sz w:val="28"/>
                <w:szCs w:val="28"/>
              </w:rPr>
              <w:t xml:space="preserve"> </w:t>
            </w:r>
            <w:r w:rsidRPr="006A1B89">
              <w:rPr>
                <w:rFonts w:ascii="PT Astra Serif" w:eastAsia="Calibri" w:hAnsi="PT Astra Serif" w:cs="Times New Roman"/>
                <w:spacing w:val="-1"/>
                <w:sz w:val="28"/>
                <w:szCs w:val="28"/>
              </w:rPr>
              <w:t>повреждения</w:t>
            </w:r>
            <w:r w:rsidRPr="006A1B89">
              <w:rPr>
                <w:rFonts w:ascii="PT Astra Serif" w:eastAsia="Calibri" w:hAnsi="PT Astra Serif" w:cs="Times New Roman"/>
                <w:sz w:val="28"/>
                <w:szCs w:val="28"/>
              </w:rPr>
              <w:t xml:space="preserve"> коры</w:t>
            </w:r>
          </w:p>
        </w:tc>
        <w:tc>
          <w:tcPr>
            <w:tcW w:w="956" w:type="dxa"/>
            <w:tcBorders>
              <w:top w:val="single" w:sz="4" w:space="0" w:color="000000"/>
              <w:left w:val="single" w:sz="4" w:space="0" w:color="000000"/>
              <w:bottom w:val="single" w:sz="4" w:space="0" w:color="000000"/>
              <w:right w:val="single" w:sz="4" w:space="0" w:color="000000"/>
            </w:tcBorders>
            <w:vAlign w:val="center"/>
          </w:tcPr>
          <w:p w14:paraId="138D3301"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sidRPr="006A1B89">
              <w:rPr>
                <w:rFonts w:ascii="PT Astra Serif" w:eastAsia="Calibri" w:hAnsi="PT Astra Serif" w:cs="Times New Roman"/>
                <w:sz w:val="28"/>
                <w:szCs w:val="28"/>
              </w:rPr>
              <w:t>3</w:t>
            </w:r>
          </w:p>
        </w:tc>
      </w:tr>
      <w:tr w:rsidR="009461FA" w:rsidRPr="006A1B89" w14:paraId="6C011FB0" w14:textId="77777777" w:rsidTr="00F704FE">
        <w:trPr>
          <w:trHeight w:hRule="exact" w:val="422"/>
        </w:trPr>
        <w:tc>
          <w:tcPr>
            <w:tcW w:w="2127" w:type="dxa"/>
            <w:vMerge/>
            <w:tcBorders>
              <w:top w:val="single" w:sz="4" w:space="0" w:color="000000"/>
              <w:left w:val="single" w:sz="4" w:space="0" w:color="000000"/>
              <w:bottom w:val="single" w:sz="4" w:space="0" w:color="000000"/>
              <w:right w:val="single" w:sz="4" w:space="0" w:color="000000"/>
            </w:tcBorders>
            <w:vAlign w:val="center"/>
          </w:tcPr>
          <w:p w14:paraId="00605DF1"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vAlign w:val="center"/>
          </w:tcPr>
          <w:p w14:paraId="0C00899F"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Наличие дупел</w:t>
            </w:r>
            <w:r w:rsidRPr="006A1B89">
              <w:rPr>
                <w:rFonts w:ascii="PT Astra Serif" w:eastAsia="Calibri" w:hAnsi="PT Astra Serif" w:cs="Times New Roman"/>
                <w:sz w:val="28"/>
                <w:szCs w:val="28"/>
              </w:rPr>
              <w:t xml:space="preserve"> и</w:t>
            </w:r>
            <w:r w:rsidRPr="006A1B89">
              <w:rPr>
                <w:rFonts w:ascii="PT Astra Serif" w:eastAsia="Calibri" w:hAnsi="PT Astra Serif" w:cs="Times New Roman"/>
                <w:spacing w:val="1"/>
                <w:sz w:val="28"/>
                <w:szCs w:val="28"/>
              </w:rPr>
              <w:t xml:space="preserve"> </w:t>
            </w:r>
            <w:r w:rsidRPr="006A1B89">
              <w:rPr>
                <w:rFonts w:ascii="PT Astra Serif" w:eastAsia="Calibri" w:hAnsi="PT Astra Serif" w:cs="Times New Roman"/>
                <w:spacing w:val="-1"/>
                <w:sz w:val="28"/>
                <w:szCs w:val="28"/>
              </w:rPr>
              <w:t>гнилей</w:t>
            </w:r>
          </w:p>
        </w:tc>
        <w:tc>
          <w:tcPr>
            <w:tcW w:w="956" w:type="dxa"/>
            <w:tcBorders>
              <w:top w:val="single" w:sz="4" w:space="0" w:color="000000"/>
              <w:left w:val="single" w:sz="4" w:space="0" w:color="000000"/>
              <w:bottom w:val="single" w:sz="4" w:space="0" w:color="000000"/>
              <w:right w:val="single" w:sz="4" w:space="0" w:color="000000"/>
            </w:tcBorders>
            <w:vAlign w:val="center"/>
          </w:tcPr>
          <w:p w14:paraId="0BAC4C8B"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sidRPr="006A1B89">
              <w:rPr>
                <w:rFonts w:ascii="PT Astra Serif" w:eastAsia="Calibri" w:hAnsi="PT Astra Serif" w:cs="Times New Roman"/>
                <w:sz w:val="28"/>
                <w:szCs w:val="28"/>
              </w:rPr>
              <w:t>1</w:t>
            </w:r>
          </w:p>
        </w:tc>
      </w:tr>
      <w:tr w:rsidR="009461FA" w:rsidRPr="006A1B89" w14:paraId="4980B145" w14:textId="77777777" w:rsidTr="00F704FE">
        <w:trPr>
          <w:trHeight w:hRule="exact" w:val="425"/>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0229A485" w14:textId="77777777" w:rsidR="009461FA" w:rsidRPr="006A1B89" w:rsidRDefault="009461FA" w:rsidP="00974329">
            <w:pPr>
              <w:kinsoku w:val="0"/>
              <w:overflowPunct w:val="0"/>
              <w:autoSpaceDE w:val="0"/>
              <w:autoSpaceDN w:val="0"/>
              <w:adjustRightInd w:val="0"/>
              <w:spacing w:after="0" w:line="240" w:lineRule="auto"/>
              <w:ind w:left="99" w:right="690"/>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Величина</w:t>
            </w:r>
            <w:r w:rsidRPr="006A1B89">
              <w:rPr>
                <w:rFonts w:ascii="PT Astra Serif" w:eastAsia="Calibri" w:hAnsi="PT Astra Serif" w:cs="Times New Roman"/>
                <w:spacing w:val="25"/>
                <w:sz w:val="28"/>
                <w:szCs w:val="28"/>
              </w:rPr>
              <w:t xml:space="preserve"> </w:t>
            </w:r>
            <w:r w:rsidRPr="006A1B89">
              <w:rPr>
                <w:rFonts w:ascii="PT Astra Serif" w:eastAsia="Calibri" w:hAnsi="PT Astra Serif" w:cs="Times New Roman"/>
                <w:spacing w:val="-1"/>
                <w:sz w:val="28"/>
                <w:szCs w:val="28"/>
              </w:rPr>
              <w:t>прироста</w:t>
            </w:r>
          </w:p>
        </w:tc>
        <w:tc>
          <w:tcPr>
            <w:tcW w:w="6278" w:type="dxa"/>
            <w:tcBorders>
              <w:top w:val="single" w:sz="4" w:space="0" w:color="000000"/>
              <w:left w:val="single" w:sz="4" w:space="0" w:color="000000"/>
              <w:bottom w:val="single" w:sz="4" w:space="0" w:color="000000"/>
              <w:right w:val="single" w:sz="4" w:space="0" w:color="000000"/>
            </w:tcBorders>
            <w:vAlign w:val="center"/>
          </w:tcPr>
          <w:p w14:paraId="12993F63"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15-20 см</w:t>
            </w:r>
          </w:p>
        </w:tc>
        <w:tc>
          <w:tcPr>
            <w:tcW w:w="956" w:type="dxa"/>
            <w:tcBorders>
              <w:top w:val="single" w:sz="4" w:space="0" w:color="000000"/>
              <w:left w:val="single" w:sz="4" w:space="0" w:color="000000"/>
              <w:bottom w:val="single" w:sz="4" w:space="0" w:color="000000"/>
              <w:right w:val="single" w:sz="4" w:space="0" w:color="000000"/>
            </w:tcBorders>
            <w:vAlign w:val="center"/>
          </w:tcPr>
          <w:p w14:paraId="1C216DDE"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sidRPr="006A1B89">
              <w:rPr>
                <w:rFonts w:ascii="PT Astra Serif" w:eastAsia="Calibri" w:hAnsi="PT Astra Serif" w:cs="Times New Roman"/>
                <w:sz w:val="28"/>
                <w:szCs w:val="28"/>
              </w:rPr>
              <w:t>5</w:t>
            </w:r>
          </w:p>
        </w:tc>
      </w:tr>
      <w:tr w:rsidR="009461FA" w:rsidRPr="006A1B89" w14:paraId="2C379320" w14:textId="77777777" w:rsidTr="00F704FE">
        <w:trPr>
          <w:trHeight w:hRule="exact" w:val="425"/>
        </w:trPr>
        <w:tc>
          <w:tcPr>
            <w:tcW w:w="2127" w:type="dxa"/>
            <w:vMerge/>
            <w:tcBorders>
              <w:top w:val="single" w:sz="4" w:space="0" w:color="000000"/>
              <w:left w:val="single" w:sz="4" w:space="0" w:color="000000"/>
              <w:bottom w:val="single" w:sz="4" w:space="0" w:color="000000"/>
              <w:right w:val="single" w:sz="4" w:space="0" w:color="000000"/>
            </w:tcBorders>
            <w:vAlign w:val="center"/>
          </w:tcPr>
          <w:p w14:paraId="691D72D0"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vAlign w:val="center"/>
          </w:tcPr>
          <w:p w14:paraId="29CA9218"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sidRPr="006A1B89">
              <w:rPr>
                <w:rFonts w:ascii="PT Astra Serif" w:eastAsia="Calibri" w:hAnsi="PT Astra Serif" w:cs="Times New Roman"/>
                <w:sz w:val="28"/>
                <w:szCs w:val="28"/>
              </w:rPr>
              <w:t>5-15 см</w:t>
            </w:r>
          </w:p>
        </w:tc>
        <w:tc>
          <w:tcPr>
            <w:tcW w:w="956" w:type="dxa"/>
            <w:tcBorders>
              <w:top w:val="single" w:sz="4" w:space="0" w:color="000000"/>
              <w:left w:val="single" w:sz="4" w:space="0" w:color="000000"/>
              <w:bottom w:val="single" w:sz="4" w:space="0" w:color="000000"/>
              <w:right w:val="single" w:sz="4" w:space="0" w:color="000000"/>
            </w:tcBorders>
            <w:vAlign w:val="center"/>
          </w:tcPr>
          <w:p w14:paraId="5B537836"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sidRPr="006A1B89">
              <w:rPr>
                <w:rFonts w:ascii="PT Astra Serif" w:eastAsia="Calibri" w:hAnsi="PT Astra Serif" w:cs="Times New Roman"/>
                <w:sz w:val="28"/>
                <w:szCs w:val="28"/>
              </w:rPr>
              <w:t>3</w:t>
            </w:r>
          </w:p>
        </w:tc>
      </w:tr>
      <w:tr w:rsidR="009461FA" w:rsidRPr="006A1B89" w14:paraId="4A2BE0A2" w14:textId="77777777" w:rsidTr="00F704FE">
        <w:trPr>
          <w:trHeight w:hRule="exact" w:val="422"/>
        </w:trPr>
        <w:tc>
          <w:tcPr>
            <w:tcW w:w="2127" w:type="dxa"/>
            <w:vMerge/>
            <w:tcBorders>
              <w:top w:val="single" w:sz="4" w:space="0" w:color="000000"/>
              <w:left w:val="single" w:sz="4" w:space="0" w:color="000000"/>
              <w:bottom w:val="single" w:sz="4" w:space="0" w:color="000000"/>
              <w:right w:val="single" w:sz="4" w:space="0" w:color="000000"/>
            </w:tcBorders>
            <w:vAlign w:val="center"/>
          </w:tcPr>
          <w:p w14:paraId="6B13EE7E"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vAlign w:val="center"/>
          </w:tcPr>
          <w:p w14:paraId="76B136A1" w14:textId="77777777" w:rsidR="009461FA" w:rsidRPr="006A1B89" w:rsidRDefault="009461FA" w:rsidP="00974329">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Менее 5 см</w:t>
            </w:r>
          </w:p>
        </w:tc>
        <w:tc>
          <w:tcPr>
            <w:tcW w:w="956" w:type="dxa"/>
            <w:tcBorders>
              <w:top w:val="single" w:sz="4" w:space="0" w:color="000000"/>
              <w:left w:val="single" w:sz="4" w:space="0" w:color="000000"/>
              <w:bottom w:val="single" w:sz="4" w:space="0" w:color="000000"/>
              <w:right w:val="single" w:sz="4" w:space="0" w:color="000000"/>
            </w:tcBorders>
            <w:vAlign w:val="center"/>
          </w:tcPr>
          <w:p w14:paraId="0789BD32"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sidRPr="006A1B89">
              <w:rPr>
                <w:rFonts w:ascii="PT Astra Serif" w:eastAsia="Calibri" w:hAnsi="PT Astra Serif" w:cs="Times New Roman"/>
                <w:sz w:val="28"/>
                <w:szCs w:val="28"/>
              </w:rPr>
              <w:t>1</w:t>
            </w:r>
          </w:p>
        </w:tc>
      </w:tr>
      <w:tr w:rsidR="009461FA" w:rsidRPr="006A1B89" w14:paraId="6BDD181B" w14:textId="77777777" w:rsidTr="00F704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13"/>
        </w:trPr>
        <w:tc>
          <w:tcPr>
            <w:tcW w:w="2127" w:type="dxa"/>
          </w:tcPr>
          <w:p w14:paraId="10558CE8" w14:textId="77777777" w:rsidR="009461FA" w:rsidRPr="006A1B89" w:rsidRDefault="009461FA" w:rsidP="00974329">
            <w:pPr>
              <w:spacing w:after="0" w:line="240" w:lineRule="auto"/>
              <w:jc w:val="both"/>
              <w:rPr>
                <w:rFonts w:ascii="PT Astra Serif" w:hAnsi="PT Astra Serif" w:cs="Times New Roman"/>
                <w:sz w:val="28"/>
                <w:szCs w:val="28"/>
              </w:rPr>
            </w:pPr>
            <w:r w:rsidRPr="006A1B89">
              <w:rPr>
                <w:rFonts w:ascii="PT Astra Serif" w:hAnsi="PT Astra Serif" w:cs="Times New Roman"/>
                <w:sz w:val="28"/>
                <w:szCs w:val="28"/>
              </w:rPr>
              <w:t>Структура</w:t>
            </w:r>
          </w:p>
        </w:tc>
        <w:tc>
          <w:tcPr>
            <w:tcW w:w="6278" w:type="dxa"/>
          </w:tcPr>
          <w:p w14:paraId="3D0B62E5" w14:textId="77777777" w:rsidR="009461FA" w:rsidRPr="006A1B89" w:rsidRDefault="009461FA" w:rsidP="00974329">
            <w:pPr>
              <w:spacing w:after="0" w:line="240" w:lineRule="auto"/>
              <w:jc w:val="both"/>
              <w:rPr>
                <w:rFonts w:ascii="PT Astra Serif" w:hAnsi="PT Astra Serif" w:cs="Times New Roman"/>
                <w:sz w:val="28"/>
                <w:szCs w:val="28"/>
              </w:rPr>
            </w:pPr>
            <w:r w:rsidRPr="006A1B89">
              <w:rPr>
                <w:rFonts w:ascii="PT Astra Serif" w:hAnsi="PT Astra Serif" w:cs="Times New Roman"/>
                <w:sz w:val="28"/>
                <w:szCs w:val="28"/>
              </w:rPr>
              <w:t>Нормальная</w:t>
            </w:r>
          </w:p>
        </w:tc>
        <w:tc>
          <w:tcPr>
            <w:tcW w:w="956" w:type="dxa"/>
          </w:tcPr>
          <w:p w14:paraId="78DDB105" w14:textId="77777777" w:rsidR="009461FA" w:rsidRPr="006A1B89" w:rsidRDefault="009461FA" w:rsidP="00974329">
            <w:pPr>
              <w:spacing w:after="0" w:line="240" w:lineRule="auto"/>
              <w:jc w:val="center"/>
              <w:rPr>
                <w:rFonts w:ascii="PT Astra Serif" w:hAnsi="PT Astra Serif" w:cs="Times New Roman"/>
                <w:sz w:val="28"/>
                <w:szCs w:val="28"/>
              </w:rPr>
            </w:pPr>
            <w:r w:rsidRPr="006A1B89">
              <w:rPr>
                <w:rFonts w:ascii="PT Astra Serif" w:hAnsi="PT Astra Serif" w:cs="Times New Roman"/>
                <w:sz w:val="28"/>
                <w:szCs w:val="28"/>
              </w:rPr>
              <w:t>5</w:t>
            </w:r>
          </w:p>
        </w:tc>
      </w:tr>
      <w:tr w:rsidR="009461FA" w:rsidRPr="006A1B89" w14:paraId="01B82F7D" w14:textId="77777777" w:rsidTr="00F704FE">
        <w:trPr>
          <w:trHeight w:hRule="exact" w:val="425"/>
        </w:trPr>
        <w:tc>
          <w:tcPr>
            <w:tcW w:w="2127" w:type="dxa"/>
            <w:vMerge w:val="restart"/>
            <w:tcBorders>
              <w:top w:val="single" w:sz="4" w:space="0" w:color="000000"/>
              <w:left w:val="single" w:sz="4" w:space="0" w:color="000000"/>
              <w:right w:val="single" w:sz="4" w:space="0" w:color="000000"/>
            </w:tcBorders>
            <w:vAlign w:val="center"/>
          </w:tcPr>
          <w:p w14:paraId="1BF2B76D" w14:textId="77777777" w:rsidR="009461FA" w:rsidRPr="006A1B89" w:rsidRDefault="009461FA" w:rsidP="00974329">
            <w:pPr>
              <w:kinsoku w:val="0"/>
              <w:overflowPunct w:val="0"/>
              <w:autoSpaceDE w:val="0"/>
              <w:autoSpaceDN w:val="0"/>
              <w:adjustRightInd w:val="0"/>
              <w:spacing w:after="0" w:line="240" w:lineRule="auto"/>
              <w:ind w:left="99" w:right="619"/>
              <w:rPr>
                <w:rFonts w:ascii="PT Astra Serif" w:hAnsi="PT Astra Serif" w:cs="Times New Roman"/>
                <w:sz w:val="28"/>
                <w:szCs w:val="28"/>
              </w:rPr>
            </w:pPr>
            <w:r w:rsidRPr="006A1B89">
              <w:rPr>
                <w:rFonts w:ascii="PT Astra Serif" w:hAnsi="PT Astra Serif" w:cs="Times New Roman"/>
                <w:spacing w:val="-1"/>
                <w:sz w:val="28"/>
                <w:szCs w:val="28"/>
              </w:rPr>
              <w:t>Структура</w:t>
            </w:r>
            <w:r w:rsidRPr="006A1B89">
              <w:rPr>
                <w:rFonts w:ascii="PT Astra Serif" w:hAnsi="PT Astra Serif" w:cs="Times New Roman"/>
                <w:spacing w:val="23"/>
                <w:sz w:val="28"/>
                <w:szCs w:val="28"/>
              </w:rPr>
              <w:t xml:space="preserve"> </w:t>
            </w:r>
            <w:r w:rsidRPr="006A1B89">
              <w:rPr>
                <w:rFonts w:ascii="PT Astra Serif" w:hAnsi="PT Astra Serif" w:cs="Times New Roman"/>
                <w:sz w:val="28"/>
                <w:szCs w:val="28"/>
              </w:rPr>
              <w:t>кроны</w:t>
            </w:r>
          </w:p>
        </w:tc>
        <w:tc>
          <w:tcPr>
            <w:tcW w:w="6278" w:type="dxa"/>
            <w:tcBorders>
              <w:top w:val="single" w:sz="4" w:space="0" w:color="000000"/>
              <w:left w:val="single" w:sz="4" w:space="0" w:color="000000"/>
              <w:bottom w:val="single" w:sz="4" w:space="0" w:color="000000"/>
              <w:right w:val="single" w:sz="4" w:space="0" w:color="000000"/>
            </w:tcBorders>
            <w:vAlign w:val="center"/>
          </w:tcPr>
          <w:p w14:paraId="49738E90"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r w:rsidRPr="006A1B89">
              <w:rPr>
                <w:rFonts w:ascii="PT Astra Serif" w:hAnsi="PT Astra Serif" w:cs="Times New Roman"/>
                <w:spacing w:val="-1"/>
                <w:sz w:val="28"/>
                <w:szCs w:val="28"/>
              </w:rPr>
              <w:t>Нормальная</w:t>
            </w:r>
            <w:r w:rsidRPr="006A1B89">
              <w:rPr>
                <w:rFonts w:ascii="PT Astra Serif" w:hAnsi="PT Astra Serif" w:cs="Times New Roman"/>
                <w:sz w:val="28"/>
                <w:szCs w:val="28"/>
              </w:rPr>
              <w:t xml:space="preserve"> </w:t>
            </w:r>
            <w:r w:rsidRPr="006A1B89">
              <w:rPr>
                <w:rFonts w:ascii="PT Astra Serif" w:hAnsi="PT Astra Serif" w:cs="Times New Roman"/>
                <w:spacing w:val="-1"/>
                <w:sz w:val="28"/>
                <w:szCs w:val="28"/>
              </w:rPr>
              <w:t>здоровая</w:t>
            </w:r>
          </w:p>
        </w:tc>
        <w:tc>
          <w:tcPr>
            <w:tcW w:w="956" w:type="dxa"/>
            <w:tcBorders>
              <w:top w:val="single" w:sz="4" w:space="0" w:color="000000"/>
              <w:left w:val="single" w:sz="4" w:space="0" w:color="000000"/>
              <w:bottom w:val="single" w:sz="4" w:space="0" w:color="000000"/>
              <w:right w:val="single" w:sz="4" w:space="0" w:color="000000"/>
            </w:tcBorders>
            <w:vAlign w:val="center"/>
          </w:tcPr>
          <w:p w14:paraId="71310C77"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hAnsi="PT Astra Serif" w:cs="Times New Roman"/>
                <w:sz w:val="28"/>
                <w:szCs w:val="28"/>
              </w:rPr>
            </w:pPr>
            <w:r w:rsidRPr="006A1B89">
              <w:rPr>
                <w:rFonts w:ascii="PT Astra Serif" w:hAnsi="PT Astra Serif" w:cs="Times New Roman"/>
                <w:sz w:val="28"/>
                <w:szCs w:val="28"/>
              </w:rPr>
              <w:t>5</w:t>
            </w:r>
          </w:p>
        </w:tc>
      </w:tr>
      <w:tr w:rsidR="009461FA" w:rsidRPr="006A1B89" w14:paraId="4B613C39" w14:textId="77777777" w:rsidTr="00F704FE">
        <w:trPr>
          <w:trHeight w:hRule="exact" w:val="425"/>
        </w:trPr>
        <w:tc>
          <w:tcPr>
            <w:tcW w:w="2127" w:type="dxa"/>
            <w:vMerge/>
            <w:tcBorders>
              <w:left w:val="single" w:sz="4" w:space="0" w:color="000000"/>
              <w:right w:val="single" w:sz="4" w:space="0" w:color="000000"/>
            </w:tcBorders>
            <w:vAlign w:val="center"/>
          </w:tcPr>
          <w:p w14:paraId="12028470"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vAlign w:val="center"/>
          </w:tcPr>
          <w:p w14:paraId="059F6EBF"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r w:rsidRPr="006A1B89">
              <w:rPr>
                <w:rFonts w:ascii="PT Astra Serif" w:hAnsi="PT Astra Serif" w:cs="Times New Roman"/>
                <w:sz w:val="28"/>
                <w:szCs w:val="28"/>
              </w:rPr>
              <w:t xml:space="preserve">Один </w:t>
            </w:r>
            <w:r w:rsidRPr="006A1B89">
              <w:rPr>
                <w:rFonts w:ascii="PT Astra Serif" w:hAnsi="PT Astra Serif" w:cs="Times New Roman"/>
                <w:spacing w:val="-1"/>
                <w:sz w:val="28"/>
                <w:szCs w:val="28"/>
              </w:rPr>
              <w:t>крупный</w:t>
            </w:r>
            <w:r w:rsidRPr="006A1B89">
              <w:rPr>
                <w:rFonts w:ascii="PT Astra Serif" w:hAnsi="PT Astra Serif" w:cs="Times New Roman"/>
                <w:sz w:val="28"/>
                <w:szCs w:val="28"/>
              </w:rPr>
              <w:t xml:space="preserve"> и </w:t>
            </w:r>
            <w:r w:rsidRPr="006A1B89">
              <w:rPr>
                <w:rFonts w:ascii="PT Astra Serif" w:hAnsi="PT Astra Serif" w:cs="Times New Roman"/>
                <w:spacing w:val="-1"/>
                <w:sz w:val="28"/>
                <w:szCs w:val="28"/>
              </w:rPr>
              <w:t>несколько</w:t>
            </w:r>
            <w:r w:rsidRPr="006A1B89">
              <w:rPr>
                <w:rFonts w:ascii="PT Astra Serif" w:hAnsi="PT Astra Serif" w:cs="Times New Roman"/>
                <w:sz w:val="28"/>
                <w:szCs w:val="28"/>
              </w:rPr>
              <w:t xml:space="preserve"> </w:t>
            </w:r>
            <w:r w:rsidRPr="006A1B89">
              <w:rPr>
                <w:rFonts w:ascii="PT Astra Serif" w:hAnsi="PT Astra Serif" w:cs="Times New Roman"/>
                <w:spacing w:val="-1"/>
                <w:sz w:val="28"/>
                <w:szCs w:val="28"/>
              </w:rPr>
              <w:t>мелких</w:t>
            </w:r>
            <w:r w:rsidRPr="006A1B89">
              <w:rPr>
                <w:rFonts w:ascii="PT Astra Serif" w:hAnsi="PT Astra Serif" w:cs="Times New Roman"/>
                <w:spacing w:val="2"/>
                <w:sz w:val="28"/>
                <w:szCs w:val="28"/>
              </w:rPr>
              <w:t xml:space="preserve"> </w:t>
            </w:r>
            <w:r w:rsidRPr="006A1B89">
              <w:rPr>
                <w:rFonts w:ascii="PT Astra Serif" w:hAnsi="PT Astra Serif" w:cs="Times New Roman"/>
                <w:spacing w:val="-2"/>
                <w:sz w:val="28"/>
                <w:szCs w:val="28"/>
              </w:rPr>
              <w:t>сучьев</w:t>
            </w:r>
            <w:r w:rsidRPr="006A1B89">
              <w:rPr>
                <w:rFonts w:ascii="PT Astra Serif" w:hAnsi="PT Astra Serif" w:cs="Times New Roman"/>
                <w:spacing w:val="4"/>
                <w:sz w:val="28"/>
                <w:szCs w:val="28"/>
              </w:rPr>
              <w:t xml:space="preserve"> </w:t>
            </w:r>
            <w:r w:rsidRPr="006A1B89">
              <w:rPr>
                <w:rFonts w:ascii="PT Astra Serif" w:hAnsi="PT Astra Serif" w:cs="Times New Roman"/>
                <w:spacing w:val="-1"/>
                <w:sz w:val="28"/>
                <w:szCs w:val="28"/>
              </w:rPr>
              <w:t>усохли</w:t>
            </w:r>
          </w:p>
        </w:tc>
        <w:tc>
          <w:tcPr>
            <w:tcW w:w="956" w:type="dxa"/>
            <w:tcBorders>
              <w:top w:val="single" w:sz="4" w:space="0" w:color="000000"/>
              <w:left w:val="single" w:sz="4" w:space="0" w:color="000000"/>
              <w:bottom w:val="single" w:sz="4" w:space="0" w:color="000000"/>
              <w:right w:val="single" w:sz="4" w:space="0" w:color="000000"/>
            </w:tcBorders>
            <w:vAlign w:val="center"/>
          </w:tcPr>
          <w:p w14:paraId="50684664"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hAnsi="PT Astra Serif" w:cs="Times New Roman"/>
                <w:sz w:val="28"/>
                <w:szCs w:val="28"/>
              </w:rPr>
            </w:pPr>
            <w:r w:rsidRPr="006A1B89">
              <w:rPr>
                <w:rFonts w:ascii="PT Astra Serif" w:hAnsi="PT Astra Serif" w:cs="Times New Roman"/>
                <w:sz w:val="28"/>
                <w:szCs w:val="28"/>
              </w:rPr>
              <w:t>3</w:t>
            </w:r>
          </w:p>
        </w:tc>
      </w:tr>
      <w:tr w:rsidR="009461FA" w:rsidRPr="006A1B89" w14:paraId="3173F590" w14:textId="77777777" w:rsidTr="00F704FE">
        <w:trPr>
          <w:trHeight w:hRule="exact" w:val="425"/>
        </w:trPr>
        <w:tc>
          <w:tcPr>
            <w:tcW w:w="2127" w:type="dxa"/>
            <w:vMerge/>
            <w:tcBorders>
              <w:left w:val="single" w:sz="4" w:space="0" w:color="000000"/>
              <w:bottom w:val="single" w:sz="4" w:space="0" w:color="000000"/>
              <w:right w:val="single" w:sz="4" w:space="0" w:color="000000"/>
            </w:tcBorders>
            <w:vAlign w:val="center"/>
          </w:tcPr>
          <w:p w14:paraId="6C504500"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Pr>
          <w:p w14:paraId="5E73F939"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r w:rsidRPr="006A1B89">
              <w:rPr>
                <w:rFonts w:ascii="PT Astra Serif" w:hAnsi="PT Astra Serif" w:cs="Times New Roman"/>
                <w:spacing w:val="-1"/>
                <w:sz w:val="28"/>
                <w:szCs w:val="28"/>
              </w:rPr>
              <w:t xml:space="preserve">Два </w:t>
            </w:r>
            <w:r w:rsidRPr="006A1B89">
              <w:rPr>
                <w:rFonts w:ascii="PT Astra Serif" w:hAnsi="PT Astra Serif" w:cs="Times New Roman"/>
                <w:sz w:val="28"/>
                <w:szCs w:val="28"/>
              </w:rPr>
              <w:t>и более</w:t>
            </w:r>
            <w:r w:rsidRPr="006A1B89">
              <w:rPr>
                <w:rFonts w:ascii="PT Astra Serif" w:hAnsi="PT Astra Serif" w:cs="Times New Roman"/>
                <w:spacing w:val="-2"/>
                <w:sz w:val="28"/>
                <w:szCs w:val="28"/>
              </w:rPr>
              <w:t xml:space="preserve"> </w:t>
            </w:r>
            <w:r w:rsidRPr="006A1B89">
              <w:rPr>
                <w:rFonts w:ascii="PT Astra Serif" w:hAnsi="PT Astra Serif" w:cs="Times New Roman"/>
                <w:spacing w:val="-1"/>
                <w:sz w:val="28"/>
                <w:szCs w:val="28"/>
              </w:rPr>
              <w:t>крупных</w:t>
            </w:r>
            <w:r w:rsidRPr="006A1B89">
              <w:rPr>
                <w:rFonts w:ascii="PT Astra Serif" w:hAnsi="PT Astra Serif" w:cs="Times New Roman"/>
                <w:spacing w:val="1"/>
                <w:sz w:val="28"/>
                <w:szCs w:val="28"/>
              </w:rPr>
              <w:t xml:space="preserve"> </w:t>
            </w:r>
            <w:r w:rsidRPr="006A1B89">
              <w:rPr>
                <w:rFonts w:ascii="PT Astra Serif" w:hAnsi="PT Astra Serif" w:cs="Times New Roman"/>
                <w:spacing w:val="-1"/>
                <w:sz w:val="28"/>
                <w:szCs w:val="28"/>
              </w:rPr>
              <w:t>сучьев</w:t>
            </w:r>
            <w:r w:rsidRPr="006A1B89">
              <w:rPr>
                <w:rFonts w:ascii="PT Astra Serif" w:hAnsi="PT Astra Serif" w:cs="Times New Roman"/>
                <w:spacing w:val="4"/>
                <w:sz w:val="28"/>
                <w:szCs w:val="28"/>
              </w:rPr>
              <w:t xml:space="preserve"> </w:t>
            </w:r>
            <w:r w:rsidRPr="006A1B89">
              <w:rPr>
                <w:rFonts w:ascii="PT Astra Serif" w:hAnsi="PT Astra Serif" w:cs="Times New Roman"/>
                <w:spacing w:val="-1"/>
                <w:sz w:val="28"/>
                <w:szCs w:val="28"/>
              </w:rPr>
              <w:t>усохли</w:t>
            </w:r>
          </w:p>
        </w:tc>
        <w:tc>
          <w:tcPr>
            <w:tcW w:w="956" w:type="dxa"/>
            <w:tcBorders>
              <w:top w:val="single" w:sz="4" w:space="0" w:color="000000"/>
              <w:left w:val="single" w:sz="4" w:space="0" w:color="000000"/>
              <w:bottom w:val="single" w:sz="4" w:space="0" w:color="000000"/>
              <w:right w:val="single" w:sz="4" w:space="0" w:color="000000"/>
            </w:tcBorders>
            <w:vAlign w:val="center"/>
          </w:tcPr>
          <w:p w14:paraId="222CF306"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hAnsi="PT Astra Serif" w:cs="Times New Roman"/>
                <w:sz w:val="28"/>
                <w:szCs w:val="28"/>
              </w:rPr>
            </w:pPr>
            <w:r w:rsidRPr="006A1B89">
              <w:rPr>
                <w:rFonts w:ascii="PT Astra Serif" w:hAnsi="PT Astra Serif" w:cs="Times New Roman"/>
                <w:sz w:val="28"/>
                <w:szCs w:val="28"/>
              </w:rPr>
              <w:t>1</w:t>
            </w:r>
          </w:p>
        </w:tc>
      </w:tr>
      <w:tr w:rsidR="009461FA" w:rsidRPr="006A1B89" w14:paraId="019D07CF" w14:textId="77777777" w:rsidTr="00F704FE">
        <w:trPr>
          <w:trHeight w:hRule="exact" w:val="425"/>
        </w:trPr>
        <w:tc>
          <w:tcPr>
            <w:tcW w:w="2127" w:type="dxa"/>
            <w:vMerge w:val="restart"/>
            <w:tcBorders>
              <w:top w:val="single" w:sz="4" w:space="0" w:color="000000"/>
              <w:left w:val="single" w:sz="4" w:space="0" w:color="000000"/>
              <w:right w:val="single" w:sz="4" w:space="0" w:color="000000"/>
            </w:tcBorders>
            <w:vAlign w:val="center"/>
          </w:tcPr>
          <w:p w14:paraId="48A05A9F"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r w:rsidRPr="006A1B89">
              <w:rPr>
                <w:rFonts w:ascii="PT Astra Serif" w:hAnsi="PT Astra Serif" w:cs="Times New Roman"/>
                <w:spacing w:val="-1"/>
                <w:sz w:val="28"/>
                <w:szCs w:val="28"/>
              </w:rPr>
              <w:t>Вредители</w:t>
            </w:r>
            <w:r w:rsidRPr="006A1B89">
              <w:rPr>
                <w:rFonts w:ascii="PT Astra Serif" w:hAnsi="PT Astra Serif" w:cs="Times New Roman"/>
                <w:sz w:val="28"/>
                <w:szCs w:val="28"/>
              </w:rPr>
              <w:t xml:space="preserve"> и</w:t>
            </w:r>
            <w:r w:rsidRPr="006A1B89">
              <w:rPr>
                <w:rFonts w:ascii="PT Astra Serif" w:hAnsi="PT Astra Serif" w:cs="Times New Roman"/>
                <w:spacing w:val="27"/>
                <w:sz w:val="28"/>
                <w:szCs w:val="28"/>
              </w:rPr>
              <w:t xml:space="preserve"> </w:t>
            </w:r>
            <w:r w:rsidRPr="006A1B89">
              <w:rPr>
                <w:rFonts w:ascii="PT Astra Serif" w:hAnsi="PT Astra Serif" w:cs="Times New Roman"/>
                <w:sz w:val="28"/>
                <w:szCs w:val="28"/>
              </w:rPr>
              <w:t>болезни</w:t>
            </w:r>
          </w:p>
        </w:tc>
        <w:tc>
          <w:tcPr>
            <w:tcW w:w="6278" w:type="dxa"/>
            <w:tcBorders>
              <w:top w:val="single" w:sz="4" w:space="0" w:color="000000"/>
              <w:left w:val="single" w:sz="4" w:space="0" w:color="000000"/>
              <w:bottom w:val="single" w:sz="4" w:space="0" w:color="000000"/>
              <w:right w:val="single" w:sz="4" w:space="0" w:color="000000"/>
            </w:tcBorders>
          </w:tcPr>
          <w:p w14:paraId="4AC16046"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r w:rsidRPr="006A1B89">
              <w:rPr>
                <w:rFonts w:ascii="PT Astra Serif" w:hAnsi="PT Astra Serif" w:cs="Times New Roman"/>
                <w:spacing w:val="-1"/>
                <w:sz w:val="28"/>
                <w:szCs w:val="28"/>
              </w:rPr>
              <w:t>Отсутствуют</w:t>
            </w:r>
          </w:p>
        </w:tc>
        <w:tc>
          <w:tcPr>
            <w:tcW w:w="956" w:type="dxa"/>
            <w:tcBorders>
              <w:top w:val="single" w:sz="4" w:space="0" w:color="000000"/>
              <w:left w:val="single" w:sz="4" w:space="0" w:color="000000"/>
              <w:bottom w:val="single" w:sz="4" w:space="0" w:color="000000"/>
              <w:right w:val="single" w:sz="4" w:space="0" w:color="000000"/>
            </w:tcBorders>
            <w:vAlign w:val="center"/>
          </w:tcPr>
          <w:p w14:paraId="77974773"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hAnsi="PT Astra Serif" w:cs="Times New Roman"/>
                <w:sz w:val="28"/>
                <w:szCs w:val="28"/>
              </w:rPr>
            </w:pPr>
            <w:r w:rsidRPr="006A1B89">
              <w:rPr>
                <w:rFonts w:ascii="PT Astra Serif" w:hAnsi="PT Astra Serif" w:cs="Times New Roman"/>
                <w:sz w:val="28"/>
                <w:szCs w:val="28"/>
              </w:rPr>
              <w:t>5</w:t>
            </w:r>
          </w:p>
        </w:tc>
      </w:tr>
      <w:tr w:rsidR="009461FA" w:rsidRPr="006A1B89" w14:paraId="5571081C" w14:textId="77777777" w:rsidTr="00F704FE">
        <w:trPr>
          <w:trHeight w:hRule="exact" w:val="425"/>
        </w:trPr>
        <w:tc>
          <w:tcPr>
            <w:tcW w:w="2127" w:type="dxa"/>
            <w:vMerge/>
            <w:tcBorders>
              <w:left w:val="single" w:sz="4" w:space="0" w:color="000000"/>
              <w:right w:val="single" w:sz="4" w:space="0" w:color="000000"/>
            </w:tcBorders>
            <w:vAlign w:val="center"/>
          </w:tcPr>
          <w:p w14:paraId="00413B96"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Pr>
          <w:p w14:paraId="6197A37C"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r w:rsidRPr="006A1B89">
              <w:rPr>
                <w:rFonts w:ascii="PT Astra Serif" w:hAnsi="PT Astra Serif" w:cs="Times New Roman"/>
                <w:spacing w:val="-1"/>
                <w:sz w:val="28"/>
                <w:szCs w:val="28"/>
              </w:rPr>
              <w:t>Имеется</w:t>
            </w:r>
            <w:r w:rsidRPr="006A1B89">
              <w:rPr>
                <w:rFonts w:ascii="PT Astra Serif" w:hAnsi="PT Astra Serif" w:cs="Times New Roman"/>
                <w:sz w:val="28"/>
                <w:szCs w:val="28"/>
              </w:rPr>
              <w:t xml:space="preserve"> один вид</w:t>
            </w:r>
          </w:p>
        </w:tc>
        <w:tc>
          <w:tcPr>
            <w:tcW w:w="956" w:type="dxa"/>
            <w:tcBorders>
              <w:top w:val="single" w:sz="4" w:space="0" w:color="000000"/>
              <w:left w:val="single" w:sz="4" w:space="0" w:color="000000"/>
              <w:bottom w:val="single" w:sz="4" w:space="0" w:color="000000"/>
              <w:right w:val="single" w:sz="4" w:space="0" w:color="000000"/>
            </w:tcBorders>
            <w:vAlign w:val="center"/>
          </w:tcPr>
          <w:p w14:paraId="1167C804"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hAnsi="PT Astra Serif" w:cs="Times New Roman"/>
                <w:sz w:val="28"/>
                <w:szCs w:val="28"/>
              </w:rPr>
            </w:pPr>
            <w:r w:rsidRPr="006A1B89">
              <w:rPr>
                <w:rFonts w:ascii="PT Astra Serif" w:hAnsi="PT Astra Serif" w:cs="Times New Roman"/>
                <w:sz w:val="28"/>
                <w:szCs w:val="28"/>
              </w:rPr>
              <w:t>3</w:t>
            </w:r>
          </w:p>
        </w:tc>
      </w:tr>
      <w:tr w:rsidR="009461FA" w:rsidRPr="006A1B89" w14:paraId="59B24569" w14:textId="77777777" w:rsidTr="00F704FE">
        <w:trPr>
          <w:trHeight w:hRule="exact" w:val="425"/>
        </w:trPr>
        <w:tc>
          <w:tcPr>
            <w:tcW w:w="2127" w:type="dxa"/>
            <w:vMerge/>
            <w:tcBorders>
              <w:left w:val="single" w:sz="4" w:space="0" w:color="000000"/>
              <w:bottom w:val="single" w:sz="4" w:space="0" w:color="000000"/>
              <w:right w:val="single" w:sz="4" w:space="0" w:color="000000"/>
            </w:tcBorders>
            <w:vAlign w:val="center"/>
          </w:tcPr>
          <w:p w14:paraId="6C50FF06"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Pr>
          <w:p w14:paraId="7A5475BF"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r w:rsidRPr="006A1B89">
              <w:rPr>
                <w:rFonts w:ascii="PT Astra Serif" w:hAnsi="PT Astra Serif" w:cs="Times New Roman"/>
                <w:spacing w:val="-1"/>
                <w:sz w:val="28"/>
                <w:szCs w:val="28"/>
              </w:rPr>
              <w:t>Имеется</w:t>
            </w:r>
            <w:r w:rsidRPr="006A1B89">
              <w:rPr>
                <w:rFonts w:ascii="PT Astra Serif" w:hAnsi="PT Astra Serif" w:cs="Times New Roman"/>
                <w:sz w:val="28"/>
                <w:szCs w:val="28"/>
              </w:rPr>
              <w:t xml:space="preserve"> два</w:t>
            </w:r>
            <w:r w:rsidRPr="006A1B89">
              <w:rPr>
                <w:rFonts w:ascii="PT Astra Serif" w:hAnsi="PT Astra Serif" w:cs="Times New Roman"/>
                <w:spacing w:val="-1"/>
                <w:sz w:val="28"/>
                <w:szCs w:val="28"/>
              </w:rPr>
              <w:t xml:space="preserve"> </w:t>
            </w:r>
            <w:r w:rsidRPr="006A1B89">
              <w:rPr>
                <w:rFonts w:ascii="PT Astra Serif" w:hAnsi="PT Astra Serif" w:cs="Times New Roman"/>
                <w:sz w:val="28"/>
                <w:szCs w:val="28"/>
              </w:rPr>
              <w:t>и более</w:t>
            </w:r>
            <w:r w:rsidRPr="006A1B89">
              <w:rPr>
                <w:rFonts w:ascii="PT Astra Serif" w:hAnsi="PT Astra Serif" w:cs="Times New Roman"/>
                <w:spacing w:val="-2"/>
                <w:sz w:val="28"/>
                <w:szCs w:val="28"/>
              </w:rPr>
              <w:t xml:space="preserve"> </w:t>
            </w:r>
            <w:r w:rsidRPr="006A1B89">
              <w:rPr>
                <w:rFonts w:ascii="PT Astra Serif" w:hAnsi="PT Astra Serif" w:cs="Times New Roman"/>
                <w:sz w:val="28"/>
                <w:szCs w:val="28"/>
              </w:rPr>
              <w:t>видов</w:t>
            </w:r>
          </w:p>
        </w:tc>
        <w:tc>
          <w:tcPr>
            <w:tcW w:w="956" w:type="dxa"/>
            <w:tcBorders>
              <w:top w:val="single" w:sz="4" w:space="0" w:color="000000"/>
              <w:left w:val="single" w:sz="4" w:space="0" w:color="000000"/>
              <w:bottom w:val="single" w:sz="4" w:space="0" w:color="000000"/>
              <w:right w:val="single" w:sz="4" w:space="0" w:color="000000"/>
            </w:tcBorders>
            <w:vAlign w:val="center"/>
          </w:tcPr>
          <w:p w14:paraId="1536283C"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hAnsi="PT Astra Serif" w:cs="Times New Roman"/>
                <w:sz w:val="28"/>
                <w:szCs w:val="28"/>
              </w:rPr>
            </w:pPr>
            <w:r w:rsidRPr="006A1B89">
              <w:rPr>
                <w:rFonts w:ascii="PT Astra Serif" w:hAnsi="PT Astra Serif" w:cs="Times New Roman"/>
                <w:sz w:val="28"/>
                <w:szCs w:val="28"/>
              </w:rPr>
              <w:t>1</w:t>
            </w:r>
          </w:p>
        </w:tc>
      </w:tr>
      <w:tr w:rsidR="009461FA" w:rsidRPr="006A1B89" w14:paraId="1D6884A0" w14:textId="77777777" w:rsidTr="00F704FE">
        <w:trPr>
          <w:trHeight w:hRule="exact" w:val="425"/>
        </w:trPr>
        <w:tc>
          <w:tcPr>
            <w:tcW w:w="2127" w:type="dxa"/>
            <w:vMerge w:val="restart"/>
            <w:tcBorders>
              <w:top w:val="single" w:sz="4" w:space="0" w:color="000000"/>
              <w:left w:val="single" w:sz="4" w:space="0" w:color="000000"/>
              <w:right w:val="single" w:sz="4" w:space="0" w:color="000000"/>
            </w:tcBorders>
            <w:vAlign w:val="center"/>
          </w:tcPr>
          <w:p w14:paraId="271DAF27"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r w:rsidRPr="006A1B89">
              <w:rPr>
                <w:rFonts w:ascii="PT Astra Serif" w:hAnsi="PT Astra Serif" w:cs="Times New Roman"/>
                <w:sz w:val="28"/>
                <w:szCs w:val="28"/>
              </w:rPr>
              <w:t>Степень развития кроны</w:t>
            </w:r>
          </w:p>
        </w:tc>
        <w:tc>
          <w:tcPr>
            <w:tcW w:w="6278" w:type="dxa"/>
            <w:tcBorders>
              <w:top w:val="single" w:sz="4" w:space="0" w:color="000000"/>
              <w:left w:val="single" w:sz="4" w:space="0" w:color="000000"/>
              <w:bottom w:val="single" w:sz="4" w:space="0" w:color="000000"/>
              <w:right w:val="single" w:sz="4" w:space="0" w:color="000000"/>
            </w:tcBorders>
          </w:tcPr>
          <w:p w14:paraId="38D5351F"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pacing w:val="-1"/>
                <w:sz w:val="28"/>
                <w:szCs w:val="28"/>
              </w:rPr>
            </w:pPr>
            <w:r w:rsidRPr="006A1B89">
              <w:rPr>
                <w:rFonts w:ascii="PT Astra Serif" w:hAnsi="PT Astra Serif" w:cs="Times New Roman"/>
                <w:spacing w:val="-1"/>
                <w:sz w:val="28"/>
                <w:szCs w:val="28"/>
              </w:rPr>
              <w:t>Полная,</w:t>
            </w:r>
            <w:r w:rsidRPr="006A1B89">
              <w:rPr>
                <w:rFonts w:ascii="PT Astra Serif" w:hAnsi="PT Astra Serif" w:cs="Times New Roman"/>
                <w:sz w:val="28"/>
                <w:szCs w:val="28"/>
              </w:rPr>
              <w:t xml:space="preserve"> </w:t>
            </w:r>
            <w:r w:rsidRPr="006A1B89">
              <w:rPr>
                <w:rFonts w:ascii="PT Astra Serif" w:hAnsi="PT Astra Serif" w:cs="Times New Roman"/>
                <w:spacing w:val="-1"/>
                <w:sz w:val="28"/>
                <w:szCs w:val="28"/>
              </w:rPr>
              <w:t>равномерно</w:t>
            </w:r>
            <w:r w:rsidRPr="006A1B89">
              <w:rPr>
                <w:rFonts w:ascii="PT Astra Serif" w:hAnsi="PT Astra Serif" w:cs="Times New Roman"/>
                <w:sz w:val="28"/>
                <w:szCs w:val="28"/>
              </w:rPr>
              <w:t xml:space="preserve"> развитая </w:t>
            </w:r>
            <w:r w:rsidRPr="006A1B89">
              <w:rPr>
                <w:rFonts w:ascii="PT Astra Serif" w:hAnsi="PT Astra Serif" w:cs="Times New Roman"/>
                <w:spacing w:val="-1"/>
                <w:sz w:val="28"/>
                <w:szCs w:val="28"/>
              </w:rPr>
              <w:t>(сбалансированная)</w:t>
            </w:r>
          </w:p>
        </w:tc>
        <w:tc>
          <w:tcPr>
            <w:tcW w:w="956" w:type="dxa"/>
            <w:tcBorders>
              <w:top w:val="single" w:sz="4" w:space="0" w:color="000000"/>
              <w:left w:val="single" w:sz="4" w:space="0" w:color="000000"/>
              <w:bottom w:val="single" w:sz="4" w:space="0" w:color="000000"/>
              <w:right w:val="single" w:sz="4" w:space="0" w:color="000000"/>
            </w:tcBorders>
            <w:vAlign w:val="center"/>
          </w:tcPr>
          <w:p w14:paraId="6663CAD0"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hAnsi="PT Astra Serif" w:cs="Times New Roman"/>
                <w:sz w:val="28"/>
                <w:szCs w:val="28"/>
              </w:rPr>
            </w:pPr>
            <w:r w:rsidRPr="006A1B89">
              <w:rPr>
                <w:rFonts w:ascii="PT Astra Serif" w:hAnsi="PT Astra Serif" w:cs="Times New Roman"/>
                <w:sz w:val="28"/>
                <w:szCs w:val="28"/>
              </w:rPr>
              <w:t>5</w:t>
            </w:r>
          </w:p>
        </w:tc>
      </w:tr>
      <w:tr w:rsidR="009461FA" w:rsidRPr="006A1B89" w14:paraId="059344B3" w14:textId="77777777" w:rsidTr="00F704FE">
        <w:trPr>
          <w:trHeight w:hRule="exact" w:val="425"/>
        </w:trPr>
        <w:tc>
          <w:tcPr>
            <w:tcW w:w="2127" w:type="dxa"/>
            <w:vMerge/>
            <w:tcBorders>
              <w:left w:val="single" w:sz="4" w:space="0" w:color="000000"/>
              <w:right w:val="single" w:sz="4" w:space="0" w:color="000000"/>
            </w:tcBorders>
            <w:vAlign w:val="center"/>
          </w:tcPr>
          <w:p w14:paraId="4DB4B9A7"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Pr>
          <w:p w14:paraId="2943191B"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pacing w:val="-1"/>
                <w:sz w:val="28"/>
                <w:szCs w:val="28"/>
              </w:rPr>
            </w:pPr>
            <w:r w:rsidRPr="006A1B89">
              <w:rPr>
                <w:rFonts w:ascii="PT Astra Serif" w:hAnsi="PT Astra Serif" w:cs="Times New Roman"/>
                <w:spacing w:val="-1"/>
                <w:sz w:val="28"/>
                <w:szCs w:val="28"/>
              </w:rPr>
              <w:t>Полная,</w:t>
            </w:r>
            <w:r w:rsidRPr="006A1B89">
              <w:rPr>
                <w:rFonts w:ascii="PT Astra Serif" w:hAnsi="PT Astra Serif" w:cs="Times New Roman"/>
                <w:sz w:val="28"/>
                <w:szCs w:val="28"/>
              </w:rPr>
              <w:t xml:space="preserve"> но </w:t>
            </w:r>
            <w:r w:rsidRPr="006A1B89">
              <w:rPr>
                <w:rFonts w:ascii="PT Astra Serif" w:hAnsi="PT Astra Serif" w:cs="Times New Roman"/>
                <w:spacing w:val="-1"/>
                <w:sz w:val="28"/>
                <w:szCs w:val="28"/>
              </w:rPr>
              <w:t>нарушенная</w:t>
            </w:r>
          </w:p>
        </w:tc>
        <w:tc>
          <w:tcPr>
            <w:tcW w:w="956" w:type="dxa"/>
            <w:tcBorders>
              <w:top w:val="single" w:sz="4" w:space="0" w:color="000000"/>
              <w:left w:val="single" w:sz="4" w:space="0" w:color="000000"/>
              <w:bottom w:val="single" w:sz="4" w:space="0" w:color="000000"/>
              <w:right w:val="single" w:sz="4" w:space="0" w:color="000000"/>
            </w:tcBorders>
            <w:vAlign w:val="center"/>
          </w:tcPr>
          <w:p w14:paraId="0E26E7B2"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hAnsi="PT Astra Serif" w:cs="Times New Roman"/>
                <w:sz w:val="28"/>
                <w:szCs w:val="28"/>
              </w:rPr>
            </w:pPr>
            <w:r w:rsidRPr="006A1B89">
              <w:rPr>
                <w:rFonts w:ascii="PT Astra Serif" w:hAnsi="PT Astra Serif" w:cs="Times New Roman"/>
                <w:sz w:val="28"/>
                <w:szCs w:val="28"/>
              </w:rPr>
              <w:t>3</w:t>
            </w:r>
          </w:p>
        </w:tc>
      </w:tr>
      <w:tr w:rsidR="009461FA" w:rsidRPr="006A1B89" w14:paraId="0D4AA93B" w14:textId="77777777" w:rsidTr="00F704FE">
        <w:trPr>
          <w:trHeight w:hRule="exact" w:val="425"/>
        </w:trPr>
        <w:tc>
          <w:tcPr>
            <w:tcW w:w="2127" w:type="dxa"/>
            <w:vMerge/>
            <w:tcBorders>
              <w:left w:val="single" w:sz="4" w:space="0" w:color="000000"/>
              <w:bottom w:val="single" w:sz="4" w:space="0" w:color="000000"/>
              <w:right w:val="single" w:sz="4" w:space="0" w:color="000000"/>
            </w:tcBorders>
            <w:vAlign w:val="center"/>
          </w:tcPr>
          <w:p w14:paraId="7DBF40DE"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Pr>
          <w:p w14:paraId="2D288D8B" w14:textId="77777777" w:rsidR="009461FA" w:rsidRPr="006A1B89" w:rsidRDefault="009461FA" w:rsidP="00974329">
            <w:pPr>
              <w:kinsoku w:val="0"/>
              <w:overflowPunct w:val="0"/>
              <w:autoSpaceDE w:val="0"/>
              <w:autoSpaceDN w:val="0"/>
              <w:adjustRightInd w:val="0"/>
              <w:spacing w:after="0" w:line="240" w:lineRule="auto"/>
              <w:ind w:left="102"/>
              <w:rPr>
                <w:rFonts w:ascii="PT Astra Serif" w:hAnsi="PT Astra Serif" w:cs="Times New Roman"/>
                <w:spacing w:val="-1"/>
                <w:sz w:val="28"/>
                <w:szCs w:val="28"/>
              </w:rPr>
            </w:pPr>
            <w:r w:rsidRPr="006A1B89">
              <w:rPr>
                <w:rFonts w:ascii="PT Astra Serif" w:hAnsi="PT Astra Serif" w:cs="Times New Roman"/>
                <w:spacing w:val="-1"/>
                <w:sz w:val="28"/>
                <w:szCs w:val="28"/>
              </w:rPr>
              <w:t>Нарушенная,</w:t>
            </w:r>
            <w:r w:rsidRPr="006A1B89">
              <w:rPr>
                <w:rFonts w:ascii="PT Astra Serif" w:hAnsi="PT Astra Serif" w:cs="Times New Roman"/>
                <w:sz w:val="28"/>
                <w:szCs w:val="28"/>
              </w:rPr>
              <w:t xml:space="preserve"> но </w:t>
            </w:r>
            <w:r w:rsidRPr="006A1B89">
              <w:rPr>
                <w:rFonts w:ascii="PT Astra Serif" w:hAnsi="PT Astra Serif" w:cs="Times New Roman"/>
                <w:spacing w:val="-1"/>
                <w:sz w:val="28"/>
                <w:szCs w:val="28"/>
              </w:rPr>
              <w:t>недоразвитая</w:t>
            </w:r>
          </w:p>
        </w:tc>
        <w:tc>
          <w:tcPr>
            <w:tcW w:w="956" w:type="dxa"/>
            <w:tcBorders>
              <w:top w:val="single" w:sz="4" w:space="0" w:color="000000"/>
              <w:left w:val="single" w:sz="4" w:space="0" w:color="000000"/>
              <w:bottom w:val="single" w:sz="4" w:space="0" w:color="000000"/>
              <w:right w:val="single" w:sz="4" w:space="0" w:color="000000"/>
            </w:tcBorders>
            <w:vAlign w:val="center"/>
          </w:tcPr>
          <w:p w14:paraId="07CAE1F2" w14:textId="77777777" w:rsidR="009461FA" w:rsidRPr="006A1B89" w:rsidRDefault="009461FA" w:rsidP="00974329">
            <w:pPr>
              <w:kinsoku w:val="0"/>
              <w:overflowPunct w:val="0"/>
              <w:autoSpaceDE w:val="0"/>
              <w:autoSpaceDN w:val="0"/>
              <w:adjustRightInd w:val="0"/>
              <w:spacing w:after="0" w:line="240" w:lineRule="auto"/>
              <w:ind w:left="102"/>
              <w:jc w:val="center"/>
              <w:rPr>
                <w:rFonts w:ascii="PT Astra Serif" w:hAnsi="PT Astra Serif" w:cs="Times New Roman"/>
                <w:sz w:val="28"/>
                <w:szCs w:val="28"/>
              </w:rPr>
            </w:pPr>
            <w:r w:rsidRPr="006A1B89">
              <w:rPr>
                <w:rFonts w:ascii="PT Astra Serif" w:hAnsi="PT Astra Serif" w:cs="Times New Roman"/>
                <w:sz w:val="28"/>
                <w:szCs w:val="28"/>
              </w:rPr>
              <w:t>1</w:t>
            </w:r>
          </w:p>
        </w:tc>
      </w:tr>
      <w:bookmarkEnd w:id="6"/>
    </w:tbl>
    <w:p w14:paraId="044AE546" w14:textId="77777777" w:rsidR="00130083" w:rsidRPr="00974329" w:rsidRDefault="00130083" w:rsidP="00974329">
      <w:pPr>
        <w:kinsoku w:val="0"/>
        <w:overflowPunct w:val="0"/>
        <w:autoSpaceDE w:val="0"/>
        <w:autoSpaceDN w:val="0"/>
        <w:adjustRightInd w:val="0"/>
        <w:spacing w:after="0" w:line="240" w:lineRule="auto"/>
        <w:jc w:val="right"/>
        <w:rPr>
          <w:rFonts w:ascii="PT Astra Serif" w:eastAsia="Calibri" w:hAnsi="PT Astra Serif" w:cs="Times New Roman"/>
          <w:spacing w:val="-1"/>
          <w:sz w:val="28"/>
          <w:szCs w:val="28"/>
        </w:rPr>
      </w:pPr>
    </w:p>
    <w:p w14:paraId="484A61AE" w14:textId="77777777" w:rsidR="009461FA" w:rsidRPr="00A96800" w:rsidRDefault="009461FA" w:rsidP="00974329">
      <w:pPr>
        <w:kinsoku w:val="0"/>
        <w:overflowPunct w:val="0"/>
        <w:autoSpaceDE w:val="0"/>
        <w:autoSpaceDN w:val="0"/>
        <w:adjustRightInd w:val="0"/>
        <w:spacing w:after="0" w:line="240" w:lineRule="auto"/>
        <w:jc w:val="right"/>
        <w:rPr>
          <w:rFonts w:ascii="PT Astra Serif" w:eastAsia="Calibri" w:hAnsi="PT Astra Serif" w:cs="Times New Roman"/>
          <w:spacing w:val="-1"/>
          <w:sz w:val="24"/>
          <w:szCs w:val="24"/>
        </w:rPr>
      </w:pPr>
      <w:r w:rsidRPr="00A96800">
        <w:rPr>
          <w:rFonts w:ascii="PT Astra Serif" w:eastAsia="Calibri" w:hAnsi="PT Astra Serif" w:cs="Times New Roman"/>
          <w:spacing w:val="-1"/>
          <w:sz w:val="24"/>
          <w:szCs w:val="24"/>
        </w:rPr>
        <w:t>Таблица</w:t>
      </w:r>
      <w:r w:rsidRPr="00A96800">
        <w:rPr>
          <w:rFonts w:ascii="PT Astra Serif" w:eastAsia="Calibri" w:hAnsi="PT Astra Serif" w:cs="Times New Roman"/>
          <w:sz w:val="24"/>
          <w:szCs w:val="24"/>
        </w:rPr>
        <w:t xml:space="preserve"> 2. </w:t>
      </w:r>
      <w:r w:rsidRPr="00A96800">
        <w:rPr>
          <w:rFonts w:ascii="PT Astra Serif" w:eastAsia="Calibri" w:hAnsi="PT Astra Serif" w:cs="Times New Roman"/>
          <w:spacing w:val="-1"/>
          <w:sz w:val="24"/>
          <w:szCs w:val="24"/>
        </w:rPr>
        <w:t>Определение</w:t>
      </w:r>
      <w:r w:rsidRPr="00A96800">
        <w:rPr>
          <w:rFonts w:ascii="PT Astra Serif" w:eastAsia="Calibri" w:hAnsi="PT Astra Serif" w:cs="Times New Roman"/>
          <w:sz w:val="24"/>
          <w:szCs w:val="24"/>
        </w:rPr>
        <w:t xml:space="preserve"> </w:t>
      </w:r>
      <w:r w:rsidRPr="00A96800">
        <w:rPr>
          <w:rFonts w:ascii="PT Astra Serif" w:eastAsia="Calibri" w:hAnsi="PT Astra Serif" w:cs="Times New Roman"/>
          <w:spacing w:val="-1"/>
          <w:sz w:val="24"/>
          <w:szCs w:val="24"/>
        </w:rPr>
        <w:t>класса</w:t>
      </w:r>
      <w:r w:rsidRPr="00A96800">
        <w:rPr>
          <w:rFonts w:ascii="PT Astra Serif" w:eastAsia="Calibri" w:hAnsi="PT Astra Serif" w:cs="Times New Roman"/>
          <w:spacing w:val="-2"/>
          <w:sz w:val="24"/>
          <w:szCs w:val="24"/>
        </w:rPr>
        <w:t xml:space="preserve"> </w:t>
      </w:r>
      <w:r w:rsidRPr="00A96800">
        <w:rPr>
          <w:rFonts w:ascii="PT Astra Serif" w:eastAsia="Calibri" w:hAnsi="PT Astra Serif" w:cs="Times New Roman"/>
          <w:spacing w:val="-1"/>
          <w:sz w:val="24"/>
          <w:szCs w:val="24"/>
        </w:rPr>
        <w:t>состояния</w:t>
      </w:r>
      <w:r w:rsidRPr="00A96800">
        <w:rPr>
          <w:rFonts w:ascii="PT Astra Serif" w:eastAsia="Calibri" w:hAnsi="PT Astra Serif" w:cs="Times New Roman"/>
          <w:spacing w:val="-3"/>
          <w:sz w:val="24"/>
          <w:szCs w:val="24"/>
        </w:rPr>
        <w:t xml:space="preserve"> </w:t>
      </w:r>
      <w:r w:rsidRPr="00A96800">
        <w:rPr>
          <w:rFonts w:ascii="PT Astra Serif" w:eastAsia="Calibri" w:hAnsi="PT Astra Serif" w:cs="Times New Roman"/>
          <w:spacing w:val="-1"/>
          <w:sz w:val="24"/>
          <w:szCs w:val="24"/>
        </w:rPr>
        <w:t>деревьев</w:t>
      </w:r>
    </w:p>
    <w:tbl>
      <w:tblPr>
        <w:tblW w:w="0" w:type="auto"/>
        <w:tblInd w:w="-5" w:type="dxa"/>
        <w:tblLayout w:type="fixed"/>
        <w:tblCellMar>
          <w:left w:w="0" w:type="dxa"/>
          <w:right w:w="0" w:type="dxa"/>
        </w:tblCellMar>
        <w:tblLook w:val="0000" w:firstRow="0" w:lastRow="0" w:firstColumn="0" w:lastColumn="0" w:noHBand="0" w:noVBand="0"/>
      </w:tblPr>
      <w:tblGrid>
        <w:gridCol w:w="4111"/>
        <w:gridCol w:w="5258"/>
      </w:tblGrid>
      <w:tr w:rsidR="009461FA" w:rsidRPr="006A1B89" w14:paraId="64717485" w14:textId="77777777" w:rsidTr="00F704FE">
        <w:trPr>
          <w:trHeight w:hRule="exact" w:val="425"/>
        </w:trPr>
        <w:tc>
          <w:tcPr>
            <w:tcW w:w="4111" w:type="dxa"/>
            <w:tcBorders>
              <w:top w:val="single" w:sz="4" w:space="0" w:color="000000"/>
              <w:left w:val="single" w:sz="4" w:space="0" w:color="000000"/>
              <w:bottom w:val="single" w:sz="4" w:space="0" w:color="000000"/>
              <w:right w:val="single" w:sz="4" w:space="0" w:color="000000"/>
            </w:tcBorders>
            <w:vAlign w:val="center"/>
          </w:tcPr>
          <w:p w14:paraId="68923357" w14:textId="77777777" w:rsidR="009461FA" w:rsidRPr="006A1B89" w:rsidRDefault="009461FA" w:rsidP="00974329">
            <w:pPr>
              <w:kinsoku w:val="0"/>
              <w:overflowPunct w:val="0"/>
              <w:autoSpaceDE w:val="0"/>
              <w:autoSpaceDN w:val="0"/>
              <w:adjustRightInd w:val="0"/>
              <w:spacing w:after="0" w:line="240" w:lineRule="auto"/>
              <w:ind w:left="99"/>
              <w:jc w:val="center"/>
              <w:rPr>
                <w:rFonts w:ascii="PT Astra Serif" w:eastAsia="Calibri" w:hAnsi="PT Astra Serif" w:cs="Times New Roman"/>
                <w:sz w:val="28"/>
                <w:szCs w:val="28"/>
              </w:rPr>
            </w:pPr>
            <w:r w:rsidRPr="006A1B89">
              <w:rPr>
                <w:rFonts w:ascii="PT Astra Serif" w:eastAsia="Calibri" w:hAnsi="PT Astra Serif" w:cs="Times New Roman"/>
                <w:b/>
                <w:bCs/>
                <w:spacing w:val="-1"/>
                <w:sz w:val="28"/>
                <w:szCs w:val="28"/>
              </w:rPr>
              <w:t>Суммарное количество</w:t>
            </w:r>
            <w:r w:rsidRPr="006A1B89">
              <w:rPr>
                <w:rFonts w:ascii="PT Astra Serif" w:eastAsia="Calibri" w:hAnsi="PT Astra Serif" w:cs="Times New Roman"/>
                <w:b/>
                <w:bCs/>
                <w:sz w:val="28"/>
                <w:szCs w:val="28"/>
              </w:rPr>
              <w:t xml:space="preserve"> баллов</w:t>
            </w:r>
          </w:p>
        </w:tc>
        <w:tc>
          <w:tcPr>
            <w:tcW w:w="5258" w:type="dxa"/>
            <w:tcBorders>
              <w:top w:val="single" w:sz="4" w:space="0" w:color="000000"/>
              <w:left w:val="single" w:sz="4" w:space="0" w:color="000000"/>
              <w:bottom w:val="single" w:sz="4" w:space="0" w:color="000000"/>
              <w:right w:val="single" w:sz="4" w:space="0" w:color="000000"/>
            </w:tcBorders>
            <w:vAlign w:val="center"/>
          </w:tcPr>
          <w:p w14:paraId="4BC8765C" w14:textId="77777777" w:rsidR="009461FA" w:rsidRPr="006A1B89" w:rsidRDefault="009461FA" w:rsidP="00974329">
            <w:pPr>
              <w:kinsoku w:val="0"/>
              <w:overflowPunct w:val="0"/>
              <w:autoSpaceDE w:val="0"/>
              <w:autoSpaceDN w:val="0"/>
              <w:adjustRightInd w:val="0"/>
              <w:spacing w:after="0" w:line="240" w:lineRule="auto"/>
              <w:ind w:left="99"/>
              <w:jc w:val="center"/>
              <w:rPr>
                <w:rFonts w:ascii="PT Astra Serif" w:eastAsia="Calibri" w:hAnsi="PT Astra Serif" w:cs="Times New Roman"/>
                <w:sz w:val="28"/>
                <w:szCs w:val="28"/>
              </w:rPr>
            </w:pPr>
            <w:r w:rsidRPr="006A1B89">
              <w:rPr>
                <w:rFonts w:ascii="PT Astra Serif" w:eastAsia="Calibri" w:hAnsi="PT Astra Serif" w:cs="Times New Roman"/>
                <w:b/>
                <w:bCs/>
                <w:spacing w:val="-1"/>
                <w:sz w:val="28"/>
                <w:szCs w:val="28"/>
              </w:rPr>
              <w:t xml:space="preserve">Класс </w:t>
            </w:r>
            <w:r w:rsidRPr="006A1B89">
              <w:rPr>
                <w:rFonts w:ascii="PT Astra Serif" w:eastAsia="Calibri" w:hAnsi="PT Astra Serif" w:cs="Times New Roman"/>
                <w:b/>
                <w:bCs/>
                <w:sz w:val="28"/>
                <w:szCs w:val="28"/>
              </w:rPr>
              <w:t>состояния</w:t>
            </w:r>
          </w:p>
        </w:tc>
      </w:tr>
      <w:tr w:rsidR="009461FA" w:rsidRPr="006A1B89" w14:paraId="76ECD783" w14:textId="77777777" w:rsidTr="00F704FE">
        <w:trPr>
          <w:trHeight w:hRule="exact" w:val="422"/>
        </w:trPr>
        <w:tc>
          <w:tcPr>
            <w:tcW w:w="4111" w:type="dxa"/>
            <w:tcBorders>
              <w:top w:val="single" w:sz="4" w:space="0" w:color="000000"/>
              <w:left w:val="single" w:sz="4" w:space="0" w:color="000000"/>
              <w:bottom w:val="single" w:sz="4" w:space="0" w:color="000000"/>
              <w:right w:val="single" w:sz="4" w:space="0" w:color="000000"/>
            </w:tcBorders>
            <w:vAlign w:val="center"/>
          </w:tcPr>
          <w:p w14:paraId="6F900EFF" w14:textId="77777777" w:rsidR="009461FA" w:rsidRPr="006A1B89" w:rsidRDefault="009461FA" w:rsidP="006A1B89">
            <w:pPr>
              <w:kinsoku w:val="0"/>
              <w:overflowPunct w:val="0"/>
              <w:autoSpaceDE w:val="0"/>
              <w:autoSpaceDN w:val="0"/>
              <w:adjustRightInd w:val="0"/>
              <w:spacing w:after="0" w:line="240" w:lineRule="auto"/>
              <w:jc w:val="center"/>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21-18</w:t>
            </w:r>
          </w:p>
        </w:tc>
        <w:tc>
          <w:tcPr>
            <w:tcW w:w="5258" w:type="dxa"/>
            <w:tcBorders>
              <w:top w:val="single" w:sz="4" w:space="0" w:color="000000"/>
              <w:left w:val="single" w:sz="4" w:space="0" w:color="000000"/>
              <w:bottom w:val="single" w:sz="4" w:space="0" w:color="000000"/>
              <w:right w:val="single" w:sz="4" w:space="0" w:color="000000"/>
            </w:tcBorders>
            <w:vAlign w:val="center"/>
          </w:tcPr>
          <w:p w14:paraId="049C3012" w14:textId="77777777" w:rsidR="009461FA" w:rsidRPr="006A1B89" w:rsidRDefault="009461FA" w:rsidP="00974329">
            <w:pPr>
              <w:kinsoku w:val="0"/>
              <w:overflowPunct w:val="0"/>
              <w:autoSpaceDE w:val="0"/>
              <w:autoSpaceDN w:val="0"/>
              <w:adjustRightInd w:val="0"/>
              <w:spacing w:after="0" w:line="240" w:lineRule="auto"/>
              <w:ind w:left="284"/>
              <w:rPr>
                <w:rFonts w:ascii="PT Astra Serif" w:eastAsia="Calibri" w:hAnsi="PT Astra Serif" w:cs="Times New Roman"/>
                <w:sz w:val="28"/>
                <w:szCs w:val="28"/>
              </w:rPr>
            </w:pPr>
            <w:r w:rsidRPr="006A1B89">
              <w:rPr>
                <w:rFonts w:ascii="PT Astra Serif" w:eastAsia="Calibri" w:hAnsi="PT Astra Serif" w:cs="Times New Roman"/>
                <w:sz w:val="28"/>
                <w:szCs w:val="28"/>
              </w:rPr>
              <w:t>Отличное</w:t>
            </w:r>
          </w:p>
        </w:tc>
      </w:tr>
      <w:tr w:rsidR="009461FA" w:rsidRPr="006A1B89" w14:paraId="07488D8E" w14:textId="77777777" w:rsidTr="00F704FE">
        <w:trPr>
          <w:trHeight w:hRule="exact" w:val="425"/>
        </w:trPr>
        <w:tc>
          <w:tcPr>
            <w:tcW w:w="4111" w:type="dxa"/>
            <w:tcBorders>
              <w:top w:val="single" w:sz="4" w:space="0" w:color="000000"/>
              <w:left w:val="single" w:sz="4" w:space="0" w:color="000000"/>
              <w:bottom w:val="single" w:sz="4" w:space="0" w:color="000000"/>
              <w:right w:val="single" w:sz="4" w:space="0" w:color="000000"/>
            </w:tcBorders>
            <w:vAlign w:val="center"/>
          </w:tcPr>
          <w:p w14:paraId="7714A689" w14:textId="77777777" w:rsidR="009461FA" w:rsidRPr="006A1B89" w:rsidRDefault="009461FA" w:rsidP="006A1B89">
            <w:pPr>
              <w:kinsoku w:val="0"/>
              <w:overflowPunct w:val="0"/>
              <w:autoSpaceDE w:val="0"/>
              <w:autoSpaceDN w:val="0"/>
              <w:adjustRightInd w:val="0"/>
              <w:spacing w:after="0" w:line="240" w:lineRule="auto"/>
              <w:jc w:val="center"/>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17-14</w:t>
            </w:r>
          </w:p>
        </w:tc>
        <w:tc>
          <w:tcPr>
            <w:tcW w:w="5258" w:type="dxa"/>
            <w:tcBorders>
              <w:top w:val="single" w:sz="4" w:space="0" w:color="000000"/>
              <w:left w:val="single" w:sz="4" w:space="0" w:color="000000"/>
              <w:bottom w:val="single" w:sz="4" w:space="0" w:color="000000"/>
              <w:right w:val="single" w:sz="4" w:space="0" w:color="000000"/>
            </w:tcBorders>
            <w:vAlign w:val="center"/>
          </w:tcPr>
          <w:p w14:paraId="6E45CFFA" w14:textId="77777777" w:rsidR="009461FA" w:rsidRPr="006A1B89" w:rsidRDefault="009461FA" w:rsidP="00974329">
            <w:pPr>
              <w:kinsoku w:val="0"/>
              <w:overflowPunct w:val="0"/>
              <w:autoSpaceDE w:val="0"/>
              <w:autoSpaceDN w:val="0"/>
              <w:adjustRightInd w:val="0"/>
              <w:spacing w:after="0" w:line="240" w:lineRule="auto"/>
              <w:ind w:left="284"/>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Хорошее</w:t>
            </w:r>
          </w:p>
        </w:tc>
      </w:tr>
      <w:tr w:rsidR="009461FA" w:rsidRPr="006A1B89" w14:paraId="335E9A8F" w14:textId="77777777" w:rsidTr="00F704FE">
        <w:trPr>
          <w:trHeight w:hRule="exact" w:val="425"/>
        </w:trPr>
        <w:tc>
          <w:tcPr>
            <w:tcW w:w="4111" w:type="dxa"/>
            <w:tcBorders>
              <w:top w:val="single" w:sz="4" w:space="0" w:color="000000"/>
              <w:left w:val="single" w:sz="4" w:space="0" w:color="000000"/>
              <w:bottom w:val="single" w:sz="4" w:space="0" w:color="000000"/>
              <w:right w:val="single" w:sz="4" w:space="0" w:color="000000"/>
            </w:tcBorders>
            <w:vAlign w:val="center"/>
          </w:tcPr>
          <w:p w14:paraId="056B2B13" w14:textId="77777777" w:rsidR="009461FA" w:rsidRPr="006A1B89" w:rsidRDefault="009461FA" w:rsidP="006A1B89">
            <w:pPr>
              <w:kinsoku w:val="0"/>
              <w:overflowPunct w:val="0"/>
              <w:autoSpaceDE w:val="0"/>
              <w:autoSpaceDN w:val="0"/>
              <w:adjustRightInd w:val="0"/>
              <w:spacing w:after="0" w:line="240" w:lineRule="auto"/>
              <w:jc w:val="center"/>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13-10</w:t>
            </w:r>
          </w:p>
        </w:tc>
        <w:tc>
          <w:tcPr>
            <w:tcW w:w="5258" w:type="dxa"/>
            <w:tcBorders>
              <w:top w:val="single" w:sz="4" w:space="0" w:color="000000"/>
              <w:left w:val="single" w:sz="4" w:space="0" w:color="000000"/>
              <w:bottom w:val="single" w:sz="4" w:space="0" w:color="000000"/>
              <w:right w:val="single" w:sz="4" w:space="0" w:color="000000"/>
            </w:tcBorders>
            <w:vAlign w:val="center"/>
          </w:tcPr>
          <w:p w14:paraId="7B602B00" w14:textId="77777777" w:rsidR="009461FA" w:rsidRPr="006A1B89" w:rsidRDefault="009461FA" w:rsidP="00974329">
            <w:pPr>
              <w:kinsoku w:val="0"/>
              <w:overflowPunct w:val="0"/>
              <w:autoSpaceDE w:val="0"/>
              <w:autoSpaceDN w:val="0"/>
              <w:adjustRightInd w:val="0"/>
              <w:spacing w:after="0" w:line="240" w:lineRule="auto"/>
              <w:ind w:left="284"/>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Удовлетворительное</w:t>
            </w:r>
          </w:p>
        </w:tc>
      </w:tr>
      <w:tr w:rsidR="009461FA" w:rsidRPr="006A1B89" w14:paraId="0D0DF4F0" w14:textId="77777777" w:rsidTr="00F704FE">
        <w:trPr>
          <w:trHeight w:hRule="exact" w:val="422"/>
        </w:trPr>
        <w:tc>
          <w:tcPr>
            <w:tcW w:w="4111" w:type="dxa"/>
            <w:tcBorders>
              <w:top w:val="single" w:sz="4" w:space="0" w:color="000000"/>
              <w:left w:val="single" w:sz="4" w:space="0" w:color="000000"/>
              <w:bottom w:val="single" w:sz="4" w:space="0" w:color="000000"/>
              <w:right w:val="single" w:sz="4" w:space="0" w:color="000000"/>
            </w:tcBorders>
            <w:vAlign w:val="center"/>
          </w:tcPr>
          <w:p w14:paraId="4F5C27A8" w14:textId="77777777" w:rsidR="009461FA" w:rsidRPr="006A1B89" w:rsidRDefault="009461FA" w:rsidP="006A1B89">
            <w:pPr>
              <w:kinsoku w:val="0"/>
              <w:overflowPunct w:val="0"/>
              <w:autoSpaceDE w:val="0"/>
              <w:autoSpaceDN w:val="0"/>
              <w:adjustRightInd w:val="0"/>
              <w:spacing w:after="0" w:line="240" w:lineRule="auto"/>
              <w:jc w:val="center"/>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9-5</w:t>
            </w:r>
          </w:p>
        </w:tc>
        <w:tc>
          <w:tcPr>
            <w:tcW w:w="5258" w:type="dxa"/>
            <w:tcBorders>
              <w:top w:val="single" w:sz="4" w:space="0" w:color="000000"/>
              <w:left w:val="single" w:sz="4" w:space="0" w:color="000000"/>
              <w:bottom w:val="single" w:sz="4" w:space="0" w:color="000000"/>
              <w:right w:val="single" w:sz="4" w:space="0" w:color="000000"/>
            </w:tcBorders>
            <w:vAlign w:val="center"/>
          </w:tcPr>
          <w:p w14:paraId="1D6A2B5B" w14:textId="77777777" w:rsidR="009461FA" w:rsidRPr="006A1B89" w:rsidRDefault="009461FA" w:rsidP="00974329">
            <w:pPr>
              <w:kinsoku w:val="0"/>
              <w:overflowPunct w:val="0"/>
              <w:autoSpaceDE w:val="0"/>
              <w:autoSpaceDN w:val="0"/>
              <w:adjustRightInd w:val="0"/>
              <w:spacing w:after="0" w:line="240" w:lineRule="auto"/>
              <w:ind w:left="284"/>
              <w:rPr>
                <w:rFonts w:ascii="PT Astra Serif" w:eastAsia="Calibri" w:hAnsi="PT Astra Serif" w:cs="Times New Roman"/>
                <w:sz w:val="28"/>
                <w:szCs w:val="28"/>
              </w:rPr>
            </w:pPr>
            <w:r w:rsidRPr="006A1B89">
              <w:rPr>
                <w:rFonts w:ascii="PT Astra Serif" w:eastAsia="Calibri" w:hAnsi="PT Astra Serif" w:cs="Times New Roman"/>
                <w:spacing w:val="-1"/>
                <w:sz w:val="28"/>
                <w:szCs w:val="28"/>
              </w:rPr>
              <w:t>Неудовлетворительное</w:t>
            </w:r>
          </w:p>
        </w:tc>
      </w:tr>
    </w:tbl>
    <w:p w14:paraId="6B7A5B79" w14:textId="77777777" w:rsidR="009461FA" w:rsidRPr="00974329" w:rsidRDefault="009461FA" w:rsidP="00974329">
      <w:pPr>
        <w:kinsoku w:val="0"/>
        <w:overflowPunct w:val="0"/>
        <w:autoSpaceDE w:val="0"/>
        <w:autoSpaceDN w:val="0"/>
        <w:adjustRightInd w:val="0"/>
        <w:spacing w:after="0" w:line="240" w:lineRule="auto"/>
        <w:rPr>
          <w:rFonts w:ascii="PT Astra Serif" w:eastAsia="Calibri" w:hAnsi="PT Astra Serif" w:cs="Times New Roman"/>
          <w:spacing w:val="-1"/>
          <w:sz w:val="28"/>
          <w:szCs w:val="28"/>
        </w:rPr>
      </w:pPr>
    </w:p>
    <w:p w14:paraId="187702EB" w14:textId="7B34E6FD" w:rsidR="009E29AC" w:rsidRPr="00974329" w:rsidRDefault="00525950" w:rsidP="006B76D1">
      <w:pPr>
        <w:spacing w:line="240" w:lineRule="auto"/>
        <w:jc w:val="center"/>
        <w:rPr>
          <w:rFonts w:ascii="PT Astra Serif" w:eastAsia="Times New Roman" w:hAnsi="PT Astra Serif" w:cs="Times New Roman"/>
          <w:b/>
          <w:sz w:val="28"/>
          <w:szCs w:val="28"/>
          <w:lang w:eastAsia="ru-RU"/>
        </w:rPr>
      </w:pPr>
      <w:bookmarkStart w:id="7" w:name="_Hlk83675066"/>
      <w:r>
        <w:rPr>
          <w:rFonts w:ascii="PT Astra Serif" w:eastAsia="Times New Roman" w:hAnsi="PT Astra Serif" w:cs="Times New Roman"/>
          <w:b/>
          <w:sz w:val="28"/>
          <w:szCs w:val="28"/>
          <w:lang w:eastAsia="ru-RU"/>
        </w:rPr>
        <w:lastRenderedPageBreak/>
        <w:t>3</w:t>
      </w:r>
      <w:r w:rsidR="009E29AC" w:rsidRPr="00974329">
        <w:rPr>
          <w:rFonts w:ascii="PT Astra Serif" w:eastAsia="Times New Roman" w:hAnsi="PT Astra Serif" w:cs="Times New Roman"/>
          <w:b/>
          <w:sz w:val="28"/>
          <w:szCs w:val="28"/>
          <w:lang w:eastAsia="ru-RU"/>
        </w:rPr>
        <w:t>.2. Методика определения таксационных показателей</w:t>
      </w:r>
    </w:p>
    <w:bookmarkEnd w:id="7"/>
    <w:p w14:paraId="279DD19E" w14:textId="77777777" w:rsidR="009E29AC" w:rsidRPr="00974329" w:rsidRDefault="009E29AC" w:rsidP="00974329">
      <w:pPr>
        <w:spacing w:after="0" w:line="240" w:lineRule="auto"/>
        <w:ind w:firstLine="709"/>
        <w:jc w:val="both"/>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1. Измерение диаметра дерева на высоте 1,3 м от основания шейки корня с помощью мерной вилки. Наиболее точно диаметр дерева определяется как среднее значение двух взаимно перпендикулярных измерений толщины дерева.</w:t>
      </w:r>
    </w:p>
    <w:p w14:paraId="6C7F7044" w14:textId="777F2558" w:rsidR="009E29AC" w:rsidRDefault="009E29AC" w:rsidP="00974329">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sidRPr="00974329">
        <w:rPr>
          <w:rFonts w:ascii="PT Astra Serif" w:eastAsia="Times New Roman" w:hAnsi="PT Astra Serif" w:cs="Times New Roman"/>
          <w:sz w:val="28"/>
          <w:szCs w:val="28"/>
          <w:lang w:eastAsia="ru-RU"/>
        </w:rPr>
        <w:t xml:space="preserve">2. Определение высоты дерева с помощью </w:t>
      </w:r>
      <w:r w:rsidR="003E7C19" w:rsidRPr="00F30F68">
        <w:rPr>
          <w:rFonts w:ascii="PT Astra Serif" w:eastAsia="Times New Roman" w:hAnsi="PT Astra Serif" w:cs="Times New Roman"/>
          <w:color w:val="000000" w:themeColor="text1"/>
          <w:sz w:val="28"/>
          <w:szCs w:val="28"/>
          <w:shd w:val="clear" w:color="auto" w:fill="FFFFFF"/>
          <w:lang w:eastAsia="ru-RU"/>
        </w:rPr>
        <w:t xml:space="preserve">двух вешек. </w:t>
      </w:r>
      <w:r w:rsidR="003E7C19">
        <w:rPr>
          <w:rFonts w:ascii="PT Astra Serif" w:eastAsia="Times New Roman" w:hAnsi="PT Astra Serif" w:cs="Times New Roman"/>
          <w:color w:val="000000" w:themeColor="text1"/>
          <w:sz w:val="28"/>
          <w:szCs w:val="28"/>
          <w:shd w:val="clear" w:color="auto" w:fill="FFFFFF"/>
          <w:lang w:eastAsia="ru-RU"/>
        </w:rPr>
        <w:t>[</w:t>
      </w:r>
      <w:r w:rsidR="006943F6">
        <w:rPr>
          <w:rFonts w:ascii="PT Astra Serif" w:eastAsia="Times New Roman" w:hAnsi="PT Astra Serif" w:cs="Times New Roman"/>
          <w:color w:val="000000" w:themeColor="text1"/>
          <w:sz w:val="28"/>
          <w:szCs w:val="28"/>
          <w:shd w:val="clear" w:color="auto" w:fill="FFFFFF"/>
          <w:lang w:eastAsia="ru-RU"/>
        </w:rPr>
        <w:t>12</w:t>
      </w:r>
      <w:r w:rsidR="003E7C19">
        <w:rPr>
          <w:rFonts w:ascii="PT Astra Serif" w:eastAsia="Times New Roman" w:hAnsi="PT Astra Serif" w:cs="Times New Roman"/>
          <w:color w:val="000000" w:themeColor="text1"/>
          <w:sz w:val="28"/>
          <w:szCs w:val="28"/>
          <w:shd w:val="clear" w:color="auto" w:fill="FFFFFF"/>
          <w:lang w:eastAsia="ru-RU"/>
        </w:rPr>
        <w:t>]</w:t>
      </w:r>
      <w:r w:rsidR="003E7C19" w:rsidRPr="00F30F68">
        <w:rPr>
          <w:rFonts w:ascii="PT Astra Serif" w:eastAsia="Times New Roman" w:hAnsi="PT Astra Serif" w:cs="Times New Roman"/>
          <w:color w:val="000000" w:themeColor="text1"/>
          <w:sz w:val="28"/>
          <w:szCs w:val="28"/>
          <w:shd w:val="clear" w:color="auto" w:fill="FFFFFF"/>
          <w:lang w:eastAsia="ru-RU"/>
        </w:rPr>
        <w:t xml:space="preserve">. </w:t>
      </w:r>
      <w:r w:rsidR="003E7C19">
        <w:rPr>
          <w:rFonts w:ascii="PT Astra Serif" w:eastAsia="Times New Roman" w:hAnsi="PT Astra Serif" w:cs="Times New Roman"/>
          <w:color w:val="000000"/>
          <w:sz w:val="28"/>
          <w:szCs w:val="28"/>
          <w:shd w:val="clear" w:color="auto" w:fill="FFFFFF"/>
          <w:lang w:eastAsia="ru-RU"/>
        </w:rPr>
        <w:t>Одна вешка должна быть равна росту наблюдателя, а вторая выше его. При визировании на вершину дерева должна получиться прямая линия АВ</w:t>
      </w:r>
      <w:r w:rsidR="003E7C19">
        <w:rPr>
          <w:rFonts w:ascii="Times New Roman" w:eastAsia="Times New Roman" w:hAnsi="Times New Roman" w:cs="Times New Roman"/>
          <w:color w:val="000000"/>
          <w:sz w:val="28"/>
          <w:szCs w:val="28"/>
          <w:shd w:val="clear" w:color="auto" w:fill="FFFFFF"/>
          <w:lang w:eastAsia="ru-RU"/>
        </w:rPr>
        <w:t>′</w:t>
      </w:r>
      <w:r w:rsidR="003E7C19">
        <w:rPr>
          <w:rFonts w:ascii="PT Astra Serif" w:eastAsia="Times New Roman" w:hAnsi="PT Astra Serif" w:cs="PT Astra Serif"/>
          <w:color w:val="000000"/>
          <w:sz w:val="28"/>
          <w:szCs w:val="28"/>
          <w:shd w:val="clear" w:color="auto" w:fill="FFFFFF"/>
          <w:lang w:eastAsia="ru-RU"/>
        </w:rPr>
        <w:t>В</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проходящая</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через</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вершины</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вешек</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на</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вершину</w:t>
      </w:r>
      <w:r w:rsidR="003E7C19">
        <w:rPr>
          <w:rFonts w:ascii="PT Astra Serif" w:eastAsia="Times New Roman" w:hAnsi="PT Astra Serif" w:cs="Times New Roman"/>
          <w:color w:val="000000"/>
          <w:sz w:val="28"/>
          <w:szCs w:val="28"/>
          <w:shd w:val="clear" w:color="auto" w:fill="FFFFFF"/>
          <w:lang w:eastAsia="ru-RU"/>
        </w:rPr>
        <w:t xml:space="preserve"> дерева. Способ основан на определении сторон подобных треугольников, поэтому уклон местности не имеет значения. Треугольники ABC и АВ</w:t>
      </w:r>
      <w:r w:rsidR="003E7C19">
        <w:rPr>
          <w:rFonts w:ascii="Times New Roman" w:eastAsia="Times New Roman" w:hAnsi="Times New Roman" w:cs="Times New Roman"/>
          <w:color w:val="000000"/>
          <w:sz w:val="28"/>
          <w:szCs w:val="28"/>
          <w:shd w:val="clear" w:color="auto" w:fill="FFFFFF"/>
          <w:lang w:eastAsia="ru-RU"/>
        </w:rPr>
        <w:t>′</w:t>
      </w:r>
      <w:r w:rsidR="003E7C19">
        <w:rPr>
          <w:rFonts w:ascii="PT Astra Serif" w:eastAsia="Times New Roman" w:hAnsi="PT Astra Serif" w:cs="PT Astra Serif"/>
          <w:color w:val="000000"/>
          <w:sz w:val="28"/>
          <w:szCs w:val="28"/>
          <w:shd w:val="clear" w:color="auto" w:fill="FFFFFF"/>
          <w:lang w:eastAsia="ru-RU"/>
        </w:rPr>
        <w:t>С</w:t>
      </w:r>
      <w:r w:rsidR="003E7C19">
        <w:rPr>
          <w:rFonts w:ascii="Times New Roman" w:eastAsia="Times New Roman" w:hAnsi="Times New Roman" w:cs="Times New Roman"/>
          <w:color w:val="000000"/>
          <w:sz w:val="28"/>
          <w:szCs w:val="28"/>
          <w:shd w:val="clear" w:color="auto" w:fill="FFFFFF"/>
          <w:lang w:eastAsia="ru-RU"/>
        </w:rPr>
        <w:t>′</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подобны</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а</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стороны</w:t>
      </w:r>
      <w:r w:rsidR="003E7C19">
        <w:rPr>
          <w:rFonts w:ascii="PT Astra Serif" w:eastAsia="Times New Roman" w:hAnsi="PT Astra Serif" w:cs="Times New Roman"/>
          <w:color w:val="000000"/>
          <w:sz w:val="28"/>
          <w:szCs w:val="28"/>
          <w:shd w:val="clear" w:color="auto" w:fill="FFFFFF"/>
          <w:lang w:eastAsia="ru-RU"/>
        </w:rPr>
        <w:t xml:space="preserve"> их пропорциональны друг другу. В</w:t>
      </w:r>
      <w:r w:rsidR="003E7C19">
        <w:rPr>
          <w:rFonts w:ascii="Times New Roman" w:eastAsia="Times New Roman" w:hAnsi="Times New Roman" w:cs="Times New Roman"/>
          <w:color w:val="000000"/>
          <w:sz w:val="28"/>
          <w:szCs w:val="28"/>
          <w:shd w:val="clear" w:color="auto" w:fill="FFFFFF"/>
          <w:lang w:eastAsia="ru-RU"/>
        </w:rPr>
        <w:t>′</w:t>
      </w:r>
      <w:r w:rsidR="003E7C19">
        <w:rPr>
          <w:rFonts w:ascii="PT Astra Serif" w:eastAsia="Times New Roman" w:hAnsi="PT Astra Serif" w:cs="PT Astra Serif"/>
          <w:color w:val="000000"/>
          <w:sz w:val="28"/>
          <w:szCs w:val="28"/>
          <w:shd w:val="clear" w:color="auto" w:fill="FFFFFF"/>
          <w:lang w:eastAsia="ru-RU"/>
        </w:rPr>
        <w:t>С</w:t>
      </w:r>
      <w:r w:rsidR="003E7C19">
        <w:rPr>
          <w:rFonts w:ascii="Times New Roman" w:eastAsia="Times New Roman" w:hAnsi="Times New Roman" w:cs="Times New Roman"/>
          <w:color w:val="000000"/>
          <w:sz w:val="28"/>
          <w:szCs w:val="28"/>
          <w:shd w:val="clear" w:color="auto" w:fill="FFFFFF"/>
          <w:lang w:eastAsia="ru-RU"/>
        </w:rPr>
        <w:t>′</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ВС</w:t>
      </w:r>
      <w:r w:rsidR="003E7C19">
        <w:rPr>
          <w:rFonts w:ascii="PT Astra Serif" w:eastAsia="Times New Roman" w:hAnsi="PT Astra Serif" w:cs="Times New Roman"/>
          <w:color w:val="000000"/>
          <w:sz w:val="28"/>
          <w:szCs w:val="28"/>
          <w:shd w:val="clear" w:color="auto" w:fill="FFFFFF"/>
          <w:lang w:eastAsia="ru-RU"/>
        </w:rPr>
        <w:t xml:space="preserve"> = </w:t>
      </w:r>
      <w:r w:rsidR="003E7C19">
        <w:rPr>
          <w:rFonts w:ascii="PT Astra Serif" w:eastAsia="Times New Roman" w:hAnsi="PT Astra Serif" w:cs="PT Astra Serif"/>
          <w:color w:val="000000"/>
          <w:sz w:val="28"/>
          <w:szCs w:val="28"/>
          <w:shd w:val="clear" w:color="auto" w:fill="FFFFFF"/>
          <w:lang w:eastAsia="ru-RU"/>
        </w:rPr>
        <w:t>АС</w:t>
      </w:r>
      <w:r w:rsidR="003E7C19">
        <w:rPr>
          <w:rFonts w:ascii="Times New Roman" w:eastAsia="Times New Roman" w:hAnsi="Times New Roman" w:cs="Times New Roman"/>
          <w:color w:val="000000"/>
          <w:sz w:val="28"/>
          <w:szCs w:val="28"/>
          <w:shd w:val="clear" w:color="auto" w:fill="FFFFFF"/>
          <w:lang w:eastAsia="ru-RU"/>
        </w:rPr>
        <w:t>′</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АС</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В</w:t>
      </w:r>
      <w:r w:rsidR="003E7C19">
        <w:rPr>
          <w:rFonts w:ascii="Times New Roman" w:eastAsia="Times New Roman" w:hAnsi="Times New Roman" w:cs="Times New Roman"/>
          <w:color w:val="000000"/>
          <w:sz w:val="28"/>
          <w:szCs w:val="28"/>
          <w:shd w:val="clear" w:color="auto" w:fill="FFFFFF"/>
          <w:lang w:eastAsia="ru-RU"/>
        </w:rPr>
        <w:t>′</w:t>
      </w:r>
      <w:r w:rsidR="003E7C19">
        <w:rPr>
          <w:rFonts w:ascii="PT Astra Serif" w:eastAsia="Times New Roman" w:hAnsi="PT Astra Serif" w:cs="PT Astra Serif"/>
          <w:color w:val="000000"/>
          <w:sz w:val="28"/>
          <w:szCs w:val="28"/>
          <w:shd w:val="clear" w:color="auto" w:fill="FFFFFF"/>
          <w:lang w:eastAsia="ru-RU"/>
        </w:rPr>
        <w:t>С</w:t>
      </w:r>
      <w:r w:rsidR="003E7C19">
        <w:rPr>
          <w:rFonts w:ascii="Times New Roman" w:eastAsia="Times New Roman" w:hAnsi="Times New Roman" w:cs="Times New Roman"/>
          <w:color w:val="000000"/>
          <w:sz w:val="28"/>
          <w:szCs w:val="28"/>
          <w:shd w:val="clear" w:color="auto" w:fill="FFFFFF"/>
          <w:lang w:eastAsia="ru-RU"/>
        </w:rPr>
        <w:t>′</w:t>
      </w:r>
      <w:r w:rsidR="003E7C19">
        <w:rPr>
          <w:rFonts w:ascii="PT Astra Serif" w:eastAsia="Times New Roman" w:hAnsi="PT Astra Serif" w:cs="Times New Roman"/>
          <w:color w:val="000000"/>
          <w:sz w:val="28"/>
          <w:szCs w:val="28"/>
          <w:shd w:val="clear" w:color="auto" w:fill="FFFFFF"/>
          <w:lang w:eastAsia="ru-RU"/>
        </w:rPr>
        <w:t xml:space="preserve"> </w:t>
      </w:r>
      <w:r w:rsidR="003E7C19" w:rsidRPr="00F30F68">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разница</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в</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длине</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вешек</w:t>
      </w:r>
      <w:r w:rsidR="003E7C19">
        <w:rPr>
          <w:rFonts w:ascii="PT Astra Serif" w:eastAsia="Times New Roman" w:hAnsi="PT Astra Serif" w:cs="Times New Roman"/>
          <w:color w:val="000000"/>
          <w:sz w:val="28"/>
          <w:szCs w:val="28"/>
          <w:shd w:val="clear" w:color="auto" w:fill="FFFFFF"/>
          <w:lang w:eastAsia="ru-RU"/>
        </w:rPr>
        <w:t>. Расстояния АС</w:t>
      </w:r>
      <w:r w:rsidR="003E7C19">
        <w:rPr>
          <w:rFonts w:ascii="Times New Roman" w:eastAsia="Times New Roman" w:hAnsi="Times New Roman" w:cs="Times New Roman"/>
          <w:color w:val="000000"/>
          <w:sz w:val="28"/>
          <w:szCs w:val="28"/>
          <w:shd w:val="clear" w:color="auto" w:fill="FFFFFF"/>
          <w:lang w:eastAsia="ru-RU"/>
        </w:rPr>
        <w:t>′</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и</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АС</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измеряют</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рулеткой</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Высчитав</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ВС</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и</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прибавив</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рост</w:t>
      </w:r>
      <w:r w:rsidR="003E7C19">
        <w:rPr>
          <w:rFonts w:ascii="PT Astra Serif" w:eastAsia="Times New Roman" w:hAnsi="PT Astra Serif" w:cs="Times New Roman"/>
          <w:color w:val="000000"/>
          <w:sz w:val="28"/>
          <w:szCs w:val="28"/>
          <w:shd w:val="clear" w:color="auto" w:fill="FFFFFF"/>
          <w:lang w:eastAsia="ru-RU"/>
        </w:rPr>
        <w:t xml:space="preserve"> </w:t>
      </w:r>
      <w:r w:rsidR="003E7C19">
        <w:rPr>
          <w:rFonts w:ascii="PT Astra Serif" w:eastAsia="Times New Roman" w:hAnsi="PT Astra Serif" w:cs="PT Astra Serif"/>
          <w:color w:val="000000"/>
          <w:sz w:val="28"/>
          <w:szCs w:val="28"/>
          <w:shd w:val="clear" w:color="auto" w:fill="FFFFFF"/>
          <w:lang w:eastAsia="ru-RU"/>
        </w:rPr>
        <w:t>наблюдателя</w:t>
      </w:r>
      <w:r w:rsidR="003E7C19">
        <w:rPr>
          <w:rFonts w:ascii="PT Astra Serif" w:eastAsia="Times New Roman" w:hAnsi="PT Astra Serif" w:cs="Times New Roman"/>
          <w:color w:val="000000"/>
          <w:sz w:val="28"/>
          <w:szCs w:val="28"/>
          <w:shd w:val="clear" w:color="auto" w:fill="FFFFFF"/>
          <w:lang w:eastAsia="ru-RU"/>
        </w:rPr>
        <w:t xml:space="preserve"> h</w:t>
      </w:r>
      <w:r w:rsidR="003E7C19" w:rsidRPr="007350B3">
        <w:rPr>
          <w:rFonts w:ascii="PT Astra Serif" w:eastAsia="Times New Roman" w:hAnsi="PT Astra Serif" w:cs="Times New Roman"/>
          <w:color w:val="000000"/>
          <w:sz w:val="28"/>
          <w:szCs w:val="28"/>
          <w:shd w:val="clear" w:color="auto" w:fill="FFFFFF"/>
          <w:vertAlign w:val="subscript"/>
          <w:lang w:eastAsia="ru-RU"/>
        </w:rPr>
        <w:t>н</w:t>
      </w:r>
      <w:r w:rsidR="003E7C19">
        <w:rPr>
          <w:rFonts w:ascii="PT Astra Serif" w:eastAsia="Times New Roman" w:hAnsi="PT Astra Serif" w:cs="Times New Roman"/>
          <w:color w:val="000000"/>
          <w:sz w:val="28"/>
          <w:szCs w:val="28"/>
          <w:shd w:val="clear" w:color="auto" w:fill="FFFFFF"/>
          <w:lang w:eastAsia="ru-RU"/>
        </w:rPr>
        <w:t>, получают высоту дерева Нд</w:t>
      </w:r>
      <w:r w:rsidR="003E7C19" w:rsidRPr="00F30F68">
        <w:rPr>
          <w:rFonts w:ascii="PT Astra Serif" w:eastAsia="Times New Roman" w:hAnsi="PT Astra Serif" w:cs="Times New Roman"/>
          <w:color w:val="000000"/>
          <w:sz w:val="28"/>
          <w:szCs w:val="28"/>
          <w:shd w:val="clear" w:color="auto" w:fill="FFFFFF"/>
          <w:lang w:eastAsia="ru-RU"/>
        </w:rPr>
        <w:t>.</w:t>
      </w:r>
    </w:p>
    <w:p w14:paraId="619AA070" w14:textId="5AF20EFA" w:rsidR="003E7C19" w:rsidRDefault="003E7C19" w:rsidP="003E7C19">
      <w:pPr>
        <w:spacing w:after="0" w:line="240" w:lineRule="auto"/>
        <w:jc w:val="center"/>
        <w:rPr>
          <w:rFonts w:ascii="PT Astra Serif" w:eastAsia="Times New Roman" w:hAnsi="PT Astra Serif" w:cs="Times New Roman"/>
          <w:sz w:val="28"/>
          <w:szCs w:val="28"/>
          <w:lang w:eastAsia="ru-RU"/>
        </w:rPr>
      </w:pPr>
      <w:r>
        <w:rPr>
          <w:noProof/>
          <w:lang w:eastAsia="ru-RU"/>
        </w:rPr>
        <w:drawing>
          <wp:inline distT="0" distB="0" distL="0" distR="0" wp14:anchorId="13356098" wp14:editId="1A1A94A8">
            <wp:extent cx="4524375" cy="3114675"/>
            <wp:effectExtent l="0" t="0" r="9525" b="9525"/>
            <wp:docPr id="13" name="Рисунок 13"/>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4448" cy="3142262"/>
                    </a:xfrm>
                    <a:prstGeom prst="rect">
                      <a:avLst/>
                    </a:prstGeom>
                    <a:noFill/>
                  </pic:spPr>
                </pic:pic>
              </a:graphicData>
            </a:graphic>
          </wp:inline>
        </w:drawing>
      </w:r>
    </w:p>
    <w:p w14:paraId="02F76DFF" w14:textId="77777777" w:rsidR="009E29AC" w:rsidRPr="00974329" w:rsidRDefault="009E29AC" w:rsidP="00974329">
      <w:pPr>
        <w:spacing w:after="0" w:line="240" w:lineRule="auto"/>
        <w:ind w:firstLine="709"/>
        <w:jc w:val="both"/>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 xml:space="preserve">3. </w:t>
      </w:r>
      <w:bookmarkStart w:id="8" w:name="_Hlk89597794"/>
      <w:r w:rsidRPr="00974329">
        <w:rPr>
          <w:rFonts w:ascii="PT Astra Serif" w:eastAsia="Times New Roman" w:hAnsi="PT Astra Serif" w:cs="Times New Roman"/>
          <w:sz w:val="28"/>
          <w:szCs w:val="28"/>
          <w:lang w:eastAsia="ru-RU"/>
        </w:rPr>
        <w:t xml:space="preserve">Определение возраста дерева </w:t>
      </w:r>
      <w:bookmarkEnd w:id="8"/>
      <w:r w:rsidRPr="00974329">
        <w:rPr>
          <w:rFonts w:ascii="PT Astra Serif" w:eastAsia="Times New Roman" w:hAnsi="PT Astra Serif" w:cs="Times New Roman"/>
          <w:sz w:val="28"/>
          <w:szCs w:val="28"/>
          <w:lang w:eastAsia="ru-RU"/>
        </w:rPr>
        <w:t>недеструктивным методом. Точный возраст многовековых деревьев определить очень трудно. Поэтому для таких деревьев принято говорить о размерах окружности и диаметра их ствола. Зависимость окружности ствола от возраста так же очень относительна и зависит от тех природных условий, в которых произрастает дерево.</w:t>
      </w:r>
    </w:p>
    <w:p w14:paraId="694372B3" w14:textId="77777777" w:rsidR="009E29AC" w:rsidRPr="00974329" w:rsidRDefault="009E29AC" w:rsidP="00974329">
      <w:pPr>
        <w:spacing w:after="0" w:line="240" w:lineRule="auto"/>
        <w:ind w:firstLine="709"/>
        <w:jc w:val="both"/>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Возраст дерева можно определить по формуле:</w:t>
      </w:r>
    </w:p>
    <w:p w14:paraId="5B943D88" w14:textId="77777777" w:rsidR="009E29AC" w:rsidRPr="00974329" w:rsidRDefault="009E29AC" w:rsidP="00974329">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bookmarkStart w:id="9" w:name="_Hlk83670370"/>
      <w:r w:rsidRPr="00974329">
        <w:rPr>
          <w:rFonts w:ascii="PT Astra Serif" w:eastAsia="Times New Roman" w:hAnsi="PT Astra Serif" w:cs="Times New Roman"/>
          <w:b/>
          <w:color w:val="000000"/>
          <w:sz w:val="28"/>
          <w:szCs w:val="28"/>
          <w:shd w:val="clear" w:color="auto" w:fill="FFFFFF"/>
          <w:lang w:eastAsia="ru-RU"/>
        </w:rPr>
        <w:t>L = k · c</w:t>
      </w:r>
      <w:bookmarkEnd w:id="9"/>
      <w:r w:rsidRPr="00974329">
        <w:rPr>
          <w:rFonts w:ascii="PT Astra Serif" w:eastAsia="Times New Roman" w:hAnsi="PT Astra Serif" w:cs="Times New Roman"/>
          <w:color w:val="000000"/>
          <w:sz w:val="28"/>
          <w:szCs w:val="28"/>
          <w:shd w:val="clear" w:color="auto" w:fill="FFFFFF"/>
          <w:lang w:eastAsia="ru-RU"/>
        </w:rPr>
        <w:t>, где L - возраст, k - коэффициент, c - длина окружности ствола дерева на высоте 1,3 м от поверхности земли.</w:t>
      </w:r>
    </w:p>
    <w:p w14:paraId="61096897" w14:textId="77777777" w:rsidR="009E29AC" w:rsidRPr="00974329" w:rsidRDefault="009E29AC" w:rsidP="00974329">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sidRPr="00974329">
        <w:rPr>
          <w:rFonts w:ascii="PT Astra Serif" w:eastAsia="Times New Roman" w:hAnsi="PT Astra Serif" w:cs="Times New Roman"/>
          <w:sz w:val="28"/>
          <w:szCs w:val="28"/>
          <w:lang w:eastAsia="ru-RU"/>
        </w:rPr>
        <w:t xml:space="preserve">Коэффициент </w:t>
      </w:r>
      <w:r w:rsidRPr="00974329">
        <w:rPr>
          <w:rFonts w:ascii="PT Astra Serif" w:eastAsia="Times New Roman" w:hAnsi="PT Astra Serif" w:cs="Times New Roman"/>
          <w:b/>
          <w:color w:val="000000"/>
          <w:sz w:val="28"/>
          <w:szCs w:val="28"/>
          <w:shd w:val="clear" w:color="auto" w:fill="FFFFFF"/>
          <w:lang w:eastAsia="ru-RU"/>
        </w:rPr>
        <w:t xml:space="preserve">k </w:t>
      </w:r>
      <w:r w:rsidRPr="00974329">
        <w:rPr>
          <w:rFonts w:ascii="PT Astra Serif" w:eastAsia="Times New Roman" w:hAnsi="PT Astra Serif" w:cs="Times New Roman"/>
          <w:color w:val="000000"/>
          <w:sz w:val="28"/>
          <w:szCs w:val="28"/>
          <w:shd w:val="clear" w:color="auto" w:fill="FFFFFF"/>
          <w:lang w:eastAsia="ru-RU"/>
        </w:rPr>
        <w:t xml:space="preserve">индивидуален для разных пород деревьев, характеризует </w:t>
      </w:r>
      <w:r w:rsidRPr="00974329">
        <w:rPr>
          <w:rFonts w:ascii="PT Astra Serif" w:eastAsia="Times New Roman" w:hAnsi="PT Astra Serif" w:cs="Times New Roman"/>
          <w:sz w:val="28"/>
          <w:szCs w:val="28"/>
          <w:lang w:eastAsia="ru-RU"/>
        </w:rPr>
        <w:t>примерный прирост на каждый год.</w:t>
      </w:r>
    </w:p>
    <w:p w14:paraId="40FE4F0F" w14:textId="77777777" w:rsidR="009E29AC" w:rsidRPr="00974329" w:rsidRDefault="009E29AC" w:rsidP="00974329">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sidRPr="00974329">
        <w:rPr>
          <w:rFonts w:ascii="PT Astra Serif" w:eastAsia="Times New Roman" w:hAnsi="PT Astra Serif" w:cs="Times New Roman"/>
          <w:color w:val="000000"/>
          <w:sz w:val="28"/>
          <w:szCs w:val="28"/>
          <w:shd w:val="clear" w:color="auto" w:fill="FFFFFF"/>
          <w:lang w:eastAsia="ru-RU"/>
        </w:rPr>
        <w:t>Для дуба коэффициент равен от 0,8 (для влажных мест с плодородной почвой) до 1,2 на сухом месте (старше 500 лет дуб почти не дает годового прироста и его возраст трудно подсчитать).</w:t>
      </w:r>
    </w:p>
    <w:p w14:paraId="1D3E6C1E" w14:textId="245755AA" w:rsidR="000A6427" w:rsidRDefault="003E7C19" w:rsidP="003E7C19">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sidRPr="00974329">
        <w:rPr>
          <w:rFonts w:ascii="PT Astra Serif" w:eastAsia="Times New Roman" w:hAnsi="PT Astra Serif" w:cs="Times New Roman"/>
          <w:color w:val="000000"/>
          <w:sz w:val="28"/>
          <w:szCs w:val="28"/>
          <w:shd w:val="clear" w:color="auto" w:fill="FFFFFF"/>
          <w:lang w:eastAsia="ru-RU"/>
        </w:rPr>
        <w:t>Данный метод рекомендован Киевским эколого-культурным центром[</w:t>
      </w:r>
      <w:r w:rsidR="006943F6">
        <w:rPr>
          <w:rFonts w:ascii="PT Astra Serif" w:eastAsia="Times New Roman" w:hAnsi="PT Astra Serif" w:cs="Times New Roman"/>
          <w:color w:val="000000"/>
          <w:sz w:val="28"/>
          <w:szCs w:val="28"/>
          <w:shd w:val="clear" w:color="auto" w:fill="FFFFFF"/>
          <w:lang w:eastAsia="ru-RU"/>
        </w:rPr>
        <w:t>9</w:t>
      </w:r>
      <w:r w:rsidRPr="00974329">
        <w:rPr>
          <w:rFonts w:ascii="PT Astra Serif" w:eastAsia="Times New Roman" w:hAnsi="PT Astra Serif" w:cs="Times New Roman"/>
          <w:color w:val="000000"/>
          <w:sz w:val="28"/>
          <w:szCs w:val="28"/>
          <w:shd w:val="clear" w:color="auto" w:fill="FFFFFF"/>
          <w:lang w:eastAsia="ru-RU"/>
        </w:rPr>
        <w:t>]</w:t>
      </w:r>
      <w:r>
        <w:rPr>
          <w:rFonts w:ascii="PT Astra Serif" w:eastAsia="Times New Roman" w:hAnsi="PT Astra Serif" w:cs="Times New Roman"/>
          <w:color w:val="000000"/>
          <w:sz w:val="28"/>
          <w:szCs w:val="28"/>
          <w:shd w:val="clear" w:color="auto" w:fill="FFFFFF"/>
          <w:lang w:eastAsia="ru-RU"/>
        </w:rPr>
        <w:t>.</w:t>
      </w:r>
    </w:p>
    <w:p w14:paraId="7835383A" w14:textId="4D92E975" w:rsidR="00A96800" w:rsidRDefault="00A96800" w:rsidP="003E7C19">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color w:val="000000"/>
          <w:sz w:val="28"/>
          <w:szCs w:val="28"/>
          <w:shd w:val="clear" w:color="auto" w:fill="FFFFFF"/>
          <w:lang w:eastAsia="ru-RU"/>
        </w:rPr>
        <w:lastRenderedPageBreak/>
        <w:t xml:space="preserve">Второй способ определения возраста </w:t>
      </w:r>
      <w:r w:rsidR="00A5092A">
        <w:rPr>
          <w:rFonts w:ascii="PT Astra Serif" w:eastAsia="Times New Roman" w:hAnsi="PT Astra Serif" w:cs="Times New Roman"/>
          <w:color w:val="000000"/>
          <w:sz w:val="28"/>
          <w:szCs w:val="28"/>
          <w:shd w:val="clear" w:color="auto" w:fill="FFFFFF"/>
          <w:lang w:eastAsia="ru-RU"/>
        </w:rPr>
        <w:t xml:space="preserve">рекомендован </w:t>
      </w:r>
      <w:r w:rsidR="00A5092A">
        <w:rPr>
          <w:rFonts w:ascii="PT Astra Serif" w:eastAsia="Times New Roman" w:hAnsi="PT Astra Serif" w:cs="Times New Roman"/>
          <w:sz w:val="28"/>
          <w:szCs w:val="28"/>
          <w:lang w:eastAsia="ru-RU"/>
        </w:rPr>
        <w:t>доцентом кафедры биологии, экологии и природопользования УлГУ Семеновым Дмитрием Юрьевичем. Ассоциативный метод определения возраста дерева по спилам деревьев, произрастающих в одинаковых климатических и экологических условиях.</w:t>
      </w:r>
    </w:p>
    <w:p w14:paraId="1EF519FF" w14:textId="3A9648BA" w:rsidR="000A6427" w:rsidRDefault="000A6427" w:rsidP="003E7C19">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color w:val="000000"/>
          <w:sz w:val="28"/>
          <w:szCs w:val="28"/>
          <w:shd w:val="clear" w:color="auto" w:fill="FFFFFF"/>
          <w:lang w:eastAsia="ru-RU"/>
        </w:rPr>
        <w:t xml:space="preserve">4. </w:t>
      </w:r>
      <w:r w:rsidRPr="000A6427">
        <w:rPr>
          <w:rFonts w:ascii="PT Astra Serif" w:eastAsia="Times New Roman" w:hAnsi="PT Astra Serif" w:cs="Times New Roman"/>
          <w:color w:val="000000"/>
          <w:sz w:val="28"/>
          <w:szCs w:val="28"/>
          <w:shd w:val="clear" w:color="auto" w:fill="FFFFFF"/>
          <w:lang w:eastAsia="ru-RU"/>
        </w:rPr>
        <w:t>Диаметр кроны растущего дерева определяется по проекции тени кроны на землю при помощи рулетки или мерной ленты в метрах с округлением до десятой доли метра.</w:t>
      </w:r>
    </w:p>
    <w:p w14:paraId="64181A21" w14:textId="73BC1F14" w:rsidR="00DD7C57" w:rsidRDefault="00DD7C57" w:rsidP="00DD7C57">
      <w:pPr>
        <w:ind w:firstLine="708"/>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color w:val="000000"/>
          <w:sz w:val="28"/>
          <w:szCs w:val="28"/>
          <w:shd w:val="clear" w:color="auto" w:fill="FFFFFF"/>
          <w:lang w:eastAsia="ru-RU"/>
        </w:rPr>
        <w:t xml:space="preserve">5. </w:t>
      </w:r>
      <w:r w:rsidRPr="00DD7C57">
        <w:rPr>
          <w:rFonts w:ascii="PT Astra Serif" w:eastAsia="Times New Roman" w:hAnsi="PT Astra Serif" w:cs="Times New Roman"/>
          <w:color w:val="000000"/>
          <w:sz w:val="28"/>
          <w:szCs w:val="28"/>
          <w:shd w:val="clear" w:color="auto" w:fill="FFFFFF"/>
          <w:lang w:eastAsia="ru-RU"/>
        </w:rPr>
        <w:t>Площадь проекции кроны</w:t>
      </w:r>
      <w:r>
        <w:rPr>
          <w:rFonts w:ascii="PT Astra Serif" w:eastAsia="Times New Roman" w:hAnsi="PT Astra Serif" w:cs="Times New Roman"/>
          <w:color w:val="000000"/>
          <w:sz w:val="28"/>
          <w:szCs w:val="28"/>
          <w:shd w:val="clear" w:color="auto" w:fill="FFFFFF"/>
          <w:lang w:eastAsia="ru-RU"/>
        </w:rPr>
        <w:t>. Д</w:t>
      </w:r>
      <w:r w:rsidRPr="00DD7C57">
        <w:rPr>
          <w:rFonts w:ascii="PT Astra Serif" w:eastAsia="Times New Roman" w:hAnsi="PT Astra Serif" w:cs="Times New Roman"/>
          <w:color w:val="000000"/>
          <w:sz w:val="28"/>
          <w:szCs w:val="28"/>
          <w:shd w:val="clear" w:color="auto" w:fill="FFFFFF"/>
          <w:lang w:eastAsia="ru-RU"/>
        </w:rPr>
        <w:t xml:space="preserve">ля расчета площади проекции </w:t>
      </w:r>
      <w:r>
        <w:rPr>
          <w:rFonts w:ascii="PT Astra Serif" w:eastAsia="Times New Roman" w:hAnsi="PT Astra Serif" w:cs="Times New Roman"/>
          <w:color w:val="000000"/>
          <w:sz w:val="28"/>
          <w:szCs w:val="28"/>
          <w:shd w:val="clear" w:color="auto" w:fill="FFFFFF"/>
          <w:lang w:eastAsia="ru-RU"/>
        </w:rPr>
        <w:t>можно</w:t>
      </w:r>
      <w:r w:rsidRPr="00DD7C57">
        <w:rPr>
          <w:rFonts w:ascii="PT Astra Serif" w:eastAsia="Times New Roman" w:hAnsi="PT Astra Serif" w:cs="Times New Roman"/>
          <w:color w:val="000000"/>
          <w:sz w:val="28"/>
          <w:szCs w:val="28"/>
          <w:shd w:val="clear" w:color="auto" w:fill="FFFFFF"/>
          <w:lang w:eastAsia="ru-RU"/>
        </w:rPr>
        <w:t xml:space="preserve"> воспользова</w:t>
      </w:r>
      <w:r>
        <w:rPr>
          <w:rFonts w:ascii="PT Astra Serif" w:eastAsia="Times New Roman" w:hAnsi="PT Astra Serif" w:cs="Times New Roman"/>
          <w:color w:val="000000"/>
          <w:sz w:val="28"/>
          <w:szCs w:val="28"/>
          <w:shd w:val="clear" w:color="auto" w:fill="FFFFFF"/>
          <w:lang w:eastAsia="ru-RU"/>
        </w:rPr>
        <w:t>ться</w:t>
      </w:r>
      <w:r w:rsidRPr="00DD7C57">
        <w:rPr>
          <w:rFonts w:ascii="PT Astra Serif" w:eastAsia="Times New Roman" w:hAnsi="PT Astra Serif" w:cs="Times New Roman"/>
          <w:color w:val="000000"/>
          <w:sz w:val="28"/>
          <w:szCs w:val="28"/>
          <w:shd w:val="clear" w:color="auto" w:fill="FFFFFF"/>
          <w:lang w:eastAsia="ru-RU"/>
        </w:rPr>
        <w:t xml:space="preserve"> онлайн калькулятором</w:t>
      </w:r>
      <w:r>
        <w:rPr>
          <w:rFonts w:ascii="PT Astra Serif" w:eastAsia="Times New Roman" w:hAnsi="PT Astra Serif" w:cs="Times New Roman"/>
          <w:color w:val="000000"/>
          <w:sz w:val="28"/>
          <w:szCs w:val="28"/>
          <w:shd w:val="clear" w:color="auto" w:fill="FFFFFF"/>
          <w:lang w:eastAsia="ru-RU"/>
        </w:rPr>
        <w:t>.</w:t>
      </w:r>
    </w:p>
    <w:p w14:paraId="22E9E4FE" w14:textId="4D2B2E6C" w:rsidR="0022133D" w:rsidRDefault="00276A69" w:rsidP="00276A69">
      <w:pPr>
        <w:jc w:val="center"/>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noProof/>
          <w:color w:val="000000"/>
          <w:sz w:val="28"/>
          <w:szCs w:val="28"/>
          <w:shd w:val="clear" w:color="auto" w:fill="FFFFFF"/>
          <w:lang w:eastAsia="ru-RU"/>
        </w:rPr>
        <w:drawing>
          <wp:inline distT="0" distB="0" distL="0" distR="0" wp14:anchorId="2AD2353E" wp14:editId="14DBBE96">
            <wp:extent cx="5937885" cy="31883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188335"/>
                    </a:xfrm>
                    <a:prstGeom prst="rect">
                      <a:avLst/>
                    </a:prstGeom>
                    <a:noFill/>
                  </pic:spPr>
                </pic:pic>
              </a:graphicData>
            </a:graphic>
          </wp:inline>
        </w:drawing>
      </w:r>
    </w:p>
    <w:p w14:paraId="2B31D933" w14:textId="53CAC98F" w:rsidR="00D34A93" w:rsidRPr="00974329" w:rsidRDefault="003E7C19" w:rsidP="006B76D1">
      <w:pPr>
        <w:spacing w:line="240" w:lineRule="auto"/>
        <w:jc w:val="center"/>
        <w:outlineLvl w:val="0"/>
        <w:rPr>
          <w:rFonts w:ascii="PT Astra Serif" w:eastAsia="Times New Roman" w:hAnsi="PT Astra Serif" w:cs="Times New Roman"/>
          <w:b/>
          <w:sz w:val="28"/>
          <w:szCs w:val="28"/>
          <w:lang w:eastAsia="ru-RU"/>
        </w:rPr>
      </w:pPr>
      <w:bookmarkStart w:id="10" w:name="_Hlk83675119"/>
      <w:r>
        <w:rPr>
          <w:rFonts w:ascii="PT Astra Serif" w:eastAsia="Times New Roman" w:hAnsi="PT Astra Serif" w:cs="Times New Roman"/>
          <w:b/>
          <w:sz w:val="28"/>
          <w:szCs w:val="28"/>
          <w:lang w:eastAsia="ru-RU"/>
        </w:rPr>
        <w:t>3</w:t>
      </w:r>
      <w:r w:rsidR="006E6A41" w:rsidRPr="00974329">
        <w:rPr>
          <w:rFonts w:ascii="PT Astra Serif" w:eastAsia="Times New Roman" w:hAnsi="PT Astra Serif" w:cs="Times New Roman"/>
          <w:b/>
          <w:sz w:val="28"/>
          <w:szCs w:val="28"/>
          <w:lang w:eastAsia="ru-RU"/>
        </w:rPr>
        <w:t xml:space="preserve">.3. </w:t>
      </w:r>
      <w:r w:rsidR="00FC3BCE" w:rsidRPr="00974329">
        <w:rPr>
          <w:rFonts w:ascii="PT Astra Serif" w:eastAsia="Times New Roman" w:hAnsi="PT Astra Serif" w:cs="Times New Roman"/>
          <w:b/>
          <w:sz w:val="28"/>
          <w:szCs w:val="28"/>
          <w:lang w:eastAsia="ru-RU"/>
        </w:rPr>
        <w:t>Методика составления э</w:t>
      </w:r>
      <w:r w:rsidR="006E6A41" w:rsidRPr="00974329">
        <w:rPr>
          <w:rFonts w:ascii="PT Astra Serif" w:eastAsia="Times New Roman" w:hAnsi="PT Astra Serif" w:cs="Times New Roman"/>
          <w:b/>
          <w:sz w:val="28"/>
          <w:szCs w:val="28"/>
          <w:lang w:eastAsia="ru-RU"/>
        </w:rPr>
        <w:t>кологическ</w:t>
      </w:r>
      <w:r w:rsidR="00FC3BCE" w:rsidRPr="00974329">
        <w:rPr>
          <w:rFonts w:ascii="PT Astra Serif" w:eastAsia="Times New Roman" w:hAnsi="PT Astra Serif" w:cs="Times New Roman"/>
          <w:b/>
          <w:sz w:val="28"/>
          <w:szCs w:val="28"/>
          <w:lang w:eastAsia="ru-RU"/>
        </w:rPr>
        <w:t>ого</w:t>
      </w:r>
      <w:r w:rsidR="006E6A41" w:rsidRPr="00974329">
        <w:rPr>
          <w:rFonts w:ascii="PT Astra Serif" w:eastAsia="Times New Roman" w:hAnsi="PT Astra Serif" w:cs="Times New Roman"/>
          <w:b/>
          <w:sz w:val="28"/>
          <w:szCs w:val="28"/>
          <w:lang w:eastAsia="ru-RU"/>
        </w:rPr>
        <w:t xml:space="preserve"> паспорт</w:t>
      </w:r>
      <w:r w:rsidR="00FC3BCE" w:rsidRPr="00974329">
        <w:rPr>
          <w:rFonts w:ascii="PT Astra Serif" w:eastAsia="Times New Roman" w:hAnsi="PT Astra Serif" w:cs="Times New Roman"/>
          <w:b/>
          <w:sz w:val="28"/>
          <w:szCs w:val="28"/>
          <w:lang w:eastAsia="ru-RU"/>
        </w:rPr>
        <w:t>а</w:t>
      </w:r>
    </w:p>
    <w:bookmarkEnd w:id="10"/>
    <w:p w14:paraId="47F2FA17" w14:textId="77777777" w:rsidR="000A6427" w:rsidRDefault="00FC3BCE" w:rsidP="00974329">
      <w:pPr>
        <w:spacing w:after="0" w:line="240" w:lineRule="auto"/>
        <w:ind w:firstLine="709"/>
        <w:jc w:val="both"/>
        <w:outlineLvl w:val="0"/>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 xml:space="preserve">Данная методика </w:t>
      </w:r>
      <w:r w:rsidR="000A6427">
        <w:rPr>
          <w:rFonts w:ascii="PT Astra Serif" w:eastAsia="Times New Roman" w:hAnsi="PT Astra Serif" w:cs="Times New Roman"/>
          <w:sz w:val="28"/>
          <w:szCs w:val="28"/>
          <w:lang w:eastAsia="ru-RU"/>
        </w:rPr>
        <w:t xml:space="preserve">рекомендована </w:t>
      </w:r>
      <w:r w:rsidR="000A6427" w:rsidRPr="000A6427">
        <w:rPr>
          <w:rFonts w:ascii="PT Astra Serif" w:eastAsia="Times New Roman" w:hAnsi="PT Astra Serif" w:cs="Times New Roman"/>
          <w:sz w:val="28"/>
          <w:szCs w:val="28"/>
          <w:lang w:eastAsia="ru-RU"/>
        </w:rPr>
        <w:t>Конструктивно-экологическ</w:t>
      </w:r>
      <w:r w:rsidR="000A6427">
        <w:rPr>
          <w:rFonts w:ascii="PT Astra Serif" w:eastAsia="Times New Roman" w:hAnsi="PT Astra Serif" w:cs="Times New Roman"/>
          <w:sz w:val="28"/>
          <w:szCs w:val="28"/>
          <w:lang w:eastAsia="ru-RU"/>
        </w:rPr>
        <w:t>им</w:t>
      </w:r>
      <w:r w:rsidR="000A6427" w:rsidRPr="000A6427">
        <w:rPr>
          <w:rFonts w:ascii="PT Astra Serif" w:eastAsia="Times New Roman" w:hAnsi="PT Astra Serif" w:cs="Times New Roman"/>
          <w:sz w:val="28"/>
          <w:szCs w:val="28"/>
          <w:lang w:eastAsia="ru-RU"/>
        </w:rPr>
        <w:t xml:space="preserve"> движение</w:t>
      </w:r>
      <w:r w:rsidR="000A6427">
        <w:rPr>
          <w:rFonts w:ascii="PT Astra Serif" w:eastAsia="Times New Roman" w:hAnsi="PT Astra Serif" w:cs="Times New Roman"/>
          <w:sz w:val="28"/>
          <w:szCs w:val="28"/>
          <w:lang w:eastAsia="ru-RU"/>
        </w:rPr>
        <w:t>м</w:t>
      </w:r>
      <w:r w:rsidR="000A6427" w:rsidRPr="000A6427">
        <w:rPr>
          <w:rFonts w:ascii="PT Astra Serif" w:eastAsia="Times New Roman" w:hAnsi="PT Astra Serif" w:cs="Times New Roman"/>
          <w:sz w:val="28"/>
          <w:szCs w:val="28"/>
          <w:lang w:eastAsia="ru-RU"/>
        </w:rPr>
        <w:t xml:space="preserve"> России «Кедр»</w:t>
      </w:r>
      <w:r w:rsidR="000A6427">
        <w:rPr>
          <w:rFonts w:ascii="PT Astra Serif" w:eastAsia="Times New Roman" w:hAnsi="PT Astra Serif" w:cs="Times New Roman"/>
          <w:sz w:val="28"/>
          <w:szCs w:val="28"/>
          <w:lang w:eastAsia="ru-RU"/>
        </w:rPr>
        <w:t>.</w:t>
      </w:r>
    </w:p>
    <w:p w14:paraId="68162189" w14:textId="77777777" w:rsidR="000A6427" w:rsidRPr="00974329" w:rsidRDefault="000A6427" w:rsidP="000A6427">
      <w:pPr>
        <w:spacing w:after="0" w:line="240" w:lineRule="auto"/>
        <w:ind w:firstLine="709"/>
        <w:jc w:val="both"/>
        <w:outlineLvl w:val="0"/>
        <w:rPr>
          <w:rFonts w:ascii="PT Astra Serif" w:eastAsia="Times New Roman" w:hAnsi="PT Astra Serif" w:cs="Times New Roman"/>
          <w:sz w:val="28"/>
          <w:szCs w:val="28"/>
          <w:lang w:eastAsia="ru-RU"/>
        </w:rPr>
      </w:pPr>
      <w:r w:rsidRPr="00974329">
        <w:rPr>
          <w:rFonts w:ascii="PT Astra Serif" w:eastAsia="Times New Roman" w:hAnsi="PT Astra Serif" w:cs="Times New Roman"/>
          <w:sz w:val="28"/>
          <w:szCs w:val="28"/>
          <w:lang w:eastAsia="ru-RU"/>
        </w:rPr>
        <w:t>Для начала составления экологического паспорта необходимо указать координаты нахождения природного объекта, указать примерный адрес объекта, вид, возраст.</w:t>
      </w:r>
    </w:p>
    <w:p w14:paraId="32664043" w14:textId="16E36D96" w:rsidR="00FC3BCE" w:rsidRDefault="00DD7C57" w:rsidP="00974329">
      <w:pPr>
        <w:spacing w:after="0" w:line="240" w:lineRule="auto"/>
        <w:ind w:firstLine="709"/>
        <w:jc w:val="both"/>
        <w:outlineLvl w:val="0"/>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О</w:t>
      </w:r>
      <w:r w:rsidR="00FC3BCE" w:rsidRPr="00974329">
        <w:rPr>
          <w:rFonts w:ascii="PT Astra Serif" w:eastAsia="Times New Roman" w:hAnsi="PT Astra Serif" w:cs="Times New Roman"/>
          <w:sz w:val="28"/>
          <w:szCs w:val="28"/>
          <w:lang w:eastAsia="ru-RU"/>
        </w:rPr>
        <w:t>писывает природный объект с помощью математических расчетов. За основу берется высота дерева, окружность ствол</w:t>
      </w:r>
      <w:r w:rsidR="00D347B2">
        <w:rPr>
          <w:rFonts w:ascii="PT Astra Serif" w:eastAsia="Times New Roman" w:hAnsi="PT Astra Serif" w:cs="Times New Roman"/>
          <w:sz w:val="28"/>
          <w:szCs w:val="28"/>
          <w:lang w:eastAsia="ru-RU"/>
        </w:rPr>
        <w:t>а</w:t>
      </w:r>
      <w:r w:rsidR="00FC3BCE" w:rsidRPr="00974329">
        <w:rPr>
          <w:rFonts w:ascii="PT Astra Serif" w:eastAsia="Times New Roman" w:hAnsi="PT Astra Serif" w:cs="Times New Roman"/>
          <w:sz w:val="28"/>
          <w:szCs w:val="28"/>
          <w:lang w:eastAsia="ru-RU"/>
        </w:rPr>
        <w:t>, диаметр ст</w:t>
      </w:r>
      <w:r w:rsidR="006B76D1">
        <w:rPr>
          <w:rFonts w:ascii="PT Astra Serif" w:eastAsia="Times New Roman" w:hAnsi="PT Astra Serif" w:cs="Times New Roman"/>
          <w:sz w:val="28"/>
          <w:szCs w:val="28"/>
          <w:lang w:eastAsia="ru-RU"/>
        </w:rPr>
        <w:t>вола, протяженность кроны и т</w:t>
      </w:r>
      <w:r w:rsidR="00D347B2">
        <w:rPr>
          <w:rFonts w:ascii="PT Astra Serif" w:eastAsia="Times New Roman" w:hAnsi="PT Astra Serif" w:cs="Times New Roman"/>
          <w:sz w:val="28"/>
          <w:szCs w:val="28"/>
          <w:lang w:eastAsia="ru-RU"/>
        </w:rPr>
        <w:t>.</w:t>
      </w:r>
      <w:r w:rsidR="006B76D1">
        <w:rPr>
          <w:rFonts w:ascii="PT Astra Serif" w:eastAsia="Times New Roman" w:hAnsi="PT Astra Serif" w:cs="Times New Roman"/>
          <w:sz w:val="28"/>
          <w:szCs w:val="28"/>
          <w:lang w:eastAsia="ru-RU"/>
        </w:rPr>
        <w:t>д.</w:t>
      </w:r>
    </w:p>
    <w:p w14:paraId="76A539A0" w14:textId="52FC6752" w:rsidR="002617A6" w:rsidRPr="002617A6" w:rsidRDefault="002617A6" w:rsidP="002617A6">
      <w:pPr>
        <w:spacing w:after="0" w:line="240" w:lineRule="auto"/>
        <w:ind w:firstLine="709"/>
        <w:jc w:val="both"/>
        <w:outlineLvl w:val="0"/>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Экологическое и санитарное состояния объекта. Вариации фактора оценивались в баллах и по каждому фактору находилась средневзвешенная величина.</w:t>
      </w:r>
    </w:p>
    <w:p w14:paraId="3BA09614" w14:textId="3D6637DC" w:rsidR="002617A6" w:rsidRPr="00276A69" w:rsidRDefault="00A96800" w:rsidP="00A96800">
      <w:pPr>
        <w:spacing w:after="0" w:line="240" w:lineRule="auto"/>
        <w:jc w:val="right"/>
        <w:outlineLvl w:val="0"/>
        <w:rPr>
          <w:rFonts w:ascii="PT Astra Serif" w:eastAsia="Times New Roman" w:hAnsi="PT Astra Serif" w:cs="Times New Roman"/>
          <w:sz w:val="24"/>
          <w:szCs w:val="24"/>
          <w:lang w:eastAsia="ru-RU"/>
        </w:rPr>
      </w:pPr>
      <w:r w:rsidRPr="00276A69">
        <w:rPr>
          <w:rFonts w:ascii="PT Astra Serif" w:eastAsia="Times New Roman" w:hAnsi="PT Astra Serif" w:cs="Times New Roman"/>
          <w:sz w:val="24"/>
          <w:szCs w:val="24"/>
          <w:lang w:eastAsia="ru-RU"/>
        </w:rPr>
        <w:t xml:space="preserve">Таблица </w:t>
      </w:r>
      <w:r w:rsidR="00276A69" w:rsidRPr="00276A69">
        <w:rPr>
          <w:rFonts w:ascii="PT Astra Serif" w:eastAsia="Times New Roman" w:hAnsi="PT Astra Serif" w:cs="Times New Roman"/>
          <w:sz w:val="24"/>
          <w:szCs w:val="24"/>
          <w:lang w:eastAsia="ru-RU"/>
        </w:rPr>
        <w:t>3</w:t>
      </w:r>
      <w:r w:rsidRPr="00276A69">
        <w:rPr>
          <w:rFonts w:ascii="PT Astra Serif" w:eastAsia="Times New Roman" w:hAnsi="PT Astra Serif" w:cs="Times New Roman"/>
          <w:sz w:val="24"/>
          <w:szCs w:val="24"/>
          <w:lang w:eastAsia="ru-RU"/>
        </w:rPr>
        <w:t>. Оценка экологического и санитарного состояния объекта</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9"/>
        <w:gridCol w:w="5227"/>
        <w:gridCol w:w="2580"/>
      </w:tblGrid>
      <w:tr w:rsidR="002617A6" w:rsidRPr="002617A6" w14:paraId="5E62B995" w14:textId="77777777" w:rsidTr="002617A6">
        <w:trPr>
          <w:trHeight w:val="483"/>
          <w:jc w:val="center"/>
        </w:trPr>
        <w:tc>
          <w:tcPr>
            <w:tcW w:w="6516" w:type="dxa"/>
            <w:gridSpan w:val="2"/>
            <w:vMerge w:val="restart"/>
            <w:tcBorders>
              <w:top w:val="single" w:sz="4" w:space="0" w:color="auto"/>
              <w:left w:val="single" w:sz="4" w:space="0" w:color="auto"/>
              <w:bottom w:val="single" w:sz="4" w:space="0" w:color="auto"/>
              <w:right w:val="single" w:sz="4" w:space="0" w:color="auto"/>
            </w:tcBorders>
            <w:vAlign w:val="center"/>
          </w:tcPr>
          <w:p w14:paraId="09032CA9" w14:textId="77777777"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Характеристика дерева</w:t>
            </w:r>
          </w:p>
        </w:tc>
        <w:tc>
          <w:tcPr>
            <w:tcW w:w="2580" w:type="dxa"/>
            <w:vMerge w:val="restart"/>
            <w:tcBorders>
              <w:top w:val="single" w:sz="4" w:space="0" w:color="auto"/>
              <w:left w:val="single" w:sz="4" w:space="0" w:color="auto"/>
              <w:bottom w:val="single" w:sz="4" w:space="0" w:color="auto"/>
              <w:right w:val="single" w:sz="4" w:space="0" w:color="auto"/>
            </w:tcBorders>
            <w:vAlign w:val="center"/>
          </w:tcPr>
          <w:p w14:paraId="59D513BA" w14:textId="77777777"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Состояние на момент заполнения паспорта</w:t>
            </w:r>
          </w:p>
        </w:tc>
      </w:tr>
      <w:tr w:rsidR="002617A6" w:rsidRPr="002617A6" w14:paraId="3220A9C8" w14:textId="77777777" w:rsidTr="002617A6">
        <w:trPr>
          <w:trHeight w:val="483"/>
          <w:jc w:val="center"/>
        </w:trPr>
        <w:tc>
          <w:tcPr>
            <w:tcW w:w="6516" w:type="dxa"/>
            <w:gridSpan w:val="2"/>
            <w:vMerge/>
            <w:tcBorders>
              <w:top w:val="single" w:sz="4" w:space="0" w:color="auto"/>
              <w:left w:val="single" w:sz="4" w:space="0" w:color="auto"/>
              <w:bottom w:val="single" w:sz="4" w:space="0" w:color="auto"/>
              <w:right w:val="single" w:sz="4" w:space="0" w:color="auto"/>
            </w:tcBorders>
            <w:vAlign w:val="center"/>
          </w:tcPr>
          <w:p w14:paraId="0C76825E"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tcPr>
          <w:p w14:paraId="3973FF94"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p>
        </w:tc>
      </w:tr>
      <w:tr w:rsidR="002617A6" w:rsidRPr="002617A6" w14:paraId="119AB32F" w14:textId="77777777" w:rsidTr="002617A6">
        <w:trPr>
          <w:jc w:val="center"/>
        </w:trPr>
        <w:tc>
          <w:tcPr>
            <w:tcW w:w="6516" w:type="dxa"/>
            <w:gridSpan w:val="2"/>
            <w:tcBorders>
              <w:top w:val="single" w:sz="4" w:space="0" w:color="auto"/>
              <w:left w:val="single" w:sz="4" w:space="0" w:color="auto"/>
              <w:bottom w:val="single" w:sz="4" w:space="0" w:color="auto"/>
              <w:right w:val="single" w:sz="4" w:space="0" w:color="auto"/>
            </w:tcBorders>
            <w:vAlign w:val="center"/>
          </w:tcPr>
          <w:p w14:paraId="2A1E2F68" w14:textId="77777777" w:rsidR="002617A6" w:rsidRPr="002617A6" w:rsidRDefault="002617A6" w:rsidP="002617A6">
            <w:pPr>
              <w:spacing w:after="0" w:line="240" w:lineRule="auto"/>
              <w:jc w:val="both"/>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Категория состояния дерева</w:t>
            </w:r>
          </w:p>
        </w:tc>
        <w:tc>
          <w:tcPr>
            <w:tcW w:w="2580" w:type="dxa"/>
            <w:tcBorders>
              <w:top w:val="single" w:sz="4" w:space="0" w:color="auto"/>
              <w:left w:val="single" w:sz="4" w:space="0" w:color="auto"/>
              <w:bottom w:val="single" w:sz="4" w:space="0" w:color="auto"/>
              <w:right w:val="single" w:sz="4" w:space="0" w:color="auto"/>
            </w:tcBorders>
            <w:vAlign w:val="center"/>
          </w:tcPr>
          <w:p w14:paraId="13933666" w14:textId="77777777"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2B6494DC" w14:textId="77777777" w:rsidTr="002617A6">
        <w:trPr>
          <w:jc w:val="center"/>
        </w:trPr>
        <w:tc>
          <w:tcPr>
            <w:tcW w:w="128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6D8DA87" w14:textId="77777777" w:rsidR="002617A6" w:rsidRPr="002617A6" w:rsidRDefault="002617A6" w:rsidP="002617A6">
            <w:pPr>
              <w:spacing w:after="0" w:line="240" w:lineRule="auto"/>
              <w:ind w:left="113" w:right="113"/>
              <w:jc w:val="center"/>
              <w:rPr>
                <w:rFonts w:ascii="PT Astra Serif" w:eastAsia="Times New Roman" w:hAnsi="PT Astra Serif" w:cs="Times New Roman"/>
                <w:i/>
                <w:sz w:val="28"/>
                <w:szCs w:val="28"/>
                <w:lang w:eastAsia="ru-RU"/>
              </w:rPr>
            </w:pPr>
            <w:r w:rsidRPr="002617A6">
              <w:rPr>
                <w:rFonts w:ascii="PT Astra Serif" w:eastAsia="Times New Roman" w:hAnsi="PT Astra Serif" w:cs="Times New Roman"/>
                <w:i/>
                <w:sz w:val="28"/>
                <w:szCs w:val="28"/>
                <w:lang w:eastAsia="ru-RU"/>
              </w:rPr>
              <w:lastRenderedPageBreak/>
              <w:t>Состояние кроны</w:t>
            </w:r>
          </w:p>
        </w:tc>
        <w:tc>
          <w:tcPr>
            <w:tcW w:w="5227" w:type="dxa"/>
            <w:tcBorders>
              <w:top w:val="single" w:sz="4" w:space="0" w:color="auto"/>
              <w:left w:val="single" w:sz="4" w:space="0" w:color="auto"/>
              <w:bottom w:val="single" w:sz="4" w:space="0" w:color="auto"/>
              <w:right w:val="single" w:sz="4" w:space="0" w:color="auto"/>
            </w:tcBorders>
            <w:vAlign w:val="center"/>
          </w:tcPr>
          <w:p w14:paraId="78445FAE" w14:textId="77777777" w:rsidR="002617A6" w:rsidRPr="002617A6" w:rsidRDefault="002617A6" w:rsidP="002617A6">
            <w:pPr>
              <w:spacing w:after="0" w:line="240" w:lineRule="auto"/>
              <w:rPr>
                <w:rFonts w:ascii="PT Astra Serif" w:eastAsia="Calibri" w:hAnsi="PT Astra Serif" w:cs="Times New Roman"/>
                <w:i/>
                <w:sz w:val="28"/>
                <w:szCs w:val="28"/>
              </w:rPr>
            </w:pPr>
            <w:r w:rsidRPr="002617A6">
              <w:rPr>
                <w:rFonts w:ascii="PT Astra Serif" w:eastAsia="Calibri" w:hAnsi="PT Astra Serif" w:cs="Times New Roman"/>
                <w:sz w:val="28"/>
                <w:szCs w:val="28"/>
              </w:rPr>
              <w:t xml:space="preserve">дефолиация </w:t>
            </w:r>
            <w:r w:rsidRPr="002617A6">
              <w:rPr>
                <w:rFonts w:ascii="PT Astra Serif" w:eastAsia="Calibri" w:hAnsi="PT Astra Serif" w:cs="Times New Roman"/>
                <w:i/>
                <w:sz w:val="28"/>
                <w:szCs w:val="28"/>
                <w:shd w:val="clear" w:color="auto" w:fill="FFFFFF"/>
              </w:rPr>
              <w:t>(опадание листьев с растений при неблагоприятных факторах окружающей среды)</w:t>
            </w:r>
            <w:r w:rsidRPr="002617A6">
              <w:rPr>
                <w:rFonts w:ascii="PT Astra Serif" w:eastAsia="Calibri" w:hAnsi="PT Astra Serif" w:cs="Times New Roman"/>
                <w:sz w:val="28"/>
                <w:szCs w:val="28"/>
              </w:rPr>
              <w:t xml:space="preserve">, % </w:t>
            </w:r>
          </w:p>
        </w:tc>
        <w:tc>
          <w:tcPr>
            <w:tcW w:w="2580" w:type="dxa"/>
            <w:tcBorders>
              <w:top w:val="single" w:sz="4" w:space="0" w:color="auto"/>
              <w:left w:val="single" w:sz="4" w:space="0" w:color="auto"/>
              <w:bottom w:val="single" w:sz="4" w:space="0" w:color="auto"/>
              <w:right w:val="single" w:sz="4" w:space="0" w:color="auto"/>
            </w:tcBorders>
            <w:vAlign w:val="center"/>
          </w:tcPr>
          <w:p w14:paraId="0D73B7F3" w14:textId="77777777"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09139B8D" w14:textId="77777777" w:rsidTr="002617A6">
        <w:trPr>
          <w:jc w:val="center"/>
        </w:trPr>
        <w:tc>
          <w:tcPr>
            <w:tcW w:w="1289" w:type="dxa"/>
            <w:vMerge/>
            <w:tcBorders>
              <w:top w:val="single" w:sz="4" w:space="0" w:color="auto"/>
              <w:left w:val="single" w:sz="4" w:space="0" w:color="auto"/>
              <w:bottom w:val="single" w:sz="4" w:space="0" w:color="auto"/>
              <w:right w:val="single" w:sz="4" w:space="0" w:color="auto"/>
            </w:tcBorders>
            <w:vAlign w:val="center"/>
          </w:tcPr>
          <w:p w14:paraId="4CAF7C82" w14:textId="77777777" w:rsidR="002617A6" w:rsidRPr="002617A6" w:rsidRDefault="002617A6" w:rsidP="002617A6">
            <w:pPr>
              <w:spacing w:after="0" w:line="240" w:lineRule="auto"/>
              <w:rPr>
                <w:rFonts w:ascii="PT Astra Serif" w:eastAsia="Times New Roman" w:hAnsi="PT Astra Serif" w:cs="Times New Roman"/>
                <w:i/>
                <w:sz w:val="28"/>
                <w:szCs w:val="28"/>
                <w:lang w:eastAsia="ru-RU"/>
              </w:rPr>
            </w:pPr>
          </w:p>
        </w:tc>
        <w:tc>
          <w:tcPr>
            <w:tcW w:w="5227" w:type="dxa"/>
            <w:tcBorders>
              <w:top w:val="single" w:sz="4" w:space="0" w:color="auto"/>
              <w:left w:val="single" w:sz="4" w:space="0" w:color="auto"/>
              <w:bottom w:val="single" w:sz="4" w:space="0" w:color="auto"/>
              <w:right w:val="single" w:sz="4" w:space="0" w:color="auto"/>
            </w:tcBorders>
            <w:vAlign w:val="center"/>
          </w:tcPr>
          <w:p w14:paraId="03487719" w14:textId="0D24E2E5" w:rsidR="002617A6" w:rsidRPr="002617A6" w:rsidRDefault="002617A6" w:rsidP="002617A6">
            <w:pPr>
              <w:spacing w:after="0" w:line="240" w:lineRule="auto"/>
              <w:rPr>
                <w:rFonts w:ascii="PT Astra Serif" w:eastAsia="Calibri" w:hAnsi="PT Astra Serif" w:cs="Times New Roman"/>
                <w:sz w:val="28"/>
                <w:szCs w:val="28"/>
              </w:rPr>
            </w:pPr>
            <w:r w:rsidRPr="002617A6">
              <w:rPr>
                <w:rFonts w:ascii="PT Astra Serif" w:eastAsia="Calibri" w:hAnsi="PT Astra Serif" w:cs="Times New Roman"/>
                <w:sz w:val="28"/>
                <w:szCs w:val="28"/>
              </w:rPr>
              <w:t>дехромация (</w:t>
            </w:r>
            <w:r w:rsidRPr="002617A6">
              <w:rPr>
                <w:rFonts w:ascii="PT Astra Serif" w:eastAsia="Calibri" w:hAnsi="PT Astra Serif" w:cs="Times New Roman"/>
                <w:i/>
                <w:color w:val="000000"/>
                <w:sz w:val="28"/>
                <w:szCs w:val="28"/>
              </w:rPr>
              <w:t>изменение окраски </w:t>
            </w:r>
            <w:r w:rsidRPr="002617A6">
              <w:rPr>
                <w:rFonts w:ascii="PT Astra Serif" w:eastAsia="Calibri" w:hAnsi="PT Astra Serif" w:cs="Times New Roman"/>
                <w:i/>
                <w:iCs/>
                <w:color w:val="000000"/>
                <w:sz w:val="28"/>
                <w:szCs w:val="28"/>
              </w:rPr>
              <w:t xml:space="preserve">листьев (хвои) </w:t>
            </w:r>
            <w:r w:rsidRPr="002617A6">
              <w:rPr>
                <w:rFonts w:ascii="PT Astra Serif" w:eastAsia="Calibri" w:hAnsi="PT Astra Serif" w:cs="Times New Roman"/>
                <w:i/>
                <w:color w:val="000000"/>
                <w:sz w:val="28"/>
                <w:szCs w:val="28"/>
              </w:rPr>
              <w:t>под влиянием воздействий природного и антропогенного происхождения)</w:t>
            </w:r>
            <w:r w:rsidRPr="002617A6">
              <w:rPr>
                <w:rFonts w:ascii="PT Astra Serif" w:eastAsia="Calibri" w:hAnsi="PT Astra Serif" w:cs="Times New Roman"/>
                <w:sz w:val="28"/>
                <w:szCs w:val="28"/>
              </w:rPr>
              <w:t>, %</w:t>
            </w:r>
          </w:p>
        </w:tc>
        <w:tc>
          <w:tcPr>
            <w:tcW w:w="2580" w:type="dxa"/>
            <w:tcBorders>
              <w:top w:val="single" w:sz="4" w:space="0" w:color="auto"/>
              <w:left w:val="single" w:sz="4" w:space="0" w:color="auto"/>
              <w:bottom w:val="single" w:sz="4" w:space="0" w:color="auto"/>
              <w:right w:val="single" w:sz="4" w:space="0" w:color="auto"/>
            </w:tcBorders>
            <w:vAlign w:val="center"/>
          </w:tcPr>
          <w:p w14:paraId="3EDEEC14" w14:textId="77777777"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5D374079" w14:textId="77777777" w:rsidTr="002617A6">
        <w:trPr>
          <w:jc w:val="center"/>
        </w:trPr>
        <w:tc>
          <w:tcPr>
            <w:tcW w:w="1289" w:type="dxa"/>
            <w:vMerge/>
            <w:tcBorders>
              <w:top w:val="single" w:sz="4" w:space="0" w:color="auto"/>
              <w:left w:val="single" w:sz="4" w:space="0" w:color="auto"/>
              <w:bottom w:val="single" w:sz="4" w:space="0" w:color="auto"/>
              <w:right w:val="single" w:sz="4" w:space="0" w:color="auto"/>
            </w:tcBorders>
            <w:vAlign w:val="center"/>
          </w:tcPr>
          <w:p w14:paraId="5043335C" w14:textId="77777777" w:rsidR="002617A6" w:rsidRPr="002617A6" w:rsidRDefault="002617A6" w:rsidP="002617A6">
            <w:pPr>
              <w:spacing w:after="0" w:line="240" w:lineRule="auto"/>
              <w:rPr>
                <w:rFonts w:ascii="PT Astra Serif" w:eastAsia="Times New Roman" w:hAnsi="PT Astra Serif" w:cs="Times New Roman"/>
                <w:i/>
                <w:sz w:val="28"/>
                <w:szCs w:val="28"/>
                <w:lang w:eastAsia="ru-RU"/>
              </w:rPr>
            </w:pPr>
          </w:p>
        </w:tc>
        <w:tc>
          <w:tcPr>
            <w:tcW w:w="5227" w:type="dxa"/>
            <w:tcBorders>
              <w:top w:val="single" w:sz="4" w:space="0" w:color="auto"/>
              <w:left w:val="single" w:sz="4" w:space="0" w:color="auto"/>
              <w:bottom w:val="single" w:sz="4" w:space="0" w:color="auto"/>
              <w:right w:val="single" w:sz="4" w:space="0" w:color="auto"/>
            </w:tcBorders>
            <w:vAlign w:val="center"/>
          </w:tcPr>
          <w:p w14:paraId="3D1620AC" w14:textId="77777777" w:rsidR="002617A6" w:rsidRPr="002617A6" w:rsidRDefault="002617A6" w:rsidP="002617A6">
            <w:pPr>
              <w:spacing w:after="0" w:line="240" w:lineRule="auto"/>
              <w:jc w:val="both"/>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сухие ветви 1 порядка, шт</w:t>
            </w:r>
          </w:p>
        </w:tc>
        <w:tc>
          <w:tcPr>
            <w:tcW w:w="2580" w:type="dxa"/>
            <w:tcBorders>
              <w:top w:val="single" w:sz="4" w:space="0" w:color="auto"/>
              <w:left w:val="single" w:sz="4" w:space="0" w:color="auto"/>
              <w:bottom w:val="single" w:sz="4" w:space="0" w:color="auto"/>
              <w:right w:val="single" w:sz="4" w:space="0" w:color="auto"/>
            </w:tcBorders>
            <w:vAlign w:val="center"/>
          </w:tcPr>
          <w:p w14:paraId="14F02E91" w14:textId="76C3017B"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0875DBC0" w14:textId="77777777" w:rsidTr="002617A6">
        <w:trPr>
          <w:jc w:val="center"/>
        </w:trPr>
        <w:tc>
          <w:tcPr>
            <w:tcW w:w="1289" w:type="dxa"/>
            <w:vMerge/>
            <w:tcBorders>
              <w:top w:val="single" w:sz="4" w:space="0" w:color="auto"/>
              <w:left w:val="single" w:sz="4" w:space="0" w:color="auto"/>
              <w:bottom w:val="single" w:sz="4" w:space="0" w:color="auto"/>
              <w:right w:val="single" w:sz="4" w:space="0" w:color="auto"/>
            </w:tcBorders>
            <w:vAlign w:val="center"/>
          </w:tcPr>
          <w:p w14:paraId="2BB14CF5" w14:textId="77777777" w:rsidR="002617A6" w:rsidRPr="002617A6" w:rsidRDefault="002617A6" w:rsidP="002617A6">
            <w:pPr>
              <w:spacing w:after="0" w:line="240" w:lineRule="auto"/>
              <w:rPr>
                <w:rFonts w:ascii="PT Astra Serif" w:eastAsia="Times New Roman" w:hAnsi="PT Astra Serif" w:cs="Times New Roman"/>
                <w:i/>
                <w:sz w:val="28"/>
                <w:szCs w:val="28"/>
                <w:lang w:eastAsia="ru-RU"/>
              </w:rPr>
            </w:pPr>
          </w:p>
        </w:tc>
        <w:tc>
          <w:tcPr>
            <w:tcW w:w="5227" w:type="dxa"/>
            <w:tcBorders>
              <w:top w:val="single" w:sz="4" w:space="0" w:color="auto"/>
              <w:left w:val="single" w:sz="4" w:space="0" w:color="auto"/>
              <w:bottom w:val="single" w:sz="4" w:space="0" w:color="auto"/>
              <w:right w:val="single" w:sz="4" w:space="0" w:color="auto"/>
            </w:tcBorders>
            <w:vAlign w:val="center"/>
          </w:tcPr>
          <w:p w14:paraId="4BE2152A" w14:textId="77777777" w:rsidR="002617A6" w:rsidRPr="002617A6" w:rsidRDefault="002617A6" w:rsidP="002617A6">
            <w:pPr>
              <w:spacing w:after="0" w:line="240" w:lineRule="auto"/>
              <w:jc w:val="both"/>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суховершинность,м</w:t>
            </w:r>
          </w:p>
        </w:tc>
        <w:tc>
          <w:tcPr>
            <w:tcW w:w="2580" w:type="dxa"/>
            <w:tcBorders>
              <w:top w:val="single" w:sz="4" w:space="0" w:color="auto"/>
              <w:left w:val="single" w:sz="4" w:space="0" w:color="auto"/>
              <w:bottom w:val="single" w:sz="4" w:space="0" w:color="auto"/>
              <w:right w:val="single" w:sz="4" w:space="0" w:color="auto"/>
            </w:tcBorders>
            <w:vAlign w:val="center"/>
          </w:tcPr>
          <w:p w14:paraId="73C28504" w14:textId="77777777"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3BFB0F6D" w14:textId="77777777" w:rsidTr="002617A6">
        <w:trPr>
          <w:jc w:val="center"/>
        </w:trPr>
        <w:tc>
          <w:tcPr>
            <w:tcW w:w="1289" w:type="dxa"/>
            <w:vMerge/>
            <w:tcBorders>
              <w:top w:val="single" w:sz="4" w:space="0" w:color="auto"/>
              <w:left w:val="single" w:sz="4" w:space="0" w:color="auto"/>
              <w:bottom w:val="single" w:sz="4" w:space="0" w:color="auto"/>
              <w:right w:val="single" w:sz="4" w:space="0" w:color="auto"/>
            </w:tcBorders>
            <w:vAlign w:val="center"/>
          </w:tcPr>
          <w:p w14:paraId="2C7BFA71" w14:textId="77777777" w:rsidR="002617A6" w:rsidRPr="002617A6" w:rsidRDefault="002617A6" w:rsidP="002617A6">
            <w:pPr>
              <w:spacing w:after="0" w:line="240" w:lineRule="auto"/>
              <w:rPr>
                <w:rFonts w:ascii="PT Astra Serif" w:eastAsia="Times New Roman" w:hAnsi="PT Astra Serif" w:cs="Times New Roman"/>
                <w:i/>
                <w:sz w:val="28"/>
                <w:szCs w:val="28"/>
                <w:lang w:eastAsia="ru-RU"/>
              </w:rPr>
            </w:pPr>
          </w:p>
        </w:tc>
        <w:tc>
          <w:tcPr>
            <w:tcW w:w="5227" w:type="dxa"/>
            <w:tcBorders>
              <w:top w:val="single" w:sz="4" w:space="0" w:color="auto"/>
              <w:left w:val="single" w:sz="4" w:space="0" w:color="auto"/>
              <w:bottom w:val="single" w:sz="4" w:space="0" w:color="auto"/>
              <w:right w:val="single" w:sz="4" w:space="0" w:color="auto"/>
            </w:tcBorders>
            <w:vAlign w:val="center"/>
          </w:tcPr>
          <w:p w14:paraId="2B43828A" w14:textId="77777777" w:rsidR="002617A6" w:rsidRPr="002617A6" w:rsidRDefault="002617A6" w:rsidP="002617A6">
            <w:pPr>
              <w:spacing w:after="0" w:line="240" w:lineRule="auto"/>
              <w:jc w:val="both"/>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незаросшие сломанные или спиленные ветви 1 порядка, шт.</w:t>
            </w:r>
          </w:p>
        </w:tc>
        <w:tc>
          <w:tcPr>
            <w:tcW w:w="2580" w:type="dxa"/>
            <w:tcBorders>
              <w:top w:val="single" w:sz="4" w:space="0" w:color="auto"/>
              <w:left w:val="single" w:sz="4" w:space="0" w:color="auto"/>
              <w:bottom w:val="single" w:sz="4" w:space="0" w:color="auto"/>
              <w:right w:val="single" w:sz="4" w:space="0" w:color="auto"/>
            </w:tcBorders>
            <w:vAlign w:val="center"/>
          </w:tcPr>
          <w:p w14:paraId="57F3B888" w14:textId="321CB93B"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3A627650" w14:textId="77777777" w:rsidTr="002617A6">
        <w:trPr>
          <w:jc w:val="center"/>
        </w:trPr>
        <w:tc>
          <w:tcPr>
            <w:tcW w:w="1289" w:type="dxa"/>
            <w:vMerge/>
            <w:tcBorders>
              <w:top w:val="single" w:sz="4" w:space="0" w:color="auto"/>
              <w:left w:val="single" w:sz="4" w:space="0" w:color="auto"/>
              <w:bottom w:val="single" w:sz="4" w:space="0" w:color="auto"/>
              <w:right w:val="single" w:sz="4" w:space="0" w:color="auto"/>
            </w:tcBorders>
            <w:vAlign w:val="center"/>
          </w:tcPr>
          <w:p w14:paraId="298B9028" w14:textId="77777777" w:rsidR="002617A6" w:rsidRPr="002617A6" w:rsidRDefault="002617A6" w:rsidP="002617A6">
            <w:pPr>
              <w:spacing w:after="0" w:line="240" w:lineRule="auto"/>
              <w:rPr>
                <w:rFonts w:ascii="PT Astra Serif" w:eastAsia="Times New Roman" w:hAnsi="PT Astra Serif" w:cs="Times New Roman"/>
                <w:i/>
                <w:sz w:val="28"/>
                <w:szCs w:val="28"/>
                <w:lang w:eastAsia="ru-RU"/>
              </w:rPr>
            </w:pPr>
          </w:p>
        </w:tc>
        <w:tc>
          <w:tcPr>
            <w:tcW w:w="5227" w:type="dxa"/>
            <w:tcBorders>
              <w:top w:val="single" w:sz="4" w:space="0" w:color="auto"/>
              <w:left w:val="single" w:sz="4" w:space="0" w:color="auto"/>
              <w:bottom w:val="single" w:sz="4" w:space="0" w:color="auto"/>
              <w:right w:val="single" w:sz="4" w:space="0" w:color="auto"/>
            </w:tcBorders>
            <w:vAlign w:val="center"/>
          </w:tcPr>
          <w:p w14:paraId="6A2613EA" w14:textId="77777777" w:rsidR="002617A6" w:rsidRPr="002617A6" w:rsidRDefault="002617A6" w:rsidP="002617A6">
            <w:pPr>
              <w:spacing w:after="0" w:line="240" w:lineRule="auto"/>
              <w:jc w:val="both"/>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усохшие ветви и сучья мелкие в пределах живой кроны, %</w:t>
            </w:r>
          </w:p>
        </w:tc>
        <w:tc>
          <w:tcPr>
            <w:tcW w:w="2580" w:type="dxa"/>
            <w:tcBorders>
              <w:top w:val="single" w:sz="4" w:space="0" w:color="auto"/>
              <w:left w:val="single" w:sz="4" w:space="0" w:color="auto"/>
              <w:bottom w:val="single" w:sz="4" w:space="0" w:color="auto"/>
              <w:right w:val="single" w:sz="4" w:space="0" w:color="auto"/>
            </w:tcBorders>
            <w:vAlign w:val="center"/>
          </w:tcPr>
          <w:p w14:paraId="51D6D97D" w14:textId="12FAD57E"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7699FF18" w14:textId="77777777" w:rsidTr="002617A6">
        <w:trPr>
          <w:jc w:val="center"/>
        </w:trPr>
        <w:tc>
          <w:tcPr>
            <w:tcW w:w="128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E61B619" w14:textId="77777777" w:rsidR="002617A6" w:rsidRPr="002617A6" w:rsidRDefault="002617A6" w:rsidP="002617A6">
            <w:pPr>
              <w:spacing w:after="0" w:line="240" w:lineRule="auto"/>
              <w:ind w:left="113" w:right="113"/>
              <w:jc w:val="center"/>
              <w:rPr>
                <w:rFonts w:ascii="PT Astra Serif" w:eastAsia="Times New Roman" w:hAnsi="PT Astra Serif" w:cs="Times New Roman"/>
                <w:sz w:val="28"/>
                <w:szCs w:val="28"/>
                <w:lang w:eastAsia="ru-RU"/>
              </w:rPr>
            </w:pPr>
            <w:r w:rsidRPr="002617A6">
              <w:rPr>
                <w:rFonts w:ascii="PT Astra Serif" w:eastAsia="Times New Roman" w:hAnsi="PT Astra Serif" w:cs="Times New Roman"/>
                <w:i/>
                <w:sz w:val="28"/>
                <w:szCs w:val="28"/>
                <w:lang w:eastAsia="ru-RU"/>
              </w:rPr>
              <w:t>Состояние ствола</w:t>
            </w:r>
          </w:p>
        </w:tc>
        <w:tc>
          <w:tcPr>
            <w:tcW w:w="5227" w:type="dxa"/>
            <w:tcBorders>
              <w:top w:val="single" w:sz="4" w:space="0" w:color="auto"/>
              <w:left w:val="single" w:sz="4" w:space="0" w:color="auto"/>
              <w:bottom w:val="single" w:sz="4" w:space="0" w:color="auto"/>
              <w:right w:val="single" w:sz="4" w:space="0" w:color="auto"/>
            </w:tcBorders>
            <w:vAlign w:val="center"/>
          </w:tcPr>
          <w:p w14:paraId="3593D186" w14:textId="77777777" w:rsidR="002617A6" w:rsidRPr="002617A6" w:rsidRDefault="002617A6" w:rsidP="002617A6">
            <w:pPr>
              <w:spacing w:after="0" w:line="240" w:lineRule="auto"/>
              <w:jc w:val="both"/>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механические повреждения, шт.</w:t>
            </w:r>
          </w:p>
        </w:tc>
        <w:tc>
          <w:tcPr>
            <w:tcW w:w="2580" w:type="dxa"/>
            <w:tcBorders>
              <w:top w:val="single" w:sz="4" w:space="0" w:color="auto"/>
              <w:left w:val="single" w:sz="4" w:space="0" w:color="auto"/>
              <w:bottom w:val="single" w:sz="4" w:space="0" w:color="auto"/>
              <w:right w:val="single" w:sz="4" w:space="0" w:color="auto"/>
            </w:tcBorders>
            <w:vAlign w:val="center"/>
          </w:tcPr>
          <w:p w14:paraId="02D9BFA6" w14:textId="3BDCFA12"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017F9E86" w14:textId="77777777" w:rsidTr="002617A6">
        <w:trPr>
          <w:jc w:val="center"/>
        </w:trPr>
        <w:tc>
          <w:tcPr>
            <w:tcW w:w="1289" w:type="dxa"/>
            <w:vMerge/>
            <w:tcBorders>
              <w:top w:val="single" w:sz="4" w:space="0" w:color="auto"/>
              <w:left w:val="single" w:sz="4" w:space="0" w:color="auto"/>
              <w:bottom w:val="single" w:sz="4" w:space="0" w:color="auto"/>
              <w:right w:val="single" w:sz="4" w:space="0" w:color="auto"/>
            </w:tcBorders>
            <w:vAlign w:val="center"/>
          </w:tcPr>
          <w:p w14:paraId="0CDC39FB"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p>
        </w:tc>
        <w:tc>
          <w:tcPr>
            <w:tcW w:w="5227" w:type="dxa"/>
            <w:tcBorders>
              <w:top w:val="single" w:sz="4" w:space="0" w:color="auto"/>
              <w:left w:val="single" w:sz="4" w:space="0" w:color="auto"/>
              <w:bottom w:val="single" w:sz="4" w:space="0" w:color="auto"/>
              <w:right w:val="single" w:sz="4" w:space="0" w:color="auto"/>
            </w:tcBorders>
            <w:vAlign w:val="center"/>
          </w:tcPr>
          <w:p w14:paraId="77A8F8C5"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сухобочины, % от поверхности</w:t>
            </w:r>
          </w:p>
        </w:tc>
        <w:tc>
          <w:tcPr>
            <w:tcW w:w="2580" w:type="dxa"/>
            <w:tcBorders>
              <w:top w:val="single" w:sz="4" w:space="0" w:color="auto"/>
              <w:left w:val="single" w:sz="4" w:space="0" w:color="auto"/>
              <w:bottom w:val="single" w:sz="4" w:space="0" w:color="auto"/>
              <w:right w:val="single" w:sz="4" w:space="0" w:color="auto"/>
            </w:tcBorders>
            <w:vAlign w:val="center"/>
          </w:tcPr>
          <w:p w14:paraId="285C8C50" w14:textId="27726054"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7A89A08F" w14:textId="77777777" w:rsidTr="002617A6">
        <w:trPr>
          <w:jc w:val="center"/>
        </w:trPr>
        <w:tc>
          <w:tcPr>
            <w:tcW w:w="1289" w:type="dxa"/>
            <w:vMerge/>
            <w:tcBorders>
              <w:top w:val="single" w:sz="4" w:space="0" w:color="auto"/>
              <w:left w:val="single" w:sz="4" w:space="0" w:color="auto"/>
              <w:bottom w:val="single" w:sz="4" w:space="0" w:color="auto"/>
              <w:right w:val="single" w:sz="4" w:space="0" w:color="auto"/>
            </w:tcBorders>
            <w:vAlign w:val="center"/>
          </w:tcPr>
          <w:p w14:paraId="17F13CC5"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p>
        </w:tc>
        <w:tc>
          <w:tcPr>
            <w:tcW w:w="5227" w:type="dxa"/>
            <w:tcBorders>
              <w:top w:val="single" w:sz="4" w:space="0" w:color="auto"/>
              <w:left w:val="single" w:sz="4" w:space="0" w:color="auto"/>
              <w:bottom w:val="single" w:sz="4" w:space="0" w:color="auto"/>
              <w:right w:val="single" w:sz="4" w:space="0" w:color="auto"/>
            </w:tcBorders>
            <w:vAlign w:val="center"/>
          </w:tcPr>
          <w:p w14:paraId="1CB50CFD"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дупла с наличием гнили, шт.</w:t>
            </w:r>
          </w:p>
        </w:tc>
        <w:tc>
          <w:tcPr>
            <w:tcW w:w="2580" w:type="dxa"/>
            <w:tcBorders>
              <w:top w:val="single" w:sz="4" w:space="0" w:color="auto"/>
              <w:left w:val="single" w:sz="4" w:space="0" w:color="auto"/>
              <w:bottom w:val="single" w:sz="4" w:space="0" w:color="auto"/>
              <w:right w:val="single" w:sz="4" w:space="0" w:color="auto"/>
            </w:tcBorders>
            <w:vAlign w:val="center"/>
          </w:tcPr>
          <w:p w14:paraId="29C4B612" w14:textId="69E63D8C"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2CDDA371" w14:textId="77777777" w:rsidTr="002617A6">
        <w:trPr>
          <w:jc w:val="center"/>
        </w:trPr>
        <w:tc>
          <w:tcPr>
            <w:tcW w:w="1289" w:type="dxa"/>
            <w:vMerge/>
            <w:tcBorders>
              <w:top w:val="single" w:sz="4" w:space="0" w:color="auto"/>
              <w:left w:val="single" w:sz="4" w:space="0" w:color="auto"/>
              <w:bottom w:val="single" w:sz="4" w:space="0" w:color="auto"/>
              <w:right w:val="single" w:sz="4" w:space="0" w:color="auto"/>
            </w:tcBorders>
            <w:vAlign w:val="center"/>
          </w:tcPr>
          <w:p w14:paraId="0CE18DDB"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p>
        </w:tc>
        <w:tc>
          <w:tcPr>
            <w:tcW w:w="5227" w:type="dxa"/>
            <w:tcBorders>
              <w:top w:val="single" w:sz="4" w:space="0" w:color="auto"/>
              <w:left w:val="single" w:sz="4" w:space="0" w:color="auto"/>
              <w:bottom w:val="single" w:sz="4" w:space="0" w:color="auto"/>
              <w:right w:val="single" w:sz="4" w:space="0" w:color="auto"/>
            </w:tcBorders>
            <w:vAlign w:val="center"/>
          </w:tcPr>
          <w:p w14:paraId="440BC06F"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наличие тел дереворазрушающих грибов, выходы гнилей, % от поверхности ствола</w:t>
            </w:r>
          </w:p>
        </w:tc>
        <w:tc>
          <w:tcPr>
            <w:tcW w:w="2580" w:type="dxa"/>
            <w:tcBorders>
              <w:top w:val="single" w:sz="4" w:space="0" w:color="auto"/>
              <w:left w:val="single" w:sz="4" w:space="0" w:color="auto"/>
              <w:bottom w:val="single" w:sz="4" w:space="0" w:color="auto"/>
              <w:right w:val="single" w:sz="4" w:space="0" w:color="auto"/>
            </w:tcBorders>
            <w:vAlign w:val="center"/>
          </w:tcPr>
          <w:p w14:paraId="11E22CCE" w14:textId="40D40531"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r w:rsidR="002617A6" w:rsidRPr="002617A6" w14:paraId="24A4EC12" w14:textId="77777777" w:rsidTr="002617A6">
        <w:trPr>
          <w:jc w:val="center"/>
        </w:trPr>
        <w:tc>
          <w:tcPr>
            <w:tcW w:w="1289" w:type="dxa"/>
            <w:vMerge/>
            <w:tcBorders>
              <w:top w:val="single" w:sz="4" w:space="0" w:color="auto"/>
              <w:left w:val="single" w:sz="4" w:space="0" w:color="auto"/>
              <w:bottom w:val="single" w:sz="4" w:space="0" w:color="auto"/>
              <w:right w:val="single" w:sz="4" w:space="0" w:color="auto"/>
            </w:tcBorders>
            <w:vAlign w:val="center"/>
          </w:tcPr>
          <w:p w14:paraId="4DD40044"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p>
        </w:tc>
        <w:tc>
          <w:tcPr>
            <w:tcW w:w="5227" w:type="dxa"/>
            <w:tcBorders>
              <w:top w:val="single" w:sz="4" w:space="0" w:color="auto"/>
              <w:left w:val="single" w:sz="4" w:space="0" w:color="auto"/>
              <w:bottom w:val="single" w:sz="4" w:space="0" w:color="auto"/>
              <w:right w:val="single" w:sz="4" w:space="0" w:color="auto"/>
            </w:tcBorders>
            <w:vAlign w:val="center"/>
          </w:tcPr>
          <w:p w14:paraId="591AFEDA" w14:textId="77777777" w:rsidR="002617A6" w:rsidRPr="002617A6" w:rsidRDefault="002617A6" w:rsidP="002617A6">
            <w:pPr>
              <w:spacing w:after="0" w:line="240" w:lineRule="auto"/>
              <w:rPr>
                <w:rFonts w:ascii="PT Astra Serif" w:eastAsia="Times New Roman" w:hAnsi="PT Astra Serif" w:cs="Times New Roman"/>
                <w:sz w:val="28"/>
                <w:szCs w:val="28"/>
                <w:lang w:eastAsia="ru-RU"/>
              </w:rPr>
            </w:pPr>
            <w:r w:rsidRPr="002617A6">
              <w:rPr>
                <w:rFonts w:ascii="PT Astra Serif" w:eastAsia="Times New Roman" w:hAnsi="PT Astra Serif" w:cs="Times New Roman"/>
                <w:sz w:val="28"/>
                <w:szCs w:val="28"/>
                <w:lang w:eastAsia="ru-RU"/>
              </w:rPr>
              <w:t>заселенность стволовыми вредителями, % поверхности ствола</w:t>
            </w:r>
          </w:p>
        </w:tc>
        <w:tc>
          <w:tcPr>
            <w:tcW w:w="2580" w:type="dxa"/>
            <w:tcBorders>
              <w:top w:val="single" w:sz="4" w:space="0" w:color="auto"/>
              <w:left w:val="single" w:sz="4" w:space="0" w:color="auto"/>
              <w:bottom w:val="single" w:sz="4" w:space="0" w:color="auto"/>
              <w:right w:val="single" w:sz="4" w:space="0" w:color="auto"/>
            </w:tcBorders>
            <w:vAlign w:val="center"/>
          </w:tcPr>
          <w:p w14:paraId="7BAFDC57" w14:textId="20D800C5" w:rsidR="002617A6" w:rsidRPr="002617A6" w:rsidRDefault="002617A6" w:rsidP="002617A6">
            <w:pPr>
              <w:spacing w:after="0" w:line="240" w:lineRule="auto"/>
              <w:jc w:val="center"/>
              <w:rPr>
                <w:rFonts w:ascii="PT Astra Serif" w:eastAsia="Times New Roman" w:hAnsi="PT Astra Serif" w:cs="Times New Roman"/>
                <w:sz w:val="28"/>
                <w:szCs w:val="28"/>
                <w:lang w:eastAsia="ru-RU"/>
              </w:rPr>
            </w:pPr>
          </w:p>
        </w:tc>
      </w:tr>
    </w:tbl>
    <w:p w14:paraId="17E5AA55" w14:textId="77777777" w:rsidR="002617A6" w:rsidRPr="002617A6" w:rsidRDefault="002617A6" w:rsidP="002617A6">
      <w:pPr>
        <w:spacing w:after="0" w:line="240" w:lineRule="auto"/>
        <w:ind w:firstLine="709"/>
        <w:jc w:val="both"/>
        <w:outlineLvl w:val="0"/>
        <w:rPr>
          <w:rFonts w:ascii="PT Astra Serif" w:eastAsia="Times New Roman" w:hAnsi="PT Astra Serif" w:cs="Times New Roman"/>
          <w:b/>
          <w:sz w:val="28"/>
          <w:szCs w:val="28"/>
          <w:lang w:eastAsia="ru-RU"/>
        </w:rPr>
      </w:pPr>
    </w:p>
    <w:p w14:paraId="7A53CF0B" w14:textId="227B87FA" w:rsidR="00DD7C57" w:rsidRDefault="00276A69" w:rsidP="00974329">
      <w:pPr>
        <w:spacing w:after="0" w:line="240" w:lineRule="auto"/>
        <w:ind w:firstLine="709"/>
        <w:jc w:val="both"/>
        <w:outlineLvl w:val="0"/>
        <w:rPr>
          <w:rFonts w:ascii="PT Astra Serif" w:eastAsia="Times New Roman" w:hAnsi="PT Astra Serif" w:cs="Times New Roman"/>
          <w:sz w:val="28"/>
          <w:szCs w:val="28"/>
          <w:lang w:eastAsia="ru-RU"/>
        </w:rPr>
      </w:pPr>
      <w:r w:rsidRPr="00276A69">
        <w:rPr>
          <w:rFonts w:ascii="PT Astra Serif" w:eastAsia="Times New Roman" w:hAnsi="PT Astra Serif" w:cs="Times New Roman"/>
          <w:sz w:val="28"/>
          <w:szCs w:val="28"/>
          <w:lang w:eastAsia="ru-RU"/>
        </w:rPr>
        <w:t>Среда обитания дерева</w:t>
      </w:r>
      <w:r>
        <w:rPr>
          <w:rFonts w:ascii="PT Astra Serif" w:eastAsia="Times New Roman" w:hAnsi="PT Astra Serif" w:cs="Times New Roman"/>
          <w:sz w:val="28"/>
          <w:szCs w:val="28"/>
          <w:lang w:eastAsia="ru-RU"/>
        </w:rPr>
        <w:t xml:space="preserve"> описывается в соответствии с типом состояния экосистемы.</w:t>
      </w:r>
    </w:p>
    <w:p w14:paraId="3D3566FC" w14:textId="594540BD" w:rsidR="0031290C" w:rsidRPr="0031290C" w:rsidRDefault="0031290C" w:rsidP="0031290C">
      <w:pPr>
        <w:spacing w:after="0" w:line="240" w:lineRule="auto"/>
        <w:ind w:firstLine="709"/>
        <w:jc w:val="right"/>
        <w:outlineLvl w:val="0"/>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Таблица 4. Тип состояния экосистемы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5873"/>
      </w:tblGrid>
      <w:tr w:rsidR="00276A69" w:rsidRPr="00276A69" w14:paraId="176C67AA" w14:textId="77777777" w:rsidTr="0031290C">
        <w:tc>
          <w:tcPr>
            <w:tcW w:w="3652" w:type="dxa"/>
            <w:tcBorders>
              <w:top w:val="single" w:sz="4" w:space="0" w:color="auto"/>
              <w:left w:val="single" w:sz="4" w:space="0" w:color="auto"/>
              <w:bottom w:val="single" w:sz="4" w:space="0" w:color="auto"/>
              <w:right w:val="single" w:sz="4" w:space="0" w:color="auto"/>
            </w:tcBorders>
            <w:vAlign w:val="center"/>
            <w:hideMark/>
          </w:tcPr>
          <w:p w14:paraId="2852DAEB" w14:textId="6C315FCF" w:rsidR="00276A69" w:rsidRPr="00276A69" w:rsidRDefault="00276A69" w:rsidP="0031290C">
            <w:pPr>
              <w:spacing w:after="0" w:line="240" w:lineRule="auto"/>
              <w:ind w:firstLine="29"/>
              <w:jc w:val="center"/>
              <w:outlineLvl w:val="0"/>
              <w:rPr>
                <w:rFonts w:ascii="PT Astra Serif" w:eastAsia="Times New Roman" w:hAnsi="PT Astra Serif" w:cs="Times New Roman"/>
                <w:sz w:val="28"/>
                <w:szCs w:val="28"/>
                <w:lang w:eastAsia="ru-RU"/>
              </w:rPr>
            </w:pPr>
            <w:r w:rsidRPr="00276A69">
              <w:rPr>
                <w:rFonts w:ascii="PT Astra Serif" w:eastAsia="Times New Roman" w:hAnsi="PT Astra Serif" w:cs="Times New Roman"/>
                <w:sz w:val="28"/>
                <w:szCs w:val="28"/>
                <w:lang w:eastAsia="ru-RU"/>
              </w:rPr>
              <w:t>Тип состояния э</w:t>
            </w:r>
            <w:r w:rsidR="0031290C">
              <w:rPr>
                <w:rFonts w:ascii="PT Astra Serif" w:eastAsia="Times New Roman" w:hAnsi="PT Astra Serif" w:cs="Times New Roman"/>
                <w:sz w:val="28"/>
                <w:szCs w:val="28"/>
                <w:lang w:eastAsia="ru-RU"/>
              </w:rPr>
              <w:t>косистемы среды обитания дерева</w:t>
            </w:r>
          </w:p>
        </w:tc>
        <w:tc>
          <w:tcPr>
            <w:tcW w:w="6360" w:type="dxa"/>
            <w:tcBorders>
              <w:top w:val="single" w:sz="4" w:space="0" w:color="auto"/>
              <w:left w:val="single" w:sz="4" w:space="0" w:color="auto"/>
              <w:bottom w:val="single" w:sz="4" w:space="0" w:color="auto"/>
              <w:right w:val="single" w:sz="4" w:space="0" w:color="auto"/>
            </w:tcBorders>
            <w:vAlign w:val="center"/>
            <w:hideMark/>
          </w:tcPr>
          <w:p w14:paraId="0DA53EF1" w14:textId="77777777" w:rsidR="00276A69" w:rsidRPr="00276A69" w:rsidRDefault="00276A69" w:rsidP="0031290C">
            <w:pPr>
              <w:spacing w:after="0" w:line="240" w:lineRule="auto"/>
              <w:ind w:firstLine="29"/>
              <w:jc w:val="center"/>
              <w:outlineLvl w:val="0"/>
              <w:rPr>
                <w:rFonts w:ascii="PT Astra Serif" w:eastAsia="Times New Roman" w:hAnsi="PT Astra Serif" w:cs="Times New Roman"/>
                <w:sz w:val="28"/>
                <w:szCs w:val="28"/>
                <w:lang w:eastAsia="ru-RU"/>
              </w:rPr>
            </w:pPr>
            <w:r w:rsidRPr="00276A69">
              <w:rPr>
                <w:rFonts w:ascii="PT Astra Serif" w:eastAsia="Times New Roman" w:hAnsi="PT Astra Serif" w:cs="Times New Roman"/>
                <w:sz w:val="28"/>
                <w:szCs w:val="28"/>
                <w:lang w:eastAsia="ru-RU"/>
              </w:rPr>
              <w:t>Характеристика типа</w:t>
            </w:r>
          </w:p>
        </w:tc>
      </w:tr>
      <w:tr w:rsidR="00276A69" w:rsidRPr="00276A69" w14:paraId="5A3AF3C0" w14:textId="77777777" w:rsidTr="0031290C">
        <w:tc>
          <w:tcPr>
            <w:tcW w:w="3652" w:type="dxa"/>
            <w:tcBorders>
              <w:top w:val="single" w:sz="4" w:space="0" w:color="auto"/>
              <w:left w:val="single" w:sz="4" w:space="0" w:color="auto"/>
              <w:bottom w:val="single" w:sz="4" w:space="0" w:color="auto"/>
              <w:right w:val="single" w:sz="4" w:space="0" w:color="auto"/>
            </w:tcBorders>
            <w:vAlign w:val="center"/>
            <w:hideMark/>
          </w:tcPr>
          <w:p w14:paraId="34D19C81" w14:textId="77777777" w:rsidR="00276A69" w:rsidRPr="00276A69" w:rsidRDefault="00276A69" w:rsidP="0031290C">
            <w:pPr>
              <w:spacing w:after="0" w:line="240" w:lineRule="auto"/>
              <w:ind w:firstLine="29"/>
              <w:outlineLvl w:val="0"/>
              <w:rPr>
                <w:rFonts w:ascii="PT Astra Serif" w:eastAsia="Times New Roman" w:hAnsi="PT Astra Serif" w:cs="Times New Roman"/>
                <w:sz w:val="28"/>
                <w:szCs w:val="28"/>
                <w:lang w:eastAsia="ru-RU"/>
              </w:rPr>
            </w:pPr>
            <w:r w:rsidRPr="00276A69">
              <w:rPr>
                <w:rFonts w:ascii="PT Astra Serif" w:eastAsia="Times New Roman" w:hAnsi="PT Astra Serif" w:cs="Times New Roman"/>
                <w:sz w:val="28"/>
                <w:szCs w:val="28"/>
                <w:lang w:eastAsia="ru-RU"/>
              </w:rPr>
              <w:t>Антропогенный ландшафт</w:t>
            </w:r>
          </w:p>
        </w:tc>
        <w:tc>
          <w:tcPr>
            <w:tcW w:w="6360" w:type="dxa"/>
            <w:tcBorders>
              <w:top w:val="single" w:sz="4" w:space="0" w:color="auto"/>
              <w:left w:val="single" w:sz="4" w:space="0" w:color="auto"/>
              <w:bottom w:val="single" w:sz="4" w:space="0" w:color="auto"/>
              <w:right w:val="single" w:sz="4" w:space="0" w:color="auto"/>
            </w:tcBorders>
            <w:vAlign w:val="center"/>
            <w:hideMark/>
          </w:tcPr>
          <w:p w14:paraId="686DE018" w14:textId="77777777" w:rsidR="00276A69" w:rsidRPr="00276A69" w:rsidRDefault="00276A69" w:rsidP="0031290C">
            <w:pPr>
              <w:spacing w:after="0" w:line="240" w:lineRule="auto"/>
              <w:ind w:firstLine="29"/>
              <w:jc w:val="both"/>
              <w:outlineLvl w:val="0"/>
              <w:rPr>
                <w:rFonts w:ascii="PT Astra Serif" w:eastAsia="Times New Roman" w:hAnsi="PT Astra Serif" w:cs="Times New Roman"/>
                <w:sz w:val="28"/>
                <w:szCs w:val="28"/>
                <w:lang w:eastAsia="ru-RU"/>
              </w:rPr>
            </w:pPr>
            <w:r w:rsidRPr="00276A69">
              <w:rPr>
                <w:rFonts w:ascii="PT Astra Serif" w:eastAsia="Times New Roman" w:hAnsi="PT Astra Serif" w:cs="Times New Roman"/>
                <w:sz w:val="28"/>
                <w:szCs w:val="28"/>
                <w:lang w:eastAsia="ru-RU"/>
              </w:rPr>
              <w:t>Дороги, постройки, газоны, искусственные посадки.</w:t>
            </w:r>
          </w:p>
        </w:tc>
      </w:tr>
      <w:tr w:rsidR="00276A69" w:rsidRPr="00276A69" w14:paraId="02BEDA39" w14:textId="77777777" w:rsidTr="0031290C">
        <w:tc>
          <w:tcPr>
            <w:tcW w:w="3652" w:type="dxa"/>
            <w:tcBorders>
              <w:top w:val="single" w:sz="4" w:space="0" w:color="auto"/>
              <w:left w:val="single" w:sz="4" w:space="0" w:color="auto"/>
              <w:bottom w:val="single" w:sz="4" w:space="0" w:color="auto"/>
              <w:right w:val="single" w:sz="4" w:space="0" w:color="auto"/>
            </w:tcBorders>
            <w:vAlign w:val="center"/>
            <w:hideMark/>
          </w:tcPr>
          <w:p w14:paraId="22A5F055" w14:textId="77777777" w:rsidR="00276A69" w:rsidRPr="00276A69" w:rsidRDefault="00276A69" w:rsidP="0031290C">
            <w:pPr>
              <w:spacing w:after="0" w:line="240" w:lineRule="auto"/>
              <w:ind w:firstLine="29"/>
              <w:outlineLvl w:val="0"/>
              <w:rPr>
                <w:rFonts w:ascii="PT Astra Serif" w:eastAsia="Times New Roman" w:hAnsi="PT Astra Serif" w:cs="Times New Roman"/>
                <w:sz w:val="28"/>
                <w:szCs w:val="28"/>
                <w:lang w:eastAsia="ru-RU"/>
              </w:rPr>
            </w:pPr>
            <w:r w:rsidRPr="00276A69">
              <w:rPr>
                <w:rFonts w:ascii="PT Astra Serif" w:eastAsia="Times New Roman" w:hAnsi="PT Astra Serif" w:cs="Times New Roman"/>
                <w:sz w:val="28"/>
                <w:szCs w:val="28"/>
                <w:lang w:eastAsia="ru-RU"/>
              </w:rPr>
              <w:t xml:space="preserve">Вторичный нелесной ландшафт </w:t>
            </w:r>
          </w:p>
        </w:tc>
        <w:tc>
          <w:tcPr>
            <w:tcW w:w="6360" w:type="dxa"/>
            <w:tcBorders>
              <w:top w:val="single" w:sz="4" w:space="0" w:color="auto"/>
              <w:left w:val="single" w:sz="4" w:space="0" w:color="auto"/>
              <w:bottom w:val="single" w:sz="4" w:space="0" w:color="auto"/>
              <w:right w:val="single" w:sz="4" w:space="0" w:color="auto"/>
            </w:tcBorders>
            <w:vAlign w:val="center"/>
            <w:hideMark/>
          </w:tcPr>
          <w:p w14:paraId="5301AFB7" w14:textId="77777777" w:rsidR="00276A69" w:rsidRPr="00276A69" w:rsidRDefault="00276A69" w:rsidP="0031290C">
            <w:pPr>
              <w:spacing w:after="0" w:line="240" w:lineRule="auto"/>
              <w:ind w:firstLine="29"/>
              <w:jc w:val="both"/>
              <w:outlineLvl w:val="0"/>
              <w:rPr>
                <w:rFonts w:ascii="PT Astra Serif" w:eastAsia="Times New Roman" w:hAnsi="PT Astra Serif" w:cs="Times New Roman"/>
                <w:sz w:val="28"/>
                <w:szCs w:val="28"/>
                <w:lang w:eastAsia="ru-RU"/>
              </w:rPr>
            </w:pPr>
            <w:r w:rsidRPr="00276A69">
              <w:rPr>
                <w:rFonts w:ascii="PT Astra Serif" w:eastAsia="Times New Roman" w:hAnsi="PT Astra Serif" w:cs="Times New Roman"/>
                <w:sz w:val="28"/>
                <w:szCs w:val="28"/>
                <w:lang w:eastAsia="ru-RU"/>
              </w:rPr>
              <w:t>Напочвенный покров представлен сорной растительностью, древесная растительность представлена молодыми деревьями, как правило, завозных пород.</w:t>
            </w:r>
          </w:p>
        </w:tc>
      </w:tr>
      <w:tr w:rsidR="00276A69" w:rsidRPr="00276A69" w14:paraId="1BD963A4" w14:textId="77777777" w:rsidTr="0031290C">
        <w:tc>
          <w:tcPr>
            <w:tcW w:w="3652" w:type="dxa"/>
            <w:tcBorders>
              <w:top w:val="single" w:sz="4" w:space="0" w:color="auto"/>
              <w:left w:val="single" w:sz="4" w:space="0" w:color="auto"/>
              <w:bottom w:val="single" w:sz="4" w:space="0" w:color="auto"/>
              <w:right w:val="single" w:sz="4" w:space="0" w:color="auto"/>
            </w:tcBorders>
            <w:vAlign w:val="center"/>
            <w:hideMark/>
          </w:tcPr>
          <w:p w14:paraId="6EC66EE8" w14:textId="77777777" w:rsidR="00276A69" w:rsidRPr="00276A69" w:rsidRDefault="00276A69" w:rsidP="0031290C">
            <w:pPr>
              <w:spacing w:after="0" w:line="240" w:lineRule="auto"/>
              <w:ind w:firstLine="29"/>
              <w:outlineLvl w:val="0"/>
              <w:rPr>
                <w:rFonts w:ascii="PT Astra Serif" w:eastAsia="Times New Roman" w:hAnsi="PT Astra Serif" w:cs="Times New Roman"/>
                <w:sz w:val="28"/>
                <w:szCs w:val="28"/>
                <w:lang w:eastAsia="ru-RU"/>
              </w:rPr>
            </w:pPr>
            <w:r w:rsidRPr="00276A69">
              <w:rPr>
                <w:rFonts w:ascii="PT Astra Serif" w:eastAsia="Times New Roman" w:hAnsi="PT Astra Serif" w:cs="Times New Roman"/>
                <w:sz w:val="28"/>
                <w:szCs w:val="28"/>
                <w:lang w:eastAsia="ru-RU"/>
              </w:rPr>
              <w:t>Лес</w:t>
            </w:r>
          </w:p>
        </w:tc>
        <w:tc>
          <w:tcPr>
            <w:tcW w:w="6360" w:type="dxa"/>
            <w:tcBorders>
              <w:top w:val="single" w:sz="4" w:space="0" w:color="auto"/>
              <w:left w:val="single" w:sz="4" w:space="0" w:color="auto"/>
              <w:bottom w:val="single" w:sz="4" w:space="0" w:color="auto"/>
              <w:right w:val="single" w:sz="4" w:space="0" w:color="auto"/>
            </w:tcBorders>
            <w:vAlign w:val="center"/>
            <w:hideMark/>
          </w:tcPr>
          <w:p w14:paraId="4D99AEF2" w14:textId="77777777" w:rsidR="00276A69" w:rsidRPr="00276A69" w:rsidRDefault="00276A69" w:rsidP="0031290C">
            <w:pPr>
              <w:spacing w:after="0" w:line="240" w:lineRule="auto"/>
              <w:ind w:firstLine="29"/>
              <w:outlineLvl w:val="0"/>
              <w:rPr>
                <w:rFonts w:ascii="PT Astra Serif" w:eastAsia="Times New Roman" w:hAnsi="PT Astra Serif" w:cs="Times New Roman"/>
                <w:sz w:val="28"/>
                <w:szCs w:val="28"/>
                <w:lang w:eastAsia="ru-RU"/>
              </w:rPr>
            </w:pPr>
            <w:r w:rsidRPr="00276A69">
              <w:rPr>
                <w:rFonts w:ascii="PT Astra Serif" w:eastAsia="Times New Roman" w:hAnsi="PT Astra Serif" w:cs="Times New Roman"/>
                <w:sz w:val="28"/>
                <w:szCs w:val="28"/>
                <w:lang w:eastAsia="ru-RU"/>
              </w:rPr>
              <w:t>Вокруг дерева сохранилась лесная обстановка.</w:t>
            </w:r>
          </w:p>
        </w:tc>
      </w:tr>
    </w:tbl>
    <w:p w14:paraId="10A4EF43" w14:textId="77777777" w:rsidR="00276A69" w:rsidRPr="00974329" w:rsidRDefault="00276A69" w:rsidP="00974329">
      <w:pPr>
        <w:spacing w:after="0" w:line="240" w:lineRule="auto"/>
        <w:ind w:firstLine="709"/>
        <w:jc w:val="both"/>
        <w:outlineLvl w:val="0"/>
        <w:rPr>
          <w:rFonts w:ascii="PT Astra Serif" w:eastAsia="Times New Roman" w:hAnsi="PT Astra Serif" w:cs="Times New Roman"/>
          <w:sz w:val="28"/>
          <w:szCs w:val="28"/>
          <w:lang w:eastAsia="ru-RU"/>
        </w:rPr>
      </w:pPr>
    </w:p>
    <w:p w14:paraId="155F5D65" w14:textId="695D3611" w:rsidR="00214E44" w:rsidRPr="009F0543" w:rsidRDefault="0031290C" w:rsidP="009F0543">
      <w:pPr>
        <w:spacing w:after="0" w:line="240" w:lineRule="auto"/>
        <w:jc w:val="center"/>
        <w:rPr>
          <w:rFonts w:ascii="PT Astra Serif" w:eastAsia="Times New Roman" w:hAnsi="PT Astra Serif" w:cs="Times New Roman"/>
          <w:b/>
          <w:sz w:val="28"/>
          <w:szCs w:val="24"/>
          <w:lang w:eastAsia="ru-RU"/>
        </w:rPr>
      </w:pPr>
      <w:r>
        <w:rPr>
          <w:rFonts w:ascii="PT Astra Serif" w:eastAsia="Times New Roman" w:hAnsi="PT Astra Serif" w:cs="Times New Roman"/>
          <w:b/>
          <w:sz w:val="28"/>
          <w:szCs w:val="24"/>
          <w:lang w:eastAsia="ru-RU"/>
        </w:rPr>
        <w:t>3</w:t>
      </w:r>
      <w:r w:rsidR="00214E44" w:rsidRPr="009F0543">
        <w:rPr>
          <w:rFonts w:ascii="PT Astra Serif" w:eastAsia="Times New Roman" w:hAnsi="PT Astra Serif" w:cs="Times New Roman"/>
          <w:b/>
          <w:sz w:val="28"/>
          <w:szCs w:val="24"/>
          <w:lang w:eastAsia="ru-RU"/>
        </w:rPr>
        <w:t>.</w:t>
      </w:r>
      <w:r>
        <w:rPr>
          <w:rFonts w:ascii="PT Astra Serif" w:eastAsia="Times New Roman" w:hAnsi="PT Astra Serif" w:cs="Times New Roman"/>
          <w:b/>
          <w:sz w:val="28"/>
          <w:szCs w:val="24"/>
          <w:lang w:eastAsia="ru-RU"/>
        </w:rPr>
        <w:t>4</w:t>
      </w:r>
      <w:r w:rsidR="00214E44" w:rsidRPr="009F0543">
        <w:rPr>
          <w:rFonts w:ascii="PT Astra Serif" w:eastAsia="Times New Roman" w:hAnsi="PT Astra Serif" w:cs="Times New Roman"/>
          <w:b/>
          <w:sz w:val="28"/>
          <w:szCs w:val="24"/>
          <w:lang w:eastAsia="ru-RU"/>
        </w:rPr>
        <w:t xml:space="preserve">. </w:t>
      </w:r>
      <w:r w:rsidR="009F0543" w:rsidRPr="009F0543">
        <w:rPr>
          <w:rFonts w:ascii="PT Astra Serif" w:eastAsia="Times New Roman" w:hAnsi="PT Astra Serif" w:cs="Times New Roman"/>
          <w:b/>
          <w:sz w:val="28"/>
          <w:szCs w:val="24"/>
          <w:lang w:eastAsia="ru-RU"/>
        </w:rPr>
        <w:t>Регистрация в Национальном реестре старовозрастных деревьев России</w:t>
      </w:r>
    </w:p>
    <w:p w14:paraId="18131E0D" w14:textId="4CD06080" w:rsidR="00A5092A" w:rsidRDefault="00507CF6" w:rsidP="00974329">
      <w:pPr>
        <w:spacing w:after="0" w:line="240" w:lineRule="auto"/>
        <w:ind w:firstLine="851"/>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 xml:space="preserve">Участие во </w:t>
      </w:r>
      <w:r w:rsidRPr="00507CF6">
        <w:rPr>
          <w:rFonts w:ascii="PT Astra Serif" w:eastAsia="Times New Roman" w:hAnsi="PT Astra Serif" w:cs="Times New Roman"/>
          <w:sz w:val="28"/>
          <w:szCs w:val="24"/>
          <w:lang w:eastAsia="ru-RU"/>
        </w:rPr>
        <w:t>всероссийская программа «Деревья — памятники живой природы»</w:t>
      </w:r>
      <w:r>
        <w:rPr>
          <w:rFonts w:ascii="PT Astra Serif" w:eastAsia="Times New Roman" w:hAnsi="PT Astra Serif" w:cs="Times New Roman"/>
          <w:sz w:val="28"/>
          <w:szCs w:val="24"/>
          <w:lang w:eastAsia="ru-RU"/>
        </w:rPr>
        <w:t xml:space="preserve"> включает 2 этапа.</w:t>
      </w:r>
    </w:p>
    <w:p w14:paraId="174FA821" w14:textId="79774C49" w:rsidR="00507CF6" w:rsidRPr="00507CF6" w:rsidRDefault="00507CF6" w:rsidP="00507CF6">
      <w:pPr>
        <w:spacing w:after="0" w:line="240" w:lineRule="auto"/>
        <w:ind w:firstLine="851"/>
        <w:jc w:val="both"/>
        <w:rPr>
          <w:rFonts w:ascii="PT Astra Serif" w:eastAsia="Times New Roman" w:hAnsi="PT Astra Serif" w:cs="Times New Roman"/>
          <w:sz w:val="28"/>
          <w:szCs w:val="24"/>
          <w:lang w:eastAsia="ru-RU"/>
        </w:rPr>
      </w:pPr>
      <w:r w:rsidRPr="00507CF6">
        <w:rPr>
          <w:rFonts w:ascii="PT Astra Serif" w:eastAsia="Times New Roman" w:hAnsi="PT Astra Serif" w:cs="Times New Roman"/>
          <w:sz w:val="28"/>
          <w:szCs w:val="24"/>
          <w:lang w:eastAsia="ru-RU"/>
        </w:rPr>
        <w:t>I этап</w:t>
      </w:r>
      <w:r>
        <w:rPr>
          <w:rFonts w:ascii="PT Astra Serif" w:eastAsia="Times New Roman" w:hAnsi="PT Astra Serif" w:cs="Times New Roman"/>
          <w:sz w:val="28"/>
          <w:szCs w:val="24"/>
          <w:lang w:eastAsia="ru-RU"/>
        </w:rPr>
        <w:t xml:space="preserve">. </w:t>
      </w:r>
      <w:r w:rsidRPr="00507CF6">
        <w:rPr>
          <w:rFonts w:ascii="PT Astra Serif" w:eastAsia="Times New Roman" w:hAnsi="PT Astra Serif" w:cs="Times New Roman"/>
          <w:sz w:val="28"/>
          <w:szCs w:val="24"/>
          <w:lang w:eastAsia="ru-RU"/>
        </w:rPr>
        <w:t>Коллективом заявителей, юридическим или частным лицом подаётся заявка — через сайт Программы либо через заполнение анкеты, скачанной с сайта.</w:t>
      </w:r>
      <w:r>
        <w:rPr>
          <w:rFonts w:ascii="PT Astra Serif" w:eastAsia="Times New Roman" w:hAnsi="PT Astra Serif" w:cs="Times New Roman"/>
          <w:sz w:val="28"/>
          <w:szCs w:val="24"/>
          <w:lang w:eastAsia="ru-RU"/>
        </w:rPr>
        <w:t xml:space="preserve"> </w:t>
      </w:r>
      <w:r w:rsidRPr="00507CF6">
        <w:rPr>
          <w:rFonts w:ascii="PT Astra Serif" w:eastAsia="Times New Roman" w:hAnsi="PT Astra Serif" w:cs="Times New Roman"/>
          <w:sz w:val="28"/>
          <w:szCs w:val="24"/>
          <w:lang w:eastAsia="ru-RU"/>
        </w:rPr>
        <w:t>Заявке присваивается порядковый номер.</w:t>
      </w:r>
      <w:r>
        <w:rPr>
          <w:rFonts w:ascii="PT Astra Serif" w:eastAsia="Times New Roman" w:hAnsi="PT Astra Serif" w:cs="Times New Roman"/>
          <w:sz w:val="28"/>
          <w:szCs w:val="24"/>
          <w:lang w:eastAsia="ru-RU"/>
        </w:rPr>
        <w:t xml:space="preserve"> </w:t>
      </w:r>
      <w:r w:rsidRPr="00507CF6">
        <w:rPr>
          <w:rFonts w:ascii="PT Astra Serif" w:eastAsia="Times New Roman" w:hAnsi="PT Astra Serif" w:cs="Times New Roman"/>
          <w:sz w:val="28"/>
          <w:szCs w:val="24"/>
          <w:lang w:eastAsia="ru-RU"/>
        </w:rPr>
        <w:t>Она рассматривается сертификационной комиссией — принимается решение, может ли дерево быть внесено в Национальный реестр старовозрастных деревьев России.</w:t>
      </w:r>
    </w:p>
    <w:p w14:paraId="19B18DB4" w14:textId="77777777" w:rsidR="00580B0C" w:rsidRPr="00580B0C" w:rsidRDefault="00580B0C" w:rsidP="00580B0C">
      <w:pPr>
        <w:spacing w:after="0" w:line="240" w:lineRule="auto"/>
        <w:ind w:firstLine="851"/>
        <w:jc w:val="both"/>
        <w:rPr>
          <w:rFonts w:ascii="PT Astra Serif" w:eastAsia="Times New Roman" w:hAnsi="PT Astra Serif" w:cs="Times New Roman"/>
          <w:sz w:val="28"/>
          <w:szCs w:val="24"/>
          <w:lang w:eastAsia="ru-RU"/>
        </w:rPr>
      </w:pPr>
      <w:r w:rsidRPr="00580B0C">
        <w:rPr>
          <w:rFonts w:ascii="PT Astra Serif" w:eastAsia="Times New Roman" w:hAnsi="PT Astra Serif" w:cs="Times New Roman"/>
          <w:sz w:val="28"/>
          <w:szCs w:val="24"/>
          <w:lang w:eastAsia="ru-RU"/>
        </w:rPr>
        <w:lastRenderedPageBreak/>
        <w:t>На 2-м этапе сертификационная комиссия повторно рассматривает заявку на придание дереву статуса Памятника живой природы. В случае положительного решения, на место произрастания дерева выезжают специалисты Центра древесных экспертиз НПСА «ЗДОРОВЫЙ ЛЕС». Они проводят полную диагностику состояния заявленного дерева, уточняют его параметры – высоту, диаметр и обхват ствола, определяют точный возраст дерева и его видовую принадлежность. По совокупным признакам, включая результаты проведённого инструментального дендрохронологического обследования, дереву может быть присвоен статус «Дерево – памятник живой природы».</w:t>
      </w:r>
    </w:p>
    <w:p w14:paraId="2EF361A7" w14:textId="3D8E1F47" w:rsidR="00507CF6" w:rsidRPr="00507CF6" w:rsidRDefault="00580B0C" w:rsidP="00580B0C">
      <w:pPr>
        <w:spacing w:after="0" w:line="240" w:lineRule="auto"/>
        <w:ind w:firstLine="851"/>
        <w:jc w:val="both"/>
        <w:rPr>
          <w:rFonts w:ascii="PT Astra Serif" w:eastAsia="Times New Roman" w:hAnsi="PT Astra Serif" w:cs="Times New Roman"/>
          <w:sz w:val="28"/>
          <w:szCs w:val="24"/>
          <w:lang w:eastAsia="ru-RU"/>
        </w:rPr>
      </w:pPr>
      <w:r w:rsidRPr="00580B0C">
        <w:rPr>
          <w:rFonts w:ascii="PT Astra Serif" w:eastAsia="Times New Roman" w:hAnsi="PT Astra Serif" w:cs="Times New Roman"/>
          <w:sz w:val="28"/>
          <w:szCs w:val="24"/>
          <w:lang w:eastAsia="ru-RU"/>
        </w:rPr>
        <w:t>Решение сертификационной комиссии Программы в виде официального письма направляется Заявителю. Руководству региона, где произрастает дерево, направляется предложение по организации торжественного открытия Дерева – памятника живой природы, а также предложение по присвоению месту произрастания дерева статуса ООПТ регионального значения.</w:t>
      </w:r>
      <w:r>
        <w:rPr>
          <w:rFonts w:ascii="PT Astra Serif" w:eastAsia="Times New Roman" w:hAnsi="PT Astra Serif" w:cs="Times New Roman"/>
          <w:sz w:val="28"/>
          <w:szCs w:val="24"/>
          <w:lang w:eastAsia="ru-RU"/>
        </w:rPr>
        <w:t xml:space="preserve"> </w:t>
      </w:r>
      <w:r w:rsidRPr="00580B0C">
        <w:rPr>
          <w:rFonts w:ascii="PT Astra Serif" w:eastAsia="Times New Roman" w:hAnsi="PT Astra Serif" w:cs="Times New Roman"/>
          <w:sz w:val="28"/>
          <w:szCs w:val="24"/>
          <w:lang w:eastAsia="ru-RU"/>
        </w:rPr>
        <w:t>У дерева устанавливается табличка утвержденного образца с указанием его вида и информацией о статусе оздоровительными мероприятиями».</w:t>
      </w:r>
    </w:p>
    <w:p w14:paraId="705D77F8" w14:textId="77777777" w:rsidR="00507CF6" w:rsidRDefault="00507CF6" w:rsidP="00974329">
      <w:pPr>
        <w:spacing w:after="0" w:line="240" w:lineRule="auto"/>
        <w:ind w:firstLine="851"/>
        <w:jc w:val="both"/>
        <w:rPr>
          <w:rFonts w:ascii="PT Astra Serif" w:eastAsia="Times New Roman" w:hAnsi="PT Astra Serif" w:cs="Times New Roman"/>
          <w:sz w:val="28"/>
          <w:szCs w:val="24"/>
          <w:lang w:eastAsia="ru-RU"/>
        </w:rPr>
      </w:pPr>
    </w:p>
    <w:p w14:paraId="025F8974" w14:textId="77777777" w:rsidR="00507CF6" w:rsidRPr="00507CF6" w:rsidRDefault="00507CF6" w:rsidP="00507CF6">
      <w:pPr>
        <w:spacing w:after="0" w:line="240" w:lineRule="auto"/>
        <w:jc w:val="center"/>
        <w:rPr>
          <w:rFonts w:ascii="PT Astra Serif" w:eastAsia="Calibri" w:hAnsi="PT Astra Serif" w:cs="Times New Roman"/>
          <w:b/>
          <w:sz w:val="28"/>
          <w:szCs w:val="28"/>
        </w:rPr>
      </w:pPr>
      <w:r w:rsidRPr="00507CF6">
        <w:rPr>
          <w:rFonts w:ascii="PT Astra Serif" w:eastAsia="Calibri" w:hAnsi="PT Astra Serif" w:cs="Times New Roman"/>
          <w:b/>
          <w:sz w:val="28"/>
          <w:szCs w:val="28"/>
        </w:rPr>
        <w:t>4. Результаты исследований и их обсуждение</w:t>
      </w:r>
    </w:p>
    <w:p w14:paraId="2628D779" w14:textId="1052C1D6" w:rsidR="00507CF6" w:rsidRPr="00580B0C" w:rsidRDefault="00580B0C" w:rsidP="00580B0C">
      <w:pPr>
        <w:spacing w:after="0" w:line="240" w:lineRule="auto"/>
        <w:jc w:val="center"/>
        <w:rPr>
          <w:rFonts w:ascii="PT Astra Serif" w:eastAsia="Times New Roman" w:hAnsi="PT Astra Serif" w:cs="Times New Roman"/>
          <w:b/>
          <w:sz w:val="28"/>
          <w:szCs w:val="28"/>
          <w:lang w:eastAsia="ru-RU"/>
        </w:rPr>
      </w:pPr>
      <w:r w:rsidRPr="00580B0C">
        <w:rPr>
          <w:rFonts w:ascii="PT Astra Serif" w:eastAsia="Times New Roman" w:hAnsi="PT Astra Serif" w:cs="Times New Roman"/>
          <w:b/>
          <w:sz w:val="28"/>
          <w:szCs w:val="28"/>
          <w:lang w:eastAsia="ru-RU"/>
        </w:rPr>
        <w:t xml:space="preserve">4.1. </w:t>
      </w:r>
      <w:r w:rsidR="00507CF6" w:rsidRPr="00580B0C">
        <w:rPr>
          <w:rFonts w:ascii="PT Astra Serif" w:eastAsia="Times New Roman" w:hAnsi="PT Astra Serif" w:cs="Times New Roman"/>
          <w:b/>
          <w:sz w:val="28"/>
          <w:szCs w:val="28"/>
          <w:lang w:eastAsia="ru-RU"/>
        </w:rPr>
        <w:t>Визуальная оценка состояния дуба</w:t>
      </w:r>
    </w:p>
    <w:p w14:paraId="5FC07D12" w14:textId="77777777" w:rsidR="00580B0C" w:rsidRDefault="00580B0C" w:rsidP="00580B0C">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Результаты визуальной оценки состояния дуба черешчатого после наблюдения занесли в таблицу.</w:t>
      </w:r>
    </w:p>
    <w:p w14:paraId="768AF740" w14:textId="77777777" w:rsidR="00580B0C" w:rsidRDefault="00580B0C" w:rsidP="00580B0C">
      <w:pPr>
        <w:kinsoku w:val="0"/>
        <w:overflowPunct w:val="0"/>
        <w:autoSpaceDE w:val="0"/>
        <w:autoSpaceDN w:val="0"/>
        <w:adjustRightInd w:val="0"/>
        <w:spacing w:before="9" w:after="0" w:line="240" w:lineRule="auto"/>
        <w:rPr>
          <w:rFonts w:ascii="PT Astra Serif" w:eastAsia="Calibri" w:hAnsi="PT Astra Serif" w:cs="Times New Roman"/>
          <w:sz w:val="16"/>
          <w:szCs w:val="16"/>
        </w:rPr>
      </w:pP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7"/>
        <w:gridCol w:w="5439"/>
        <w:gridCol w:w="953"/>
      </w:tblGrid>
      <w:tr w:rsidR="00580B0C" w14:paraId="591C1C01" w14:textId="77777777" w:rsidTr="00580B0C">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14:paraId="4C3C38AD" w14:textId="77777777" w:rsidR="00580B0C" w:rsidRDefault="00580B0C">
            <w:pPr>
              <w:kinsoku w:val="0"/>
              <w:overflowPunct w:val="0"/>
              <w:autoSpaceDE w:val="0"/>
              <w:autoSpaceDN w:val="0"/>
              <w:adjustRightInd w:val="0"/>
              <w:spacing w:after="0" w:line="240" w:lineRule="auto"/>
              <w:ind w:left="99"/>
              <w:jc w:val="center"/>
              <w:rPr>
                <w:rFonts w:ascii="PT Astra Serif" w:eastAsia="Calibri" w:hAnsi="PT Astra Serif" w:cs="Times New Roman"/>
                <w:b/>
                <w:bCs/>
                <w:sz w:val="28"/>
                <w:szCs w:val="28"/>
              </w:rPr>
            </w:pPr>
            <w:r>
              <w:rPr>
                <w:rFonts w:ascii="PT Astra Serif" w:eastAsia="Times New Roman" w:hAnsi="PT Astra Serif" w:cs="Times New Roman"/>
                <w:i/>
                <w:sz w:val="28"/>
                <w:szCs w:val="28"/>
                <w:lang w:eastAsia="ru-RU"/>
              </w:rPr>
              <w:t>Quercus robu</w:t>
            </w:r>
            <w:r>
              <w:rPr>
                <w:rFonts w:ascii="PT Astra Serif" w:eastAsia="Times New Roman" w:hAnsi="PT Astra Serif" w:cs="Times New Roman"/>
                <w:i/>
                <w:sz w:val="28"/>
                <w:szCs w:val="28"/>
                <w:lang w:val="en-US" w:eastAsia="ru-RU"/>
              </w:rPr>
              <w:t>r</w:t>
            </w:r>
          </w:p>
        </w:tc>
        <w:tc>
          <w:tcPr>
            <w:tcW w:w="5439" w:type="dxa"/>
            <w:tcBorders>
              <w:top w:val="single" w:sz="4" w:space="0" w:color="auto"/>
              <w:left w:val="single" w:sz="4" w:space="0" w:color="auto"/>
              <w:bottom w:val="single" w:sz="4" w:space="0" w:color="auto"/>
              <w:right w:val="single" w:sz="4" w:space="0" w:color="auto"/>
            </w:tcBorders>
            <w:vAlign w:val="center"/>
            <w:hideMark/>
          </w:tcPr>
          <w:p w14:paraId="3D572A60" w14:textId="77777777" w:rsidR="00580B0C" w:rsidRDefault="00580B0C">
            <w:pPr>
              <w:kinsoku w:val="0"/>
              <w:overflowPunct w:val="0"/>
              <w:autoSpaceDE w:val="0"/>
              <w:autoSpaceDN w:val="0"/>
              <w:adjustRightInd w:val="0"/>
              <w:spacing w:after="0" w:line="240" w:lineRule="auto"/>
              <w:ind w:left="102"/>
              <w:jc w:val="center"/>
              <w:rPr>
                <w:rFonts w:ascii="PT Astra Serif" w:eastAsia="Calibri" w:hAnsi="PT Astra Serif" w:cs="Times New Roman"/>
                <w:b/>
                <w:bCs/>
                <w:spacing w:val="-1"/>
                <w:sz w:val="28"/>
                <w:szCs w:val="28"/>
              </w:rPr>
            </w:pPr>
            <w:r>
              <w:rPr>
                <w:rFonts w:ascii="PT Astra Serif" w:eastAsia="Calibri" w:hAnsi="PT Astra Serif" w:cs="Times New Roman"/>
                <w:b/>
                <w:bCs/>
                <w:spacing w:val="-1"/>
                <w:sz w:val="28"/>
                <w:szCs w:val="28"/>
              </w:rPr>
              <w:t>Показатель</w:t>
            </w:r>
          </w:p>
        </w:tc>
        <w:tc>
          <w:tcPr>
            <w:tcW w:w="953" w:type="dxa"/>
            <w:tcBorders>
              <w:top w:val="single" w:sz="4" w:space="0" w:color="auto"/>
              <w:left w:val="single" w:sz="4" w:space="0" w:color="auto"/>
              <w:bottom w:val="single" w:sz="4" w:space="0" w:color="auto"/>
              <w:right w:val="single" w:sz="4" w:space="0" w:color="auto"/>
            </w:tcBorders>
            <w:vAlign w:val="center"/>
            <w:hideMark/>
          </w:tcPr>
          <w:p w14:paraId="5401836F" w14:textId="77777777" w:rsidR="00580B0C" w:rsidRDefault="00580B0C">
            <w:pPr>
              <w:kinsoku w:val="0"/>
              <w:overflowPunct w:val="0"/>
              <w:autoSpaceDE w:val="0"/>
              <w:autoSpaceDN w:val="0"/>
              <w:adjustRightInd w:val="0"/>
              <w:spacing w:after="0" w:line="240" w:lineRule="auto"/>
              <w:ind w:left="102"/>
              <w:jc w:val="center"/>
              <w:rPr>
                <w:rFonts w:ascii="PT Astra Serif" w:eastAsia="Calibri" w:hAnsi="PT Astra Serif" w:cs="Times New Roman"/>
                <w:b/>
                <w:bCs/>
                <w:sz w:val="28"/>
                <w:szCs w:val="28"/>
              </w:rPr>
            </w:pPr>
            <w:r>
              <w:rPr>
                <w:rFonts w:ascii="PT Astra Serif" w:eastAsia="Calibri" w:hAnsi="PT Astra Serif" w:cs="Times New Roman"/>
                <w:b/>
                <w:bCs/>
                <w:sz w:val="28"/>
                <w:szCs w:val="28"/>
              </w:rPr>
              <w:t>Балл</w:t>
            </w:r>
          </w:p>
        </w:tc>
      </w:tr>
      <w:tr w:rsidR="00580B0C" w14:paraId="24591FAE" w14:textId="77777777" w:rsidTr="00580B0C">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14:paraId="266B34AC" w14:textId="77777777" w:rsidR="00580B0C" w:rsidRDefault="00580B0C">
            <w:pPr>
              <w:kinsoku w:val="0"/>
              <w:overflowPunct w:val="0"/>
              <w:autoSpaceDE w:val="0"/>
              <w:autoSpaceDN w:val="0"/>
              <w:adjustRightInd w:val="0"/>
              <w:spacing w:after="0" w:line="240" w:lineRule="auto"/>
              <w:ind w:left="99" w:right="602"/>
              <w:rPr>
                <w:rFonts w:ascii="PT Astra Serif" w:eastAsia="Calibri" w:hAnsi="PT Astra Serif" w:cs="Times New Roman"/>
                <w:sz w:val="28"/>
                <w:szCs w:val="28"/>
              </w:rPr>
            </w:pPr>
            <w:r>
              <w:rPr>
                <w:rFonts w:ascii="PT Astra Serif" w:eastAsia="Calibri" w:hAnsi="PT Astra Serif" w:cs="Times New Roman"/>
                <w:sz w:val="28"/>
                <w:szCs w:val="28"/>
              </w:rPr>
              <w:t xml:space="preserve">Состояние </w:t>
            </w:r>
            <w:r>
              <w:rPr>
                <w:rFonts w:ascii="PT Astra Serif" w:eastAsia="Calibri" w:hAnsi="PT Astra Serif" w:cs="Times New Roman"/>
                <w:spacing w:val="-1"/>
                <w:sz w:val="28"/>
                <w:szCs w:val="28"/>
              </w:rPr>
              <w:t>ствола</w:t>
            </w:r>
          </w:p>
        </w:tc>
        <w:tc>
          <w:tcPr>
            <w:tcW w:w="5439" w:type="dxa"/>
            <w:tcBorders>
              <w:top w:val="single" w:sz="4" w:space="0" w:color="auto"/>
              <w:left w:val="single" w:sz="4" w:space="0" w:color="auto"/>
              <w:bottom w:val="single" w:sz="4" w:space="0" w:color="auto"/>
              <w:right w:val="single" w:sz="4" w:space="0" w:color="auto"/>
            </w:tcBorders>
            <w:vAlign w:val="center"/>
            <w:hideMark/>
          </w:tcPr>
          <w:p w14:paraId="79D069F2" w14:textId="0EDD9A63" w:rsidR="00580B0C" w:rsidRDefault="005F3EFE">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sidRPr="005F3EFE">
              <w:rPr>
                <w:rFonts w:ascii="PT Astra Serif" w:eastAsia="Calibri" w:hAnsi="PT Astra Serif" w:cs="Times New Roman"/>
                <w:spacing w:val="-1"/>
                <w:sz w:val="28"/>
                <w:szCs w:val="28"/>
              </w:rPr>
              <w:t>Наличие дупел</w:t>
            </w:r>
          </w:p>
        </w:tc>
        <w:tc>
          <w:tcPr>
            <w:tcW w:w="953" w:type="dxa"/>
            <w:tcBorders>
              <w:top w:val="single" w:sz="4" w:space="0" w:color="auto"/>
              <w:left w:val="single" w:sz="4" w:space="0" w:color="auto"/>
              <w:bottom w:val="single" w:sz="4" w:space="0" w:color="auto"/>
              <w:right w:val="single" w:sz="4" w:space="0" w:color="auto"/>
            </w:tcBorders>
            <w:vAlign w:val="center"/>
            <w:hideMark/>
          </w:tcPr>
          <w:p w14:paraId="4B7D6359" w14:textId="3607DC87" w:rsidR="00580B0C" w:rsidRDefault="005F3EFE">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Pr>
                <w:rFonts w:ascii="PT Astra Serif" w:eastAsia="Calibri" w:hAnsi="PT Astra Serif" w:cs="Times New Roman"/>
                <w:sz w:val="28"/>
                <w:szCs w:val="28"/>
              </w:rPr>
              <w:t>1</w:t>
            </w:r>
          </w:p>
        </w:tc>
      </w:tr>
      <w:tr w:rsidR="00580B0C" w14:paraId="308BDCB9" w14:textId="77777777" w:rsidTr="00580B0C">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14:paraId="0A212198" w14:textId="77777777" w:rsidR="00580B0C" w:rsidRDefault="00580B0C">
            <w:pPr>
              <w:kinsoku w:val="0"/>
              <w:overflowPunct w:val="0"/>
              <w:autoSpaceDE w:val="0"/>
              <w:autoSpaceDN w:val="0"/>
              <w:adjustRightInd w:val="0"/>
              <w:spacing w:after="0" w:line="240" w:lineRule="auto"/>
              <w:ind w:left="99" w:right="690"/>
              <w:rPr>
                <w:rFonts w:ascii="PT Astra Serif" w:eastAsia="Calibri" w:hAnsi="PT Astra Serif" w:cs="Times New Roman"/>
                <w:sz w:val="28"/>
                <w:szCs w:val="28"/>
              </w:rPr>
            </w:pPr>
            <w:r>
              <w:rPr>
                <w:rFonts w:ascii="PT Astra Serif" w:eastAsia="Calibri" w:hAnsi="PT Astra Serif" w:cs="Times New Roman"/>
                <w:spacing w:val="-1"/>
                <w:sz w:val="28"/>
                <w:szCs w:val="28"/>
              </w:rPr>
              <w:t>Величина</w:t>
            </w:r>
            <w:r>
              <w:rPr>
                <w:rFonts w:ascii="PT Astra Serif" w:eastAsia="Calibri" w:hAnsi="PT Astra Serif" w:cs="Times New Roman"/>
                <w:spacing w:val="25"/>
                <w:sz w:val="28"/>
                <w:szCs w:val="28"/>
              </w:rPr>
              <w:t xml:space="preserve"> </w:t>
            </w:r>
            <w:r>
              <w:rPr>
                <w:rFonts w:ascii="PT Astra Serif" w:eastAsia="Calibri" w:hAnsi="PT Astra Serif" w:cs="Times New Roman"/>
                <w:spacing w:val="-1"/>
                <w:sz w:val="28"/>
                <w:szCs w:val="28"/>
              </w:rPr>
              <w:t>прироста</w:t>
            </w:r>
          </w:p>
        </w:tc>
        <w:tc>
          <w:tcPr>
            <w:tcW w:w="5439" w:type="dxa"/>
            <w:tcBorders>
              <w:top w:val="single" w:sz="4" w:space="0" w:color="auto"/>
              <w:left w:val="single" w:sz="4" w:space="0" w:color="auto"/>
              <w:bottom w:val="single" w:sz="4" w:space="0" w:color="auto"/>
              <w:right w:val="single" w:sz="4" w:space="0" w:color="auto"/>
            </w:tcBorders>
            <w:vAlign w:val="center"/>
            <w:hideMark/>
          </w:tcPr>
          <w:p w14:paraId="34126D5B" w14:textId="77777777" w:rsidR="00580B0C" w:rsidRDefault="00580B0C">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Pr>
                <w:rFonts w:ascii="PT Astra Serif" w:eastAsia="Calibri" w:hAnsi="PT Astra Serif" w:cs="Times New Roman"/>
                <w:sz w:val="28"/>
                <w:szCs w:val="28"/>
              </w:rPr>
              <w:t>5-15 см</w:t>
            </w:r>
          </w:p>
        </w:tc>
        <w:tc>
          <w:tcPr>
            <w:tcW w:w="953" w:type="dxa"/>
            <w:tcBorders>
              <w:top w:val="single" w:sz="4" w:space="0" w:color="auto"/>
              <w:left w:val="single" w:sz="4" w:space="0" w:color="auto"/>
              <w:bottom w:val="single" w:sz="4" w:space="0" w:color="auto"/>
              <w:right w:val="single" w:sz="4" w:space="0" w:color="auto"/>
            </w:tcBorders>
            <w:vAlign w:val="center"/>
            <w:hideMark/>
          </w:tcPr>
          <w:p w14:paraId="41FA0B2F" w14:textId="3A97E8BC" w:rsidR="00580B0C" w:rsidRDefault="005F3EFE">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Pr>
                <w:rFonts w:ascii="PT Astra Serif" w:eastAsia="Calibri" w:hAnsi="PT Astra Serif" w:cs="Times New Roman"/>
                <w:sz w:val="28"/>
                <w:szCs w:val="28"/>
              </w:rPr>
              <w:t>3</w:t>
            </w:r>
          </w:p>
        </w:tc>
      </w:tr>
      <w:tr w:rsidR="00580B0C" w14:paraId="712BCED9" w14:textId="77777777" w:rsidTr="00580B0C">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14:paraId="009F6619" w14:textId="77777777" w:rsidR="00580B0C" w:rsidRDefault="00580B0C">
            <w:pPr>
              <w:kinsoku w:val="0"/>
              <w:overflowPunct w:val="0"/>
              <w:autoSpaceDE w:val="0"/>
              <w:autoSpaceDN w:val="0"/>
              <w:adjustRightInd w:val="0"/>
              <w:spacing w:after="0" w:line="240" w:lineRule="auto"/>
              <w:ind w:left="99" w:right="619"/>
              <w:rPr>
                <w:rFonts w:ascii="PT Astra Serif" w:eastAsia="Calibri" w:hAnsi="PT Astra Serif" w:cs="Times New Roman"/>
                <w:sz w:val="28"/>
                <w:szCs w:val="28"/>
              </w:rPr>
            </w:pPr>
            <w:r>
              <w:rPr>
                <w:rFonts w:ascii="PT Astra Serif" w:eastAsia="Calibri" w:hAnsi="PT Astra Serif" w:cs="Times New Roman"/>
                <w:spacing w:val="-1"/>
                <w:sz w:val="28"/>
                <w:szCs w:val="28"/>
              </w:rPr>
              <w:t>Структура</w:t>
            </w:r>
            <w:r>
              <w:rPr>
                <w:rFonts w:ascii="PT Astra Serif" w:eastAsia="Calibri" w:hAnsi="PT Astra Serif" w:cs="Times New Roman"/>
                <w:spacing w:val="23"/>
                <w:sz w:val="28"/>
                <w:szCs w:val="28"/>
              </w:rPr>
              <w:t xml:space="preserve"> </w:t>
            </w:r>
            <w:r>
              <w:rPr>
                <w:rFonts w:ascii="PT Astra Serif" w:eastAsia="Calibri" w:hAnsi="PT Astra Serif" w:cs="Times New Roman"/>
                <w:sz w:val="28"/>
                <w:szCs w:val="28"/>
              </w:rPr>
              <w:t>кроны</w:t>
            </w:r>
          </w:p>
        </w:tc>
        <w:tc>
          <w:tcPr>
            <w:tcW w:w="5439" w:type="dxa"/>
            <w:tcBorders>
              <w:top w:val="single" w:sz="4" w:space="0" w:color="auto"/>
              <w:left w:val="single" w:sz="4" w:space="0" w:color="auto"/>
              <w:bottom w:val="single" w:sz="4" w:space="0" w:color="auto"/>
              <w:right w:val="single" w:sz="4" w:space="0" w:color="auto"/>
            </w:tcBorders>
            <w:vAlign w:val="center"/>
            <w:hideMark/>
          </w:tcPr>
          <w:p w14:paraId="7E1C8C18" w14:textId="77777777" w:rsidR="00580B0C" w:rsidRDefault="00580B0C">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Pr>
                <w:rFonts w:ascii="PT Astra Serif" w:eastAsia="Calibri" w:hAnsi="PT Astra Serif" w:cs="Times New Roman"/>
                <w:spacing w:val="-1"/>
                <w:sz w:val="28"/>
                <w:szCs w:val="28"/>
              </w:rPr>
              <w:t xml:space="preserve">Два </w:t>
            </w:r>
            <w:r>
              <w:rPr>
                <w:rFonts w:ascii="PT Astra Serif" w:eastAsia="Calibri" w:hAnsi="PT Astra Serif" w:cs="Times New Roman"/>
                <w:sz w:val="28"/>
                <w:szCs w:val="28"/>
              </w:rPr>
              <w:t>и более</w:t>
            </w:r>
            <w:r>
              <w:rPr>
                <w:rFonts w:ascii="PT Astra Serif" w:eastAsia="Calibri" w:hAnsi="PT Astra Serif" w:cs="Times New Roman"/>
                <w:spacing w:val="-2"/>
                <w:sz w:val="28"/>
                <w:szCs w:val="28"/>
              </w:rPr>
              <w:t xml:space="preserve"> </w:t>
            </w:r>
            <w:r>
              <w:rPr>
                <w:rFonts w:ascii="PT Astra Serif" w:eastAsia="Calibri" w:hAnsi="PT Astra Serif" w:cs="Times New Roman"/>
                <w:spacing w:val="-1"/>
                <w:sz w:val="28"/>
                <w:szCs w:val="28"/>
              </w:rPr>
              <w:t>крупных</w:t>
            </w:r>
            <w:r>
              <w:rPr>
                <w:rFonts w:ascii="PT Astra Serif" w:eastAsia="Calibri" w:hAnsi="PT Astra Serif" w:cs="Times New Roman"/>
                <w:spacing w:val="1"/>
                <w:sz w:val="28"/>
                <w:szCs w:val="28"/>
              </w:rPr>
              <w:t xml:space="preserve"> </w:t>
            </w:r>
            <w:r>
              <w:rPr>
                <w:rFonts w:ascii="PT Astra Serif" w:eastAsia="Calibri" w:hAnsi="PT Astra Serif" w:cs="Times New Roman"/>
                <w:spacing w:val="-1"/>
                <w:sz w:val="28"/>
                <w:szCs w:val="28"/>
              </w:rPr>
              <w:t>сучьев</w:t>
            </w:r>
            <w:r>
              <w:rPr>
                <w:rFonts w:ascii="PT Astra Serif" w:eastAsia="Calibri" w:hAnsi="PT Astra Serif" w:cs="Times New Roman"/>
                <w:spacing w:val="4"/>
                <w:sz w:val="28"/>
                <w:szCs w:val="28"/>
              </w:rPr>
              <w:t xml:space="preserve"> </w:t>
            </w:r>
            <w:r>
              <w:rPr>
                <w:rFonts w:ascii="PT Astra Serif" w:eastAsia="Calibri" w:hAnsi="PT Astra Serif" w:cs="Times New Roman"/>
                <w:spacing w:val="-1"/>
                <w:sz w:val="28"/>
                <w:szCs w:val="28"/>
              </w:rPr>
              <w:t>усохли</w:t>
            </w:r>
          </w:p>
        </w:tc>
        <w:tc>
          <w:tcPr>
            <w:tcW w:w="953" w:type="dxa"/>
            <w:tcBorders>
              <w:top w:val="single" w:sz="4" w:space="0" w:color="auto"/>
              <w:left w:val="single" w:sz="4" w:space="0" w:color="auto"/>
              <w:bottom w:val="single" w:sz="4" w:space="0" w:color="auto"/>
              <w:right w:val="single" w:sz="4" w:space="0" w:color="auto"/>
            </w:tcBorders>
            <w:vAlign w:val="center"/>
            <w:hideMark/>
          </w:tcPr>
          <w:p w14:paraId="28376BB5" w14:textId="77777777" w:rsidR="00580B0C" w:rsidRDefault="00580B0C">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Pr>
                <w:rFonts w:ascii="PT Astra Serif" w:eastAsia="Calibri" w:hAnsi="PT Astra Serif" w:cs="Times New Roman"/>
                <w:sz w:val="28"/>
                <w:szCs w:val="28"/>
              </w:rPr>
              <w:t>1</w:t>
            </w:r>
          </w:p>
        </w:tc>
      </w:tr>
      <w:tr w:rsidR="00580B0C" w14:paraId="6A97ECD2" w14:textId="77777777" w:rsidTr="00580B0C">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14:paraId="38AB61B4" w14:textId="77777777" w:rsidR="00580B0C" w:rsidRDefault="00580B0C">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Pr>
                <w:rFonts w:ascii="PT Astra Serif" w:eastAsia="Calibri" w:hAnsi="PT Astra Serif" w:cs="Times New Roman"/>
                <w:spacing w:val="-1"/>
                <w:sz w:val="28"/>
                <w:szCs w:val="28"/>
              </w:rPr>
              <w:t>Вредители</w:t>
            </w:r>
            <w:r>
              <w:rPr>
                <w:rFonts w:ascii="PT Astra Serif" w:eastAsia="Calibri" w:hAnsi="PT Astra Serif" w:cs="Times New Roman"/>
                <w:sz w:val="28"/>
                <w:szCs w:val="28"/>
              </w:rPr>
              <w:t xml:space="preserve"> и</w:t>
            </w:r>
            <w:r>
              <w:rPr>
                <w:rFonts w:ascii="PT Astra Serif" w:eastAsia="Calibri" w:hAnsi="PT Astra Serif" w:cs="Times New Roman"/>
                <w:spacing w:val="27"/>
                <w:sz w:val="28"/>
                <w:szCs w:val="28"/>
              </w:rPr>
              <w:t xml:space="preserve"> </w:t>
            </w:r>
            <w:r>
              <w:rPr>
                <w:rFonts w:ascii="PT Astra Serif" w:eastAsia="Calibri" w:hAnsi="PT Astra Serif" w:cs="Times New Roman"/>
                <w:sz w:val="28"/>
                <w:szCs w:val="28"/>
              </w:rPr>
              <w:t>болезни</w:t>
            </w:r>
          </w:p>
        </w:tc>
        <w:tc>
          <w:tcPr>
            <w:tcW w:w="5439" w:type="dxa"/>
            <w:tcBorders>
              <w:top w:val="single" w:sz="4" w:space="0" w:color="auto"/>
              <w:left w:val="single" w:sz="4" w:space="0" w:color="auto"/>
              <w:bottom w:val="single" w:sz="4" w:space="0" w:color="auto"/>
              <w:right w:val="single" w:sz="4" w:space="0" w:color="auto"/>
            </w:tcBorders>
            <w:vAlign w:val="center"/>
            <w:hideMark/>
          </w:tcPr>
          <w:p w14:paraId="21D00E6F" w14:textId="6131FB66" w:rsidR="00580B0C" w:rsidRDefault="00B86387" w:rsidP="00B86387">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Pr>
                <w:rFonts w:ascii="PT Astra Serif" w:eastAsia="Calibri" w:hAnsi="PT Astra Serif" w:cs="Times New Roman"/>
                <w:spacing w:val="-1"/>
                <w:sz w:val="28"/>
                <w:szCs w:val="28"/>
              </w:rPr>
              <w:t>Б</w:t>
            </w:r>
            <w:r w:rsidRPr="00B86387">
              <w:rPr>
                <w:rFonts w:ascii="PT Astra Serif" w:eastAsia="Calibri" w:hAnsi="PT Astra Serif" w:cs="Times New Roman"/>
                <w:spacing w:val="-1"/>
                <w:sz w:val="28"/>
                <w:szCs w:val="28"/>
              </w:rPr>
              <w:t>актериальн</w:t>
            </w:r>
            <w:r>
              <w:rPr>
                <w:rFonts w:ascii="PT Astra Serif" w:eastAsia="Calibri" w:hAnsi="PT Astra Serif" w:cs="Times New Roman"/>
                <w:spacing w:val="-1"/>
                <w:sz w:val="28"/>
                <w:szCs w:val="28"/>
              </w:rPr>
              <w:t>ая</w:t>
            </w:r>
            <w:r w:rsidRPr="00B86387">
              <w:rPr>
                <w:rFonts w:ascii="PT Astra Serif" w:eastAsia="Calibri" w:hAnsi="PT Astra Serif" w:cs="Times New Roman"/>
                <w:spacing w:val="-1"/>
                <w:sz w:val="28"/>
                <w:szCs w:val="28"/>
              </w:rPr>
              <w:t xml:space="preserve"> водянк</w:t>
            </w:r>
            <w:r>
              <w:rPr>
                <w:rFonts w:ascii="PT Astra Serif" w:eastAsia="Calibri" w:hAnsi="PT Astra Serif" w:cs="Times New Roman"/>
                <w:spacing w:val="-1"/>
                <w:sz w:val="28"/>
                <w:szCs w:val="28"/>
              </w:rPr>
              <w:t>а</w:t>
            </w:r>
            <w:r w:rsidRPr="00B86387">
              <w:rPr>
                <w:rFonts w:ascii="PT Astra Serif" w:eastAsia="Calibri" w:hAnsi="PT Astra Serif" w:cs="Times New Roman"/>
                <w:spacing w:val="-1"/>
                <w:sz w:val="28"/>
                <w:szCs w:val="28"/>
              </w:rPr>
              <w:t xml:space="preserve"> дуба</w:t>
            </w:r>
          </w:p>
        </w:tc>
        <w:tc>
          <w:tcPr>
            <w:tcW w:w="953" w:type="dxa"/>
            <w:tcBorders>
              <w:top w:val="single" w:sz="4" w:space="0" w:color="auto"/>
              <w:left w:val="single" w:sz="4" w:space="0" w:color="auto"/>
              <w:bottom w:val="single" w:sz="4" w:space="0" w:color="auto"/>
              <w:right w:val="single" w:sz="4" w:space="0" w:color="auto"/>
            </w:tcBorders>
            <w:vAlign w:val="center"/>
            <w:hideMark/>
          </w:tcPr>
          <w:p w14:paraId="45C67C36" w14:textId="216D1CE9" w:rsidR="00580B0C" w:rsidRDefault="00B86387">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Pr>
                <w:rFonts w:ascii="PT Astra Serif" w:eastAsia="Calibri" w:hAnsi="PT Astra Serif" w:cs="Times New Roman"/>
                <w:sz w:val="28"/>
                <w:szCs w:val="28"/>
              </w:rPr>
              <w:t>3</w:t>
            </w:r>
          </w:p>
        </w:tc>
      </w:tr>
      <w:tr w:rsidR="00580B0C" w14:paraId="6F098A73" w14:textId="77777777" w:rsidTr="00580B0C">
        <w:trPr>
          <w:trHeight w:val="567"/>
        </w:trPr>
        <w:tc>
          <w:tcPr>
            <w:tcW w:w="2977" w:type="dxa"/>
            <w:tcBorders>
              <w:top w:val="single" w:sz="4" w:space="0" w:color="auto"/>
              <w:left w:val="single" w:sz="4" w:space="0" w:color="auto"/>
              <w:bottom w:val="single" w:sz="4" w:space="0" w:color="auto"/>
              <w:right w:val="single" w:sz="4" w:space="0" w:color="auto"/>
            </w:tcBorders>
            <w:vAlign w:val="center"/>
            <w:hideMark/>
          </w:tcPr>
          <w:p w14:paraId="61651FE2" w14:textId="77777777" w:rsidR="00580B0C" w:rsidRDefault="00580B0C">
            <w:pPr>
              <w:kinsoku w:val="0"/>
              <w:overflowPunct w:val="0"/>
              <w:autoSpaceDE w:val="0"/>
              <w:autoSpaceDN w:val="0"/>
              <w:adjustRightInd w:val="0"/>
              <w:spacing w:after="0" w:line="240" w:lineRule="auto"/>
              <w:ind w:left="102"/>
              <w:rPr>
                <w:rFonts w:ascii="PT Astra Serif" w:eastAsia="Calibri" w:hAnsi="PT Astra Serif" w:cs="Times New Roman"/>
                <w:sz w:val="28"/>
                <w:szCs w:val="28"/>
              </w:rPr>
            </w:pPr>
            <w:r>
              <w:rPr>
                <w:rFonts w:ascii="PT Astra Serif" w:eastAsia="Calibri" w:hAnsi="PT Astra Serif" w:cs="Times New Roman"/>
                <w:sz w:val="28"/>
                <w:szCs w:val="28"/>
              </w:rPr>
              <w:t>Степень развития кроны</w:t>
            </w:r>
          </w:p>
        </w:tc>
        <w:tc>
          <w:tcPr>
            <w:tcW w:w="5439" w:type="dxa"/>
            <w:tcBorders>
              <w:top w:val="single" w:sz="4" w:space="0" w:color="auto"/>
              <w:left w:val="single" w:sz="4" w:space="0" w:color="auto"/>
              <w:bottom w:val="single" w:sz="4" w:space="0" w:color="auto"/>
              <w:right w:val="single" w:sz="4" w:space="0" w:color="auto"/>
            </w:tcBorders>
            <w:vAlign w:val="center"/>
            <w:hideMark/>
          </w:tcPr>
          <w:p w14:paraId="7F851B02" w14:textId="77777777" w:rsidR="00580B0C" w:rsidRDefault="00580B0C">
            <w:pPr>
              <w:kinsoku w:val="0"/>
              <w:overflowPunct w:val="0"/>
              <w:autoSpaceDE w:val="0"/>
              <w:autoSpaceDN w:val="0"/>
              <w:adjustRightInd w:val="0"/>
              <w:spacing w:after="0" w:line="240" w:lineRule="auto"/>
              <w:ind w:left="102"/>
              <w:rPr>
                <w:rFonts w:ascii="PT Astra Serif" w:eastAsia="Calibri" w:hAnsi="PT Astra Serif" w:cs="Times New Roman"/>
                <w:spacing w:val="-1"/>
                <w:sz w:val="28"/>
                <w:szCs w:val="28"/>
              </w:rPr>
            </w:pPr>
            <w:r>
              <w:rPr>
                <w:rFonts w:ascii="PT Astra Serif" w:eastAsia="Calibri" w:hAnsi="PT Astra Serif" w:cs="Times New Roman"/>
                <w:spacing w:val="-1"/>
                <w:sz w:val="28"/>
                <w:szCs w:val="28"/>
              </w:rPr>
              <w:t>Полная,</w:t>
            </w:r>
            <w:r>
              <w:rPr>
                <w:rFonts w:ascii="PT Astra Serif" w:eastAsia="Calibri" w:hAnsi="PT Astra Serif" w:cs="Times New Roman"/>
                <w:sz w:val="28"/>
                <w:szCs w:val="28"/>
              </w:rPr>
              <w:t xml:space="preserve"> но </w:t>
            </w:r>
            <w:r>
              <w:rPr>
                <w:rFonts w:ascii="PT Astra Serif" w:eastAsia="Calibri" w:hAnsi="PT Astra Serif" w:cs="Times New Roman"/>
                <w:spacing w:val="-1"/>
                <w:sz w:val="28"/>
                <w:szCs w:val="28"/>
              </w:rPr>
              <w:t>нарушенная</w:t>
            </w:r>
          </w:p>
        </w:tc>
        <w:tc>
          <w:tcPr>
            <w:tcW w:w="953" w:type="dxa"/>
            <w:tcBorders>
              <w:top w:val="single" w:sz="4" w:space="0" w:color="auto"/>
              <w:left w:val="single" w:sz="4" w:space="0" w:color="auto"/>
              <w:bottom w:val="single" w:sz="4" w:space="0" w:color="auto"/>
              <w:right w:val="single" w:sz="4" w:space="0" w:color="auto"/>
            </w:tcBorders>
            <w:vAlign w:val="center"/>
            <w:hideMark/>
          </w:tcPr>
          <w:p w14:paraId="306A09DF" w14:textId="77777777" w:rsidR="00580B0C" w:rsidRDefault="00580B0C">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Pr>
                <w:rFonts w:ascii="PT Astra Serif" w:eastAsia="Calibri" w:hAnsi="PT Astra Serif" w:cs="Times New Roman"/>
                <w:sz w:val="28"/>
                <w:szCs w:val="28"/>
              </w:rPr>
              <w:t>3</w:t>
            </w:r>
          </w:p>
        </w:tc>
      </w:tr>
      <w:tr w:rsidR="00580B0C" w14:paraId="66257E38" w14:textId="77777777" w:rsidTr="00580B0C">
        <w:trPr>
          <w:trHeight w:val="567"/>
        </w:trPr>
        <w:tc>
          <w:tcPr>
            <w:tcW w:w="8416" w:type="dxa"/>
            <w:gridSpan w:val="2"/>
            <w:tcBorders>
              <w:top w:val="single" w:sz="4" w:space="0" w:color="auto"/>
              <w:left w:val="single" w:sz="4" w:space="0" w:color="auto"/>
              <w:bottom w:val="single" w:sz="4" w:space="0" w:color="auto"/>
              <w:right w:val="single" w:sz="4" w:space="0" w:color="auto"/>
            </w:tcBorders>
            <w:vAlign w:val="center"/>
            <w:hideMark/>
          </w:tcPr>
          <w:p w14:paraId="5C1140D5" w14:textId="77777777" w:rsidR="00580B0C" w:rsidRDefault="00580B0C">
            <w:pPr>
              <w:kinsoku w:val="0"/>
              <w:overflowPunct w:val="0"/>
              <w:autoSpaceDE w:val="0"/>
              <w:autoSpaceDN w:val="0"/>
              <w:adjustRightInd w:val="0"/>
              <w:spacing w:after="0" w:line="240" w:lineRule="auto"/>
              <w:ind w:left="102" w:right="336"/>
              <w:jc w:val="right"/>
              <w:rPr>
                <w:rFonts w:ascii="PT Astra Serif" w:eastAsia="Calibri" w:hAnsi="PT Astra Serif" w:cs="Times New Roman"/>
                <w:spacing w:val="-1"/>
                <w:sz w:val="28"/>
                <w:szCs w:val="28"/>
              </w:rPr>
            </w:pPr>
            <w:r>
              <w:rPr>
                <w:rFonts w:ascii="PT Astra Serif" w:eastAsia="Calibri" w:hAnsi="PT Astra Serif" w:cs="Times New Roman"/>
                <w:spacing w:val="-1"/>
                <w:sz w:val="28"/>
                <w:szCs w:val="28"/>
              </w:rPr>
              <w:t>∑</w:t>
            </w:r>
          </w:p>
        </w:tc>
        <w:tc>
          <w:tcPr>
            <w:tcW w:w="953" w:type="dxa"/>
            <w:tcBorders>
              <w:top w:val="single" w:sz="4" w:space="0" w:color="auto"/>
              <w:left w:val="single" w:sz="4" w:space="0" w:color="auto"/>
              <w:bottom w:val="single" w:sz="4" w:space="0" w:color="auto"/>
              <w:right w:val="single" w:sz="4" w:space="0" w:color="auto"/>
            </w:tcBorders>
            <w:vAlign w:val="center"/>
            <w:hideMark/>
          </w:tcPr>
          <w:p w14:paraId="1CF10A51" w14:textId="6AE8AAE3" w:rsidR="00580B0C" w:rsidRDefault="00580B0C" w:rsidP="00B86387">
            <w:pPr>
              <w:kinsoku w:val="0"/>
              <w:overflowPunct w:val="0"/>
              <w:autoSpaceDE w:val="0"/>
              <w:autoSpaceDN w:val="0"/>
              <w:adjustRightInd w:val="0"/>
              <w:spacing w:after="0" w:line="240" w:lineRule="auto"/>
              <w:ind w:left="102"/>
              <w:jc w:val="center"/>
              <w:rPr>
                <w:rFonts w:ascii="PT Astra Serif" w:eastAsia="Calibri" w:hAnsi="PT Astra Serif" w:cs="Times New Roman"/>
                <w:sz w:val="28"/>
                <w:szCs w:val="28"/>
              </w:rPr>
            </w:pPr>
            <w:r>
              <w:rPr>
                <w:rFonts w:ascii="PT Astra Serif" w:eastAsia="Calibri" w:hAnsi="PT Astra Serif" w:cs="Times New Roman"/>
                <w:sz w:val="28"/>
                <w:szCs w:val="28"/>
              </w:rPr>
              <w:t>1</w:t>
            </w:r>
            <w:r w:rsidR="00B86387">
              <w:rPr>
                <w:rFonts w:ascii="PT Astra Serif" w:eastAsia="Calibri" w:hAnsi="PT Astra Serif" w:cs="Times New Roman"/>
                <w:sz w:val="28"/>
                <w:szCs w:val="28"/>
              </w:rPr>
              <w:t>1</w:t>
            </w:r>
          </w:p>
        </w:tc>
      </w:tr>
    </w:tbl>
    <w:p w14:paraId="47681E68" w14:textId="77777777" w:rsidR="00580B0C" w:rsidRDefault="00580B0C" w:rsidP="00580B0C">
      <w:pPr>
        <w:spacing w:after="0" w:line="240" w:lineRule="auto"/>
        <w:ind w:firstLine="709"/>
        <w:jc w:val="both"/>
        <w:rPr>
          <w:rFonts w:ascii="PT Astra Serif" w:eastAsia="Times New Roman" w:hAnsi="PT Astra Serif" w:cs="Times New Roman"/>
          <w:sz w:val="28"/>
          <w:szCs w:val="28"/>
          <w:lang w:eastAsia="ru-RU"/>
        </w:rPr>
      </w:pPr>
    </w:p>
    <w:tbl>
      <w:tblPr>
        <w:tblW w:w="9360" w:type="dxa"/>
        <w:tblInd w:w="-5" w:type="dxa"/>
        <w:tblLayout w:type="fixed"/>
        <w:tblCellMar>
          <w:left w:w="0" w:type="dxa"/>
          <w:right w:w="0" w:type="dxa"/>
        </w:tblCellMar>
        <w:tblLook w:val="04A0" w:firstRow="1" w:lastRow="0" w:firstColumn="1" w:lastColumn="0" w:noHBand="0" w:noVBand="1"/>
      </w:tblPr>
      <w:tblGrid>
        <w:gridCol w:w="2975"/>
        <w:gridCol w:w="3541"/>
        <w:gridCol w:w="2844"/>
      </w:tblGrid>
      <w:tr w:rsidR="00580B0C" w14:paraId="5B35239A" w14:textId="77777777" w:rsidTr="00580B0C">
        <w:trPr>
          <w:trHeight w:hRule="exact" w:val="425"/>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063637C" w14:textId="77777777" w:rsidR="00580B0C" w:rsidRDefault="00580B0C">
            <w:pPr>
              <w:kinsoku w:val="0"/>
              <w:overflowPunct w:val="0"/>
              <w:autoSpaceDE w:val="0"/>
              <w:autoSpaceDN w:val="0"/>
              <w:adjustRightInd w:val="0"/>
              <w:spacing w:after="0" w:line="240" w:lineRule="auto"/>
              <w:ind w:left="99"/>
              <w:jc w:val="center"/>
              <w:rPr>
                <w:rFonts w:ascii="PT Astra Serif" w:eastAsia="Calibri" w:hAnsi="PT Astra Serif" w:cs="Times New Roman"/>
                <w:b/>
                <w:bCs/>
                <w:spacing w:val="-1"/>
                <w:sz w:val="28"/>
                <w:szCs w:val="28"/>
              </w:rPr>
            </w:pPr>
            <w:r>
              <w:rPr>
                <w:rFonts w:ascii="PT Astra Serif" w:eastAsia="Calibri" w:hAnsi="PT Astra Serif" w:cs="Times New Roman"/>
                <w:b/>
                <w:bCs/>
                <w:spacing w:val="-1"/>
                <w:sz w:val="28"/>
                <w:szCs w:val="28"/>
              </w:rPr>
              <w:t>Объект</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FEC4E81" w14:textId="77777777" w:rsidR="00580B0C" w:rsidRDefault="00580B0C">
            <w:pPr>
              <w:kinsoku w:val="0"/>
              <w:overflowPunct w:val="0"/>
              <w:autoSpaceDE w:val="0"/>
              <w:autoSpaceDN w:val="0"/>
              <w:adjustRightInd w:val="0"/>
              <w:spacing w:after="0" w:line="240" w:lineRule="auto"/>
              <w:ind w:left="99"/>
              <w:jc w:val="center"/>
              <w:rPr>
                <w:rFonts w:ascii="PT Astra Serif" w:eastAsia="Calibri" w:hAnsi="PT Astra Serif" w:cs="Times New Roman"/>
                <w:sz w:val="28"/>
                <w:szCs w:val="28"/>
              </w:rPr>
            </w:pPr>
            <w:r>
              <w:rPr>
                <w:rFonts w:ascii="PT Astra Serif" w:eastAsia="Calibri" w:hAnsi="PT Astra Serif" w:cs="Times New Roman"/>
                <w:b/>
                <w:bCs/>
                <w:spacing w:val="-1"/>
                <w:sz w:val="28"/>
                <w:szCs w:val="28"/>
              </w:rPr>
              <w:t>Суммарное количество</w:t>
            </w:r>
            <w:r>
              <w:rPr>
                <w:rFonts w:ascii="PT Astra Serif" w:eastAsia="Calibri" w:hAnsi="PT Astra Serif" w:cs="Times New Roman"/>
                <w:b/>
                <w:bCs/>
                <w:sz w:val="28"/>
                <w:szCs w:val="28"/>
              </w:rPr>
              <w:t xml:space="preserve"> баллов</w:t>
            </w:r>
          </w:p>
        </w:tc>
        <w:tc>
          <w:tcPr>
            <w:tcW w:w="2846" w:type="dxa"/>
            <w:tcBorders>
              <w:top w:val="single" w:sz="4" w:space="0" w:color="000000"/>
              <w:left w:val="single" w:sz="4" w:space="0" w:color="000000"/>
              <w:bottom w:val="single" w:sz="4" w:space="0" w:color="000000"/>
              <w:right w:val="single" w:sz="4" w:space="0" w:color="000000"/>
            </w:tcBorders>
            <w:vAlign w:val="center"/>
            <w:hideMark/>
          </w:tcPr>
          <w:p w14:paraId="278CAF7D" w14:textId="77777777" w:rsidR="00580B0C" w:rsidRDefault="00580B0C">
            <w:pPr>
              <w:kinsoku w:val="0"/>
              <w:overflowPunct w:val="0"/>
              <w:autoSpaceDE w:val="0"/>
              <w:autoSpaceDN w:val="0"/>
              <w:adjustRightInd w:val="0"/>
              <w:spacing w:after="0" w:line="240" w:lineRule="auto"/>
              <w:ind w:left="99"/>
              <w:jc w:val="center"/>
              <w:rPr>
                <w:rFonts w:ascii="PT Astra Serif" w:eastAsia="Calibri" w:hAnsi="PT Astra Serif" w:cs="Times New Roman"/>
                <w:sz w:val="28"/>
                <w:szCs w:val="28"/>
              </w:rPr>
            </w:pPr>
            <w:r>
              <w:rPr>
                <w:rFonts w:ascii="PT Astra Serif" w:eastAsia="Calibri" w:hAnsi="PT Astra Serif" w:cs="Times New Roman"/>
                <w:b/>
                <w:bCs/>
                <w:spacing w:val="-1"/>
                <w:sz w:val="28"/>
                <w:szCs w:val="28"/>
              </w:rPr>
              <w:t xml:space="preserve">Класс </w:t>
            </w:r>
            <w:r>
              <w:rPr>
                <w:rFonts w:ascii="PT Astra Serif" w:eastAsia="Calibri" w:hAnsi="PT Astra Serif" w:cs="Times New Roman"/>
                <w:b/>
                <w:bCs/>
                <w:sz w:val="28"/>
                <w:szCs w:val="28"/>
              </w:rPr>
              <w:t>состояния</w:t>
            </w:r>
          </w:p>
        </w:tc>
      </w:tr>
      <w:tr w:rsidR="00580B0C" w14:paraId="06F7C213" w14:textId="77777777" w:rsidTr="00580B0C">
        <w:trPr>
          <w:trHeight w:hRule="exact" w:val="422"/>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0A3B8F1" w14:textId="77777777" w:rsidR="00580B0C" w:rsidRDefault="00580B0C">
            <w:pPr>
              <w:kinsoku w:val="0"/>
              <w:overflowPunct w:val="0"/>
              <w:autoSpaceDE w:val="0"/>
              <w:autoSpaceDN w:val="0"/>
              <w:adjustRightInd w:val="0"/>
              <w:spacing w:after="0" w:line="240" w:lineRule="auto"/>
              <w:ind w:left="99"/>
              <w:jc w:val="center"/>
              <w:rPr>
                <w:rFonts w:ascii="PT Astra Serif" w:eastAsia="Calibri" w:hAnsi="PT Astra Serif" w:cs="Times New Roman"/>
                <w:i/>
                <w:spacing w:val="-1"/>
                <w:sz w:val="28"/>
                <w:szCs w:val="28"/>
              </w:rPr>
            </w:pPr>
            <w:r>
              <w:rPr>
                <w:rFonts w:ascii="PT Astra Serif" w:eastAsia="Calibri" w:hAnsi="PT Astra Serif" w:cs="Times New Roman"/>
                <w:i/>
                <w:spacing w:val="-1"/>
                <w:sz w:val="28"/>
                <w:szCs w:val="28"/>
              </w:rPr>
              <w:t>Quercus robur</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FAC1E7" w14:textId="7D73545F" w:rsidR="00580B0C" w:rsidRDefault="00580B0C" w:rsidP="00B86387">
            <w:pPr>
              <w:kinsoku w:val="0"/>
              <w:overflowPunct w:val="0"/>
              <w:autoSpaceDE w:val="0"/>
              <w:autoSpaceDN w:val="0"/>
              <w:adjustRightInd w:val="0"/>
              <w:spacing w:after="0" w:line="240" w:lineRule="auto"/>
              <w:ind w:left="99"/>
              <w:jc w:val="center"/>
              <w:rPr>
                <w:rFonts w:ascii="PT Astra Serif" w:eastAsia="Calibri" w:hAnsi="PT Astra Serif" w:cs="Times New Roman"/>
                <w:spacing w:val="-1"/>
                <w:sz w:val="28"/>
                <w:szCs w:val="28"/>
              </w:rPr>
            </w:pPr>
            <w:r>
              <w:rPr>
                <w:rFonts w:ascii="PT Astra Serif" w:eastAsia="Calibri" w:hAnsi="PT Astra Serif" w:cs="Times New Roman"/>
                <w:spacing w:val="-1"/>
                <w:sz w:val="28"/>
                <w:szCs w:val="28"/>
              </w:rPr>
              <w:t>1</w:t>
            </w:r>
            <w:r w:rsidR="00B86387">
              <w:rPr>
                <w:rFonts w:ascii="PT Astra Serif" w:eastAsia="Calibri" w:hAnsi="PT Astra Serif" w:cs="Times New Roman"/>
                <w:spacing w:val="-1"/>
                <w:sz w:val="28"/>
                <w:szCs w:val="28"/>
              </w:rPr>
              <w:t>1</w:t>
            </w:r>
          </w:p>
        </w:tc>
        <w:tc>
          <w:tcPr>
            <w:tcW w:w="2846" w:type="dxa"/>
            <w:tcBorders>
              <w:top w:val="single" w:sz="4" w:space="0" w:color="000000"/>
              <w:left w:val="single" w:sz="4" w:space="0" w:color="000000"/>
              <w:bottom w:val="single" w:sz="4" w:space="0" w:color="000000"/>
              <w:right w:val="single" w:sz="4" w:space="0" w:color="000000"/>
            </w:tcBorders>
            <w:vAlign w:val="center"/>
            <w:hideMark/>
          </w:tcPr>
          <w:p w14:paraId="05ED9848" w14:textId="77777777" w:rsidR="00580B0C" w:rsidRDefault="00580B0C">
            <w:pPr>
              <w:kinsoku w:val="0"/>
              <w:overflowPunct w:val="0"/>
              <w:autoSpaceDE w:val="0"/>
              <w:autoSpaceDN w:val="0"/>
              <w:adjustRightInd w:val="0"/>
              <w:spacing w:after="0" w:line="240" w:lineRule="auto"/>
              <w:ind w:left="284"/>
              <w:jc w:val="center"/>
              <w:rPr>
                <w:rFonts w:ascii="PT Astra Serif" w:eastAsia="Calibri" w:hAnsi="PT Astra Serif" w:cs="Times New Roman"/>
                <w:spacing w:val="-1"/>
                <w:sz w:val="28"/>
                <w:szCs w:val="28"/>
              </w:rPr>
            </w:pPr>
            <w:r>
              <w:rPr>
                <w:rFonts w:ascii="PT Astra Serif" w:eastAsia="Calibri" w:hAnsi="PT Astra Serif" w:cs="Times New Roman"/>
                <w:spacing w:val="-1"/>
                <w:sz w:val="28"/>
                <w:szCs w:val="28"/>
              </w:rPr>
              <w:t>Удовлетворительное</w:t>
            </w:r>
          </w:p>
        </w:tc>
      </w:tr>
    </w:tbl>
    <w:p w14:paraId="69DD040E" w14:textId="77777777" w:rsidR="00580B0C" w:rsidRDefault="00580B0C" w:rsidP="00580B0C">
      <w:pPr>
        <w:spacing w:after="0" w:line="240" w:lineRule="auto"/>
        <w:ind w:firstLine="709"/>
        <w:jc w:val="both"/>
        <w:rPr>
          <w:rFonts w:ascii="PT Astra Serif" w:eastAsia="Times New Roman" w:hAnsi="PT Astra Serif" w:cs="Times New Roman"/>
          <w:sz w:val="28"/>
          <w:szCs w:val="28"/>
          <w:lang w:eastAsia="ru-RU"/>
        </w:rPr>
      </w:pPr>
    </w:p>
    <w:p w14:paraId="5EF16CEB" w14:textId="77777777" w:rsidR="00580B0C" w:rsidRDefault="00580B0C" w:rsidP="00580B0C">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Визуальная оценка состояния дуба черешчатого дала удовлетворительные результаты. Суммированное по всем факторам состояния количество баллов соответствует определенному классу состояния.</w:t>
      </w:r>
    </w:p>
    <w:p w14:paraId="2C669BED" w14:textId="6C788790" w:rsidR="00280E00" w:rsidRDefault="00580B0C" w:rsidP="00580B0C">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lastRenderedPageBreak/>
        <w:t>На наш взгляд</w:t>
      </w:r>
      <w:r w:rsidR="00280E00">
        <w:rPr>
          <w:rFonts w:ascii="PT Astra Serif" w:eastAsia="Times New Roman" w:hAnsi="PT Astra Serif" w:cs="Times New Roman"/>
          <w:sz w:val="28"/>
          <w:szCs w:val="28"/>
          <w:lang w:eastAsia="ru-RU"/>
        </w:rPr>
        <w:t>,</w:t>
      </w:r>
      <w:r>
        <w:rPr>
          <w:rFonts w:ascii="PT Astra Serif" w:eastAsia="Times New Roman" w:hAnsi="PT Astra Serif" w:cs="Times New Roman"/>
          <w:sz w:val="28"/>
          <w:szCs w:val="28"/>
          <w:lang w:eastAsia="ru-RU"/>
        </w:rPr>
        <w:t xml:space="preserve"> состояние ствола </w:t>
      </w:r>
      <w:r w:rsidR="00280E00">
        <w:rPr>
          <w:rFonts w:ascii="PT Astra Serif" w:eastAsia="Times New Roman" w:hAnsi="PT Astra Serif" w:cs="Times New Roman"/>
          <w:sz w:val="28"/>
          <w:szCs w:val="28"/>
          <w:lang w:eastAsia="ru-RU"/>
        </w:rPr>
        <w:t>не</w:t>
      </w:r>
      <w:r>
        <w:rPr>
          <w:rFonts w:ascii="PT Astra Serif" w:eastAsia="Times New Roman" w:hAnsi="PT Astra Serif" w:cs="Times New Roman"/>
          <w:sz w:val="28"/>
          <w:szCs w:val="28"/>
          <w:lang w:eastAsia="ru-RU"/>
        </w:rPr>
        <w:t>удовлетворительное, част</w:t>
      </w:r>
      <w:r w:rsidR="00280E00">
        <w:rPr>
          <w:rFonts w:ascii="PT Astra Serif" w:eastAsia="Times New Roman" w:hAnsi="PT Astra Serif" w:cs="Times New Roman"/>
          <w:sz w:val="28"/>
          <w:szCs w:val="28"/>
          <w:lang w:eastAsia="ru-RU"/>
        </w:rPr>
        <w:t>ь ствола была разрушена ветром. На стволе находятся морозобойные трещины.</w:t>
      </w:r>
      <w:r w:rsidR="00280E00" w:rsidRPr="00280E00">
        <w:rPr>
          <w:rFonts w:ascii="PT Astra Serif" w:eastAsia="Times New Roman" w:hAnsi="PT Astra Serif" w:cs="Times New Roman"/>
          <w:sz w:val="28"/>
          <w:szCs w:val="28"/>
          <w:lang w:eastAsia="ru-RU"/>
        </w:rPr>
        <w:t xml:space="preserve"> </w:t>
      </w:r>
      <w:r w:rsidR="00280E00">
        <w:rPr>
          <w:rFonts w:ascii="PT Astra Serif" w:eastAsia="Times New Roman" w:hAnsi="PT Astra Serif" w:cs="Times New Roman"/>
          <w:sz w:val="28"/>
          <w:szCs w:val="28"/>
          <w:lang w:eastAsia="ru-RU"/>
        </w:rPr>
        <w:t>В нижней части ствола есть дупло.</w:t>
      </w:r>
      <w:r w:rsidR="00280E00" w:rsidRPr="00280E00">
        <w:rPr>
          <w:rFonts w:ascii="PT Astra Serif" w:eastAsia="Times New Roman" w:hAnsi="PT Astra Serif" w:cs="Times New Roman"/>
          <w:sz w:val="28"/>
          <w:szCs w:val="28"/>
          <w:lang w:eastAsia="ru-RU"/>
        </w:rPr>
        <w:t xml:space="preserve"> </w:t>
      </w:r>
      <w:r w:rsidR="00280E00">
        <w:rPr>
          <w:rFonts w:ascii="PT Astra Serif" w:eastAsia="Times New Roman" w:hAnsi="PT Astra Serif" w:cs="Times New Roman"/>
          <w:sz w:val="28"/>
          <w:szCs w:val="28"/>
          <w:lang w:eastAsia="ru-RU"/>
        </w:rPr>
        <w:t>Один крупный сук засох, на нем нет листьев.</w:t>
      </w:r>
    </w:p>
    <w:p w14:paraId="6EEC596C" w14:textId="1F5E58EC" w:rsidR="00580B0C" w:rsidRDefault="00580B0C" w:rsidP="00580B0C">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xml:space="preserve">Рядом с дубом лежали распиленные бревна, можно предположить, что это часть ствола, которую снесло ветром. Распиленные бревна не прогнившие, </w:t>
      </w:r>
      <w:r w:rsidR="00280E00">
        <w:rPr>
          <w:rFonts w:ascii="PT Astra Serif" w:eastAsia="Times New Roman" w:hAnsi="PT Astra Serif" w:cs="Times New Roman"/>
          <w:sz w:val="28"/>
          <w:szCs w:val="28"/>
          <w:lang w:eastAsia="ru-RU"/>
        </w:rPr>
        <w:t>не пораженные трутовиками. М</w:t>
      </w:r>
      <w:r>
        <w:rPr>
          <w:rFonts w:ascii="PT Astra Serif" w:eastAsia="Times New Roman" w:hAnsi="PT Astra Serif" w:cs="Times New Roman"/>
          <w:sz w:val="28"/>
          <w:szCs w:val="28"/>
          <w:lang w:eastAsia="ru-RU"/>
        </w:rPr>
        <w:t>ожно сделать вывод о том, что изнутри дерево не гниет.</w:t>
      </w:r>
    </w:p>
    <w:p w14:paraId="1617C8A0" w14:textId="77777777" w:rsidR="004368C8" w:rsidRDefault="00B86387" w:rsidP="004368C8">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noProof/>
          <w:sz w:val="28"/>
          <w:szCs w:val="28"/>
          <w:lang w:eastAsia="ru-RU"/>
        </w:rPr>
        <w:drawing>
          <wp:inline distT="0" distB="0" distL="0" distR="0" wp14:anchorId="1968EAC3" wp14:editId="03709DE2">
            <wp:extent cx="5400000" cy="3600000"/>
            <wp:effectExtent l="0" t="0" r="0" b="635"/>
            <wp:docPr id="37" name="Рисунок 37" descr="D:\НИР_2021\Даша\jm1HOCV85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ИР_2021\Даша\jm1HOCV85q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3262" b="2624"/>
                    <a:stretch/>
                  </pic:blipFill>
                  <pic:spPr bwMode="auto">
                    <a:xfrm>
                      <a:off x="0" y="0"/>
                      <a:ext cx="540000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0CABD641" w14:textId="5332E7D9" w:rsidR="004368C8" w:rsidRDefault="004368C8" w:rsidP="004368C8">
      <w:pPr>
        <w:spacing w:after="0" w:line="240"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Рис.1. Дупло в нижней части ствола</w:t>
      </w:r>
    </w:p>
    <w:p w14:paraId="4E0D1F31" w14:textId="77777777" w:rsidR="004368C8" w:rsidRPr="004368C8" w:rsidRDefault="004368C8" w:rsidP="004368C8">
      <w:pPr>
        <w:spacing w:after="0" w:line="240" w:lineRule="auto"/>
        <w:jc w:val="center"/>
        <w:rPr>
          <w:rFonts w:ascii="PT Astra Serif" w:eastAsia="Times New Roman" w:hAnsi="PT Astra Serif" w:cs="Times New Roman"/>
          <w:sz w:val="24"/>
          <w:szCs w:val="24"/>
          <w:lang w:eastAsia="ru-RU"/>
        </w:rPr>
      </w:pPr>
    </w:p>
    <w:p w14:paraId="7C2F6D35" w14:textId="297871A0" w:rsidR="00580B0C" w:rsidRDefault="00B86387" w:rsidP="004368C8">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noProof/>
          <w:sz w:val="28"/>
          <w:szCs w:val="28"/>
          <w:lang w:eastAsia="ru-RU"/>
        </w:rPr>
        <w:drawing>
          <wp:inline distT="0" distB="0" distL="0" distR="0" wp14:anchorId="246B28CA" wp14:editId="3F82C04B">
            <wp:extent cx="5400000" cy="3600000"/>
            <wp:effectExtent l="0" t="0" r="0" b="635"/>
            <wp:docPr id="38" name="Рисунок 38" descr="D:\НИР_2021\Даша\e378-Iy5N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НИР_2021\Даша\e378-Iy5NsQ.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943" b="27943"/>
                    <a:stretch/>
                  </pic:blipFill>
                  <pic:spPr bwMode="auto">
                    <a:xfrm>
                      <a:off x="0" y="0"/>
                      <a:ext cx="540000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407D123A" w14:textId="784DEFA9" w:rsidR="004368C8" w:rsidRDefault="004368C8" w:rsidP="004368C8">
      <w:pPr>
        <w:spacing w:after="0" w:line="240"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Рис.2. Морозобойная трещина</w:t>
      </w:r>
    </w:p>
    <w:p w14:paraId="3971218F" w14:textId="05B51DB8" w:rsidR="00505674" w:rsidRDefault="00505674" w:rsidP="00505674">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lastRenderedPageBreak/>
        <w:t xml:space="preserve">На высоте 1.5 метра были обнаружены вязкие следы коричневатого цвета, похожие на выделения из самого дерева. </w:t>
      </w:r>
      <w:r w:rsidRPr="00505674">
        <w:rPr>
          <w:rFonts w:ascii="PT Astra Serif" w:eastAsia="Times New Roman" w:hAnsi="PT Astra Serif" w:cs="Times New Roman"/>
          <w:sz w:val="28"/>
          <w:szCs w:val="28"/>
          <w:lang w:eastAsia="ru-RU"/>
        </w:rPr>
        <w:t>После анализа фотографий, консультации со специалистом Парамонов</w:t>
      </w:r>
      <w:r>
        <w:rPr>
          <w:rFonts w:ascii="PT Astra Serif" w:eastAsia="Times New Roman" w:hAnsi="PT Astra Serif" w:cs="Times New Roman"/>
          <w:sz w:val="28"/>
          <w:szCs w:val="28"/>
          <w:lang w:eastAsia="ru-RU"/>
        </w:rPr>
        <w:t>ой</w:t>
      </w:r>
      <w:r w:rsidRPr="00505674">
        <w:rPr>
          <w:rFonts w:ascii="PT Astra Serif" w:eastAsia="Times New Roman" w:hAnsi="PT Astra Serif" w:cs="Times New Roman"/>
          <w:sz w:val="28"/>
          <w:szCs w:val="28"/>
          <w:lang w:eastAsia="ru-RU"/>
        </w:rPr>
        <w:t xml:space="preserve"> Татьян</w:t>
      </w:r>
      <w:r>
        <w:rPr>
          <w:rFonts w:ascii="PT Astra Serif" w:eastAsia="Times New Roman" w:hAnsi="PT Astra Serif" w:cs="Times New Roman"/>
          <w:sz w:val="28"/>
          <w:szCs w:val="28"/>
          <w:lang w:eastAsia="ru-RU"/>
        </w:rPr>
        <w:t>ой</w:t>
      </w:r>
      <w:r w:rsidRPr="00505674">
        <w:rPr>
          <w:rFonts w:ascii="PT Astra Serif" w:eastAsia="Times New Roman" w:hAnsi="PT Astra Serif" w:cs="Times New Roman"/>
          <w:sz w:val="28"/>
          <w:szCs w:val="28"/>
          <w:lang w:eastAsia="ru-RU"/>
        </w:rPr>
        <w:t xml:space="preserve"> Анатольевн</w:t>
      </w:r>
      <w:r>
        <w:rPr>
          <w:rFonts w:ascii="PT Astra Serif" w:eastAsia="Times New Roman" w:hAnsi="PT Astra Serif" w:cs="Times New Roman"/>
          <w:sz w:val="28"/>
          <w:szCs w:val="28"/>
          <w:lang w:eastAsia="ru-RU"/>
        </w:rPr>
        <w:t>ой</w:t>
      </w:r>
      <w:r w:rsidRPr="00505674">
        <w:rPr>
          <w:rFonts w:ascii="PT Astra Serif" w:eastAsia="Times New Roman" w:hAnsi="PT Astra Serif" w:cs="Times New Roman"/>
          <w:sz w:val="28"/>
          <w:szCs w:val="28"/>
          <w:lang w:eastAsia="ru-RU"/>
        </w:rPr>
        <w:t>, доцент</w:t>
      </w:r>
      <w:r>
        <w:rPr>
          <w:rFonts w:ascii="PT Astra Serif" w:eastAsia="Times New Roman" w:hAnsi="PT Astra Serif" w:cs="Times New Roman"/>
          <w:sz w:val="28"/>
          <w:szCs w:val="28"/>
          <w:lang w:eastAsia="ru-RU"/>
        </w:rPr>
        <w:t>ом</w:t>
      </w:r>
      <w:r w:rsidRPr="00505674">
        <w:rPr>
          <w:rFonts w:ascii="PT Astra Serif" w:eastAsia="Times New Roman" w:hAnsi="PT Astra Serif" w:cs="Times New Roman"/>
          <w:sz w:val="28"/>
          <w:szCs w:val="28"/>
          <w:lang w:eastAsia="ru-RU"/>
        </w:rPr>
        <w:t xml:space="preserve"> кафедры лесного хозяйства УлГУ</w:t>
      </w:r>
      <w:r>
        <w:rPr>
          <w:rFonts w:ascii="PT Astra Serif" w:eastAsia="Times New Roman" w:hAnsi="PT Astra Serif" w:cs="Times New Roman"/>
          <w:sz w:val="28"/>
          <w:szCs w:val="28"/>
          <w:lang w:eastAsia="ru-RU"/>
        </w:rPr>
        <w:t>,</w:t>
      </w:r>
      <w:r w:rsidRPr="00505674">
        <w:rPr>
          <w:rFonts w:ascii="PT Astra Serif" w:eastAsia="Times New Roman" w:hAnsi="PT Astra Serif" w:cs="Times New Roman"/>
          <w:sz w:val="28"/>
          <w:szCs w:val="28"/>
          <w:lang w:eastAsia="ru-RU"/>
        </w:rPr>
        <w:t xml:space="preserve"> мы пришли к выводу, что данные выделения относятся к бактериальной водянке дуба. Бактериальная водянка дуба, возбудителем которой является бактерия Эрвиниа (</w:t>
      </w:r>
      <w:r w:rsidRPr="00301975">
        <w:rPr>
          <w:rFonts w:ascii="PT Astra Serif" w:eastAsia="Times New Roman" w:hAnsi="PT Astra Serif" w:cs="Times New Roman"/>
          <w:i/>
          <w:sz w:val="28"/>
          <w:szCs w:val="28"/>
          <w:lang w:eastAsia="ru-RU"/>
        </w:rPr>
        <w:t>лат. Erwinia</w:t>
      </w:r>
      <w:r w:rsidRPr="00505674">
        <w:rPr>
          <w:rFonts w:ascii="PT Astra Serif" w:eastAsia="Times New Roman" w:hAnsi="PT Astra Serif" w:cs="Times New Roman"/>
          <w:sz w:val="28"/>
          <w:szCs w:val="28"/>
          <w:lang w:eastAsia="ru-RU"/>
        </w:rPr>
        <w:t xml:space="preserve">), относится к роду фитопатогенных бактерий семейства </w:t>
      </w:r>
      <w:r w:rsidRPr="00301975">
        <w:rPr>
          <w:rFonts w:ascii="PT Astra Serif" w:eastAsia="Times New Roman" w:hAnsi="PT Astra Serif" w:cs="Times New Roman"/>
          <w:i/>
          <w:sz w:val="28"/>
          <w:szCs w:val="28"/>
          <w:lang w:eastAsia="ru-RU"/>
        </w:rPr>
        <w:t>Erwiniaceae</w:t>
      </w:r>
      <w:r w:rsidRPr="00505674">
        <w:rPr>
          <w:rFonts w:ascii="PT Astra Serif" w:eastAsia="Times New Roman" w:hAnsi="PT Astra Serif" w:cs="Times New Roman"/>
          <w:sz w:val="28"/>
          <w:szCs w:val="28"/>
          <w:lang w:eastAsia="ru-RU"/>
        </w:rPr>
        <w:t xml:space="preserve"> порядка </w:t>
      </w:r>
      <w:r w:rsidRPr="00301975">
        <w:rPr>
          <w:rFonts w:ascii="PT Astra Serif" w:eastAsia="Times New Roman" w:hAnsi="PT Astra Serif" w:cs="Times New Roman"/>
          <w:i/>
          <w:sz w:val="28"/>
          <w:szCs w:val="28"/>
          <w:lang w:eastAsia="ru-RU"/>
        </w:rPr>
        <w:t>Enterobacterales.</w:t>
      </w:r>
      <w:r w:rsidRPr="00505674">
        <w:rPr>
          <w:rFonts w:ascii="PT Astra Serif" w:eastAsia="Times New Roman" w:hAnsi="PT Astra Serif" w:cs="Times New Roman"/>
          <w:sz w:val="28"/>
          <w:szCs w:val="28"/>
          <w:lang w:eastAsia="ru-RU"/>
        </w:rPr>
        <w:t xml:space="preserve"> Кора и древесина дуба, пораженного эти заболеванием, «мокнет» и отмирает. На листьях появляются коричневые пятна. Осенью эти листья долго не опадают. Из стволов сильно пораженного дерева вытекает жидкость. Возникает болезнь на ослабленных деревьях, пораженных раковыми или сосудистыми болезнями дуба, ослабленных стройкой, поврежденных механически.</w:t>
      </w:r>
    </w:p>
    <w:p w14:paraId="1041D5FE" w14:textId="3F4EDF06" w:rsidR="00505674" w:rsidRDefault="00505674" w:rsidP="00505674">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noProof/>
          <w:sz w:val="28"/>
          <w:szCs w:val="28"/>
          <w:lang w:eastAsia="ru-RU"/>
        </w:rPr>
        <w:drawing>
          <wp:inline distT="0" distB="0" distL="0" distR="0" wp14:anchorId="4FCEAEF0" wp14:editId="3569C6E6">
            <wp:extent cx="3771900" cy="473085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3284" cy="4732594"/>
                    </a:xfrm>
                    <a:prstGeom prst="rect">
                      <a:avLst/>
                    </a:prstGeom>
                    <a:noFill/>
                    <a:ln>
                      <a:noFill/>
                    </a:ln>
                  </pic:spPr>
                </pic:pic>
              </a:graphicData>
            </a:graphic>
          </wp:inline>
        </w:drawing>
      </w:r>
    </w:p>
    <w:p w14:paraId="21D6D73E" w14:textId="230BC1A7" w:rsidR="00505674" w:rsidRDefault="00505674" w:rsidP="00505674">
      <w:pPr>
        <w:spacing w:after="0" w:line="240"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Рис.3. Бактериальная водянка</w:t>
      </w:r>
    </w:p>
    <w:p w14:paraId="56505FF1" w14:textId="77777777" w:rsidR="00505674" w:rsidRDefault="00505674" w:rsidP="00505674">
      <w:pPr>
        <w:spacing w:after="0" w:line="240" w:lineRule="auto"/>
        <w:jc w:val="center"/>
        <w:rPr>
          <w:rFonts w:ascii="PT Astra Serif" w:eastAsia="Times New Roman" w:hAnsi="PT Astra Serif" w:cs="Times New Roman"/>
          <w:sz w:val="28"/>
          <w:szCs w:val="28"/>
          <w:lang w:eastAsia="ru-RU"/>
        </w:rPr>
      </w:pPr>
    </w:p>
    <w:p w14:paraId="68727BC1" w14:textId="48DC4346" w:rsidR="004368C8" w:rsidRPr="00094992" w:rsidRDefault="00094992" w:rsidP="00094992">
      <w:pPr>
        <w:spacing w:after="0" w:line="240" w:lineRule="auto"/>
        <w:jc w:val="center"/>
        <w:rPr>
          <w:rFonts w:ascii="PT Astra Serif" w:eastAsia="Times New Roman" w:hAnsi="PT Astra Serif" w:cs="Times New Roman"/>
          <w:b/>
          <w:sz w:val="28"/>
          <w:szCs w:val="28"/>
          <w:lang w:eastAsia="ru-RU"/>
        </w:rPr>
      </w:pPr>
      <w:r w:rsidRPr="00094992">
        <w:rPr>
          <w:rFonts w:ascii="PT Astra Serif" w:eastAsia="Times New Roman" w:hAnsi="PT Astra Serif" w:cs="Times New Roman"/>
          <w:b/>
          <w:sz w:val="28"/>
          <w:szCs w:val="28"/>
          <w:lang w:eastAsia="ru-RU"/>
        </w:rPr>
        <w:t>4.2. Определение таксационных показателей</w:t>
      </w:r>
    </w:p>
    <w:p w14:paraId="4A21F311" w14:textId="13769E42" w:rsidR="004A61DF" w:rsidRDefault="00094992" w:rsidP="004A61DF">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sz w:val="28"/>
          <w:szCs w:val="28"/>
          <w:lang w:eastAsia="ru-RU"/>
        </w:rPr>
        <w:t xml:space="preserve">1. </w:t>
      </w:r>
      <w:r>
        <w:rPr>
          <w:rFonts w:ascii="PT Astra Serif" w:eastAsia="Times New Roman" w:hAnsi="PT Astra Serif" w:cs="Times New Roman"/>
          <w:color w:val="000000"/>
          <w:sz w:val="28"/>
          <w:szCs w:val="28"/>
          <w:shd w:val="clear" w:color="auto" w:fill="FFFFFF"/>
          <w:lang w:eastAsia="ru-RU"/>
        </w:rPr>
        <w:t>Диаметр дерева на высоте 1.3 м равен 1 м 44 см.</w:t>
      </w:r>
      <w:r w:rsidR="004A61DF" w:rsidRPr="004A61DF">
        <w:rPr>
          <w:rFonts w:ascii="PT Astra Serif" w:eastAsia="Times New Roman" w:hAnsi="PT Astra Serif" w:cs="Times New Roman"/>
          <w:color w:val="000000"/>
          <w:sz w:val="28"/>
          <w:szCs w:val="28"/>
          <w:shd w:val="clear" w:color="auto" w:fill="FFFFFF"/>
          <w:lang w:eastAsia="ru-RU"/>
        </w:rPr>
        <w:t xml:space="preserve"> </w:t>
      </w:r>
      <w:r w:rsidR="004A61DF">
        <w:rPr>
          <w:rFonts w:ascii="PT Astra Serif" w:eastAsia="Times New Roman" w:hAnsi="PT Astra Serif" w:cs="Times New Roman"/>
          <w:color w:val="000000"/>
          <w:sz w:val="28"/>
          <w:szCs w:val="28"/>
          <w:shd w:val="clear" w:color="auto" w:fill="FFFFFF"/>
          <w:lang w:eastAsia="ru-RU"/>
        </w:rPr>
        <w:t>Из-за того, что дуб имеет внушительные размеры, мы измеряли рулеткой окружность дерева, а затем по формуле находили диаметр.</w:t>
      </w:r>
    </w:p>
    <w:p w14:paraId="29622B75" w14:textId="75DA8D08" w:rsidR="00094992" w:rsidRDefault="00094992" w:rsidP="00094992">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p>
    <w:p w14:paraId="48A1FD9A" w14:textId="2C2CF2AE" w:rsidR="004A61DF" w:rsidRDefault="004A61DF" w:rsidP="004A61DF">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noProof/>
          <w:color w:val="000000"/>
          <w:sz w:val="28"/>
          <w:szCs w:val="28"/>
          <w:shd w:val="clear" w:color="auto" w:fill="FFFFFF"/>
          <w:lang w:eastAsia="ru-RU"/>
        </w:rPr>
        <w:lastRenderedPageBreak/>
        <w:drawing>
          <wp:inline distT="0" distB="0" distL="0" distR="0" wp14:anchorId="5366BD80" wp14:editId="2780AB7F">
            <wp:extent cx="2800350" cy="3733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inline>
        </w:drawing>
      </w:r>
    </w:p>
    <w:p w14:paraId="3AC6F12F" w14:textId="6C042269" w:rsidR="004A61DF" w:rsidRDefault="004A61DF" w:rsidP="004A61DF">
      <w:pPr>
        <w:spacing w:after="0" w:line="240"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Рис.4. Измерение окружности ствола</w:t>
      </w:r>
    </w:p>
    <w:p w14:paraId="25F2B56A" w14:textId="77777777" w:rsidR="004A61DF" w:rsidRDefault="004A61DF" w:rsidP="004A61DF">
      <w:pPr>
        <w:spacing w:after="0" w:line="240" w:lineRule="auto"/>
        <w:jc w:val="center"/>
        <w:rPr>
          <w:rFonts w:ascii="PT Astra Serif" w:eastAsia="Times New Roman" w:hAnsi="PT Astra Serif" w:cs="Times New Roman"/>
          <w:sz w:val="28"/>
          <w:szCs w:val="28"/>
          <w:lang w:eastAsia="ru-RU"/>
        </w:rPr>
      </w:pPr>
    </w:p>
    <w:p w14:paraId="25476047" w14:textId="1D1E35A0" w:rsidR="00094992" w:rsidRDefault="00094992" w:rsidP="00094992">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sz w:val="28"/>
          <w:szCs w:val="28"/>
          <w:lang w:eastAsia="ru-RU"/>
        </w:rPr>
        <w:t xml:space="preserve">2. </w:t>
      </w:r>
      <w:r>
        <w:rPr>
          <w:rFonts w:ascii="PT Astra Serif" w:eastAsia="Times New Roman" w:hAnsi="PT Astra Serif" w:cs="Times New Roman"/>
          <w:color w:val="000000"/>
          <w:sz w:val="28"/>
          <w:szCs w:val="28"/>
          <w:shd w:val="clear" w:color="auto" w:fill="FFFFFF"/>
          <w:lang w:eastAsia="ru-RU"/>
        </w:rPr>
        <w:t xml:space="preserve">Высота дерева 19 м. </w:t>
      </w:r>
      <w:r>
        <w:rPr>
          <w:rFonts w:ascii="PT Astra Serif" w:eastAsia="Times New Roman" w:hAnsi="PT Astra Serif" w:cs="Times New Roman"/>
          <w:color w:val="000000" w:themeColor="text1"/>
          <w:sz w:val="28"/>
          <w:szCs w:val="28"/>
          <w:shd w:val="clear" w:color="auto" w:fill="FFFFFF"/>
          <w:lang w:eastAsia="ru-RU"/>
        </w:rPr>
        <w:t xml:space="preserve">Высота была измерена с помощью двух вешек. </w:t>
      </w:r>
      <w:r>
        <w:rPr>
          <w:rFonts w:ascii="PT Astra Serif" w:eastAsia="Times New Roman" w:hAnsi="PT Astra Serif" w:cs="Times New Roman"/>
          <w:color w:val="000000"/>
          <w:sz w:val="28"/>
          <w:szCs w:val="28"/>
          <w:shd w:val="clear" w:color="auto" w:fill="FFFFFF"/>
          <w:lang w:eastAsia="ru-RU"/>
        </w:rPr>
        <w:t>Данные результаты проверили с помощью высотомера.</w:t>
      </w:r>
    </w:p>
    <w:p w14:paraId="75A8FBBF" w14:textId="13E8D7AA" w:rsidR="004A61DF" w:rsidRDefault="000A4AA5" w:rsidP="000A4AA5">
      <w:pPr>
        <w:spacing w:after="0" w:line="240" w:lineRule="auto"/>
        <w:jc w:val="center"/>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noProof/>
          <w:color w:val="000000"/>
          <w:sz w:val="28"/>
          <w:szCs w:val="28"/>
          <w:shd w:val="clear" w:color="auto" w:fill="FFFFFF"/>
          <w:lang w:eastAsia="ru-RU"/>
        </w:rPr>
        <w:drawing>
          <wp:inline distT="0" distB="0" distL="0" distR="0" wp14:anchorId="7F468C27" wp14:editId="3B2CA3CA">
            <wp:extent cx="3884247" cy="4267200"/>
            <wp:effectExtent l="0" t="0" r="2540" b="0"/>
            <wp:docPr id="40" name="Рисунок 40" descr="D:\НИР_2021\Даш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ИР_2021\Даша\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037" cy="4282350"/>
                    </a:xfrm>
                    <a:prstGeom prst="rect">
                      <a:avLst/>
                    </a:prstGeom>
                    <a:noFill/>
                    <a:ln>
                      <a:noFill/>
                    </a:ln>
                  </pic:spPr>
                </pic:pic>
              </a:graphicData>
            </a:graphic>
          </wp:inline>
        </w:drawing>
      </w:r>
    </w:p>
    <w:p w14:paraId="2A1B197A" w14:textId="2F89908F" w:rsidR="000A4AA5" w:rsidRDefault="000A4AA5" w:rsidP="000A4AA5">
      <w:pPr>
        <w:spacing w:after="0" w:line="240"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Рис.5. Определение высоты дерева при помощи высотомера</w:t>
      </w:r>
    </w:p>
    <w:p w14:paraId="4BFA0B23" w14:textId="77777777" w:rsidR="000A4AA5" w:rsidRDefault="000A4AA5" w:rsidP="000A4AA5">
      <w:pPr>
        <w:spacing w:after="0" w:line="240" w:lineRule="auto"/>
        <w:jc w:val="center"/>
        <w:rPr>
          <w:rFonts w:ascii="PT Astra Serif" w:eastAsia="Times New Roman" w:hAnsi="PT Astra Serif" w:cs="Times New Roman"/>
          <w:color w:val="000000"/>
          <w:sz w:val="28"/>
          <w:szCs w:val="28"/>
          <w:shd w:val="clear" w:color="auto" w:fill="FFFFFF"/>
          <w:lang w:eastAsia="ru-RU"/>
        </w:rPr>
      </w:pPr>
    </w:p>
    <w:p w14:paraId="4FF4D6DC" w14:textId="160E62DB" w:rsidR="00094992" w:rsidRDefault="00094992" w:rsidP="00094992">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color w:val="000000"/>
          <w:sz w:val="28"/>
          <w:szCs w:val="28"/>
          <w:shd w:val="clear" w:color="auto" w:fill="FFFFFF"/>
          <w:lang w:eastAsia="ru-RU"/>
        </w:rPr>
        <w:lastRenderedPageBreak/>
        <w:t>3. Определение возраста дерева</w:t>
      </w:r>
      <w:r w:rsidR="00895DF0">
        <w:rPr>
          <w:rFonts w:ascii="PT Astra Serif" w:eastAsia="Times New Roman" w:hAnsi="PT Astra Serif" w:cs="Times New Roman"/>
          <w:color w:val="000000"/>
          <w:sz w:val="28"/>
          <w:szCs w:val="28"/>
          <w:shd w:val="clear" w:color="auto" w:fill="FFFFFF"/>
          <w:lang w:eastAsia="ru-RU"/>
        </w:rPr>
        <w:t xml:space="preserve"> по формуле</w:t>
      </w:r>
      <w:r>
        <w:rPr>
          <w:rFonts w:ascii="PT Astra Serif" w:eastAsia="Times New Roman" w:hAnsi="PT Astra Serif" w:cs="Times New Roman"/>
          <w:color w:val="000000"/>
          <w:sz w:val="28"/>
          <w:szCs w:val="28"/>
          <w:shd w:val="clear" w:color="auto" w:fill="FFFFFF"/>
          <w:lang w:eastAsia="ru-RU"/>
        </w:rPr>
        <w:t>.</w:t>
      </w:r>
    </w:p>
    <w:p w14:paraId="7EE383C5" w14:textId="621A79CC" w:rsidR="00094992" w:rsidRDefault="00094992" w:rsidP="00094992">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color w:val="000000"/>
          <w:sz w:val="28"/>
          <w:szCs w:val="28"/>
          <w:shd w:val="clear" w:color="auto" w:fill="FFFFFF"/>
          <w:lang w:eastAsia="ru-RU"/>
        </w:rPr>
        <w:t xml:space="preserve">L = k </w:t>
      </w:r>
      <w:r w:rsidRPr="00094992">
        <w:rPr>
          <w:rFonts w:ascii="PT Astra Serif" w:eastAsia="Times New Roman" w:hAnsi="PT Astra Serif" w:cs="Times New Roman"/>
          <w:color w:val="000000"/>
          <w:sz w:val="28"/>
          <w:szCs w:val="28"/>
          <w:shd w:val="clear" w:color="auto" w:fill="FFFFFF"/>
          <w:vertAlign w:val="subscript"/>
          <w:lang w:eastAsia="ru-RU"/>
        </w:rPr>
        <w:t>*</w:t>
      </w:r>
      <w:r>
        <w:rPr>
          <w:rFonts w:ascii="PT Astra Serif" w:eastAsia="Times New Roman" w:hAnsi="PT Astra Serif" w:cs="Times New Roman"/>
          <w:color w:val="000000"/>
          <w:sz w:val="28"/>
          <w:szCs w:val="28"/>
          <w:shd w:val="clear" w:color="auto" w:fill="FFFFFF"/>
          <w:lang w:eastAsia="ru-RU"/>
        </w:rPr>
        <w:t xml:space="preserve"> c = 0,8</w:t>
      </w:r>
      <w:r>
        <w:rPr>
          <w:rFonts w:ascii="PT Astra Serif" w:eastAsia="Times New Roman" w:hAnsi="PT Astra Serif" w:cs="Times New Roman"/>
          <w:color w:val="000000"/>
          <w:sz w:val="28"/>
          <w:szCs w:val="28"/>
          <w:shd w:val="clear" w:color="auto" w:fill="FFFFFF"/>
          <w:vertAlign w:val="subscript"/>
          <w:lang w:eastAsia="ru-RU"/>
        </w:rPr>
        <w:t>*</w:t>
      </w:r>
      <w:r>
        <w:rPr>
          <w:rFonts w:ascii="PT Astra Serif" w:eastAsia="Times New Roman" w:hAnsi="PT Astra Serif" w:cs="Times New Roman"/>
          <w:color w:val="000000"/>
          <w:sz w:val="28"/>
          <w:szCs w:val="28"/>
          <w:shd w:val="clear" w:color="auto" w:fill="FFFFFF"/>
          <w:lang w:eastAsia="ru-RU"/>
        </w:rPr>
        <w:t>452=361,6 года.</w:t>
      </w:r>
    </w:p>
    <w:p w14:paraId="40F3228E" w14:textId="689D1B67" w:rsidR="00895DF0" w:rsidRDefault="00895DF0" w:rsidP="00094992">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color w:val="000000"/>
          <w:sz w:val="28"/>
          <w:szCs w:val="28"/>
          <w:shd w:val="clear" w:color="auto" w:fill="FFFFFF"/>
          <w:lang w:eastAsia="ru-RU"/>
        </w:rPr>
        <w:t>Определение возраста дерева ассоциативным методом.</w:t>
      </w:r>
    </w:p>
    <w:p w14:paraId="16818842" w14:textId="039AB90D" w:rsidR="00094992" w:rsidRDefault="00895DF0" w:rsidP="00094992">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На спилах деревьев, лежащих рядом с дубом, мы подсчитали годовые кольца и определили примерный возраст – 150 лет.</w:t>
      </w:r>
      <w:r w:rsidR="008D0F71">
        <w:rPr>
          <w:rFonts w:ascii="PT Astra Serif" w:eastAsia="Times New Roman" w:hAnsi="PT Astra Serif" w:cs="Times New Roman"/>
          <w:sz w:val="28"/>
          <w:szCs w:val="28"/>
          <w:lang w:eastAsia="ru-RU"/>
        </w:rPr>
        <w:t xml:space="preserve"> Диаметр спилов составил 62 см. Так как деревья произрастали в одинаковых климатических и экологических условиях (возможно это даже часть ствола, которую снесло ветром), мы применили ассоциативный метод.</w:t>
      </w:r>
    </w:p>
    <w:p w14:paraId="0BEC4EE1" w14:textId="3209C5FA" w:rsidR="008D0F71" w:rsidRDefault="008D0F71" w:rsidP="00094992">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Возраст дерева составил:</w:t>
      </w:r>
    </w:p>
    <w:p w14:paraId="43CCB3CF" w14:textId="70C6C7E0" w:rsidR="00A65FE5" w:rsidRPr="00A65FE5" w:rsidRDefault="008D0F71" w:rsidP="008D0F71">
      <w:pPr>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color w:val="000000"/>
          <w:sz w:val="28"/>
          <w:szCs w:val="28"/>
          <w:shd w:val="clear" w:color="auto" w:fill="FFFFFF"/>
          <w:lang w:eastAsia="ru-RU"/>
        </w:rPr>
        <w:t>L</w:t>
      </w:r>
      <w:r w:rsidRPr="00A65FE5">
        <w:rPr>
          <w:rFonts w:ascii="PT Astra Serif" w:eastAsia="Times New Roman" w:hAnsi="PT Astra Serif" w:cs="Times New Roman"/>
          <w:color w:val="000000"/>
          <w:sz w:val="28"/>
          <w:szCs w:val="28"/>
          <w:shd w:val="clear" w:color="auto" w:fill="FFFFFF"/>
          <w:vertAlign w:val="subscript"/>
          <w:lang w:eastAsia="ru-RU"/>
        </w:rPr>
        <w:t>2</w:t>
      </w:r>
      <w:r>
        <w:rPr>
          <w:rFonts w:ascii="PT Astra Serif" w:eastAsia="Times New Roman" w:hAnsi="PT Astra Serif" w:cs="Times New Roman"/>
          <w:color w:val="000000"/>
          <w:sz w:val="28"/>
          <w:szCs w:val="28"/>
          <w:shd w:val="clear" w:color="auto" w:fill="FFFFFF"/>
          <w:lang w:eastAsia="ru-RU"/>
        </w:rPr>
        <w:t xml:space="preserve"> = </w:t>
      </w:r>
      <w:r>
        <w:rPr>
          <w:rFonts w:ascii="PT Astra Serif" w:eastAsia="Times New Roman" w:hAnsi="PT Astra Serif" w:cs="Times New Roman"/>
          <w:color w:val="000000"/>
          <w:sz w:val="28"/>
          <w:szCs w:val="28"/>
          <w:shd w:val="clear" w:color="auto" w:fill="FFFFFF"/>
          <w:lang w:val="en-US" w:eastAsia="ru-RU"/>
        </w:rPr>
        <w:t>d</w:t>
      </w:r>
      <w:r w:rsidR="00A65FE5" w:rsidRPr="00A65FE5">
        <w:rPr>
          <w:rFonts w:ascii="PT Astra Serif" w:eastAsia="Times New Roman" w:hAnsi="PT Astra Serif" w:cs="Times New Roman"/>
          <w:color w:val="000000"/>
          <w:sz w:val="28"/>
          <w:szCs w:val="28"/>
          <w:shd w:val="clear" w:color="auto" w:fill="FFFFFF"/>
          <w:vertAlign w:val="subscript"/>
          <w:lang w:eastAsia="ru-RU"/>
        </w:rPr>
        <w:t>2</w:t>
      </w:r>
      <w:r w:rsidR="00A65FE5">
        <w:rPr>
          <w:rFonts w:ascii="PT Astra Serif" w:eastAsia="Times New Roman" w:hAnsi="PT Astra Serif" w:cs="Times New Roman"/>
          <w:color w:val="000000"/>
          <w:sz w:val="28"/>
          <w:szCs w:val="28"/>
          <w:shd w:val="clear" w:color="auto" w:fill="FFFFFF"/>
          <w:vertAlign w:val="subscript"/>
          <w:lang w:eastAsia="ru-RU"/>
        </w:rPr>
        <w:t>*</w:t>
      </w:r>
      <w:r>
        <w:rPr>
          <w:rFonts w:ascii="PT Astra Serif" w:eastAsia="Times New Roman" w:hAnsi="PT Astra Serif" w:cs="Times New Roman"/>
          <w:color w:val="000000"/>
          <w:sz w:val="28"/>
          <w:szCs w:val="28"/>
          <w:shd w:val="clear" w:color="auto" w:fill="FFFFFF"/>
          <w:lang w:val="en-US" w:eastAsia="ru-RU"/>
        </w:rPr>
        <w:t>L</w:t>
      </w:r>
      <w:r w:rsidRPr="00A65FE5">
        <w:rPr>
          <w:rFonts w:ascii="PT Astra Serif" w:eastAsia="Times New Roman" w:hAnsi="PT Astra Serif" w:cs="Times New Roman"/>
          <w:color w:val="000000"/>
          <w:sz w:val="28"/>
          <w:szCs w:val="28"/>
          <w:shd w:val="clear" w:color="auto" w:fill="FFFFFF"/>
          <w:vertAlign w:val="subscript"/>
          <w:lang w:eastAsia="ru-RU"/>
        </w:rPr>
        <w:t>1</w:t>
      </w:r>
      <w:r w:rsidR="00A65FE5" w:rsidRPr="00A65FE5">
        <w:rPr>
          <w:rFonts w:ascii="PT Astra Serif" w:eastAsia="Times New Roman" w:hAnsi="PT Astra Serif" w:cs="Times New Roman"/>
          <w:color w:val="000000"/>
          <w:sz w:val="28"/>
          <w:szCs w:val="28"/>
          <w:shd w:val="clear" w:color="auto" w:fill="FFFFFF"/>
          <w:lang w:eastAsia="ru-RU"/>
        </w:rPr>
        <w:t>/</w:t>
      </w:r>
      <w:r>
        <w:rPr>
          <w:rFonts w:ascii="PT Astra Serif" w:eastAsia="Times New Roman" w:hAnsi="PT Astra Serif" w:cs="Times New Roman"/>
          <w:color w:val="000000"/>
          <w:sz w:val="28"/>
          <w:szCs w:val="28"/>
          <w:shd w:val="clear" w:color="auto" w:fill="FFFFFF"/>
          <w:lang w:val="en-US" w:eastAsia="ru-RU"/>
        </w:rPr>
        <w:t>d</w:t>
      </w:r>
      <w:r w:rsidR="00A65FE5" w:rsidRPr="00A65FE5">
        <w:rPr>
          <w:rFonts w:ascii="PT Astra Serif" w:eastAsia="Times New Roman" w:hAnsi="PT Astra Serif" w:cs="Times New Roman"/>
          <w:color w:val="000000"/>
          <w:sz w:val="28"/>
          <w:szCs w:val="28"/>
          <w:shd w:val="clear" w:color="auto" w:fill="FFFFFF"/>
          <w:vertAlign w:val="subscript"/>
          <w:lang w:eastAsia="ru-RU"/>
        </w:rPr>
        <w:t>1</w:t>
      </w:r>
      <w:r w:rsidR="00A65FE5">
        <w:rPr>
          <w:rFonts w:ascii="PT Astra Serif" w:eastAsia="Times New Roman" w:hAnsi="PT Astra Serif" w:cs="Times New Roman"/>
          <w:color w:val="000000"/>
          <w:sz w:val="28"/>
          <w:szCs w:val="28"/>
          <w:shd w:val="clear" w:color="auto" w:fill="FFFFFF"/>
          <w:lang w:eastAsia="ru-RU"/>
        </w:rPr>
        <w:t>, где L</w:t>
      </w:r>
      <w:r w:rsidR="00A65FE5" w:rsidRPr="00A65FE5">
        <w:rPr>
          <w:rFonts w:ascii="PT Astra Serif" w:eastAsia="Times New Roman" w:hAnsi="PT Astra Serif" w:cs="Times New Roman"/>
          <w:color w:val="000000"/>
          <w:sz w:val="28"/>
          <w:szCs w:val="28"/>
          <w:shd w:val="clear" w:color="auto" w:fill="FFFFFF"/>
          <w:vertAlign w:val="subscript"/>
          <w:lang w:eastAsia="ru-RU"/>
        </w:rPr>
        <w:t>2</w:t>
      </w:r>
      <w:r w:rsidR="00A65FE5">
        <w:rPr>
          <w:rFonts w:ascii="PT Astra Serif" w:eastAsia="Times New Roman" w:hAnsi="PT Astra Serif" w:cs="Times New Roman"/>
          <w:color w:val="000000"/>
          <w:sz w:val="28"/>
          <w:szCs w:val="28"/>
          <w:shd w:val="clear" w:color="auto" w:fill="FFFFFF"/>
          <w:lang w:eastAsia="ru-RU"/>
        </w:rPr>
        <w:t xml:space="preserve"> – возраст исследуемого объекта, </w:t>
      </w:r>
      <w:r w:rsidR="00A65FE5">
        <w:rPr>
          <w:rFonts w:ascii="PT Astra Serif" w:eastAsia="Times New Roman" w:hAnsi="PT Astra Serif" w:cs="Times New Roman"/>
          <w:color w:val="000000"/>
          <w:sz w:val="28"/>
          <w:szCs w:val="28"/>
          <w:shd w:val="clear" w:color="auto" w:fill="FFFFFF"/>
          <w:lang w:val="en-US" w:eastAsia="ru-RU"/>
        </w:rPr>
        <w:t>L</w:t>
      </w:r>
      <w:r w:rsidR="00A65FE5" w:rsidRPr="00A65FE5">
        <w:rPr>
          <w:rFonts w:ascii="PT Astra Serif" w:eastAsia="Times New Roman" w:hAnsi="PT Astra Serif" w:cs="Times New Roman"/>
          <w:color w:val="000000"/>
          <w:sz w:val="28"/>
          <w:szCs w:val="28"/>
          <w:shd w:val="clear" w:color="auto" w:fill="FFFFFF"/>
          <w:vertAlign w:val="subscript"/>
          <w:lang w:eastAsia="ru-RU"/>
        </w:rPr>
        <w:t>1</w:t>
      </w:r>
      <w:r w:rsidR="00A65FE5">
        <w:rPr>
          <w:rFonts w:ascii="PT Astra Serif" w:eastAsia="Times New Roman" w:hAnsi="PT Astra Serif" w:cs="Times New Roman"/>
          <w:color w:val="000000"/>
          <w:sz w:val="28"/>
          <w:szCs w:val="28"/>
          <w:shd w:val="clear" w:color="auto" w:fill="FFFFFF"/>
          <w:lang w:eastAsia="ru-RU"/>
        </w:rPr>
        <w:t xml:space="preserve"> – возраст по спилу, </w:t>
      </w:r>
      <w:r w:rsidR="00A65FE5">
        <w:rPr>
          <w:rFonts w:ascii="PT Astra Serif" w:eastAsia="Times New Roman" w:hAnsi="PT Astra Serif" w:cs="Times New Roman"/>
          <w:color w:val="000000"/>
          <w:sz w:val="28"/>
          <w:szCs w:val="28"/>
          <w:shd w:val="clear" w:color="auto" w:fill="FFFFFF"/>
          <w:lang w:val="en-US" w:eastAsia="ru-RU"/>
        </w:rPr>
        <w:t>d</w:t>
      </w:r>
      <w:r w:rsidR="00A65FE5" w:rsidRPr="00A65FE5">
        <w:rPr>
          <w:rFonts w:ascii="PT Astra Serif" w:eastAsia="Times New Roman" w:hAnsi="PT Astra Serif" w:cs="Times New Roman"/>
          <w:color w:val="000000"/>
          <w:sz w:val="28"/>
          <w:szCs w:val="28"/>
          <w:shd w:val="clear" w:color="auto" w:fill="FFFFFF"/>
          <w:vertAlign w:val="subscript"/>
          <w:lang w:eastAsia="ru-RU"/>
        </w:rPr>
        <w:t>2</w:t>
      </w:r>
      <w:r w:rsidR="00A65FE5">
        <w:rPr>
          <w:rFonts w:ascii="PT Astra Serif" w:eastAsia="Times New Roman" w:hAnsi="PT Astra Serif" w:cs="Times New Roman"/>
          <w:color w:val="000000"/>
          <w:sz w:val="28"/>
          <w:szCs w:val="28"/>
          <w:shd w:val="clear" w:color="auto" w:fill="FFFFFF"/>
          <w:lang w:eastAsia="ru-RU"/>
        </w:rPr>
        <w:t xml:space="preserve"> – диаметр ствола исследуемого объекта, </w:t>
      </w:r>
      <w:r w:rsidR="00A65FE5">
        <w:rPr>
          <w:rFonts w:ascii="PT Astra Serif" w:eastAsia="Times New Roman" w:hAnsi="PT Astra Serif" w:cs="Times New Roman"/>
          <w:color w:val="000000"/>
          <w:sz w:val="28"/>
          <w:szCs w:val="28"/>
          <w:shd w:val="clear" w:color="auto" w:fill="FFFFFF"/>
          <w:lang w:val="en-US" w:eastAsia="ru-RU"/>
        </w:rPr>
        <w:t>d</w:t>
      </w:r>
      <w:r w:rsidR="00A65FE5" w:rsidRPr="00A65FE5">
        <w:rPr>
          <w:rFonts w:ascii="PT Astra Serif" w:eastAsia="Times New Roman" w:hAnsi="PT Astra Serif" w:cs="Times New Roman"/>
          <w:color w:val="000000"/>
          <w:sz w:val="28"/>
          <w:szCs w:val="28"/>
          <w:shd w:val="clear" w:color="auto" w:fill="FFFFFF"/>
          <w:vertAlign w:val="subscript"/>
          <w:lang w:eastAsia="ru-RU"/>
        </w:rPr>
        <w:t>1</w:t>
      </w:r>
      <w:r w:rsidR="00A65FE5">
        <w:rPr>
          <w:rFonts w:ascii="PT Astra Serif" w:eastAsia="Times New Roman" w:hAnsi="PT Astra Serif" w:cs="Times New Roman"/>
          <w:color w:val="000000"/>
          <w:sz w:val="28"/>
          <w:szCs w:val="28"/>
          <w:shd w:val="clear" w:color="auto" w:fill="FFFFFF"/>
          <w:lang w:eastAsia="ru-RU"/>
        </w:rPr>
        <w:t xml:space="preserve"> – диаметр спила.</w:t>
      </w:r>
    </w:p>
    <w:p w14:paraId="4E4193EC" w14:textId="06100FD9" w:rsidR="008D0F71" w:rsidRDefault="00A65FE5" w:rsidP="00214979">
      <w:pPr>
        <w:spacing w:line="240" w:lineRule="auto"/>
        <w:ind w:firstLine="709"/>
        <w:jc w:val="both"/>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color w:val="000000"/>
          <w:sz w:val="28"/>
          <w:szCs w:val="28"/>
          <w:shd w:val="clear" w:color="auto" w:fill="FFFFFF"/>
          <w:lang w:eastAsia="ru-RU"/>
        </w:rPr>
        <w:t>L</w:t>
      </w:r>
      <w:r w:rsidRPr="00A65FE5">
        <w:rPr>
          <w:rFonts w:ascii="PT Astra Serif" w:eastAsia="Times New Roman" w:hAnsi="PT Astra Serif" w:cs="Times New Roman"/>
          <w:color w:val="000000"/>
          <w:sz w:val="28"/>
          <w:szCs w:val="28"/>
          <w:shd w:val="clear" w:color="auto" w:fill="FFFFFF"/>
          <w:vertAlign w:val="subscript"/>
          <w:lang w:eastAsia="ru-RU"/>
        </w:rPr>
        <w:t>2</w:t>
      </w:r>
      <w:r>
        <w:rPr>
          <w:rFonts w:ascii="PT Astra Serif" w:eastAsia="Times New Roman" w:hAnsi="PT Astra Serif" w:cs="Times New Roman"/>
          <w:color w:val="000000"/>
          <w:sz w:val="28"/>
          <w:szCs w:val="28"/>
          <w:shd w:val="clear" w:color="auto" w:fill="FFFFFF"/>
          <w:lang w:eastAsia="ru-RU"/>
        </w:rPr>
        <w:t xml:space="preserve"> = 1.44</w:t>
      </w:r>
      <w:r w:rsidR="008D0F71">
        <w:rPr>
          <w:rFonts w:ascii="PT Astra Serif" w:eastAsia="Times New Roman" w:hAnsi="PT Astra Serif" w:cs="Times New Roman"/>
          <w:color w:val="000000"/>
          <w:sz w:val="28"/>
          <w:szCs w:val="28"/>
          <w:shd w:val="clear" w:color="auto" w:fill="FFFFFF"/>
          <w:lang w:eastAsia="ru-RU"/>
        </w:rPr>
        <w:t xml:space="preserve"> </w:t>
      </w:r>
      <w:r w:rsidR="008D0F71" w:rsidRPr="00094992">
        <w:rPr>
          <w:rFonts w:ascii="PT Astra Serif" w:eastAsia="Times New Roman" w:hAnsi="PT Astra Serif" w:cs="Times New Roman"/>
          <w:color w:val="000000"/>
          <w:sz w:val="28"/>
          <w:szCs w:val="28"/>
          <w:shd w:val="clear" w:color="auto" w:fill="FFFFFF"/>
          <w:vertAlign w:val="subscript"/>
          <w:lang w:eastAsia="ru-RU"/>
        </w:rPr>
        <w:t>*</w:t>
      </w:r>
      <w:r w:rsidR="008D0F71">
        <w:rPr>
          <w:rFonts w:ascii="PT Astra Serif" w:eastAsia="Times New Roman" w:hAnsi="PT Astra Serif" w:cs="Times New Roman"/>
          <w:color w:val="000000"/>
          <w:sz w:val="28"/>
          <w:szCs w:val="28"/>
          <w:shd w:val="clear" w:color="auto" w:fill="FFFFFF"/>
          <w:lang w:eastAsia="ru-RU"/>
        </w:rPr>
        <w:t xml:space="preserve"> </w:t>
      </w:r>
      <w:r>
        <w:rPr>
          <w:rFonts w:ascii="PT Astra Serif" w:eastAsia="Times New Roman" w:hAnsi="PT Astra Serif" w:cs="Times New Roman"/>
          <w:color w:val="000000"/>
          <w:sz w:val="28"/>
          <w:szCs w:val="28"/>
          <w:shd w:val="clear" w:color="auto" w:fill="FFFFFF"/>
          <w:lang w:eastAsia="ru-RU"/>
        </w:rPr>
        <w:t>150</w:t>
      </w:r>
      <w:r w:rsidR="008D0F71">
        <w:rPr>
          <w:rFonts w:ascii="PT Astra Serif" w:eastAsia="Times New Roman" w:hAnsi="PT Astra Serif" w:cs="Times New Roman"/>
          <w:color w:val="000000"/>
          <w:sz w:val="28"/>
          <w:szCs w:val="28"/>
          <w:shd w:val="clear" w:color="auto" w:fill="FFFFFF"/>
          <w:lang w:eastAsia="ru-RU"/>
        </w:rPr>
        <w:t xml:space="preserve"> </w:t>
      </w:r>
      <w:r w:rsidRPr="00A65FE5">
        <w:rPr>
          <w:rFonts w:ascii="PT Astra Serif" w:eastAsia="Times New Roman" w:hAnsi="PT Astra Serif" w:cs="Times New Roman"/>
          <w:color w:val="000000"/>
          <w:sz w:val="28"/>
          <w:szCs w:val="28"/>
          <w:shd w:val="clear" w:color="auto" w:fill="FFFFFF"/>
          <w:lang w:eastAsia="ru-RU"/>
        </w:rPr>
        <w:t>/</w:t>
      </w:r>
      <w:r>
        <w:rPr>
          <w:rFonts w:ascii="PT Astra Serif" w:eastAsia="Times New Roman" w:hAnsi="PT Astra Serif" w:cs="Times New Roman"/>
          <w:color w:val="000000"/>
          <w:sz w:val="28"/>
          <w:szCs w:val="28"/>
          <w:shd w:val="clear" w:color="auto" w:fill="FFFFFF"/>
          <w:lang w:eastAsia="ru-RU"/>
        </w:rPr>
        <w:t xml:space="preserve"> 0.62</w:t>
      </w:r>
      <w:r w:rsidR="008D0F71">
        <w:rPr>
          <w:rFonts w:ascii="PT Astra Serif" w:eastAsia="Times New Roman" w:hAnsi="PT Astra Serif" w:cs="Times New Roman"/>
          <w:color w:val="000000"/>
          <w:sz w:val="28"/>
          <w:szCs w:val="28"/>
          <w:shd w:val="clear" w:color="auto" w:fill="FFFFFF"/>
          <w:lang w:eastAsia="ru-RU"/>
        </w:rPr>
        <w:t xml:space="preserve">= </w:t>
      </w:r>
      <w:r>
        <w:rPr>
          <w:rFonts w:ascii="PT Astra Serif" w:eastAsia="Times New Roman" w:hAnsi="PT Astra Serif" w:cs="Times New Roman"/>
          <w:color w:val="000000"/>
          <w:sz w:val="28"/>
          <w:szCs w:val="28"/>
          <w:shd w:val="clear" w:color="auto" w:fill="FFFFFF"/>
          <w:lang w:eastAsia="ru-RU"/>
        </w:rPr>
        <w:t>348</w:t>
      </w:r>
      <w:r w:rsidR="008D0F71">
        <w:rPr>
          <w:rFonts w:ascii="PT Astra Serif" w:eastAsia="Times New Roman" w:hAnsi="PT Astra Serif" w:cs="Times New Roman"/>
          <w:color w:val="000000"/>
          <w:sz w:val="28"/>
          <w:szCs w:val="28"/>
          <w:shd w:val="clear" w:color="auto" w:fill="FFFFFF"/>
          <w:lang w:eastAsia="ru-RU"/>
        </w:rPr>
        <w:t xml:space="preserve"> </w:t>
      </w:r>
      <w:r>
        <w:rPr>
          <w:rFonts w:ascii="PT Astra Serif" w:eastAsia="Times New Roman" w:hAnsi="PT Astra Serif" w:cs="Times New Roman"/>
          <w:color w:val="000000"/>
          <w:sz w:val="28"/>
          <w:szCs w:val="28"/>
          <w:shd w:val="clear" w:color="auto" w:fill="FFFFFF"/>
          <w:lang w:eastAsia="ru-RU"/>
        </w:rPr>
        <w:t>лет</w:t>
      </w:r>
      <w:r w:rsidR="008D0F71">
        <w:rPr>
          <w:rFonts w:ascii="PT Astra Serif" w:eastAsia="Times New Roman" w:hAnsi="PT Astra Serif" w:cs="Times New Roman"/>
          <w:color w:val="000000"/>
          <w:sz w:val="28"/>
          <w:szCs w:val="28"/>
          <w:shd w:val="clear" w:color="auto" w:fill="FFFFFF"/>
          <w:lang w:eastAsia="ru-RU"/>
        </w:rPr>
        <w:t>.</w:t>
      </w:r>
    </w:p>
    <w:p w14:paraId="7A192A74" w14:textId="59CD891F" w:rsidR="00094992" w:rsidRDefault="000A4AA5" w:rsidP="00094992">
      <w:pPr>
        <w:spacing w:after="0" w:line="240" w:lineRule="auto"/>
        <w:jc w:val="center"/>
        <w:rPr>
          <w:rFonts w:ascii="PT Astra Serif" w:eastAsia="Times New Roman" w:hAnsi="PT Astra Serif" w:cs="Times New Roman"/>
          <w:color w:val="000000"/>
          <w:sz w:val="28"/>
          <w:szCs w:val="28"/>
          <w:shd w:val="clear" w:color="auto" w:fill="FFFFFF"/>
          <w:lang w:eastAsia="ru-RU"/>
        </w:rPr>
      </w:pPr>
      <w:r>
        <w:rPr>
          <w:rFonts w:ascii="PT Astra Serif" w:eastAsia="Times New Roman" w:hAnsi="PT Astra Serif" w:cs="Times New Roman"/>
          <w:noProof/>
          <w:sz w:val="28"/>
          <w:szCs w:val="28"/>
          <w:lang w:eastAsia="ru-RU"/>
        </w:rPr>
        <w:drawing>
          <wp:inline distT="0" distB="0" distL="0" distR="0" wp14:anchorId="3D125A5B" wp14:editId="68CC18E3">
            <wp:extent cx="4347403" cy="54768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970" cy="5527981"/>
                    </a:xfrm>
                    <a:prstGeom prst="rect">
                      <a:avLst/>
                    </a:prstGeom>
                    <a:noFill/>
                    <a:ln>
                      <a:noFill/>
                    </a:ln>
                  </pic:spPr>
                </pic:pic>
              </a:graphicData>
            </a:graphic>
          </wp:inline>
        </w:drawing>
      </w:r>
    </w:p>
    <w:p w14:paraId="33A70F18" w14:textId="140AC814" w:rsidR="000A4AA5" w:rsidRDefault="000A4AA5" w:rsidP="000A4AA5">
      <w:pPr>
        <w:spacing w:after="0" w:line="240"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Рис.6. Определение возраста по спилам</w:t>
      </w:r>
    </w:p>
    <w:p w14:paraId="3A57200F" w14:textId="77777777" w:rsidR="000A4AA5" w:rsidRDefault="000A4AA5" w:rsidP="00094992">
      <w:pPr>
        <w:spacing w:after="0" w:line="240" w:lineRule="auto"/>
        <w:jc w:val="center"/>
        <w:rPr>
          <w:rFonts w:ascii="PT Astra Serif" w:eastAsia="Times New Roman" w:hAnsi="PT Astra Serif" w:cs="Times New Roman"/>
          <w:color w:val="000000"/>
          <w:sz w:val="28"/>
          <w:szCs w:val="28"/>
          <w:shd w:val="clear" w:color="auto" w:fill="FFFFFF"/>
          <w:lang w:eastAsia="ru-RU"/>
        </w:rPr>
      </w:pPr>
    </w:p>
    <w:p w14:paraId="327EA8EA" w14:textId="61DD2AFC" w:rsidR="00094992" w:rsidRPr="00374A65" w:rsidRDefault="00374A65" w:rsidP="00374A65">
      <w:pPr>
        <w:spacing w:after="0" w:line="240" w:lineRule="auto"/>
        <w:jc w:val="center"/>
        <w:rPr>
          <w:rFonts w:ascii="PT Astra Serif" w:eastAsia="Times New Roman" w:hAnsi="PT Astra Serif" w:cs="Times New Roman"/>
          <w:b/>
          <w:color w:val="000000"/>
          <w:sz w:val="28"/>
          <w:szCs w:val="28"/>
          <w:shd w:val="clear" w:color="auto" w:fill="FFFFFF"/>
          <w:lang w:eastAsia="ru-RU"/>
        </w:rPr>
      </w:pPr>
      <w:r w:rsidRPr="00374A65">
        <w:rPr>
          <w:rFonts w:ascii="PT Astra Serif" w:eastAsia="Times New Roman" w:hAnsi="PT Astra Serif" w:cs="Times New Roman"/>
          <w:b/>
          <w:sz w:val="28"/>
          <w:szCs w:val="28"/>
          <w:lang w:eastAsia="ru-RU"/>
        </w:rPr>
        <w:t>4.3. Составление экологического паспорта природного объекта</w:t>
      </w:r>
    </w:p>
    <w:p w14:paraId="1B699C6A" w14:textId="7F62AC84" w:rsidR="00374A65" w:rsidRDefault="00374A65" w:rsidP="00374A65">
      <w:pPr>
        <w:tabs>
          <w:tab w:val="left" w:pos="375"/>
        </w:tabs>
        <w:spacing w:after="0" w:line="240" w:lineRule="auto"/>
        <w:ind w:firstLine="709"/>
        <w:rPr>
          <w:rFonts w:ascii="PT Astra Serif" w:eastAsia="Times New Roman" w:hAnsi="PT Astra Serif" w:cs="Times New Roman"/>
          <w:sz w:val="28"/>
          <w:szCs w:val="24"/>
          <w:lang w:eastAsia="ru-RU"/>
        </w:rPr>
      </w:pPr>
      <w:r w:rsidRPr="006030F3">
        <w:rPr>
          <w:rFonts w:ascii="PT Astra Serif" w:eastAsia="Times New Roman" w:hAnsi="PT Astra Serif" w:cs="Times New Roman"/>
          <w:b/>
          <w:sz w:val="28"/>
          <w:szCs w:val="24"/>
          <w:lang w:eastAsia="ru-RU"/>
        </w:rPr>
        <w:t>Координаты нахождения объекта</w:t>
      </w:r>
      <w:r>
        <w:rPr>
          <w:rFonts w:ascii="PT Astra Serif" w:eastAsia="Times New Roman" w:hAnsi="PT Astra Serif" w:cs="Times New Roman"/>
          <w:sz w:val="28"/>
          <w:szCs w:val="24"/>
          <w:lang w:eastAsia="ru-RU"/>
        </w:rPr>
        <w:t xml:space="preserve">: </w:t>
      </w:r>
      <w:bookmarkStart w:id="11" w:name="_Hlk83675352"/>
      <w:r>
        <w:rPr>
          <w:rFonts w:ascii="PT Astra Serif" w:eastAsia="Times New Roman" w:hAnsi="PT Astra Serif" w:cs="Times New Roman"/>
          <w:sz w:val="28"/>
          <w:szCs w:val="24"/>
          <w:lang w:eastAsia="ru-RU"/>
        </w:rPr>
        <w:t>54.276310, 48.355950</w:t>
      </w:r>
      <w:bookmarkEnd w:id="11"/>
      <w:r>
        <w:rPr>
          <w:rFonts w:ascii="PT Astra Serif" w:eastAsia="Times New Roman" w:hAnsi="PT Astra Serif" w:cs="Times New Roman"/>
          <w:sz w:val="28"/>
          <w:szCs w:val="24"/>
          <w:lang w:eastAsia="ru-RU"/>
        </w:rPr>
        <w:t>.</w:t>
      </w:r>
    </w:p>
    <w:p w14:paraId="3DA2408F" w14:textId="4F011BB8" w:rsidR="00374A65" w:rsidRDefault="00214979" w:rsidP="00374A65">
      <w:pPr>
        <w:spacing w:after="0" w:line="240" w:lineRule="auto"/>
        <w:jc w:val="center"/>
        <w:rPr>
          <w:rFonts w:ascii="PT Astra Serif" w:eastAsia="Times New Roman" w:hAnsi="PT Astra Serif" w:cs="Times New Roman"/>
          <w:sz w:val="28"/>
          <w:szCs w:val="24"/>
          <w:lang w:eastAsia="ru-RU"/>
        </w:rPr>
      </w:pPr>
      <w:r>
        <w:rPr>
          <w:noProof/>
          <w:lang w:eastAsia="ru-RU"/>
        </w:rPr>
        <w:lastRenderedPageBreak/>
        <w:drawing>
          <wp:inline distT="0" distB="0" distL="0" distR="0" wp14:anchorId="14D7A194" wp14:editId="4D36EBCE">
            <wp:extent cx="5634228" cy="3762375"/>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4322" cy="3782471"/>
                    </a:xfrm>
                    <a:prstGeom prst="rect">
                      <a:avLst/>
                    </a:prstGeom>
                  </pic:spPr>
                </pic:pic>
              </a:graphicData>
            </a:graphic>
          </wp:inline>
        </w:drawing>
      </w:r>
    </w:p>
    <w:p w14:paraId="149394AE" w14:textId="77777777" w:rsidR="00374A65" w:rsidRDefault="00374A65" w:rsidP="00374A65">
      <w:pPr>
        <w:tabs>
          <w:tab w:val="left" w:pos="375"/>
        </w:tabs>
        <w:spacing w:after="0" w:line="240" w:lineRule="auto"/>
        <w:rPr>
          <w:rFonts w:ascii="PT Astra Serif" w:eastAsia="Times New Roman" w:hAnsi="PT Astra Serif" w:cs="Times New Roman"/>
          <w:sz w:val="28"/>
          <w:szCs w:val="24"/>
          <w:lang w:eastAsia="ru-RU"/>
        </w:rPr>
      </w:pPr>
    </w:p>
    <w:p w14:paraId="7CBB8BCF" w14:textId="77777777" w:rsidR="00374A65" w:rsidRDefault="00374A65" w:rsidP="00374A65">
      <w:pPr>
        <w:spacing w:after="0" w:line="240" w:lineRule="auto"/>
        <w:jc w:val="both"/>
        <w:rPr>
          <w:rFonts w:ascii="PT Astra Serif" w:eastAsia="Times New Roman" w:hAnsi="PT Astra Serif" w:cs="Times New Roman"/>
          <w:sz w:val="28"/>
          <w:szCs w:val="24"/>
          <w:lang w:eastAsia="ru-RU"/>
        </w:rPr>
      </w:pPr>
      <w:r>
        <w:rPr>
          <w:rFonts w:ascii="PT Astra Serif" w:eastAsia="Times New Roman" w:hAnsi="PT Astra Serif" w:cs="Times New Roman"/>
          <w:b/>
          <w:sz w:val="28"/>
          <w:szCs w:val="24"/>
          <w:lang w:eastAsia="ru-RU"/>
        </w:rPr>
        <w:t>Адрес объекта</w:t>
      </w:r>
      <w:r>
        <w:rPr>
          <w:rFonts w:ascii="PT Astra Serif" w:eastAsia="Times New Roman" w:hAnsi="PT Astra Serif" w:cs="Times New Roman"/>
          <w:sz w:val="28"/>
          <w:szCs w:val="24"/>
          <w:lang w:eastAsia="ru-RU"/>
        </w:rPr>
        <w:t>: Ульяновская область, город Ульяновск, Железнодорожный район, Винновская роща.</w:t>
      </w:r>
    </w:p>
    <w:p w14:paraId="7A1832CC" w14:textId="441F5640" w:rsidR="006030F3" w:rsidRPr="006030F3" w:rsidRDefault="006030F3" w:rsidP="00374A65">
      <w:pPr>
        <w:spacing w:after="0" w:line="240" w:lineRule="auto"/>
        <w:jc w:val="both"/>
        <w:rPr>
          <w:rFonts w:ascii="PT Astra Serif" w:eastAsia="Times New Roman" w:hAnsi="PT Astra Serif" w:cs="Times New Roman"/>
          <w:sz w:val="28"/>
          <w:szCs w:val="24"/>
          <w:lang w:eastAsia="ru-RU"/>
        </w:rPr>
      </w:pPr>
      <w:r w:rsidRPr="006030F3">
        <w:rPr>
          <w:rFonts w:ascii="PT Astra Serif" w:eastAsia="Times New Roman" w:hAnsi="PT Astra Serif" w:cs="Times New Roman"/>
          <w:b/>
          <w:sz w:val="28"/>
          <w:szCs w:val="24"/>
          <w:lang w:eastAsia="ru-RU"/>
        </w:rPr>
        <w:t>Расположен на землях</w:t>
      </w:r>
      <w:r>
        <w:rPr>
          <w:rFonts w:ascii="PT Astra Serif" w:eastAsia="Times New Roman" w:hAnsi="PT Astra Serif" w:cs="Times New Roman"/>
          <w:b/>
          <w:sz w:val="28"/>
          <w:szCs w:val="24"/>
          <w:lang w:eastAsia="ru-RU"/>
        </w:rPr>
        <w:t xml:space="preserve">: </w:t>
      </w:r>
      <w:r w:rsidRPr="006030F3">
        <w:rPr>
          <w:rFonts w:ascii="PT Astra Serif" w:eastAsia="Times New Roman" w:hAnsi="PT Astra Serif" w:cs="Times New Roman"/>
          <w:sz w:val="28"/>
          <w:szCs w:val="24"/>
          <w:lang w:eastAsia="ru-RU"/>
        </w:rPr>
        <w:t>особо охраняемой природной территори</w:t>
      </w:r>
      <w:r>
        <w:rPr>
          <w:rFonts w:ascii="PT Astra Serif" w:eastAsia="Times New Roman" w:hAnsi="PT Astra Serif" w:cs="Times New Roman"/>
          <w:sz w:val="28"/>
          <w:szCs w:val="24"/>
          <w:lang w:eastAsia="ru-RU"/>
        </w:rPr>
        <w:t>и</w:t>
      </w:r>
      <w:r w:rsidRPr="006030F3">
        <w:rPr>
          <w:rFonts w:ascii="PT Astra Serif" w:eastAsia="Times New Roman" w:hAnsi="PT Astra Serif" w:cs="Times New Roman"/>
          <w:sz w:val="28"/>
          <w:szCs w:val="24"/>
          <w:lang w:eastAsia="ru-RU"/>
        </w:rPr>
        <w:t xml:space="preserve"> Ульяновской области (ООПТ), регионального памятника природы</w:t>
      </w:r>
      <w:r>
        <w:rPr>
          <w:rFonts w:ascii="PT Astra Serif" w:eastAsia="Times New Roman" w:hAnsi="PT Astra Serif" w:cs="Times New Roman"/>
          <w:sz w:val="28"/>
          <w:szCs w:val="24"/>
          <w:lang w:eastAsia="ru-RU"/>
        </w:rPr>
        <w:t xml:space="preserve"> Винновская роща</w:t>
      </w:r>
    </w:p>
    <w:p w14:paraId="41EF71AB" w14:textId="77777777" w:rsidR="00374A65" w:rsidRDefault="00374A65" w:rsidP="00374A65">
      <w:pPr>
        <w:spacing w:after="0" w:line="240" w:lineRule="auto"/>
        <w:jc w:val="both"/>
        <w:rPr>
          <w:rFonts w:ascii="PT Astra Serif" w:eastAsia="Times New Roman" w:hAnsi="PT Astra Serif" w:cs="Times New Roman"/>
          <w:sz w:val="28"/>
          <w:szCs w:val="24"/>
          <w:lang w:eastAsia="ru-RU"/>
        </w:rPr>
      </w:pPr>
      <w:r>
        <w:rPr>
          <w:rFonts w:ascii="PT Astra Serif" w:eastAsia="Times New Roman" w:hAnsi="PT Astra Serif" w:cs="Times New Roman"/>
          <w:b/>
          <w:sz w:val="28"/>
          <w:szCs w:val="24"/>
          <w:lang w:eastAsia="ru-RU"/>
        </w:rPr>
        <w:t>Вид дерева</w:t>
      </w:r>
      <w:r>
        <w:rPr>
          <w:rFonts w:ascii="PT Astra Serif" w:eastAsia="Times New Roman" w:hAnsi="PT Astra Serif" w:cs="Times New Roman"/>
          <w:sz w:val="28"/>
          <w:szCs w:val="24"/>
          <w:lang w:eastAsia="ru-RU"/>
        </w:rPr>
        <w:t>: Дуб черешчатый (</w:t>
      </w:r>
      <w:r>
        <w:rPr>
          <w:rFonts w:ascii="PT Astra Serif" w:eastAsia="Times New Roman" w:hAnsi="PT Astra Serif" w:cs="Times New Roman"/>
          <w:i/>
          <w:sz w:val="28"/>
          <w:szCs w:val="24"/>
          <w:lang w:eastAsia="ru-RU"/>
        </w:rPr>
        <w:t>Quercus robur</w:t>
      </w:r>
      <w:r>
        <w:rPr>
          <w:rFonts w:ascii="PT Astra Serif" w:eastAsia="Times New Roman" w:hAnsi="PT Astra Serif" w:cs="Times New Roman"/>
          <w:sz w:val="28"/>
          <w:szCs w:val="24"/>
          <w:lang w:eastAsia="ru-RU"/>
        </w:rPr>
        <w:t>)</w:t>
      </w:r>
    </w:p>
    <w:p w14:paraId="19E89580" w14:textId="013CAB1F" w:rsidR="00374A65" w:rsidRDefault="00374A65" w:rsidP="00374A65">
      <w:pPr>
        <w:spacing w:after="0" w:line="240" w:lineRule="auto"/>
        <w:jc w:val="both"/>
        <w:rPr>
          <w:rFonts w:ascii="PT Astra Serif" w:eastAsia="Times New Roman" w:hAnsi="PT Astra Serif" w:cs="Times New Roman"/>
          <w:sz w:val="28"/>
          <w:szCs w:val="24"/>
          <w:lang w:eastAsia="ru-RU"/>
        </w:rPr>
      </w:pPr>
      <w:r>
        <w:rPr>
          <w:rFonts w:ascii="PT Astra Serif" w:eastAsia="Times New Roman" w:hAnsi="PT Astra Serif" w:cs="Times New Roman"/>
          <w:b/>
          <w:sz w:val="28"/>
          <w:szCs w:val="24"/>
          <w:lang w:eastAsia="ru-RU"/>
        </w:rPr>
        <w:t>Возраст</w:t>
      </w:r>
      <w:r w:rsidR="006030F3">
        <w:rPr>
          <w:rFonts w:ascii="PT Astra Serif" w:eastAsia="Times New Roman" w:hAnsi="PT Astra Serif" w:cs="Times New Roman"/>
          <w:b/>
          <w:sz w:val="28"/>
          <w:szCs w:val="24"/>
          <w:lang w:eastAsia="ru-RU"/>
        </w:rPr>
        <w:t>, лет</w:t>
      </w:r>
      <w:r>
        <w:rPr>
          <w:rFonts w:ascii="PT Astra Serif" w:eastAsia="Times New Roman" w:hAnsi="PT Astra Serif" w:cs="Times New Roman"/>
          <w:sz w:val="28"/>
          <w:szCs w:val="24"/>
          <w:lang w:eastAsia="ru-RU"/>
        </w:rPr>
        <w:t>: 350</w:t>
      </w:r>
    </w:p>
    <w:p w14:paraId="0ABC03F4" w14:textId="66092E5B" w:rsidR="00374A65" w:rsidRDefault="00374A65" w:rsidP="00374A65">
      <w:pPr>
        <w:spacing w:after="0" w:line="240" w:lineRule="auto"/>
        <w:jc w:val="both"/>
        <w:rPr>
          <w:rFonts w:ascii="PT Astra Serif" w:eastAsia="Times New Roman" w:hAnsi="PT Astra Serif" w:cs="Times New Roman"/>
          <w:sz w:val="28"/>
          <w:szCs w:val="24"/>
          <w:lang w:eastAsia="ru-RU"/>
        </w:rPr>
      </w:pPr>
      <w:r>
        <w:rPr>
          <w:rFonts w:ascii="PT Astra Serif" w:eastAsia="Times New Roman" w:hAnsi="PT Astra Serif" w:cs="Times New Roman"/>
          <w:b/>
          <w:sz w:val="28"/>
          <w:szCs w:val="24"/>
          <w:lang w:eastAsia="ru-RU"/>
        </w:rPr>
        <w:t>Метод определения возраста</w:t>
      </w:r>
      <w:r>
        <w:rPr>
          <w:rFonts w:ascii="PT Astra Serif" w:eastAsia="Times New Roman" w:hAnsi="PT Astra Serif" w:cs="Times New Roman"/>
          <w:sz w:val="28"/>
          <w:szCs w:val="24"/>
          <w:lang w:eastAsia="ru-RU"/>
        </w:rPr>
        <w:t xml:space="preserve">: </w:t>
      </w:r>
      <w:r w:rsidR="003270C7" w:rsidRPr="003270C7">
        <w:rPr>
          <w:rFonts w:ascii="PT Astra Serif" w:eastAsia="Times New Roman" w:hAnsi="PT Astra Serif" w:cs="Times New Roman"/>
          <w:sz w:val="28"/>
          <w:szCs w:val="24"/>
          <w:lang w:eastAsia="ru-RU"/>
        </w:rPr>
        <w:t>недеструктивным методом</w:t>
      </w:r>
      <w:r w:rsidR="003270C7">
        <w:rPr>
          <w:rFonts w:ascii="PT Astra Serif" w:eastAsia="Times New Roman" w:hAnsi="PT Astra Serif" w:cs="Times New Roman"/>
          <w:sz w:val="28"/>
          <w:szCs w:val="24"/>
          <w:lang w:eastAsia="ru-RU"/>
        </w:rPr>
        <w:t>,</w:t>
      </w:r>
      <w:r w:rsidR="003270C7" w:rsidRPr="003270C7">
        <w:rPr>
          <w:rFonts w:ascii="PT Astra Serif" w:eastAsia="Times New Roman" w:hAnsi="PT Astra Serif" w:cs="Times New Roman"/>
          <w:sz w:val="28"/>
          <w:szCs w:val="24"/>
          <w:lang w:eastAsia="ru-RU"/>
        </w:rPr>
        <w:t xml:space="preserve"> </w:t>
      </w:r>
      <w:r>
        <w:rPr>
          <w:rFonts w:ascii="PT Astra Serif" w:eastAsia="Times New Roman" w:hAnsi="PT Astra Serif" w:cs="Times New Roman"/>
          <w:sz w:val="28"/>
          <w:szCs w:val="24"/>
          <w:lang w:eastAsia="ru-RU"/>
        </w:rPr>
        <w:t>архивные данные</w:t>
      </w:r>
    </w:p>
    <w:p w14:paraId="69F060CF" w14:textId="77777777" w:rsidR="00374A65" w:rsidRDefault="00374A65" w:rsidP="00374A65">
      <w:pPr>
        <w:spacing w:after="0" w:line="240" w:lineRule="auto"/>
        <w:jc w:val="both"/>
        <w:rPr>
          <w:rFonts w:ascii="PT Astra Serif" w:eastAsia="Times New Roman" w:hAnsi="PT Astra Serif" w:cs="Times New Roman"/>
          <w:sz w:val="28"/>
          <w:szCs w:val="24"/>
          <w:lang w:eastAsia="ru-RU"/>
        </w:rPr>
      </w:pPr>
      <w:r>
        <w:rPr>
          <w:rFonts w:ascii="PT Astra Serif" w:eastAsia="Times New Roman" w:hAnsi="PT Astra Serif" w:cs="Times New Roman"/>
          <w:b/>
          <w:sz w:val="28"/>
          <w:szCs w:val="24"/>
          <w:lang w:eastAsia="ru-RU"/>
        </w:rPr>
        <w:t>Окружность ствола</w:t>
      </w:r>
      <w:r>
        <w:rPr>
          <w:rFonts w:ascii="PT Astra Serif" w:eastAsia="Times New Roman" w:hAnsi="PT Astra Serif" w:cs="Times New Roman"/>
          <w:sz w:val="28"/>
          <w:szCs w:val="24"/>
          <w:lang w:eastAsia="ru-RU"/>
        </w:rPr>
        <w:t>: 4,52 м</w:t>
      </w:r>
    </w:p>
    <w:p w14:paraId="45BED5BE" w14:textId="77777777" w:rsidR="00374A65" w:rsidRDefault="00374A65" w:rsidP="00374A65">
      <w:pPr>
        <w:spacing w:after="0" w:line="240" w:lineRule="auto"/>
        <w:jc w:val="both"/>
        <w:rPr>
          <w:rFonts w:ascii="PT Astra Serif" w:eastAsia="Times New Roman" w:hAnsi="PT Astra Serif" w:cs="Times New Roman"/>
          <w:sz w:val="28"/>
          <w:szCs w:val="24"/>
          <w:lang w:eastAsia="ru-RU"/>
        </w:rPr>
      </w:pPr>
      <w:r>
        <w:rPr>
          <w:rFonts w:ascii="PT Astra Serif" w:eastAsia="Times New Roman" w:hAnsi="PT Astra Serif" w:cs="Times New Roman"/>
          <w:b/>
          <w:sz w:val="28"/>
          <w:szCs w:val="24"/>
          <w:lang w:eastAsia="ru-RU"/>
        </w:rPr>
        <w:t>Диаметр ствола</w:t>
      </w:r>
      <w:r>
        <w:rPr>
          <w:rFonts w:ascii="PT Astra Serif" w:eastAsia="Times New Roman" w:hAnsi="PT Astra Serif" w:cs="Times New Roman"/>
          <w:sz w:val="28"/>
          <w:szCs w:val="24"/>
          <w:lang w:eastAsia="ru-RU"/>
        </w:rPr>
        <w:t xml:space="preserve"> на высоте 1,3 м: 1,44 м</w:t>
      </w:r>
    </w:p>
    <w:p w14:paraId="451AAD1E" w14:textId="77777777" w:rsidR="00374A65" w:rsidRDefault="00374A65" w:rsidP="00374A65">
      <w:pPr>
        <w:spacing w:after="0" w:line="240" w:lineRule="auto"/>
        <w:jc w:val="both"/>
        <w:rPr>
          <w:rFonts w:ascii="PT Astra Serif" w:eastAsia="Times New Roman" w:hAnsi="PT Astra Serif" w:cs="Times New Roman"/>
          <w:b/>
          <w:sz w:val="28"/>
          <w:szCs w:val="24"/>
          <w:lang w:eastAsia="ru-RU"/>
        </w:rPr>
      </w:pPr>
      <w:r>
        <w:rPr>
          <w:rFonts w:ascii="PT Astra Serif" w:eastAsia="Times New Roman" w:hAnsi="PT Astra Serif" w:cs="Times New Roman"/>
          <w:b/>
          <w:sz w:val="28"/>
          <w:szCs w:val="24"/>
          <w:lang w:eastAsia="ru-RU"/>
        </w:rPr>
        <w:t xml:space="preserve">Общая высота дерева: </w:t>
      </w:r>
      <w:r>
        <w:rPr>
          <w:rFonts w:ascii="PT Astra Serif" w:eastAsia="Times New Roman" w:hAnsi="PT Astra Serif" w:cs="Times New Roman"/>
          <w:sz w:val="28"/>
          <w:szCs w:val="24"/>
          <w:lang w:eastAsia="ru-RU"/>
        </w:rPr>
        <w:t>19 м</w:t>
      </w:r>
    </w:p>
    <w:p w14:paraId="2B704299" w14:textId="09444841" w:rsidR="00374A65" w:rsidRDefault="00374A65" w:rsidP="00374A65">
      <w:pPr>
        <w:spacing w:after="0" w:line="240" w:lineRule="auto"/>
        <w:jc w:val="both"/>
        <w:rPr>
          <w:rFonts w:ascii="PT Astra Serif" w:eastAsia="Times New Roman" w:hAnsi="PT Astra Serif" w:cs="Times New Roman"/>
          <w:sz w:val="28"/>
          <w:szCs w:val="24"/>
          <w:lang w:eastAsia="ru-RU"/>
        </w:rPr>
      </w:pPr>
      <w:r>
        <w:rPr>
          <w:rFonts w:ascii="PT Astra Serif" w:eastAsia="Times New Roman" w:hAnsi="PT Astra Serif" w:cs="Times New Roman"/>
          <w:b/>
          <w:sz w:val="28"/>
          <w:szCs w:val="24"/>
          <w:lang w:eastAsia="ru-RU"/>
        </w:rPr>
        <w:t>Протяженность кроны</w:t>
      </w:r>
      <w:r>
        <w:rPr>
          <w:rFonts w:ascii="PT Astra Serif" w:eastAsia="Times New Roman" w:hAnsi="PT Astra Serif" w:cs="Times New Roman"/>
          <w:sz w:val="28"/>
          <w:szCs w:val="24"/>
          <w:lang w:eastAsia="ru-RU"/>
        </w:rPr>
        <w:t>: 10,5</w:t>
      </w:r>
      <w:r w:rsidR="003270C7">
        <w:rPr>
          <w:rFonts w:ascii="PT Astra Serif" w:eastAsia="Times New Roman" w:hAnsi="PT Astra Serif" w:cs="Times New Roman"/>
          <w:sz w:val="28"/>
          <w:szCs w:val="24"/>
          <w:lang w:eastAsia="ru-RU"/>
        </w:rPr>
        <w:t xml:space="preserve"> </w:t>
      </w:r>
      <w:r>
        <w:rPr>
          <w:rFonts w:ascii="PT Astra Serif" w:eastAsia="Times New Roman" w:hAnsi="PT Astra Serif" w:cs="Times New Roman"/>
          <w:sz w:val="28"/>
          <w:szCs w:val="24"/>
          <w:lang w:eastAsia="ru-RU"/>
        </w:rPr>
        <w:t>м</w:t>
      </w:r>
    </w:p>
    <w:p w14:paraId="1B94AE5F" w14:textId="78F83263" w:rsidR="003270C7" w:rsidRDefault="003270C7" w:rsidP="00374A65">
      <w:pPr>
        <w:spacing w:after="0" w:line="240" w:lineRule="auto"/>
        <w:jc w:val="both"/>
        <w:rPr>
          <w:rFonts w:ascii="PT Astra Serif" w:eastAsia="Times New Roman" w:hAnsi="PT Astra Serif" w:cs="Times New Roman"/>
          <w:sz w:val="28"/>
          <w:szCs w:val="24"/>
          <w:lang w:eastAsia="ru-RU"/>
        </w:rPr>
      </w:pPr>
      <w:r w:rsidRPr="00992435">
        <w:rPr>
          <w:rFonts w:ascii="PT Astra Serif" w:eastAsia="Times New Roman" w:hAnsi="PT Astra Serif" w:cs="Times New Roman"/>
          <w:b/>
          <w:sz w:val="28"/>
          <w:szCs w:val="24"/>
          <w:lang w:eastAsia="ru-RU"/>
        </w:rPr>
        <w:t>Диаметр проекции кроны</w:t>
      </w:r>
      <w:r>
        <w:rPr>
          <w:rFonts w:ascii="PT Astra Serif" w:eastAsia="Times New Roman" w:hAnsi="PT Astra Serif" w:cs="Times New Roman"/>
          <w:sz w:val="28"/>
          <w:szCs w:val="24"/>
          <w:lang w:eastAsia="ru-RU"/>
        </w:rPr>
        <w:t>:</w:t>
      </w:r>
      <w:r w:rsidR="00992435">
        <w:rPr>
          <w:rFonts w:ascii="PT Astra Serif" w:eastAsia="Times New Roman" w:hAnsi="PT Astra Serif" w:cs="Times New Roman"/>
          <w:sz w:val="28"/>
          <w:szCs w:val="24"/>
          <w:lang w:eastAsia="ru-RU"/>
        </w:rPr>
        <w:t xml:space="preserve"> 3 м, 3,08 м</w:t>
      </w:r>
    </w:p>
    <w:p w14:paraId="30915BAC" w14:textId="64B1F59A" w:rsidR="00992435" w:rsidRDefault="00992435" w:rsidP="00374A65">
      <w:pPr>
        <w:spacing w:after="0" w:line="240" w:lineRule="auto"/>
        <w:jc w:val="both"/>
        <w:rPr>
          <w:rFonts w:ascii="PT Astra Serif" w:eastAsia="Times New Roman" w:hAnsi="PT Astra Serif" w:cs="Times New Roman"/>
          <w:sz w:val="28"/>
          <w:szCs w:val="24"/>
          <w:lang w:eastAsia="ru-RU"/>
        </w:rPr>
      </w:pPr>
      <w:r w:rsidRPr="00992435">
        <w:rPr>
          <w:rFonts w:ascii="PT Astra Serif" w:eastAsia="Times New Roman" w:hAnsi="PT Astra Serif" w:cs="Times New Roman"/>
          <w:b/>
          <w:sz w:val="28"/>
          <w:szCs w:val="24"/>
          <w:lang w:eastAsia="ru-RU"/>
        </w:rPr>
        <w:t>Площадь проекции кроны</w:t>
      </w:r>
      <w:r>
        <w:rPr>
          <w:rFonts w:ascii="PT Astra Serif" w:eastAsia="Times New Roman" w:hAnsi="PT Astra Serif" w:cs="Times New Roman"/>
          <w:sz w:val="28"/>
          <w:szCs w:val="24"/>
          <w:lang w:eastAsia="ru-RU"/>
        </w:rPr>
        <w:t>: 29 м</w:t>
      </w:r>
    </w:p>
    <w:p w14:paraId="4A500991" w14:textId="77777777" w:rsidR="00992435" w:rsidRDefault="00992435" w:rsidP="00992435">
      <w:pPr>
        <w:spacing w:after="0" w:line="240" w:lineRule="auto"/>
        <w:jc w:val="center"/>
        <w:rPr>
          <w:rFonts w:ascii="PT Astra Serif" w:eastAsia="Times New Roman" w:hAnsi="PT Astra Serif" w:cs="Times New Roman"/>
          <w:sz w:val="28"/>
          <w:szCs w:val="24"/>
          <w:lang w:eastAsia="ru-RU"/>
        </w:rPr>
      </w:pPr>
      <w:r>
        <w:rPr>
          <w:rFonts w:ascii="PT Astra Serif" w:eastAsia="Times New Roman" w:hAnsi="PT Astra Serif" w:cs="Times New Roman"/>
          <w:noProof/>
          <w:sz w:val="28"/>
          <w:szCs w:val="24"/>
          <w:lang w:eastAsia="ru-RU"/>
        </w:rPr>
        <w:drawing>
          <wp:inline distT="0" distB="0" distL="0" distR="0" wp14:anchorId="279FF141" wp14:editId="641C8921">
            <wp:extent cx="3781425" cy="22479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rotWithShape="1">
                    <a:blip r:embed="rId27">
                      <a:extLst>
                        <a:ext uri="{28A0092B-C50C-407E-A947-70E740481C1C}">
                          <a14:useLocalDpi xmlns:a14="http://schemas.microsoft.com/office/drawing/2010/main" val="0"/>
                        </a:ext>
                      </a:extLst>
                    </a:blip>
                    <a:srcRect t="33144"/>
                    <a:stretch/>
                  </pic:blipFill>
                  <pic:spPr bwMode="auto">
                    <a:xfrm>
                      <a:off x="0" y="0"/>
                      <a:ext cx="3781425"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171359EB" w14:textId="77777777" w:rsidR="00374A65" w:rsidRDefault="00374A65" w:rsidP="00374A65">
      <w:pPr>
        <w:spacing w:after="0" w:line="240" w:lineRule="auto"/>
        <w:jc w:val="both"/>
        <w:rPr>
          <w:rFonts w:ascii="PT Astra Serif" w:eastAsia="Times New Roman" w:hAnsi="PT Astra Serif" w:cs="Times New Roman"/>
          <w:sz w:val="28"/>
          <w:szCs w:val="24"/>
          <w:lang w:eastAsia="ru-RU"/>
        </w:rPr>
      </w:pPr>
      <w:r>
        <w:rPr>
          <w:rFonts w:ascii="PT Astra Serif" w:eastAsia="Times New Roman" w:hAnsi="PT Astra Serif" w:cs="Times New Roman"/>
          <w:b/>
          <w:sz w:val="28"/>
          <w:szCs w:val="24"/>
          <w:lang w:eastAsia="ru-RU"/>
        </w:rPr>
        <w:t>Объем кроны</w:t>
      </w:r>
      <w:r>
        <w:rPr>
          <w:rFonts w:ascii="PT Astra Serif" w:eastAsia="Times New Roman" w:hAnsi="PT Astra Serif" w:cs="Times New Roman"/>
          <w:sz w:val="28"/>
          <w:szCs w:val="24"/>
          <w:lang w:eastAsia="ru-RU"/>
        </w:rPr>
        <w:t>: 1372.18 м</w:t>
      </w:r>
      <w:r>
        <w:rPr>
          <w:rFonts w:ascii="PT Astra Serif" w:eastAsia="Times New Roman" w:hAnsi="PT Astra Serif" w:cs="Times New Roman"/>
          <w:sz w:val="28"/>
          <w:szCs w:val="24"/>
          <w:vertAlign w:val="superscript"/>
          <w:lang w:eastAsia="ru-RU"/>
        </w:rPr>
        <w:t>2</w:t>
      </w:r>
    </w:p>
    <w:p w14:paraId="5C6D3F19" w14:textId="77777777" w:rsidR="00374A65" w:rsidRDefault="00374A65" w:rsidP="00374A65">
      <w:pPr>
        <w:spacing w:after="0" w:line="240" w:lineRule="auto"/>
        <w:jc w:val="both"/>
        <w:rPr>
          <w:rFonts w:ascii="PT Astra Serif" w:eastAsia="Times New Roman" w:hAnsi="PT Astra Serif" w:cs="Times New Roman"/>
          <w:sz w:val="28"/>
          <w:szCs w:val="24"/>
          <w:lang w:eastAsia="ru-RU"/>
        </w:rPr>
      </w:pPr>
    </w:p>
    <w:p w14:paraId="661A7ACC" w14:textId="77777777" w:rsidR="00374A65" w:rsidRPr="00CE06AA" w:rsidRDefault="00374A65" w:rsidP="00CE06AA">
      <w:pPr>
        <w:spacing w:after="0" w:line="240" w:lineRule="auto"/>
        <w:jc w:val="center"/>
        <w:rPr>
          <w:rFonts w:ascii="PT Astra Serif" w:eastAsia="Times New Roman" w:hAnsi="PT Astra Serif" w:cs="Times New Roman"/>
          <w:b/>
          <w:sz w:val="28"/>
          <w:szCs w:val="24"/>
          <w:lang w:eastAsia="ru-RU"/>
        </w:rPr>
      </w:pPr>
      <w:r w:rsidRPr="00CE06AA">
        <w:rPr>
          <w:rFonts w:ascii="PT Astra Serif" w:eastAsia="Times New Roman" w:hAnsi="PT Astra Serif" w:cs="Times New Roman"/>
          <w:b/>
          <w:sz w:val="28"/>
          <w:szCs w:val="24"/>
          <w:lang w:eastAsia="ru-RU"/>
        </w:rPr>
        <w:t>Фотографии объекта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70"/>
      </w:tblGrid>
      <w:tr w:rsidR="00992435" w14:paraId="078D542C" w14:textId="77777777" w:rsidTr="00374A65">
        <w:tc>
          <w:tcPr>
            <w:tcW w:w="4672" w:type="dxa"/>
            <w:hideMark/>
          </w:tcPr>
          <w:p w14:paraId="20E5C059" w14:textId="06C10E12" w:rsidR="00374A65" w:rsidRDefault="00992435">
            <w:pPr>
              <w:rPr>
                <w:rFonts w:ascii="PT Astra Serif" w:eastAsia="Times New Roman" w:hAnsi="PT Astra Serif" w:cs="Times New Roman"/>
                <w:b/>
                <w:i/>
                <w:sz w:val="28"/>
                <w:szCs w:val="24"/>
                <w:lang w:eastAsia="ru-RU"/>
              </w:rPr>
            </w:pPr>
            <w:r>
              <w:rPr>
                <w:rFonts w:ascii="PT Astra Serif" w:eastAsia="Times New Roman" w:hAnsi="PT Astra Serif" w:cs="Times New Roman"/>
                <w:b/>
                <w:i/>
                <w:noProof/>
                <w:sz w:val="28"/>
                <w:szCs w:val="24"/>
                <w:lang w:eastAsia="ru-RU"/>
              </w:rPr>
              <w:drawing>
                <wp:inline distT="0" distB="0" distL="0" distR="0" wp14:anchorId="5F5608EF" wp14:editId="372513D1">
                  <wp:extent cx="2909008" cy="3888000"/>
                  <wp:effectExtent l="0" t="0" r="5715" b="0"/>
                  <wp:docPr id="46" name="Рисунок 46" descr="D:\НИР_2021\Даша\6iLi2Hgn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НИР_2021\Даша\6iLi2HgnoP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9008" cy="3888000"/>
                          </a:xfrm>
                          <a:prstGeom prst="rect">
                            <a:avLst/>
                          </a:prstGeom>
                          <a:noFill/>
                          <a:ln>
                            <a:noFill/>
                          </a:ln>
                        </pic:spPr>
                      </pic:pic>
                    </a:graphicData>
                  </a:graphic>
                </wp:inline>
              </w:drawing>
            </w:r>
          </w:p>
        </w:tc>
        <w:tc>
          <w:tcPr>
            <w:tcW w:w="4673" w:type="dxa"/>
            <w:hideMark/>
          </w:tcPr>
          <w:p w14:paraId="2910E0D0" w14:textId="6FC23C57" w:rsidR="00374A65" w:rsidRDefault="00374A65">
            <w:pPr>
              <w:rPr>
                <w:rFonts w:ascii="PT Astra Serif" w:eastAsia="Times New Roman" w:hAnsi="PT Astra Serif" w:cs="Times New Roman"/>
                <w:b/>
                <w:i/>
                <w:sz w:val="28"/>
                <w:szCs w:val="24"/>
                <w:lang w:eastAsia="ru-RU"/>
              </w:rPr>
            </w:pPr>
            <w:r>
              <w:rPr>
                <w:rFonts w:ascii="PT Astra Serif" w:eastAsia="Times New Roman" w:hAnsi="PT Astra Serif" w:cs="Times New Roman"/>
                <w:b/>
                <w:i/>
                <w:noProof/>
                <w:sz w:val="28"/>
                <w:szCs w:val="24"/>
                <w:lang w:eastAsia="ru-RU"/>
              </w:rPr>
              <w:drawing>
                <wp:inline distT="0" distB="0" distL="0" distR="0" wp14:anchorId="21CEF3BF" wp14:editId="589EA3D0">
                  <wp:extent cx="2905319" cy="3888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5319" cy="3888000"/>
                          </a:xfrm>
                          <a:prstGeom prst="rect">
                            <a:avLst/>
                          </a:prstGeom>
                          <a:noFill/>
                          <a:ln>
                            <a:noFill/>
                          </a:ln>
                        </pic:spPr>
                      </pic:pic>
                    </a:graphicData>
                  </a:graphic>
                </wp:inline>
              </w:drawing>
            </w:r>
          </w:p>
        </w:tc>
      </w:tr>
    </w:tbl>
    <w:p w14:paraId="53E2CFD5" w14:textId="77777777" w:rsidR="00374A65" w:rsidRDefault="00374A65" w:rsidP="00374A65">
      <w:pPr>
        <w:spacing w:after="0" w:line="240" w:lineRule="auto"/>
        <w:jc w:val="center"/>
        <w:rPr>
          <w:rFonts w:ascii="PT Astra Serif" w:eastAsia="Times New Roman" w:hAnsi="PT Astra Serif" w:cs="Times New Roman"/>
          <w:b/>
          <w:sz w:val="28"/>
          <w:szCs w:val="24"/>
          <w:lang w:eastAsia="ru-RU"/>
        </w:rPr>
      </w:pPr>
    </w:p>
    <w:p w14:paraId="3F4C12E5" w14:textId="77777777" w:rsidR="00374A65" w:rsidRDefault="00374A65" w:rsidP="00374A65">
      <w:pPr>
        <w:spacing w:after="0" w:line="240" w:lineRule="auto"/>
        <w:jc w:val="center"/>
        <w:rPr>
          <w:rFonts w:ascii="PT Astra Serif" w:eastAsia="Times New Roman" w:hAnsi="PT Astra Serif" w:cs="Times New Roman"/>
          <w:b/>
          <w:sz w:val="28"/>
          <w:szCs w:val="24"/>
          <w:lang w:eastAsia="ru-RU"/>
        </w:rPr>
      </w:pPr>
      <w:r>
        <w:rPr>
          <w:rFonts w:ascii="PT Astra Serif" w:eastAsia="Times New Roman" w:hAnsi="PT Astra Serif" w:cs="Times New Roman"/>
          <w:b/>
          <w:sz w:val="28"/>
          <w:szCs w:val="24"/>
          <w:lang w:eastAsia="ru-RU"/>
        </w:rPr>
        <w:t xml:space="preserve">Экологическое и санитарное состояния объекта. </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4237"/>
        <w:gridCol w:w="3565"/>
      </w:tblGrid>
      <w:tr w:rsidR="00374A65" w14:paraId="38DC5CE1" w14:textId="77777777" w:rsidTr="00374A65">
        <w:trPr>
          <w:trHeight w:val="483"/>
          <w:jc w:val="center"/>
        </w:trPr>
        <w:tc>
          <w:tcPr>
            <w:tcW w:w="552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47D9FF9"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Характеристика дерева</w:t>
            </w:r>
          </w:p>
        </w:tc>
        <w:tc>
          <w:tcPr>
            <w:tcW w:w="3567" w:type="dxa"/>
            <w:vMerge w:val="restart"/>
            <w:tcBorders>
              <w:top w:val="single" w:sz="4" w:space="0" w:color="auto"/>
              <w:left w:val="single" w:sz="4" w:space="0" w:color="auto"/>
              <w:bottom w:val="single" w:sz="4" w:space="0" w:color="auto"/>
              <w:right w:val="single" w:sz="4" w:space="0" w:color="auto"/>
            </w:tcBorders>
            <w:vAlign w:val="center"/>
            <w:hideMark/>
          </w:tcPr>
          <w:p w14:paraId="426F09EB"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Состояние на момент заполнения паспорта</w:t>
            </w:r>
          </w:p>
        </w:tc>
      </w:tr>
      <w:tr w:rsidR="00374A65" w14:paraId="51DEFCDA" w14:textId="77777777" w:rsidTr="00374A65">
        <w:trPr>
          <w:trHeight w:val="483"/>
          <w:jc w:val="center"/>
        </w:trPr>
        <w:tc>
          <w:tcPr>
            <w:tcW w:w="9769" w:type="dxa"/>
            <w:gridSpan w:val="2"/>
            <w:vMerge/>
            <w:tcBorders>
              <w:top w:val="single" w:sz="4" w:space="0" w:color="auto"/>
              <w:left w:val="single" w:sz="4" w:space="0" w:color="auto"/>
              <w:bottom w:val="single" w:sz="4" w:space="0" w:color="auto"/>
              <w:right w:val="single" w:sz="4" w:space="0" w:color="auto"/>
            </w:tcBorders>
            <w:vAlign w:val="center"/>
            <w:hideMark/>
          </w:tcPr>
          <w:p w14:paraId="78E3FBC7" w14:textId="77777777" w:rsidR="00374A65" w:rsidRDefault="00374A65">
            <w:pPr>
              <w:spacing w:after="0"/>
              <w:rPr>
                <w:rFonts w:ascii="PT Astra Serif" w:eastAsia="Times New Roman" w:hAnsi="PT Astra Serif" w:cs="Times New Roman"/>
                <w:sz w:val="28"/>
                <w:szCs w:val="28"/>
                <w:lang w:eastAsia="ru-RU"/>
              </w:rPr>
            </w:pPr>
          </w:p>
        </w:tc>
        <w:tc>
          <w:tcPr>
            <w:tcW w:w="3567" w:type="dxa"/>
            <w:vMerge/>
            <w:tcBorders>
              <w:top w:val="single" w:sz="4" w:space="0" w:color="auto"/>
              <w:left w:val="single" w:sz="4" w:space="0" w:color="auto"/>
              <w:bottom w:val="single" w:sz="4" w:space="0" w:color="auto"/>
              <w:right w:val="single" w:sz="4" w:space="0" w:color="auto"/>
            </w:tcBorders>
            <w:vAlign w:val="center"/>
            <w:hideMark/>
          </w:tcPr>
          <w:p w14:paraId="5D3EEB8A" w14:textId="77777777" w:rsidR="00374A65" w:rsidRDefault="00374A65">
            <w:pPr>
              <w:spacing w:after="0"/>
              <w:rPr>
                <w:rFonts w:ascii="PT Astra Serif" w:eastAsia="Times New Roman" w:hAnsi="PT Astra Serif" w:cs="Times New Roman"/>
                <w:sz w:val="28"/>
                <w:szCs w:val="28"/>
                <w:lang w:eastAsia="ru-RU"/>
              </w:rPr>
            </w:pPr>
          </w:p>
        </w:tc>
      </w:tr>
      <w:tr w:rsidR="00374A65" w14:paraId="69559699" w14:textId="77777777" w:rsidTr="00374A65">
        <w:trPr>
          <w:jc w:val="center"/>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72970A5D" w14:textId="77777777" w:rsidR="00374A65" w:rsidRDefault="00374A65">
            <w:pPr>
              <w:spacing w:after="0" w:line="240" w:lineRule="auto"/>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Категория состояния дерева</w:t>
            </w:r>
          </w:p>
        </w:tc>
        <w:tc>
          <w:tcPr>
            <w:tcW w:w="3567" w:type="dxa"/>
            <w:tcBorders>
              <w:top w:val="single" w:sz="4" w:space="0" w:color="auto"/>
              <w:left w:val="single" w:sz="4" w:space="0" w:color="auto"/>
              <w:bottom w:val="single" w:sz="4" w:space="0" w:color="auto"/>
              <w:right w:val="single" w:sz="4" w:space="0" w:color="auto"/>
            </w:tcBorders>
            <w:vAlign w:val="center"/>
          </w:tcPr>
          <w:p w14:paraId="27758374"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1 – без признаков ослабления</w:t>
            </w:r>
          </w:p>
          <w:p w14:paraId="6240C1BF" w14:textId="77777777" w:rsidR="00374A65" w:rsidRDefault="00374A65">
            <w:pPr>
              <w:spacing w:after="0" w:line="240" w:lineRule="auto"/>
              <w:jc w:val="center"/>
              <w:rPr>
                <w:rFonts w:ascii="PT Astra Serif" w:eastAsia="Times New Roman" w:hAnsi="PT Astra Serif" w:cs="Times New Roman"/>
                <w:sz w:val="28"/>
                <w:szCs w:val="28"/>
                <w:lang w:eastAsia="ru-RU"/>
              </w:rPr>
            </w:pPr>
          </w:p>
        </w:tc>
      </w:tr>
      <w:tr w:rsidR="00374A65" w14:paraId="7B55EF3B" w14:textId="77777777" w:rsidTr="00374A65">
        <w:trPr>
          <w:jc w:val="center"/>
        </w:trPr>
        <w:tc>
          <w:tcPr>
            <w:tcW w:w="12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37F6019" w14:textId="77777777" w:rsidR="00374A65" w:rsidRDefault="00374A65">
            <w:pPr>
              <w:spacing w:after="0" w:line="240" w:lineRule="auto"/>
              <w:ind w:left="113" w:right="113"/>
              <w:jc w:val="center"/>
              <w:rPr>
                <w:rFonts w:ascii="PT Astra Serif" w:eastAsia="Times New Roman" w:hAnsi="PT Astra Serif" w:cs="Times New Roman"/>
                <w:i/>
                <w:sz w:val="28"/>
                <w:szCs w:val="28"/>
                <w:lang w:eastAsia="ru-RU"/>
              </w:rPr>
            </w:pPr>
            <w:r>
              <w:rPr>
                <w:rFonts w:ascii="PT Astra Serif" w:eastAsia="Times New Roman" w:hAnsi="PT Astra Serif" w:cs="Times New Roman"/>
                <w:i/>
                <w:sz w:val="28"/>
                <w:szCs w:val="28"/>
                <w:lang w:eastAsia="ru-RU"/>
              </w:rPr>
              <w:t>Состояние кроны</w:t>
            </w:r>
          </w:p>
        </w:tc>
        <w:tc>
          <w:tcPr>
            <w:tcW w:w="4240" w:type="dxa"/>
            <w:tcBorders>
              <w:top w:val="single" w:sz="4" w:space="0" w:color="auto"/>
              <w:left w:val="single" w:sz="4" w:space="0" w:color="auto"/>
              <w:bottom w:val="single" w:sz="4" w:space="0" w:color="auto"/>
              <w:right w:val="single" w:sz="4" w:space="0" w:color="auto"/>
            </w:tcBorders>
            <w:vAlign w:val="center"/>
            <w:hideMark/>
          </w:tcPr>
          <w:p w14:paraId="189663DE" w14:textId="77777777" w:rsidR="00374A65" w:rsidRDefault="00374A65">
            <w:pPr>
              <w:spacing w:after="0" w:line="240" w:lineRule="auto"/>
              <w:rPr>
                <w:rFonts w:ascii="PT Astra Serif" w:eastAsia="Calibri" w:hAnsi="PT Astra Serif" w:cs="Times New Roman"/>
                <w:i/>
                <w:sz w:val="28"/>
                <w:szCs w:val="28"/>
              </w:rPr>
            </w:pPr>
            <w:r>
              <w:rPr>
                <w:rFonts w:ascii="PT Astra Serif" w:eastAsia="Calibri" w:hAnsi="PT Astra Serif" w:cs="Times New Roman"/>
                <w:sz w:val="28"/>
                <w:szCs w:val="28"/>
              </w:rPr>
              <w:t xml:space="preserve">дефолиация </w:t>
            </w:r>
            <w:r>
              <w:rPr>
                <w:rFonts w:ascii="PT Astra Serif" w:eastAsia="Calibri" w:hAnsi="PT Astra Serif" w:cs="Times New Roman"/>
                <w:i/>
                <w:sz w:val="28"/>
                <w:szCs w:val="28"/>
                <w:shd w:val="clear" w:color="auto" w:fill="FFFFFF"/>
              </w:rPr>
              <w:t>(опадание листьев с растений при неблагоприятных факторах окружающей среды)</w:t>
            </w:r>
            <w:r>
              <w:rPr>
                <w:rFonts w:ascii="PT Astra Serif" w:eastAsia="Calibri" w:hAnsi="PT Astra Serif" w:cs="Times New Roman"/>
                <w:sz w:val="28"/>
                <w:szCs w:val="28"/>
              </w:rPr>
              <w:t xml:space="preserve">, % </w:t>
            </w:r>
          </w:p>
        </w:tc>
        <w:tc>
          <w:tcPr>
            <w:tcW w:w="3567" w:type="dxa"/>
            <w:tcBorders>
              <w:top w:val="single" w:sz="4" w:space="0" w:color="auto"/>
              <w:left w:val="single" w:sz="4" w:space="0" w:color="auto"/>
              <w:bottom w:val="single" w:sz="4" w:space="0" w:color="auto"/>
              <w:right w:val="single" w:sz="4" w:space="0" w:color="auto"/>
            </w:tcBorders>
            <w:vAlign w:val="center"/>
          </w:tcPr>
          <w:p w14:paraId="5C820BBF"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w:t>
            </w:r>
          </w:p>
          <w:p w14:paraId="04097EE6" w14:textId="77777777" w:rsidR="00374A65" w:rsidRDefault="00374A65">
            <w:pPr>
              <w:spacing w:after="0" w:line="240" w:lineRule="auto"/>
              <w:jc w:val="center"/>
              <w:rPr>
                <w:rFonts w:ascii="PT Astra Serif" w:eastAsia="Times New Roman" w:hAnsi="PT Astra Serif" w:cs="Times New Roman"/>
                <w:sz w:val="28"/>
                <w:szCs w:val="28"/>
                <w:lang w:eastAsia="ru-RU"/>
              </w:rPr>
            </w:pPr>
          </w:p>
        </w:tc>
      </w:tr>
      <w:tr w:rsidR="00374A65" w14:paraId="41605410" w14:textId="77777777" w:rsidTr="00374A65">
        <w:trPr>
          <w:jc w:val="center"/>
        </w:trPr>
        <w:tc>
          <w:tcPr>
            <w:tcW w:w="5529" w:type="dxa"/>
            <w:vMerge/>
            <w:tcBorders>
              <w:top w:val="single" w:sz="4" w:space="0" w:color="auto"/>
              <w:left w:val="single" w:sz="4" w:space="0" w:color="auto"/>
              <w:bottom w:val="single" w:sz="4" w:space="0" w:color="auto"/>
              <w:right w:val="single" w:sz="4" w:space="0" w:color="auto"/>
            </w:tcBorders>
            <w:vAlign w:val="center"/>
            <w:hideMark/>
          </w:tcPr>
          <w:p w14:paraId="2AC794AF" w14:textId="77777777" w:rsidR="00374A65" w:rsidRDefault="00374A65">
            <w:pPr>
              <w:spacing w:after="0"/>
              <w:rPr>
                <w:rFonts w:ascii="PT Astra Serif" w:eastAsia="Times New Roman" w:hAnsi="PT Astra Serif" w:cs="Times New Roman"/>
                <w:i/>
                <w:sz w:val="28"/>
                <w:szCs w:val="28"/>
                <w:lang w:eastAsia="ru-RU"/>
              </w:rPr>
            </w:pPr>
          </w:p>
        </w:tc>
        <w:tc>
          <w:tcPr>
            <w:tcW w:w="4240" w:type="dxa"/>
            <w:tcBorders>
              <w:top w:val="single" w:sz="4" w:space="0" w:color="auto"/>
              <w:left w:val="single" w:sz="4" w:space="0" w:color="auto"/>
              <w:bottom w:val="single" w:sz="4" w:space="0" w:color="auto"/>
              <w:right w:val="single" w:sz="4" w:space="0" w:color="auto"/>
            </w:tcBorders>
            <w:vAlign w:val="center"/>
            <w:hideMark/>
          </w:tcPr>
          <w:p w14:paraId="459FC6EE" w14:textId="77777777" w:rsidR="00374A65" w:rsidRDefault="00374A65">
            <w:pPr>
              <w:spacing w:after="0" w:line="240" w:lineRule="auto"/>
              <w:rPr>
                <w:rFonts w:ascii="PT Astra Serif" w:eastAsia="Calibri" w:hAnsi="PT Astra Serif" w:cs="Times New Roman"/>
                <w:sz w:val="28"/>
                <w:szCs w:val="28"/>
              </w:rPr>
            </w:pPr>
            <w:r>
              <w:rPr>
                <w:rFonts w:ascii="PT Astra Serif" w:eastAsia="Calibri" w:hAnsi="PT Astra Serif" w:cs="Times New Roman"/>
                <w:sz w:val="28"/>
                <w:szCs w:val="28"/>
              </w:rPr>
              <w:t>дехромация (</w:t>
            </w:r>
            <w:r>
              <w:rPr>
                <w:rFonts w:ascii="PT Astra Serif" w:eastAsia="Calibri" w:hAnsi="PT Astra Serif" w:cs="Times New Roman"/>
                <w:i/>
                <w:color w:val="000000"/>
                <w:sz w:val="28"/>
                <w:szCs w:val="28"/>
              </w:rPr>
              <w:t>изменение окраски </w:t>
            </w:r>
            <w:r>
              <w:rPr>
                <w:rFonts w:ascii="PT Astra Serif" w:eastAsia="Calibri" w:hAnsi="PT Astra Serif" w:cs="Times New Roman"/>
                <w:i/>
                <w:iCs/>
                <w:color w:val="000000"/>
                <w:sz w:val="28"/>
                <w:szCs w:val="28"/>
              </w:rPr>
              <w:t xml:space="preserve">листьев (хвои) </w:t>
            </w:r>
            <w:r>
              <w:rPr>
                <w:rFonts w:ascii="PT Astra Serif" w:eastAsia="Calibri" w:hAnsi="PT Astra Serif" w:cs="Times New Roman"/>
                <w:i/>
                <w:color w:val="000000"/>
                <w:sz w:val="28"/>
                <w:szCs w:val="28"/>
              </w:rPr>
              <w:t>под влиянием  воздействий природного и антропогенного происхождения)</w:t>
            </w:r>
            <w:r>
              <w:rPr>
                <w:rFonts w:ascii="PT Astra Serif" w:eastAsia="Calibri" w:hAnsi="PT Astra Serif" w:cs="Times New Roman"/>
                <w:sz w:val="28"/>
                <w:szCs w:val="28"/>
              </w:rPr>
              <w:t>, %</w:t>
            </w:r>
          </w:p>
        </w:tc>
        <w:tc>
          <w:tcPr>
            <w:tcW w:w="3567" w:type="dxa"/>
            <w:tcBorders>
              <w:top w:val="single" w:sz="4" w:space="0" w:color="auto"/>
              <w:left w:val="single" w:sz="4" w:space="0" w:color="auto"/>
              <w:bottom w:val="single" w:sz="4" w:space="0" w:color="auto"/>
              <w:right w:val="single" w:sz="4" w:space="0" w:color="auto"/>
            </w:tcBorders>
            <w:vAlign w:val="center"/>
          </w:tcPr>
          <w:p w14:paraId="1D9F6BA2"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w:t>
            </w:r>
          </w:p>
          <w:p w14:paraId="07F0F129" w14:textId="77777777" w:rsidR="00374A65" w:rsidRDefault="00374A65">
            <w:pPr>
              <w:spacing w:after="0" w:line="240" w:lineRule="auto"/>
              <w:jc w:val="center"/>
              <w:rPr>
                <w:rFonts w:ascii="PT Astra Serif" w:eastAsia="Times New Roman" w:hAnsi="PT Astra Serif" w:cs="Times New Roman"/>
                <w:sz w:val="28"/>
                <w:szCs w:val="28"/>
                <w:lang w:eastAsia="ru-RU"/>
              </w:rPr>
            </w:pPr>
          </w:p>
        </w:tc>
      </w:tr>
      <w:tr w:rsidR="00374A65" w14:paraId="110DF406" w14:textId="77777777" w:rsidTr="00374A65">
        <w:trPr>
          <w:jc w:val="center"/>
        </w:trPr>
        <w:tc>
          <w:tcPr>
            <w:tcW w:w="5529" w:type="dxa"/>
            <w:vMerge/>
            <w:tcBorders>
              <w:top w:val="single" w:sz="4" w:space="0" w:color="auto"/>
              <w:left w:val="single" w:sz="4" w:space="0" w:color="auto"/>
              <w:bottom w:val="single" w:sz="4" w:space="0" w:color="auto"/>
              <w:right w:val="single" w:sz="4" w:space="0" w:color="auto"/>
            </w:tcBorders>
            <w:vAlign w:val="center"/>
            <w:hideMark/>
          </w:tcPr>
          <w:p w14:paraId="2785BD0F" w14:textId="77777777" w:rsidR="00374A65" w:rsidRDefault="00374A65">
            <w:pPr>
              <w:spacing w:after="0"/>
              <w:rPr>
                <w:rFonts w:ascii="PT Astra Serif" w:eastAsia="Times New Roman" w:hAnsi="PT Astra Serif" w:cs="Times New Roman"/>
                <w:i/>
                <w:sz w:val="28"/>
                <w:szCs w:val="28"/>
                <w:lang w:eastAsia="ru-RU"/>
              </w:rPr>
            </w:pPr>
          </w:p>
        </w:tc>
        <w:tc>
          <w:tcPr>
            <w:tcW w:w="4240" w:type="dxa"/>
            <w:tcBorders>
              <w:top w:val="single" w:sz="4" w:space="0" w:color="auto"/>
              <w:left w:val="single" w:sz="4" w:space="0" w:color="auto"/>
              <w:bottom w:val="single" w:sz="4" w:space="0" w:color="auto"/>
              <w:right w:val="single" w:sz="4" w:space="0" w:color="auto"/>
            </w:tcBorders>
            <w:vAlign w:val="center"/>
            <w:hideMark/>
          </w:tcPr>
          <w:p w14:paraId="50B2BAB8" w14:textId="77777777" w:rsidR="00374A65" w:rsidRDefault="00374A65">
            <w:pPr>
              <w:spacing w:after="0" w:line="240" w:lineRule="auto"/>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сухие ветви 1 порядка, шт</w:t>
            </w:r>
          </w:p>
        </w:tc>
        <w:tc>
          <w:tcPr>
            <w:tcW w:w="3567" w:type="dxa"/>
            <w:tcBorders>
              <w:top w:val="single" w:sz="4" w:space="0" w:color="auto"/>
              <w:left w:val="single" w:sz="4" w:space="0" w:color="auto"/>
              <w:bottom w:val="single" w:sz="4" w:space="0" w:color="auto"/>
              <w:right w:val="single" w:sz="4" w:space="0" w:color="auto"/>
            </w:tcBorders>
            <w:vAlign w:val="center"/>
            <w:hideMark/>
          </w:tcPr>
          <w:p w14:paraId="73B20F9D"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1</w:t>
            </w:r>
          </w:p>
        </w:tc>
      </w:tr>
      <w:tr w:rsidR="00374A65" w14:paraId="045FBA3F" w14:textId="77777777" w:rsidTr="00374A65">
        <w:trPr>
          <w:jc w:val="center"/>
        </w:trPr>
        <w:tc>
          <w:tcPr>
            <w:tcW w:w="5529" w:type="dxa"/>
            <w:vMerge/>
            <w:tcBorders>
              <w:top w:val="single" w:sz="4" w:space="0" w:color="auto"/>
              <w:left w:val="single" w:sz="4" w:space="0" w:color="auto"/>
              <w:bottom w:val="single" w:sz="4" w:space="0" w:color="auto"/>
              <w:right w:val="single" w:sz="4" w:space="0" w:color="auto"/>
            </w:tcBorders>
            <w:vAlign w:val="center"/>
            <w:hideMark/>
          </w:tcPr>
          <w:p w14:paraId="5F573291" w14:textId="77777777" w:rsidR="00374A65" w:rsidRDefault="00374A65">
            <w:pPr>
              <w:spacing w:after="0"/>
              <w:rPr>
                <w:rFonts w:ascii="PT Astra Serif" w:eastAsia="Times New Roman" w:hAnsi="PT Astra Serif" w:cs="Times New Roman"/>
                <w:i/>
                <w:sz w:val="28"/>
                <w:szCs w:val="28"/>
                <w:lang w:eastAsia="ru-RU"/>
              </w:rPr>
            </w:pPr>
          </w:p>
        </w:tc>
        <w:tc>
          <w:tcPr>
            <w:tcW w:w="4240" w:type="dxa"/>
            <w:tcBorders>
              <w:top w:val="single" w:sz="4" w:space="0" w:color="auto"/>
              <w:left w:val="single" w:sz="4" w:space="0" w:color="auto"/>
              <w:bottom w:val="single" w:sz="4" w:space="0" w:color="auto"/>
              <w:right w:val="single" w:sz="4" w:space="0" w:color="auto"/>
            </w:tcBorders>
            <w:vAlign w:val="center"/>
            <w:hideMark/>
          </w:tcPr>
          <w:p w14:paraId="2F3BBAD8" w14:textId="77777777" w:rsidR="00374A65" w:rsidRDefault="00374A65">
            <w:pPr>
              <w:spacing w:after="0" w:line="240" w:lineRule="auto"/>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суховершинность,м</w:t>
            </w:r>
          </w:p>
        </w:tc>
        <w:tc>
          <w:tcPr>
            <w:tcW w:w="3567" w:type="dxa"/>
            <w:tcBorders>
              <w:top w:val="single" w:sz="4" w:space="0" w:color="auto"/>
              <w:left w:val="single" w:sz="4" w:space="0" w:color="auto"/>
              <w:bottom w:val="single" w:sz="4" w:space="0" w:color="auto"/>
              <w:right w:val="single" w:sz="4" w:space="0" w:color="auto"/>
            </w:tcBorders>
            <w:vAlign w:val="center"/>
          </w:tcPr>
          <w:p w14:paraId="217BC5F7" w14:textId="77777777" w:rsidR="00374A65" w:rsidRDefault="00374A65">
            <w:pPr>
              <w:spacing w:after="0" w:line="240" w:lineRule="auto"/>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xml:space="preserve">Незначительная </w:t>
            </w:r>
          </w:p>
          <w:p w14:paraId="246651E0" w14:textId="77777777" w:rsidR="00374A65" w:rsidRDefault="00374A65">
            <w:pPr>
              <w:spacing w:after="0" w:line="240" w:lineRule="auto"/>
              <w:rPr>
                <w:rFonts w:ascii="PT Astra Serif" w:eastAsia="Times New Roman" w:hAnsi="PT Astra Serif" w:cs="Times New Roman"/>
                <w:sz w:val="28"/>
                <w:szCs w:val="28"/>
                <w:lang w:eastAsia="ru-RU"/>
              </w:rPr>
            </w:pPr>
          </w:p>
        </w:tc>
      </w:tr>
      <w:tr w:rsidR="00374A65" w14:paraId="31A17101" w14:textId="77777777" w:rsidTr="00374A65">
        <w:trPr>
          <w:jc w:val="center"/>
        </w:trPr>
        <w:tc>
          <w:tcPr>
            <w:tcW w:w="5529" w:type="dxa"/>
            <w:vMerge/>
            <w:tcBorders>
              <w:top w:val="single" w:sz="4" w:space="0" w:color="auto"/>
              <w:left w:val="single" w:sz="4" w:space="0" w:color="auto"/>
              <w:bottom w:val="single" w:sz="4" w:space="0" w:color="auto"/>
              <w:right w:val="single" w:sz="4" w:space="0" w:color="auto"/>
            </w:tcBorders>
            <w:vAlign w:val="center"/>
            <w:hideMark/>
          </w:tcPr>
          <w:p w14:paraId="6778BB61" w14:textId="77777777" w:rsidR="00374A65" w:rsidRDefault="00374A65">
            <w:pPr>
              <w:spacing w:after="0"/>
              <w:rPr>
                <w:rFonts w:ascii="PT Astra Serif" w:eastAsia="Times New Roman" w:hAnsi="PT Astra Serif" w:cs="Times New Roman"/>
                <w:i/>
                <w:sz w:val="28"/>
                <w:szCs w:val="28"/>
                <w:lang w:eastAsia="ru-RU"/>
              </w:rPr>
            </w:pPr>
          </w:p>
        </w:tc>
        <w:tc>
          <w:tcPr>
            <w:tcW w:w="4240" w:type="dxa"/>
            <w:tcBorders>
              <w:top w:val="single" w:sz="4" w:space="0" w:color="auto"/>
              <w:left w:val="single" w:sz="4" w:space="0" w:color="auto"/>
              <w:bottom w:val="single" w:sz="4" w:space="0" w:color="auto"/>
              <w:right w:val="single" w:sz="4" w:space="0" w:color="auto"/>
            </w:tcBorders>
            <w:vAlign w:val="center"/>
            <w:hideMark/>
          </w:tcPr>
          <w:p w14:paraId="1DB976CB" w14:textId="77777777" w:rsidR="00374A65" w:rsidRDefault="00374A65">
            <w:pPr>
              <w:spacing w:after="0" w:line="240" w:lineRule="auto"/>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незаросшие сломанные или спиленные ветви 1 порядка, шт.</w:t>
            </w:r>
          </w:p>
        </w:tc>
        <w:tc>
          <w:tcPr>
            <w:tcW w:w="3567" w:type="dxa"/>
            <w:tcBorders>
              <w:top w:val="single" w:sz="4" w:space="0" w:color="auto"/>
              <w:left w:val="single" w:sz="4" w:space="0" w:color="auto"/>
              <w:bottom w:val="single" w:sz="4" w:space="0" w:color="auto"/>
              <w:right w:val="single" w:sz="4" w:space="0" w:color="auto"/>
            </w:tcBorders>
            <w:vAlign w:val="center"/>
            <w:hideMark/>
          </w:tcPr>
          <w:p w14:paraId="6F0F1B91"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2</w:t>
            </w:r>
          </w:p>
        </w:tc>
      </w:tr>
      <w:tr w:rsidR="00374A65" w14:paraId="53046816" w14:textId="77777777" w:rsidTr="00374A65">
        <w:trPr>
          <w:jc w:val="center"/>
        </w:trPr>
        <w:tc>
          <w:tcPr>
            <w:tcW w:w="5529" w:type="dxa"/>
            <w:vMerge/>
            <w:tcBorders>
              <w:top w:val="single" w:sz="4" w:space="0" w:color="auto"/>
              <w:left w:val="single" w:sz="4" w:space="0" w:color="auto"/>
              <w:bottom w:val="single" w:sz="4" w:space="0" w:color="auto"/>
              <w:right w:val="single" w:sz="4" w:space="0" w:color="auto"/>
            </w:tcBorders>
            <w:vAlign w:val="center"/>
            <w:hideMark/>
          </w:tcPr>
          <w:p w14:paraId="1978F96D" w14:textId="77777777" w:rsidR="00374A65" w:rsidRDefault="00374A65">
            <w:pPr>
              <w:spacing w:after="0"/>
              <w:rPr>
                <w:rFonts w:ascii="PT Astra Serif" w:eastAsia="Times New Roman" w:hAnsi="PT Astra Serif" w:cs="Times New Roman"/>
                <w:i/>
                <w:sz w:val="28"/>
                <w:szCs w:val="28"/>
                <w:lang w:eastAsia="ru-RU"/>
              </w:rPr>
            </w:pPr>
          </w:p>
        </w:tc>
        <w:tc>
          <w:tcPr>
            <w:tcW w:w="4240" w:type="dxa"/>
            <w:tcBorders>
              <w:top w:val="single" w:sz="4" w:space="0" w:color="auto"/>
              <w:left w:val="single" w:sz="4" w:space="0" w:color="auto"/>
              <w:bottom w:val="single" w:sz="4" w:space="0" w:color="auto"/>
              <w:right w:val="single" w:sz="4" w:space="0" w:color="auto"/>
            </w:tcBorders>
            <w:vAlign w:val="center"/>
            <w:hideMark/>
          </w:tcPr>
          <w:p w14:paraId="510577B4" w14:textId="77777777" w:rsidR="00374A65" w:rsidRDefault="00374A65">
            <w:pPr>
              <w:spacing w:after="0" w:line="240" w:lineRule="auto"/>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усохшие ветви и сучья мелкие в пределах живой кроны, %</w:t>
            </w:r>
          </w:p>
        </w:tc>
        <w:tc>
          <w:tcPr>
            <w:tcW w:w="3567" w:type="dxa"/>
            <w:tcBorders>
              <w:top w:val="single" w:sz="4" w:space="0" w:color="auto"/>
              <w:left w:val="single" w:sz="4" w:space="0" w:color="auto"/>
              <w:bottom w:val="single" w:sz="4" w:space="0" w:color="auto"/>
              <w:right w:val="single" w:sz="4" w:space="0" w:color="auto"/>
            </w:tcBorders>
            <w:vAlign w:val="center"/>
            <w:hideMark/>
          </w:tcPr>
          <w:p w14:paraId="59CE1B91"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5</w:t>
            </w:r>
          </w:p>
        </w:tc>
      </w:tr>
      <w:tr w:rsidR="00374A65" w14:paraId="51CCBAB6" w14:textId="77777777" w:rsidTr="00374A65">
        <w:trPr>
          <w:jc w:val="center"/>
        </w:trPr>
        <w:tc>
          <w:tcPr>
            <w:tcW w:w="12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19E8BC" w14:textId="77777777" w:rsidR="00374A65" w:rsidRDefault="00374A65">
            <w:pPr>
              <w:spacing w:after="0" w:line="240" w:lineRule="auto"/>
              <w:ind w:left="113" w:right="113"/>
              <w:jc w:val="center"/>
              <w:rPr>
                <w:rFonts w:ascii="PT Astra Serif" w:eastAsia="Times New Roman" w:hAnsi="PT Astra Serif" w:cs="Times New Roman"/>
                <w:sz w:val="28"/>
                <w:szCs w:val="28"/>
                <w:lang w:eastAsia="ru-RU"/>
              </w:rPr>
            </w:pPr>
            <w:r>
              <w:rPr>
                <w:rFonts w:ascii="PT Astra Serif" w:eastAsia="Times New Roman" w:hAnsi="PT Astra Serif" w:cs="Times New Roman"/>
                <w:i/>
                <w:sz w:val="28"/>
                <w:szCs w:val="28"/>
                <w:lang w:eastAsia="ru-RU"/>
              </w:rPr>
              <w:lastRenderedPageBreak/>
              <w:t>Состояние ствола</w:t>
            </w:r>
          </w:p>
        </w:tc>
        <w:tc>
          <w:tcPr>
            <w:tcW w:w="4240" w:type="dxa"/>
            <w:tcBorders>
              <w:top w:val="single" w:sz="4" w:space="0" w:color="auto"/>
              <w:left w:val="single" w:sz="4" w:space="0" w:color="auto"/>
              <w:bottom w:val="single" w:sz="4" w:space="0" w:color="auto"/>
              <w:right w:val="single" w:sz="4" w:space="0" w:color="auto"/>
            </w:tcBorders>
            <w:vAlign w:val="center"/>
            <w:hideMark/>
          </w:tcPr>
          <w:p w14:paraId="5C025ED8" w14:textId="77777777" w:rsidR="00374A65" w:rsidRDefault="00374A65">
            <w:pPr>
              <w:spacing w:after="0" w:line="240" w:lineRule="auto"/>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механические повреждения, шт.</w:t>
            </w:r>
          </w:p>
        </w:tc>
        <w:tc>
          <w:tcPr>
            <w:tcW w:w="3567" w:type="dxa"/>
            <w:tcBorders>
              <w:top w:val="single" w:sz="4" w:space="0" w:color="auto"/>
              <w:left w:val="single" w:sz="4" w:space="0" w:color="auto"/>
              <w:bottom w:val="single" w:sz="4" w:space="0" w:color="auto"/>
              <w:right w:val="single" w:sz="4" w:space="0" w:color="auto"/>
            </w:tcBorders>
            <w:vAlign w:val="center"/>
            <w:hideMark/>
          </w:tcPr>
          <w:p w14:paraId="61FD69B2"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Вершина сломана ветром</w:t>
            </w:r>
          </w:p>
        </w:tc>
      </w:tr>
      <w:tr w:rsidR="00374A65" w14:paraId="4B9801EC" w14:textId="77777777" w:rsidTr="00374A65">
        <w:trPr>
          <w:jc w:val="center"/>
        </w:trPr>
        <w:tc>
          <w:tcPr>
            <w:tcW w:w="5529" w:type="dxa"/>
            <w:vMerge/>
            <w:tcBorders>
              <w:top w:val="single" w:sz="4" w:space="0" w:color="auto"/>
              <w:left w:val="single" w:sz="4" w:space="0" w:color="auto"/>
              <w:bottom w:val="single" w:sz="4" w:space="0" w:color="auto"/>
              <w:right w:val="single" w:sz="4" w:space="0" w:color="auto"/>
            </w:tcBorders>
            <w:vAlign w:val="center"/>
            <w:hideMark/>
          </w:tcPr>
          <w:p w14:paraId="3623CB48" w14:textId="77777777" w:rsidR="00374A65" w:rsidRDefault="00374A65">
            <w:pPr>
              <w:spacing w:after="0"/>
              <w:rPr>
                <w:rFonts w:ascii="PT Astra Serif" w:eastAsia="Times New Roman" w:hAnsi="PT Astra Serif" w:cs="Times New Roman"/>
                <w:sz w:val="28"/>
                <w:szCs w:val="28"/>
                <w:lang w:eastAsia="ru-RU"/>
              </w:rPr>
            </w:pPr>
          </w:p>
        </w:tc>
        <w:tc>
          <w:tcPr>
            <w:tcW w:w="4240" w:type="dxa"/>
            <w:tcBorders>
              <w:top w:val="single" w:sz="4" w:space="0" w:color="auto"/>
              <w:left w:val="single" w:sz="4" w:space="0" w:color="auto"/>
              <w:bottom w:val="single" w:sz="4" w:space="0" w:color="auto"/>
              <w:right w:val="single" w:sz="4" w:space="0" w:color="auto"/>
            </w:tcBorders>
            <w:vAlign w:val="center"/>
            <w:hideMark/>
          </w:tcPr>
          <w:p w14:paraId="163A69F7" w14:textId="77777777" w:rsidR="00374A65" w:rsidRDefault="00374A65">
            <w:pPr>
              <w:spacing w:after="0" w:line="240" w:lineRule="auto"/>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сухобочины, % от поверхности</w:t>
            </w:r>
          </w:p>
        </w:tc>
        <w:tc>
          <w:tcPr>
            <w:tcW w:w="3567" w:type="dxa"/>
            <w:tcBorders>
              <w:top w:val="single" w:sz="4" w:space="0" w:color="auto"/>
              <w:left w:val="single" w:sz="4" w:space="0" w:color="auto"/>
              <w:bottom w:val="single" w:sz="4" w:space="0" w:color="auto"/>
              <w:right w:val="single" w:sz="4" w:space="0" w:color="auto"/>
            </w:tcBorders>
            <w:vAlign w:val="center"/>
            <w:hideMark/>
          </w:tcPr>
          <w:p w14:paraId="59FFF648"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3%</w:t>
            </w:r>
          </w:p>
        </w:tc>
      </w:tr>
      <w:tr w:rsidR="00374A65" w14:paraId="4C7BAF0B" w14:textId="77777777" w:rsidTr="00374A65">
        <w:trPr>
          <w:jc w:val="center"/>
        </w:trPr>
        <w:tc>
          <w:tcPr>
            <w:tcW w:w="5529" w:type="dxa"/>
            <w:vMerge/>
            <w:tcBorders>
              <w:top w:val="single" w:sz="4" w:space="0" w:color="auto"/>
              <w:left w:val="single" w:sz="4" w:space="0" w:color="auto"/>
              <w:bottom w:val="single" w:sz="4" w:space="0" w:color="auto"/>
              <w:right w:val="single" w:sz="4" w:space="0" w:color="auto"/>
            </w:tcBorders>
            <w:vAlign w:val="center"/>
            <w:hideMark/>
          </w:tcPr>
          <w:p w14:paraId="218E8571" w14:textId="77777777" w:rsidR="00374A65" w:rsidRDefault="00374A65">
            <w:pPr>
              <w:spacing w:after="0"/>
              <w:rPr>
                <w:rFonts w:ascii="PT Astra Serif" w:eastAsia="Times New Roman" w:hAnsi="PT Astra Serif" w:cs="Times New Roman"/>
                <w:sz w:val="28"/>
                <w:szCs w:val="28"/>
                <w:lang w:eastAsia="ru-RU"/>
              </w:rPr>
            </w:pPr>
          </w:p>
        </w:tc>
        <w:tc>
          <w:tcPr>
            <w:tcW w:w="4240" w:type="dxa"/>
            <w:tcBorders>
              <w:top w:val="single" w:sz="4" w:space="0" w:color="auto"/>
              <w:left w:val="single" w:sz="4" w:space="0" w:color="auto"/>
              <w:bottom w:val="single" w:sz="4" w:space="0" w:color="auto"/>
              <w:right w:val="single" w:sz="4" w:space="0" w:color="auto"/>
            </w:tcBorders>
            <w:vAlign w:val="center"/>
            <w:hideMark/>
          </w:tcPr>
          <w:p w14:paraId="73A1F732" w14:textId="77777777" w:rsidR="00374A65" w:rsidRDefault="00374A65">
            <w:pPr>
              <w:spacing w:after="0" w:line="240" w:lineRule="auto"/>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дупла с наличием гнили, шт.</w:t>
            </w:r>
          </w:p>
        </w:tc>
        <w:tc>
          <w:tcPr>
            <w:tcW w:w="3567" w:type="dxa"/>
            <w:tcBorders>
              <w:top w:val="single" w:sz="4" w:space="0" w:color="auto"/>
              <w:left w:val="single" w:sz="4" w:space="0" w:color="auto"/>
              <w:bottom w:val="single" w:sz="4" w:space="0" w:color="auto"/>
              <w:right w:val="single" w:sz="4" w:space="0" w:color="auto"/>
            </w:tcBorders>
            <w:vAlign w:val="center"/>
            <w:hideMark/>
          </w:tcPr>
          <w:p w14:paraId="27952D61"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w:t>
            </w:r>
          </w:p>
          <w:p w14:paraId="20FAB197"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w:t>
            </w:r>
          </w:p>
        </w:tc>
      </w:tr>
      <w:tr w:rsidR="00374A65" w14:paraId="59462C9E" w14:textId="77777777" w:rsidTr="00374A65">
        <w:trPr>
          <w:jc w:val="center"/>
        </w:trPr>
        <w:tc>
          <w:tcPr>
            <w:tcW w:w="5529" w:type="dxa"/>
            <w:vMerge/>
            <w:tcBorders>
              <w:top w:val="single" w:sz="4" w:space="0" w:color="auto"/>
              <w:left w:val="single" w:sz="4" w:space="0" w:color="auto"/>
              <w:bottom w:val="single" w:sz="4" w:space="0" w:color="auto"/>
              <w:right w:val="single" w:sz="4" w:space="0" w:color="auto"/>
            </w:tcBorders>
            <w:vAlign w:val="center"/>
            <w:hideMark/>
          </w:tcPr>
          <w:p w14:paraId="3FF713E2" w14:textId="77777777" w:rsidR="00374A65" w:rsidRDefault="00374A65">
            <w:pPr>
              <w:spacing w:after="0"/>
              <w:rPr>
                <w:rFonts w:ascii="PT Astra Serif" w:eastAsia="Times New Roman" w:hAnsi="PT Astra Serif" w:cs="Times New Roman"/>
                <w:sz w:val="28"/>
                <w:szCs w:val="28"/>
                <w:lang w:eastAsia="ru-RU"/>
              </w:rPr>
            </w:pPr>
          </w:p>
        </w:tc>
        <w:tc>
          <w:tcPr>
            <w:tcW w:w="4240" w:type="dxa"/>
            <w:tcBorders>
              <w:top w:val="single" w:sz="4" w:space="0" w:color="auto"/>
              <w:left w:val="single" w:sz="4" w:space="0" w:color="auto"/>
              <w:bottom w:val="single" w:sz="4" w:space="0" w:color="auto"/>
              <w:right w:val="single" w:sz="4" w:space="0" w:color="auto"/>
            </w:tcBorders>
            <w:vAlign w:val="center"/>
            <w:hideMark/>
          </w:tcPr>
          <w:p w14:paraId="04C2AB9B" w14:textId="77777777" w:rsidR="00374A65" w:rsidRDefault="00374A65">
            <w:pPr>
              <w:spacing w:after="0" w:line="240" w:lineRule="auto"/>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наличие тел дереворазрушающих грибов, выходы гнилей, % от поверхности ствола</w:t>
            </w:r>
          </w:p>
        </w:tc>
        <w:tc>
          <w:tcPr>
            <w:tcW w:w="3567" w:type="dxa"/>
            <w:tcBorders>
              <w:top w:val="single" w:sz="4" w:space="0" w:color="auto"/>
              <w:left w:val="single" w:sz="4" w:space="0" w:color="auto"/>
              <w:bottom w:val="single" w:sz="4" w:space="0" w:color="auto"/>
              <w:right w:val="single" w:sz="4" w:space="0" w:color="auto"/>
            </w:tcBorders>
            <w:vAlign w:val="center"/>
            <w:hideMark/>
          </w:tcPr>
          <w:p w14:paraId="3B3E1F5E"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2</w:t>
            </w:r>
          </w:p>
        </w:tc>
      </w:tr>
      <w:tr w:rsidR="00374A65" w14:paraId="23E037E3" w14:textId="77777777" w:rsidTr="00374A65">
        <w:trPr>
          <w:jc w:val="center"/>
        </w:trPr>
        <w:tc>
          <w:tcPr>
            <w:tcW w:w="5529" w:type="dxa"/>
            <w:vMerge/>
            <w:tcBorders>
              <w:top w:val="single" w:sz="4" w:space="0" w:color="auto"/>
              <w:left w:val="single" w:sz="4" w:space="0" w:color="auto"/>
              <w:bottom w:val="single" w:sz="4" w:space="0" w:color="auto"/>
              <w:right w:val="single" w:sz="4" w:space="0" w:color="auto"/>
            </w:tcBorders>
            <w:vAlign w:val="center"/>
            <w:hideMark/>
          </w:tcPr>
          <w:p w14:paraId="742A9092" w14:textId="77777777" w:rsidR="00374A65" w:rsidRDefault="00374A65">
            <w:pPr>
              <w:spacing w:after="0"/>
              <w:rPr>
                <w:rFonts w:ascii="PT Astra Serif" w:eastAsia="Times New Roman" w:hAnsi="PT Astra Serif" w:cs="Times New Roman"/>
                <w:sz w:val="28"/>
                <w:szCs w:val="28"/>
                <w:lang w:eastAsia="ru-RU"/>
              </w:rPr>
            </w:pPr>
          </w:p>
        </w:tc>
        <w:tc>
          <w:tcPr>
            <w:tcW w:w="4240" w:type="dxa"/>
            <w:tcBorders>
              <w:top w:val="single" w:sz="4" w:space="0" w:color="auto"/>
              <w:left w:val="single" w:sz="4" w:space="0" w:color="auto"/>
              <w:bottom w:val="single" w:sz="4" w:space="0" w:color="auto"/>
              <w:right w:val="single" w:sz="4" w:space="0" w:color="auto"/>
            </w:tcBorders>
            <w:vAlign w:val="center"/>
            <w:hideMark/>
          </w:tcPr>
          <w:p w14:paraId="1FF935D0" w14:textId="77777777" w:rsidR="00374A65" w:rsidRDefault="00374A65">
            <w:pPr>
              <w:spacing w:after="0" w:line="240" w:lineRule="auto"/>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заселенность стволовыми вредителями, % поверхности ствола</w:t>
            </w:r>
          </w:p>
        </w:tc>
        <w:tc>
          <w:tcPr>
            <w:tcW w:w="3567" w:type="dxa"/>
            <w:tcBorders>
              <w:top w:val="single" w:sz="4" w:space="0" w:color="auto"/>
              <w:left w:val="single" w:sz="4" w:space="0" w:color="auto"/>
              <w:bottom w:val="single" w:sz="4" w:space="0" w:color="auto"/>
              <w:right w:val="single" w:sz="4" w:space="0" w:color="auto"/>
            </w:tcBorders>
            <w:vAlign w:val="center"/>
            <w:hideMark/>
          </w:tcPr>
          <w:p w14:paraId="3692414F" w14:textId="77777777" w:rsidR="00374A65" w:rsidRDefault="00374A65">
            <w:pPr>
              <w:spacing w:after="0" w:line="240" w:lineRule="auto"/>
              <w:jc w:val="cente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0</w:t>
            </w:r>
          </w:p>
        </w:tc>
      </w:tr>
    </w:tbl>
    <w:p w14:paraId="6BCCBE2D" w14:textId="4CEF2799" w:rsidR="00374A65" w:rsidRDefault="00CE06AA" w:rsidP="00374A65">
      <w:pPr>
        <w:spacing w:after="0" w:line="240" w:lineRule="auto"/>
        <w:jc w:val="center"/>
        <w:rPr>
          <w:rFonts w:ascii="PT Astra Serif" w:eastAsia="Times New Roman" w:hAnsi="PT Astra Serif" w:cs="Times New Roman"/>
          <w:b/>
          <w:sz w:val="28"/>
          <w:szCs w:val="24"/>
          <w:lang w:eastAsia="ru-RU"/>
        </w:rPr>
      </w:pPr>
      <w:r>
        <w:rPr>
          <w:rFonts w:ascii="PT Astra Serif" w:eastAsia="Times New Roman" w:hAnsi="PT Astra Serif" w:cs="Times New Roman"/>
          <w:b/>
          <w:sz w:val="28"/>
          <w:szCs w:val="24"/>
          <w:lang w:eastAsia="ru-RU"/>
        </w:rPr>
        <w:t>Среда обитания объекта</w:t>
      </w:r>
    </w:p>
    <w:p w14:paraId="28A8C5D3" w14:textId="77777777" w:rsidR="00374A65" w:rsidRDefault="00374A65" w:rsidP="00374A65">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Винновская роща - является небольшим уголком древнего реликтового липово-дубравного леса. Из-за застроек многие гектары рощи просто вырубаются. Сейчас площадь Винновской рощи занимает 122 га.</w:t>
      </w:r>
    </w:p>
    <w:p w14:paraId="6DBA04B2" w14:textId="0A5BB7AB" w:rsidR="00374A65" w:rsidRDefault="00374A65" w:rsidP="00374A65">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Не стоит забывать и о том, что Винновскую рощу практически со всех сторон окружает наш большой город – Ульяновск. И, конечно, столь близкое расположение города не очень хорошо сказывается на экологии Винновской рощи. Во-первых, это близость автомобильных дорог, автозаправок, а, следовательно, и машин. Во-вторых, сейчас все ближе и ближе к Винновской роще строят многоэтажные дома. Основная причина моего беспокойство на счет строительства домов – это родники рощ. Сваи многоэтажных домов забиваются очень глубоко, что может перекрыть ток родников.</w:t>
      </w:r>
      <w:r w:rsidR="00443CD6" w:rsidRPr="00443CD6">
        <w:rPr>
          <w:rFonts w:ascii="PT Astra Serif" w:eastAsia="Times New Roman" w:hAnsi="PT Astra Serif" w:cs="Times New Roman"/>
          <w:sz w:val="28"/>
          <w:szCs w:val="24"/>
          <w:lang w:eastAsia="ru-RU"/>
        </w:rPr>
        <w:t xml:space="preserve"> </w:t>
      </w:r>
      <w:r w:rsidR="00443CD6">
        <w:rPr>
          <w:rFonts w:ascii="PT Astra Serif" w:eastAsia="Times New Roman" w:hAnsi="PT Astra Serif" w:cs="Times New Roman"/>
          <w:sz w:val="28"/>
          <w:szCs w:val="24"/>
          <w:lang w:eastAsia="ru-RU"/>
        </w:rPr>
        <w:t>Дуб растет возле протоптанной дорожки.</w:t>
      </w:r>
    </w:p>
    <w:p w14:paraId="62D05752" w14:textId="7C7BC4EA" w:rsidR="00CE06AA" w:rsidRDefault="00CE06AA" w:rsidP="00374A65">
      <w:pPr>
        <w:spacing w:after="0" w:line="240" w:lineRule="auto"/>
        <w:ind w:firstLine="709"/>
        <w:jc w:val="both"/>
        <w:rPr>
          <w:rFonts w:ascii="PT Astra Serif" w:eastAsia="Times New Roman" w:hAnsi="PT Astra Serif" w:cs="Times New Roman"/>
          <w:color w:val="000000" w:themeColor="text1"/>
          <w:sz w:val="28"/>
          <w:szCs w:val="24"/>
          <w:lang w:eastAsia="ru-RU"/>
        </w:rPr>
      </w:pPr>
      <w:r>
        <w:rPr>
          <w:rFonts w:ascii="PT Astra Serif" w:eastAsia="Times New Roman" w:hAnsi="PT Astra Serif" w:cs="Times New Roman"/>
          <w:color w:val="000000" w:themeColor="text1"/>
          <w:sz w:val="28"/>
          <w:szCs w:val="24"/>
          <w:lang w:eastAsia="ru-RU"/>
        </w:rPr>
        <w:t>Напочвенный покров представлен травянистыми растениями: Осокой волосистой (</w:t>
      </w:r>
      <w:r>
        <w:rPr>
          <w:rFonts w:ascii="PT Astra Serif" w:eastAsia="Times New Roman" w:hAnsi="PT Astra Serif" w:cs="Times New Roman"/>
          <w:i/>
          <w:color w:val="000000" w:themeColor="text1"/>
          <w:sz w:val="28"/>
          <w:szCs w:val="24"/>
          <w:lang w:eastAsia="ru-RU"/>
        </w:rPr>
        <w:t>Carex pilosa</w:t>
      </w:r>
      <w:r>
        <w:rPr>
          <w:rFonts w:ascii="PT Astra Serif" w:eastAsia="Times New Roman" w:hAnsi="PT Astra Serif" w:cs="Times New Roman"/>
          <w:color w:val="000000" w:themeColor="text1"/>
          <w:sz w:val="28"/>
          <w:szCs w:val="24"/>
          <w:lang w:eastAsia="ru-RU"/>
        </w:rPr>
        <w:t>), мятлик обыкновенный (</w:t>
      </w:r>
      <w:r>
        <w:rPr>
          <w:rFonts w:ascii="PT Astra Serif" w:eastAsia="Times New Roman" w:hAnsi="PT Astra Serif" w:cs="Times New Roman"/>
          <w:i/>
          <w:color w:val="000000" w:themeColor="text1"/>
          <w:sz w:val="28"/>
          <w:szCs w:val="24"/>
          <w:lang w:eastAsia="ru-RU"/>
        </w:rPr>
        <w:t>Poa trivialis</w:t>
      </w:r>
      <w:r>
        <w:rPr>
          <w:rFonts w:ascii="PT Astra Serif" w:eastAsia="Times New Roman" w:hAnsi="PT Astra Serif" w:cs="Times New Roman"/>
          <w:color w:val="000000" w:themeColor="text1"/>
          <w:sz w:val="28"/>
          <w:szCs w:val="24"/>
          <w:lang w:eastAsia="ru-RU"/>
        </w:rPr>
        <w:t>).</w:t>
      </w:r>
    </w:p>
    <w:p w14:paraId="145300BA" w14:textId="56574043" w:rsidR="00374A65" w:rsidRDefault="00374A65" w:rsidP="00374A65">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 xml:space="preserve">Напочвенный покров представлен сорной растительностью, древесная растительность представлен </w:t>
      </w:r>
      <w:r w:rsidR="00443CD6">
        <w:rPr>
          <w:rFonts w:ascii="PT Astra Serif" w:eastAsia="Times New Roman" w:hAnsi="PT Astra Serif" w:cs="Times New Roman"/>
          <w:color w:val="000000" w:themeColor="text1"/>
          <w:sz w:val="28"/>
          <w:szCs w:val="24"/>
          <w:lang w:eastAsia="ru-RU"/>
        </w:rPr>
        <w:t>дубом черешчатым (</w:t>
      </w:r>
      <w:r w:rsidR="00443CD6">
        <w:rPr>
          <w:rFonts w:ascii="PT Astra Serif" w:eastAsia="Times New Roman" w:hAnsi="PT Astra Serif" w:cs="Times New Roman"/>
          <w:i/>
          <w:color w:val="000000" w:themeColor="text1"/>
          <w:sz w:val="28"/>
          <w:szCs w:val="28"/>
          <w:lang w:eastAsia="ru-RU"/>
        </w:rPr>
        <w:t xml:space="preserve">Quercus robur) </w:t>
      </w:r>
      <w:r w:rsidR="00443CD6" w:rsidRPr="00443CD6">
        <w:rPr>
          <w:rFonts w:ascii="PT Astra Serif" w:eastAsia="Times New Roman" w:hAnsi="PT Astra Serif" w:cs="Times New Roman"/>
          <w:color w:val="000000" w:themeColor="text1"/>
          <w:sz w:val="28"/>
          <w:szCs w:val="28"/>
          <w:lang w:eastAsia="ru-RU"/>
        </w:rPr>
        <w:t>и</w:t>
      </w:r>
      <w:r w:rsidR="00443CD6">
        <w:rPr>
          <w:rFonts w:ascii="PT Astra Serif" w:eastAsia="Times New Roman" w:hAnsi="PT Astra Serif" w:cs="Times New Roman"/>
          <w:color w:val="000000" w:themeColor="text1"/>
          <w:sz w:val="28"/>
          <w:szCs w:val="28"/>
          <w:lang w:eastAsia="ru-RU"/>
        </w:rPr>
        <w:t xml:space="preserve"> </w:t>
      </w:r>
      <w:r w:rsidRPr="00443CD6">
        <w:rPr>
          <w:rFonts w:ascii="PT Astra Serif" w:eastAsia="Times New Roman" w:hAnsi="PT Astra Serif" w:cs="Times New Roman"/>
          <w:sz w:val="28"/>
          <w:szCs w:val="24"/>
          <w:lang w:eastAsia="ru-RU"/>
        </w:rPr>
        <w:t>американским</w:t>
      </w:r>
      <w:r>
        <w:rPr>
          <w:rFonts w:ascii="PT Astra Serif" w:eastAsia="Times New Roman" w:hAnsi="PT Astra Serif" w:cs="Times New Roman"/>
          <w:sz w:val="28"/>
          <w:szCs w:val="24"/>
          <w:lang w:eastAsia="ru-RU"/>
        </w:rPr>
        <w:t xml:space="preserve"> клёном (</w:t>
      </w:r>
      <w:r>
        <w:rPr>
          <w:rFonts w:ascii="PT Astra Serif" w:eastAsia="Times New Roman" w:hAnsi="PT Astra Serif" w:cs="Times New Roman"/>
          <w:i/>
          <w:sz w:val="28"/>
          <w:szCs w:val="24"/>
          <w:lang w:eastAsia="ru-RU"/>
        </w:rPr>
        <w:t>Acer negundo</w:t>
      </w:r>
      <w:r w:rsidR="00443CD6">
        <w:rPr>
          <w:rFonts w:ascii="PT Astra Serif" w:eastAsia="Times New Roman" w:hAnsi="PT Astra Serif" w:cs="Times New Roman"/>
          <w:sz w:val="28"/>
          <w:szCs w:val="24"/>
          <w:lang w:eastAsia="ru-RU"/>
        </w:rPr>
        <w:t>).</w:t>
      </w:r>
    </w:p>
    <w:tbl>
      <w:tblPr>
        <w:tblW w:w="0" w:type="auto"/>
        <w:tblLook w:val="04A0" w:firstRow="1" w:lastRow="0" w:firstColumn="1" w:lastColumn="0" w:noHBand="0" w:noVBand="1"/>
      </w:tblPr>
      <w:tblGrid>
        <w:gridCol w:w="9355"/>
      </w:tblGrid>
      <w:tr w:rsidR="00374A65" w14:paraId="2746AA85" w14:textId="77777777" w:rsidTr="00374A65">
        <w:tc>
          <w:tcPr>
            <w:tcW w:w="9355" w:type="dxa"/>
            <w:hideMark/>
          </w:tcPr>
          <w:tbl>
            <w:tblPr>
              <w:tblpPr w:leftFromText="180" w:rightFromText="180" w:bottomFromText="160" w:vertAnchor="text" w:horzAnchor="margin" w:tblpY="-36"/>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137"/>
            </w:tblGrid>
            <w:tr w:rsidR="00374A65" w14:paraId="021EBCBC" w14:textId="77777777" w:rsidTr="00443CD6">
              <w:trPr>
                <w:trHeight w:val="594"/>
              </w:trPr>
              <w:tc>
                <w:tcPr>
                  <w:tcW w:w="3823" w:type="dxa"/>
                  <w:tcBorders>
                    <w:top w:val="single" w:sz="4" w:space="0" w:color="auto"/>
                    <w:left w:val="single" w:sz="4" w:space="0" w:color="auto"/>
                    <w:bottom w:val="single" w:sz="4" w:space="0" w:color="auto"/>
                    <w:right w:val="single" w:sz="4" w:space="0" w:color="auto"/>
                  </w:tcBorders>
                  <w:hideMark/>
                </w:tcPr>
                <w:p w14:paraId="4F4F8DF3" w14:textId="77777777" w:rsidR="00374A65" w:rsidRDefault="00374A65">
                  <w:pPr>
                    <w:spacing w:after="0" w:line="240" w:lineRule="auto"/>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Тип состояния экосистемы среды обитания дерева.</w:t>
                  </w:r>
                </w:p>
              </w:tc>
              <w:tc>
                <w:tcPr>
                  <w:tcW w:w="5137" w:type="dxa"/>
                  <w:tcBorders>
                    <w:top w:val="single" w:sz="4" w:space="0" w:color="auto"/>
                    <w:left w:val="single" w:sz="4" w:space="0" w:color="auto"/>
                    <w:bottom w:val="single" w:sz="4" w:space="0" w:color="auto"/>
                    <w:right w:val="single" w:sz="4" w:space="0" w:color="auto"/>
                  </w:tcBorders>
                  <w:hideMark/>
                </w:tcPr>
                <w:p w14:paraId="3A058DD3" w14:textId="77777777" w:rsidR="00374A65" w:rsidRDefault="00374A65">
                  <w:pPr>
                    <w:spacing w:after="0" w:line="240" w:lineRule="auto"/>
                    <w:jc w:val="center"/>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Характеристика типа</w:t>
                  </w:r>
                </w:p>
              </w:tc>
            </w:tr>
            <w:tr w:rsidR="00374A65" w14:paraId="5A1424EE" w14:textId="77777777" w:rsidTr="00443CD6">
              <w:trPr>
                <w:trHeight w:val="290"/>
              </w:trPr>
              <w:tc>
                <w:tcPr>
                  <w:tcW w:w="3823" w:type="dxa"/>
                  <w:tcBorders>
                    <w:top w:val="single" w:sz="4" w:space="0" w:color="auto"/>
                    <w:left w:val="single" w:sz="4" w:space="0" w:color="auto"/>
                    <w:bottom w:val="single" w:sz="4" w:space="0" w:color="auto"/>
                    <w:right w:val="single" w:sz="4" w:space="0" w:color="auto"/>
                  </w:tcBorders>
                  <w:hideMark/>
                </w:tcPr>
                <w:p w14:paraId="5A4C377D" w14:textId="77777777" w:rsidR="00374A65" w:rsidRDefault="00374A65">
                  <w:pPr>
                    <w:spacing w:after="0" w:line="240" w:lineRule="auto"/>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Лес</w:t>
                  </w:r>
                </w:p>
              </w:tc>
              <w:tc>
                <w:tcPr>
                  <w:tcW w:w="5137" w:type="dxa"/>
                  <w:tcBorders>
                    <w:top w:val="single" w:sz="4" w:space="0" w:color="auto"/>
                    <w:left w:val="single" w:sz="4" w:space="0" w:color="auto"/>
                    <w:bottom w:val="single" w:sz="4" w:space="0" w:color="auto"/>
                    <w:right w:val="single" w:sz="4" w:space="0" w:color="auto"/>
                  </w:tcBorders>
                  <w:hideMark/>
                </w:tcPr>
                <w:p w14:paraId="38F9969F" w14:textId="28E8C128" w:rsidR="00443CD6" w:rsidRPr="00443CD6" w:rsidRDefault="00443CD6" w:rsidP="00443CD6">
                  <w:pPr>
                    <w:spacing w:after="0" w:line="240" w:lineRule="auto"/>
                    <w:jc w:val="both"/>
                    <w:rPr>
                      <w:rFonts w:ascii="PT Astra Serif" w:eastAsia="Times New Roman" w:hAnsi="PT Astra Serif" w:cs="Times New Roman"/>
                      <w:color w:val="000000" w:themeColor="text1"/>
                      <w:sz w:val="28"/>
                      <w:szCs w:val="24"/>
                      <w:lang w:eastAsia="ru-RU"/>
                    </w:rPr>
                  </w:pPr>
                  <w:r w:rsidRPr="00443CD6">
                    <w:rPr>
                      <w:rFonts w:ascii="PT Astra Serif" w:eastAsia="Times New Roman" w:hAnsi="PT Astra Serif" w:cs="Times New Roman"/>
                      <w:color w:val="000000" w:themeColor="text1"/>
                      <w:sz w:val="28"/>
                      <w:szCs w:val="24"/>
                      <w:lang w:eastAsia="ru-RU"/>
                    </w:rPr>
                    <w:t>Вокруг дерева сохранилась лесная обстановка</w:t>
                  </w:r>
                </w:p>
              </w:tc>
            </w:tr>
          </w:tbl>
          <w:p w14:paraId="51D9B020" w14:textId="77777777" w:rsidR="00374A65" w:rsidRDefault="00374A65">
            <w:pPr>
              <w:tabs>
                <w:tab w:val="left" w:pos="7980"/>
              </w:tabs>
              <w:spacing w:after="0" w:line="240" w:lineRule="auto"/>
              <w:jc w:val="both"/>
              <w:rPr>
                <w:rFonts w:ascii="PT Astra Serif" w:eastAsia="Times New Roman" w:hAnsi="PT Astra Serif" w:cs="Times New Roman"/>
                <w:sz w:val="28"/>
                <w:szCs w:val="24"/>
                <w:lang w:eastAsia="ru-RU"/>
              </w:rPr>
            </w:pPr>
          </w:p>
        </w:tc>
      </w:tr>
    </w:tbl>
    <w:p w14:paraId="5D08838F" w14:textId="4CA4DAC9" w:rsidR="00374A65" w:rsidRDefault="00443CD6" w:rsidP="00443CD6">
      <w:pPr>
        <w:spacing w:line="240" w:lineRule="auto"/>
        <w:ind w:firstLine="851"/>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Вокруг дерева сохранилась лесная обстановка.</w:t>
      </w:r>
      <w:r w:rsidRPr="00443CD6">
        <w:rPr>
          <w:rFonts w:ascii="PT Astra Serif" w:eastAsia="Times New Roman" w:hAnsi="PT Astra Serif" w:cs="Times New Roman"/>
          <w:sz w:val="28"/>
          <w:szCs w:val="24"/>
          <w:lang w:eastAsia="ru-RU"/>
        </w:rPr>
        <w:t xml:space="preserve"> </w:t>
      </w:r>
      <w:r>
        <w:rPr>
          <w:rFonts w:ascii="PT Astra Serif" w:eastAsia="Times New Roman" w:hAnsi="PT Astra Serif" w:cs="Times New Roman"/>
          <w:sz w:val="28"/>
          <w:szCs w:val="24"/>
          <w:lang w:eastAsia="ru-RU"/>
        </w:rPr>
        <w:t>Следовательно, среда обитания обследуемого дерева соответствует лесу.</w:t>
      </w:r>
    </w:p>
    <w:p w14:paraId="752D5C95" w14:textId="50B5836F" w:rsidR="00094992" w:rsidRPr="00772757" w:rsidRDefault="00772757" w:rsidP="00772757">
      <w:pPr>
        <w:spacing w:after="0" w:line="240" w:lineRule="auto"/>
        <w:jc w:val="center"/>
        <w:rPr>
          <w:rFonts w:ascii="PT Astra Serif" w:eastAsia="Times New Roman" w:hAnsi="PT Astra Serif" w:cs="Times New Roman"/>
          <w:b/>
          <w:sz w:val="28"/>
          <w:szCs w:val="28"/>
          <w:lang w:eastAsia="ru-RU"/>
        </w:rPr>
      </w:pPr>
      <w:r w:rsidRPr="00772757">
        <w:rPr>
          <w:rFonts w:ascii="PT Astra Serif" w:eastAsia="Times New Roman" w:hAnsi="PT Astra Serif" w:cs="Times New Roman"/>
          <w:b/>
          <w:sz w:val="28"/>
          <w:szCs w:val="28"/>
          <w:lang w:eastAsia="ru-RU"/>
        </w:rPr>
        <w:t>4.4. Регистрация в Национальном реестре старовозрастных деревьев России</w:t>
      </w:r>
    </w:p>
    <w:p w14:paraId="756001EA" w14:textId="77777777" w:rsidR="00772757" w:rsidRDefault="00AF6F73" w:rsidP="00974329">
      <w:pPr>
        <w:spacing w:after="0" w:line="240" w:lineRule="auto"/>
        <w:ind w:firstLine="851"/>
        <w:jc w:val="both"/>
        <w:rPr>
          <w:rFonts w:ascii="PT Astra Serif" w:eastAsia="Times New Roman" w:hAnsi="PT Astra Serif" w:cs="Times New Roman"/>
          <w:sz w:val="28"/>
          <w:szCs w:val="24"/>
          <w:lang w:eastAsia="ru-RU"/>
        </w:rPr>
      </w:pPr>
      <w:r w:rsidRPr="00974329">
        <w:rPr>
          <w:rFonts w:ascii="PT Astra Serif" w:eastAsia="Times New Roman" w:hAnsi="PT Astra Serif" w:cs="Times New Roman"/>
          <w:sz w:val="28"/>
          <w:szCs w:val="24"/>
          <w:lang w:eastAsia="ru-RU"/>
        </w:rPr>
        <w:t xml:space="preserve">Так как </w:t>
      </w:r>
      <w:r w:rsidR="009F0543">
        <w:rPr>
          <w:rFonts w:ascii="PT Astra Serif" w:eastAsia="Times New Roman" w:hAnsi="PT Astra Serif" w:cs="Times New Roman"/>
          <w:sz w:val="28"/>
          <w:szCs w:val="24"/>
          <w:lang w:eastAsia="ru-RU"/>
        </w:rPr>
        <w:t xml:space="preserve">объект исследования </w:t>
      </w:r>
      <w:r w:rsidR="00CA000E">
        <w:rPr>
          <w:rFonts w:ascii="PT Astra Serif" w:eastAsia="Times New Roman" w:hAnsi="PT Astra Serif" w:cs="Times New Roman"/>
          <w:sz w:val="28"/>
          <w:szCs w:val="24"/>
          <w:lang w:eastAsia="ru-RU"/>
        </w:rPr>
        <w:t xml:space="preserve">– </w:t>
      </w:r>
      <w:r w:rsidR="00CA000E" w:rsidRPr="00CA000E">
        <w:rPr>
          <w:rFonts w:ascii="PT Astra Serif" w:eastAsia="Times New Roman" w:hAnsi="PT Astra Serif" w:cs="Times New Roman"/>
          <w:i/>
          <w:sz w:val="28"/>
          <w:szCs w:val="28"/>
          <w:lang w:eastAsia="ru-RU"/>
        </w:rPr>
        <w:t>Quercus robur</w:t>
      </w:r>
      <w:r w:rsidRPr="00974329">
        <w:rPr>
          <w:rFonts w:ascii="PT Astra Serif" w:eastAsia="Times New Roman" w:hAnsi="PT Astra Serif" w:cs="Times New Roman"/>
          <w:sz w:val="28"/>
          <w:szCs w:val="24"/>
          <w:lang w:eastAsia="ru-RU"/>
        </w:rPr>
        <w:t xml:space="preserve"> </w:t>
      </w:r>
      <w:r w:rsidR="00CA000E">
        <w:rPr>
          <w:rFonts w:ascii="PT Astra Serif" w:eastAsia="Times New Roman" w:hAnsi="PT Astra Serif" w:cs="Times New Roman"/>
          <w:sz w:val="28"/>
          <w:szCs w:val="24"/>
          <w:lang w:eastAsia="ru-RU"/>
        </w:rPr>
        <w:t xml:space="preserve">– </w:t>
      </w:r>
      <w:r w:rsidRPr="00974329">
        <w:rPr>
          <w:rFonts w:ascii="PT Astra Serif" w:eastAsia="Times New Roman" w:hAnsi="PT Astra Serif" w:cs="Times New Roman"/>
          <w:sz w:val="28"/>
          <w:szCs w:val="24"/>
          <w:lang w:eastAsia="ru-RU"/>
        </w:rPr>
        <w:t>является старовозрастным</w:t>
      </w:r>
      <w:r w:rsidR="00CA000E">
        <w:rPr>
          <w:rFonts w:ascii="PT Astra Serif" w:eastAsia="Times New Roman" w:hAnsi="PT Astra Serif" w:cs="Times New Roman"/>
          <w:sz w:val="28"/>
          <w:szCs w:val="24"/>
          <w:lang w:eastAsia="ru-RU"/>
        </w:rPr>
        <w:t xml:space="preserve"> деревом</w:t>
      </w:r>
      <w:r w:rsidRPr="00974329">
        <w:rPr>
          <w:rFonts w:ascii="PT Astra Serif" w:eastAsia="Times New Roman" w:hAnsi="PT Astra Serif" w:cs="Times New Roman"/>
          <w:sz w:val="28"/>
          <w:szCs w:val="24"/>
          <w:lang w:eastAsia="ru-RU"/>
        </w:rPr>
        <w:t xml:space="preserve">, мы </w:t>
      </w:r>
      <w:r w:rsidR="00B6109B" w:rsidRPr="00974329">
        <w:rPr>
          <w:rFonts w:ascii="PT Astra Serif" w:eastAsia="Times New Roman" w:hAnsi="PT Astra Serif" w:cs="Times New Roman"/>
          <w:sz w:val="28"/>
          <w:szCs w:val="24"/>
          <w:lang w:eastAsia="ru-RU"/>
        </w:rPr>
        <w:t>решили участвовать</w:t>
      </w:r>
      <w:r w:rsidRPr="00974329">
        <w:rPr>
          <w:rFonts w:ascii="PT Astra Serif" w:eastAsia="Times New Roman" w:hAnsi="PT Astra Serif" w:cs="Times New Roman"/>
          <w:sz w:val="28"/>
          <w:szCs w:val="24"/>
          <w:lang w:eastAsia="ru-RU"/>
        </w:rPr>
        <w:t xml:space="preserve"> во </w:t>
      </w:r>
      <w:r w:rsidR="00CA000E">
        <w:rPr>
          <w:rFonts w:ascii="PT Astra Serif" w:eastAsia="Times New Roman" w:hAnsi="PT Astra Serif" w:cs="Times New Roman"/>
          <w:sz w:val="28"/>
          <w:szCs w:val="24"/>
          <w:lang w:eastAsia="ru-RU"/>
        </w:rPr>
        <w:t>В</w:t>
      </w:r>
      <w:r w:rsidRPr="00974329">
        <w:rPr>
          <w:rFonts w:ascii="PT Astra Serif" w:eastAsia="Times New Roman" w:hAnsi="PT Astra Serif" w:cs="Times New Roman"/>
          <w:sz w:val="28"/>
          <w:szCs w:val="24"/>
          <w:lang w:eastAsia="ru-RU"/>
        </w:rPr>
        <w:t xml:space="preserve">сероссийской программе «Деревья – памятники живой природы». Для этого на сайте </w:t>
      </w:r>
      <w:hyperlink r:id="rId30" w:history="1">
        <w:r w:rsidRPr="00974329">
          <w:rPr>
            <w:rStyle w:val="a7"/>
            <w:rFonts w:ascii="PT Astra Serif" w:eastAsia="Times New Roman" w:hAnsi="PT Astra Serif" w:cs="Times New Roman"/>
            <w:sz w:val="28"/>
            <w:szCs w:val="24"/>
            <w:lang w:eastAsia="ru-RU"/>
          </w:rPr>
          <w:t>https://rosdrevo.ru/request/</w:t>
        </w:r>
      </w:hyperlink>
      <w:r w:rsidRPr="00974329">
        <w:rPr>
          <w:rFonts w:ascii="PT Astra Serif" w:eastAsia="Times New Roman" w:hAnsi="PT Astra Serif" w:cs="Times New Roman"/>
          <w:sz w:val="28"/>
          <w:szCs w:val="24"/>
          <w:lang w:eastAsia="ru-RU"/>
        </w:rPr>
        <w:t xml:space="preserve"> </w:t>
      </w:r>
      <w:r w:rsidR="0069441D" w:rsidRPr="00974329">
        <w:rPr>
          <w:rFonts w:ascii="PT Astra Serif" w:eastAsia="Times New Roman" w:hAnsi="PT Astra Serif" w:cs="Times New Roman"/>
          <w:sz w:val="28"/>
          <w:szCs w:val="24"/>
          <w:lang w:eastAsia="ru-RU"/>
        </w:rPr>
        <w:t xml:space="preserve">[8] </w:t>
      </w:r>
      <w:r w:rsidRPr="00974329">
        <w:rPr>
          <w:rFonts w:ascii="PT Astra Serif" w:eastAsia="Times New Roman" w:hAnsi="PT Astra Serif" w:cs="Times New Roman"/>
          <w:sz w:val="28"/>
          <w:szCs w:val="24"/>
          <w:lang w:eastAsia="ru-RU"/>
        </w:rPr>
        <w:t>мы подали анкету-заявку в сертификационную комиссию для внесения в Национальный реестр старовозрастных деревьев России</w:t>
      </w:r>
      <w:r w:rsidR="00772757">
        <w:rPr>
          <w:rFonts w:ascii="PT Astra Serif" w:eastAsia="Times New Roman" w:hAnsi="PT Astra Serif" w:cs="Times New Roman"/>
          <w:sz w:val="28"/>
          <w:szCs w:val="24"/>
          <w:lang w:eastAsia="ru-RU"/>
        </w:rPr>
        <w:t>.</w:t>
      </w:r>
    </w:p>
    <w:p w14:paraId="393BE3CC" w14:textId="251CF5EF" w:rsidR="00B6109B" w:rsidRPr="00974329" w:rsidRDefault="00772757" w:rsidP="00974329">
      <w:pPr>
        <w:spacing w:after="0" w:line="240" w:lineRule="auto"/>
        <w:ind w:firstLine="851"/>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lastRenderedPageBreak/>
        <w:t>27 декабря 2021 года</w:t>
      </w:r>
      <w:r w:rsidR="003C0F1F">
        <w:rPr>
          <w:rFonts w:ascii="PT Astra Serif" w:eastAsia="Times New Roman" w:hAnsi="PT Astra Serif" w:cs="Times New Roman"/>
          <w:sz w:val="28"/>
          <w:szCs w:val="24"/>
          <w:lang w:eastAsia="ru-RU"/>
        </w:rPr>
        <w:t xml:space="preserve"> заявку одобрили</w:t>
      </w:r>
      <w:r w:rsidR="007E0A64">
        <w:rPr>
          <w:rFonts w:ascii="PT Astra Serif" w:eastAsia="Times New Roman" w:hAnsi="PT Astra Serif" w:cs="Times New Roman"/>
          <w:sz w:val="28"/>
          <w:szCs w:val="24"/>
          <w:lang w:eastAsia="ru-RU"/>
        </w:rPr>
        <w:t xml:space="preserve">, </w:t>
      </w:r>
      <w:r w:rsidR="003C0F1F">
        <w:rPr>
          <w:rFonts w:ascii="PT Astra Serif" w:eastAsia="Times New Roman" w:hAnsi="PT Astra Serif" w:cs="Times New Roman"/>
          <w:sz w:val="28"/>
          <w:szCs w:val="24"/>
          <w:lang w:eastAsia="ru-RU"/>
        </w:rPr>
        <w:t xml:space="preserve">и наш дуб </w:t>
      </w:r>
      <w:r w:rsidR="003C0F1F" w:rsidRPr="003C0F1F">
        <w:rPr>
          <w:rFonts w:ascii="PT Astra Serif" w:eastAsia="Times New Roman" w:hAnsi="PT Astra Serif" w:cs="Times New Roman"/>
          <w:sz w:val="28"/>
          <w:szCs w:val="24"/>
          <w:lang w:eastAsia="ru-RU"/>
        </w:rPr>
        <w:t>включ</w:t>
      </w:r>
      <w:r w:rsidR="003C0F1F">
        <w:rPr>
          <w:rFonts w:ascii="PT Astra Serif" w:eastAsia="Times New Roman" w:hAnsi="PT Astra Serif" w:cs="Times New Roman"/>
          <w:sz w:val="28"/>
          <w:szCs w:val="24"/>
          <w:lang w:eastAsia="ru-RU"/>
        </w:rPr>
        <w:t>или</w:t>
      </w:r>
      <w:r w:rsidR="003C0F1F" w:rsidRPr="003C0F1F">
        <w:rPr>
          <w:rFonts w:ascii="PT Astra Serif" w:eastAsia="Times New Roman" w:hAnsi="PT Astra Serif" w:cs="Times New Roman"/>
          <w:sz w:val="28"/>
          <w:szCs w:val="24"/>
          <w:lang w:eastAsia="ru-RU"/>
        </w:rPr>
        <w:t xml:space="preserve"> в Национальный реестр</w:t>
      </w:r>
      <w:r w:rsidR="003C0F1F">
        <w:rPr>
          <w:rFonts w:ascii="PT Astra Serif" w:eastAsia="Times New Roman" w:hAnsi="PT Astra Serif" w:cs="Times New Roman"/>
          <w:sz w:val="28"/>
          <w:szCs w:val="24"/>
          <w:lang w:eastAsia="ru-RU"/>
        </w:rPr>
        <w:t xml:space="preserve"> старовозрастных деревьев России</w:t>
      </w:r>
      <w:r w:rsidR="003C0F1F" w:rsidRPr="003C0F1F">
        <w:rPr>
          <w:rFonts w:ascii="PT Astra Serif" w:eastAsia="Times New Roman" w:hAnsi="PT Astra Serif" w:cs="Times New Roman"/>
          <w:sz w:val="28"/>
          <w:szCs w:val="24"/>
          <w:lang w:eastAsia="ru-RU"/>
        </w:rPr>
        <w:t xml:space="preserve"> (регистрационный номер</w:t>
      </w:r>
      <w:r w:rsidR="003C0F1F" w:rsidRPr="003C0F1F">
        <w:t xml:space="preserve"> </w:t>
      </w:r>
      <w:r w:rsidR="003C0F1F" w:rsidRPr="003C0F1F">
        <w:rPr>
          <w:rFonts w:ascii="PT Astra Serif" w:eastAsia="Times New Roman" w:hAnsi="PT Astra Serif" w:cs="Times New Roman"/>
          <w:sz w:val="28"/>
          <w:szCs w:val="24"/>
          <w:lang w:eastAsia="ru-RU"/>
        </w:rPr>
        <w:t>1140)</w:t>
      </w:r>
      <w:r w:rsidR="003C0F1F">
        <w:rPr>
          <w:rFonts w:ascii="PT Astra Serif" w:eastAsia="Times New Roman" w:hAnsi="PT Astra Serif" w:cs="Times New Roman"/>
          <w:sz w:val="28"/>
          <w:szCs w:val="24"/>
          <w:lang w:eastAsia="ru-RU"/>
        </w:rPr>
        <w:t>.</w:t>
      </w:r>
    </w:p>
    <w:p w14:paraId="218AFC04" w14:textId="7ADB9574" w:rsidR="005B0C31" w:rsidRDefault="005B0C31" w:rsidP="00974329">
      <w:pPr>
        <w:spacing w:after="0" w:line="240" w:lineRule="auto"/>
        <w:ind w:firstLine="851"/>
        <w:jc w:val="both"/>
        <w:rPr>
          <w:rFonts w:ascii="PT Astra Serif" w:eastAsia="Times New Roman" w:hAnsi="PT Astra Serif" w:cs="Times New Roman"/>
          <w:sz w:val="28"/>
          <w:szCs w:val="24"/>
          <w:lang w:eastAsia="ru-RU"/>
        </w:rPr>
      </w:pPr>
    </w:p>
    <w:p w14:paraId="20AC7995" w14:textId="0967BC07" w:rsidR="00772757" w:rsidRDefault="005A6232" w:rsidP="00E92877">
      <w:pPr>
        <w:spacing w:after="0"/>
        <w:jc w:val="center"/>
        <w:rPr>
          <w:rFonts w:ascii="PT Astra Serif" w:eastAsia="Times New Roman" w:hAnsi="PT Astra Serif" w:cs="Times New Roman"/>
          <w:sz w:val="28"/>
          <w:szCs w:val="24"/>
          <w:lang w:eastAsia="ru-RU"/>
        </w:rPr>
      </w:pPr>
      <w:r>
        <w:rPr>
          <w:noProof/>
          <w:lang w:eastAsia="ru-RU"/>
        </w:rPr>
        <w:drawing>
          <wp:inline distT="0" distB="0" distL="0" distR="0" wp14:anchorId="16AC9720" wp14:editId="788E9D1D">
            <wp:extent cx="5227638" cy="7400925"/>
            <wp:effectExtent l="0" t="0" r="0" b="0"/>
            <wp:docPr id="47" name="Рисунок 47" descr="D:\НИР_2021\Даша\Решение о внесении в Национальный реестр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НИР_2021\Даша\Решение о внесении в Национальный реестр_11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8089" cy="7401564"/>
                    </a:xfrm>
                    <a:prstGeom prst="rect">
                      <a:avLst/>
                    </a:prstGeom>
                    <a:noFill/>
                    <a:ln>
                      <a:noFill/>
                    </a:ln>
                  </pic:spPr>
                </pic:pic>
              </a:graphicData>
            </a:graphic>
          </wp:inline>
        </w:drawing>
      </w:r>
    </w:p>
    <w:p w14:paraId="5A0439E8" w14:textId="3762D107" w:rsidR="00E92877" w:rsidRDefault="00E92877" w:rsidP="00E92877">
      <w:pPr>
        <w:spacing w:after="0" w:line="240"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Рис.7. Сертификат о включении в Национальный реестр</w:t>
      </w:r>
    </w:p>
    <w:p w14:paraId="6BF2F480" w14:textId="13C0FEEE" w:rsidR="005B0C31" w:rsidRDefault="005B0C31">
      <w:pPr>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br w:type="page"/>
      </w:r>
    </w:p>
    <w:p w14:paraId="629AC48A" w14:textId="4573B9A4" w:rsidR="0095003C" w:rsidRPr="00974329" w:rsidRDefault="00E92877" w:rsidP="005B0C31">
      <w:pPr>
        <w:spacing w:after="0" w:line="240" w:lineRule="auto"/>
        <w:jc w:val="center"/>
        <w:rPr>
          <w:rFonts w:ascii="PT Astra Serif" w:eastAsia="Times New Roman" w:hAnsi="PT Astra Serif" w:cs="Times New Roman"/>
          <w:b/>
          <w:sz w:val="28"/>
          <w:szCs w:val="24"/>
          <w:lang w:eastAsia="ru-RU"/>
        </w:rPr>
      </w:pPr>
      <w:r>
        <w:rPr>
          <w:rFonts w:ascii="PT Astra Serif" w:eastAsia="Times New Roman" w:hAnsi="PT Astra Serif" w:cs="Times New Roman"/>
          <w:b/>
          <w:sz w:val="28"/>
          <w:szCs w:val="24"/>
          <w:lang w:eastAsia="ru-RU"/>
        </w:rPr>
        <w:lastRenderedPageBreak/>
        <w:t xml:space="preserve">5. </w:t>
      </w:r>
      <w:r w:rsidR="0095003C" w:rsidRPr="00974329">
        <w:rPr>
          <w:rFonts w:ascii="PT Astra Serif" w:eastAsia="Times New Roman" w:hAnsi="PT Astra Serif" w:cs="Times New Roman"/>
          <w:b/>
          <w:sz w:val="28"/>
          <w:szCs w:val="24"/>
          <w:lang w:eastAsia="ru-RU"/>
        </w:rPr>
        <w:t>Выводы</w:t>
      </w:r>
    </w:p>
    <w:p w14:paraId="6672CDA7" w14:textId="77777777" w:rsidR="0038202D" w:rsidRDefault="0095003C" w:rsidP="005B0C31">
      <w:pPr>
        <w:spacing w:after="0" w:line="240" w:lineRule="auto"/>
        <w:ind w:firstLine="709"/>
        <w:jc w:val="both"/>
        <w:rPr>
          <w:rFonts w:ascii="PT Astra Serif" w:eastAsia="Times New Roman" w:hAnsi="PT Astra Serif" w:cs="Times New Roman"/>
          <w:sz w:val="28"/>
          <w:szCs w:val="24"/>
          <w:lang w:eastAsia="ru-RU"/>
        </w:rPr>
      </w:pPr>
      <w:r w:rsidRPr="00974329">
        <w:rPr>
          <w:rFonts w:ascii="PT Astra Serif" w:eastAsia="Times New Roman" w:hAnsi="PT Astra Serif" w:cs="Times New Roman"/>
          <w:sz w:val="28"/>
          <w:szCs w:val="24"/>
          <w:lang w:eastAsia="ru-RU"/>
        </w:rPr>
        <w:t>В результате проведенного исследования</w:t>
      </w:r>
      <w:r w:rsidRPr="00974329">
        <w:rPr>
          <w:rFonts w:ascii="PT Astra Serif" w:eastAsia="Times New Roman" w:hAnsi="PT Astra Serif" w:cs="Times New Roman"/>
          <w:b/>
          <w:sz w:val="28"/>
          <w:szCs w:val="24"/>
          <w:lang w:eastAsia="ru-RU"/>
        </w:rPr>
        <w:t xml:space="preserve"> </w:t>
      </w:r>
      <w:r w:rsidR="00254A71">
        <w:rPr>
          <w:rFonts w:ascii="PT Astra Serif" w:eastAsia="Times New Roman" w:hAnsi="PT Astra Serif" w:cs="Times New Roman"/>
          <w:sz w:val="28"/>
          <w:szCs w:val="24"/>
          <w:lang w:eastAsia="ru-RU"/>
        </w:rPr>
        <w:t>собраны и систематизированы</w:t>
      </w:r>
      <w:r w:rsidR="00F47742" w:rsidRPr="00974329">
        <w:rPr>
          <w:rFonts w:ascii="PT Astra Serif" w:eastAsia="Times New Roman" w:hAnsi="PT Astra Serif" w:cs="Times New Roman"/>
          <w:sz w:val="28"/>
          <w:szCs w:val="24"/>
          <w:lang w:eastAsia="ru-RU"/>
        </w:rPr>
        <w:t xml:space="preserve"> данны</w:t>
      </w:r>
      <w:r w:rsidR="00254A71">
        <w:rPr>
          <w:rFonts w:ascii="PT Astra Serif" w:eastAsia="Times New Roman" w:hAnsi="PT Astra Serif" w:cs="Times New Roman"/>
          <w:sz w:val="28"/>
          <w:szCs w:val="24"/>
          <w:lang w:eastAsia="ru-RU"/>
        </w:rPr>
        <w:t>е</w:t>
      </w:r>
      <w:r w:rsidR="00F47742" w:rsidRPr="00974329">
        <w:rPr>
          <w:rFonts w:ascii="PT Astra Serif" w:eastAsia="Times New Roman" w:hAnsi="PT Astra Serif" w:cs="Times New Roman"/>
          <w:sz w:val="28"/>
          <w:szCs w:val="24"/>
          <w:lang w:eastAsia="ru-RU"/>
        </w:rPr>
        <w:t xml:space="preserve"> </w:t>
      </w:r>
      <w:r w:rsidR="0038202D" w:rsidRPr="00974329">
        <w:rPr>
          <w:rFonts w:ascii="PT Astra Serif" w:eastAsia="Times New Roman" w:hAnsi="PT Astra Serif" w:cs="Times New Roman"/>
          <w:sz w:val="28"/>
          <w:szCs w:val="24"/>
          <w:lang w:eastAsia="ru-RU"/>
        </w:rPr>
        <w:t xml:space="preserve">для внесения объекта в </w:t>
      </w:r>
      <w:r w:rsidR="00254A71">
        <w:rPr>
          <w:rFonts w:ascii="PT Astra Serif" w:eastAsia="Times New Roman" w:hAnsi="PT Astra Serif" w:cs="Times New Roman"/>
          <w:sz w:val="28"/>
          <w:szCs w:val="24"/>
          <w:lang w:eastAsia="ru-RU"/>
        </w:rPr>
        <w:t>Н</w:t>
      </w:r>
      <w:r w:rsidR="0038202D" w:rsidRPr="00974329">
        <w:rPr>
          <w:rFonts w:ascii="PT Astra Serif" w:eastAsia="Times New Roman" w:hAnsi="PT Astra Serif" w:cs="Times New Roman"/>
          <w:sz w:val="28"/>
          <w:szCs w:val="24"/>
          <w:lang w:eastAsia="ru-RU"/>
        </w:rPr>
        <w:t xml:space="preserve">ациональный реестр </w:t>
      </w:r>
      <w:r w:rsidR="00254A71">
        <w:rPr>
          <w:rFonts w:ascii="PT Astra Serif" w:eastAsia="Times New Roman" w:hAnsi="PT Astra Serif" w:cs="Times New Roman"/>
          <w:sz w:val="28"/>
          <w:szCs w:val="24"/>
          <w:lang w:eastAsia="ru-RU"/>
        </w:rPr>
        <w:t>старовозрастных деревьев России.</w:t>
      </w:r>
    </w:p>
    <w:p w14:paraId="3803CEB6" w14:textId="1A68CCC5" w:rsidR="00301975" w:rsidRPr="00301975" w:rsidRDefault="00301975" w:rsidP="00301975">
      <w:pPr>
        <w:spacing w:after="0" w:line="240" w:lineRule="auto"/>
        <w:ind w:firstLine="708"/>
        <w:rPr>
          <w:rFonts w:ascii="PT Astra Serif" w:hAnsi="PT Astra Serif" w:cs="Times New Roman"/>
          <w:sz w:val="28"/>
        </w:rPr>
      </w:pPr>
      <w:r w:rsidRPr="00301975">
        <w:rPr>
          <w:rFonts w:ascii="PT Astra Serif" w:hAnsi="PT Astra Serif" w:cs="Times New Roman"/>
          <w:sz w:val="28"/>
        </w:rPr>
        <w:t>Задачи исследования</w:t>
      </w:r>
      <w:r w:rsidRPr="00301975">
        <w:rPr>
          <w:rFonts w:ascii="PT Astra Serif" w:eastAsia="Times New Roman" w:hAnsi="PT Astra Serif" w:cs="Times New Roman"/>
          <w:sz w:val="28"/>
          <w:szCs w:val="24"/>
          <w:lang w:eastAsia="ru-RU"/>
        </w:rPr>
        <w:t xml:space="preserve"> </w:t>
      </w:r>
      <w:r w:rsidRPr="00974329">
        <w:rPr>
          <w:rFonts w:ascii="PT Astra Serif" w:eastAsia="Times New Roman" w:hAnsi="PT Astra Serif" w:cs="Times New Roman"/>
          <w:sz w:val="28"/>
          <w:szCs w:val="24"/>
          <w:lang w:eastAsia="ru-RU"/>
        </w:rPr>
        <w:t>решены в полном объеме</w:t>
      </w:r>
      <w:r w:rsidRPr="00301975">
        <w:rPr>
          <w:rFonts w:ascii="PT Astra Serif" w:hAnsi="PT Astra Serif" w:cs="Times New Roman"/>
          <w:sz w:val="28"/>
        </w:rPr>
        <w:t>.</w:t>
      </w:r>
    </w:p>
    <w:p w14:paraId="051DE1F4" w14:textId="6BC1ACB3" w:rsidR="00301975" w:rsidRDefault="00301975" w:rsidP="00301975">
      <w:pPr>
        <w:spacing w:after="0" w:line="240" w:lineRule="auto"/>
        <w:ind w:firstLine="708"/>
        <w:jc w:val="both"/>
        <w:rPr>
          <w:rFonts w:ascii="PT Astra Serif" w:hAnsi="PT Astra Serif" w:cs="Times New Roman"/>
          <w:sz w:val="28"/>
        </w:rPr>
      </w:pPr>
      <w:r>
        <w:rPr>
          <w:rFonts w:ascii="PT Astra Serif" w:hAnsi="PT Astra Serif" w:cs="Times New Roman"/>
          <w:sz w:val="28"/>
        </w:rPr>
        <w:t>1. Изучено экологическое и санитарное состояния объекта.</w:t>
      </w:r>
    </w:p>
    <w:p w14:paraId="2E51CDFF" w14:textId="03A5B2E8" w:rsidR="00884E3A" w:rsidRDefault="00301975" w:rsidP="00884E3A">
      <w:pPr>
        <w:spacing w:after="0" w:line="240" w:lineRule="auto"/>
        <w:ind w:firstLine="993"/>
        <w:jc w:val="both"/>
        <w:rPr>
          <w:rFonts w:ascii="PT Astra Serif" w:eastAsia="Times New Roman" w:hAnsi="PT Astra Serif" w:cs="Times New Roman"/>
          <w:sz w:val="28"/>
          <w:szCs w:val="28"/>
          <w:lang w:eastAsia="ru-RU"/>
        </w:rPr>
      </w:pPr>
      <w:r>
        <w:rPr>
          <w:rFonts w:ascii="PT Astra Serif" w:hAnsi="PT Astra Serif" w:cs="Times New Roman"/>
          <w:sz w:val="28"/>
        </w:rPr>
        <w:t xml:space="preserve">1.1. </w:t>
      </w:r>
      <w:r>
        <w:rPr>
          <w:rFonts w:ascii="PT Astra Serif" w:eastAsia="Times New Roman" w:hAnsi="PT Astra Serif" w:cs="Times New Roman"/>
          <w:sz w:val="28"/>
          <w:szCs w:val="28"/>
          <w:lang w:eastAsia="ru-RU"/>
        </w:rPr>
        <w:t xml:space="preserve">Визуальная оценка </w:t>
      </w:r>
      <w:r>
        <w:rPr>
          <w:rFonts w:ascii="PT Astra Serif" w:hAnsi="PT Astra Serif" w:cs="Times New Roman"/>
          <w:sz w:val="28"/>
        </w:rPr>
        <w:t xml:space="preserve">жизненного </w:t>
      </w:r>
      <w:r>
        <w:rPr>
          <w:rFonts w:ascii="PT Astra Serif" w:eastAsia="Times New Roman" w:hAnsi="PT Astra Serif" w:cs="Times New Roman"/>
          <w:sz w:val="28"/>
          <w:szCs w:val="28"/>
          <w:lang w:eastAsia="ru-RU"/>
        </w:rPr>
        <w:t>состояния дуба черешчатого дала удовлетворительные результаты.</w:t>
      </w:r>
    </w:p>
    <w:p w14:paraId="404B1A6E" w14:textId="1E8CA9D7" w:rsidR="00301975" w:rsidRDefault="00301975" w:rsidP="00301975">
      <w:pPr>
        <w:spacing w:after="0" w:line="240" w:lineRule="auto"/>
        <w:ind w:firstLine="993"/>
        <w:jc w:val="both"/>
        <w:rPr>
          <w:rFonts w:ascii="PT Astra Serif" w:hAnsi="PT Astra Serif" w:cs="Times New Roman"/>
          <w:sz w:val="28"/>
        </w:rPr>
      </w:pPr>
      <w:r>
        <w:rPr>
          <w:rFonts w:ascii="PT Astra Serif" w:hAnsi="PT Astra Serif" w:cs="Times New Roman"/>
          <w:sz w:val="28"/>
        </w:rPr>
        <w:t>1.2. Определ</w:t>
      </w:r>
      <w:r w:rsidR="00884E3A">
        <w:rPr>
          <w:rFonts w:ascii="PT Astra Serif" w:hAnsi="PT Astra Serif" w:cs="Times New Roman"/>
          <w:sz w:val="28"/>
        </w:rPr>
        <w:t>ены</w:t>
      </w:r>
      <w:r>
        <w:rPr>
          <w:rFonts w:ascii="PT Astra Serif" w:hAnsi="PT Astra Serif" w:cs="Times New Roman"/>
          <w:sz w:val="28"/>
        </w:rPr>
        <w:t xml:space="preserve"> повреждения</w:t>
      </w:r>
      <w:r w:rsidR="00884E3A">
        <w:rPr>
          <w:rFonts w:ascii="PT Astra Serif" w:hAnsi="PT Astra Serif" w:cs="Times New Roman"/>
          <w:sz w:val="28"/>
        </w:rPr>
        <w:t xml:space="preserve"> (</w:t>
      </w:r>
      <w:r w:rsidR="00884E3A">
        <w:rPr>
          <w:rFonts w:ascii="PT Astra Serif" w:eastAsia="Times New Roman" w:hAnsi="PT Astra Serif" w:cs="Times New Roman"/>
          <w:sz w:val="28"/>
          <w:szCs w:val="28"/>
          <w:lang w:eastAsia="ru-RU"/>
        </w:rPr>
        <w:t>морозобойные трещины, дупло</w:t>
      </w:r>
      <w:r w:rsidR="00884E3A">
        <w:rPr>
          <w:rFonts w:ascii="PT Astra Serif" w:hAnsi="PT Astra Serif" w:cs="Times New Roman"/>
          <w:sz w:val="28"/>
        </w:rPr>
        <w:t xml:space="preserve"> </w:t>
      </w:r>
      <w:r w:rsidR="00884E3A">
        <w:rPr>
          <w:rFonts w:ascii="PT Astra Serif" w:eastAsia="Times New Roman" w:hAnsi="PT Astra Serif" w:cs="Times New Roman"/>
          <w:sz w:val="28"/>
          <w:szCs w:val="28"/>
          <w:lang w:eastAsia="ru-RU"/>
        </w:rPr>
        <w:t xml:space="preserve">в нижней части ствола) </w:t>
      </w:r>
      <w:r>
        <w:rPr>
          <w:rFonts w:ascii="PT Astra Serif" w:hAnsi="PT Astra Serif" w:cs="Times New Roman"/>
          <w:sz w:val="28"/>
        </w:rPr>
        <w:t xml:space="preserve">и </w:t>
      </w:r>
      <w:r w:rsidR="00884E3A">
        <w:rPr>
          <w:rFonts w:ascii="PT Astra Serif" w:hAnsi="PT Astra Serif" w:cs="Times New Roman"/>
          <w:sz w:val="28"/>
        </w:rPr>
        <w:t>заболевания</w:t>
      </w:r>
      <w:r>
        <w:rPr>
          <w:rFonts w:ascii="PT Astra Serif" w:hAnsi="PT Astra Serif" w:cs="Times New Roman"/>
          <w:sz w:val="28"/>
        </w:rPr>
        <w:t xml:space="preserve"> (</w:t>
      </w:r>
      <w:r w:rsidR="00884E3A">
        <w:rPr>
          <w:rFonts w:ascii="PT Astra Serif" w:eastAsia="Times New Roman" w:hAnsi="PT Astra Serif" w:cs="Times New Roman"/>
          <w:sz w:val="28"/>
          <w:szCs w:val="28"/>
          <w:lang w:eastAsia="ru-RU"/>
        </w:rPr>
        <w:t>бактериальная водянка дуба</w:t>
      </w:r>
      <w:r>
        <w:rPr>
          <w:rFonts w:ascii="PT Astra Serif" w:hAnsi="PT Astra Serif" w:cs="Times New Roman"/>
          <w:sz w:val="28"/>
        </w:rPr>
        <w:t>)</w:t>
      </w:r>
      <w:r w:rsidR="00884E3A">
        <w:rPr>
          <w:rFonts w:ascii="PT Astra Serif" w:hAnsi="PT Astra Serif" w:cs="Times New Roman"/>
          <w:sz w:val="28"/>
        </w:rPr>
        <w:t>, вредители не обнаружены</w:t>
      </w:r>
      <w:r>
        <w:rPr>
          <w:rFonts w:ascii="PT Astra Serif" w:hAnsi="PT Astra Serif" w:cs="Times New Roman"/>
          <w:sz w:val="28"/>
        </w:rPr>
        <w:t>.</w:t>
      </w:r>
    </w:p>
    <w:p w14:paraId="1C41CB40" w14:textId="4E6943AB" w:rsidR="00301975" w:rsidRDefault="00301975" w:rsidP="00301975">
      <w:pPr>
        <w:spacing w:after="0" w:line="240" w:lineRule="auto"/>
        <w:ind w:firstLine="708"/>
        <w:rPr>
          <w:rFonts w:ascii="PT Astra Serif" w:hAnsi="PT Astra Serif" w:cs="Times New Roman"/>
          <w:sz w:val="28"/>
        </w:rPr>
      </w:pPr>
      <w:r>
        <w:rPr>
          <w:rFonts w:ascii="PT Astra Serif" w:hAnsi="PT Astra Serif" w:cs="Times New Roman"/>
          <w:sz w:val="28"/>
        </w:rPr>
        <w:t>2. Состав</w:t>
      </w:r>
      <w:r w:rsidR="00884E3A">
        <w:rPr>
          <w:rFonts w:ascii="PT Astra Serif" w:hAnsi="PT Astra Serif" w:cs="Times New Roman"/>
          <w:sz w:val="28"/>
        </w:rPr>
        <w:t>лен</w:t>
      </w:r>
      <w:r>
        <w:rPr>
          <w:rFonts w:ascii="PT Astra Serif" w:hAnsi="PT Astra Serif" w:cs="Times New Roman"/>
          <w:sz w:val="28"/>
        </w:rPr>
        <w:t xml:space="preserve"> экологический паспорт дерева.</w:t>
      </w:r>
    </w:p>
    <w:p w14:paraId="231F0F33" w14:textId="78604C28" w:rsidR="00301975" w:rsidRDefault="00301975" w:rsidP="00E92877">
      <w:pPr>
        <w:spacing w:after="0" w:line="240" w:lineRule="auto"/>
        <w:ind w:firstLine="708"/>
        <w:jc w:val="both"/>
        <w:rPr>
          <w:rFonts w:ascii="PT Astra Serif" w:hAnsi="PT Astra Serif" w:cs="Times New Roman"/>
          <w:sz w:val="28"/>
        </w:rPr>
      </w:pPr>
      <w:r>
        <w:rPr>
          <w:rFonts w:ascii="PT Astra Serif" w:hAnsi="PT Astra Serif" w:cs="Times New Roman"/>
          <w:sz w:val="28"/>
        </w:rPr>
        <w:t>3. Изуч</w:t>
      </w:r>
      <w:r w:rsidR="00E92877">
        <w:rPr>
          <w:rFonts w:ascii="PT Astra Serif" w:hAnsi="PT Astra Serif" w:cs="Times New Roman"/>
          <w:sz w:val="28"/>
        </w:rPr>
        <w:t>ена</w:t>
      </w:r>
      <w:r>
        <w:rPr>
          <w:rFonts w:ascii="PT Astra Serif" w:hAnsi="PT Astra Serif" w:cs="Times New Roman"/>
          <w:sz w:val="28"/>
        </w:rPr>
        <w:t xml:space="preserve"> сред</w:t>
      </w:r>
      <w:r w:rsidR="00E92877">
        <w:rPr>
          <w:rFonts w:ascii="PT Astra Serif" w:hAnsi="PT Astra Serif" w:cs="Times New Roman"/>
          <w:sz w:val="28"/>
        </w:rPr>
        <w:t>а</w:t>
      </w:r>
      <w:r>
        <w:rPr>
          <w:rFonts w:ascii="PT Astra Serif" w:hAnsi="PT Astra Serif" w:cs="Times New Roman"/>
          <w:sz w:val="28"/>
        </w:rPr>
        <w:t xml:space="preserve"> обитания дерева</w:t>
      </w:r>
      <w:r w:rsidR="00E92877">
        <w:rPr>
          <w:rFonts w:ascii="PT Astra Serif" w:hAnsi="PT Astra Serif" w:cs="Times New Roman"/>
          <w:sz w:val="28"/>
        </w:rPr>
        <w:t>, соответствующая лесной экосистеме</w:t>
      </w:r>
      <w:r>
        <w:rPr>
          <w:rFonts w:ascii="PT Astra Serif" w:hAnsi="PT Astra Serif" w:cs="Times New Roman"/>
          <w:sz w:val="28"/>
        </w:rPr>
        <w:t>.</w:t>
      </w:r>
    </w:p>
    <w:p w14:paraId="7996CCCC" w14:textId="15E02D20" w:rsidR="00301975" w:rsidRDefault="00301975" w:rsidP="00E92877">
      <w:pPr>
        <w:spacing w:after="0" w:line="240" w:lineRule="auto"/>
        <w:ind w:firstLine="708"/>
        <w:jc w:val="both"/>
        <w:rPr>
          <w:rFonts w:ascii="PT Astra Serif" w:hAnsi="PT Astra Serif" w:cs="Times New Roman"/>
          <w:sz w:val="28"/>
        </w:rPr>
      </w:pPr>
      <w:r>
        <w:rPr>
          <w:rFonts w:ascii="PT Astra Serif" w:hAnsi="PT Astra Serif" w:cs="Times New Roman"/>
          <w:sz w:val="28"/>
        </w:rPr>
        <w:t>4. Определ</w:t>
      </w:r>
      <w:r w:rsidR="00E92877">
        <w:rPr>
          <w:rFonts w:ascii="PT Astra Serif" w:hAnsi="PT Astra Serif" w:cs="Times New Roman"/>
          <w:sz w:val="28"/>
        </w:rPr>
        <w:t>ено</w:t>
      </w:r>
      <w:r>
        <w:rPr>
          <w:rFonts w:ascii="PT Astra Serif" w:hAnsi="PT Astra Serif" w:cs="Times New Roman"/>
          <w:sz w:val="28"/>
        </w:rPr>
        <w:t xml:space="preserve"> культурно-историческое значение исследуемого объекта.</w:t>
      </w:r>
    </w:p>
    <w:p w14:paraId="713FD803" w14:textId="682E67CB" w:rsidR="00316BE3" w:rsidRDefault="00441923" w:rsidP="005B0C31">
      <w:pPr>
        <w:spacing w:after="0" w:line="240" w:lineRule="auto"/>
        <w:ind w:firstLine="709"/>
        <w:jc w:val="both"/>
        <w:rPr>
          <w:rFonts w:ascii="PT Astra Serif" w:eastAsia="Times New Roman" w:hAnsi="PT Astra Serif" w:cs="Times New Roman"/>
          <w:sz w:val="28"/>
          <w:szCs w:val="24"/>
          <w:lang w:eastAsia="ru-RU"/>
        </w:rPr>
      </w:pPr>
      <w:r w:rsidRPr="00974329">
        <w:rPr>
          <w:rFonts w:ascii="PT Astra Serif" w:eastAsia="Times New Roman" w:hAnsi="PT Astra Serif" w:cs="Times New Roman"/>
          <w:sz w:val="28"/>
          <w:szCs w:val="24"/>
          <w:lang w:eastAsia="ru-RU"/>
        </w:rPr>
        <w:t>Данная исследовательская</w:t>
      </w:r>
      <w:r w:rsidR="00293AA2" w:rsidRPr="00974329">
        <w:rPr>
          <w:rFonts w:ascii="PT Astra Serif" w:eastAsia="Times New Roman" w:hAnsi="PT Astra Serif" w:cs="Times New Roman"/>
          <w:sz w:val="28"/>
          <w:szCs w:val="24"/>
          <w:lang w:eastAsia="ru-RU"/>
        </w:rPr>
        <w:t xml:space="preserve"> работа позвол</w:t>
      </w:r>
      <w:r w:rsidR="00CA2C6D">
        <w:rPr>
          <w:rFonts w:ascii="PT Astra Serif" w:eastAsia="Times New Roman" w:hAnsi="PT Astra Serif" w:cs="Times New Roman"/>
          <w:sz w:val="28"/>
          <w:szCs w:val="24"/>
          <w:lang w:eastAsia="ru-RU"/>
        </w:rPr>
        <w:t>ила</w:t>
      </w:r>
      <w:r w:rsidR="00293AA2" w:rsidRPr="00974329">
        <w:rPr>
          <w:rFonts w:ascii="PT Astra Serif" w:eastAsia="Times New Roman" w:hAnsi="PT Astra Serif" w:cs="Times New Roman"/>
          <w:sz w:val="28"/>
          <w:szCs w:val="24"/>
          <w:lang w:eastAsia="ru-RU"/>
        </w:rPr>
        <w:t xml:space="preserve"> подать заявку на включение дуба черешчатого, произрастающего на территории Винновской рощи по координатам: 54.276310,</w:t>
      </w:r>
      <w:r w:rsidR="00316BE3">
        <w:rPr>
          <w:rFonts w:ascii="PT Astra Serif" w:eastAsia="Times New Roman" w:hAnsi="PT Astra Serif" w:cs="Times New Roman"/>
          <w:sz w:val="28"/>
          <w:szCs w:val="24"/>
          <w:lang w:eastAsia="ru-RU"/>
        </w:rPr>
        <w:t xml:space="preserve"> </w:t>
      </w:r>
      <w:r w:rsidR="00293AA2" w:rsidRPr="00974329">
        <w:rPr>
          <w:rFonts w:ascii="PT Astra Serif" w:eastAsia="Times New Roman" w:hAnsi="PT Astra Serif" w:cs="Times New Roman"/>
          <w:sz w:val="28"/>
          <w:szCs w:val="24"/>
          <w:lang w:eastAsia="ru-RU"/>
        </w:rPr>
        <w:t>48.355950</w:t>
      </w:r>
      <w:r w:rsidR="005F48D0" w:rsidRPr="00974329">
        <w:rPr>
          <w:rFonts w:ascii="PT Astra Serif" w:eastAsia="Times New Roman" w:hAnsi="PT Astra Serif" w:cs="Times New Roman"/>
          <w:sz w:val="28"/>
          <w:szCs w:val="24"/>
          <w:lang w:eastAsia="ru-RU"/>
        </w:rPr>
        <w:t xml:space="preserve">, на включение в </w:t>
      </w:r>
      <w:r w:rsidR="00254A71">
        <w:rPr>
          <w:rFonts w:ascii="PT Astra Serif" w:eastAsia="Times New Roman" w:hAnsi="PT Astra Serif" w:cs="Times New Roman"/>
          <w:sz w:val="28"/>
          <w:szCs w:val="24"/>
          <w:lang w:eastAsia="ru-RU"/>
        </w:rPr>
        <w:t>Н</w:t>
      </w:r>
      <w:r w:rsidR="005F48D0" w:rsidRPr="00974329">
        <w:rPr>
          <w:rFonts w:ascii="PT Astra Serif" w:eastAsia="Times New Roman" w:hAnsi="PT Astra Serif" w:cs="Times New Roman"/>
          <w:sz w:val="28"/>
          <w:szCs w:val="24"/>
          <w:lang w:eastAsia="ru-RU"/>
        </w:rPr>
        <w:t>ациональный реестр старовозрастных деревьев России</w:t>
      </w:r>
      <w:r w:rsidR="00316BE3">
        <w:rPr>
          <w:rFonts w:ascii="PT Astra Serif" w:eastAsia="Times New Roman" w:hAnsi="PT Astra Serif" w:cs="Times New Roman"/>
          <w:sz w:val="28"/>
          <w:szCs w:val="24"/>
          <w:lang w:eastAsia="ru-RU"/>
        </w:rPr>
        <w:t>.</w:t>
      </w:r>
    </w:p>
    <w:p w14:paraId="244ED833" w14:textId="094D9DEE" w:rsidR="00B50247" w:rsidRDefault="00B50247" w:rsidP="005B0C31">
      <w:pPr>
        <w:spacing w:after="0" w:line="240" w:lineRule="auto"/>
        <w:ind w:firstLine="709"/>
        <w:jc w:val="both"/>
        <w:rPr>
          <w:rFonts w:ascii="PT Astra Serif" w:eastAsia="Times New Roman" w:hAnsi="PT Astra Serif" w:cs="Times New Roman"/>
          <w:sz w:val="28"/>
          <w:szCs w:val="24"/>
          <w:lang w:eastAsia="ru-RU"/>
        </w:rPr>
      </w:pPr>
      <w:r w:rsidRPr="00B50247">
        <w:rPr>
          <w:rFonts w:ascii="PT Astra Serif" w:eastAsia="Times New Roman" w:hAnsi="PT Astra Serif" w:cs="Times New Roman"/>
          <w:sz w:val="28"/>
          <w:szCs w:val="24"/>
          <w:lang w:eastAsia="ru-RU"/>
        </w:rPr>
        <w:t>В данный момент мы являемся участник</w:t>
      </w:r>
      <w:r>
        <w:rPr>
          <w:rFonts w:ascii="PT Astra Serif" w:eastAsia="Times New Roman" w:hAnsi="PT Astra Serif" w:cs="Times New Roman"/>
          <w:sz w:val="28"/>
          <w:szCs w:val="24"/>
          <w:lang w:eastAsia="ru-RU"/>
        </w:rPr>
        <w:t>ами</w:t>
      </w:r>
      <w:r w:rsidRPr="00B50247">
        <w:rPr>
          <w:rFonts w:ascii="PT Astra Serif" w:eastAsia="Times New Roman" w:hAnsi="PT Astra Serif" w:cs="Times New Roman"/>
          <w:sz w:val="28"/>
          <w:szCs w:val="24"/>
          <w:lang w:eastAsia="ru-RU"/>
        </w:rPr>
        <w:t xml:space="preserve"> второго этапа программы, когда на место выезжают специалисты центра «Здоровый лес» и решается вопрос о присвоении дереву статуса «Дерево – памятник живой природы».</w:t>
      </w:r>
    </w:p>
    <w:p w14:paraId="542FEAAF" w14:textId="17C62AEC" w:rsidR="00E92877" w:rsidRDefault="00B50247" w:rsidP="005B0C31">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Проведенное исследование позволяет сделать заключение, что и</w:t>
      </w:r>
      <w:r w:rsidR="00441923" w:rsidRPr="00974329">
        <w:rPr>
          <w:rFonts w:ascii="PT Astra Serif" w:eastAsia="Times New Roman" w:hAnsi="PT Astra Serif" w:cs="Times New Roman"/>
          <w:sz w:val="28"/>
          <w:szCs w:val="24"/>
          <w:lang w:eastAsia="ru-RU"/>
        </w:rPr>
        <w:t xml:space="preserve">зучаемый объект отвечает </w:t>
      </w:r>
      <w:r>
        <w:rPr>
          <w:rFonts w:ascii="PT Astra Serif" w:eastAsia="Times New Roman" w:hAnsi="PT Astra Serif" w:cs="Times New Roman"/>
          <w:sz w:val="28"/>
          <w:szCs w:val="24"/>
          <w:lang w:eastAsia="ru-RU"/>
        </w:rPr>
        <w:t>требованиям отбора</w:t>
      </w:r>
      <w:r w:rsidR="00441923" w:rsidRPr="00974329">
        <w:rPr>
          <w:rFonts w:ascii="PT Astra Serif" w:eastAsia="Times New Roman" w:hAnsi="PT Astra Serif" w:cs="Times New Roman"/>
          <w:sz w:val="28"/>
          <w:szCs w:val="24"/>
          <w:lang w:eastAsia="ru-RU"/>
        </w:rPr>
        <w:t>.</w:t>
      </w:r>
    </w:p>
    <w:p w14:paraId="6DE28A61" w14:textId="61116FF8" w:rsidR="00041F4A" w:rsidRDefault="00E92877" w:rsidP="005B0C31">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 xml:space="preserve">1. </w:t>
      </w:r>
      <w:r w:rsidR="00441923" w:rsidRPr="00974329">
        <w:rPr>
          <w:rFonts w:ascii="PT Astra Serif" w:eastAsia="Times New Roman" w:hAnsi="PT Astra Serif" w:cs="Times New Roman"/>
          <w:sz w:val="28"/>
          <w:szCs w:val="24"/>
          <w:lang w:eastAsia="ru-RU"/>
        </w:rPr>
        <w:t>Дерево является старовозрастным</w:t>
      </w:r>
      <w:r w:rsidR="00364197">
        <w:rPr>
          <w:rFonts w:ascii="PT Astra Serif" w:eastAsia="Times New Roman" w:hAnsi="PT Astra Serif" w:cs="Times New Roman"/>
          <w:sz w:val="28"/>
          <w:szCs w:val="24"/>
          <w:lang w:eastAsia="ru-RU"/>
        </w:rPr>
        <w:t xml:space="preserve"> </w:t>
      </w:r>
      <w:r w:rsidR="00441923" w:rsidRPr="00974329">
        <w:rPr>
          <w:rFonts w:ascii="PT Astra Serif" w:eastAsia="Times New Roman" w:hAnsi="PT Astra Serif" w:cs="Times New Roman"/>
          <w:sz w:val="28"/>
          <w:szCs w:val="24"/>
          <w:lang w:eastAsia="ru-RU"/>
        </w:rPr>
        <w:t>- возраст</w:t>
      </w:r>
      <w:r w:rsidR="00364197">
        <w:rPr>
          <w:rFonts w:ascii="PT Astra Serif" w:eastAsia="Times New Roman" w:hAnsi="PT Astra Serif" w:cs="Times New Roman"/>
          <w:sz w:val="28"/>
          <w:szCs w:val="24"/>
          <w:lang w:eastAsia="ru-RU"/>
        </w:rPr>
        <w:t xml:space="preserve"> </w:t>
      </w:r>
      <w:r>
        <w:rPr>
          <w:rFonts w:ascii="PT Astra Serif" w:eastAsia="Times New Roman" w:hAnsi="PT Astra Serif" w:cs="Times New Roman"/>
          <w:sz w:val="28"/>
          <w:szCs w:val="24"/>
          <w:lang w:eastAsia="ru-RU"/>
        </w:rPr>
        <w:t xml:space="preserve">более </w:t>
      </w:r>
      <w:r w:rsidR="00441923" w:rsidRPr="00974329">
        <w:rPr>
          <w:rFonts w:ascii="PT Astra Serif" w:eastAsia="Times New Roman" w:hAnsi="PT Astra Serif" w:cs="Times New Roman"/>
          <w:sz w:val="28"/>
          <w:szCs w:val="24"/>
          <w:lang w:eastAsia="ru-RU"/>
        </w:rPr>
        <w:t>3</w:t>
      </w:r>
      <w:r>
        <w:rPr>
          <w:rFonts w:ascii="PT Astra Serif" w:eastAsia="Times New Roman" w:hAnsi="PT Astra Serif" w:cs="Times New Roman"/>
          <w:sz w:val="28"/>
          <w:szCs w:val="24"/>
          <w:lang w:eastAsia="ru-RU"/>
        </w:rPr>
        <w:t>0</w:t>
      </w:r>
      <w:r w:rsidR="00441923" w:rsidRPr="00974329">
        <w:rPr>
          <w:rFonts w:ascii="PT Astra Serif" w:eastAsia="Times New Roman" w:hAnsi="PT Astra Serif" w:cs="Times New Roman"/>
          <w:sz w:val="28"/>
          <w:szCs w:val="24"/>
          <w:lang w:eastAsia="ru-RU"/>
        </w:rPr>
        <w:t>0 лет</w:t>
      </w:r>
      <w:r w:rsidR="00041F4A">
        <w:rPr>
          <w:rFonts w:ascii="PT Astra Serif" w:eastAsia="Times New Roman" w:hAnsi="PT Astra Serif" w:cs="Times New Roman"/>
          <w:sz w:val="28"/>
          <w:szCs w:val="24"/>
          <w:lang w:eastAsia="ru-RU"/>
        </w:rPr>
        <w:t xml:space="preserve">. </w:t>
      </w:r>
      <w:r w:rsidR="00041F4A" w:rsidRPr="00041F4A">
        <w:rPr>
          <w:rFonts w:ascii="PT Astra Serif" w:eastAsia="Times New Roman" w:hAnsi="PT Astra Serif" w:cs="Times New Roman"/>
          <w:sz w:val="28"/>
          <w:szCs w:val="24"/>
          <w:lang w:eastAsia="ru-RU"/>
        </w:rPr>
        <w:t>На сегодняшний день он официально занесен в Национальный реестр старовозрастных деревьев России.</w:t>
      </w:r>
    </w:p>
    <w:p w14:paraId="0325FB02" w14:textId="77777777" w:rsidR="00041F4A" w:rsidRDefault="00041F4A" w:rsidP="005B0C31">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4"/>
          <w:lang w:eastAsia="ru-RU"/>
        </w:rPr>
        <w:t>2. С</w:t>
      </w:r>
      <w:r w:rsidRPr="00974329">
        <w:rPr>
          <w:rFonts w:ascii="PT Astra Serif" w:eastAsia="Times New Roman" w:hAnsi="PT Astra Serif" w:cs="Times New Roman"/>
          <w:sz w:val="28"/>
          <w:szCs w:val="24"/>
          <w:lang w:eastAsia="ru-RU"/>
        </w:rPr>
        <w:t xml:space="preserve"> его именем связаны реальные исторические события</w:t>
      </w:r>
      <w:r>
        <w:rPr>
          <w:rFonts w:ascii="PT Astra Serif" w:eastAsia="Times New Roman" w:hAnsi="PT Astra Serif" w:cs="Times New Roman"/>
          <w:sz w:val="28"/>
          <w:szCs w:val="24"/>
          <w:lang w:eastAsia="ru-RU"/>
        </w:rPr>
        <w:t xml:space="preserve">: восстание Емельяна Пугачёва, </w:t>
      </w:r>
      <w:r>
        <w:rPr>
          <w:rFonts w:ascii="PT Astra Serif" w:eastAsia="Times New Roman" w:hAnsi="PT Astra Serif" w:cs="Times New Roman"/>
          <w:sz w:val="28"/>
          <w:szCs w:val="28"/>
          <w:lang w:eastAsia="ru-RU"/>
        </w:rPr>
        <w:t>гражданская война.</w:t>
      </w:r>
    </w:p>
    <w:p w14:paraId="276CD2DB" w14:textId="5C017CB0" w:rsidR="00041F4A" w:rsidRDefault="00041F4A" w:rsidP="005B0C31">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8"/>
          <w:lang w:eastAsia="ru-RU"/>
        </w:rPr>
        <w:t xml:space="preserve">3. </w:t>
      </w:r>
      <w:r>
        <w:rPr>
          <w:rFonts w:ascii="PT Astra Serif" w:hAnsi="PT Astra Serif" w:cs="Times New Roman"/>
          <w:sz w:val="28"/>
          <w:szCs w:val="28"/>
        </w:rPr>
        <w:t>Оно име</w:t>
      </w:r>
      <w:r w:rsidR="00B50247">
        <w:rPr>
          <w:rFonts w:ascii="PT Astra Serif" w:hAnsi="PT Astra Serif" w:cs="Times New Roman"/>
          <w:sz w:val="28"/>
          <w:szCs w:val="28"/>
        </w:rPr>
        <w:t>ет</w:t>
      </w:r>
      <w:r>
        <w:rPr>
          <w:rFonts w:ascii="PT Astra Serif" w:hAnsi="PT Astra Serif" w:cs="Times New Roman"/>
          <w:sz w:val="28"/>
          <w:szCs w:val="28"/>
        </w:rPr>
        <w:t xml:space="preserve"> отношение к конкретн</w:t>
      </w:r>
      <w:r w:rsidR="00B50247">
        <w:rPr>
          <w:rFonts w:ascii="PT Astra Serif" w:hAnsi="PT Astra Serif" w:cs="Times New Roman"/>
          <w:sz w:val="28"/>
          <w:szCs w:val="28"/>
        </w:rPr>
        <w:t>ым</w:t>
      </w:r>
      <w:r>
        <w:rPr>
          <w:rFonts w:ascii="PT Astra Serif" w:hAnsi="PT Astra Serif" w:cs="Times New Roman"/>
          <w:sz w:val="28"/>
          <w:szCs w:val="28"/>
        </w:rPr>
        <w:t xml:space="preserve"> историческ</w:t>
      </w:r>
      <w:r w:rsidR="00B50247">
        <w:rPr>
          <w:rFonts w:ascii="PT Astra Serif" w:hAnsi="PT Astra Serif" w:cs="Times New Roman"/>
          <w:sz w:val="28"/>
          <w:szCs w:val="28"/>
        </w:rPr>
        <w:t>им</w:t>
      </w:r>
      <w:r>
        <w:rPr>
          <w:rFonts w:ascii="PT Astra Serif" w:hAnsi="PT Astra Serif" w:cs="Times New Roman"/>
          <w:sz w:val="28"/>
          <w:szCs w:val="28"/>
        </w:rPr>
        <w:t xml:space="preserve"> лиц</w:t>
      </w:r>
      <w:r w:rsidR="00B50247">
        <w:rPr>
          <w:rFonts w:ascii="PT Astra Serif" w:hAnsi="PT Astra Serif" w:cs="Times New Roman"/>
          <w:sz w:val="28"/>
          <w:szCs w:val="28"/>
        </w:rPr>
        <w:t xml:space="preserve">ам: </w:t>
      </w:r>
      <w:r w:rsidR="00B50247">
        <w:rPr>
          <w:rFonts w:ascii="PT Astra Serif" w:eastAsia="Times New Roman" w:hAnsi="PT Astra Serif" w:cs="Times New Roman"/>
          <w:sz w:val="28"/>
          <w:szCs w:val="24"/>
          <w:lang w:eastAsia="ru-RU"/>
        </w:rPr>
        <w:t>Александр Суворов, Николай Карамзин, Иван Гончаров.</w:t>
      </w:r>
    </w:p>
    <w:p w14:paraId="295E5B45" w14:textId="7C28DE81" w:rsidR="00B50247" w:rsidRDefault="00B50247" w:rsidP="005B0C31">
      <w:pPr>
        <w:spacing w:after="0" w:line="240" w:lineRule="auto"/>
        <w:ind w:firstLine="709"/>
        <w:jc w:val="both"/>
        <w:rPr>
          <w:rFonts w:ascii="PT Astra Serif" w:hAnsi="PT Astra Serif" w:cs="Times New Roman"/>
          <w:sz w:val="28"/>
          <w:szCs w:val="28"/>
        </w:rPr>
      </w:pPr>
      <w:r>
        <w:rPr>
          <w:rFonts w:ascii="PT Astra Serif" w:eastAsia="Times New Roman" w:hAnsi="PT Astra Serif" w:cs="Times New Roman"/>
          <w:sz w:val="28"/>
          <w:szCs w:val="24"/>
          <w:lang w:eastAsia="ru-RU"/>
        </w:rPr>
        <w:t xml:space="preserve">4. </w:t>
      </w:r>
      <w:r>
        <w:rPr>
          <w:rFonts w:ascii="PT Astra Serif" w:hAnsi="PT Astra Serif" w:cs="Times New Roman"/>
          <w:sz w:val="28"/>
          <w:szCs w:val="28"/>
        </w:rPr>
        <w:t xml:space="preserve">Дерево произрастает в знаковом месте города </w:t>
      </w:r>
      <w:r>
        <w:rPr>
          <w:rFonts w:ascii="PT Astra Serif" w:eastAsia="Times New Roman" w:hAnsi="PT Astra Serif" w:cs="Times New Roman"/>
          <w:sz w:val="28"/>
          <w:szCs w:val="24"/>
          <w:lang w:eastAsia="ru-RU"/>
        </w:rPr>
        <w:t>–</w:t>
      </w:r>
      <w:r w:rsidRPr="00974329">
        <w:rPr>
          <w:rFonts w:ascii="PT Astra Serif" w:eastAsia="Times New Roman" w:hAnsi="PT Astra Serif" w:cs="Times New Roman"/>
          <w:sz w:val="28"/>
          <w:szCs w:val="24"/>
          <w:lang w:eastAsia="ru-RU"/>
        </w:rPr>
        <w:t xml:space="preserve"> </w:t>
      </w:r>
      <w:r>
        <w:rPr>
          <w:rFonts w:ascii="PT Astra Serif" w:eastAsia="Times New Roman" w:hAnsi="PT Astra Serif" w:cs="Times New Roman"/>
          <w:sz w:val="28"/>
          <w:szCs w:val="24"/>
          <w:lang w:eastAsia="ru-RU"/>
        </w:rPr>
        <w:t xml:space="preserve">на </w:t>
      </w:r>
      <w:r w:rsidRPr="00974329">
        <w:rPr>
          <w:rFonts w:ascii="PT Astra Serif" w:eastAsia="Times New Roman" w:hAnsi="PT Astra Serif" w:cs="Times New Roman"/>
          <w:sz w:val="28"/>
          <w:szCs w:val="24"/>
          <w:lang w:eastAsia="ru-RU"/>
        </w:rPr>
        <w:t>особо охраняемой природно</w:t>
      </w:r>
      <w:r>
        <w:rPr>
          <w:rFonts w:ascii="PT Astra Serif" w:eastAsia="Times New Roman" w:hAnsi="PT Astra Serif" w:cs="Times New Roman"/>
          <w:sz w:val="28"/>
          <w:szCs w:val="24"/>
          <w:lang w:eastAsia="ru-RU"/>
        </w:rPr>
        <w:t>й территории регионального значения Винновская роща</w:t>
      </w:r>
      <w:r w:rsidRPr="00B50247">
        <w:rPr>
          <w:rFonts w:ascii="PT Astra Serif" w:eastAsia="Times New Roman" w:hAnsi="PT Astra Serif" w:cs="Times New Roman"/>
          <w:sz w:val="28"/>
          <w:szCs w:val="24"/>
          <w:lang w:eastAsia="ru-RU"/>
        </w:rPr>
        <w:t xml:space="preserve"> </w:t>
      </w:r>
      <w:r>
        <w:rPr>
          <w:rFonts w:ascii="PT Astra Serif" w:eastAsia="Times New Roman" w:hAnsi="PT Astra Serif" w:cs="Times New Roman"/>
          <w:sz w:val="28"/>
          <w:szCs w:val="24"/>
          <w:lang w:eastAsia="ru-RU"/>
        </w:rPr>
        <w:t>Д</w:t>
      </w:r>
      <w:r w:rsidRPr="00974329">
        <w:rPr>
          <w:rFonts w:ascii="PT Astra Serif" w:eastAsia="Times New Roman" w:hAnsi="PT Astra Serif" w:cs="Times New Roman"/>
          <w:sz w:val="28"/>
          <w:szCs w:val="24"/>
          <w:lang w:eastAsia="ru-RU"/>
        </w:rPr>
        <w:t>уб находится в овраге рядом с аллеей парка Винновская роща, ведущей к памятнику – беседке Гончарова</w:t>
      </w:r>
      <w:r>
        <w:rPr>
          <w:rFonts w:ascii="PT Astra Serif" w:eastAsia="Times New Roman" w:hAnsi="PT Astra Serif" w:cs="Times New Roman"/>
          <w:sz w:val="28"/>
          <w:szCs w:val="24"/>
          <w:lang w:eastAsia="ru-RU"/>
        </w:rPr>
        <w:t>.</w:t>
      </w:r>
      <w:r w:rsidR="000B38CF">
        <w:rPr>
          <w:rFonts w:ascii="PT Astra Serif" w:eastAsia="Times New Roman" w:hAnsi="PT Astra Serif" w:cs="Times New Roman"/>
          <w:sz w:val="28"/>
          <w:szCs w:val="24"/>
          <w:lang w:eastAsia="ru-RU"/>
        </w:rPr>
        <w:t xml:space="preserve"> </w:t>
      </w:r>
      <w:r w:rsidR="000B38CF" w:rsidRPr="00974329">
        <w:rPr>
          <w:rFonts w:ascii="PT Astra Serif" w:eastAsia="Times New Roman" w:hAnsi="PT Astra Serif" w:cs="Times New Roman"/>
          <w:sz w:val="28"/>
          <w:szCs w:val="24"/>
          <w:lang w:eastAsia="ru-RU"/>
        </w:rPr>
        <w:t>Рядом находятся родники.</w:t>
      </w:r>
    </w:p>
    <w:p w14:paraId="61D37574" w14:textId="09E1CA19" w:rsidR="00254A71" w:rsidRDefault="00316BE3" w:rsidP="005B0C31">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Исследуемый объект представляет экологическую, историческую и культурную ценность, поэтому его охрана очень важна для парка и для города.</w:t>
      </w:r>
    </w:p>
    <w:p w14:paraId="3612E891" w14:textId="298F5E81" w:rsidR="000B38CF" w:rsidRPr="000B38CF" w:rsidRDefault="000B38CF" w:rsidP="000B38CF">
      <w:pPr>
        <w:spacing w:before="240" w:after="0" w:line="240" w:lineRule="auto"/>
        <w:jc w:val="center"/>
        <w:rPr>
          <w:rFonts w:ascii="PT Astra Serif" w:eastAsia="Times New Roman" w:hAnsi="PT Astra Serif" w:cs="Times New Roman"/>
          <w:b/>
          <w:sz w:val="28"/>
          <w:szCs w:val="28"/>
          <w:lang w:eastAsia="ru-RU"/>
        </w:rPr>
      </w:pPr>
      <w:r w:rsidRPr="000B38CF">
        <w:rPr>
          <w:rFonts w:ascii="PT Astra Serif" w:eastAsia="Times New Roman" w:hAnsi="PT Astra Serif" w:cs="Times New Roman"/>
          <w:b/>
          <w:sz w:val="28"/>
          <w:szCs w:val="28"/>
          <w:lang w:eastAsia="ru-RU"/>
        </w:rPr>
        <w:t>6. Заключение</w:t>
      </w:r>
    </w:p>
    <w:p w14:paraId="5CA72FDD" w14:textId="6A6D55F7" w:rsidR="003C0F1F" w:rsidRPr="003C0F1F" w:rsidRDefault="003C0F1F" w:rsidP="003C0F1F">
      <w:pPr>
        <w:spacing w:after="0" w:line="240" w:lineRule="auto"/>
        <w:ind w:firstLine="709"/>
        <w:jc w:val="both"/>
        <w:rPr>
          <w:rFonts w:ascii="PT Astra Serif" w:eastAsia="Times New Roman" w:hAnsi="PT Astra Serif" w:cs="Times New Roman"/>
          <w:sz w:val="28"/>
          <w:szCs w:val="24"/>
          <w:lang w:eastAsia="ru-RU"/>
        </w:rPr>
      </w:pPr>
      <w:r w:rsidRPr="003C0F1F">
        <w:rPr>
          <w:rFonts w:ascii="PT Astra Serif" w:eastAsia="Times New Roman" w:hAnsi="PT Astra Serif" w:cs="Times New Roman"/>
          <w:sz w:val="28"/>
          <w:szCs w:val="24"/>
          <w:lang w:eastAsia="ru-RU"/>
        </w:rPr>
        <w:t xml:space="preserve">После включение в Национальный реестр дуба в Винновской роще </w:t>
      </w:r>
      <w:r w:rsidR="000B38CF">
        <w:rPr>
          <w:rFonts w:ascii="PT Astra Serif" w:eastAsia="Times New Roman" w:hAnsi="PT Astra Serif" w:cs="Times New Roman"/>
          <w:sz w:val="28"/>
          <w:szCs w:val="24"/>
          <w:lang w:eastAsia="ru-RU"/>
        </w:rPr>
        <w:t>к</w:t>
      </w:r>
      <w:r w:rsidRPr="003C0F1F">
        <w:rPr>
          <w:rFonts w:ascii="PT Astra Serif" w:eastAsia="Times New Roman" w:hAnsi="PT Astra Serif" w:cs="Times New Roman"/>
          <w:sz w:val="28"/>
          <w:szCs w:val="24"/>
          <w:lang w:eastAsia="ru-RU"/>
        </w:rPr>
        <w:t xml:space="preserve"> нам обратились ульяновские краеведы и поэты с </w:t>
      </w:r>
      <w:r w:rsidR="000B38CF">
        <w:rPr>
          <w:rFonts w:ascii="PT Astra Serif" w:eastAsia="Times New Roman" w:hAnsi="PT Astra Serif" w:cs="Times New Roman"/>
          <w:sz w:val="28"/>
          <w:szCs w:val="24"/>
          <w:lang w:eastAsia="ru-RU"/>
        </w:rPr>
        <w:t>предложением</w:t>
      </w:r>
      <w:r w:rsidRPr="003C0F1F">
        <w:rPr>
          <w:rFonts w:ascii="PT Astra Serif" w:eastAsia="Times New Roman" w:hAnsi="PT Astra Serif" w:cs="Times New Roman"/>
          <w:sz w:val="28"/>
          <w:szCs w:val="24"/>
          <w:lang w:eastAsia="ru-RU"/>
        </w:rPr>
        <w:t xml:space="preserve"> именов</w:t>
      </w:r>
      <w:r w:rsidR="00146B1D">
        <w:rPr>
          <w:rFonts w:ascii="PT Astra Serif" w:eastAsia="Times New Roman" w:hAnsi="PT Astra Serif" w:cs="Times New Roman"/>
          <w:sz w:val="28"/>
          <w:szCs w:val="24"/>
          <w:lang w:eastAsia="ru-RU"/>
        </w:rPr>
        <w:t>ать дуб «Дубом Петра Великого».</w:t>
      </w:r>
    </w:p>
    <w:p w14:paraId="0DE42292" w14:textId="77777777" w:rsidR="00146B1D" w:rsidRDefault="003C0F1F" w:rsidP="003C0F1F">
      <w:pPr>
        <w:spacing w:after="0" w:line="240" w:lineRule="auto"/>
        <w:ind w:firstLine="709"/>
        <w:jc w:val="both"/>
        <w:rPr>
          <w:rFonts w:ascii="PT Astra Serif" w:eastAsia="Times New Roman" w:hAnsi="PT Astra Serif" w:cs="Times New Roman"/>
          <w:sz w:val="28"/>
          <w:szCs w:val="24"/>
          <w:lang w:eastAsia="ru-RU"/>
        </w:rPr>
      </w:pPr>
      <w:r w:rsidRPr="003C0F1F">
        <w:rPr>
          <w:rFonts w:ascii="PT Astra Serif" w:eastAsia="Times New Roman" w:hAnsi="PT Astra Serif" w:cs="Times New Roman"/>
          <w:sz w:val="28"/>
          <w:szCs w:val="24"/>
          <w:lang w:eastAsia="ru-RU"/>
        </w:rPr>
        <w:t xml:space="preserve">Триста лет назад, 1 ноября 1721 года, была как раз образована Российская империя, то есть наш дуб является её ровесником! А основал империю царь Пётр Великий, который дважды побывал в Симбирске. Пётр Великий первый раз остановился в Симбирске по случаю сильной бури на </w:t>
      </w:r>
      <w:r w:rsidRPr="003C0F1F">
        <w:rPr>
          <w:rFonts w:ascii="PT Astra Serif" w:eastAsia="Times New Roman" w:hAnsi="PT Astra Serif" w:cs="Times New Roman"/>
          <w:sz w:val="28"/>
          <w:szCs w:val="24"/>
          <w:lang w:eastAsia="ru-RU"/>
        </w:rPr>
        <w:lastRenderedPageBreak/>
        <w:t xml:space="preserve">Волге, направляясь со своей флотилией в Персидский поход. В память об этом событии в 1722-1729 годах на месте высадки русского императора под Симбирской горой была построена каменная церковь во имя святых апостолов Петра и Павла, в приход которой входила и деревня Винновка дворян Киндяковых. А так как любимым деревом Петра Великого был дуб, вполне вероятно, что знаменитая нагорная дубрава, посаженная Киндяковыми в Винновской роще, тоже должна была символизировать явление </w:t>
      </w:r>
      <w:r w:rsidR="00146B1D">
        <w:rPr>
          <w:rFonts w:ascii="PT Astra Serif" w:eastAsia="Times New Roman" w:hAnsi="PT Astra Serif" w:cs="Times New Roman"/>
          <w:sz w:val="28"/>
          <w:szCs w:val="24"/>
          <w:lang w:eastAsia="ru-RU"/>
        </w:rPr>
        <w:t>здесь царя Петра I в 1722 году.</w:t>
      </w:r>
    </w:p>
    <w:p w14:paraId="186B8313" w14:textId="334089FA" w:rsidR="00146B1D" w:rsidRDefault="003C0F1F" w:rsidP="003C0F1F">
      <w:pPr>
        <w:spacing w:after="0" w:line="240" w:lineRule="auto"/>
        <w:ind w:firstLine="709"/>
        <w:jc w:val="both"/>
        <w:rPr>
          <w:rFonts w:ascii="PT Astra Serif" w:eastAsia="Times New Roman" w:hAnsi="PT Astra Serif" w:cs="Times New Roman"/>
          <w:sz w:val="28"/>
          <w:szCs w:val="24"/>
          <w:lang w:eastAsia="ru-RU"/>
        </w:rPr>
      </w:pPr>
      <w:r w:rsidRPr="003C0F1F">
        <w:rPr>
          <w:rFonts w:ascii="PT Astra Serif" w:eastAsia="Times New Roman" w:hAnsi="PT Astra Serif" w:cs="Times New Roman"/>
          <w:sz w:val="28"/>
          <w:szCs w:val="24"/>
          <w:lang w:eastAsia="ru-RU"/>
        </w:rPr>
        <w:t>Во второй приезд Пётр Великий остановился под Симбирской горой в 1723 году при походе на Дербент и, как гласит предание, «кушал чай на берегу Волги». По сообщению старожилов, во время пребывания государя во всех церквах Симбирска производился трезвон «с особенным усердием и искусством». Царь обратил внимание на одну из церквей и пожелал узнать, кто же так искусно вызванивает на колокольне. Когда Петру сообщили имя, он захотел увидеть этого звонаря и даж</w:t>
      </w:r>
      <w:r w:rsidR="00146B1D">
        <w:rPr>
          <w:rFonts w:ascii="PT Astra Serif" w:eastAsia="Times New Roman" w:hAnsi="PT Astra Serif" w:cs="Times New Roman"/>
          <w:sz w:val="28"/>
          <w:szCs w:val="24"/>
          <w:lang w:eastAsia="ru-RU"/>
        </w:rPr>
        <w:t>е разговаривал с ним.</w:t>
      </w:r>
      <w:r w:rsidR="00194B81">
        <w:rPr>
          <w:rFonts w:ascii="PT Astra Serif" w:eastAsia="Times New Roman" w:hAnsi="PT Astra Serif" w:cs="Times New Roman"/>
          <w:sz w:val="28"/>
          <w:szCs w:val="24"/>
          <w:lang w:eastAsia="ru-RU"/>
        </w:rPr>
        <w:t xml:space="preserve"> </w:t>
      </w:r>
      <w:r w:rsidR="00194B81">
        <w:rPr>
          <w:rFonts w:ascii="PT Astra Serif" w:hAnsi="PT Astra Serif" w:cs="Times New Roman"/>
          <w:sz w:val="28"/>
          <w:szCs w:val="28"/>
        </w:rPr>
        <w:t>[13</w:t>
      </w:r>
      <w:r w:rsidR="00194B81" w:rsidRPr="009D54D1">
        <w:rPr>
          <w:rFonts w:ascii="PT Astra Serif" w:hAnsi="PT Astra Serif" w:cs="Times New Roman"/>
          <w:sz w:val="28"/>
          <w:szCs w:val="28"/>
        </w:rPr>
        <w:t>]</w:t>
      </w:r>
    </w:p>
    <w:p w14:paraId="741F35C8" w14:textId="6F901E0E" w:rsidR="003C0F1F" w:rsidRPr="003C0F1F" w:rsidRDefault="003C0F1F" w:rsidP="003C0F1F">
      <w:pPr>
        <w:spacing w:after="0" w:line="240" w:lineRule="auto"/>
        <w:ind w:firstLine="709"/>
        <w:jc w:val="both"/>
        <w:rPr>
          <w:rFonts w:ascii="PT Astra Serif" w:eastAsia="Times New Roman" w:hAnsi="PT Astra Serif" w:cs="Times New Roman"/>
          <w:sz w:val="28"/>
          <w:szCs w:val="24"/>
          <w:lang w:eastAsia="ru-RU"/>
        </w:rPr>
      </w:pPr>
      <w:r w:rsidRPr="003C0F1F">
        <w:rPr>
          <w:rFonts w:ascii="PT Astra Serif" w:eastAsia="Times New Roman" w:hAnsi="PT Astra Serif" w:cs="Times New Roman"/>
          <w:sz w:val="28"/>
          <w:szCs w:val="24"/>
          <w:lang w:eastAsia="ru-RU"/>
        </w:rPr>
        <w:t>Хоть Пётр Великий этого дуба не видел, но то, что он именно в это время побывал в Симбирске, даёт основание</w:t>
      </w:r>
      <w:r>
        <w:rPr>
          <w:rFonts w:ascii="PT Astra Serif" w:eastAsia="Times New Roman" w:hAnsi="PT Astra Serif" w:cs="Times New Roman"/>
          <w:sz w:val="28"/>
          <w:szCs w:val="24"/>
          <w:lang w:eastAsia="ru-RU"/>
        </w:rPr>
        <w:t xml:space="preserve"> дать дереву императорское имя.</w:t>
      </w:r>
    </w:p>
    <w:p w14:paraId="10CE5BFE" w14:textId="3C3D65A0" w:rsidR="00146B1D" w:rsidRDefault="00146B1D" w:rsidP="00CA2C6D">
      <w:pPr>
        <w:spacing w:after="0" w:line="240" w:lineRule="auto"/>
        <w:ind w:firstLine="709"/>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Известный поэт, автор гимнов Ульяновска и Ульяновской области</w:t>
      </w:r>
      <w:r w:rsidR="003E2046">
        <w:rPr>
          <w:rFonts w:ascii="PT Astra Serif" w:eastAsia="Times New Roman" w:hAnsi="PT Astra Serif" w:cs="Times New Roman"/>
          <w:sz w:val="28"/>
          <w:szCs w:val="24"/>
          <w:lang w:eastAsia="ru-RU"/>
        </w:rPr>
        <w:t>,</w:t>
      </w:r>
      <w:r>
        <w:rPr>
          <w:rFonts w:ascii="PT Astra Serif" w:eastAsia="Times New Roman" w:hAnsi="PT Astra Serif" w:cs="Times New Roman"/>
          <w:sz w:val="28"/>
          <w:szCs w:val="24"/>
          <w:lang w:eastAsia="ru-RU"/>
        </w:rPr>
        <w:t xml:space="preserve"> Марянин </w:t>
      </w:r>
      <w:r w:rsidR="00CA2C6D" w:rsidRPr="00CA2C6D">
        <w:rPr>
          <w:rFonts w:ascii="PT Astra Serif" w:eastAsia="Times New Roman" w:hAnsi="PT Astra Serif" w:cs="Times New Roman"/>
          <w:sz w:val="28"/>
          <w:szCs w:val="24"/>
          <w:lang w:eastAsia="ru-RU"/>
        </w:rPr>
        <w:t xml:space="preserve">Николай Викторович </w:t>
      </w:r>
      <w:r>
        <w:rPr>
          <w:rFonts w:ascii="PT Astra Serif" w:eastAsia="Times New Roman" w:hAnsi="PT Astra Serif" w:cs="Times New Roman"/>
          <w:sz w:val="28"/>
          <w:szCs w:val="24"/>
          <w:lang w:eastAsia="ru-RU"/>
        </w:rPr>
        <w:t>посвятил</w:t>
      </w:r>
      <w:r w:rsidR="00CA2C6D" w:rsidRPr="00CA2C6D">
        <w:rPr>
          <w:rFonts w:ascii="PT Astra Serif" w:eastAsia="Times New Roman" w:hAnsi="PT Astra Serif" w:cs="Times New Roman"/>
          <w:sz w:val="28"/>
          <w:szCs w:val="24"/>
          <w:lang w:eastAsia="ru-RU"/>
        </w:rPr>
        <w:t xml:space="preserve"> стихотворение </w:t>
      </w:r>
      <w:r>
        <w:rPr>
          <w:rFonts w:ascii="PT Astra Serif" w:eastAsia="Times New Roman" w:hAnsi="PT Astra Serif" w:cs="Times New Roman"/>
          <w:sz w:val="28"/>
          <w:szCs w:val="24"/>
          <w:lang w:eastAsia="ru-RU"/>
        </w:rPr>
        <w:t>нашему дубу.</w:t>
      </w:r>
    </w:p>
    <w:p w14:paraId="0D428742" w14:textId="77777777" w:rsidR="00146B1D" w:rsidRDefault="00146B1D" w:rsidP="00CA2C6D">
      <w:pPr>
        <w:spacing w:after="0" w:line="240" w:lineRule="auto"/>
        <w:ind w:firstLine="709"/>
        <w:jc w:val="both"/>
        <w:rPr>
          <w:rFonts w:ascii="PT Astra Serif" w:eastAsia="Times New Roman" w:hAnsi="PT Astra Serif" w:cs="Times New Roman"/>
          <w:sz w:val="28"/>
          <w:szCs w:val="24"/>
          <w:lang w:eastAsia="ru-RU"/>
        </w:rPr>
      </w:pPr>
    </w:p>
    <w:p w14:paraId="14F538CE" w14:textId="77E8E885" w:rsidR="00146B1D" w:rsidRPr="00146B1D" w:rsidRDefault="0069617B" w:rsidP="0069617B">
      <w:pPr>
        <w:spacing w:after="0" w:line="240" w:lineRule="auto"/>
        <w:ind w:left="2552"/>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b/>
          <w:bCs/>
          <w:i/>
          <w:iCs/>
          <w:sz w:val="28"/>
          <w:szCs w:val="24"/>
          <w:lang w:eastAsia="ru-RU"/>
        </w:rPr>
        <w:t>ДУБ ПЕТРА ВЕЛИКОГО</w:t>
      </w:r>
    </w:p>
    <w:p w14:paraId="1E91049D"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p>
    <w:p w14:paraId="3C6AC357" w14:textId="77777777" w:rsidR="00146B1D" w:rsidRPr="0069617B" w:rsidRDefault="00146B1D" w:rsidP="0069617B">
      <w:pPr>
        <w:spacing w:after="0" w:line="240" w:lineRule="auto"/>
        <w:ind w:left="1985"/>
        <w:jc w:val="both"/>
        <w:rPr>
          <w:rFonts w:ascii="PT Astra Serif" w:eastAsia="Times New Roman" w:hAnsi="PT Astra Serif" w:cs="Times New Roman"/>
          <w:sz w:val="24"/>
          <w:szCs w:val="24"/>
          <w:lang w:eastAsia="ru-RU"/>
        </w:rPr>
      </w:pPr>
      <w:r w:rsidRPr="0069617B">
        <w:rPr>
          <w:rFonts w:ascii="PT Astra Serif" w:eastAsia="Times New Roman" w:hAnsi="PT Astra Serif" w:cs="Times New Roman"/>
          <w:i/>
          <w:iCs/>
          <w:sz w:val="24"/>
          <w:szCs w:val="24"/>
          <w:lang w:eastAsia="ru-RU"/>
        </w:rPr>
        <w:t>300-летний дуб, растущий в Винновской роще,</w:t>
      </w:r>
    </w:p>
    <w:p w14:paraId="66D4C54F" w14:textId="77777777" w:rsidR="00146B1D" w:rsidRPr="0069617B" w:rsidRDefault="00146B1D" w:rsidP="0069617B">
      <w:pPr>
        <w:spacing w:after="0" w:line="240" w:lineRule="auto"/>
        <w:ind w:left="1985"/>
        <w:jc w:val="both"/>
        <w:rPr>
          <w:rFonts w:ascii="PT Astra Serif" w:eastAsia="Times New Roman" w:hAnsi="PT Astra Serif" w:cs="Times New Roman"/>
          <w:sz w:val="24"/>
          <w:szCs w:val="24"/>
          <w:lang w:eastAsia="ru-RU"/>
        </w:rPr>
      </w:pPr>
      <w:r w:rsidRPr="0069617B">
        <w:rPr>
          <w:rFonts w:ascii="PT Astra Serif" w:eastAsia="Times New Roman" w:hAnsi="PT Astra Serif" w:cs="Times New Roman"/>
          <w:i/>
          <w:iCs/>
          <w:sz w:val="24"/>
          <w:szCs w:val="24"/>
          <w:lang w:eastAsia="ru-RU"/>
        </w:rPr>
        <w:t>является ровесником Российской империи</w:t>
      </w:r>
    </w:p>
    <w:p w14:paraId="0BA24656"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p>
    <w:p w14:paraId="6B711487"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В далёком, достопамятном году,</w:t>
      </w:r>
    </w:p>
    <w:p w14:paraId="6C2D5D3A" w14:textId="7D0C17C9"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К</w:t>
      </w:r>
      <w:r w:rsidR="00146B1D" w:rsidRPr="00146B1D">
        <w:rPr>
          <w:rFonts w:ascii="PT Astra Serif" w:eastAsia="Times New Roman" w:hAnsi="PT Astra Serif" w:cs="Times New Roman"/>
          <w:sz w:val="28"/>
          <w:szCs w:val="24"/>
          <w:lang w:eastAsia="ru-RU"/>
        </w:rPr>
        <w:t>онкретнее не ведомо архивам,</w:t>
      </w:r>
    </w:p>
    <w:p w14:paraId="235E6059" w14:textId="245FB3A1"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В</w:t>
      </w:r>
      <w:r w:rsidR="00146B1D" w:rsidRPr="00146B1D">
        <w:rPr>
          <w:rFonts w:ascii="PT Astra Serif" w:eastAsia="Times New Roman" w:hAnsi="PT Astra Serif" w:cs="Times New Roman"/>
          <w:sz w:val="28"/>
          <w:szCs w:val="24"/>
          <w:lang w:eastAsia="ru-RU"/>
        </w:rPr>
        <w:t xml:space="preserve"> Киндяковке, в помещичьем саду,</w:t>
      </w:r>
    </w:p>
    <w:p w14:paraId="76A30DEC" w14:textId="34DE087F"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М</w:t>
      </w:r>
      <w:r w:rsidR="00146B1D" w:rsidRPr="00146B1D">
        <w:rPr>
          <w:rFonts w:ascii="PT Astra Serif" w:eastAsia="Times New Roman" w:hAnsi="PT Astra Serif" w:cs="Times New Roman"/>
          <w:sz w:val="28"/>
          <w:szCs w:val="24"/>
          <w:lang w:eastAsia="ru-RU"/>
        </w:rPr>
        <w:t>огучий дуб вознёсся над обрывом.</w:t>
      </w:r>
    </w:p>
    <w:p w14:paraId="6859FD89" w14:textId="389C80EF"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Уже три века, судя по всему,</w:t>
      </w:r>
    </w:p>
    <w:p w14:paraId="5F6052B3" w14:textId="13785AE3"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В</w:t>
      </w:r>
      <w:r w:rsidR="00146B1D" w:rsidRPr="00146B1D">
        <w:rPr>
          <w:rFonts w:ascii="PT Astra Serif" w:eastAsia="Times New Roman" w:hAnsi="PT Astra Serif" w:cs="Times New Roman"/>
          <w:sz w:val="28"/>
          <w:szCs w:val="24"/>
          <w:lang w:eastAsia="ru-RU"/>
        </w:rPr>
        <w:t>зирает он на Волгу с пьедестала:</w:t>
      </w:r>
    </w:p>
    <w:p w14:paraId="0D518661"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Российская империя ему</w:t>
      </w:r>
    </w:p>
    <w:p w14:paraId="0B9CF98E" w14:textId="38408650"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П</w:t>
      </w:r>
      <w:r w:rsidR="00146B1D" w:rsidRPr="00146B1D">
        <w:rPr>
          <w:rFonts w:ascii="PT Astra Serif" w:eastAsia="Times New Roman" w:hAnsi="PT Astra Serif" w:cs="Times New Roman"/>
          <w:sz w:val="28"/>
          <w:szCs w:val="24"/>
          <w:lang w:eastAsia="ru-RU"/>
        </w:rPr>
        <w:t>одругой и ровесницею стала.</w:t>
      </w:r>
    </w:p>
    <w:p w14:paraId="201E668C"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На нём — Петра Великого печать,</w:t>
      </w:r>
    </w:p>
    <w:p w14:paraId="4950D7E9" w14:textId="69B8CD49"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К</w:t>
      </w:r>
      <w:r w:rsidR="00146B1D" w:rsidRPr="00146B1D">
        <w:rPr>
          <w:rFonts w:ascii="PT Astra Serif" w:eastAsia="Times New Roman" w:hAnsi="PT Astra Serif" w:cs="Times New Roman"/>
          <w:sz w:val="28"/>
          <w:szCs w:val="24"/>
          <w:lang w:eastAsia="ru-RU"/>
        </w:rPr>
        <w:t>оторого капризная погода</w:t>
      </w:r>
    </w:p>
    <w:p w14:paraId="3D77D153" w14:textId="652ECCE7"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З</w:t>
      </w:r>
      <w:r w:rsidR="00146B1D" w:rsidRPr="00146B1D">
        <w:rPr>
          <w:rFonts w:ascii="PT Astra Serif" w:eastAsia="Times New Roman" w:hAnsi="PT Astra Serif" w:cs="Times New Roman"/>
          <w:sz w:val="28"/>
          <w:szCs w:val="24"/>
          <w:lang w:eastAsia="ru-RU"/>
        </w:rPr>
        <w:t>аставила здесь бурю переждать</w:t>
      </w:r>
    </w:p>
    <w:p w14:paraId="38A62229" w14:textId="3C68E8C0"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В</w:t>
      </w:r>
      <w:r w:rsidR="00146B1D" w:rsidRPr="00146B1D">
        <w:rPr>
          <w:rFonts w:ascii="PT Astra Serif" w:eastAsia="Times New Roman" w:hAnsi="PT Astra Serif" w:cs="Times New Roman"/>
          <w:sz w:val="28"/>
          <w:szCs w:val="24"/>
          <w:lang w:eastAsia="ru-RU"/>
        </w:rPr>
        <w:t xml:space="preserve"> суровый год Персидского похода.</w:t>
      </w:r>
    </w:p>
    <w:p w14:paraId="587963E6" w14:textId="670B16F4"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Былой Симбирск под звон колоколов</w:t>
      </w:r>
    </w:p>
    <w:p w14:paraId="43FA42B3" w14:textId="1D240454"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П</w:t>
      </w:r>
      <w:r w:rsidR="00146B1D" w:rsidRPr="00146B1D">
        <w:rPr>
          <w:rFonts w:ascii="PT Astra Serif" w:eastAsia="Times New Roman" w:hAnsi="PT Astra Serif" w:cs="Times New Roman"/>
          <w:sz w:val="28"/>
          <w:szCs w:val="24"/>
          <w:lang w:eastAsia="ru-RU"/>
        </w:rPr>
        <w:t>арил над Волгой в солнечной короне:</w:t>
      </w:r>
    </w:p>
    <w:p w14:paraId="72DDA630" w14:textId="29AFBCB9"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Н</w:t>
      </w:r>
      <w:r w:rsidR="00146B1D" w:rsidRPr="00146B1D">
        <w:rPr>
          <w:rFonts w:ascii="PT Astra Serif" w:eastAsia="Times New Roman" w:hAnsi="PT Astra Serif" w:cs="Times New Roman"/>
          <w:sz w:val="28"/>
          <w:szCs w:val="24"/>
          <w:lang w:eastAsia="ru-RU"/>
        </w:rPr>
        <w:t>арод внимал величью царских слов,</w:t>
      </w:r>
    </w:p>
    <w:p w14:paraId="3C3D857C" w14:textId="36A1D7DE"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И</w:t>
      </w:r>
      <w:r w:rsidR="00146B1D" w:rsidRPr="00146B1D">
        <w:rPr>
          <w:rFonts w:ascii="PT Astra Serif" w:eastAsia="Times New Roman" w:hAnsi="PT Astra Serif" w:cs="Times New Roman"/>
          <w:sz w:val="28"/>
          <w:szCs w:val="24"/>
          <w:lang w:eastAsia="ru-RU"/>
        </w:rPr>
        <w:t xml:space="preserve"> дуб, как царь, сиял на пышном троне!</w:t>
      </w:r>
    </w:p>
    <w:p w14:paraId="1F36BE3D"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Корнями он вцепился в шар земной,</w:t>
      </w:r>
    </w:p>
    <w:p w14:paraId="122CFBFC" w14:textId="1A7520DD"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Р</w:t>
      </w:r>
      <w:r w:rsidR="00146B1D" w:rsidRPr="00146B1D">
        <w:rPr>
          <w:rFonts w:ascii="PT Astra Serif" w:eastAsia="Times New Roman" w:hAnsi="PT Astra Serif" w:cs="Times New Roman"/>
          <w:sz w:val="28"/>
          <w:szCs w:val="24"/>
          <w:lang w:eastAsia="ru-RU"/>
        </w:rPr>
        <w:t>аскинув щедро ветви-карусели,</w:t>
      </w:r>
    </w:p>
    <w:p w14:paraId="62CBB382" w14:textId="699B72C8"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А</w:t>
      </w:r>
      <w:r w:rsidR="00146B1D" w:rsidRPr="00146B1D">
        <w:rPr>
          <w:rFonts w:ascii="PT Astra Serif" w:eastAsia="Times New Roman" w:hAnsi="PT Astra Serif" w:cs="Times New Roman"/>
          <w:sz w:val="28"/>
          <w:szCs w:val="24"/>
          <w:lang w:eastAsia="ru-RU"/>
        </w:rPr>
        <w:t xml:space="preserve"> мимо непослушною волной</w:t>
      </w:r>
    </w:p>
    <w:p w14:paraId="3BB26E93" w14:textId="13D3C5FF"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Т</w:t>
      </w:r>
      <w:r w:rsidR="00146B1D" w:rsidRPr="00146B1D">
        <w:rPr>
          <w:rFonts w:ascii="PT Astra Serif" w:eastAsia="Times New Roman" w:hAnsi="PT Astra Serif" w:cs="Times New Roman"/>
          <w:sz w:val="28"/>
          <w:szCs w:val="24"/>
          <w:lang w:eastAsia="ru-RU"/>
        </w:rPr>
        <w:t>ревожные столетия летели.</w:t>
      </w:r>
    </w:p>
    <w:p w14:paraId="4748C9E7"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lastRenderedPageBreak/>
        <w:t>Бывал здесь и разбойник, и герой,</w:t>
      </w:r>
    </w:p>
    <w:p w14:paraId="4E768E37" w14:textId="733EB3F5"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П</w:t>
      </w:r>
      <w:r w:rsidR="00146B1D" w:rsidRPr="00146B1D">
        <w:rPr>
          <w:rFonts w:ascii="PT Astra Serif" w:eastAsia="Times New Roman" w:hAnsi="PT Astra Serif" w:cs="Times New Roman"/>
          <w:sz w:val="28"/>
          <w:szCs w:val="24"/>
          <w:lang w:eastAsia="ru-RU"/>
        </w:rPr>
        <w:t>оборник топора и рыцарь слова,</w:t>
      </w:r>
    </w:p>
    <w:p w14:paraId="353AB204" w14:textId="30FA85A4"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И</w:t>
      </w:r>
      <w:r w:rsidR="00146B1D" w:rsidRPr="00146B1D">
        <w:rPr>
          <w:rFonts w:ascii="PT Astra Serif" w:eastAsia="Times New Roman" w:hAnsi="PT Astra Serif" w:cs="Times New Roman"/>
          <w:sz w:val="28"/>
          <w:szCs w:val="24"/>
          <w:lang w:eastAsia="ru-RU"/>
        </w:rPr>
        <w:t xml:space="preserve"> сам Суворов ветреной порой</w:t>
      </w:r>
    </w:p>
    <w:p w14:paraId="27CC1BB8" w14:textId="2631E9CD"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П</w:t>
      </w:r>
      <w:r w:rsidR="00146B1D" w:rsidRPr="00146B1D">
        <w:rPr>
          <w:rFonts w:ascii="PT Astra Serif" w:eastAsia="Times New Roman" w:hAnsi="PT Astra Serif" w:cs="Times New Roman"/>
          <w:sz w:val="28"/>
          <w:szCs w:val="24"/>
          <w:lang w:eastAsia="ru-RU"/>
        </w:rPr>
        <w:t>ровёз в железной клетке Пугачёва.</w:t>
      </w:r>
    </w:p>
    <w:p w14:paraId="5C503AA2" w14:textId="51717B98"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Здесь Карамзин в часовне примерял</w:t>
      </w:r>
    </w:p>
    <w:p w14:paraId="0CE63C0F"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«Златой Венец» масонского пошива,</w:t>
      </w:r>
    </w:p>
    <w:p w14:paraId="779AD1CE" w14:textId="1A869B03"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И</w:t>
      </w:r>
      <w:r w:rsidR="00146B1D" w:rsidRPr="00146B1D">
        <w:rPr>
          <w:rFonts w:ascii="PT Astra Serif" w:eastAsia="Times New Roman" w:hAnsi="PT Astra Serif" w:cs="Times New Roman"/>
          <w:sz w:val="28"/>
          <w:szCs w:val="24"/>
          <w:lang w:eastAsia="ru-RU"/>
        </w:rPr>
        <w:t xml:space="preserve"> Гончаров в беседке выверял</w:t>
      </w:r>
    </w:p>
    <w:p w14:paraId="096FBB2F" w14:textId="3B3072E9"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С</w:t>
      </w:r>
      <w:r w:rsidR="00146B1D" w:rsidRPr="00146B1D">
        <w:rPr>
          <w:rFonts w:ascii="PT Astra Serif" w:eastAsia="Times New Roman" w:hAnsi="PT Astra Serif" w:cs="Times New Roman"/>
          <w:sz w:val="28"/>
          <w:szCs w:val="24"/>
          <w:lang w:eastAsia="ru-RU"/>
        </w:rPr>
        <w:t>южет легенды волжского обрыва.</w:t>
      </w:r>
    </w:p>
    <w:p w14:paraId="1E6CAA8E"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А Винновская роща с той поры,</w:t>
      </w:r>
    </w:p>
    <w:p w14:paraId="49D7D111" w14:textId="5B8356B6"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К</w:t>
      </w:r>
      <w:r w:rsidR="00146B1D" w:rsidRPr="00146B1D">
        <w:rPr>
          <w:rFonts w:ascii="PT Astra Serif" w:eastAsia="Times New Roman" w:hAnsi="PT Astra Serif" w:cs="Times New Roman"/>
          <w:sz w:val="28"/>
          <w:szCs w:val="24"/>
          <w:lang w:eastAsia="ru-RU"/>
        </w:rPr>
        <w:t>овры дубовых листьев расстилая,</w:t>
      </w:r>
    </w:p>
    <w:p w14:paraId="777C5DF4" w14:textId="6B510B43"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Л</w:t>
      </w:r>
      <w:r w:rsidR="00146B1D" w:rsidRPr="00146B1D">
        <w:rPr>
          <w:rFonts w:ascii="PT Astra Serif" w:eastAsia="Times New Roman" w:hAnsi="PT Astra Serif" w:cs="Times New Roman"/>
          <w:sz w:val="28"/>
          <w:szCs w:val="24"/>
          <w:lang w:eastAsia="ru-RU"/>
        </w:rPr>
        <w:t>итературных праздников дары</w:t>
      </w:r>
    </w:p>
    <w:p w14:paraId="792D3F3D" w14:textId="2B3885C2"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В</w:t>
      </w:r>
      <w:r w:rsidR="00146B1D" w:rsidRPr="00146B1D">
        <w:rPr>
          <w:rFonts w:ascii="PT Astra Serif" w:eastAsia="Times New Roman" w:hAnsi="PT Astra Serif" w:cs="Times New Roman"/>
          <w:sz w:val="28"/>
          <w:szCs w:val="24"/>
          <w:lang w:eastAsia="ru-RU"/>
        </w:rPr>
        <w:t>ручает знатокам родного края.</w:t>
      </w:r>
    </w:p>
    <w:p w14:paraId="57E0130D" w14:textId="77777777"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Маня к себе созвездия имён</w:t>
      </w:r>
    </w:p>
    <w:p w14:paraId="4A47B85B" w14:textId="15634FD1"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И</w:t>
      </w:r>
      <w:r w:rsidR="00146B1D" w:rsidRPr="00146B1D">
        <w:rPr>
          <w:rFonts w:ascii="PT Astra Serif" w:eastAsia="Times New Roman" w:hAnsi="PT Astra Serif" w:cs="Times New Roman"/>
          <w:sz w:val="28"/>
          <w:szCs w:val="24"/>
          <w:lang w:eastAsia="ru-RU"/>
        </w:rPr>
        <w:t xml:space="preserve"> раскрывая тайны жизни тленной,</w:t>
      </w:r>
    </w:p>
    <w:p w14:paraId="3C7864B5" w14:textId="1431CA68" w:rsidR="00146B1D" w:rsidRPr="00146B1D" w:rsidRDefault="0069617B"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Д</w:t>
      </w:r>
      <w:r w:rsidR="00146B1D" w:rsidRPr="00146B1D">
        <w:rPr>
          <w:rFonts w:ascii="PT Astra Serif" w:eastAsia="Times New Roman" w:hAnsi="PT Astra Serif" w:cs="Times New Roman"/>
          <w:sz w:val="28"/>
          <w:szCs w:val="24"/>
          <w:lang w:eastAsia="ru-RU"/>
        </w:rPr>
        <w:t>ержавный дуб свидетелем времён</w:t>
      </w:r>
    </w:p>
    <w:p w14:paraId="71BC51F0" w14:textId="56BB49EC" w:rsidR="00146B1D" w:rsidRPr="00146B1D" w:rsidRDefault="003E2046"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С</w:t>
      </w:r>
      <w:r w:rsidR="00146B1D" w:rsidRPr="00146B1D">
        <w:rPr>
          <w:rFonts w:ascii="PT Astra Serif" w:eastAsia="Times New Roman" w:hAnsi="PT Astra Serif" w:cs="Times New Roman"/>
          <w:sz w:val="28"/>
          <w:szCs w:val="24"/>
          <w:lang w:eastAsia="ru-RU"/>
        </w:rPr>
        <w:t>тоит на перекрестии Вселенной.</w:t>
      </w:r>
    </w:p>
    <w:p w14:paraId="60A04A63" w14:textId="31EA7C93" w:rsidR="00146B1D" w:rsidRPr="00146B1D" w:rsidRDefault="00146B1D" w:rsidP="0069617B">
      <w:pPr>
        <w:spacing w:after="0" w:line="240" w:lineRule="auto"/>
        <w:ind w:left="1985"/>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sz w:val="28"/>
          <w:szCs w:val="24"/>
          <w:lang w:eastAsia="ru-RU"/>
        </w:rPr>
        <w:t>В нём — мощь России, Волги вольный стих,</w:t>
      </w:r>
    </w:p>
    <w:p w14:paraId="0052AEE1" w14:textId="79B959F3" w:rsidR="00146B1D" w:rsidRPr="00146B1D" w:rsidRDefault="003E2046"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М</w:t>
      </w:r>
      <w:r w:rsidR="00146B1D" w:rsidRPr="00146B1D">
        <w:rPr>
          <w:rFonts w:ascii="PT Astra Serif" w:eastAsia="Times New Roman" w:hAnsi="PT Astra Serif" w:cs="Times New Roman"/>
          <w:sz w:val="28"/>
          <w:szCs w:val="24"/>
          <w:lang w:eastAsia="ru-RU"/>
        </w:rPr>
        <w:t>ятежный дух Петра бурлит как прежде,</w:t>
      </w:r>
    </w:p>
    <w:p w14:paraId="7F0BAB53" w14:textId="209AB3FC" w:rsidR="00146B1D" w:rsidRPr="00146B1D" w:rsidRDefault="003E2046"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И</w:t>
      </w:r>
      <w:r w:rsidR="00146B1D" w:rsidRPr="00146B1D">
        <w:rPr>
          <w:rFonts w:ascii="PT Astra Serif" w:eastAsia="Times New Roman" w:hAnsi="PT Astra Serif" w:cs="Times New Roman"/>
          <w:sz w:val="28"/>
          <w:szCs w:val="24"/>
          <w:lang w:eastAsia="ru-RU"/>
        </w:rPr>
        <w:t xml:space="preserve"> каждому на кольцах годовых</w:t>
      </w:r>
    </w:p>
    <w:p w14:paraId="7DB89B31" w14:textId="5BF460F0" w:rsidR="00146B1D" w:rsidRPr="00146B1D" w:rsidRDefault="003E2046" w:rsidP="0069617B">
      <w:pPr>
        <w:spacing w:after="0" w:line="240" w:lineRule="auto"/>
        <w:ind w:left="1985"/>
        <w:jc w:val="both"/>
        <w:rPr>
          <w:rFonts w:ascii="PT Astra Serif" w:eastAsia="Times New Roman" w:hAnsi="PT Astra Serif" w:cs="Times New Roman"/>
          <w:sz w:val="28"/>
          <w:szCs w:val="24"/>
          <w:lang w:eastAsia="ru-RU"/>
        </w:rPr>
      </w:pPr>
      <w:r>
        <w:rPr>
          <w:rFonts w:ascii="PT Astra Serif" w:eastAsia="Times New Roman" w:hAnsi="PT Astra Serif" w:cs="Times New Roman"/>
          <w:sz w:val="28"/>
          <w:szCs w:val="24"/>
          <w:lang w:eastAsia="ru-RU"/>
        </w:rPr>
        <w:t>С</w:t>
      </w:r>
      <w:r w:rsidR="00146B1D" w:rsidRPr="00146B1D">
        <w:rPr>
          <w:rFonts w:ascii="PT Astra Serif" w:eastAsia="Times New Roman" w:hAnsi="PT Astra Serif" w:cs="Times New Roman"/>
          <w:sz w:val="28"/>
          <w:szCs w:val="24"/>
          <w:lang w:eastAsia="ru-RU"/>
        </w:rPr>
        <w:t>вой путь указан к вере и надежде.</w:t>
      </w:r>
    </w:p>
    <w:p w14:paraId="489F8161" w14:textId="77777777" w:rsidR="003E2046" w:rsidRDefault="003E2046" w:rsidP="003E2046">
      <w:pPr>
        <w:spacing w:after="0" w:line="240" w:lineRule="auto"/>
        <w:ind w:left="4536"/>
        <w:jc w:val="both"/>
        <w:rPr>
          <w:rFonts w:ascii="PT Astra Serif" w:eastAsia="Times New Roman" w:hAnsi="PT Astra Serif" w:cs="Times New Roman"/>
          <w:bCs/>
          <w:i/>
          <w:iCs/>
          <w:sz w:val="28"/>
          <w:szCs w:val="24"/>
          <w:lang w:eastAsia="ru-RU"/>
        </w:rPr>
      </w:pPr>
      <w:r>
        <w:rPr>
          <w:rFonts w:ascii="PT Astra Serif" w:eastAsia="Times New Roman" w:hAnsi="PT Astra Serif" w:cs="Times New Roman"/>
          <w:bCs/>
          <w:i/>
          <w:iCs/>
          <w:sz w:val="28"/>
          <w:szCs w:val="24"/>
          <w:lang w:eastAsia="ru-RU"/>
        </w:rPr>
        <w:t>Николай Марянин</w:t>
      </w:r>
    </w:p>
    <w:p w14:paraId="1B186C2A" w14:textId="77777777" w:rsidR="00146B1D" w:rsidRPr="00146B1D" w:rsidRDefault="00146B1D" w:rsidP="003E2046">
      <w:pPr>
        <w:spacing w:after="0" w:line="240" w:lineRule="auto"/>
        <w:ind w:left="4536"/>
        <w:jc w:val="both"/>
        <w:rPr>
          <w:rFonts w:ascii="PT Astra Serif" w:eastAsia="Times New Roman" w:hAnsi="PT Astra Serif" w:cs="Times New Roman"/>
          <w:sz w:val="28"/>
          <w:szCs w:val="24"/>
          <w:lang w:eastAsia="ru-RU"/>
        </w:rPr>
      </w:pPr>
      <w:r w:rsidRPr="00146B1D">
        <w:rPr>
          <w:rFonts w:ascii="PT Astra Serif" w:eastAsia="Times New Roman" w:hAnsi="PT Astra Serif" w:cs="Times New Roman"/>
          <w:i/>
          <w:iCs/>
          <w:sz w:val="28"/>
          <w:szCs w:val="24"/>
          <w:lang w:eastAsia="ru-RU"/>
        </w:rPr>
        <w:t>1 января 2022 г.</w:t>
      </w:r>
    </w:p>
    <w:p w14:paraId="084DCC6B" w14:textId="6F8697C4" w:rsidR="00F00794" w:rsidRPr="00974329" w:rsidRDefault="00F00794" w:rsidP="00974329">
      <w:pPr>
        <w:spacing w:after="0" w:line="240" w:lineRule="auto"/>
        <w:rPr>
          <w:rFonts w:ascii="PT Astra Serif" w:eastAsia="Times New Roman" w:hAnsi="PT Astra Serif" w:cs="Times New Roman"/>
          <w:sz w:val="28"/>
          <w:szCs w:val="24"/>
          <w:lang w:eastAsia="ru-RU"/>
        </w:rPr>
      </w:pPr>
      <w:r w:rsidRPr="00974329">
        <w:rPr>
          <w:rFonts w:ascii="PT Astra Serif" w:eastAsia="Times New Roman" w:hAnsi="PT Astra Serif" w:cs="Times New Roman"/>
          <w:sz w:val="28"/>
          <w:szCs w:val="24"/>
          <w:lang w:eastAsia="ru-RU"/>
        </w:rPr>
        <w:br w:type="page"/>
      </w:r>
    </w:p>
    <w:p w14:paraId="44FE0BAF" w14:textId="457E0DDC" w:rsidR="00F704FE" w:rsidRDefault="006943F6" w:rsidP="00F704FE">
      <w:pPr>
        <w:spacing w:after="0" w:line="240" w:lineRule="auto"/>
        <w:jc w:val="center"/>
        <w:rPr>
          <w:rFonts w:ascii="PT Astra Serif" w:eastAsia="Times New Roman" w:hAnsi="PT Astra Serif" w:cs="Times New Roman"/>
          <w:b/>
          <w:sz w:val="28"/>
          <w:szCs w:val="24"/>
          <w:lang w:eastAsia="ru-RU"/>
        </w:rPr>
      </w:pPr>
      <w:r>
        <w:rPr>
          <w:rFonts w:ascii="PT Astra Serif" w:eastAsia="Times New Roman" w:hAnsi="PT Astra Serif" w:cs="Times New Roman"/>
          <w:b/>
          <w:sz w:val="28"/>
          <w:szCs w:val="24"/>
          <w:lang w:eastAsia="ru-RU"/>
        </w:rPr>
        <w:lastRenderedPageBreak/>
        <w:t xml:space="preserve">7. </w:t>
      </w:r>
      <w:r w:rsidR="00F704FE">
        <w:rPr>
          <w:rFonts w:ascii="PT Astra Serif" w:eastAsia="Times New Roman" w:hAnsi="PT Astra Serif" w:cs="Times New Roman"/>
          <w:b/>
          <w:sz w:val="28"/>
          <w:szCs w:val="24"/>
          <w:lang w:eastAsia="ru-RU"/>
        </w:rPr>
        <w:t>Список использованной литературы</w:t>
      </w:r>
    </w:p>
    <w:p w14:paraId="0B1D49A9" w14:textId="77777777" w:rsidR="007C45E3" w:rsidRPr="007C45E3" w:rsidRDefault="007C45E3"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Гай Г.Д. В боях за Симбирск : (краткий очерк Гражданской войны в губернии) / Г. Д. Гай ; [предисл. В. А.] ; Истпартотдел Ульян. окружкома ВКП(б). - Ульяновск : Типо-лит №1 Коммун. треста, 1928. - [5], IV, 43 с.</w:t>
      </w:r>
    </w:p>
    <w:p w14:paraId="61131F00" w14:textId="5ECFF88E" w:rsidR="00F704FE" w:rsidRPr="007C45E3" w:rsidRDefault="00F704FE"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Губанов И. А. и др. 436. Quercus robur L. — Дуб черешчатый // Иллюстрированный определитель растений Средней России. В 3 т. — М.: Т-во науч. изд. КМК, Ин-т технолог. иссл., 2003. — Т. 2. Покрытосеменные (двудольные: раздельнолепестные). — С. 34.</w:t>
      </w:r>
    </w:p>
    <w:p w14:paraId="6456FA6C" w14:textId="77777777" w:rsidR="007C45E3" w:rsidRPr="007C45E3" w:rsidRDefault="007C45E3"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Дворянсков, В. Н. Винновская роща / В. Дворянсков. – Ульяновск : ЗАО МДЦ, 2003. – 103 с.</w:t>
      </w:r>
    </w:p>
    <w:p w14:paraId="68B77944" w14:textId="77777777" w:rsidR="007C45E3" w:rsidRPr="007C45E3" w:rsidRDefault="007C45E3"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Николаевский В.С., Николаевская Н. Г., Козлова Е.А. Методы оценки состояния древесинных растений и степени влияния на них неблагоприяных факторов// Труды конференции «Мониторинг состояния зеленого фонда города», 2012 – С. 22.</w:t>
      </w:r>
    </w:p>
    <w:p w14:paraId="0FB3489A" w14:textId="77777777" w:rsidR="007C45E3" w:rsidRPr="007C45E3" w:rsidRDefault="007C45E3"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Погосский А.Ф. Александр Васильевич Суворов, генералиссимус русских войск. Его жизнь и победы. Изд. 8-е. Санкт-Петербург, 1914. 72 с.</w:t>
      </w:r>
    </w:p>
    <w:p w14:paraId="35992874" w14:textId="6B7F4244" w:rsidR="00F704FE" w:rsidRPr="007C45E3" w:rsidRDefault="00F704FE"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Соколов С. Я. Род 6. Quercus — Дуб L. // Деревья и кустарники СССР. Дикорастущие, культивируемые и перспективные для интродукции. / Ред. тома С. Я. Соколов. — М.—Л.: Изд-во АН СССР, 1951. — Т. II. Покрытосеменные. — С. 468—474. — 612 с.</w:t>
      </w:r>
    </w:p>
    <w:p w14:paraId="4FB1C1BB" w14:textId="0C1E0D03" w:rsidR="00F704FE" w:rsidRPr="007C45E3" w:rsidRDefault="00F704FE"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Чемарина О. В. Изучение структуры популяций дуба черешчатого в тульских засеках в связи с его селекцией. Автореф. дисс. канд. сельскохоз. наук. — М.: МЛТИ, 1977. — 28 с.</w:t>
      </w:r>
    </w:p>
    <w:p w14:paraId="552A505C" w14:textId="77777777" w:rsidR="004B4C9E" w:rsidRPr="007C45E3" w:rsidRDefault="004B4C9E" w:rsidP="004B4C9E">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Де</w:t>
      </w:r>
      <w:r>
        <w:rPr>
          <w:rFonts w:ascii="PT Astra Serif" w:eastAsia="Times New Roman" w:hAnsi="PT Astra Serif" w:cs="Times New Roman"/>
          <w:sz w:val="28"/>
          <w:szCs w:val="28"/>
          <w:lang w:eastAsia="ru-RU"/>
        </w:rPr>
        <w:t xml:space="preserve">ревья – памятники живой природы </w:t>
      </w:r>
      <w:hyperlink r:id="rId32" w:history="1">
        <w:r w:rsidRPr="007C45E3">
          <w:rPr>
            <w:rStyle w:val="a7"/>
            <w:rFonts w:ascii="PT Astra Serif" w:eastAsia="Times New Roman" w:hAnsi="PT Astra Serif" w:cs="Times New Roman"/>
            <w:sz w:val="28"/>
            <w:szCs w:val="28"/>
            <w:lang w:eastAsia="ru-RU"/>
          </w:rPr>
          <w:t>https://rosdrevo.ru/request/</w:t>
        </w:r>
      </w:hyperlink>
      <w:r w:rsidRPr="007C45E3">
        <w:rPr>
          <w:rFonts w:ascii="PT Astra Serif" w:eastAsia="Times New Roman" w:hAnsi="PT Astra Serif" w:cs="Times New Roman"/>
          <w:sz w:val="28"/>
          <w:szCs w:val="28"/>
          <w:lang w:eastAsia="ru-RU"/>
        </w:rPr>
        <w:t>. Дата обращения 10.11.2021 г.</w:t>
      </w:r>
    </w:p>
    <w:p w14:paraId="2910D07F" w14:textId="77777777" w:rsidR="007C45E3" w:rsidRPr="007C45E3" w:rsidRDefault="007C45E3"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Детский реестр зелёных насаждений</w:t>
      </w:r>
      <w:r w:rsidRPr="007C45E3">
        <w:t xml:space="preserve"> </w:t>
      </w:r>
      <w:hyperlink r:id="rId33" w:history="1">
        <w:r w:rsidRPr="007C45E3">
          <w:rPr>
            <w:rStyle w:val="a7"/>
            <w:rFonts w:ascii="PT Astra Serif" w:eastAsia="Times New Roman" w:hAnsi="PT Astra Serif" w:cs="Times New Roman"/>
            <w:sz w:val="28"/>
            <w:szCs w:val="28"/>
            <w:lang w:eastAsia="ru-RU"/>
          </w:rPr>
          <w:t>https://mosmetod.ru/centr/proekty/detskij-reestr-zeljonykh-nasazhdenij/reestr-zelenyh-nasazhdenii.html</w:t>
        </w:r>
      </w:hyperlink>
      <w:r w:rsidRPr="007C45E3">
        <w:rPr>
          <w:rFonts w:ascii="PT Astra Serif" w:eastAsia="Times New Roman" w:hAnsi="PT Astra Serif" w:cs="Times New Roman"/>
          <w:sz w:val="28"/>
          <w:szCs w:val="28"/>
          <w:lang w:eastAsia="ru-RU"/>
        </w:rPr>
        <w:t>. Дата обращения 26.09.2021 г.</w:t>
      </w:r>
    </w:p>
    <w:p w14:paraId="591C533A" w14:textId="321B5CBF" w:rsidR="00F704FE" w:rsidRDefault="007C45E3"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eastAsia="Times New Roman" w:hAnsi="PT Astra Serif" w:cs="Times New Roman"/>
          <w:sz w:val="28"/>
          <w:szCs w:val="28"/>
          <w:lang w:eastAsia="ru-RU"/>
        </w:rPr>
        <w:t xml:space="preserve">Национальный реестр старовозрастных деревьев России </w:t>
      </w:r>
      <w:hyperlink r:id="rId34" w:history="1">
        <w:r w:rsidR="00F704FE" w:rsidRPr="007C45E3">
          <w:rPr>
            <w:rStyle w:val="a7"/>
            <w:rFonts w:ascii="PT Astra Serif" w:eastAsia="Times New Roman" w:hAnsi="PT Astra Serif" w:cs="Times New Roman"/>
            <w:sz w:val="28"/>
            <w:szCs w:val="28"/>
            <w:lang w:eastAsia="ru-RU"/>
          </w:rPr>
          <w:t>https://treeportal.ru/index.php?option=com_adsmanager&amp;page=show_result&amp;ad_anketnumber=&amp;ad_treespecies=4&amp;ad_intervals=300&amp;ad_region=76&amp;ad_status=&amp;ad_checkreport=&amp;order=0&amp;expand=0&amp;catid=1&amp;Itemid=0</w:t>
        </w:r>
      </w:hyperlink>
      <w:r w:rsidR="00F704FE" w:rsidRPr="007C45E3">
        <w:rPr>
          <w:rFonts w:ascii="PT Astra Serif" w:eastAsia="Times New Roman" w:hAnsi="PT Astra Serif" w:cs="Times New Roman"/>
          <w:sz w:val="28"/>
          <w:szCs w:val="28"/>
          <w:lang w:eastAsia="ru-RU"/>
        </w:rPr>
        <w:t>. Дата обращения 26.09.2021 г.</w:t>
      </w:r>
    </w:p>
    <w:p w14:paraId="7AF537BC" w14:textId="793E7147" w:rsidR="00A65710" w:rsidRDefault="00A65710"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A65710">
        <w:rPr>
          <w:rFonts w:ascii="PT Astra Serif" w:eastAsia="Times New Roman" w:hAnsi="PT Astra Serif" w:cs="Times New Roman"/>
          <w:sz w:val="28"/>
          <w:szCs w:val="28"/>
          <w:lang w:eastAsia="ru-RU"/>
        </w:rPr>
        <w:t xml:space="preserve">Правда под грифом «Секретно». Чем прославились симбирские масоны Иван Тургенев, Николай Карамзин и Михаил Баратаев.  </w:t>
      </w:r>
      <w:hyperlink r:id="rId35" w:history="1">
        <w:r w:rsidRPr="00A65710">
          <w:rPr>
            <w:rStyle w:val="a7"/>
            <w:rFonts w:ascii="PT Astra Serif" w:eastAsia="Times New Roman" w:hAnsi="PT Astra Serif" w:cs="Times New Roman"/>
            <w:sz w:val="28"/>
            <w:szCs w:val="28"/>
            <w:lang w:eastAsia="ru-RU"/>
          </w:rPr>
          <w:t>https://ulpravda.ru/tv/grif_sekretno/pravda-pod-grifom-sekretno-chem-proslavilis-simbirskie-masony-ivan-turgenev-nikolai-karamzin-i-mikhail-barataev</w:t>
        </w:r>
      </w:hyperlink>
      <w:r>
        <w:rPr>
          <w:rFonts w:ascii="PT Astra Serif" w:eastAsia="Times New Roman" w:hAnsi="PT Astra Serif" w:cs="Times New Roman"/>
          <w:sz w:val="28"/>
          <w:szCs w:val="28"/>
          <w:lang w:eastAsia="ru-RU"/>
        </w:rPr>
        <w:t>.</w:t>
      </w:r>
      <w:r w:rsidRPr="00A65710">
        <w:rPr>
          <w:rFonts w:ascii="PT Astra Serif" w:eastAsia="Times New Roman" w:hAnsi="PT Astra Serif" w:cs="Times New Roman"/>
          <w:sz w:val="28"/>
          <w:szCs w:val="28"/>
          <w:lang w:eastAsia="ru-RU"/>
        </w:rPr>
        <w:t xml:space="preserve"> </w:t>
      </w:r>
      <w:r w:rsidRPr="007C45E3">
        <w:rPr>
          <w:rFonts w:ascii="PT Astra Serif" w:eastAsia="Times New Roman" w:hAnsi="PT Astra Serif" w:cs="Times New Roman"/>
          <w:sz w:val="28"/>
          <w:szCs w:val="28"/>
          <w:lang w:eastAsia="ru-RU"/>
        </w:rPr>
        <w:t>Дата обращения 26.09.2021 г.</w:t>
      </w:r>
    </w:p>
    <w:p w14:paraId="76030E71" w14:textId="50DA432E" w:rsidR="00AA220D" w:rsidRDefault="00AA220D"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xml:space="preserve">Сайт </w:t>
      </w:r>
      <w:r w:rsidRPr="00AA220D">
        <w:rPr>
          <w:rFonts w:ascii="PT Astra Serif" w:eastAsia="Times New Roman" w:hAnsi="PT Astra Serif" w:cs="Times New Roman"/>
          <w:sz w:val="28"/>
          <w:szCs w:val="28"/>
          <w:lang w:eastAsia="ru-RU"/>
        </w:rPr>
        <w:t>Конструктивно-экологическо</w:t>
      </w:r>
      <w:r>
        <w:rPr>
          <w:rFonts w:ascii="PT Astra Serif" w:eastAsia="Times New Roman" w:hAnsi="PT Astra Serif" w:cs="Times New Roman"/>
          <w:sz w:val="28"/>
          <w:szCs w:val="28"/>
          <w:lang w:eastAsia="ru-RU"/>
        </w:rPr>
        <w:t>го</w:t>
      </w:r>
      <w:r w:rsidRPr="00AA220D">
        <w:rPr>
          <w:rFonts w:ascii="PT Astra Serif" w:eastAsia="Times New Roman" w:hAnsi="PT Astra Serif" w:cs="Times New Roman"/>
          <w:sz w:val="28"/>
          <w:szCs w:val="28"/>
          <w:lang w:eastAsia="ru-RU"/>
        </w:rPr>
        <w:t xml:space="preserve"> движени</w:t>
      </w:r>
      <w:r>
        <w:rPr>
          <w:rFonts w:ascii="PT Astra Serif" w:eastAsia="Times New Roman" w:hAnsi="PT Astra Serif" w:cs="Times New Roman"/>
          <w:sz w:val="28"/>
          <w:szCs w:val="28"/>
          <w:lang w:eastAsia="ru-RU"/>
        </w:rPr>
        <w:t>я</w:t>
      </w:r>
      <w:r w:rsidRPr="00AA220D">
        <w:rPr>
          <w:rFonts w:ascii="PT Astra Serif" w:eastAsia="Times New Roman" w:hAnsi="PT Astra Serif" w:cs="Times New Roman"/>
          <w:sz w:val="28"/>
          <w:szCs w:val="28"/>
          <w:lang w:eastAsia="ru-RU"/>
        </w:rPr>
        <w:t xml:space="preserve"> России «Кедр»</w:t>
      </w:r>
      <w:r>
        <w:rPr>
          <w:rFonts w:ascii="PT Astra Serif" w:eastAsia="Times New Roman" w:hAnsi="PT Astra Serif" w:cs="Times New Roman"/>
          <w:sz w:val="28"/>
          <w:szCs w:val="28"/>
          <w:lang w:eastAsia="ru-RU"/>
        </w:rPr>
        <w:t xml:space="preserve"> </w:t>
      </w:r>
      <w:hyperlink r:id="rId36" w:history="1">
        <w:r w:rsidRPr="00611C56">
          <w:rPr>
            <w:rStyle w:val="a7"/>
            <w:rFonts w:ascii="PT Astra Serif" w:eastAsia="Times New Roman" w:hAnsi="PT Astra Serif" w:cs="Times New Roman"/>
            <w:sz w:val="28"/>
            <w:szCs w:val="28"/>
            <w:lang w:eastAsia="ru-RU"/>
          </w:rPr>
          <w:t>http://www.dkedr.ru/history.php</w:t>
        </w:r>
      </w:hyperlink>
      <w:r w:rsidR="006943F6">
        <w:rPr>
          <w:rFonts w:ascii="PT Astra Serif" w:eastAsia="Times New Roman" w:hAnsi="PT Astra Serif" w:cs="Times New Roman"/>
          <w:sz w:val="28"/>
          <w:szCs w:val="28"/>
          <w:lang w:eastAsia="ru-RU"/>
        </w:rPr>
        <w:t xml:space="preserve">. </w:t>
      </w:r>
      <w:r w:rsidR="006943F6" w:rsidRPr="007C45E3">
        <w:rPr>
          <w:rFonts w:ascii="PT Astra Serif" w:eastAsia="Times New Roman" w:hAnsi="PT Astra Serif" w:cs="Times New Roman"/>
          <w:sz w:val="28"/>
          <w:szCs w:val="28"/>
          <w:lang w:eastAsia="ru-RU"/>
        </w:rPr>
        <w:t>Дата обращения 26.09.2021 г.</w:t>
      </w:r>
    </w:p>
    <w:p w14:paraId="4D48040B" w14:textId="4641AE72" w:rsidR="00F704FE" w:rsidRDefault="00F704FE" w:rsidP="007C45E3">
      <w:pPr>
        <w:pStyle w:val="af"/>
        <w:numPr>
          <w:ilvl w:val="0"/>
          <w:numId w:val="5"/>
        </w:numPr>
        <w:spacing w:after="0" w:line="240" w:lineRule="auto"/>
        <w:ind w:left="360"/>
        <w:jc w:val="both"/>
        <w:rPr>
          <w:rFonts w:ascii="PT Astra Serif" w:eastAsia="Times New Roman" w:hAnsi="PT Astra Serif" w:cs="Times New Roman"/>
          <w:sz w:val="28"/>
          <w:szCs w:val="28"/>
          <w:lang w:eastAsia="ru-RU"/>
        </w:rPr>
      </w:pPr>
      <w:r w:rsidRPr="007C45E3">
        <w:rPr>
          <w:rFonts w:ascii="PT Astra Serif" w:hAnsi="PT Astra Serif" w:cs="Times New Roman"/>
          <w:sz w:val="28"/>
          <w:szCs w:val="28"/>
        </w:rPr>
        <w:t>Старейший живой организм в Ульяновской области</w:t>
      </w:r>
      <w:r w:rsidRPr="007C45E3">
        <w:rPr>
          <w:rFonts w:ascii="PT Astra Serif" w:eastAsia="Times New Roman" w:hAnsi="PT Astra Serif" w:cs="Times New Roman"/>
          <w:sz w:val="28"/>
          <w:szCs w:val="28"/>
          <w:lang w:eastAsia="ru-RU"/>
        </w:rPr>
        <w:t xml:space="preserve"> </w:t>
      </w:r>
      <w:hyperlink r:id="rId37" w:history="1">
        <w:r w:rsidRPr="007C45E3">
          <w:rPr>
            <w:rStyle w:val="a7"/>
            <w:rFonts w:ascii="PT Astra Serif" w:eastAsia="Times New Roman" w:hAnsi="PT Astra Serif" w:cs="Times New Roman"/>
            <w:sz w:val="28"/>
            <w:szCs w:val="28"/>
            <w:lang w:eastAsia="ru-RU"/>
          </w:rPr>
          <w:t>https://ulpressa.ru/2018/05/28/vadim-ostrikov-samyiy-staryiy-dub-v-ulyanovske/</w:t>
        </w:r>
      </w:hyperlink>
      <w:r w:rsidR="007C45E3">
        <w:rPr>
          <w:rFonts w:ascii="PT Astra Serif" w:eastAsia="Times New Roman" w:hAnsi="PT Astra Serif" w:cs="Times New Roman"/>
          <w:sz w:val="28"/>
          <w:szCs w:val="28"/>
          <w:lang w:eastAsia="ru-RU"/>
        </w:rPr>
        <w:t>.</w:t>
      </w:r>
      <w:r w:rsidR="007C45E3" w:rsidRPr="007C45E3">
        <w:rPr>
          <w:rFonts w:ascii="PT Astra Serif" w:eastAsia="Times New Roman" w:hAnsi="PT Astra Serif" w:cs="Times New Roman"/>
          <w:sz w:val="28"/>
          <w:szCs w:val="28"/>
          <w:lang w:eastAsia="ru-RU"/>
        </w:rPr>
        <w:t xml:space="preserve"> Дата обращения 26.09.2021 г.</w:t>
      </w:r>
    </w:p>
    <w:sectPr w:rsidR="00F704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A9665" w14:textId="77777777" w:rsidR="00ED4642" w:rsidRDefault="00ED4642" w:rsidP="009461FA">
      <w:pPr>
        <w:spacing w:after="0" w:line="240" w:lineRule="auto"/>
      </w:pPr>
      <w:r>
        <w:separator/>
      </w:r>
    </w:p>
  </w:endnote>
  <w:endnote w:type="continuationSeparator" w:id="0">
    <w:p w14:paraId="6DDE738B" w14:textId="77777777" w:rsidR="00ED4642" w:rsidRDefault="00ED4642" w:rsidP="00946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430873"/>
      <w:docPartObj>
        <w:docPartGallery w:val="Page Numbers (Bottom of Page)"/>
        <w:docPartUnique/>
      </w:docPartObj>
    </w:sdtPr>
    <w:sdtEndPr/>
    <w:sdtContent>
      <w:p w14:paraId="3BFEB0D0" w14:textId="77777777" w:rsidR="00041F4A" w:rsidRDefault="00041F4A">
        <w:pPr>
          <w:pStyle w:val="ac"/>
          <w:jc w:val="right"/>
        </w:pPr>
        <w:r>
          <w:fldChar w:fldCharType="begin"/>
        </w:r>
        <w:r>
          <w:instrText>PAGE   \* MERGEFORMAT</w:instrText>
        </w:r>
        <w:r>
          <w:fldChar w:fldCharType="separate"/>
        </w:r>
        <w:r w:rsidR="00F8047F">
          <w:rPr>
            <w:noProof/>
          </w:rPr>
          <w:t>23</w:t>
        </w:r>
        <w:r>
          <w:fldChar w:fldCharType="end"/>
        </w:r>
      </w:p>
    </w:sdtContent>
  </w:sdt>
  <w:p w14:paraId="34D1F82D" w14:textId="77777777" w:rsidR="00041F4A" w:rsidRDefault="00041F4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3BF6" w14:textId="77777777" w:rsidR="00ED4642" w:rsidRDefault="00ED4642" w:rsidP="009461FA">
      <w:pPr>
        <w:spacing w:after="0" w:line="240" w:lineRule="auto"/>
      </w:pPr>
      <w:r>
        <w:separator/>
      </w:r>
    </w:p>
  </w:footnote>
  <w:footnote w:type="continuationSeparator" w:id="0">
    <w:p w14:paraId="0277C18E" w14:textId="77777777" w:rsidR="00ED4642" w:rsidRDefault="00ED4642" w:rsidP="00946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559C"/>
    <w:multiLevelType w:val="hybridMultilevel"/>
    <w:tmpl w:val="1DBAE71E"/>
    <w:lvl w:ilvl="0" w:tplc="C1C6448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1A0E4FA5"/>
    <w:multiLevelType w:val="hybridMultilevel"/>
    <w:tmpl w:val="80C22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E02C71"/>
    <w:multiLevelType w:val="hybridMultilevel"/>
    <w:tmpl w:val="283E30CC"/>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5FC678FE"/>
    <w:multiLevelType w:val="hybridMultilevel"/>
    <w:tmpl w:val="0FD25EA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9F8"/>
    <w:rsid w:val="00031E91"/>
    <w:rsid w:val="00041886"/>
    <w:rsid w:val="00041F4A"/>
    <w:rsid w:val="0006401D"/>
    <w:rsid w:val="00094992"/>
    <w:rsid w:val="000A2828"/>
    <w:rsid w:val="000A4AA5"/>
    <w:rsid w:val="000A6427"/>
    <w:rsid w:val="000B1469"/>
    <w:rsid w:val="000B38CF"/>
    <w:rsid w:val="001119F8"/>
    <w:rsid w:val="00114654"/>
    <w:rsid w:val="00121317"/>
    <w:rsid w:val="00130083"/>
    <w:rsid w:val="00146B1D"/>
    <w:rsid w:val="00147015"/>
    <w:rsid w:val="0015019D"/>
    <w:rsid w:val="001517A5"/>
    <w:rsid w:val="00181330"/>
    <w:rsid w:val="0018588B"/>
    <w:rsid w:val="001909DC"/>
    <w:rsid w:val="00194B81"/>
    <w:rsid w:val="00196422"/>
    <w:rsid w:val="00202F85"/>
    <w:rsid w:val="00214979"/>
    <w:rsid w:val="00214E44"/>
    <w:rsid w:val="0022133D"/>
    <w:rsid w:val="00237A10"/>
    <w:rsid w:val="002424F5"/>
    <w:rsid w:val="00254A71"/>
    <w:rsid w:val="002617A6"/>
    <w:rsid w:val="00265D32"/>
    <w:rsid w:val="00276A69"/>
    <w:rsid w:val="00280E00"/>
    <w:rsid w:val="00293AA2"/>
    <w:rsid w:val="002A3C60"/>
    <w:rsid w:val="002F059A"/>
    <w:rsid w:val="00301975"/>
    <w:rsid w:val="0031290C"/>
    <w:rsid w:val="00316BE3"/>
    <w:rsid w:val="00316FFF"/>
    <w:rsid w:val="0032150E"/>
    <w:rsid w:val="003270C7"/>
    <w:rsid w:val="00352E38"/>
    <w:rsid w:val="003579AF"/>
    <w:rsid w:val="00364197"/>
    <w:rsid w:val="00374A65"/>
    <w:rsid w:val="0038202D"/>
    <w:rsid w:val="00395A14"/>
    <w:rsid w:val="003A5711"/>
    <w:rsid w:val="003C0F1F"/>
    <w:rsid w:val="003D1DBA"/>
    <w:rsid w:val="003E2046"/>
    <w:rsid w:val="003E7C19"/>
    <w:rsid w:val="00427857"/>
    <w:rsid w:val="00432781"/>
    <w:rsid w:val="004368C8"/>
    <w:rsid w:val="00441923"/>
    <w:rsid w:val="00443CD6"/>
    <w:rsid w:val="00455284"/>
    <w:rsid w:val="004761DD"/>
    <w:rsid w:val="00484058"/>
    <w:rsid w:val="00486AE9"/>
    <w:rsid w:val="004A0D1E"/>
    <w:rsid w:val="004A61DF"/>
    <w:rsid w:val="004B4C9E"/>
    <w:rsid w:val="004D0E07"/>
    <w:rsid w:val="004F03E6"/>
    <w:rsid w:val="00505674"/>
    <w:rsid w:val="00507CF6"/>
    <w:rsid w:val="00515CF7"/>
    <w:rsid w:val="00525950"/>
    <w:rsid w:val="005425FA"/>
    <w:rsid w:val="00580B0C"/>
    <w:rsid w:val="00587988"/>
    <w:rsid w:val="005A6232"/>
    <w:rsid w:val="005B0C31"/>
    <w:rsid w:val="005B2958"/>
    <w:rsid w:val="005B2A49"/>
    <w:rsid w:val="005B4B1C"/>
    <w:rsid w:val="005B745B"/>
    <w:rsid w:val="005F3EFE"/>
    <w:rsid w:val="005F48D0"/>
    <w:rsid w:val="005F5064"/>
    <w:rsid w:val="00601C06"/>
    <w:rsid w:val="006030F3"/>
    <w:rsid w:val="00611993"/>
    <w:rsid w:val="006943F6"/>
    <w:rsid w:val="0069441D"/>
    <w:rsid w:val="0069617B"/>
    <w:rsid w:val="006A1B89"/>
    <w:rsid w:val="006B76D1"/>
    <w:rsid w:val="006C20B9"/>
    <w:rsid w:val="006D52B8"/>
    <w:rsid w:val="006E6A41"/>
    <w:rsid w:val="00701856"/>
    <w:rsid w:val="00705C6A"/>
    <w:rsid w:val="007271D6"/>
    <w:rsid w:val="00731129"/>
    <w:rsid w:val="007350B3"/>
    <w:rsid w:val="00772757"/>
    <w:rsid w:val="00772D03"/>
    <w:rsid w:val="0077442B"/>
    <w:rsid w:val="00785A52"/>
    <w:rsid w:val="00787517"/>
    <w:rsid w:val="007977AA"/>
    <w:rsid w:val="00797AB3"/>
    <w:rsid w:val="007A4720"/>
    <w:rsid w:val="007B2E77"/>
    <w:rsid w:val="007B5F91"/>
    <w:rsid w:val="007C45E3"/>
    <w:rsid w:val="007E0A64"/>
    <w:rsid w:val="00884E3A"/>
    <w:rsid w:val="00895DF0"/>
    <w:rsid w:val="008B5833"/>
    <w:rsid w:val="008D0F71"/>
    <w:rsid w:val="008D29BE"/>
    <w:rsid w:val="008F4F04"/>
    <w:rsid w:val="009064C8"/>
    <w:rsid w:val="00930477"/>
    <w:rsid w:val="00930595"/>
    <w:rsid w:val="00941012"/>
    <w:rsid w:val="009461FA"/>
    <w:rsid w:val="0095003C"/>
    <w:rsid w:val="00974329"/>
    <w:rsid w:val="00992435"/>
    <w:rsid w:val="009A5FAD"/>
    <w:rsid w:val="009C614B"/>
    <w:rsid w:val="009D0042"/>
    <w:rsid w:val="009D31DC"/>
    <w:rsid w:val="009D54D1"/>
    <w:rsid w:val="009E29AC"/>
    <w:rsid w:val="009F0543"/>
    <w:rsid w:val="009F5CA1"/>
    <w:rsid w:val="00A3397F"/>
    <w:rsid w:val="00A41223"/>
    <w:rsid w:val="00A41C00"/>
    <w:rsid w:val="00A5092A"/>
    <w:rsid w:val="00A65710"/>
    <w:rsid w:val="00A65FE5"/>
    <w:rsid w:val="00A66462"/>
    <w:rsid w:val="00A96800"/>
    <w:rsid w:val="00A97BC8"/>
    <w:rsid w:val="00AA220D"/>
    <w:rsid w:val="00AA371B"/>
    <w:rsid w:val="00AB120B"/>
    <w:rsid w:val="00AB1975"/>
    <w:rsid w:val="00AD4B92"/>
    <w:rsid w:val="00AF6F73"/>
    <w:rsid w:val="00B50247"/>
    <w:rsid w:val="00B6109B"/>
    <w:rsid w:val="00B768D6"/>
    <w:rsid w:val="00B77904"/>
    <w:rsid w:val="00B86387"/>
    <w:rsid w:val="00BC1334"/>
    <w:rsid w:val="00BE23F1"/>
    <w:rsid w:val="00BE7053"/>
    <w:rsid w:val="00BE7248"/>
    <w:rsid w:val="00C15957"/>
    <w:rsid w:val="00C41296"/>
    <w:rsid w:val="00C6608B"/>
    <w:rsid w:val="00C83B03"/>
    <w:rsid w:val="00CA000E"/>
    <w:rsid w:val="00CA2C6D"/>
    <w:rsid w:val="00CA4B46"/>
    <w:rsid w:val="00CD3359"/>
    <w:rsid w:val="00CE06AA"/>
    <w:rsid w:val="00D07C80"/>
    <w:rsid w:val="00D25B9B"/>
    <w:rsid w:val="00D347B2"/>
    <w:rsid w:val="00D34A93"/>
    <w:rsid w:val="00D428FD"/>
    <w:rsid w:val="00D870CC"/>
    <w:rsid w:val="00DB4595"/>
    <w:rsid w:val="00DC2692"/>
    <w:rsid w:val="00DD7C57"/>
    <w:rsid w:val="00DE1939"/>
    <w:rsid w:val="00DF1DFA"/>
    <w:rsid w:val="00E23205"/>
    <w:rsid w:val="00E37E41"/>
    <w:rsid w:val="00E8027B"/>
    <w:rsid w:val="00E92877"/>
    <w:rsid w:val="00EA5993"/>
    <w:rsid w:val="00ED4642"/>
    <w:rsid w:val="00EF2A17"/>
    <w:rsid w:val="00F00794"/>
    <w:rsid w:val="00F2698B"/>
    <w:rsid w:val="00F30F68"/>
    <w:rsid w:val="00F44885"/>
    <w:rsid w:val="00F47742"/>
    <w:rsid w:val="00F52C66"/>
    <w:rsid w:val="00F636D9"/>
    <w:rsid w:val="00F704FE"/>
    <w:rsid w:val="00F8047F"/>
    <w:rsid w:val="00FC3BCE"/>
    <w:rsid w:val="00FD38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69887"/>
  <w15:docId w15:val="{5B8E87BA-1E4F-47F2-AA5D-35809CBA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11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9461FA"/>
    <w:pPr>
      <w:spacing w:after="0" w:line="240" w:lineRule="auto"/>
    </w:pPr>
    <w:rPr>
      <w:sz w:val="20"/>
      <w:szCs w:val="20"/>
    </w:rPr>
  </w:style>
  <w:style w:type="character" w:customStyle="1" w:styleId="a5">
    <w:name w:val="Текст сноски Знак"/>
    <w:basedOn w:val="a0"/>
    <w:link w:val="a4"/>
    <w:uiPriority w:val="99"/>
    <w:semiHidden/>
    <w:rsid w:val="009461FA"/>
    <w:rPr>
      <w:sz w:val="20"/>
      <w:szCs w:val="20"/>
    </w:rPr>
  </w:style>
  <w:style w:type="character" w:styleId="a6">
    <w:name w:val="footnote reference"/>
    <w:basedOn w:val="a0"/>
    <w:uiPriority w:val="99"/>
    <w:semiHidden/>
    <w:unhideWhenUsed/>
    <w:rsid w:val="009461FA"/>
    <w:rPr>
      <w:vertAlign w:val="superscript"/>
    </w:rPr>
  </w:style>
  <w:style w:type="character" w:styleId="a7">
    <w:name w:val="Hyperlink"/>
    <w:basedOn w:val="a0"/>
    <w:uiPriority w:val="99"/>
    <w:unhideWhenUsed/>
    <w:rsid w:val="009461FA"/>
    <w:rPr>
      <w:color w:val="0563C1" w:themeColor="hyperlink"/>
      <w:u w:val="single"/>
    </w:rPr>
  </w:style>
  <w:style w:type="character" w:customStyle="1" w:styleId="1">
    <w:name w:val="Неразрешенное упоминание1"/>
    <w:basedOn w:val="a0"/>
    <w:uiPriority w:val="99"/>
    <w:semiHidden/>
    <w:unhideWhenUsed/>
    <w:rsid w:val="009461FA"/>
    <w:rPr>
      <w:color w:val="605E5C"/>
      <w:shd w:val="clear" w:color="auto" w:fill="E1DFDD"/>
    </w:rPr>
  </w:style>
  <w:style w:type="paragraph" w:styleId="a8">
    <w:name w:val="Balloon Text"/>
    <w:basedOn w:val="a"/>
    <w:link w:val="a9"/>
    <w:uiPriority w:val="99"/>
    <w:semiHidden/>
    <w:unhideWhenUsed/>
    <w:rsid w:val="00352E3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52E38"/>
    <w:rPr>
      <w:rFonts w:ascii="Tahoma" w:hAnsi="Tahoma" w:cs="Tahoma"/>
      <w:sz w:val="16"/>
      <w:szCs w:val="16"/>
    </w:rPr>
  </w:style>
  <w:style w:type="paragraph" w:styleId="aa">
    <w:name w:val="header"/>
    <w:basedOn w:val="a"/>
    <w:link w:val="ab"/>
    <w:uiPriority w:val="99"/>
    <w:unhideWhenUsed/>
    <w:rsid w:val="00EF2A1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F2A17"/>
  </w:style>
  <w:style w:type="paragraph" w:styleId="ac">
    <w:name w:val="footer"/>
    <w:basedOn w:val="a"/>
    <w:link w:val="ad"/>
    <w:uiPriority w:val="99"/>
    <w:unhideWhenUsed/>
    <w:rsid w:val="00EF2A1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F2A17"/>
  </w:style>
  <w:style w:type="character" w:customStyle="1" w:styleId="2">
    <w:name w:val="Неразрешенное упоминание2"/>
    <w:basedOn w:val="a0"/>
    <w:uiPriority w:val="99"/>
    <w:semiHidden/>
    <w:unhideWhenUsed/>
    <w:rsid w:val="0018588B"/>
    <w:rPr>
      <w:color w:val="605E5C"/>
      <w:shd w:val="clear" w:color="auto" w:fill="E1DFDD"/>
    </w:rPr>
  </w:style>
  <w:style w:type="character" w:customStyle="1" w:styleId="3">
    <w:name w:val="Неразрешенное упоминание3"/>
    <w:basedOn w:val="a0"/>
    <w:uiPriority w:val="99"/>
    <w:semiHidden/>
    <w:unhideWhenUsed/>
    <w:rsid w:val="0069441D"/>
    <w:rPr>
      <w:color w:val="605E5C"/>
      <w:shd w:val="clear" w:color="auto" w:fill="E1DFDD"/>
    </w:rPr>
  </w:style>
  <w:style w:type="character" w:styleId="ae">
    <w:name w:val="Placeholder Text"/>
    <w:basedOn w:val="a0"/>
    <w:uiPriority w:val="99"/>
    <w:semiHidden/>
    <w:rsid w:val="000A2828"/>
    <w:rPr>
      <w:color w:val="808080"/>
    </w:rPr>
  </w:style>
  <w:style w:type="paragraph" w:styleId="af">
    <w:name w:val="List Paragraph"/>
    <w:basedOn w:val="a"/>
    <w:uiPriority w:val="34"/>
    <w:qFormat/>
    <w:rsid w:val="007C45E3"/>
    <w:pPr>
      <w:ind w:left="720"/>
      <w:contextualSpacing/>
    </w:pPr>
  </w:style>
  <w:style w:type="character" w:styleId="af0">
    <w:name w:val="FollowedHyperlink"/>
    <w:basedOn w:val="a0"/>
    <w:uiPriority w:val="99"/>
    <w:semiHidden/>
    <w:unhideWhenUsed/>
    <w:rsid w:val="007C45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20519">
      <w:bodyDiv w:val="1"/>
      <w:marLeft w:val="0"/>
      <w:marRight w:val="0"/>
      <w:marTop w:val="0"/>
      <w:marBottom w:val="0"/>
      <w:divBdr>
        <w:top w:val="none" w:sz="0" w:space="0" w:color="auto"/>
        <w:left w:val="none" w:sz="0" w:space="0" w:color="auto"/>
        <w:bottom w:val="none" w:sz="0" w:space="0" w:color="auto"/>
        <w:right w:val="none" w:sz="0" w:space="0" w:color="auto"/>
      </w:divBdr>
    </w:div>
    <w:div w:id="158353500">
      <w:bodyDiv w:val="1"/>
      <w:marLeft w:val="0"/>
      <w:marRight w:val="0"/>
      <w:marTop w:val="0"/>
      <w:marBottom w:val="0"/>
      <w:divBdr>
        <w:top w:val="none" w:sz="0" w:space="0" w:color="auto"/>
        <w:left w:val="none" w:sz="0" w:space="0" w:color="auto"/>
        <w:bottom w:val="none" w:sz="0" w:space="0" w:color="auto"/>
        <w:right w:val="none" w:sz="0" w:space="0" w:color="auto"/>
      </w:divBdr>
    </w:div>
    <w:div w:id="164441476">
      <w:bodyDiv w:val="1"/>
      <w:marLeft w:val="0"/>
      <w:marRight w:val="0"/>
      <w:marTop w:val="0"/>
      <w:marBottom w:val="0"/>
      <w:divBdr>
        <w:top w:val="none" w:sz="0" w:space="0" w:color="auto"/>
        <w:left w:val="none" w:sz="0" w:space="0" w:color="auto"/>
        <w:bottom w:val="none" w:sz="0" w:space="0" w:color="auto"/>
        <w:right w:val="none" w:sz="0" w:space="0" w:color="auto"/>
      </w:divBdr>
    </w:div>
    <w:div w:id="241718765">
      <w:bodyDiv w:val="1"/>
      <w:marLeft w:val="0"/>
      <w:marRight w:val="0"/>
      <w:marTop w:val="0"/>
      <w:marBottom w:val="0"/>
      <w:divBdr>
        <w:top w:val="none" w:sz="0" w:space="0" w:color="auto"/>
        <w:left w:val="none" w:sz="0" w:space="0" w:color="auto"/>
        <w:bottom w:val="none" w:sz="0" w:space="0" w:color="auto"/>
        <w:right w:val="none" w:sz="0" w:space="0" w:color="auto"/>
      </w:divBdr>
    </w:div>
    <w:div w:id="248198256">
      <w:bodyDiv w:val="1"/>
      <w:marLeft w:val="0"/>
      <w:marRight w:val="0"/>
      <w:marTop w:val="0"/>
      <w:marBottom w:val="0"/>
      <w:divBdr>
        <w:top w:val="none" w:sz="0" w:space="0" w:color="auto"/>
        <w:left w:val="none" w:sz="0" w:space="0" w:color="auto"/>
        <w:bottom w:val="none" w:sz="0" w:space="0" w:color="auto"/>
        <w:right w:val="none" w:sz="0" w:space="0" w:color="auto"/>
      </w:divBdr>
    </w:div>
    <w:div w:id="273174817">
      <w:bodyDiv w:val="1"/>
      <w:marLeft w:val="0"/>
      <w:marRight w:val="0"/>
      <w:marTop w:val="0"/>
      <w:marBottom w:val="0"/>
      <w:divBdr>
        <w:top w:val="none" w:sz="0" w:space="0" w:color="auto"/>
        <w:left w:val="none" w:sz="0" w:space="0" w:color="auto"/>
        <w:bottom w:val="none" w:sz="0" w:space="0" w:color="auto"/>
        <w:right w:val="none" w:sz="0" w:space="0" w:color="auto"/>
      </w:divBdr>
    </w:div>
    <w:div w:id="298344035">
      <w:bodyDiv w:val="1"/>
      <w:marLeft w:val="0"/>
      <w:marRight w:val="0"/>
      <w:marTop w:val="0"/>
      <w:marBottom w:val="0"/>
      <w:divBdr>
        <w:top w:val="none" w:sz="0" w:space="0" w:color="auto"/>
        <w:left w:val="none" w:sz="0" w:space="0" w:color="auto"/>
        <w:bottom w:val="none" w:sz="0" w:space="0" w:color="auto"/>
        <w:right w:val="none" w:sz="0" w:space="0" w:color="auto"/>
      </w:divBdr>
    </w:div>
    <w:div w:id="357969301">
      <w:bodyDiv w:val="1"/>
      <w:marLeft w:val="0"/>
      <w:marRight w:val="0"/>
      <w:marTop w:val="0"/>
      <w:marBottom w:val="0"/>
      <w:divBdr>
        <w:top w:val="none" w:sz="0" w:space="0" w:color="auto"/>
        <w:left w:val="none" w:sz="0" w:space="0" w:color="auto"/>
        <w:bottom w:val="none" w:sz="0" w:space="0" w:color="auto"/>
        <w:right w:val="none" w:sz="0" w:space="0" w:color="auto"/>
      </w:divBdr>
    </w:div>
    <w:div w:id="461849765">
      <w:bodyDiv w:val="1"/>
      <w:marLeft w:val="0"/>
      <w:marRight w:val="0"/>
      <w:marTop w:val="0"/>
      <w:marBottom w:val="0"/>
      <w:divBdr>
        <w:top w:val="none" w:sz="0" w:space="0" w:color="auto"/>
        <w:left w:val="none" w:sz="0" w:space="0" w:color="auto"/>
        <w:bottom w:val="none" w:sz="0" w:space="0" w:color="auto"/>
        <w:right w:val="none" w:sz="0" w:space="0" w:color="auto"/>
      </w:divBdr>
    </w:div>
    <w:div w:id="532810963">
      <w:bodyDiv w:val="1"/>
      <w:marLeft w:val="0"/>
      <w:marRight w:val="0"/>
      <w:marTop w:val="0"/>
      <w:marBottom w:val="0"/>
      <w:divBdr>
        <w:top w:val="none" w:sz="0" w:space="0" w:color="auto"/>
        <w:left w:val="none" w:sz="0" w:space="0" w:color="auto"/>
        <w:bottom w:val="none" w:sz="0" w:space="0" w:color="auto"/>
        <w:right w:val="none" w:sz="0" w:space="0" w:color="auto"/>
      </w:divBdr>
    </w:div>
    <w:div w:id="569777104">
      <w:bodyDiv w:val="1"/>
      <w:marLeft w:val="0"/>
      <w:marRight w:val="0"/>
      <w:marTop w:val="0"/>
      <w:marBottom w:val="0"/>
      <w:divBdr>
        <w:top w:val="none" w:sz="0" w:space="0" w:color="auto"/>
        <w:left w:val="none" w:sz="0" w:space="0" w:color="auto"/>
        <w:bottom w:val="none" w:sz="0" w:space="0" w:color="auto"/>
        <w:right w:val="none" w:sz="0" w:space="0" w:color="auto"/>
      </w:divBdr>
    </w:div>
    <w:div w:id="610861482">
      <w:bodyDiv w:val="1"/>
      <w:marLeft w:val="0"/>
      <w:marRight w:val="0"/>
      <w:marTop w:val="0"/>
      <w:marBottom w:val="0"/>
      <w:divBdr>
        <w:top w:val="none" w:sz="0" w:space="0" w:color="auto"/>
        <w:left w:val="none" w:sz="0" w:space="0" w:color="auto"/>
        <w:bottom w:val="none" w:sz="0" w:space="0" w:color="auto"/>
        <w:right w:val="none" w:sz="0" w:space="0" w:color="auto"/>
      </w:divBdr>
    </w:div>
    <w:div w:id="716205751">
      <w:bodyDiv w:val="1"/>
      <w:marLeft w:val="0"/>
      <w:marRight w:val="0"/>
      <w:marTop w:val="0"/>
      <w:marBottom w:val="0"/>
      <w:divBdr>
        <w:top w:val="none" w:sz="0" w:space="0" w:color="auto"/>
        <w:left w:val="none" w:sz="0" w:space="0" w:color="auto"/>
        <w:bottom w:val="none" w:sz="0" w:space="0" w:color="auto"/>
        <w:right w:val="none" w:sz="0" w:space="0" w:color="auto"/>
      </w:divBdr>
    </w:div>
    <w:div w:id="795485296">
      <w:bodyDiv w:val="1"/>
      <w:marLeft w:val="0"/>
      <w:marRight w:val="0"/>
      <w:marTop w:val="0"/>
      <w:marBottom w:val="0"/>
      <w:divBdr>
        <w:top w:val="none" w:sz="0" w:space="0" w:color="auto"/>
        <w:left w:val="none" w:sz="0" w:space="0" w:color="auto"/>
        <w:bottom w:val="none" w:sz="0" w:space="0" w:color="auto"/>
        <w:right w:val="none" w:sz="0" w:space="0" w:color="auto"/>
      </w:divBdr>
    </w:div>
    <w:div w:id="818956235">
      <w:bodyDiv w:val="1"/>
      <w:marLeft w:val="0"/>
      <w:marRight w:val="0"/>
      <w:marTop w:val="0"/>
      <w:marBottom w:val="0"/>
      <w:divBdr>
        <w:top w:val="none" w:sz="0" w:space="0" w:color="auto"/>
        <w:left w:val="none" w:sz="0" w:space="0" w:color="auto"/>
        <w:bottom w:val="none" w:sz="0" w:space="0" w:color="auto"/>
        <w:right w:val="none" w:sz="0" w:space="0" w:color="auto"/>
      </w:divBdr>
    </w:div>
    <w:div w:id="863399369">
      <w:bodyDiv w:val="1"/>
      <w:marLeft w:val="0"/>
      <w:marRight w:val="0"/>
      <w:marTop w:val="0"/>
      <w:marBottom w:val="0"/>
      <w:divBdr>
        <w:top w:val="none" w:sz="0" w:space="0" w:color="auto"/>
        <w:left w:val="none" w:sz="0" w:space="0" w:color="auto"/>
        <w:bottom w:val="none" w:sz="0" w:space="0" w:color="auto"/>
        <w:right w:val="none" w:sz="0" w:space="0" w:color="auto"/>
      </w:divBdr>
    </w:div>
    <w:div w:id="912659249">
      <w:bodyDiv w:val="1"/>
      <w:marLeft w:val="0"/>
      <w:marRight w:val="0"/>
      <w:marTop w:val="0"/>
      <w:marBottom w:val="0"/>
      <w:divBdr>
        <w:top w:val="none" w:sz="0" w:space="0" w:color="auto"/>
        <w:left w:val="none" w:sz="0" w:space="0" w:color="auto"/>
        <w:bottom w:val="none" w:sz="0" w:space="0" w:color="auto"/>
        <w:right w:val="none" w:sz="0" w:space="0" w:color="auto"/>
      </w:divBdr>
    </w:div>
    <w:div w:id="967707740">
      <w:bodyDiv w:val="1"/>
      <w:marLeft w:val="0"/>
      <w:marRight w:val="0"/>
      <w:marTop w:val="0"/>
      <w:marBottom w:val="0"/>
      <w:divBdr>
        <w:top w:val="none" w:sz="0" w:space="0" w:color="auto"/>
        <w:left w:val="none" w:sz="0" w:space="0" w:color="auto"/>
        <w:bottom w:val="none" w:sz="0" w:space="0" w:color="auto"/>
        <w:right w:val="none" w:sz="0" w:space="0" w:color="auto"/>
      </w:divBdr>
    </w:div>
    <w:div w:id="1013533544">
      <w:bodyDiv w:val="1"/>
      <w:marLeft w:val="0"/>
      <w:marRight w:val="0"/>
      <w:marTop w:val="0"/>
      <w:marBottom w:val="0"/>
      <w:divBdr>
        <w:top w:val="none" w:sz="0" w:space="0" w:color="auto"/>
        <w:left w:val="none" w:sz="0" w:space="0" w:color="auto"/>
        <w:bottom w:val="none" w:sz="0" w:space="0" w:color="auto"/>
        <w:right w:val="none" w:sz="0" w:space="0" w:color="auto"/>
      </w:divBdr>
    </w:div>
    <w:div w:id="1019353665">
      <w:bodyDiv w:val="1"/>
      <w:marLeft w:val="0"/>
      <w:marRight w:val="0"/>
      <w:marTop w:val="0"/>
      <w:marBottom w:val="0"/>
      <w:divBdr>
        <w:top w:val="none" w:sz="0" w:space="0" w:color="auto"/>
        <w:left w:val="none" w:sz="0" w:space="0" w:color="auto"/>
        <w:bottom w:val="none" w:sz="0" w:space="0" w:color="auto"/>
        <w:right w:val="none" w:sz="0" w:space="0" w:color="auto"/>
      </w:divBdr>
    </w:div>
    <w:div w:id="1021516937">
      <w:bodyDiv w:val="1"/>
      <w:marLeft w:val="0"/>
      <w:marRight w:val="0"/>
      <w:marTop w:val="0"/>
      <w:marBottom w:val="0"/>
      <w:divBdr>
        <w:top w:val="none" w:sz="0" w:space="0" w:color="auto"/>
        <w:left w:val="none" w:sz="0" w:space="0" w:color="auto"/>
        <w:bottom w:val="none" w:sz="0" w:space="0" w:color="auto"/>
        <w:right w:val="none" w:sz="0" w:space="0" w:color="auto"/>
      </w:divBdr>
    </w:div>
    <w:div w:id="1031809726">
      <w:bodyDiv w:val="1"/>
      <w:marLeft w:val="0"/>
      <w:marRight w:val="0"/>
      <w:marTop w:val="0"/>
      <w:marBottom w:val="0"/>
      <w:divBdr>
        <w:top w:val="none" w:sz="0" w:space="0" w:color="auto"/>
        <w:left w:val="none" w:sz="0" w:space="0" w:color="auto"/>
        <w:bottom w:val="none" w:sz="0" w:space="0" w:color="auto"/>
        <w:right w:val="none" w:sz="0" w:space="0" w:color="auto"/>
      </w:divBdr>
    </w:div>
    <w:div w:id="1033068292">
      <w:bodyDiv w:val="1"/>
      <w:marLeft w:val="0"/>
      <w:marRight w:val="0"/>
      <w:marTop w:val="0"/>
      <w:marBottom w:val="0"/>
      <w:divBdr>
        <w:top w:val="none" w:sz="0" w:space="0" w:color="auto"/>
        <w:left w:val="none" w:sz="0" w:space="0" w:color="auto"/>
        <w:bottom w:val="none" w:sz="0" w:space="0" w:color="auto"/>
        <w:right w:val="none" w:sz="0" w:space="0" w:color="auto"/>
      </w:divBdr>
    </w:div>
    <w:div w:id="1085541267">
      <w:bodyDiv w:val="1"/>
      <w:marLeft w:val="0"/>
      <w:marRight w:val="0"/>
      <w:marTop w:val="0"/>
      <w:marBottom w:val="0"/>
      <w:divBdr>
        <w:top w:val="none" w:sz="0" w:space="0" w:color="auto"/>
        <w:left w:val="none" w:sz="0" w:space="0" w:color="auto"/>
        <w:bottom w:val="none" w:sz="0" w:space="0" w:color="auto"/>
        <w:right w:val="none" w:sz="0" w:space="0" w:color="auto"/>
      </w:divBdr>
    </w:div>
    <w:div w:id="1133329936">
      <w:bodyDiv w:val="1"/>
      <w:marLeft w:val="0"/>
      <w:marRight w:val="0"/>
      <w:marTop w:val="0"/>
      <w:marBottom w:val="0"/>
      <w:divBdr>
        <w:top w:val="none" w:sz="0" w:space="0" w:color="auto"/>
        <w:left w:val="none" w:sz="0" w:space="0" w:color="auto"/>
        <w:bottom w:val="none" w:sz="0" w:space="0" w:color="auto"/>
        <w:right w:val="none" w:sz="0" w:space="0" w:color="auto"/>
      </w:divBdr>
    </w:div>
    <w:div w:id="1296057619">
      <w:bodyDiv w:val="1"/>
      <w:marLeft w:val="0"/>
      <w:marRight w:val="0"/>
      <w:marTop w:val="0"/>
      <w:marBottom w:val="0"/>
      <w:divBdr>
        <w:top w:val="none" w:sz="0" w:space="0" w:color="auto"/>
        <w:left w:val="none" w:sz="0" w:space="0" w:color="auto"/>
        <w:bottom w:val="none" w:sz="0" w:space="0" w:color="auto"/>
        <w:right w:val="none" w:sz="0" w:space="0" w:color="auto"/>
      </w:divBdr>
    </w:div>
    <w:div w:id="1385373333">
      <w:bodyDiv w:val="1"/>
      <w:marLeft w:val="0"/>
      <w:marRight w:val="0"/>
      <w:marTop w:val="0"/>
      <w:marBottom w:val="0"/>
      <w:divBdr>
        <w:top w:val="none" w:sz="0" w:space="0" w:color="auto"/>
        <w:left w:val="none" w:sz="0" w:space="0" w:color="auto"/>
        <w:bottom w:val="none" w:sz="0" w:space="0" w:color="auto"/>
        <w:right w:val="none" w:sz="0" w:space="0" w:color="auto"/>
      </w:divBdr>
    </w:div>
    <w:div w:id="1424833970">
      <w:bodyDiv w:val="1"/>
      <w:marLeft w:val="0"/>
      <w:marRight w:val="0"/>
      <w:marTop w:val="0"/>
      <w:marBottom w:val="0"/>
      <w:divBdr>
        <w:top w:val="none" w:sz="0" w:space="0" w:color="auto"/>
        <w:left w:val="none" w:sz="0" w:space="0" w:color="auto"/>
        <w:bottom w:val="none" w:sz="0" w:space="0" w:color="auto"/>
        <w:right w:val="none" w:sz="0" w:space="0" w:color="auto"/>
      </w:divBdr>
    </w:div>
    <w:div w:id="1543521264">
      <w:bodyDiv w:val="1"/>
      <w:marLeft w:val="0"/>
      <w:marRight w:val="0"/>
      <w:marTop w:val="0"/>
      <w:marBottom w:val="0"/>
      <w:divBdr>
        <w:top w:val="none" w:sz="0" w:space="0" w:color="auto"/>
        <w:left w:val="none" w:sz="0" w:space="0" w:color="auto"/>
        <w:bottom w:val="none" w:sz="0" w:space="0" w:color="auto"/>
        <w:right w:val="none" w:sz="0" w:space="0" w:color="auto"/>
      </w:divBdr>
    </w:div>
    <w:div w:id="1619800371">
      <w:bodyDiv w:val="1"/>
      <w:marLeft w:val="0"/>
      <w:marRight w:val="0"/>
      <w:marTop w:val="0"/>
      <w:marBottom w:val="0"/>
      <w:divBdr>
        <w:top w:val="none" w:sz="0" w:space="0" w:color="auto"/>
        <w:left w:val="none" w:sz="0" w:space="0" w:color="auto"/>
        <w:bottom w:val="none" w:sz="0" w:space="0" w:color="auto"/>
        <w:right w:val="none" w:sz="0" w:space="0" w:color="auto"/>
      </w:divBdr>
    </w:div>
    <w:div w:id="1623807219">
      <w:bodyDiv w:val="1"/>
      <w:marLeft w:val="0"/>
      <w:marRight w:val="0"/>
      <w:marTop w:val="0"/>
      <w:marBottom w:val="0"/>
      <w:divBdr>
        <w:top w:val="none" w:sz="0" w:space="0" w:color="auto"/>
        <w:left w:val="none" w:sz="0" w:space="0" w:color="auto"/>
        <w:bottom w:val="none" w:sz="0" w:space="0" w:color="auto"/>
        <w:right w:val="none" w:sz="0" w:space="0" w:color="auto"/>
      </w:divBdr>
    </w:div>
    <w:div w:id="1642150865">
      <w:bodyDiv w:val="1"/>
      <w:marLeft w:val="0"/>
      <w:marRight w:val="0"/>
      <w:marTop w:val="0"/>
      <w:marBottom w:val="0"/>
      <w:divBdr>
        <w:top w:val="none" w:sz="0" w:space="0" w:color="auto"/>
        <w:left w:val="none" w:sz="0" w:space="0" w:color="auto"/>
        <w:bottom w:val="none" w:sz="0" w:space="0" w:color="auto"/>
        <w:right w:val="none" w:sz="0" w:space="0" w:color="auto"/>
      </w:divBdr>
    </w:div>
    <w:div w:id="1651246293">
      <w:bodyDiv w:val="1"/>
      <w:marLeft w:val="0"/>
      <w:marRight w:val="0"/>
      <w:marTop w:val="0"/>
      <w:marBottom w:val="0"/>
      <w:divBdr>
        <w:top w:val="none" w:sz="0" w:space="0" w:color="auto"/>
        <w:left w:val="none" w:sz="0" w:space="0" w:color="auto"/>
        <w:bottom w:val="none" w:sz="0" w:space="0" w:color="auto"/>
        <w:right w:val="none" w:sz="0" w:space="0" w:color="auto"/>
      </w:divBdr>
    </w:div>
    <w:div w:id="1660306787">
      <w:bodyDiv w:val="1"/>
      <w:marLeft w:val="0"/>
      <w:marRight w:val="0"/>
      <w:marTop w:val="0"/>
      <w:marBottom w:val="0"/>
      <w:divBdr>
        <w:top w:val="none" w:sz="0" w:space="0" w:color="auto"/>
        <w:left w:val="none" w:sz="0" w:space="0" w:color="auto"/>
        <w:bottom w:val="none" w:sz="0" w:space="0" w:color="auto"/>
        <w:right w:val="none" w:sz="0" w:space="0" w:color="auto"/>
      </w:divBdr>
    </w:div>
    <w:div w:id="1666545685">
      <w:bodyDiv w:val="1"/>
      <w:marLeft w:val="0"/>
      <w:marRight w:val="0"/>
      <w:marTop w:val="0"/>
      <w:marBottom w:val="0"/>
      <w:divBdr>
        <w:top w:val="none" w:sz="0" w:space="0" w:color="auto"/>
        <w:left w:val="none" w:sz="0" w:space="0" w:color="auto"/>
        <w:bottom w:val="none" w:sz="0" w:space="0" w:color="auto"/>
        <w:right w:val="none" w:sz="0" w:space="0" w:color="auto"/>
      </w:divBdr>
    </w:div>
    <w:div w:id="1769538318">
      <w:bodyDiv w:val="1"/>
      <w:marLeft w:val="0"/>
      <w:marRight w:val="0"/>
      <w:marTop w:val="0"/>
      <w:marBottom w:val="0"/>
      <w:divBdr>
        <w:top w:val="none" w:sz="0" w:space="0" w:color="auto"/>
        <w:left w:val="none" w:sz="0" w:space="0" w:color="auto"/>
        <w:bottom w:val="none" w:sz="0" w:space="0" w:color="auto"/>
        <w:right w:val="none" w:sz="0" w:space="0" w:color="auto"/>
      </w:divBdr>
    </w:div>
    <w:div w:id="1796482865">
      <w:bodyDiv w:val="1"/>
      <w:marLeft w:val="0"/>
      <w:marRight w:val="0"/>
      <w:marTop w:val="0"/>
      <w:marBottom w:val="0"/>
      <w:divBdr>
        <w:top w:val="none" w:sz="0" w:space="0" w:color="auto"/>
        <w:left w:val="none" w:sz="0" w:space="0" w:color="auto"/>
        <w:bottom w:val="none" w:sz="0" w:space="0" w:color="auto"/>
        <w:right w:val="none" w:sz="0" w:space="0" w:color="auto"/>
      </w:divBdr>
    </w:div>
    <w:div w:id="1867016910">
      <w:bodyDiv w:val="1"/>
      <w:marLeft w:val="0"/>
      <w:marRight w:val="0"/>
      <w:marTop w:val="0"/>
      <w:marBottom w:val="0"/>
      <w:divBdr>
        <w:top w:val="none" w:sz="0" w:space="0" w:color="auto"/>
        <w:left w:val="none" w:sz="0" w:space="0" w:color="auto"/>
        <w:bottom w:val="none" w:sz="0" w:space="0" w:color="auto"/>
        <w:right w:val="none" w:sz="0" w:space="0" w:color="auto"/>
      </w:divBdr>
    </w:div>
    <w:div w:id="1908343904">
      <w:bodyDiv w:val="1"/>
      <w:marLeft w:val="0"/>
      <w:marRight w:val="0"/>
      <w:marTop w:val="0"/>
      <w:marBottom w:val="0"/>
      <w:divBdr>
        <w:top w:val="none" w:sz="0" w:space="0" w:color="auto"/>
        <w:left w:val="none" w:sz="0" w:space="0" w:color="auto"/>
        <w:bottom w:val="none" w:sz="0" w:space="0" w:color="auto"/>
        <w:right w:val="none" w:sz="0" w:space="0" w:color="auto"/>
      </w:divBdr>
    </w:div>
    <w:div w:id="1928272735">
      <w:bodyDiv w:val="1"/>
      <w:marLeft w:val="0"/>
      <w:marRight w:val="0"/>
      <w:marTop w:val="0"/>
      <w:marBottom w:val="0"/>
      <w:divBdr>
        <w:top w:val="none" w:sz="0" w:space="0" w:color="auto"/>
        <w:left w:val="none" w:sz="0" w:space="0" w:color="auto"/>
        <w:bottom w:val="none" w:sz="0" w:space="0" w:color="auto"/>
        <w:right w:val="none" w:sz="0" w:space="0" w:color="auto"/>
      </w:divBdr>
    </w:div>
    <w:div w:id="1975022623">
      <w:bodyDiv w:val="1"/>
      <w:marLeft w:val="0"/>
      <w:marRight w:val="0"/>
      <w:marTop w:val="0"/>
      <w:marBottom w:val="0"/>
      <w:divBdr>
        <w:top w:val="none" w:sz="0" w:space="0" w:color="auto"/>
        <w:left w:val="none" w:sz="0" w:space="0" w:color="auto"/>
        <w:bottom w:val="none" w:sz="0" w:space="0" w:color="auto"/>
        <w:right w:val="none" w:sz="0" w:space="0" w:color="auto"/>
      </w:divBdr>
    </w:div>
    <w:div w:id="1988510192">
      <w:bodyDiv w:val="1"/>
      <w:marLeft w:val="0"/>
      <w:marRight w:val="0"/>
      <w:marTop w:val="0"/>
      <w:marBottom w:val="0"/>
      <w:divBdr>
        <w:top w:val="none" w:sz="0" w:space="0" w:color="auto"/>
        <w:left w:val="none" w:sz="0" w:space="0" w:color="auto"/>
        <w:bottom w:val="none" w:sz="0" w:space="0" w:color="auto"/>
        <w:right w:val="none" w:sz="0" w:space="0" w:color="auto"/>
      </w:divBdr>
    </w:div>
    <w:div w:id="2056074554">
      <w:bodyDiv w:val="1"/>
      <w:marLeft w:val="0"/>
      <w:marRight w:val="0"/>
      <w:marTop w:val="0"/>
      <w:marBottom w:val="0"/>
      <w:divBdr>
        <w:top w:val="none" w:sz="0" w:space="0" w:color="auto"/>
        <w:left w:val="none" w:sz="0" w:space="0" w:color="auto"/>
        <w:bottom w:val="none" w:sz="0" w:space="0" w:color="auto"/>
        <w:right w:val="none" w:sz="0" w:space="0" w:color="auto"/>
      </w:divBdr>
    </w:div>
    <w:div w:id="213740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https://treeportal.ru/index.php?option=com_adsmanager&amp;page=show_result&amp;ad_anketnumber=&amp;ad_treespecies=4&amp;ad_intervals=300&amp;ad_region=76&amp;ad_status=&amp;ad_checkreport=&amp;order=0&amp;expand=0&amp;catid=1&amp;Itemid=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mosmetod.ru/centr/proekty/detskij-reestr-zeljonykh-nasazhdenij/reestr-zelenyh-nasazhdenii.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B%D0%B0%D1%82%D0%B8%D0%BD%D1%81%D0%BA%D0%B8%D0%B9_%D1%8F%D0%B7%D1%8B%D0%BA" TargetMode="External"/><Relationship Id="rId24" Type="http://schemas.openxmlformats.org/officeDocument/2006/relationships/image" Target="media/image15.jpeg"/><Relationship Id="rId32" Type="http://schemas.openxmlformats.org/officeDocument/2006/relationships/hyperlink" Target="https://rosdrevo.ru/request/" TargetMode="External"/><Relationship Id="rId37" Type="http://schemas.openxmlformats.org/officeDocument/2006/relationships/hyperlink" Target="https://ulpressa.ru/2018/05/28/vadim-ostrikov-samyiy-staryiy-dub-v-ulyanovsk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dkedr.ru/history.php"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rosdrevo.ru/request/" TargetMode="External"/><Relationship Id="rId35" Type="http://schemas.openxmlformats.org/officeDocument/2006/relationships/hyperlink" Target="https://ulpravda.ru/tv/grif_sekretno/pravda-pod-grifom-sekretno-chem-proslavilis-simbirskie-masony-ivan-turgenev-nikolai-karamzin-i-mikhail-barataev"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4C455-2C67-4B08-894F-A17125487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5044</Words>
  <Characters>28756</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Валера Миронов</cp:lastModifiedBy>
  <cp:revision>3</cp:revision>
  <cp:lastPrinted>2022-01-13T17:50:00Z</cp:lastPrinted>
  <dcterms:created xsi:type="dcterms:W3CDTF">2022-01-13T22:37:00Z</dcterms:created>
  <dcterms:modified xsi:type="dcterms:W3CDTF">2022-01-14T08:18:00Z</dcterms:modified>
</cp:coreProperties>
</file>