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before="0" w:beforeAutospacing="0" w:after="0" w:afterAutospacing="0" w:line="276" w:lineRule="auto"/>
        <w:jc w:val="center"/>
        <w:rPr>
          <w:rFonts w:ascii="Times New Roman" w:hAnsi="Times New Roman" w:eastAsia="Droid Sans Fallback"/>
          <w:kern w:val="1"/>
          <w:sz w:val="28"/>
          <w:szCs w:val="28"/>
          <w:lang w:eastAsia="zh-CN" w:bidi="hi-IN"/>
        </w:rPr>
      </w:pPr>
      <w:r>
        <w:rPr>
          <w:rFonts w:ascii="Times New Roman" w:hAnsi="Times New Roman" w:eastAsia="Droid Sans Fallback"/>
          <w:kern w:val="1"/>
          <w:sz w:val="28"/>
          <w:szCs w:val="28"/>
          <w:lang w:eastAsia="zh-CN" w:bidi="hi-IN"/>
        </w:rPr>
        <w:t>ГОСУДАРСТВЕННОЕ БЮДЖЕТНОЕ УЧРЕЖДЕНИЕ ДОПОЛНИТЕЛЬНОГО ОБРАЗОВАНИЯ «ЭКОЛОГО-БИОЛОГИЧЕСКИЙ ЦЕНТР» МИНИСТЕРСТВА ПРОСВЕЩЕНИЯ</w:t>
      </w:r>
      <w:r>
        <w:rPr>
          <w:rFonts w:hint="default" w:ascii="Times New Roman" w:hAnsi="Times New Roman" w:eastAsia="Droid Sans Fallback"/>
          <w:kern w:val="1"/>
          <w:sz w:val="28"/>
          <w:szCs w:val="28"/>
          <w:lang w:val="ru-RU" w:eastAsia="zh-CN" w:bidi="hi-IN"/>
        </w:rPr>
        <w:t xml:space="preserve"> </w:t>
      </w:r>
      <w:r>
        <w:rPr>
          <w:rFonts w:ascii="Times New Roman" w:hAnsi="Times New Roman" w:eastAsia="Droid Sans Fallback"/>
          <w:kern w:val="1"/>
          <w:sz w:val="28"/>
          <w:szCs w:val="28"/>
          <w:lang w:eastAsia="zh-CN" w:bidi="hi-IN"/>
        </w:rPr>
        <w:t>И НАУКИ</w:t>
      </w:r>
    </w:p>
    <w:p>
      <w:pPr>
        <w:suppressAutoHyphens/>
        <w:spacing w:before="0" w:beforeAutospacing="0" w:after="0" w:afterAutospacing="0" w:line="276" w:lineRule="auto"/>
        <w:jc w:val="center"/>
        <w:rPr>
          <w:rFonts w:ascii="Times New Roman" w:hAnsi="Times New Roman" w:eastAsia="Droid Sans Fallback"/>
          <w:kern w:val="1"/>
          <w:sz w:val="28"/>
          <w:szCs w:val="28"/>
          <w:lang w:eastAsia="zh-CN" w:bidi="hi-IN"/>
        </w:rPr>
      </w:pPr>
      <w:r>
        <w:rPr>
          <w:rFonts w:ascii="Times New Roman" w:hAnsi="Times New Roman" w:eastAsia="Droid Sans Fallback"/>
          <w:kern w:val="1"/>
          <w:sz w:val="28"/>
          <w:szCs w:val="28"/>
          <w:lang w:eastAsia="zh-CN" w:bidi="hi-IN"/>
        </w:rPr>
        <w:t>КАБАРДИНО-БАЛКАРСКОЙ РЕСПУБЛИКИ</w:t>
      </w:r>
    </w:p>
    <w:p>
      <w:pPr>
        <w:suppressAutoHyphens/>
        <w:spacing w:before="0" w:beforeAutospacing="0" w:after="0" w:afterAutospacing="0" w:line="276" w:lineRule="auto"/>
        <w:jc w:val="center"/>
        <w:rPr>
          <w:rFonts w:ascii="Times New Roman" w:hAnsi="Times New Roman" w:eastAsia="Droid Sans Fallback"/>
          <w:kern w:val="1"/>
          <w:sz w:val="28"/>
          <w:szCs w:val="28"/>
          <w:lang w:eastAsia="zh-CN" w:bidi="hi-IN"/>
        </w:rPr>
      </w:pPr>
    </w:p>
    <w:p>
      <w:pPr>
        <w:suppressAutoHyphens/>
        <w:spacing w:before="0" w:beforeAutospacing="0" w:after="0" w:afterAutospacing="0" w:line="276" w:lineRule="auto"/>
        <w:jc w:val="center"/>
        <w:rPr>
          <w:rFonts w:ascii="Times New Roman" w:hAnsi="Times New Roman" w:eastAsia="Droid Sans Fallback"/>
          <w:kern w:val="1"/>
          <w:sz w:val="28"/>
          <w:szCs w:val="28"/>
          <w:lang w:eastAsia="zh-CN" w:bidi="hi-IN"/>
        </w:rPr>
      </w:pPr>
      <w:r>
        <w:rPr>
          <w:rFonts w:ascii="Times New Roman" w:hAnsi="Times New Roman" w:eastAsia="Droid Sans Fallback"/>
          <w:kern w:val="1"/>
          <w:sz w:val="28"/>
          <w:szCs w:val="28"/>
          <w:lang w:eastAsia="zh-CN" w:bidi="hi-IN"/>
        </w:rPr>
        <w:t>КАБАРДИНО-БАЛКАРСКАЯ РЕСПУБЛИКА, г.о. НАЛЬЧИК</w:t>
      </w: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r>
        <w:rPr>
          <w:rFonts w:ascii="Times New Roman" w:hAnsi="Times New Roman"/>
          <w:sz w:val="28"/>
          <w:szCs w:val="28"/>
        </w:rPr>
        <w:t>Объединение «</w:t>
      </w:r>
      <w:r>
        <w:rPr>
          <w:rFonts w:hint="default" w:ascii="Times New Roman" w:hAnsi="Times New Roman" w:cs="Times New Roman"/>
          <w:sz w:val="28"/>
          <w:szCs w:val="28"/>
        </w:rPr>
        <w:t>Фитоэпилитон предгорной части реки Нальчик</w:t>
      </w:r>
      <w:r>
        <w:rPr>
          <w:rFonts w:ascii="Times New Roman" w:hAnsi="Times New Roman"/>
          <w:sz w:val="28"/>
          <w:szCs w:val="28"/>
        </w:rPr>
        <w:t>»</w:t>
      </w: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40" w:lineRule="auto"/>
        <w:ind w:firstLine="567"/>
        <w:jc w:val="center"/>
        <w:rPr>
          <w:rFonts w:ascii="Times New Roman" w:hAnsi="Times New Roman"/>
          <w:b/>
          <w:bCs/>
          <w:color w:val="000000"/>
          <w:spacing w:val="-2"/>
          <w:sz w:val="28"/>
          <w:szCs w:val="28"/>
        </w:rPr>
      </w:pPr>
      <w:r>
        <w:rPr>
          <w:rFonts w:hint="default" w:ascii="Times New Roman" w:hAnsi="Times New Roman" w:cs="Times New Roman"/>
          <w:b/>
          <w:bCs/>
          <w:sz w:val="28"/>
          <w:szCs w:val="28"/>
        </w:rPr>
        <w:t>ЧАТ-БОТ ДЛЯ ПСИХОЛОГИЧЕСКОЙ ПОДДЕРЖКИ</w:t>
      </w: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r>
        <w:rPr>
          <w:rFonts w:ascii="Times New Roman" w:hAnsi="Times New Roman"/>
          <w:sz w:val="28"/>
          <w:szCs w:val="28"/>
        </w:rPr>
        <w:t>Автор:</w:t>
      </w:r>
      <w:r>
        <w:rPr>
          <w:rFonts w:hint="default" w:ascii="Times New Roman" w:hAnsi="Times New Roman"/>
          <w:sz w:val="28"/>
          <w:szCs w:val="28"/>
          <w:lang w:val="ru-RU"/>
        </w:rPr>
        <w:t xml:space="preserve"> </w:t>
      </w:r>
      <w:r>
        <w:rPr>
          <w:rFonts w:ascii="Times New Roman" w:hAnsi="Times New Roman"/>
          <w:sz w:val="28"/>
          <w:szCs w:val="28"/>
          <w:lang w:val="ru-RU"/>
        </w:rPr>
        <w:t>Текуев</w:t>
      </w:r>
      <w:r>
        <w:rPr>
          <w:rFonts w:hint="default" w:ascii="Times New Roman" w:hAnsi="Times New Roman"/>
          <w:sz w:val="28"/>
          <w:szCs w:val="28"/>
          <w:lang w:val="ru-RU"/>
        </w:rPr>
        <w:t xml:space="preserve"> Валерий Эльдарович</w:t>
      </w:r>
      <w:r>
        <w:rPr>
          <w:rFonts w:ascii="Times New Roman" w:hAnsi="Times New Roman"/>
          <w:sz w:val="28"/>
          <w:szCs w:val="28"/>
        </w:rPr>
        <w:t xml:space="preserve">, </w:t>
      </w:r>
      <w:r>
        <w:rPr>
          <w:rFonts w:hint="default" w:ascii="Times New Roman" w:hAnsi="Times New Roman"/>
          <w:sz w:val="28"/>
          <w:szCs w:val="28"/>
          <w:lang w:val="ru-RU"/>
        </w:rPr>
        <w:t>10</w:t>
      </w:r>
      <w:r>
        <w:rPr>
          <w:rFonts w:ascii="Times New Roman" w:hAnsi="Times New Roman"/>
          <w:sz w:val="28"/>
          <w:szCs w:val="28"/>
        </w:rPr>
        <w:t xml:space="preserve"> класс</w:t>
      </w: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sz w:val="28"/>
          <w:szCs w:val="28"/>
        </w:rPr>
      </w:pPr>
      <w:r>
        <w:rPr>
          <w:rFonts w:ascii="Times New Roman" w:hAnsi="Times New Roman"/>
          <w:sz w:val="28"/>
          <w:szCs w:val="28"/>
        </w:rPr>
        <w:t>Руководитель:</w:t>
      </w:r>
      <w:r>
        <w:rPr>
          <w:rFonts w:hint="default" w:ascii="Times New Roman" w:hAnsi="Times New Roman"/>
          <w:sz w:val="28"/>
          <w:szCs w:val="28"/>
          <w:lang w:val="ru-RU"/>
        </w:rPr>
        <w:t xml:space="preserve"> </w:t>
      </w:r>
      <w:r>
        <w:rPr>
          <w:rFonts w:ascii="Times New Roman" w:hAnsi="Times New Roman"/>
          <w:sz w:val="28"/>
          <w:szCs w:val="28"/>
        </w:rPr>
        <w:t>Берданова Елена Ивановна, педагог дополнительного образования. ГБУ ДО «ЭБЦ» Минпрсещения КБР</w:t>
      </w:r>
    </w:p>
    <w:p>
      <w:pPr>
        <w:spacing w:before="0" w:beforeAutospacing="0" w:after="0" w:afterAutospacing="0" w:line="276" w:lineRule="auto"/>
        <w:rPr>
          <w:rFonts w:ascii="Times New Roman" w:hAnsi="Times New Roman"/>
          <w:sz w:val="28"/>
          <w:szCs w:val="28"/>
        </w:rPr>
      </w:pPr>
    </w:p>
    <w:p>
      <w:pPr>
        <w:spacing w:before="0"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Консультант: </w:t>
      </w:r>
      <w:r>
        <w:rPr>
          <w:rFonts w:hint="default" w:ascii="Times New Roman" w:hAnsi="Times New Roman"/>
          <w:sz w:val="28"/>
          <w:szCs w:val="28"/>
          <w:lang w:val="ru-RU"/>
        </w:rPr>
        <w:t>Кулиева А.Д., магистрант НИЯУ ВШЭ «Психоанализ и психоаналитическая психотерапия»</w:t>
      </w:r>
      <w:r>
        <w:rPr>
          <w:rFonts w:ascii="Times New Roman" w:hAnsi="Times New Roman"/>
          <w:sz w:val="28"/>
          <w:szCs w:val="28"/>
        </w:rPr>
        <w:t xml:space="preserve"> </w:t>
      </w:r>
    </w:p>
    <w:p>
      <w:pPr>
        <w:spacing w:before="0" w:beforeAutospacing="0" w:after="0" w:afterAutospacing="0" w:line="276" w:lineRule="auto"/>
        <w:rPr>
          <w:rFonts w:ascii="Times New Roman" w:hAnsi="Times New Roman"/>
          <w:sz w:val="28"/>
          <w:szCs w:val="28"/>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rPr>
          <w:rFonts w:ascii="Times New Roman" w:hAnsi="Times New Roman"/>
        </w:rPr>
      </w:pPr>
    </w:p>
    <w:p>
      <w:pPr>
        <w:spacing w:before="0" w:beforeAutospacing="0" w:after="0" w:afterAutospacing="0" w:line="276" w:lineRule="auto"/>
        <w:jc w:val="center"/>
        <w:rPr>
          <w:rFonts w:ascii="Times New Roman" w:hAnsi="Times New Roman"/>
          <w:sz w:val="28"/>
          <w:szCs w:val="28"/>
        </w:rPr>
      </w:pPr>
      <w:r>
        <w:rPr>
          <w:rFonts w:ascii="Times New Roman" w:hAnsi="Times New Roman"/>
          <w:sz w:val="28"/>
          <w:szCs w:val="28"/>
        </w:rPr>
        <w:t>Нальчик, 2022 г.</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Pr>
      </w:pPr>
      <w:r>
        <w:rPr>
          <w:rFonts w:ascii="Times New Roman" w:hAnsi="Times New Roman"/>
        </w:rPr>
        <w:br w:type="page"/>
      </w:r>
      <w:r>
        <w:rPr>
          <w:rFonts w:hint="default" w:ascii="Times New Roman" w:hAnsi="Times New Roman" w:cs="Times New Roman"/>
          <w:b/>
          <w:color w:val="000000"/>
          <w:sz w:val="28"/>
          <w:szCs w:val="28"/>
        </w:rPr>
        <w:t>СОДЕРЖАНИЕ</w:t>
      </w:r>
    </w:p>
    <w:tbl>
      <w:tblPr>
        <w:tblStyle w:val="11"/>
        <w:tblW w:w="9535" w:type="dxa"/>
        <w:tblInd w:w="0" w:type="dxa"/>
        <w:tblLayout w:type="autofit"/>
        <w:tblCellMar>
          <w:top w:w="15" w:type="dxa"/>
          <w:left w:w="15" w:type="dxa"/>
          <w:bottom w:w="15" w:type="dxa"/>
          <w:right w:w="15" w:type="dxa"/>
        </w:tblCellMar>
      </w:tblPr>
      <w:tblGrid>
        <w:gridCol w:w="1224"/>
        <w:gridCol w:w="7596"/>
        <w:gridCol w:w="715"/>
      </w:tblGrid>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Calibri" w:cs="Times New Roman"/>
                <w:b w:val="0"/>
                <w:bCs w:val="0"/>
                <w:sz w:val="28"/>
                <w:szCs w:val="28"/>
              </w:rPr>
            </w:pP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Введение</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3</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Глава I</w:t>
            </w: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Краткий обзор литературы</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5</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1.1</w:t>
            </w:r>
          </w:p>
        </w:tc>
        <w:tc>
          <w:tcPr>
            <w:tcW w:w="7596" w:type="dxa"/>
            <w:tcBorders>
              <w:top w:val="nil"/>
              <w:left w:val="nil"/>
              <w:bottom w:val="nil"/>
              <w:right w:val="nil"/>
            </w:tcBorders>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140" w:firstLineChars="50"/>
              <w:jc w:val="both"/>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sz w:val="28"/>
                <w:szCs w:val="28"/>
              </w:rPr>
              <w:t>Преобразование нашего мира: повестка дня в области устойчивого развития на период до 2030 года</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5</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1.2</w:t>
            </w: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sz w:val="28"/>
                <w:szCs w:val="28"/>
                <w:lang w:val="ru-RU"/>
              </w:rPr>
              <w:t>Анализ существующих чат-ботов для психологической поддержки</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6</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1.3</w:t>
            </w:r>
          </w:p>
        </w:tc>
        <w:tc>
          <w:tcPr>
            <w:tcW w:w="7596" w:type="dxa"/>
            <w:tcBorders>
              <w:top w:val="nil"/>
              <w:left w:val="nil"/>
              <w:bottom w:val="nil"/>
              <w:right w:val="nil"/>
            </w:tcBorders>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140" w:firstLineChars="50"/>
              <w:jc w:val="both"/>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sz w:val="28"/>
                <w:szCs w:val="28"/>
                <w:lang w:val="ru-RU"/>
              </w:rPr>
              <w:t>Выбор платформы</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15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8</w:t>
            </w:r>
          </w:p>
        </w:tc>
      </w:tr>
      <w:tr>
        <w:tblPrEx>
          <w:tblCellMar>
            <w:top w:w="15" w:type="dxa"/>
            <w:left w:w="15" w:type="dxa"/>
            <w:bottom w:w="15" w:type="dxa"/>
            <w:right w:w="15" w:type="dxa"/>
          </w:tblCellMar>
        </w:tblPrEx>
        <w:trPr>
          <w:trHeight w:val="330" w:hRule="atLeast"/>
        </w:trPr>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1.4</w:t>
            </w:r>
          </w:p>
        </w:tc>
        <w:tc>
          <w:tcPr>
            <w:tcW w:w="7596" w:type="dxa"/>
            <w:tcBorders>
              <w:top w:val="nil"/>
              <w:left w:val="nil"/>
              <w:bottom w:val="nil"/>
              <w:right w:val="nil"/>
            </w:tcBorders>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140" w:firstLineChars="50"/>
              <w:jc w:val="both"/>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sz w:val="28"/>
                <w:szCs w:val="28"/>
                <w:lang w:val="ru-RU"/>
              </w:rPr>
              <w:t>Анализ наиболее часто встречающихся ментальных проблем</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8</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1.5</w:t>
            </w: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sz w:val="28"/>
                <w:szCs w:val="28"/>
                <w:lang w:val="ru-RU"/>
              </w:rPr>
              <w:t>Исследование целевой аудитории</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10</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Глава II</w:t>
            </w: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Times New Roman" w:cs="Times New Roman"/>
                <w:b w:val="0"/>
                <w:bCs/>
                <w:color w:val="282828"/>
                <w:sz w:val="28"/>
                <w:szCs w:val="28"/>
                <w:lang w:eastAsia="ru-RU"/>
              </w:rPr>
              <w:t>Детализированная смета проекта</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13</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Глава III</w:t>
            </w: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sz w:val="28"/>
                <w:szCs w:val="28"/>
                <w:lang w:val="ru-RU"/>
              </w:rPr>
              <w:t>К</w:t>
            </w:r>
            <w:r>
              <w:rPr>
                <w:rFonts w:hint="default" w:ascii="Times New Roman" w:hAnsi="Times New Roman" w:eastAsia="Calibri" w:cs="Times New Roman"/>
                <w:b w:val="0"/>
                <w:bCs/>
                <w:sz w:val="28"/>
                <w:szCs w:val="28"/>
              </w:rPr>
              <w:t>алендарный план реализации проекта</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13</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en-US"/>
              </w:rPr>
            </w:pPr>
            <w:r>
              <w:rPr>
                <w:rFonts w:hint="default" w:ascii="Times New Roman" w:hAnsi="Times New Roman" w:eastAsia="Calibri" w:cs="Times New Roman"/>
                <w:b w:val="0"/>
                <w:bCs w:val="0"/>
                <w:sz w:val="28"/>
                <w:szCs w:val="28"/>
                <w:lang w:val="ru-RU"/>
              </w:rPr>
              <w:t xml:space="preserve">Глава </w:t>
            </w:r>
            <w:r>
              <w:rPr>
                <w:rFonts w:hint="default" w:ascii="Times New Roman" w:hAnsi="Times New Roman" w:eastAsia="Calibri" w:cs="Times New Roman"/>
                <w:b w:val="0"/>
                <w:bCs w:val="0"/>
                <w:sz w:val="28"/>
                <w:szCs w:val="28"/>
                <w:lang w:val="en-US"/>
              </w:rPr>
              <w:t>IV</w:t>
            </w: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val="0"/>
                <w:sz w:val="28"/>
                <w:szCs w:val="28"/>
                <w:lang w:val="ru-RU"/>
              </w:rPr>
              <w:t>П</w:t>
            </w:r>
            <w:r>
              <w:rPr>
                <w:rFonts w:hint="default" w:ascii="Times New Roman" w:hAnsi="Times New Roman" w:eastAsia="Calibri" w:cs="Times New Roman"/>
                <w:b w:val="0"/>
                <w:bCs w:val="0"/>
                <w:sz w:val="28"/>
                <w:szCs w:val="28"/>
              </w:rPr>
              <w:t>ланируемы</w:t>
            </w:r>
            <w:r>
              <w:rPr>
                <w:rFonts w:hint="default" w:ascii="Times New Roman" w:hAnsi="Times New Roman" w:eastAsia="Calibri" w:cs="Times New Roman"/>
                <w:b w:val="0"/>
                <w:bCs w:val="0"/>
                <w:sz w:val="28"/>
                <w:szCs w:val="28"/>
                <w:lang w:val="ru-RU"/>
              </w:rPr>
              <w:t>е</w:t>
            </w:r>
            <w:r>
              <w:rPr>
                <w:rFonts w:hint="default" w:ascii="Times New Roman" w:hAnsi="Times New Roman" w:eastAsia="Calibri" w:cs="Times New Roman"/>
                <w:b w:val="0"/>
                <w:bCs w:val="0"/>
                <w:sz w:val="28"/>
                <w:szCs w:val="28"/>
              </w:rPr>
              <w:t xml:space="preserve"> результат</w:t>
            </w:r>
            <w:r>
              <w:rPr>
                <w:rFonts w:hint="default" w:ascii="Times New Roman" w:hAnsi="Times New Roman" w:eastAsia="Calibri" w:cs="Times New Roman"/>
                <w:b w:val="0"/>
                <w:bCs w:val="0"/>
                <w:sz w:val="28"/>
                <w:szCs w:val="28"/>
                <w:lang w:val="ru-RU"/>
              </w:rPr>
              <w:t>ы</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15</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Выводы</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16</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Заключение</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16</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Благодарность</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17</w:t>
            </w:r>
          </w:p>
        </w:tc>
      </w:tr>
      <w:tr>
        <w:tblPrEx>
          <w:tblCellMar>
            <w:top w:w="15" w:type="dxa"/>
            <w:left w:w="15" w:type="dxa"/>
            <w:bottom w:w="15" w:type="dxa"/>
            <w:right w:w="15" w:type="dxa"/>
          </w:tblCellMar>
        </w:tblPrEx>
        <w:tc>
          <w:tcPr>
            <w:tcW w:w="1224"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rPr>
            </w:pPr>
          </w:p>
        </w:tc>
        <w:tc>
          <w:tcPr>
            <w:tcW w:w="7596"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40" w:firstLineChars="50"/>
              <w:textAlignment w:val="auto"/>
              <w:rPr>
                <w:rFonts w:hint="default" w:ascii="Times New Roman" w:hAnsi="Times New Roman" w:eastAsia="Calibri" w:cs="Times New Roman"/>
                <w:b w:val="0"/>
                <w:bCs w:val="0"/>
                <w:sz w:val="28"/>
                <w:szCs w:val="28"/>
              </w:rPr>
            </w:pPr>
            <w:r>
              <w:rPr>
                <w:rFonts w:hint="default" w:ascii="Times New Roman" w:hAnsi="Times New Roman" w:eastAsia="Calibri" w:cs="Times New Roman"/>
                <w:b w:val="0"/>
                <w:bCs w:val="0"/>
                <w:sz w:val="28"/>
                <w:szCs w:val="28"/>
              </w:rPr>
              <w:t>Список использованных источников и литературы</w:t>
            </w:r>
          </w:p>
        </w:tc>
        <w:tc>
          <w:tcPr>
            <w:tcW w:w="715" w:type="dxa"/>
            <w:tcBorders>
              <w:top w:val="nil"/>
              <w:left w:val="nil"/>
              <w:bottom w:val="nil"/>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eastAsia="Calibri" w:cs="Times New Roman"/>
                <w:b w:val="0"/>
                <w:bCs w:val="0"/>
                <w:sz w:val="28"/>
                <w:szCs w:val="28"/>
                <w:lang w:val="ru-RU"/>
              </w:rPr>
            </w:pPr>
            <w:r>
              <w:rPr>
                <w:rFonts w:hint="default" w:ascii="Times New Roman" w:hAnsi="Times New Roman" w:eastAsia="Calibri" w:cs="Times New Roman"/>
                <w:b w:val="0"/>
                <w:bCs w:val="0"/>
                <w:sz w:val="28"/>
                <w:szCs w:val="28"/>
                <w:lang w:val="ru-RU"/>
              </w:rPr>
              <w:t>18</w:t>
            </w:r>
          </w:p>
        </w:tc>
      </w:tr>
    </w:tbl>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color w:val="000000"/>
          <w:sz w:val="28"/>
          <w:szCs w:val="28"/>
        </w:rPr>
      </w:pPr>
    </w:p>
    <w:p>
      <w:pPr>
        <w:rPr>
          <w:rFonts w:ascii="Times New Roman" w:hAnsi="Times New Roman" w:eastAsia="Calibri"/>
          <w:b/>
        </w:rPr>
      </w:pPr>
      <w:r>
        <w:rPr>
          <w:rFonts w:ascii="Times New Roman" w:hAnsi="Times New Roman" w:eastAsia="Calibri"/>
          <w:b/>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eastAsia="Calibri"/>
          <w:b/>
          <w:sz w:val="28"/>
          <w:szCs w:val="28"/>
        </w:rPr>
      </w:pPr>
      <w:r>
        <w:rPr>
          <w:rFonts w:ascii="Times New Roman" w:hAnsi="Times New Roman" w:eastAsia="Calibri"/>
          <w:b/>
          <w:sz w:val="28"/>
          <w:szCs w:val="28"/>
        </w:rPr>
        <w:t>Введение</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Название проекта</w:t>
      </w:r>
      <w:r>
        <w:rPr>
          <w:rFonts w:hint="default" w:ascii="Times New Roman" w:hAnsi="Times New Roman"/>
          <w:sz w:val="28"/>
          <w:szCs w:val="28"/>
        </w:rPr>
        <w:t xml:space="preserve"> – «ЧАТ-БОТ ДЛЯ ПСИХОЛОГИЧЕСКОЙ ПОДДЕРЖКИ»</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lang w:val="ru-RU"/>
        </w:rPr>
      </w:pPr>
      <w:r>
        <w:rPr>
          <w:rFonts w:hint="default" w:ascii="Times New Roman" w:hAnsi="Times New Roman"/>
          <w:b/>
          <w:bCs/>
          <w:i/>
          <w:iCs/>
          <w:sz w:val="28"/>
          <w:szCs w:val="28"/>
        </w:rPr>
        <w:t>Автор проекта</w:t>
      </w:r>
      <w:r>
        <w:rPr>
          <w:rFonts w:hint="default" w:ascii="Times New Roman" w:hAnsi="Times New Roman"/>
          <w:sz w:val="28"/>
          <w:szCs w:val="28"/>
        </w:rPr>
        <w:t xml:space="preserve"> – </w:t>
      </w:r>
      <w:r>
        <w:rPr>
          <w:rFonts w:hint="default" w:ascii="Times New Roman" w:hAnsi="Times New Roman"/>
          <w:sz w:val="28"/>
          <w:szCs w:val="28"/>
          <w:lang w:val="ru-RU"/>
        </w:rPr>
        <w:t>Текуев Валерий Эльдарович</w:t>
      </w:r>
      <w:r>
        <w:rPr>
          <w:rFonts w:hint="default" w:ascii="Times New Roman" w:hAnsi="Times New Roman"/>
          <w:sz w:val="28"/>
          <w:szCs w:val="28"/>
        </w:rPr>
        <w:t>, ученик 10 кл. МКОУ «</w:t>
      </w:r>
      <w:r>
        <w:rPr>
          <w:rFonts w:hint="default" w:ascii="Times New Roman" w:hAnsi="Times New Roman"/>
          <w:sz w:val="28"/>
          <w:szCs w:val="28"/>
          <w:lang w:val="ru-RU"/>
        </w:rPr>
        <w:t>Гимназия</w:t>
      </w:r>
      <w:r>
        <w:rPr>
          <w:rFonts w:hint="default" w:ascii="Times New Roman" w:hAnsi="Times New Roman"/>
          <w:sz w:val="28"/>
          <w:szCs w:val="28"/>
        </w:rPr>
        <w:t xml:space="preserve"> №</w:t>
      </w:r>
      <w:r>
        <w:rPr>
          <w:rFonts w:hint="default" w:ascii="Times New Roman" w:hAnsi="Times New Roman"/>
          <w:sz w:val="28"/>
          <w:szCs w:val="28"/>
          <w:lang w:val="ru-RU"/>
        </w:rPr>
        <w:t>14</w:t>
      </w:r>
      <w:r>
        <w:rPr>
          <w:rFonts w:hint="default" w:ascii="Times New Roman" w:hAnsi="Times New Roman"/>
          <w:sz w:val="28"/>
          <w:szCs w:val="28"/>
        </w:rPr>
        <w:t>» г. Нальчика, КБР</w:t>
      </w:r>
      <w:r>
        <w:rPr>
          <w:rFonts w:hint="default" w:ascii="Times New Roman" w:hAnsi="Times New Roman"/>
          <w:sz w:val="28"/>
          <w:szCs w:val="28"/>
          <w:lang w:val="ru-RU"/>
        </w:rPr>
        <w:t>, ГБУ ДО «Эколого-биологический центр» Минпросвещения КБР.</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География проекта</w:t>
      </w:r>
      <w:r>
        <w:rPr>
          <w:rFonts w:hint="default" w:ascii="Times New Roman" w:hAnsi="Times New Roman"/>
          <w:sz w:val="28"/>
          <w:szCs w:val="28"/>
        </w:rPr>
        <w:t xml:space="preserve"> – Кабардино- Балкарская Республика.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Начало реализации</w:t>
      </w:r>
      <w:r>
        <w:rPr>
          <w:rFonts w:hint="default" w:ascii="Times New Roman" w:hAnsi="Times New Roman"/>
          <w:sz w:val="28"/>
          <w:szCs w:val="28"/>
        </w:rPr>
        <w:t xml:space="preserve"> – 01.1</w:t>
      </w:r>
      <w:r>
        <w:rPr>
          <w:rFonts w:hint="default" w:ascii="Times New Roman" w:hAnsi="Times New Roman"/>
          <w:sz w:val="28"/>
          <w:szCs w:val="28"/>
          <w:lang w:val="ru-RU"/>
        </w:rPr>
        <w:t>2</w:t>
      </w:r>
      <w:r>
        <w:rPr>
          <w:rFonts w:hint="default" w:ascii="Times New Roman" w:hAnsi="Times New Roman"/>
          <w:sz w:val="28"/>
          <w:szCs w:val="28"/>
        </w:rPr>
        <w:t>.2022г.</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Окончание реализации</w:t>
      </w:r>
      <w:r>
        <w:rPr>
          <w:rFonts w:hint="default" w:ascii="Times New Roman" w:hAnsi="Times New Roman"/>
          <w:sz w:val="28"/>
          <w:szCs w:val="28"/>
        </w:rPr>
        <w:t xml:space="preserve"> – 01.1</w:t>
      </w:r>
      <w:r>
        <w:rPr>
          <w:rFonts w:hint="default" w:ascii="Times New Roman" w:hAnsi="Times New Roman"/>
          <w:sz w:val="28"/>
          <w:szCs w:val="28"/>
          <w:lang w:val="ru-RU"/>
        </w:rPr>
        <w:t>2</w:t>
      </w:r>
      <w:r>
        <w:rPr>
          <w:rFonts w:hint="default" w:ascii="Times New Roman" w:hAnsi="Times New Roman"/>
          <w:sz w:val="28"/>
          <w:szCs w:val="28"/>
        </w:rPr>
        <w:t>.2023г.</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Количественные показатели:</w:t>
      </w:r>
      <w:r>
        <w:rPr>
          <w:rFonts w:hint="default" w:ascii="Times New Roman" w:hAnsi="Times New Roman"/>
          <w:sz w:val="28"/>
          <w:szCs w:val="28"/>
        </w:rPr>
        <w:t xml:space="preserve"> организатор - 1 человек, участники - </w:t>
      </w:r>
      <w:r>
        <w:rPr>
          <w:rFonts w:hint="default" w:ascii="Times New Roman" w:hAnsi="Times New Roman"/>
          <w:sz w:val="28"/>
          <w:szCs w:val="28"/>
          <w:lang w:val="ru-RU"/>
        </w:rPr>
        <w:t>волонтёры</w:t>
      </w:r>
      <w:r>
        <w:rPr>
          <w:rFonts w:hint="default" w:ascii="Times New Roman" w:hAnsi="Times New Roman"/>
          <w:sz w:val="28"/>
          <w:szCs w:val="28"/>
        </w:rPr>
        <w:t xml:space="preserve"> ЭБЦ.</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Качественные показатели</w:t>
      </w:r>
      <w:r>
        <w:rPr>
          <w:rFonts w:hint="default" w:ascii="Times New Roman" w:hAnsi="Times New Roman"/>
          <w:b/>
          <w:bCs/>
          <w:i/>
          <w:iCs/>
          <w:sz w:val="28"/>
          <w:szCs w:val="28"/>
          <w:lang w:val="ru-RU"/>
        </w:rPr>
        <w:t>:</w:t>
      </w:r>
      <w:r>
        <w:rPr>
          <w:rFonts w:hint="default" w:ascii="Times New Roman" w:hAnsi="Times New Roman"/>
          <w:sz w:val="28"/>
          <w:szCs w:val="28"/>
        </w:rPr>
        <w:t xml:space="preserve"> Популяризация </w:t>
      </w:r>
      <w:r>
        <w:rPr>
          <w:rFonts w:hint="default" w:ascii="Times New Roman" w:hAnsi="Times New Roman"/>
          <w:sz w:val="28"/>
          <w:szCs w:val="28"/>
          <w:lang w:val="ru-RU"/>
        </w:rPr>
        <w:t>экологии человека</w:t>
      </w:r>
      <w:r>
        <w:rPr>
          <w:rFonts w:hint="default" w:ascii="Times New Roman" w:hAnsi="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Мультипликативность и дальнейшая реализация проекта</w:t>
      </w:r>
      <w:r>
        <w:rPr>
          <w:rFonts w:hint="default" w:ascii="Times New Roman" w:hAnsi="Times New Roman"/>
          <w:sz w:val="28"/>
          <w:szCs w:val="28"/>
        </w:rPr>
        <w:t xml:space="preserve"> –</w:t>
      </w:r>
      <w:r>
        <w:rPr>
          <w:rFonts w:hint="default" w:ascii="Times New Roman" w:hAnsi="Times New Roman"/>
          <w:sz w:val="28"/>
          <w:szCs w:val="28"/>
          <w:lang w:val="ru-RU"/>
        </w:rPr>
        <w:t xml:space="preserve"> </w:t>
      </w:r>
      <w:r>
        <w:rPr>
          <w:rFonts w:hint="default" w:ascii="Times New Roman" w:hAnsi="Times New Roman"/>
          <w:sz w:val="28"/>
          <w:szCs w:val="28"/>
        </w:rPr>
        <w:t>Трансляция опыта другим регионам.</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Целевая аудитория:</w:t>
      </w:r>
      <w:r>
        <w:rPr>
          <w:rFonts w:hint="default" w:ascii="Times New Roman" w:hAnsi="Times New Roman"/>
          <w:sz w:val="28"/>
          <w:szCs w:val="28"/>
        </w:rPr>
        <w:t xml:space="preserve"> дети школьного возраста и </w:t>
      </w:r>
      <w:r>
        <w:rPr>
          <w:rFonts w:hint="default" w:ascii="Times New Roman" w:hAnsi="Times New Roman"/>
          <w:sz w:val="28"/>
          <w:szCs w:val="28"/>
          <w:lang w:val="ru-RU"/>
        </w:rPr>
        <w:t>молодёжь</w:t>
      </w:r>
      <w:r>
        <w:rPr>
          <w:rFonts w:hint="default" w:ascii="Times New Roman" w:hAnsi="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lang w:val="ru-RU"/>
        </w:rPr>
        <w:t>Партнёры</w:t>
      </w:r>
      <w:r>
        <w:rPr>
          <w:rFonts w:hint="default" w:ascii="Times New Roman" w:hAnsi="Times New Roman"/>
          <w:b/>
          <w:bCs/>
          <w:i/>
          <w:iCs/>
          <w:sz w:val="28"/>
          <w:szCs w:val="28"/>
        </w:rPr>
        <w:t xml:space="preserve"> проекта и собственный вклад</w:t>
      </w:r>
      <w:r>
        <w:rPr>
          <w:rFonts w:hint="default" w:ascii="Times New Roman" w:hAnsi="Times New Roman"/>
          <w:sz w:val="28"/>
          <w:szCs w:val="28"/>
        </w:rPr>
        <w:t xml:space="preserve"> – ГБУ ДО «Эколого-биологический центр» Министерства просвещения, науки и по делам молодежи КБР.</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Информационное сопровождение</w:t>
      </w:r>
      <w:r>
        <w:rPr>
          <w:rFonts w:hint="default" w:ascii="Times New Roman" w:hAnsi="Times New Roman"/>
          <w:sz w:val="28"/>
          <w:szCs w:val="28"/>
        </w:rPr>
        <w:t xml:space="preserve"> – Размещение информации в социальных сетях, на официальной странице ГБУ ДО ЭБЦ, создание </w:t>
      </w:r>
      <w:r>
        <w:rPr>
          <w:rFonts w:hint="default" w:ascii="Times New Roman" w:hAnsi="Times New Roman"/>
          <w:sz w:val="28"/>
          <w:szCs w:val="28"/>
          <w:lang w:val="ru-RU"/>
        </w:rPr>
        <w:t>чат-бота</w:t>
      </w:r>
      <w:r>
        <w:rPr>
          <w:rFonts w:hint="default" w:ascii="Times New Roman" w:hAnsi="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Описание проблемы</w:t>
      </w:r>
      <w:r>
        <w:rPr>
          <w:rFonts w:hint="default" w:ascii="Times New Roman" w:hAnsi="Times New Roman"/>
          <w:b/>
          <w:bCs/>
          <w:i/>
          <w:iCs/>
          <w:sz w:val="28"/>
          <w:szCs w:val="28"/>
          <w:lang w:val="ru-RU"/>
        </w:rPr>
        <w:t>:</w:t>
      </w:r>
      <w:r>
        <w:rPr>
          <w:rFonts w:hint="default" w:ascii="Times New Roman" w:hAnsi="Times New Roman"/>
          <w:sz w:val="28"/>
          <w:szCs w:val="28"/>
          <w:lang w:val="ru-RU"/>
        </w:rPr>
        <w:t xml:space="preserve"> </w:t>
      </w:r>
      <w:r>
        <w:rPr>
          <w:rFonts w:hint="default" w:ascii="Times New Roman" w:hAnsi="Times New Roman"/>
          <w:sz w:val="28"/>
          <w:szCs w:val="28"/>
        </w:rPr>
        <w:t>21-ый век</w:t>
      </w:r>
      <w:r>
        <w:rPr>
          <w:rFonts w:hint="default" w:ascii="Times New Roman" w:hAnsi="Times New Roman"/>
          <w:sz w:val="28"/>
          <w:szCs w:val="28"/>
          <w:lang w:val="ru-RU"/>
        </w:rPr>
        <w:t xml:space="preserve"> </w:t>
      </w:r>
      <w:r>
        <w:rPr>
          <w:rFonts w:hint="default" w:ascii="Times New Roman" w:hAnsi="Times New Roman"/>
          <w:sz w:val="28"/>
          <w:szCs w:val="28"/>
        </w:rPr>
        <w:t>- век новых технологий. Каждый день люди стараются придумать что-то новое и полезное. Однако не всегда эти новинки идут на благо обществу. На сегодняшний день биосфера, ввиду техногенеза, может стать непригодной для  человеческого существования. Поэтому людям нужно направить силы на поддержание не только физического здоровья, но и психологического. Ведь внутренний настрой и состояние души человека напрямую влияют и на его физическое состояние.</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b/>
          <w:bCs/>
          <w:i/>
          <w:iCs/>
          <w:sz w:val="28"/>
          <w:szCs w:val="28"/>
        </w:rPr>
        <w:t>Актуальность.</w:t>
      </w:r>
      <w:r>
        <w:rPr>
          <w:rFonts w:hint="default" w:ascii="Times New Roman" w:hAnsi="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«Цунами»</w:t>
      </w:r>
      <w:r>
        <w:rPr>
          <w:rFonts w:hint="default" w:ascii="Times New Roman" w:hAnsi="Times New Roman"/>
          <w:sz w:val="28"/>
          <w:szCs w:val="28"/>
        </w:rPr>
        <w:t xml:space="preserve"> </w:t>
      </w:r>
      <w:r>
        <w:rPr>
          <w:rFonts w:hint="default" w:ascii="Times New Roman" w:hAnsi="Times New Roman"/>
          <w:sz w:val="28"/>
          <w:szCs w:val="28"/>
          <w:lang w:val="ru-RU"/>
        </w:rPr>
        <w:t xml:space="preserve">обращения к чат-ботам возникла во время </w:t>
      </w:r>
      <w:r>
        <w:rPr>
          <w:rFonts w:hint="default" w:ascii="Times New Roman" w:hAnsi="Times New Roman"/>
          <w:sz w:val="28"/>
          <w:szCs w:val="28"/>
        </w:rPr>
        <w:t>самоизоляции, принят</w:t>
      </w:r>
      <w:r>
        <w:rPr>
          <w:rFonts w:hint="default" w:ascii="Times New Roman" w:hAnsi="Times New Roman"/>
          <w:sz w:val="28"/>
          <w:szCs w:val="28"/>
          <w:lang w:val="ru-RU"/>
        </w:rPr>
        <w:t>ой</w:t>
      </w:r>
      <w:r>
        <w:rPr>
          <w:rFonts w:hint="default" w:ascii="Times New Roman" w:hAnsi="Times New Roman"/>
          <w:sz w:val="28"/>
          <w:szCs w:val="28"/>
        </w:rPr>
        <w:t xml:space="preserve"> во многих странах, </w:t>
      </w:r>
      <w:r>
        <w:rPr>
          <w:rFonts w:hint="default" w:ascii="Times New Roman" w:hAnsi="Times New Roman"/>
          <w:sz w:val="28"/>
          <w:szCs w:val="28"/>
          <w:lang w:val="ru-RU"/>
        </w:rPr>
        <w:t xml:space="preserve">что </w:t>
      </w:r>
      <w:r>
        <w:rPr>
          <w:rFonts w:hint="default" w:ascii="Times New Roman" w:hAnsi="Times New Roman"/>
          <w:sz w:val="28"/>
          <w:szCs w:val="28"/>
        </w:rPr>
        <w:t>затруднял</w:t>
      </w:r>
      <w:r>
        <w:rPr>
          <w:rFonts w:hint="default" w:ascii="Times New Roman" w:hAnsi="Times New Roman"/>
          <w:sz w:val="28"/>
          <w:szCs w:val="28"/>
          <w:lang w:val="ru-RU"/>
        </w:rPr>
        <w:t>о</w:t>
      </w:r>
      <w:r>
        <w:rPr>
          <w:rFonts w:hint="default" w:ascii="Times New Roman" w:hAnsi="Times New Roman"/>
          <w:sz w:val="28"/>
          <w:szCs w:val="28"/>
        </w:rPr>
        <w:t xml:space="preserve"> возможность «живых» встреч с психологами и терапевтами</w:t>
      </w:r>
      <w:r>
        <w:rPr>
          <w:rFonts w:hint="default" w:ascii="Times New Roman" w:hAnsi="Times New Roman"/>
          <w:sz w:val="28"/>
          <w:szCs w:val="28"/>
          <w:lang w:val="ru-RU"/>
        </w:rPr>
        <w:t>.</w:t>
      </w:r>
      <w:r>
        <w:rPr>
          <w:rFonts w:hint="default" w:ascii="Times New Roman" w:hAnsi="Times New Roman"/>
          <w:sz w:val="28"/>
          <w:szCs w:val="28"/>
        </w:rPr>
        <w:t xml:space="preserve"> </w:t>
      </w:r>
      <w:r>
        <w:rPr>
          <w:rFonts w:hint="default" w:ascii="Times New Roman" w:hAnsi="Times New Roman"/>
          <w:sz w:val="28"/>
          <w:szCs w:val="28"/>
          <w:lang w:val="ru-RU"/>
        </w:rPr>
        <w:t>В</w:t>
      </w:r>
      <w:r>
        <w:rPr>
          <w:rFonts w:hint="default" w:ascii="Times New Roman" w:hAnsi="Times New Roman"/>
          <w:sz w:val="28"/>
          <w:szCs w:val="28"/>
        </w:rPr>
        <w:t xml:space="preserve"> работе с ментальными проблемами все чаще стали использоваться цифровые технологии — средства видеосвязи, мессенджеры, онлайн-сервисы и чат-боты. Такие инструменты западные специалисты обозначают термином telehealth, или «телемедицина».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rPr>
        <w:t xml:space="preserve">Искусственный интеллект (ИИ) получил довольно широкое распространение в мире. Его используют в медицине, в безопасности, в образовании, при продажах, при общении с потенциальными покупателями и т.д. ИИ принимает самые разнообразные формы, одна из них — чат-боты.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rPr>
        <w:t>Чат-боты — это алгоритмы, реализуемые в рамках мессенджеров, таких как Telegram, VK и др. Боты помогают минимизировать расходы, связанные с однотипным взаимодействием с пользователями. Помимо этого, они в разы быстрее и удобнее могут донести информацию до потребителя, нежели это будет сделано при личной встрече или по телефону.</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rPr>
        <w:t xml:space="preserve">Чат-боты также можно использовать для психологической поддержки </w:t>
      </w:r>
      <w:r>
        <w:rPr>
          <w:rFonts w:hint="default" w:ascii="Times New Roman" w:hAnsi="Times New Roman"/>
          <w:sz w:val="28"/>
          <w:szCs w:val="28"/>
          <w:lang w:val="ru-RU"/>
        </w:rPr>
        <w:t>учащихся</w:t>
      </w:r>
      <w:r>
        <w:rPr>
          <w:rFonts w:hint="default" w:ascii="Times New Roman" w:hAnsi="Times New Roman"/>
          <w:sz w:val="28"/>
          <w:szCs w:val="28"/>
        </w:rPr>
        <w:t>. Конечно, без помощи профильных специалистов обойтись нельзя, но, например, при панических атаках или при стрессовых ситуациях боты могут помочь прийти в равновесие в кратчайшие сроки.</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rPr>
        <w:t xml:space="preserve">Также чат-бот сможет повысить работоспособность и качество </w:t>
      </w:r>
      <w:r>
        <w:rPr>
          <w:rFonts w:hint="default" w:ascii="Times New Roman" w:hAnsi="Times New Roman"/>
          <w:sz w:val="28"/>
          <w:szCs w:val="28"/>
          <w:lang w:val="ru-RU"/>
        </w:rPr>
        <w:t>обучения</w:t>
      </w:r>
      <w:r>
        <w:rPr>
          <w:rFonts w:hint="default" w:ascii="Times New Roman" w:hAnsi="Times New Roman"/>
          <w:sz w:val="28"/>
          <w:szCs w:val="28"/>
        </w:rPr>
        <w:t xml:space="preserve">, ведь усталость напрямую связана с моральным и эмоциональным состоянием </w:t>
      </w:r>
      <w:r>
        <w:rPr>
          <w:rFonts w:hint="default" w:ascii="Times New Roman" w:hAnsi="Times New Roman"/>
          <w:sz w:val="28"/>
          <w:szCs w:val="28"/>
          <w:lang w:val="ru-RU"/>
        </w:rPr>
        <w:t>учащегося</w:t>
      </w:r>
      <w:r>
        <w:rPr>
          <w:rFonts w:hint="default" w:ascii="Times New Roman" w:hAnsi="Times New Roman"/>
          <w:sz w:val="28"/>
          <w:szCs w:val="28"/>
        </w:rPr>
        <w:t>. Да и не каждому будет легко рассказывать о своих проблемах психологу.</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У</w:t>
      </w:r>
      <w:r>
        <w:rPr>
          <w:rFonts w:hint="default" w:ascii="Times New Roman" w:hAnsi="Times New Roman"/>
          <w:sz w:val="28"/>
          <w:szCs w:val="28"/>
        </w:rPr>
        <w:t xml:space="preserve">лучшится внутренняя атмосфера в коллективе, характер межличностных отношений, ведь если у каждого человека будет хорошее настроение, то и разногласий между </w:t>
      </w:r>
      <w:r>
        <w:rPr>
          <w:rFonts w:hint="default" w:ascii="Times New Roman" w:hAnsi="Times New Roman"/>
          <w:sz w:val="28"/>
          <w:szCs w:val="28"/>
          <w:lang w:val="ru-RU"/>
        </w:rPr>
        <w:t>учащимися</w:t>
      </w:r>
      <w:r>
        <w:rPr>
          <w:rFonts w:hint="default" w:ascii="Times New Roman" w:hAnsi="Times New Roman"/>
          <w:sz w:val="28"/>
          <w:szCs w:val="28"/>
        </w:rPr>
        <w:t xml:space="preserve"> будет меньше.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Ч</w:t>
      </w:r>
      <w:r>
        <w:rPr>
          <w:rFonts w:hint="default" w:ascii="Times New Roman" w:hAnsi="Times New Roman"/>
          <w:sz w:val="28"/>
          <w:szCs w:val="28"/>
        </w:rPr>
        <w:t xml:space="preserve">ат-бот, дав четкие указания, может оказать экстренную помощь при конфликте между </w:t>
      </w:r>
      <w:r>
        <w:rPr>
          <w:rFonts w:hint="default" w:ascii="Times New Roman" w:hAnsi="Times New Roman"/>
          <w:sz w:val="28"/>
          <w:szCs w:val="28"/>
          <w:lang w:val="ru-RU"/>
        </w:rPr>
        <w:t>учащимися</w:t>
      </w:r>
      <w:r>
        <w:rPr>
          <w:rFonts w:hint="default" w:ascii="Times New Roman" w:hAnsi="Times New Roman"/>
          <w:sz w:val="28"/>
          <w:szCs w:val="28"/>
        </w:rPr>
        <w:t xml:space="preserve">, при разногласии с </w:t>
      </w:r>
      <w:r>
        <w:rPr>
          <w:rFonts w:hint="default" w:ascii="Times New Roman" w:hAnsi="Times New Roman"/>
          <w:sz w:val="28"/>
          <w:szCs w:val="28"/>
          <w:lang w:val="ru-RU"/>
        </w:rPr>
        <w:t>преподавателями.</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lang w:val="ru-RU"/>
        </w:rPr>
      </w:pPr>
      <w:r>
        <w:rPr>
          <w:rFonts w:hint="default" w:ascii="Times New Roman" w:hAnsi="Times New Roman"/>
          <w:b/>
          <w:bCs/>
          <w:i/>
          <w:iCs/>
          <w:sz w:val="28"/>
          <w:szCs w:val="28"/>
        </w:rPr>
        <w:t>Цель</w:t>
      </w:r>
      <w:r>
        <w:rPr>
          <w:rFonts w:hint="default" w:ascii="Times New Roman" w:hAnsi="Times New Roman"/>
          <w:b/>
          <w:bCs/>
          <w:i/>
          <w:iCs/>
          <w:sz w:val="28"/>
          <w:szCs w:val="28"/>
          <w:lang w:val="ru-RU"/>
        </w:rPr>
        <w:t>:</w:t>
      </w:r>
      <w:r>
        <w:rPr>
          <w:rFonts w:hint="default" w:ascii="Times New Roman" w:hAnsi="Times New Roman"/>
          <w:sz w:val="28"/>
          <w:szCs w:val="28"/>
        </w:rPr>
        <w:t xml:space="preserve"> Разработка концепции чат-бота для психологической поддержки</w:t>
      </w:r>
      <w:r>
        <w:rPr>
          <w:rFonts w:hint="default" w:ascii="Times New Roman" w:hAnsi="Times New Roman"/>
          <w:sz w:val="28"/>
          <w:szCs w:val="28"/>
          <w:lang w:val="ru-RU"/>
        </w:rPr>
        <w:t xml:space="preserve"> для учащихся.</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b/>
          <w:bCs/>
          <w:i/>
          <w:iCs/>
          <w:sz w:val="28"/>
          <w:szCs w:val="28"/>
          <w:lang w:val="ru-RU"/>
        </w:rPr>
      </w:pPr>
      <w:r>
        <w:rPr>
          <w:rFonts w:hint="default" w:ascii="Times New Roman" w:hAnsi="Times New Roman"/>
          <w:b/>
          <w:bCs/>
          <w:i/>
          <w:iCs/>
          <w:sz w:val="28"/>
          <w:szCs w:val="28"/>
        </w:rPr>
        <w:t>Задачи</w:t>
      </w:r>
      <w:r>
        <w:rPr>
          <w:rFonts w:hint="default" w:ascii="Times New Roman" w:hAnsi="Times New Roman"/>
          <w:b/>
          <w:bCs/>
          <w:i/>
          <w:iCs/>
          <w:sz w:val="28"/>
          <w:szCs w:val="28"/>
          <w:lang w:val="ru-RU"/>
        </w:rPr>
        <w:t>:</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rPr>
        <w:t>Выбрать соц.сеть для чат-бота</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708" w:firstLineChars="0"/>
        <w:jc w:val="both"/>
        <w:textAlignment w:val="auto"/>
        <w:rPr>
          <w:rFonts w:hint="default" w:ascii="Times New Roman" w:hAnsi="Times New Roman"/>
          <w:sz w:val="28"/>
          <w:szCs w:val="28"/>
        </w:rPr>
      </w:pPr>
      <w:r>
        <w:rPr>
          <w:rFonts w:hint="default" w:ascii="Times New Roman" w:hAnsi="Times New Roman"/>
          <w:sz w:val="28"/>
          <w:szCs w:val="28"/>
        </w:rPr>
        <w:t>Проанализировать уже существующие чат-боты для психологической поддержки</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708" w:firstLineChars="0"/>
        <w:jc w:val="both"/>
        <w:textAlignment w:val="auto"/>
        <w:rPr>
          <w:rFonts w:hint="default" w:ascii="Times New Roman" w:hAnsi="Times New Roman"/>
          <w:sz w:val="28"/>
          <w:szCs w:val="28"/>
        </w:rPr>
      </w:pPr>
      <w:r>
        <w:rPr>
          <w:rFonts w:hint="default" w:ascii="Times New Roman" w:hAnsi="Times New Roman"/>
          <w:sz w:val="28"/>
          <w:szCs w:val="28"/>
        </w:rPr>
        <w:t>Проанализировать наиболее часто встречающиеся ментальные проблемы</w:t>
      </w:r>
    </w:p>
    <w:p>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708" w:firstLineChars="0"/>
        <w:jc w:val="both"/>
        <w:textAlignment w:val="auto"/>
        <w:rPr>
          <w:rFonts w:hint="default" w:ascii="Times New Roman" w:hAnsi="Times New Roman"/>
          <w:sz w:val="28"/>
          <w:szCs w:val="28"/>
        </w:rPr>
      </w:pPr>
      <w:r>
        <w:rPr>
          <w:rFonts w:hint="default" w:ascii="Times New Roman" w:hAnsi="Times New Roman"/>
          <w:sz w:val="28"/>
          <w:szCs w:val="28"/>
        </w:rPr>
        <w:t>Разработать концепцию помощи при данных проблемах.</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 xml:space="preserve">5. </w:t>
      </w:r>
      <w:r>
        <w:rPr>
          <w:rFonts w:hint="default" w:ascii="Times New Roman" w:hAnsi="Times New Roman"/>
          <w:sz w:val="28"/>
          <w:szCs w:val="28"/>
        </w:rPr>
        <w:t>Исследование целевой аудитории</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 xml:space="preserve">6. </w:t>
      </w:r>
      <w:r>
        <w:rPr>
          <w:rFonts w:hint="default" w:ascii="Times New Roman" w:hAnsi="Times New Roman"/>
          <w:sz w:val="28"/>
          <w:szCs w:val="28"/>
        </w:rPr>
        <w:t>Детализирова</w:t>
      </w:r>
      <w:r>
        <w:rPr>
          <w:rFonts w:hint="default" w:ascii="Times New Roman" w:hAnsi="Times New Roman"/>
          <w:sz w:val="28"/>
          <w:szCs w:val="28"/>
          <w:lang w:val="ru-RU"/>
        </w:rPr>
        <w:t>ть</w:t>
      </w:r>
      <w:r>
        <w:rPr>
          <w:rFonts w:hint="default" w:ascii="Times New Roman" w:hAnsi="Times New Roman"/>
          <w:sz w:val="28"/>
          <w:szCs w:val="28"/>
        </w:rPr>
        <w:t xml:space="preserve"> смет</w:t>
      </w:r>
      <w:r>
        <w:rPr>
          <w:rFonts w:hint="default" w:ascii="Times New Roman" w:hAnsi="Times New Roman"/>
          <w:sz w:val="28"/>
          <w:szCs w:val="28"/>
          <w:lang w:val="ru-RU"/>
        </w:rPr>
        <w:t>у</w:t>
      </w:r>
      <w:r>
        <w:rPr>
          <w:rFonts w:hint="default" w:ascii="Times New Roman" w:hAnsi="Times New Roman"/>
          <w:sz w:val="28"/>
          <w:szCs w:val="28"/>
        </w:rPr>
        <w:t xml:space="preserve"> проекта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7. Определиться с к</w:t>
      </w:r>
      <w:r>
        <w:rPr>
          <w:rFonts w:hint="default" w:ascii="Times New Roman" w:hAnsi="Times New Roman"/>
          <w:sz w:val="28"/>
          <w:szCs w:val="28"/>
        </w:rPr>
        <w:t>алендарны</w:t>
      </w:r>
      <w:r>
        <w:rPr>
          <w:rFonts w:hint="default" w:ascii="Times New Roman" w:hAnsi="Times New Roman"/>
          <w:sz w:val="28"/>
          <w:szCs w:val="28"/>
          <w:lang w:val="ru-RU"/>
        </w:rPr>
        <w:t>м</w:t>
      </w:r>
      <w:r>
        <w:rPr>
          <w:rFonts w:hint="default" w:ascii="Times New Roman" w:hAnsi="Times New Roman"/>
          <w:sz w:val="28"/>
          <w:szCs w:val="28"/>
        </w:rPr>
        <w:t xml:space="preserve"> план</w:t>
      </w:r>
      <w:r>
        <w:rPr>
          <w:rFonts w:hint="default" w:ascii="Times New Roman" w:hAnsi="Times New Roman"/>
          <w:sz w:val="28"/>
          <w:szCs w:val="28"/>
          <w:lang w:val="ru-RU"/>
        </w:rPr>
        <w:t>ом</w:t>
      </w:r>
      <w:r>
        <w:rPr>
          <w:rFonts w:hint="default" w:ascii="Times New Roman" w:hAnsi="Times New Roman"/>
          <w:sz w:val="28"/>
          <w:szCs w:val="28"/>
        </w:rPr>
        <w:t xml:space="preserve"> реализации проекта</w:t>
      </w:r>
    </w:p>
    <w:p>
      <w:pPr>
        <w:spacing w:before="0" w:beforeAutospacing="0" w:after="160" w:afterAutospacing="0" w:line="259" w:lineRule="auto"/>
        <w:rPr>
          <w:rFonts w:ascii="Times New Roman" w:hAnsi="Times New Roman"/>
        </w:rPr>
      </w:pPr>
      <w:r>
        <w:rPr>
          <w:rFonts w:ascii="Times New Roman" w:hAnsi="Times New Roman"/>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eastAsia="Calibri"/>
          <w:b/>
          <w:sz w:val="28"/>
          <w:szCs w:val="28"/>
        </w:rPr>
      </w:pPr>
      <w:r>
        <w:rPr>
          <w:rFonts w:ascii="Times New Roman" w:hAnsi="Times New Roman" w:eastAsia="Calibri"/>
          <w:b/>
          <w:sz w:val="28"/>
          <w:szCs w:val="28"/>
        </w:rPr>
        <w:t>Глава I КРАТКИЙ ОБЗОР ЛИТЕРАТУРЫ</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eastAsia="Calibri"/>
          <w:b/>
          <w:sz w:val="28"/>
          <w:szCs w:val="28"/>
        </w:rPr>
      </w:pPr>
      <w:r>
        <w:rPr>
          <w:rFonts w:ascii="Times New Roman" w:hAnsi="Times New Roman" w:eastAsia="Calibri"/>
          <w:b/>
          <w:sz w:val="28"/>
          <w:szCs w:val="28"/>
        </w:rPr>
        <w:t xml:space="preserve">1.1 </w:t>
      </w:r>
      <w:r>
        <w:rPr>
          <w:rFonts w:hint="default" w:ascii="Times New Roman" w:hAnsi="Times New Roman" w:eastAsia="Calibri"/>
          <w:b/>
          <w:sz w:val="28"/>
          <w:szCs w:val="28"/>
        </w:rPr>
        <w:t>Преобразование нашего мира: повестка дня в области устойчивого развития на период до 2030 года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eastAsia="Calibri"/>
          <w:b w:val="0"/>
          <w:bCs/>
          <w:sz w:val="28"/>
          <w:szCs w:val="28"/>
        </w:rPr>
      </w:pPr>
      <w:r>
        <w:rPr>
          <w:rFonts w:hint="default" w:ascii="Times New Roman" w:hAnsi="Times New Roman" w:eastAsia="Calibri"/>
          <w:b w:val="0"/>
          <w:bCs/>
          <w:sz w:val="28"/>
          <w:szCs w:val="28"/>
        </w:rPr>
        <w:t>25 сентября 2015 года 193 страны приняли следующие 17 глобальных целей (заседание Генеральной Ассамблеи ООН)</w:t>
      </w:r>
      <w:r>
        <w:rPr>
          <w:rFonts w:hint="default" w:ascii="Times New Roman" w:hAnsi="Times New Roman" w:eastAsia="Calibri"/>
          <w:b w:val="0"/>
          <w:bCs/>
          <w:sz w:val="28"/>
          <w:szCs w:val="28"/>
          <w:lang w:val="ru-RU"/>
        </w:rPr>
        <w:t xml:space="preserve"> </w:t>
      </w:r>
      <w:r>
        <w:rPr>
          <w:rFonts w:hint="default" w:ascii="Times New Roman" w:hAnsi="Times New Roman" w:eastAsia="Calibri"/>
          <w:b w:val="0"/>
          <w:bCs/>
          <w:sz w:val="28"/>
          <w:szCs w:val="28"/>
          <w:lang w:val="en-US"/>
        </w:rPr>
        <w:t>[</w:t>
      </w:r>
      <w:r>
        <w:rPr>
          <w:rFonts w:hint="default" w:ascii="Times New Roman" w:hAnsi="Times New Roman" w:eastAsia="Calibri"/>
          <w:b w:val="0"/>
          <w:bCs/>
          <w:sz w:val="28"/>
          <w:szCs w:val="28"/>
          <w:lang w:val="ru-RU"/>
        </w:rPr>
        <w:t>1</w:t>
      </w:r>
      <w:r>
        <w:rPr>
          <w:rFonts w:hint="default" w:ascii="Times New Roman" w:hAnsi="Times New Roman" w:eastAsia="Calibri"/>
          <w:b w:val="0"/>
          <w:bCs/>
          <w:sz w:val="28"/>
          <w:szCs w:val="28"/>
          <w:lang w:val="en-US"/>
        </w:rPr>
        <w:t>]</w:t>
      </w:r>
      <w:r>
        <w:rPr>
          <w:rFonts w:hint="default" w:ascii="Times New Roman" w:hAnsi="Times New Roman" w:eastAsia="Calibri"/>
          <w:b w:val="0"/>
          <w:bCs/>
          <w:sz w:val="28"/>
          <w:szCs w:val="28"/>
          <w:lang w:val="ru-RU"/>
        </w:rPr>
        <w:t xml:space="preserve"> (рис.1)</w:t>
      </w:r>
      <w:r>
        <w:rPr>
          <w:rFonts w:hint="default" w:ascii="Times New Roman" w:hAnsi="Times New Roman" w:eastAsia="Calibri"/>
          <w:b w:val="0"/>
          <w:bCs/>
          <w:sz w:val="28"/>
          <w:szCs w:val="28"/>
        </w:rPr>
        <w:t xml:space="preserve">. </w:t>
      </w:r>
    </w:p>
    <w:p>
      <w:pPr>
        <w:spacing w:before="0" w:beforeAutospacing="0" w:after="0" w:afterAutospacing="0" w:line="276" w:lineRule="auto"/>
        <w:jc w:val="center"/>
        <w:rPr>
          <w:rFonts w:ascii="Times New Roman" w:hAnsi="Times New Roman" w:eastAsia="Calibri"/>
          <w:b w:val="0"/>
          <w:bCs/>
        </w:rPr>
      </w:pPr>
      <w:r>
        <w:drawing>
          <wp:inline distT="0" distB="0" distL="114300" distR="114300">
            <wp:extent cx="4956810" cy="2162175"/>
            <wp:effectExtent l="0" t="0" r="11430" b="1905"/>
            <wp:docPr id="195" name="Google Shape;195;p11" descr="Открытая школа расскажет о Целях устойчивого развития ООН - Recycle"/>
            <wp:cNvGraphicFramePr/>
            <a:graphic xmlns:a="http://schemas.openxmlformats.org/drawingml/2006/main">
              <a:graphicData uri="http://schemas.openxmlformats.org/drawingml/2006/picture">
                <pic:pic xmlns:pic="http://schemas.openxmlformats.org/drawingml/2006/picture">
                  <pic:nvPicPr>
                    <pic:cNvPr id="195" name="Google Shape;195;p11" descr="Открытая школа расскажет о Целях устойчивого развития ООН - Recycle"/>
                    <pic:cNvPicPr preferRelativeResize="0"/>
                  </pic:nvPicPr>
                  <pic:blipFill>
                    <a:blip r:embed="rId9"/>
                    <a:srcRect t="24825" b="9332"/>
                    <a:stretch>
                      <a:fillRect/>
                    </a:stretch>
                  </pic:blipFill>
                  <pic:spPr>
                    <a:xfrm>
                      <a:off x="0" y="0"/>
                      <a:ext cx="4956810" cy="2162175"/>
                    </a:xfrm>
                    <a:prstGeom prst="rect">
                      <a:avLst/>
                    </a:prstGeom>
                    <a:noFill/>
                    <a:ln>
                      <a:noFill/>
                    </a:ln>
                  </pic:spPr>
                </pic:pic>
              </a:graphicData>
            </a:graphic>
          </wp:inline>
        </w:drawing>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Calibri"/>
          <w:b w:val="0"/>
          <w:bCs/>
          <w:sz w:val="28"/>
          <w:szCs w:val="28"/>
          <w:lang w:val="ru-RU"/>
        </w:rPr>
      </w:pPr>
      <w:r>
        <w:rPr>
          <w:rFonts w:ascii="Times New Roman" w:hAnsi="Times New Roman" w:eastAsia="Calibri"/>
          <w:sz w:val="28"/>
          <w:szCs w:val="28"/>
          <w:lang w:val="ru-RU"/>
        </w:rPr>
        <w:t>Рисунок</w:t>
      </w:r>
      <w:r>
        <w:rPr>
          <w:rFonts w:hint="default" w:ascii="Times New Roman" w:hAnsi="Times New Roman" w:eastAsia="Calibri"/>
          <w:sz w:val="28"/>
          <w:szCs w:val="28"/>
          <w:lang w:val="ru-RU"/>
        </w:rPr>
        <w:t xml:space="preserve"> 1. </w:t>
      </w:r>
      <w:r>
        <w:rPr>
          <w:rFonts w:hint="default" w:ascii="Times New Roman" w:hAnsi="Times New Roman" w:eastAsia="Calibri"/>
          <w:b w:val="0"/>
          <w:bCs/>
          <w:sz w:val="28"/>
          <w:szCs w:val="28"/>
        </w:rPr>
        <w:t>17 глобальных целей</w:t>
      </w:r>
      <w:r>
        <w:rPr>
          <w:rFonts w:hint="default" w:ascii="Times New Roman" w:hAnsi="Times New Roman" w:eastAsia="Calibri"/>
          <w:b w:val="0"/>
          <w:bCs/>
          <w:sz w:val="28"/>
          <w:szCs w:val="28"/>
          <w:lang w:val="ru-RU"/>
        </w:rPr>
        <w:t xml:space="preserve"> в области устойчивого развития на период до 2030 года</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eastAsia="Calibri"/>
          <w:b w:val="0"/>
          <w:bCs/>
          <w:sz w:val="28"/>
          <w:szCs w:val="28"/>
        </w:rPr>
      </w:pPr>
      <w:r>
        <w:rPr>
          <w:rFonts w:hint="default" w:ascii="Times New Roman" w:hAnsi="Times New Roman" w:eastAsia="Calibri"/>
          <w:b w:val="0"/>
          <w:bCs/>
          <w:sz w:val="28"/>
          <w:szCs w:val="28"/>
        </w:rPr>
        <w:t xml:space="preserve">Новые цели и задачи носят комплексный и неделимый характер и обеспечивают сбалансированность всех </w:t>
      </w:r>
      <w:r>
        <w:rPr>
          <w:rFonts w:hint="default" w:ascii="Times New Roman" w:hAnsi="Times New Roman" w:eastAsia="Calibri"/>
          <w:b w:val="0"/>
          <w:bCs/>
          <w:sz w:val="28"/>
          <w:szCs w:val="28"/>
          <w:lang w:val="ru-RU"/>
        </w:rPr>
        <w:t>трёх</w:t>
      </w:r>
      <w:r>
        <w:rPr>
          <w:rFonts w:hint="default" w:ascii="Times New Roman" w:hAnsi="Times New Roman" w:eastAsia="Calibri"/>
          <w:b w:val="0"/>
          <w:bCs/>
          <w:sz w:val="28"/>
          <w:szCs w:val="28"/>
        </w:rPr>
        <w:t xml:space="preserve"> компонентов устойчивого развития: экономического, социального и экологического.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eastAsia="Calibri"/>
          <w:b w:val="0"/>
          <w:bCs/>
          <w:sz w:val="28"/>
          <w:szCs w:val="28"/>
          <w:lang w:val="ru-RU"/>
        </w:rPr>
        <w:t xml:space="preserve">Именно состояние здоровья человека - основа экологии человека. А психологическое здоровье, как было сказано выше, </w:t>
      </w:r>
      <w:r>
        <w:rPr>
          <w:rFonts w:hint="default" w:ascii="Times New Roman" w:hAnsi="Times New Roman"/>
          <w:sz w:val="28"/>
          <w:szCs w:val="28"/>
        </w:rPr>
        <w:t>напрямую влияют и на физическое состояние</w:t>
      </w:r>
      <w:r>
        <w:rPr>
          <w:rFonts w:hint="default" w:ascii="Times New Roman" w:hAnsi="Times New Roman"/>
          <w:sz w:val="28"/>
          <w:szCs w:val="28"/>
          <w:lang w:val="ru-RU"/>
        </w:rPr>
        <w:t xml:space="preserve"> человека</w:t>
      </w:r>
      <w:r>
        <w:rPr>
          <w:rFonts w:hint="default" w:ascii="Times New Roman" w:hAnsi="Times New Roman"/>
          <w:sz w:val="28"/>
          <w:szCs w:val="28"/>
        </w:rPr>
        <w:t>.</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lang w:val="ru-RU"/>
        </w:rPr>
        <w:t>По утверждению Зураба Кекелидзе, профессора, заместителя директора государственного научного центра социальной и судебной психиатрии им. В. П. Сербского: «</w:t>
      </w:r>
      <w:r>
        <w:rPr>
          <w:rFonts w:hint="default" w:ascii="Times New Roman" w:hAnsi="Times New Roman"/>
          <w:sz w:val="28"/>
          <w:szCs w:val="28"/>
        </w:rPr>
        <w:t>Статистика такова: по данным ВОЗ каждый четвертый-пятый житель Земли страдает тем или иным психическим расстройством. Каждый второй имеет шанс заболеть психическим расстройством в течение жизни</w:t>
      </w:r>
      <w:r>
        <w:rPr>
          <w:rFonts w:hint="default" w:ascii="Times New Roman" w:hAnsi="Times New Roman"/>
          <w:sz w:val="28"/>
          <w:szCs w:val="28"/>
          <w:lang w:val="ru-RU"/>
        </w:rPr>
        <w:t xml:space="preserve">» </w:t>
      </w:r>
      <w:r>
        <w:rPr>
          <w:rFonts w:hint="default" w:ascii="Times New Roman" w:hAnsi="Times New Roman"/>
          <w:sz w:val="28"/>
          <w:szCs w:val="28"/>
          <w:lang w:val="en-US"/>
        </w:rPr>
        <w:t>[2]</w:t>
      </w:r>
      <w:r>
        <w:rPr>
          <w:rFonts w:hint="default" w:ascii="Times New Roman" w:hAnsi="Times New Roman"/>
          <w:sz w:val="28"/>
          <w:szCs w:val="28"/>
        </w:rPr>
        <w:t xml:space="preserve">.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lang w:val="ru-RU"/>
        </w:rPr>
      </w:pPr>
      <w:r>
        <w:rPr>
          <w:rFonts w:hint="default" w:ascii="Times New Roman" w:hAnsi="Times New Roman"/>
          <w:sz w:val="28"/>
          <w:szCs w:val="28"/>
        </w:rPr>
        <w:t xml:space="preserve">Школьная дезадаптация наблюдается у 40 процентов учащихся </w:t>
      </w:r>
      <w:r>
        <w:rPr>
          <w:rFonts w:hint="default" w:ascii="Times New Roman" w:hAnsi="Times New Roman"/>
          <w:sz w:val="28"/>
          <w:szCs w:val="28"/>
          <w:lang w:val="ru-RU"/>
        </w:rPr>
        <w:t xml:space="preserve"> уже в </w:t>
      </w:r>
      <w:r>
        <w:rPr>
          <w:rFonts w:hint="default" w:ascii="Times New Roman" w:hAnsi="Times New Roman"/>
          <w:sz w:val="28"/>
          <w:szCs w:val="28"/>
        </w:rPr>
        <w:t>начальных класс</w:t>
      </w:r>
      <w:r>
        <w:rPr>
          <w:rFonts w:hint="default" w:ascii="Times New Roman" w:hAnsi="Times New Roman"/>
          <w:sz w:val="28"/>
          <w:szCs w:val="28"/>
          <w:lang w:val="ru-RU"/>
        </w:rPr>
        <w:t>ах</w:t>
      </w:r>
      <w:r>
        <w:rPr>
          <w:rFonts w:hint="default" w:ascii="Times New Roman" w:hAnsi="Times New Roman"/>
          <w:sz w:val="28"/>
          <w:szCs w:val="28"/>
        </w:rPr>
        <w:t>. Безусловно, психика ребёнка пластична, он меняется, но эти цифры должны настораживать.</w:t>
      </w:r>
      <w:r>
        <w:rPr>
          <w:rFonts w:hint="default" w:ascii="Times New Roman" w:hAnsi="Times New Roman"/>
          <w:sz w:val="28"/>
          <w:szCs w:val="28"/>
          <w:lang w:val="ru-RU"/>
        </w:rPr>
        <w:t xml:space="preserve"> Существует </w:t>
      </w:r>
      <w:r>
        <w:rPr>
          <w:rFonts w:hint="default" w:ascii="Times New Roman" w:hAnsi="Times New Roman"/>
          <w:sz w:val="28"/>
          <w:szCs w:val="28"/>
        </w:rPr>
        <w:t>корреляционн</w:t>
      </w:r>
      <w:r>
        <w:rPr>
          <w:rFonts w:hint="default" w:ascii="Times New Roman" w:hAnsi="Times New Roman"/>
          <w:sz w:val="28"/>
          <w:szCs w:val="28"/>
          <w:lang w:val="ru-RU"/>
        </w:rPr>
        <w:t>ая</w:t>
      </w:r>
      <w:r>
        <w:rPr>
          <w:rFonts w:hint="default" w:ascii="Times New Roman" w:hAnsi="Times New Roman"/>
          <w:sz w:val="28"/>
          <w:szCs w:val="28"/>
        </w:rPr>
        <w:t xml:space="preserve"> взаимосвязь между</w:t>
      </w:r>
      <w:r>
        <w:rPr>
          <w:rFonts w:hint="default" w:ascii="Times New Roman" w:hAnsi="Times New Roman"/>
          <w:sz w:val="28"/>
          <w:szCs w:val="28"/>
          <w:lang w:val="ru-RU"/>
        </w:rPr>
        <w:t xml:space="preserve"> детскими психологическими расстройствами </w:t>
      </w:r>
      <w:r>
        <w:rPr>
          <w:rFonts w:hint="default" w:ascii="Times New Roman" w:hAnsi="Times New Roman"/>
          <w:sz w:val="28"/>
          <w:szCs w:val="28"/>
        </w:rPr>
        <w:t>асоциальны</w:t>
      </w:r>
      <w:r>
        <w:rPr>
          <w:rFonts w:hint="default" w:ascii="Times New Roman" w:hAnsi="Times New Roman"/>
          <w:sz w:val="28"/>
          <w:szCs w:val="28"/>
          <w:lang w:val="ru-RU"/>
        </w:rPr>
        <w:t>ми</w:t>
      </w:r>
      <w:r>
        <w:rPr>
          <w:rFonts w:hint="default" w:ascii="Times New Roman" w:hAnsi="Times New Roman"/>
          <w:sz w:val="28"/>
          <w:szCs w:val="28"/>
        </w:rPr>
        <w:t>, криминальны</w:t>
      </w:r>
      <w:r>
        <w:rPr>
          <w:rFonts w:hint="default" w:ascii="Times New Roman" w:hAnsi="Times New Roman"/>
          <w:sz w:val="28"/>
          <w:szCs w:val="28"/>
          <w:lang w:val="ru-RU"/>
        </w:rPr>
        <w:t>ми</w:t>
      </w:r>
      <w:r>
        <w:rPr>
          <w:rFonts w:hint="default" w:ascii="Times New Roman" w:hAnsi="Times New Roman"/>
          <w:sz w:val="28"/>
          <w:szCs w:val="28"/>
        </w:rPr>
        <w:t>, агрессивны</w:t>
      </w:r>
      <w:r>
        <w:rPr>
          <w:rFonts w:hint="default" w:ascii="Times New Roman" w:hAnsi="Times New Roman"/>
          <w:sz w:val="28"/>
          <w:szCs w:val="28"/>
          <w:lang w:val="ru-RU"/>
        </w:rPr>
        <w:t>ми</w:t>
      </w:r>
      <w:r>
        <w:rPr>
          <w:rFonts w:hint="default" w:ascii="Times New Roman" w:hAnsi="Times New Roman"/>
          <w:sz w:val="28"/>
          <w:szCs w:val="28"/>
        </w:rPr>
        <w:t xml:space="preserve"> формы поведения</w:t>
      </w:r>
      <w:r>
        <w:rPr>
          <w:rFonts w:hint="default" w:ascii="Times New Roman" w:hAnsi="Times New Roman"/>
          <w:sz w:val="28"/>
          <w:szCs w:val="28"/>
          <w:lang w:val="ru-RU"/>
        </w:rPr>
        <w:t xml:space="preserve"> </w:t>
      </w:r>
      <w:r>
        <w:rPr>
          <w:rFonts w:hint="default" w:ascii="Times New Roman" w:hAnsi="Times New Roman"/>
          <w:sz w:val="28"/>
          <w:szCs w:val="28"/>
        </w:rPr>
        <w:t>взрослых</w:t>
      </w:r>
      <w:r>
        <w:rPr>
          <w:rFonts w:hint="default" w:ascii="Times New Roman" w:hAnsi="Times New Roman"/>
          <w:sz w:val="28"/>
          <w:szCs w:val="28"/>
          <w:lang w:val="ru-RU"/>
        </w:rPr>
        <w:t>.</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rPr>
      </w:pPr>
      <w:r>
        <w:rPr>
          <w:rFonts w:hint="default" w:ascii="Times New Roman" w:hAnsi="Times New Roman"/>
          <w:sz w:val="28"/>
          <w:szCs w:val="28"/>
        </w:rPr>
        <w:t xml:space="preserve">Исходя из изложенного выше, становится ясным, что </w:t>
      </w:r>
      <w:r>
        <w:rPr>
          <w:rFonts w:hint="default" w:ascii="Times New Roman" w:hAnsi="Times New Roman"/>
          <w:sz w:val="28"/>
          <w:szCs w:val="28"/>
          <w:lang w:val="ru-RU"/>
        </w:rPr>
        <w:t xml:space="preserve">необходима в первую очередь </w:t>
      </w:r>
      <w:r>
        <w:rPr>
          <w:rFonts w:hint="default" w:ascii="Times New Roman" w:hAnsi="Times New Roman"/>
          <w:sz w:val="28"/>
          <w:szCs w:val="28"/>
        </w:rPr>
        <w:t>забота о детях</w:t>
      </w:r>
      <w:r>
        <w:rPr>
          <w:rFonts w:hint="default" w:ascii="Times New Roman" w:hAnsi="Times New Roman"/>
          <w:sz w:val="28"/>
          <w:szCs w:val="28"/>
          <w:lang w:val="ru-RU"/>
        </w:rPr>
        <w:t>.</w:t>
      </w:r>
      <w:r>
        <w:rPr>
          <w:rFonts w:hint="default" w:ascii="Times New Roman" w:hAnsi="Times New Roman"/>
          <w:sz w:val="28"/>
          <w:szCs w:val="28"/>
        </w:rPr>
        <w:t xml:space="preserve">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sz w:val="28"/>
          <w:szCs w:val="28"/>
          <w:lang w:val="ru-RU"/>
        </w:rPr>
      </w:pPr>
      <w:r>
        <w:rPr>
          <w:rFonts w:hint="default" w:ascii="Times New Roman" w:hAnsi="Times New Roman"/>
          <w:sz w:val="28"/>
          <w:szCs w:val="28"/>
          <w:lang w:val="ru-RU"/>
        </w:rPr>
        <w:t xml:space="preserve">Конечно, можно ввести в школах должность детского врача с углублённым знанием детской психологии и психотерапии, можно - ввести в школу предмет «Психология человека», по аналогии предмета «Анатомия и физиология человека».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ab/>
      </w:r>
      <w:r>
        <w:rPr>
          <w:rFonts w:hint="default" w:ascii="Times New Roman" w:hAnsi="Times New Roman" w:eastAsia="Calibri"/>
          <w:b w:val="0"/>
          <w:bCs/>
          <w:sz w:val="28"/>
          <w:szCs w:val="28"/>
          <w:lang w:val="ru-RU"/>
        </w:rPr>
        <w:t>Но можно пойти другим путем - предложить «цифровому поколению» чат-бот, который будет помогать в решении психологических трудностей. Молодой человек выбирает категорию своей проблемы, после чего чат-бот будет высылать определенные советы, книги для прочтения, фильмы для просмотра, цитаты, слова поддержки. В случае, если клиенту нужна экстренная помощь в непростой ситуации или же если чат-бот не помог, то он предлагает связаться с психологом. Психолог подключается к чату и проводит беседу, разбирает проблему более подробно и даёт нужный совет. В любом случае психологическая поддержка будет оказана и клиент останется довольным.</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sz w:val="28"/>
          <w:szCs w:val="28"/>
          <w:lang w:val="ru-RU"/>
        </w:rPr>
      </w:pP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bCs w:val="0"/>
          <w:sz w:val="28"/>
          <w:szCs w:val="28"/>
          <w:lang w:val="ru-RU"/>
        </w:rPr>
      </w:pPr>
      <w:r>
        <w:rPr>
          <w:rFonts w:hint="default" w:ascii="Times New Roman" w:hAnsi="Times New Roman" w:eastAsia="Calibri"/>
          <w:b w:val="0"/>
          <w:bCs/>
          <w:sz w:val="28"/>
          <w:szCs w:val="28"/>
          <w:lang w:val="ru-RU"/>
        </w:rPr>
        <w:tab/>
      </w:r>
      <w:r>
        <w:rPr>
          <w:rFonts w:hint="default" w:ascii="Times New Roman" w:hAnsi="Times New Roman" w:eastAsia="Calibri"/>
          <w:b/>
          <w:bCs w:val="0"/>
          <w:sz w:val="28"/>
          <w:szCs w:val="28"/>
          <w:lang w:val="ru-RU"/>
        </w:rPr>
        <w:t>1.2 Анализ существующих чат-ботов для психологической поддержки</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Тренд на создание автоматизированных систем, которые частично или полностью могли бы заменить психотерапевтическую помощь, на Западе появился ещё несколько лет назад. В Россию он пришёл сравнительно недавно. Те российские и зарубежные боты, которые есть сейчас, в основном представляют собой интерактивное переложение протоколов помощи из таких, методов как когнитивно-поведенческая и диалективная поведенческая терапии, а также терапия принятия и ответственности.</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Чат-боты стоят особняком от других способов онлайн-терапии — в них, в отличие от привычной переписки с «живым» специалистом, пользователь, имея возможность остаться анонимным, обменивается сообщениями с автоматизированной системой с искусственным интеллектом. Один из таких примеров — Woebot Health, запущенный в 2017 году: открыв приложение, люди, страдающие от одиночества, страха, тревоги или стресса, могут начать диалог с виртуальным собеседником, ответы которого, построенные на основах поведенческой психотерапии, помогают справиться с беспокоящим триггером. По аналогичному принципу работают и другие онлайн-проекты — Wysa, Shim, Vivybot и Tess. Последняя предполагает платный доступ, а число ее пользователей достигает почти 30 млн человек.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Некоторые сервисы — как, например, Replika — предлагают не просто переписку, а виртуальную дружбу или даже возможность начать онлайн-отношения. Однако бóльший список возможностей бота не гарантирует его эффективность в контексте проработки ментальных проблем: подобный отход от целей психотерапии иногда приводит к неожиданным результатам — хамству искусственного интеллекта, обоюдному абьюзу и, как следствие, дискуссии о том, полезны ли вообще чат-боты, когда речь идёт о лечении психического здоровья.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Согласно исследованиям, искусственному интеллекту чат-ботов нередко удаётся создавать более тесные связи с пользователями, нежели «живым» терапевтам</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Дешевизна, простота в использовании и круглосуточная доступность — одни из главных причин, почему люди все чаще предпочитают получать психологическую помощь именно через чат-боты. В стрессовых ситуациях, особенно таких глобальных, как пандемия или международные военные конфликты, они оказались востребованы среди тех, кто нуждается в разовой поддержке, но не имеет ресурсов напрямую обратиться к специалисту. Иногда чат-боты могут быть использованы и в качестве профилактики или подготовки к полноценной терапии, так как они позволяют диагностировать ментальные заболевания: пользователь отвечает на ряд вопросов, а искусственный интеллект определяет, есть ли у собеседника психологические проблемы. Более того, согласно исследованиям, искусственному интеллекту чат-ботов нередко удаётся создавать более тесные связи с пользователями, нежели «живым» терапевтам. В этой особенности ботов, по мнению создательницы Woebot Health Элисон Дарси, есть большая перспектива для всей онлайн-индустрии психологии, занимающейся ментальными проблемами: «Возможность налаживать связи одновременно с миллионами людей — это ключ, который позволит как никогда раскрыть потенциал диджитал-терапии».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Один из примеров чат-ботов для экстренной психологической помощи, работающих, в том числе и для русскоязычной аудитории — проект международной команды психологов и разработчиков Faino, запустившийся в Telegram в марте 2022 года. Ведущий психолог проекта — Вера Келим, кризисный психолог и специалист сообщества «Кардиомама», помогающий семьям с детьми с врожденным пороком сердца. По словам самой Келим, решение о запуске Telegram-бота они с сооснователем бота Михаилом Келимом приняли 1 марта, потому что с февраля количество обращений резко увеличилось: звонили люди с Украины, из России, Белоруссии и других стран мира. На разработку Faino ушло чуть больше 3 недель — созданием бота занимались более 20 волонтёров (команда разработчиков, специалистов по прототипам, переводчиков, редакторов) по всему миру.</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Часть пользователей относится скептически к самой идее психологической помощи без участия «живого» специалиста, отмечает Келим. По ее словам, анализ отзывов показывает, что бот даёт возможность получить поддержку, не рассказывая о своём состоянии и ситуации другому человеку. С другой — пользователи рассказывают об ощущении присутствия и поддержки живого человека.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«Помощь ботов может быть очень эффективной, но есть свои но. Хорошие боты — это, по сути, переложение уже существующих протоколов, показавших свою эффективность. Однако в подавляющем большинстве ботов искусственный интеллект практически отсутствует — вместо него все строится по системе «дерева решений», которое лишь предлагает решения, исходя из ответов, а не более сложного AI», — объясняет психолог, CEO и соосновательница сервиса по подбору психологов Alter  Ольга Китаина. Одна из проблем ботов — сложность в персонализации их работы: каждый человек будет двигаться по одному алгоритму и выполнять одни и те же упражнения. Даже те решения, которые говорят, что используют AI, чтобы подстраиваться под человека, фактически дают мало эффекта. Данных для того, чтобы по-настоящему диджитализировать саму терапию, пока ни у кого нет. Поэтому если бот и отклоняется от заданного единого маршрута, то незначительно, и это нельзя назвать индивидуальным подходом. Поэтому полноценной заменой работе со специалистом такие боты стать никак не могут — они способны лишь обеспечить какое-то продвижение в терапии.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Кроме того, функционала ботов пока хватает лишь на то, чтобы люди использовали такие технологии как подспорье сессиям с психологом, в качестве дополнительной тренировки навыков и самоподдержки. Полноценный эффект, как от сессий со специалистом, в некоторых случаях был бы возможен, если бы люди пользовались ботами на постоянной основе, ежедневно, но этого не происходит. Если боты сделаны профессионалами и в них заложены evidence-based-протоколы (то есть использованы методы доказательной медицины и психотерапии. — Forbes Life), то вредной такая помощь может быть, только если человеку бот помогает недостаточно, а сам он будет оттягивать обращение за другой помощью, объясняя это тем, что он уже чем-то занимается. Некоторые боты предлагают общение не только с искусственным интеллектом, но и с живым специалистом, в формате переписки. Но эффективность работы с психологом в чате пока ещё недостаточно исследована. Переписываясь с клиентом, психолог видит только текст, по которому сложно считать очень много дополнительной эмоциональной информации, которая необходима для полноценной работы. Кроме того, психолог сильно ограничен в том, как он может создавать для клиента нужную атмосферу и какие техники применять </w:t>
      </w:r>
      <w:r>
        <w:rPr>
          <w:rFonts w:hint="default" w:ascii="Times New Roman" w:hAnsi="Times New Roman" w:eastAsia="Calibri"/>
          <w:b w:val="0"/>
          <w:bCs/>
          <w:sz w:val="28"/>
          <w:szCs w:val="28"/>
          <w:lang w:val="en-US"/>
        </w:rPr>
        <w:t>[3]</w:t>
      </w:r>
      <w:r>
        <w:rPr>
          <w:rFonts w:hint="default" w:ascii="Times New Roman" w:hAnsi="Times New Roman" w:eastAsia="Calibri"/>
          <w:b w:val="0"/>
          <w:bCs/>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bCs w:val="0"/>
          <w:sz w:val="28"/>
          <w:szCs w:val="28"/>
          <w:lang w:val="ru-RU"/>
        </w:rPr>
      </w:pPr>
      <w:r>
        <w:rPr>
          <w:rFonts w:hint="default" w:ascii="Times New Roman" w:hAnsi="Times New Roman" w:eastAsia="Calibri"/>
          <w:b/>
          <w:bCs w:val="0"/>
          <w:sz w:val="28"/>
          <w:szCs w:val="28"/>
          <w:lang w:val="ru-RU"/>
        </w:rPr>
        <w:t>1.3 Выбор платформы</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Существует несколько мессенджеров для создания чат-ботов: Telegram,WhatsApp,Viber и др. Каждый имеет свои плюсы и минусы. Однако самым удобным мессенджером для создания чат-бота является Telegram. Это наиболее удобная площадка с хорошим интерфейсом и развитым API для разработки и использования чат-ботов. Применяется для решения любых задач и подходит для запуска кастомного чат-бота клиентской поддержки с распознаванием. </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en-US"/>
        </w:rPr>
      </w:pPr>
      <w:r>
        <w:rPr>
          <w:rFonts w:hint="default" w:ascii="Times New Roman" w:hAnsi="Times New Roman" w:eastAsia="Calibri"/>
          <w:b w:val="0"/>
          <w:bCs/>
          <w:sz w:val="28"/>
          <w:szCs w:val="28"/>
          <w:lang w:val="ru-RU"/>
        </w:rPr>
        <w:t xml:space="preserve">Для создания чат-бота для психологической поддержки сотрудников лучше всего использовать Telegram </w:t>
      </w:r>
      <w:r>
        <w:rPr>
          <w:rFonts w:hint="default" w:ascii="Times New Roman" w:hAnsi="Times New Roman" w:eastAsia="Calibri"/>
          <w:b w:val="0"/>
          <w:bCs/>
          <w:sz w:val="28"/>
          <w:szCs w:val="28"/>
          <w:lang w:val="en-US"/>
        </w:rPr>
        <w:t>[4]</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sz w:val="28"/>
          <w:szCs w:val="28"/>
          <w:lang w:val="ru-RU"/>
        </w:rPr>
      </w:pP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bCs w:val="0"/>
          <w:sz w:val="28"/>
          <w:szCs w:val="28"/>
          <w:lang w:val="ru-RU"/>
        </w:rPr>
      </w:pPr>
      <w:r>
        <w:rPr>
          <w:rFonts w:hint="default" w:ascii="Times New Roman" w:hAnsi="Times New Roman" w:eastAsia="Calibri"/>
          <w:b/>
          <w:bCs w:val="0"/>
          <w:sz w:val="28"/>
          <w:szCs w:val="28"/>
          <w:lang w:val="en-US"/>
        </w:rPr>
        <w:t>1.</w:t>
      </w:r>
      <w:r>
        <w:rPr>
          <w:rFonts w:hint="default" w:ascii="Times New Roman" w:hAnsi="Times New Roman" w:eastAsia="Calibri"/>
          <w:b/>
          <w:bCs w:val="0"/>
          <w:sz w:val="28"/>
          <w:szCs w:val="28"/>
          <w:lang w:val="ru-RU"/>
        </w:rPr>
        <w:t>4</w:t>
      </w:r>
      <w:r>
        <w:rPr>
          <w:rFonts w:hint="default" w:ascii="Times New Roman" w:hAnsi="Times New Roman" w:eastAsia="Calibri"/>
          <w:b/>
          <w:bCs w:val="0"/>
          <w:sz w:val="28"/>
          <w:szCs w:val="28"/>
          <w:lang w:val="en-US"/>
        </w:rPr>
        <w:t xml:space="preserve"> </w:t>
      </w:r>
      <w:r>
        <w:rPr>
          <w:rFonts w:hint="default" w:ascii="Times New Roman" w:hAnsi="Times New Roman" w:eastAsia="Calibri"/>
          <w:b/>
          <w:bCs w:val="0"/>
          <w:sz w:val="28"/>
          <w:szCs w:val="28"/>
          <w:lang w:val="ru-RU"/>
        </w:rPr>
        <w:t>Анализ наиболее часто встречающихся ментальных проблем</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ab/>
      </w:r>
      <w:r>
        <w:rPr>
          <w:rFonts w:hint="default" w:ascii="Times New Roman" w:hAnsi="Times New Roman" w:eastAsia="Calibri"/>
          <w:b w:val="0"/>
          <w:bCs/>
          <w:sz w:val="28"/>
          <w:szCs w:val="28"/>
          <w:lang w:val="ru-RU"/>
        </w:rPr>
        <w:t>Для анализа проблемы была составлена таблица1.</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jc w:val="right"/>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Таблица 1</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Анализ ментальных проблем</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6"/>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Calibri" w:cs="Times New Roman"/>
                <w:b w:val="0"/>
                <w:bCs/>
                <w:sz w:val="28"/>
                <w:szCs w:val="28"/>
                <w:vertAlign w:val="baseline"/>
                <w:lang w:val="ru-RU"/>
              </w:rPr>
            </w:pPr>
            <w:r>
              <w:rPr>
                <w:rFonts w:hint="default" w:ascii="Times New Roman" w:hAnsi="Times New Roman" w:eastAsia="Calibri" w:cs="Times New Roman"/>
                <w:b w:val="0"/>
                <w:bCs/>
                <w:sz w:val="28"/>
                <w:szCs w:val="28"/>
                <w:vertAlign w:val="baseline"/>
                <w:lang w:val="ru-RU"/>
              </w:rPr>
              <w:t>Факт</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Calibri" w:cs="Times New Roman"/>
                <w:b w:val="0"/>
                <w:bCs/>
                <w:sz w:val="28"/>
                <w:szCs w:val="28"/>
                <w:vertAlign w:val="baseline"/>
                <w:lang w:val="ru-RU"/>
              </w:rPr>
            </w:pPr>
            <w:r>
              <w:rPr>
                <w:rFonts w:hint="default" w:ascii="Times New Roman" w:hAnsi="Times New Roman" w:eastAsia="Calibri" w:cs="Times New Roman"/>
                <w:b w:val="0"/>
                <w:bCs/>
                <w:sz w:val="28"/>
                <w:szCs w:val="28"/>
                <w:vertAlign w:val="baseline"/>
                <w:lang w:val="ru-RU"/>
              </w:rPr>
              <w:t>Вывод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vertAlign w:val="baseline"/>
                <w:lang w:val="ru-RU"/>
              </w:rPr>
            </w:pPr>
            <w:r>
              <w:rPr>
                <w:rFonts w:hint="default" w:ascii="Times New Roman" w:hAnsi="Times New Roman" w:eastAsia="Calibri" w:cs="Times New Roman"/>
                <w:b w:val="0"/>
                <w:bCs/>
                <w:sz w:val="28"/>
                <w:szCs w:val="28"/>
                <w:lang w:val="ru-RU"/>
              </w:rPr>
              <w:t xml:space="preserve">Не существует абсолютно психически здорового человека. У каждого есть какие-либо психологические проблемы, над которыми ему стоит поработать, найти причину и постараться избавиться </w:t>
            </w:r>
            <w:r>
              <w:rPr>
                <w:rFonts w:hint="default" w:ascii="Times New Roman" w:hAnsi="Times New Roman" w:eastAsia="Calibri" w:cs="Times New Roman"/>
                <w:b w:val="0"/>
                <w:bCs/>
                <w:sz w:val="28"/>
                <w:szCs w:val="28"/>
                <w:lang w:val="en-US"/>
              </w:rPr>
              <w:t>[5]</w:t>
            </w:r>
            <w:r>
              <w:rPr>
                <w:rFonts w:hint="default" w:ascii="Times New Roman" w:hAnsi="Times New Roman" w:eastAsia="Calibri" w:cs="Times New Roman"/>
                <w:b w:val="0"/>
                <w:bCs/>
                <w:sz w:val="28"/>
                <w:szCs w:val="28"/>
                <w:lang w:val="ru-RU"/>
              </w:rPr>
              <w:t>.</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vertAlign w:val="baseline"/>
                <w:lang w:val="en-US"/>
              </w:rPr>
            </w:pPr>
            <w:r>
              <w:rPr>
                <w:rFonts w:hint="default" w:ascii="Times New Roman" w:hAnsi="Times New Roman" w:cs="Times New Roman"/>
                <w:color w:val="000000"/>
                <w:sz w:val="28"/>
                <w:szCs w:val="28"/>
              </w:rPr>
              <w:t>Чат-бот психологической поддержки в той или иной степени будет полезен каждому человеку</w:t>
            </w:r>
            <w:r>
              <w:rPr>
                <w:rFonts w:hint="default" w:ascii="Times New Roman" w:hAnsi="Times New Roman" w:cs="Times New Roman"/>
                <w:color w:val="000000"/>
                <w:sz w:val="28"/>
                <w:szCs w:val="2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cs="Times New Roman"/>
                <w:color w:val="000000"/>
                <w:sz w:val="28"/>
                <w:szCs w:val="28"/>
              </w:rPr>
              <w:t xml:space="preserve">Мозг человека может работать так же хорошо и так же быстро в конце двенадцатичасового рабочего дня, как и в начале. Мозг совершенно не </w:t>
            </w:r>
            <w:r>
              <w:rPr>
                <w:rFonts w:hint="default" w:ascii="Times New Roman" w:hAnsi="Times New Roman" w:cs="Times New Roman"/>
                <w:color w:val="000000"/>
                <w:sz w:val="28"/>
                <w:szCs w:val="28"/>
                <w:lang w:val="ru-RU"/>
              </w:rPr>
              <w:t>устаёт</w:t>
            </w:r>
            <w:r>
              <w:rPr>
                <w:rFonts w:hint="default" w:ascii="Times New Roman" w:hAnsi="Times New Roman" w:cs="Times New Roman"/>
                <w:color w:val="000000"/>
                <w:sz w:val="28"/>
                <w:szCs w:val="28"/>
              </w:rPr>
              <w:t>. Усталость в большинстве случаев является результатом психического и эмоционального состояния. Как правило, мы страдаем от усталости психического происхождения. Изнеможение чисто физического происхождения встречается редко</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lang w:val="en-US"/>
              </w:rPr>
              <w:t>[6]</w:t>
            </w:r>
            <w:r>
              <w:rPr>
                <w:rFonts w:hint="default" w:ascii="Times New Roman" w:hAnsi="Times New Roman" w:cs="Times New Roman"/>
                <w:color w:val="000000"/>
                <w:sz w:val="28"/>
                <w:szCs w:val="28"/>
              </w:rPr>
              <w:t>.</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Эмоциональное и психическое состояние напрямую влияют на эффективность работы и усталость.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Различают несколько видов стресса у сотрудников среднестатистического предприятия: эмоциональный</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(связан с личными переживаниями, чувствами обиды и т.д.), коммуникативный(становится отражением проблем в деловых отношениях. Причиной служат трудности в общении с коллегами),информационный (появляется вследствие высоких умственных нагрузок, строгих временных рамок для выполнения задач)</w:t>
            </w:r>
            <w:r>
              <w:rPr>
                <w:rFonts w:hint="default" w:ascii="Times New Roman" w:hAnsi="Times New Roman" w:cs="Times New Roman"/>
                <w:color w:val="000000"/>
                <w:sz w:val="28"/>
                <w:szCs w:val="28"/>
                <w:lang w:val="en-US"/>
              </w:rPr>
              <w:t xml:space="preserve"> [7]</w:t>
            </w:r>
            <w:r>
              <w:rPr>
                <w:rFonts w:hint="default" w:ascii="Times New Roman" w:hAnsi="Times New Roman" w:cs="Times New Roman"/>
                <w:color w:val="000000"/>
                <w:sz w:val="28"/>
                <w:szCs w:val="28"/>
              </w:rPr>
              <w:t>.</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ru-RU"/>
              </w:rPr>
              <w:t>Существует</w:t>
            </w:r>
            <w:r>
              <w:rPr>
                <w:rFonts w:hint="default" w:ascii="Times New Roman" w:hAnsi="Times New Roman" w:cs="Times New Roman"/>
                <w:color w:val="000000"/>
                <w:sz w:val="28"/>
                <w:szCs w:val="28"/>
              </w:rPr>
              <w:t xml:space="preserve"> несколько видов стресса у работников, и к каждому из них нужен </w:t>
            </w:r>
            <w:r>
              <w:rPr>
                <w:rFonts w:hint="default" w:ascii="Times New Roman" w:hAnsi="Times New Roman" w:cs="Times New Roman"/>
                <w:color w:val="000000"/>
                <w:sz w:val="28"/>
                <w:szCs w:val="28"/>
                <w:lang w:val="ru-RU"/>
              </w:rPr>
              <w:t>определённый</w:t>
            </w:r>
            <w:r>
              <w:rPr>
                <w:rFonts w:hint="default" w:ascii="Times New Roman" w:hAnsi="Times New Roman" w:cs="Times New Roman"/>
                <w:color w:val="000000"/>
                <w:sz w:val="28"/>
                <w:szCs w:val="28"/>
              </w:rPr>
              <w:t xml:space="preserve"> подход</w:t>
            </w:r>
            <w:r>
              <w:rPr>
                <w:rFonts w:hint="default" w:ascii="Times New Roman" w:hAnsi="Times New Roman" w:cs="Times New Roman"/>
                <w:color w:val="000000"/>
                <w:sz w:val="28"/>
                <w:szCs w:val="2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Человек самостоятельно может помочь себе во время панических атак. Прежде всего нужно покинуть помещение в котором он находиться, позвонить кому-нибудь или посмотреть какую-либо информацию в телефоне. Одним словом отвлечься. Если не </w:t>
            </w:r>
            <w:r>
              <w:rPr>
                <w:rFonts w:hint="default" w:ascii="Times New Roman" w:hAnsi="Times New Roman" w:cs="Times New Roman"/>
                <w:color w:val="000000"/>
                <w:sz w:val="28"/>
                <w:szCs w:val="28"/>
                <w:lang w:val="ru-RU"/>
              </w:rPr>
              <w:t>удаётся</w:t>
            </w:r>
            <w:r>
              <w:rPr>
                <w:rFonts w:hint="default" w:ascii="Times New Roman" w:hAnsi="Times New Roman" w:cs="Times New Roman"/>
                <w:color w:val="000000"/>
                <w:sz w:val="28"/>
                <w:szCs w:val="28"/>
              </w:rPr>
              <w:t xml:space="preserve"> покинуть помещение, то нужно заняться чем-либо простым. Например, посчитать сколько людей в комнате и т.д. Также можно выпить успокоительные средства и, если рядом с вами находиться близкий человек, попросить его помассировать плечи</w:t>
            </w:r>
            <w:r>
              <w:rPr>
                <w:rFonts w:hint="default" w:ascii="Times New Roman" w:hAnsi="Times New Roman" w:cs="Times New Roman"/>
                <w:color w:val="000000"/>
                <w:sz w:val="28"/>
                <w:szCs w:val="28"/>
                <w:lang w:val="en-US"/>
              </w:rPr>
              <w:t xml:space="preserve"> [8]</w:t>
            </w:r>
            <w:r>
              <w:rPr>
                <w:rFonts w:hint="default" w:ascii="Times New Roman" w:hAnsi="Times New Roman" w:cs="Times New Roman"/>
                <w:color w:val="000000"/>
                <w:sz w:val="28"/>
                <w:szCs w:val="28"/>
              </w:rPr>
              <w:t>.</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Человек может помочь себе самостоятельно при панических атаках, конечно же, при правильных действиях</w:t>
            </w:r>
            <w:r>
              <w:rPr>
                <w:rFonts w:hint="default" w:ascii="Times New Roman" w:hAnsi="Times New Roman" w:cs="Times New Roman"/>
                <w:color w:val="000000"/>
                <w:sz w:val="28"/>
                <w:szCs w:val="2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rPr>
              <w:t xml:space="preserve">Основные правила кризисной помощи: не спешить, обращать внимание на внутренний опыт, разговаривать о том, где больно, говорить на запретные темы, не спорить, не переубеждать, не манипулировать, быть искренним. После того, как проблема была обсуждена, нужно поддержать человека,  предложить питье или еду, возможно поддержать физически. А после уже стараться </w:t>
            </w:r>
            <w:r>
              <w:rPr>
                <w:rFonts w:hint="default" w:ascii="Times New Roman" w:hAnsi="Times New Roman" w:cs="Times New Roman"/>
                <w:color w:val="000000"/>
                <w:sz w:val="28"/>
                <w:szCs w:val="28"/>
                <w:lang w:val="ru-RU"/>
              </w:rPr>
              <w:t>«</w:t>
            </w:r>
            <w:r>
              <w:rPr>
                <w:rFonts w:hint="default" w:ascii="Times New Roman" w:hAnsi="Times New Roman" w:cs="Times New Roman"/>
                <w:color w:val="000000"/>
                <w:sz w:val="28"/>
                <w:szCs w:val="28"/>
              </w:rPr>
              <w:t>реанимировать</w:t>
            </w:r>
            <w:r>
              <w:rPr>
                <w:rFonts w:hint="default" w:ascii="Times New Roman" w:hAnsi="Times New Roman" w:cs="Times New Roman"/>
                <w:color w:val="000000"/>
                <w:sz w:val="28"/>
                <w:szCs w:val="28"/>
                <w:lang w:val="ru-RU"/>
              </w:rPr>
              <w:t>»</w:t>
            </w:r>
            <w:r>
              <w:rPr>
                <w:rFonts w:hint="default" w:ascii="Times New Roman" w:hAnsi="Times New Roman" w:cs="Times New Roman"/>
                <w:color w:val="000000"/>
                <w:sz w:val="28"/>
                <w:szCs w:val="28"/>
              </w:rPr>
              <w:t>, дав совет или же вместе с клиентом обсудить данную проблему</w:t>
            </w:r>
            <w:r>
              <w:rPr>
                <w:rFonts w:hint="default" w:ascii="Times New Roman" w:hAnsi="Times New Roman" w:cs="Times New Roman"/>
                <w:color w:val="000000"/>
                <w:sz w:val="28"/>
                <w:szCs w:val="28"/>
                <w:lang w:val="en-US"/>
              </w:rPr>
              <w:t xml:space="preserve"> [9</w:t>
            </w:r>
            <w:r>
              <w:rPr>
                <w:rFonts w:hint="default" w:ascii="Times New Roman" w:hAnsi="Times New Roman" w:cs="Times New Roman"/>
                <w:color w:val="000000"/>
                <w:sz w:val="28"/>
                <w:szCs w:val="28"/>
                <w:lang w:val="ru-RU"/>
              </w:rPr>
              <w:t>,10</w:t>
            </w:r>
            <w:r>
              <w:rPr>
                <w:rFonts w:hint="default" w:ascii="Times New Roman" w:hAnsi="Times New Roman" w:cs="Times New Roman"/>
                <w:color w:val="000000"/>
                <w:sz w:val="28"/>
                <w:szCs w:val="28"/>
                <w:lang w:val="en-US"/>
              </w:rPr>
              <w:t>].</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 кризисных ситуациях человеку необходима помощь специалиста и моральная поддержка.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Есть три способа для выхода из стрессовой ситуации: изменить или ликвидировать проблему, уменьшить </w:t>
            </w:r>
            <w:r>
              <w:rPr>
                <w:rFonts w:hint="default" w:ascii="Times New Roman" w:hAnsi="Times New Roman" w:cs="Times New Roman"/>
                <w:color w:val="000000"/>
                <w:sz w:val="28"/>
                <w:szCs w:val="28"/>
                <w:lang w:val="ru-RU"/>
              </w:rPr>
              <w:t>её</w:t>
            </w:r>
            <w:r>
              <w:rPr>
                <w:rFonts w:hint="default" w:ascii="Times New Roman" w:hAnsi="Times New Roman" w:cs="Times New Roman"/>
                <w:color w:val="000000"/>
                <w:sz w:val="28"/>
                <w:szCs w:val="28"/>
              </w:rPr>
              <w:t xml:space="preserve"> интенсивность за </w:t>
            </w:r>
            <w:r>
              <w:rPr>
                <w:rFonts w:hint="default" w:ascii="Times New Roman" w:hAnsi="Times New Roman" w:cs="Times New Roman"/>
                <w:color w:val="000000"/>
                <w:sz w:val="28"/>
                <w:szCs w:val="28"/>
                <w:lang w:val="ru-RU"/>
              </w:rPr>
              <w:t>счёт</w:t>
            </w:r>
            <w:r>
              <w:rPr>
                <w:rFonts w:hint="default" w:ascii="Times New Roman" w:hAnsi="Times New Roman" w:cs="Times New Roman"/>
                <w:color w:val="000000"/>
                <w:sz w:val="28"/>
                <w:szCs w:val="28"/>
              </w:rPr>
              <w:t xml:space="preserve"> смещения своей точки зрения на </w:t>
            </w:r>
            <w:r>
              <w:rPr>
                <w:rFonts w:hint="default" w:ascii="Times New Roman" w:hAnsi="Times New Roman" w:cs="Times New Roman"/>
                <w:color w:val="000000"/>
                <w:sz w:val="28"/>
                <w:szCs w:val="28"/>
                <w:lang w:val="ru-RU"/>
              </w:rPr>
              <w:t>неё</w:t>
            </w:r>
            <w:r>
              <w:rPr>
                <w:rFonts w:hint="default" w:ascii="Times New Roman" w:hAnsi="Times New Roman" w:cs="Times New Roman"/>
                <w:color w:val="000000"/>
                <w:sz w:val="28"/>
                <w:szCs w:val="28"/>
              </w:rPr>
              <w:t xml:space="preserve">, облегчить </w:t>
            </w:r>
            <w:r>
              <w:rPr>
                <w:rFonts w:hint="default" w:ascii="Times New Roman" w:hAnsi="Times New Roman" w:cs="Times New Roman"/>
                <w:color w:val="000000"/>
                <w:sz w:val="28"/>
                <w:szCs w:val="28"/>
                <w:lang w:val="ru-RU"/>
              </w:rPr>
              <w:t>её</w:t>
            </w:r>
            <w:r>
              <w:rPr>
                <w:rFonts w:hint="default" w:ascii="Times New Roman" w:hAnsi="Times New Roman" w:cs="Times New Roman"/>
                <w:color w:val="000000"/>
                <w:sz w:val="28"/>
                <w:szCs w:val="28"/>
              </w:rPr>
              <w:t xml:space="preserve"> воздействие с помощью включения ряда способов. Также очень важны цели и ценности человека. Чем быстрее человек определит свои жизненные цели и ценности, тем у него больше шансов избежать негативных последствий внезапно возникшего чрезмерного эмоционального напряжения, т.к. он знает что хочет и </w:t>
            </w:r>
            <w:r>
              <w:rPr>
                <w:rFonts w:hint="default" w:ascii="Times New Roman" w:hAnsi="Times New Roman" w:cs="Times New Roman"/>
                <w:color w:val="000000"/>
                <w:sz w:val="28"/>
                <w:szCs w:val="28"/>
                <w:lang w:val="ru-RU"/>
              </w:rPr>
              <w:t>лишён</w:t>
            </w:r>
            <w:r>
              <w:rPr>
                <w:rFonts w:hint="default" w:ascii="Times New Roman" w:hAnsi="Times New Roman" w:cs="Times New Roman"/>
                <w:color w:val="000000"/>
                <w:sz w:val="28"/>
                <w:szCs w:val="28"/>
              </w:rPr>
              <w:t xml:space="preserve"> колебаний и страхов</w:t>
            </w:r>
            <w:r>
              <w:rPr>
                <w:rFonts w:hint="default" w:ascii="Times New Roman" w:hAnsi="Times New Roman" w:cs="Times New Roman"/>
                <w:color w:val="000000"/>
                <w:sz w:val="28"/>
                <w:szCs w:val="28"/>
                <w:lang w:val="en-US"/>
              </w:rPr>
              <w:t xml:space="preserve"> [1</w:t>
            </w:r>
            <w:r>
              <w:rPr>
                <w:rFonts w:hint="default" w:ascii="Times New Roman" w:hAnsi="Times New Roman" w:cs="Times New Roman"/>
                <w:color w:val="000000"/>
                <w:sz w:val="28"/>
                <w:szCs w:val="28"/>
                <w:lang w:val="ru-RU"/>
              </w:rPr>
              <w:t>1</w:t>
            </w:r>
            <w:r>
              <w:rPr>
                <w:rFonts w:hint="default" w:ascii="Times New Roman" w:hAnsi="Times New Roman" w:cs="Times New Roman"/>
                <w:color w:val="000000"/>
                <w:sz w:val="28"/>
                <w:szCs w:val="28"/>
                <w:lang w:val="en-US"/>
              </w:rPr>
              <w:t>]</w:t>
            </w:r>
            <w:r>
              <w:rPr>
                <w:rFonts w:hint="default" w:ascii="Times New Roman" w:hAnsi="Times New Roman" w:cs="Times New Roman"/>
                <w:color w:val="000000"/>
                <w:sz w:val="28"/>
                <w:szCs w:val="28"/>
              </w:rPr>
              <w:t>.</w:t>
            </w:r>
          </w:p>
        </w:tc>
        <w:tc>
          <w:tcPr>
            <w:tcW w:w="257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Стрессовые ситуации можно постараться ликвидировать самостоятельно при правильном внутреннем настрое.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000000"/>
                <w:sz w:val="28"/>
                <w:szCs w:val="28"/>
              </w:rPr>
            </w:pPr>
          </w:p>
        </w:tc>
      </w:tr>
    </w:tbl>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rPr>
          <w:rFonts w:hint="default" w:ascii="Times New Roman" w:hAnsi="Times New Roman" w:eastAsia="Calibri"/>
          <w:b w:val="0"/>
          <w:bCs/>
          <w:sz w:val="28"/>
          <w:szCs w:val="28"/>
          <w:lang w:val="ru-RU"/>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jc w:val="both"/>
        <w:textAlignment w:val="auto"/>
        <w:rPr>
          <w:rFonts w:hint="default" w:ascii="Times New Roman" w:hAnsi="Times New Roman" w:eastAsia="Calibri"/>
          <w:b/>
          <w:sz w:val="28"/>
          <w:szCs w:val="28"/>
          <w:lang w:val="ru-RU"/>
        </w:rPr>
      </w:pPr>
      <w:r>
        <w:rPr>
          <w:rFonts w:hint="default" w:ascii="Times New Roman" w:hAnsi="Times New Roman" w:eastAsia="Calibri"/>
          <w:b/>
          <w:sz w:val="28"/>
          <w:szCs w:val="28"/>
          <w:lang w:val="ru-RU"/>
        </w:rPr>
        <w:t>1.5</w:t>
      </w:r>
      <w:r>
        <w:rPr>
          <w:rFonts w:ascii="Times New Roman" w:hAnsi="Times New Roman" w:eastAsia="Calibri"/>
          <w:b/>
          <w:sz w:val="28"/>
          <w:szCs w:val="28"/>
        </w:rPr>
        <w:tab/>
      </w:r>
      <w:r>
        <w:rPr>
          <w:rFonts w:ascii="Times New Roman" w:hAnsi="Times New Roman" w:eastAsia="Calibri"/>
          <w:b/>
          <w:sz w:val="28"/>
          <w:szCs w:val="28"/>
          <w:lang w:val="ru-RU"/>
        </w:rPr>
        <w:t>Исследование</w:t>
      </w:r>
      <w:r>
        <w:rPr>
          <w:rFonts w:hint="default" w:ascii="Times New Roman" w:hAnsi="Times New Roman" w:eastAsia="Calibri"/>
          <w:b/>
          <w:sz w:val="28"/>
          <w:szCs w:val="28"/>
          <w:lang w:val="ru-RU"/>
        </w:rPr>
        <w:t xml:space="preserve"> целевой аудитории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709" w:firstLineChars="0"/>
        <w:jc w:val="both"/>
        <w:textAlignment w:val="auto"/>
        <w:rPr>
          <w:rFonts w:hint="default" w:ascii="Times New Roman" w:hAnsi="Times New Roman" w:cs="Times New Roman"/>
          <w:sz w:val="28"/>
          <w:szCs w:val="28"/>
        </w:rPr>
      </w:pPr>
      <w:r>
        <w:rPr>
          <w:rFonts w:hint="default" w:ascii="Times New Roman" w:hAnsi="Times New Roman" w:eastAsia="Calibri" w:cs="Times New Roman"/>
          <w:b w:val="0"/>
          <w:bCs/>
          <w:sz w:val="28"/>
          <w:szCs w:val="28"/>
        </w:rPr>
        <w:t xml:space="preserve">Эффективная </w:t>
      </w:r>
      <w:r>
        <w:rPr>
          <w:rFonts w:hint="default" w:ascii="Times New Roman" w:hAnsi="Times New Roman" w:eastAsia="Calibri" w:cs="Times New Roman"/>
          <w:b w:val="0"/>
          <w:bCs/>
          <w:sz w:val="28"/>
          <w:szCs w:val="28"/>
          <w:lang w:val="ru-RU"/>
        </w:rPr>
        <w:t>учёба</w:t>
      </w:r>
      <w:r>
        <w:rPr>
          <w:rFonts w:hint="default" w:ascii="Times New Roman" w:hAnsi="Times New Roman" w:eastAsia="Calibri" w:cs="Times New Roman"/>
          <w:b w:val="0"/>
          <w:bCs/>
          <w:sz w:val="28"/>
          <w:szCs w:val="28"/>
        </w:rPr>
        <w:t xml:space="preserve"> требует высокой работоспособности, который вместе с мышлением, памятью, и вниманием, определяет успешное усвоение знаний [</w:t>
      </w:r>
      <w:r>
        <w:rPr>
          <w:rFonts w:hint="default" w:ascii="Times New Roman" w:hAnsi="Times New Roman" w:eastAsia="Calibri" w:cs="Times New Roman"/>
          <w:b w:val="0"/>
          <w:bCs/>
          <w:sz w:val="28"/>
          <w:szCs w:val="28"/>
          <w:lang w:val="ru-RU"/>
        </w:rPr>
        <w:t>12</w:t>
      </w:r>
      <w:r>
        <w:rPr>
          <w:rFonts w:hint="default" w:ascii="Times New Roman" w:hAnsi="Times New Roman" w:eastAsia="Calibri" w:cs="Times New Roman"/>
          <w:b w:val="0"/>
          <w:bCs/>
          <w:sz w:val="28"/>
          <w:szCs w:val="28"/>
        </w:rPr>
        <w:t>].</w:t>
      </w:r>
      <w:r>
        <w:rPr>
          <w:rFonts w:hint="default" w:ascii="Times New Roman" w:hAnsi="Times New Roman" w:eastAsia="Calibri" w:cs="Times New Roman"/>
          <w:b w:val="0"/>
          <w:bCs/>
          <w:sz w:val="28"/>
          <w:szCs w:val="28"/>
          <w:lang w:val="ru-RU"/>
        </w:rPr>
        <w:t xml:space="preserve"> </w:t>
      </w:r>
      <w:r>
        <w:rPr>
          <w:rFonts w:hint="default" w:ascii="Times New Roman" w:hAnsi="Times New Roman" w:eastAsia="SimSun" w:cs="Times New Roman"/>
          <w:color w:val="000000"/>
          <w:kern w:val="0"/>
          <w:sz w:val="28"/>
          <w:szCs w:val="28"/>
          <w:lang w:val="en-US" w:eastAsia="zh-CN" w:bidi="ar"/>
        </w:rPr>
        <w:t>Уровень работоспособности определяется утомлением, возникающим вследствие работы при недостаточном восстановлении процессов в организме</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SimSun" w:cs="Times New Roman"/>
          <w:color w:val="000000"/>
          <w:kern w:val="0"/>
          <w:sz w:val="28"/>
          <w:szCs w:val="28"/>
          <w:lang w:val="ru-RU" w:eastAsia="zh-CN" w:bidi="ar"/>
        </w:rPr>
        <w:t>13</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olor w:val="000000"/>
          <w:kern w:val="0"/>
          <w:sz w:val="28"/>
          <w:szCs w:val="28"/>
          <w:lang w:val="en-US" w:eastAsia="zh-CN"/>
        </w:rPr>
        <w:t xml:space="preserve">Высокая работоспособность одно из условий здоровой жизни, поэтому обучение способам повышения </w:t>
      </w:r>
      <w:r>
        <w:rPr>
          <w:rFonts w:hint="default" w:ascii="Times New Roman" w:hAnsi="Times New Roman" w:eastAsia="SimSun"/>
          <w:color w:val="000000"/>
          <w:kern w:val="0"/>
          <w:sz w:val="28"/>
          <w:szCs w:val="28"/>
          <w:lang w:val="ru-RU" w:eastAsia="zh-CN"/>
        </w:rPr>
        <w:t>её</w:t>
      </w:r>
      <w:r>
        <w:rPr>
          <w:rFonts w:hint="default" w:ascii="Times New Roman" w:hAnsi="Times New Roman" w:eastAsia="SimSun"/>
          <w:color w:val="000000"/>
          <w:kern w:val="0"/>
          <w:sz w:val="28"/>
          <w:szCs w:val="28"/>
          <w:lang w:val="en-US" w:eastAsia="zh-CN"/>
        </w:rPr>
        <w:t xml:space="preserve"> уровня трудно переоценить [</w:t>
      </w:r>
      <w:r>
        <w:rPr>
          <w:rFonts w:hint="default" w:ascii="Times New Roman" w:hAnsi="Times New Roman" w:eastAsia="SimSun"/>
          <w:color w:val="000000"/>
          <w:kern w:val="0"/>
          <w:sz w:val="28"/>
          <w:szCs w:val="28"/>
          <w:lang w:val="ru-RU" w:eastAsia="zh-CN"/>
        </w:rPr>
        <w:t>12</w:t>
      </w:r>
      <w:r>
        <w:rPr>
          <w:rFonts w:hint="default" w:ascii="Times New Roman" w:hAnsi="Times New Roman" w:eastAsia="SimSun"/>
          <w:color w:val="000000"/>
          <w:kern w:val="0"/>
          <w:sz w:val="28"/>
          <w:szCs w:val="28"/>
          <w:lang w:val="en-US" w:eastAsia="zh-CN"/>
        </w:rPr>
        <w:t>].</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На базе ГБУ ДО «Эколого-биологический центр» среди обучающихся 8-10 классов проводилось самообследование с использованием функциональных и корректурных проб (индекс Руфье, Гарвардский стептест, таблица Анфимова, проба Бурдона, счёт по Крепелину) и анкетных данных для расчёта уровня работоспособности и соответствия образа жизни с нормативами, составленных на основе медицинских опросников и данных о ЗОЖ </w:t>
      </w:r>
      <w:r>
        <w:rPr>
          <w:rFonts w:hint="default" w:ascii="Times New Roman" w:hAnsi="Times New Roman" w:eastAsia="Calibri"/>
          <w:b w:val="0"/>
          <w:bCs/>
          <w:sz w:val="28"/>
          <w:szCs w:val="28"/>
          <w:lang w:val="en-US"/>
        </w:rPr>
        <w:t>[1</w:t>
      </w:r>
      <w:r>
        <w:rPr>
          <w:rFonts w:hint="default" w:ascii="Times New Roman" w:hAnsi="Times New Roman" w:eastAsia="Calibri"/>
          <w:b w:val="0"/>
          <w:bCs/>
          <w:sz w:val="28"/>
          <w:szCs w:val="28"/>
          <w:lang w:val="ru-RU"/>
        </w:rPr>
        <w:t>4</w:t>
      </w:r>
      <w:r>
        <w:rPr>
          <w:rFonts w:hint="default" w:ascii="Times New Roman" w:hAnsi="Times New Roman" w:eastAsia="Calibri"/>
          <w:b w:val="0"/>
          <w:bCs/>
          <w:sz w:val="28"/>
          <w:szCs w:val="28"/>
          <w:lang w:val="en-US"/>
        </w:rPr>
        <w:t>]</w:t>
      </w:r>
      <w:r>
        <w:rPr>
          <w:rFonts w:hint="default" w:ascii="Times New Roman" w:hAnsi="Times New Roman" w:eastAsia="Calibri"/>
          <w:b w:val="0"/>
          <w:bCs/>
          <w:sz w:val="28"/>
          <w:szCs w:val="28"/>
          <w:lang w:val="ru-RU"/>
        </w:rPr>
        <w:t xml:space="preserve">. Согласно результатам исследования умственной работоспособности показатели подвижности нервных процессов, устойчивости и переключаемости внимания более чем удовлетворительны (рис.2), а вот продуктивности работы и концентрации внимания оставляют желать лучшего (рис.3).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293"/>
        <w:gridCol w:w="3608"/>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3" w:type="dxa"/>
          </w:tcPr>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rPr>
                <w:rFonts w:hint="default" w:ascii="Times New Roman" w:hAnsi="Times New Roman" w:eastAsia="Calibri"/>
                <w:b w:val="0"/>
                <w:bCs/>
                <w:sz w:val="28"/>
                <w:szCs w:val="28"/>
                <w:vertAlign w:val="baseline"/>
                <w:lang w:val="ru-RU"/>
              </w:rPr>
            </w:pPr>
            <w:r>
              <w:drawing>
                <wp:inline distT="0" distB="0" distL="114300" distR="114300">
                  <wp:extent cx="1952625" cy="1467485"/>
                  <wp:effectExtent l="4445" t="4445" r="8890" b="635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608" w:type="dxa"/>
          </w:tcPr>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rPr>
                <w:rFonts w:hint="default" w:ascii="Times New Roman" w:hAnsi="Times New Roman" w:eastAsia="Calibri"/>
                <w:b w:val="0"/>
                <w:bCs/>
                <w:sz w:val="28"/>
                <w:szCs w:val="28"/>
                <w:vertAlign w:val="baseline"/>
                <w:lang w:val="ru-RU"/>
              </w:rPr>
            </w:pPr>
            <w:r>
              <w:drawing>
                <wp:inline distT="0" distB="0" distL="114300" distR="114300">
                  <wp:extent cx="2199640" cy="1449070"/>
                  <wp:effectExtent l="4445" t="4445" r="5715" b="9525"/>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670" w:type="dxa"/>
          </w:tcPr>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rPr>
                <w:rFonts w:hint="default" w:ascii="Times New Roman" w:hAnsi="Times New Roman" w:eastAsia="Calibri"/>
                <w:b w:val="0"/>
                <w:bCs/>
                <w:sz w:val="28"/>
                <w:szCs w:val="28"/>
                <w:vertAlign w:val="baseline"/>
                <w:lang w:val="ru-RU"/>
              </w:rPr>
            </w:pPr>
            <w:r>
              <w:drawing>
                <wp:inline distT="0" distB="0" distL="114300" distR="114300">
                  <wp:extent cx="1541780" cy="1329690"/>
                  <wp:effectExtent l="5080" t="4445" r="7620" b="6985"/>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center"/>
        <w:rPr>
          <w:rFonts w:hint="default" w:ascii="Times New Roman" w:hAnsi="Times New Roman" w:eastAsia="Calibri"/>
          <w:b w:val="0"/>
          <w:bCs/>
          <w:sz w:val="28"/>
          <w:szCs w:val="28"/>
          <w:lang w:val="en-US"/>
        </w:rPr>
      </w:pPr>
      <w:r>
        <w:rPr>
          <w:rFonts w:hint="default" w:ascii="Times New Roman" w:hAnsi="Times New Roman" w:eastAsia="Calibri"/>
          <w:b w:val="0"/>
          <w:bCs/>
          <w:sz w:val="28"/>
          <w:szCs w:val="28"/>
          <w:lang w:val="ru-RU"/>
        </w:rPr>
        <w:t xml:space="preserve">Рисунок 2. Исследование </w:t>
      </w:r>
      <w:r>
        <w:rPr>
          <w:rFonts w:hint="default" w:ascii="Times New Roman" w:hAnsi="Times New Roman" w:eastAsia="Calibri"/>
          <w:b w:val="0"/>
          <w:bCs/>
          <w:sz w:val="28"/>
          <w:szCs w:val="28"/>
          <w:lang w:val="ru-RU"/>
        </w:rPr>
        <w:t xml:space="preserve">умственной работоспособности </w:t>
      </w:r>
      <w:r>
        <w:rPr>
          <w:rFonts w:hint="default" w:ascii="Times New Roman" w:hAnsi="Times New Roman" w:eastAsia="Calibri"/>
          <w:b w:val="0"/>
          <w:bCs/>
          <w:sz w:val="28"/>
          <w:szCs w:val="28"/>
          <w:lang w:val="ru-RU"/>
        </w:rPr>
        <w:t xml:space="preserve">целевой аудитории: </w:t>
      </w:r>
      <w:r>
        <w:rPr>
          <w:rFonts w:hint="default" w:ascii="Times New Roman" w:hAnsi="Times New Roman" w:eastAsia="Calibri"/>
          <w:b w:val="0"/>
          <w:bCs/>
          <w:sz w:val="28"/>
          <w:szCs w:val="28"/>
          <w:lang w:val="ru-RU"/>
        </w:rPr>
        <w:t xml:space="preserve">показатели подвижности нервных процессов, устойчивости и переключаемости внимания </w:t>
      </w:r>
      <w:r>
        <w:rPr>
          <w:rFonts w:hint="default" w:ascii="Times New Roman" w:hAnsi="Times New Roman" w:eastAsia="Calibri"/>
          <w:b w:val="0"/>
          <w:bCs/>
          <w:sz w:val="28"/>
          <w:szCs w:val="28"/>
          <w:lang w:val="en-US"/>
        </w:rPr>
        <w:t>[14]</w:t>
      </w:r>
    </w:p>
    <w:tbl>
      <w:tblPr>
        <w:tblStyle w:val="10"/>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088"/>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3088" w:type="dxa"/>
          </w:tcPr>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rPr>
                <w:rFonts w:hint="default" w:ascii="Times New Roman" w:hAnsi="Times New Roman" w:eastAsia="Calibri"/>
                <w:b w:val="0"/>
                <w:bCs/>
                <w:sz w:val="28"/>
                <w:szCs w:val="28"/>
                <w:vertAlign w:val="baseline"/>
                <w:lang w:val="ru-RU"/>
              </w:rPr>
            </w:pPr>
            <w:r>
              <w:drawing>
                <wp:inline distT="0" distB="0" distL="114300" distR="114300">
                  <wp:extent cx="2013585" cy="1376680"/>
                  <wp:effectExtent l="4445" t="4445" r="8890" b="5715"/>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097" w:type="dxa"/>
          </w:tcPr>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both"/>
              <w:rPr>
                <w:rFonts w:hint="default" w:ascii="Times New Roman" w:hAnsi="Times New Roman" w:eastAsia="Calibri"/>
                <w:b w:val="0"/>
                <w:bCs/>
                <w:sz w:val="28"/>
                <w:szCs w:val="28"/>
                <w:vertAlign w:val="baseline"/>
                <w:lang w:val="ru-RU"/>
              </w:rPr>
            </w:pPr>
            <w:r>
              <w:drawing>
                <wp:inline distT="0" distB="0" distL="114300" distR="114300">
                  <wp:extent cx="2828925" cy="1363980"/>
                  <wp:effectExtent l="4445" t="4445" r="16510" b="18415"/>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center"/>
        <w:rPr>
          <w:rFonts w:hint="default" w:ascii="Times New Roman" w:hAnsi="Times New Roman" w:eastAsia="Calibri"/>
          <w:b w:val="0"/>
          <w:bCs/>
          <w:sz w:val="28"/>
          <w:szCs w:val="28"/>
          <w:lang w:val="en-US"/>
        </w:rPr>
      </w:pPr>
      <w:r>
        <w:rPr>
          <w:rFonts w:hint="default" w:ascii="Times New Roman" w:hAnsi="Times New Roman" w:eastAsia="Calibri"/>
          <w:b w:val="0"/>
          <w:bCs/>
          <w:sz w:val="28"/>
          <w:szCs w:val="28"/>
          <w:lang w:val="ru-RU"/>
        </w:rPr>
        <w:t xml:space="preserve">Рисунок 3. </w:t>
      </w:r>
      <w:r>
        <w:rPr>
          <w:rFonts w:hint="default" w:ascii="Times New Roman" w:hAnsi="Times New Roman" w:eastAsia="Calibri"/>
          <w:b w:val="0"/>
          <w:bCs/>
          <w:sz w:val="28"/>
          <w:szCs w:val="28"/>
          <w:lang w:val="ru-RU"/>
        </w:rPr>
        <w:t>Исследование  целевой аудитории: показатели продуктивности работы и концентрации внимания</w:t>
      </w:r>
      <w:r>
        <w:rPr>
          <w:rFonts w:hint="default" w:ascii="Times New Roman" w:hAnsi="Times New Roman" w:eastAsia="Calibri"/>
          <w:b w:val="0"/>
          <w:bCs/>
          <w:sz w:val="28"/>
          <w:szCs w:val="28"/>
          <w:lang w:val="en-US"/>
        </w:rPr>
        <w:t xml:space="preserve"> [14]</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708"/>
        <w:jc w:val="both"/>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Анкетирование позволило определить, насколько образ жизни учащихся способствует повышению работоспособности, а также имеется ли физический и/или психический дискомфорт. Проведённые расчёты выявили, что наибольшее влияние на уровень работоспособности оказывает физическая болезненность и уменьшение двигательной активности (рис.4)</w:t>
      </w:r>
      <w:r>
        <w:rPr>
          <w:rFonts w:hint="default" w:ascii="Times New Roman" w:hAnsi="Times New Roman" w:eastAsia="Calibri"/>
          <w:b w:val="0"/>
          <w:bCs/>
          <w:sz w:val="28"/>
          <w:szCs w:val="28"/>
          <w:lang w:val="en-US"/>
        </w:rPr>
        <w:t xml:space="preserve"> [1</w:t>
      </w:r>
      <w:r>
        <w:rPr>
          <w:rFonts w:hint="default" w:ascii="Times New Roman" w:hAnsi="Times New Roman" w:eastAsia="Calibri"/>
          <w:b w:val="0"/>
          <w:bCs/>
          <w:sz w:val="28"/>
          <w:szCs w:val="28"/>
          <w:lang w:val="ru-RU"/>
        </w:rPr>
        <w:t>4</w:t>
      </w:r>
      <w:r>
        <w:rPr>
          <w:rFonts w:hint="default" w:ascii="Times New Roman" w:hAnsi="Times New Roman" w:eastAsia="Calibri"/>
          <w:b w:val="0"/>
          <w:bCs/>
          <w:sz w:val="28"/>
          <w:szCs w:val="28"/>
          <w:lang w:val="en-US"/>
        </w:rPr>
        <w:t>]</w:t>
      </w:r>
      <w:r>
        <w:rPr>
          <w:rFonts w:hint="default" w:ascii="Times New Roman" w:hAnsi="Times New Roman" w:eastAsia="Calibri"/>
          <w:b w:val="0"/>
          <w:bCs/>
          <w:sz w:val="28"/>
          <w:szCs w:val="28"/>
          <w:lang w:val="ru-RU"/>
        </w:rPr>
        <w:t>.</w:t>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center"/>
      </w:pPr>
      <w:r>
        <w:drawing>
          <wp:inline distT="0" distB="0" distL="114300" distR="114300">
            <wp:extent cx="5328285" cy="2665730"/>
            <wp:effectExtent l="0" t="0" r="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kinsoku/>
        <w:overflowPunct/>
        <w:topLinePunct w:val="0"/>
        <w:autoSpaceDE/>
        <w:autoSpaceDN/>
        <w:bidi w:val="0"/>
        <w:adjustRightInd/>
        <w:snapToGrid/>
        <w:spacing w:before="0" w:beforeAutospacing="0" w:after="0" w:afterAutospacing="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ru-RU"/>
        </w:rPr>
        <w:t xml:space="preserve">Рисунок 4. </w:t>
      </w:r>
      <w:r>
        <w:rPr>
          <w:rFonts w:hint="default" w:ascii="Times New Roman" w:hAnsi="Times New Roman" w:eastAsia="Calibri"/>
          <w:b w:val="0"/>
          <w:bCs/>
          <w:sz w:val="28"/>
          <w:szCs w:val="28"/>
          <w:lang w:val="ru-RU"/>
        </w:rPr>
        <w:t>Исследование целевой аудитории: влияние на уровень работоспособности</w:t>
      </w:r>
      <w:r>
        <w:rPr>
          <w:rFonts w:hint="default" w:ascii="Times New Roman" w:hAnsi="Times New Roman" w:eastAsia="Calibri"/>
          <w:b w:val="0"/>
          <w:bCs/>
          <w:sz w:val="28"/>
          <w:szCs w:val="28"/>
          <w:lang w:val="en-US"/>
        </w:rPr>
        <w:t xml:space="preserve"> </w:t>
      </w:r>
      <w:r>
        <w:rPr>
          <w:rFonts w:hint="default" w:ascii="Times New Roman" w:hAnsi="Times New Roman" w:eastAsia="Calibri"/>
          <w:b w:val="0"/>
          <w:bCs/>
          <w:sz w:val="28"/>
          <w:szCs w:val="28"/>
          <w:lang w:val="ru-RU"/>
        </w:rPr>
        <w:t xml:space="preserve">различных факторов </w:t>
      </w:r>
      <w:r>
        <w:rPr>
          <w:rFonts w:hint="default" w:ascii="Times New Roman" w:hAnsi="Times New Roman" w:eastAsia="Calibri"/>
          <w:b w:val="0"/>
          <w:bCs/>
          <w:sz w:val="28"/>
          <w:szCs w:val="28"/>
          <w:lang w:val="en-US"/>
        </w:rPr>
        <w:t>[14]</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 xml:space="preserve">Именно с добровольцами «Эколого-биологического центра» планируется апробирование пилотного чат-бота с последующим транслированием на более широкую аудиторию. Однако, разрабатываемый чат-бот может быть полезен не только для подростков от 12 до 18 лет, но и людям постарше - до 35 лет. </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8"/>
        <w:jc w:val="center"/>
        <w:textAlignment w:val="auto"/>
        <w:rPr>
          <w:rFonts w:ascii="Times New Roman" w:hAnsi="Times New Roman" w:eastAsia="Times New Roman" w:cs="Times New Roman"/>
          <w:b/>
          <w:color w:val="282828"/>
          <w:sz w:val="28"/>
          <w:szCs w:val="28"/>
          <w:lang w:eastAsia="ru-RU"/>
        </w:rPr>
      </w:pPr>
      <w:r>
        <w:rPr>
          <w:rFonts w:hint="default" w:ascii="Times New Roman" w:hAnsi="Times New Roman" w:eastAsia="Calibri"/>
          <w:b w:val="0"/>
          <w:bCs/>
          <w:sz w:val="28"/>
          <w:szCs w:val="28"/>
          <w:lang w:val="ru-RU"/>
        </w:rPr>
        <w:br w:type="page"/>
      </w:r>
      <w:r>
        <w:rPr>
          <w:rFonts w:ascii="Times New Roman" w:hAnsi="Times New Roman" w:eastAsia="Calibri"/>
          <w:b/>
          <w:sz w:val="28"/>
          <w:szCs w:val="28"/>
        </w:rPr>
        <w:t>Глава I</w:t>
      </w:r>
      <w:r>
        <w:rPr>
          <w:rFonts w:hint="default" w:ascii="Times New Roman" w:hAnsi="Times New Roman" w:eastAsia="Calibri"/>
          <w:b/>
          <w:sz w:val="28"/>
          <w:szCs w:val="28"/>
          <w:lang w:val="en-US"/>
        </w:rPr>
        <w:t xml:space="preserve">I </w:t>
      </w:r>
      <w:r>
        <w:rPr>
          <w:rFonts w:ascii="Times New Roman" w:hAnsi="Times New Roman" w:eastAsia="Times New Roman" w:cs="Times New Roman"/>
          <w:b/>
          <w:color w:val="282828"/>
          <w:sz w:val="28"/>
          <w:szCs w:val="28"/>
          <w:lang w:eastAsia="ru-RU"/>
        </w:rPr>
        <w:t>ДЕТАЛИЗИРОВАННАЯ СМЕТА ПРОЕКТА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u w:val="none"/>
          <w:shd w:val="clear" w:fill="FFFFFF"/>
          <w:vertAlign w:val="baseline"/>
        </w:rPr>
        <w:fldChar w:fldCharType="begin"/>
      </w:r>
      <w:r>
        <w:rPr>
          <w:rFonts w:hint="default" w:ascii="Times New Roman" w:hAnsi="Times New Roman" w:eastAsia="Tahoma" w:cs="Times New Roman"/>
          <w:i w:val="0"/>
          <w:iCs w:val="0"/>
          <w:caps w:val="0"/>
          <w:color w:val="auto"/>
          <w:spacing w:val="0"/>
          <w:sz w:val="28"/>
          <w:szCs w:val="28"/>
          <w:u w:val="none"/>
          <w:shd w:val="clear" w:fill="FFFFFF"/>
          <w:vertAlign w:val="baseline"/>
        </w:rPr>
        <w:instrText xml:space="preserve"> HYPERLINK "https://www.accenture.com/ru-ru/about/company/company-news-release-growth-chatbot-market-accenture-research" \t "https://vc.ru/u/204755-olga-savinkina/_blank" </w:instrText>
      </w:r>
      <w:r>
        <w:rPr>
          <w:rFonts w:hint="default" w:ascii="Times New Roman" w:hAnsi="Times New Roman" w:eastAsia="Tahoma" w:cs="Times New Roman"/>
          <w:i w:val="0"/>
          <w:iCs w:val="0"/>
          <w:caps w:val="0"/>
          <w:color w:val="auto"/>
          <w:spacing w:val="0"/>
          <w:sz w:val="28"/>
          <w:szCs w:val="28"/>
          <w:u w:val="none"/>
          <w:shd w:val="clear" w:fill="FFFFFF"/>
          <w:vertAlign w:val="baseline"/>
        </w:rPr>
        <w:fldChar w:fldCharType="separate"/>
      </w:r>
      <w:r>
        <w:rPr>
          <w:rStyle w:val="6"/>
          <w:rFonts w:hint="default" w:ascii="Times New Roman" w:hAnsi="Times New Roman" w:eastAsia="Tahoma" w:cs="Times New Roman"/>
          <w:i w:val="0"/>
          <w:iCs w:val="0"/>
          <w:caps w:val="0"/>
          <w:color w:val="auto"/>
          <w:spacing w:val="0"/>
          <w:sz w:val="28"/>
          <w:szCs w:val="28"/>
          <w:u w:val="none"/>
          <w:shd w:val="clear" w:fill="FFFFFF"/>
          <w:vertAlign w:val="baseline"/>
        </w:rPr>
        <w:t>Исследования</w:t>
      </w:r>
      <w:r>
        <w:rPr>
          <w:rFonts w:hint="default" w:ascii="Times New Roman" w:hAnsi="Times New Roman" w:eastAsia="Tahoma" w:cs="Times New Roman"/>
          <w:i w:val="0"/>
          <w:iCs w:val="0"/>
          <w:caps w:val="0"/>
          <w:color w:val="auto"/>
          <w:spacing w:val="0"/>
          <w:sz w:val="28"/>
          <w:szCs w:val="28"/>
          <w:u w:val="none"/>
          <w:shd w:val="clear" w:fill="FFFFFF"/>
          <w:vertAlign w:val="baseline"/>
        </w:rPr>
        <w:fldChar w:fldCharType="end"/>
      </w:r>
      <w:r>
        <w:rPr>
          <w:rFonts w:hint="default" w:ascii="Times New Roman" w:hAnsi="Times New Roman" w:eastAsia="Tahoma" w:cs="Times New Roman"/>
          <w:i w:val="0"/>
          <w:iCs w:val="0"/>
          <w:caps w:val="0"/>
          <w:color w:val="auto"/>
          <w:spacing w:val="0"/>
          <w:sz w:val="28"/>
          <w:szCs w:val="28"/>
          <w:u w:val="none"/>
          <w:shd w:val="clear" w:fill="FFFFFF"/>
          <w:vertAlign w:val="baseline"/>
          <w:lang w:val="ru-RU"/>
        </w:rPr>
        <w:t xml:space="preserve"> </w:t>
      </w:r>
      <w:r>
        <w:rPr>
          <w:rFonts w:hint="default" w:ascii="Times New Roman" w:hAnsi="Times New Roman" w:eastAsia="Tahoma" w:cs="Times New Roman"/>
          <w:i w:val="0"/>
          <w:iCs w:val="0"/>
          <w:caps w:val="0"/>
          <w:color w:val="auto"/>
          <w:spacing w:val="0"/>
          <w:sz w:val="28"/>
          <w:szCs w:val="28"/>
          <w:shd w:val="clear" w:fill="FFFFFF"/>
        </w:rPr>
        <w:t>агентства Accenture показывают, что чат-боты способны улучшить показатели фирм от 5% до 25%. Участники опроса говорили, что не вводят технологию, потому что не знают, как она работает, и ссылаются на высокую цену</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lang w:val="en-US"/>
        </w:rPr>
        <w:t>[15]</w:t>
      </w:r>
      <w:r>
        <w:rPr>
          <w:rFonts w:hint="default" w:ascii="Times New Roman" w:hAnsi="Times New Roman" w:eastAsia="Tahoma" w:cs="Times New Roman"/>
          <w:i w:val="0"/>
          <w:iCs w:val="0"/>
          <w:caps w:val="0"/>
          <w:color w:val="auto"/>
          <w:spacing w:val="0"/>
          <w:sz w:val="28"/>
          <w:szCs w:val="28"/>
          <w:shd w:val="clear" w:fill="FFFFFF"/>
        </w:rPr>
        <w:t>. Однако с каждым годом разрабатывать, внедрять и поддерживать чат-боты становится проще и быстрее.</w:t>
      </w:r>
      <w:r>
        <w:rPr>
          <w:rFonts w:hint="default" w:ascii="Times New Roman" w:hAnsi="Times New Roman" w:eastAsia="Tahoma" w:cs="Times New Roman"/>
          <w:i w:val="0"/>
          <w:iCs w:val="0"/>
          <w:caps w:val="0"/>
          <w:color w:val="auto"/>
          <w:spacing w:val="0"/>
          <w:sz w:val="28"/>
          <w:szCs w:val="28"/>
          <w:shd w:val="clear" w:fill="FFFFFF"/>
          <w:lang w:val="ru-RU"/>
        </w:rPr>
        <w:t xml:space="preserve"> </w:t>
      </w:r>
      <w:r>
        <w:rPr>
          <w:rFonts w:hint="default" w:ascii="Times New Roman" w:hAnsi="Times New Roman" w:eastAsia="Tahoma" w:cs="Times New Roman"/>
          <w:i w:val="0"/>
          <w:iCs w:val="0"/>
          <w:caps w:val="0"/>
          <w:color w:val="auto"/>
          <w:spacing w:val="0"/>
          <w:sz w:val="28"/>
          <w:szCs w:val="28"/>
          <w:shd w:val="clear" w:fill="FFFFFF"/>
        </w:rPr>
        <w:t>Большинство чат-ботов сейчас можно собрать самому с помощью подготовленных блок-схем</w:t>
      </w:r>
      <w:r>
        <w:rPr>
          <w:rFonts w:hint="default" w:ascii="Times New Roman" w:hAnsi="Times New Roman" w:eastAsia="Tahoma" w:cs="Times New Roman"/>
          <w:i w:val="0"/>
          <w:iCs w:val="0"/>
          <w:caps w:val="0"/>
          <w:color w:val="auto"/>
          <w:spacing w:val="0"/>
          <w:sz w:val="28"/>
          <w:szCs w:val="28"/>
          <w:shd w:val="clear" w:fill="FFFFFF"/>
          <w:lang w:val="en-US"/>
        </w:rPr>
        <w:t xml:space="preserve"> (</w:t>
      </w:r>
      <w:r>
        <w:rPr>
          <w:rFonts w:hint="default" w:ascii="Times New Roman" w:hAnsi="Times New Roman" w:eastAsia="Tahoma" w:cs="Times New Roman"/>
          <w:i w:val="0"/>
          <w:iCs w:val="0"/>
          <w:caps w:val="0"/>
          <w:color w:val="auto"/>
          <w:spacing w:val="0"/>
          <w:sz w:val="28"/>
          <w:szCs w:val="28"/>
          <w:shd w:val="clear" w:fill="FFFFFF"/>
          <w:lang w:val="ru-RU"/>
        </w:rPr>
        <w:t>табл.2)</w:t>
      </w:r>
      <w:r>
        <w:rPr>
          <w:rFonts w:hint="default" w:ascii="Times New Roman" w:hAnsi="Times New Roman" w:eastAsia="Tahoma" w:cs="Times New Roman"/>
          <w:i w:val="0"/>
          <w:iCs w:val="0"/>
          <w:caps w:val="0"/>
          <w:color w:val="auto"/>
          <w:spacing w:val="0"/>
          <w:sz w:val="28"/>
          <w:szCs w:val="28"/>
          <w:shd w:val="clear" w:fill="FFFFFF"/>
        </w:rPr>
        <w:t>.</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709"/>
        <w:jc w:val="right"/>
        <w:textAlignment w:val="auto"/>
        <w:rPr>
          <w:rFonts w:hint="default" w:ascii="Times New Roman" w:hAnsi="Times New Roman" w:eastAsia="Tahoma" w:cs="Times New Roman"/>
          <w:i w:val="0"/>
          <w:iCs w:val="0"/>
          <w:caps w:val="0"/>
          <w:color w:val="auto"/>
          <w:spacing w:val="0"/>
          <w:sz w:val="28"/>
          <w:szCs w:val="28"/>
          <w:shd w:val="clear" w:fill="FFFFFF"/>
          <w:lang w:val="en-US" w:eastAsia="ru-RU"/>
        </w:rPr>
      </w:pPr>
      <w:r>
        <w:rPr>
          <w:rFonts w:hint="default" w:ascii="Times New Roman" w:hAnsi="Times New Roman" w:eastAsia="Tahoma" w:cs="Times New Roman"/>
          <w:i w:val="0"/>
          <w:iCs w:val="0"/>
          <w:caps w:val="0"/>
          <w:color w:val="auto"/>
          <w:spacing w:val="0"/>
          <w:sz w:val="28"/>
          <w:szCs w:val="28"/>
          <w:shd w:val="clear" w:fill="FFFFFF"/>
          <w:lang w:val="ru-RU" w:eastAsia="ru-RU"/>
        </w:rPr>
        <w:t>Таблица</w:t>
      </w:r>
      <w:r>
        <w:rPr>
          <w:rFonts w:hint="default" w:ascii="Times New Roman" w:hAnsi="Times New Roman" w:eastAsia="Tahoma" w:cs="Times New Roman"/>
          <w:i w:val="0"/>
          <w:iCs w:val="0"/>
          <w:caps w:val="0"/>
          <w:color w:val="auto"/>
          <w:spacing w:val="0"/>
          <w:sz w:val="28"/>
          <w:szCs w:val="28"/>
          <w:shd w:val="clear" w:fill="FFFFFF"/>
          <w:lang w:val="en-US" w:eastAsia="ru-RU"/>
        </w:rPr>
        <w:t xml:space="preserve"> 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default" w:ascii="Tahoma" w:hAnsi="Tahoma" w:eastAsia="Tahoma" w:cs="Tahoma"/>
          <w:i w:val="0"/>
          <w:iCs w:val="0"/>
          <w:caps w:val="0"/>
          <w:color w:val="000000"/>
          <w:spacing w:val="0"/>
          <w:sz w:val="28"/>
          <w:szCs w:val="28"/>
          <w:lang w:val="ru-RU"/>
        </w:rPr>
      </w:pPr>
      <w:r>
        <w:rPr>
          <w:rFonts w:hint="default" w:ascii="Times New Roman" w:hAnsi="Times New Roman" w:eastAsia="Tahoma" w:cs="Times New Roman"/>
          <w:b w:val="0"/>
          <w:bCs w:val="0"/>
          <w:i w:val="0"/>
          <w:iCs w:val="0"/>
          <w:caps w:val="0"/>
          <w:color w:val="000000"/>
          <w:spacing w:val="0"/>
          <w:sz w:val="28"/>
          <w:szCs w:val="28"/>
          <w:shd w:val="clear" w:fill="FFFFFF"/>
          <w:vertAlign w:val="baseline"/>
        </w:rPr>
        <w:t xml:space="preserve">Сколько стоит разработать чат-бота </w:t>
      </w:r>
      <w:r>
        <w:rPr>
          <w:rFonts w:hint="default" w:ascii="Times New Roman" w:hAnsi="Times New Roman" w:eastAsia="Tahoma" w:cs="Times New Roman"/>
          <w:b w:val="0"/>
          <w:bCs w:val="0"/>
          <w:i w:val="0"/>
          <w:iCs w:val="0"/>
          <w:caps w:val="0"/>
          <w:color w:val="000000"/>
          <w:spacing w:val="0"/>
          <w:sz w:val="28"/>
          <w:szCs w:val="28"/>
          <w:shd w:val="clear" w:fill="FFFFFF"/>
          <w:vertAlign w:val="baseline"/>
          <w:lang w:val="ru-RU"/>
        </w:rPr>
        <w:t>«</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для общения</w:t>
      </w:r>
      <w:r>
        <w:rPr>
          <w:rFonts w:hint="default" w:ascii="Times New Roman" w:hAnsi="Times New Roman" w:eastAsia="Tahoma" w:cs="Times New Roman"/>
          <w:b w:val="0"/>
          <w:bCs w:val="0"/>
          <w:i w:val="0"/>
          <w:iCs w:val="0"/>
          <w:caps w:val="0"/>
          <w:color w:val="000000"/>
          <w:spacing w:val="0"/>
          <w:sz w:val="28"/>
          <w:szCs w:val="28"/>
          <w:shd w:val="clear" w:fill="FFFFFF"/>
          <w:vertAlign w:val="baseline"/>
          <w:lang w:val="ru-RU"/>
        </w:rPr>
        <w:t>»</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5"/>
        <w:gridCol w:w="47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Ресурс</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Сумма расхода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ru-RU"/>
              </w:rPr>
              <w:t xml:space="preserve">Платформа </w:t>
            </w:r>
            <w:r>
              <w:rPr>
                <w:rFonts w:hint="default" w:ascii="Times New Roman" w:hAnsi="Times New Roman" w:cs="Times New Roman"/>
                <w:b w:val="0"/>
                <w:bCs w:val="0"/>
                <w:sz w:val="28"/>
                <w:szCs w:val="28"/>
                <w:lang w:val="en-US"/>
              </w:rPr>
              <w:t>[15]</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eastAsia="Tahoma" w:cs="Times New Roman"/>
                <w:b w:val="0"/>
                <w:bCs w:val="0"/>
                <w:i w:val="0"/>
                <w:iCs w:val="0"/>
                <w:caps w:val="0"/>
                <w:color w:val="000000"/>
                <w:spacing w:val="0"/>
                <w:sz w:val="28"/>
                <w:szCs w:val="28"/>
                <w:shd w:val="clear" w:fill="FFFFFF"/>
              </w:rPr>
              <w:t>Есть выбор от бесплатного тарифа до 8 499₽ в месяц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0" w:leftChars="0" w:right="0" w:rightChars="0"/>
              <w:textAlignment w:val="baseline"/>
              <w:rPr>
                <w:rFonts w:hint="default" w:ascii="Times New Roman" w:hAnsi="Times New Roman" w:cs="Times New Roman"/>
                <w:b w:val="0"/>
                <w:bCs w:val="0"/>
                <w:sz w:val="28"/>
                <w:szCs w:val="28"/>
              </w:rPr>
            </w:pPr>
            <w:r>
              <w:rPr>
                <w:rFonts w:hint="default" w:ascii="Times New Roman" w:hAnsi="Times New Roman" w:eastAsia="Tahoma" w:cs="Times New Roman"/>
                <w:b w:val="0"/>
                <w:bCs w:val="0"/>
                <w:i w:val="0"/>
                <w:iCs w:val="0"/>
                <w:caps w:val="0"/>
                <w:color w:val="000000"/>
                <w:spacing w:val="0"/>
                <w:sz w:val="28"/>
                <w:szCs w:val="28"/>
                <w:shd w:val="clear" w:fill="FFFFFF"/>
                <w:vertAlign w:val="baseline"/>
              </w:rPr>
              <w:t xml:space="preserve">Услуги специалиста —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default" w:ascii="Times New Roman" w:hAnsi="Times New Roman" w:eastAsia="Times New Roman" w:cs="Times New Roman"/>
                <w:b w:val="0"/>
                <w:bCs w:val="0"/>
                <w:sz w:val="28"/>
                <w:szCs w:val="28"/>
                <w:lang w:val="ru-RU"/>
              </w:rPr>
            </w:pPr>
            <w:r>
              <w:rPr>
                <w:rFonts w:hint="default" w:ascii="Times New Roman" w:hAnsi="Times New Roman" w:eastAsia="Tahoma" w:cs="Times New Roman"/>
                <w:b w:val="0"/>
                <w:bCs w:val="0"/>
                <w:i w:val="0"/>
                <w:iCs w:val="0"/>
                <w:caps w:val="0"/>
                <w:color w:val="000000"/>
                <w:spacing w:val="0"/>
                <w:sz w:val="28"/>
                <w:szCs w:val="28"/>
                <w:shd w:val="clear" w:fill="FFFFFF"/>
                <w:vertAlign w:val="baseline"/>
              </w:rPr>
              <w:t>Услуга включает в себя консультацию, ответы на все вопросы по вашему проекту в индивидуальном порядке.</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Tahoma" w:cs="Times New Roman"/>
                <w:b w:val="0"/>
                <w:bCs w:val="0"/>
                <w:i w:val="0"/>
                <w:iCs w:val="0"/>
                <w:caps w:val="0"/>
                <w:color w:val="000000"/>
                <w:spacing w:val="0"/>
                <w:sz w:val="28"/>
                <w:szCs w:val="28"/>
                <w:shd w:val="clear" w:fill="FFFFFF"/>
                <w:lang w:val="ru-RU"/>
              </w:rPr>
            </w:pPr>
            <w:r>
              <w:rPr>
                <w:rFonts w:hint="default" w:ascii="Times New Roman" w:hAnsi="Times New Roman" w:eastAsia="Tahoma" w:cs="Times New Roman"/>
                <w:i w:val="0"/>
                <w:iCs w:val="0"/>
                <w:caps w:val="0"/>
                <w:color w:val="000000"/>
                <w:spacing w:val="0"/>
                <w:sz w:val="28"/>
                <w:szCs w:val="28"/>
                <w:shd w:val="clear" w:fill="FFFFFF"/>
              </w:rPr>
              <w:t>750₽ до 1500₽</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 xml:space="preserve"> в час</w:t>
            </w:r>
            <w:r>
              <w:rPr>
                <w:rFonts w:hint="default" w:ascii="Times New Roman" w:hAnsi="Times New Roman" w:eastAsia="Tahoma" w:cs="Times New Roman"/>
                <w:b w:val="0"/>
                <w:bCs w:val="0"/>
                <w:i w:val="0"/>
                <w:iCs w:val="0"/>
                <w:caps w:val="0"/>
                <w:color w:val="000000"/>
                <w:spacing w:val="0"/>
                <w:sz w:val="28"/>
                <w:szCs w:val="28"/>
                <w:shd w:val="clear" w:fill="FFFFFF"/>
                <w:vertAlign w:val="baseline"/>
                <w:lang w:val="en-US"/>
              </w:rPr>
              <w:t xml:space="preserve"> (</w:t>
            </w:r>
            <w:r>
              <w:rPr>
                <w:rFonts w:hint="default" w:ascii="Times New Roman" w:hAnsi="Times New Roman" w:eastAsia="Tahoma" w:cs="Times New Roman"/>
                <w:b w:val="0"/>
                <w:bCs w:val="0"/>
                <w:i w:val="0"/>
                <w:iCs w:val="0"/>
                <w:caps w:val="0"/>
                <w:color w:val="000000"/>
                <w:spacing w:val="0"/>
                <w:sz w:val="28"/>
                <w:szCs w:val="28"/>
                <w:shd w:val="clear" w:fill="FFFFFF"/>
                <w:vertAlign w:val="baseline"/>
                <w:lang w:val="ru-RU"/>
              </w:rPr>
              <w:t>возможно, не понадобится)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 w:hRule="atLeast"/>
        </w:trPr>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Психологи (от3 до 5 человек)</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40000-60000 </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w:t>
            </w:r>
            <w:r>
              <w:rPr>
                <w:rFonts w:hint="default" w:ascii="Times New Roman" w:hAnsi="Times New Roman" w:cs="Times New Roman"/>
                <w:b w:val="0"/>
                <w:bCs w:val="0"/>
                <w:sz w:val="28"/>
                <w:szCs w:val="28"/>
              </w:rPr>
              <w:t xml:space="preserve"> в месяц каждому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Создание чат-бота</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От 0 до 10000 </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 w:hRule="atLeast"/>
        </w:trPr>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Медиабайеры </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30000-50000 </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w:t>
            </w:r>
            <w:r>
              <w:rPr>
                <w:rFonts w:hint="default" w:ascii="Times New Roman" w:hAnsi="Times New Roman" w:cs="Times New Roman"/>
                <w:b w:val="0"/>
                <w:bCs w:val="0"/>
                <w:sz w:val="28"/>
                <w:szCs w:val="28"/>
              </w:rPr>
              <w:t xml:space="preserve"> в месяц каждому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 w:hRule="atLeast"/>
        </w:trPr>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Итого:</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 xml:space="preserve">70000- 120000 </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w:t>
            </w:r>
            <w:r>
              <w:rPr>
                <w:rFonts w:hint="default" w:ascii="Times New Roman" w:hAnsi="Times New Roman" w:cs="Times New Roman"/>
                <w:b w:val="0"/>
                <w:bCs w:val="0"/>
                <w:sz w:val="28"/>
                <w:szCs w:val="28"/>
                <w:lang w:val="ru-RU"/>
              </w:rPr>
              <w:t>/мес./чел.</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jc w:val="both"/>
        <w:textAlignment w:val="auto"/>
        <w:rPr>
          <w:rFonts w:hint="default" w:ascii="Times New Roman" w:hAnsi="Times New Roman" w:eastAsia="Tahoma" w:cs="Times New Roman"/>
          <w:i w:val="0"/>
          <w:iCs w:val="0"/>
          <w:caps w:val="0"/>
          <w:color w:val="auto"/>
          <w:spacing w:val="0"/>
          <w:sz w:val="28"/>
          <w:szCs w:val="28"/>
          <w:shd w:val="clear" w:fill="FFFFFF"/>
          <w:lang w:val="en-US" w:eastAsia="ru-RU"/>
        </w:rPr>
      </w:pPr>
      <w:r>
        <w:rPr>
          <w:rFonts w:hint="default" w:ascii="Times New Roman" w:hAnsi="Times New Roman" w:eastAsia="Tahoma" w:cs="Times New Roman"/>
          <w:i w:val="0"/>
          <w:iCs w:val="0"/>
          <w:caps w:val="0"/>
          <w:color w:val="auto"/>
          <w:spacing w:val="0"/>
          <w:sz w:val="28"/>
          <w:szCs w:val="28"/>
          <w:shd w:val="clear" w:fill="FFFFFF"/>
          <w:lang w:val="en-US" w:eastAsia="ru-RU"/>
        </w:rPr>
        <w:t>Возможно монитизировать свой продукт, и если это удастся, то можно компенсировать расходы (табл.3).</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709"/>
        <w:jc w:val="right"/>
        <w:textAlignment w:val="auto"/>
        <w:rPr>
          <w:rFonts w:hint="default" w:ascii="Times New Roman" w:hAnsi="Times New Roman" w:eastAsia="Tahoma" w:cs="Times New Roman"/>
          <w:i w:val="0"/>
          <w:iCs w:val="0"/>
          <w:caps w:val="0"/>
          <w:color w:val="auto"/>
          <w:spacing w:val="0"/>
          <w:sz w:val="28"/>
          <w:szCs w:val="28"/>
          <w:shd w:val="clear" w:fill="FFFFFF"/>
          <w:lang w:val="en-US" w:eastAsia="ru-RU"/>
        </w:rPr>
      </w:pPr>
      <w:r>
        <w:rPr>
          <w:rFonts w:hint="default" w:ascii="Times New Roman" w:hAnsi="Times New Roman" w:eastAsia="Tahoma" w:cs="Times New Roman"/>
          <w:i w:val="0"/>
          <w:iCs w:val="0"/>
          <w:caps w:val="0"/>
          <w:color w:val="auto"/>
          <w:spacing w:val="0"/>
          <w:sz w:val="28"/>
          <w:szCs w:val="28"/>
          <w:shd w:val="clear" w:fill="FFFFFF"/>
          <w:lang w:val="en-US" w:eastAsia="ru-RU"/>
        </w:rPr>
        <w:t>Таблица 3</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jc w:val="center"/>
        <w:textAlignment w:val="auto"/>
        <w:rPr>
          <w:rFonts w:hint="default" w:ascii="Times New Roman" w:hAnsi="Times New Roman" w:eastAsia="Tahoma" w:cs="Times New Roman"/>
          <w:i w:val="0"/>
          <w:iCs w:val="0"/>
          <w:caps w:val="0"/>
          <w:color w:val="auto"/>
          <w:spacing w:val="0"/>
          <w:sz w:val="28"/>
          <w:szCs w:val="28"/>
          <w:shd w:val="clear" w:fill="FFFFFF"/>
          <w:lang w:val="en-US" w:eastAsia="ru-RU"/>
        </w:rPr>
      </w:pPr>
      <w:r>
        <w:rPr>
          <w:rFonts w:hint="default" w:ascii="Times New Roman" w:hAnsi="Times New Roman" w:eastAsia="Tahoma" w:cs="Times New Roman"/>
          <w:i w:val="0"/>
          <w:iCs w:val="0"/>
          <w:caps w:val="0"/>
          <w:color w:val="auto"/>
          <w:spacing w:val="0"/>
          <w:sz w:val="28"/>
          <w:szCs w:val="28"/>
          <w:shd w:val="clear" w:fill="FFFFFF"/>
          <w:lang w:val="en-US" w:eastAsia="ru-RU"/>
        </w:rPr>
        <w:t>«Доходная» составляющая чат-бота</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5"/>
        <w:gridCol w:w="47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Источник дохода</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Сумма дохода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Ежемесячная выплата от предприятий, которые используют чат-бот</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30000-40000 </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w:t>
            </w:r>
            <w:r>
              <w:rPr>
                <w:rFonts w:hint="default" w:ascii="Times New Roman" w:hAnsi="Times New Roman" w:cs="Times New Roman"/>
                <w:sz w:val="28"/>
                <w:szCs w:val="28"/>
              </w:rPr>
              <w:t xml:space="preserve"> в месяц с одного предприятия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Пожертвования от довольных клиентов в качестве благодарности</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10-100000 </w:t>
            </w:r>
            <w:r>
              <w:rPr>
                <w:rFonts w:hint="default" w:ascii="Times New Roman" w:hAnsi="Times New Roman" w:eastAsia="Tahoma" w:cs="Times New Roman"/>
                <w:b w:val="0"/>
                <w:bCs w:val="0"/>
                <w:i w:val="0"/>
                <w:iCs w:val="0"/>
                <w:caps w:val="0"/>
                <w:color w:val="000000"/>
                <w:spacing w:val="0"/>
                <w:sz w:val="28"/>
                <w:szCs w:val="28"/>
                <w:shd w:val="clear" w:fill="FFFFFF"/>
                <w:vertAlign w:val="baseli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7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Итого:</w:t>
            </w:r>
          </w:p>
        </w:tc>
        <w:tc>
          <w:tcPr>
            <w:tcW w:w="478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Непредсказуемо на начальном этапе</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709"/>
        <w:jc w:val="center"/>
        <w:textAlignment w:val="auto"/>
        <w:rPr>
          <w:rFonts w:hint="default" w:ascii="Times New Roman" w:hAnsi="Times New Roman" w:eastAsia="Tahoma" w:cs="Times New Roman"/>
          <w:i w:val="0"/>
          <w:iCs w:val="0"/>
          <w:caps w:val="0"/>
          <w:color w:val="auto"/>
          <w:spacing w:val="0"/>
          <w:sz w:val="24"/>
          <w:szCs w:val="24"/>
          <w:shd w:val="clear" w:fill="FFFFFF"/>
          <w:lang w:val="en-US" w:eastAsia="ru-RU"/>
        </w:rPr>
      </w:pPr>
    </w:p>
    <w:p>
      <w:pPr>
        <w:rPr>
          <w:rFonts w:hint="default" w:ascii="Times New Roman" w:hAnsi="Times New Roman" w:eastAsia="Times New Roman" w:cs="Times New Roman"/>
          <w:b w:val="0"/>
          <w:bCs/>
          <w:color w:val="282828"/>
          <w:sz w:val="24"/>
          <w:szCs w:val="24"/>
          <w:lang w:val="en-US" w:eastAsia="ru-RU"/>
        </w:rPr>
      </w:pPr>
      <w:r>
        <w:rPr>
          <w:rFonts w:hint="default" w:ascii="Times New Roman" w:hAnsi="Times New Roman" w:eastAsia="Times New Roman" w:cs="Times New Roman"/>
          <w:b w:val="0"/>
          <w:bCs/>
          <w:color w:val="282828"/>
          <w:sz w:val="24"/>
          <w:szCs w:val="24"/>
          <w:lang w:val="en-US" w:eastAsia="ru-RU"/>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Calibri"/>
          <w:b/>
          <w:sz w:val="28"/>
          <w:szCs w:val="28"/>
        </w:rPr>
      </w:pPr>
      <w:r>
        <w:rPr>
          <w:rFonts w:ascii="Times New Roman" w:hAnsi="Times New Roman" w:eastAsia="Calibri"/>
          <w:b/>
          <w:sz w:val="28"/>
          <w:szCs w:val="28"/>
        </w:rPr>
        <w:t>Глава I</w:t>
      </w:r>
      <w:r>
        <w:rPr>
          <w:rFonts w:hint="default" w:ascii="Times New Roman" w:hAnsi="Times New Roman" w:eastAsia="Calibri"/>
          <w:b/>
          <w:sz w:val="28"/>
          <w:szCs w:val="28"/>
          <w:lang w:val="en-US"/>
        </w:rPr>
        <w:t xml:space="preserve">II </w:t>
      </w:r>
      <w:r>
        <w:rPr>
          <w:rFonts w:hint="default" w:ascii="Times New Roman" w:hAnsi="Times New Roman" w:eastAsia="Calibri"/>
          <w:b/>
          <w:sz w:val="28"/>
          <w:szCs w:val="28"/>
        </w:rPr>
        <w:t>КАЛЕНДАРНЫЙ ПЛАН РЕАЛИЗАЦИИ ПРОЕКТА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sz w:val="28"/>
          <w:szCs w:val="28"/>
          <w:lang w:val="ru-RU"/>
        </w:rPr>
      </w:pPr>
      <w:r>
        <w:rPr>
          <w:rFonts w:hint="default" w:ascii="Times New Roman" w:hAnsi="Times New Roman" w:eastAsia="Calibri"/>
          <w:b w:val="0"/>
          <w:bCs/>
          <w:sz w:val="28"/>
          <w:szCs w:val="28"/>
          <w:lang w:val="ru-RU"/>
        </w:rPr>
        <w:tab/>
      </w:r>
      <w:r>
        <w:rPr>
          <w:rFonts w:hint="default" w:ascii="Times New Roman" w:hAnsi="Times New Roman" w:eastAsia="Calibri"/>
          <w:b w:val="0"/>
          <w:bCs/>
          <w:sz w:val="28"/>
          <w:szCs w:val="28"/>
          <w:lang w:val="ru-RU"/>
        </w:rPr>
        <w:t>Для реализации проекта составлена блок-схема (рис.5) и таблица 4.</w:t>
      </w:r>
    </w:p>
    <w:p>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rPr>
          <w:rFonts w:hint="default" w:ascii="Times New Roman" w:hAnsi="Times New Roman" w:cs="Times New Roman"/>
        </w:rPr>
      </w:pPr>
      <w:r>
        <w:drawing>
          <wp:inline distT="0" distB="0" distL="114300" distR="114300">
            <wp:extent cx="5118100" cy="5182870"/>
            <wp:effectExtent l="0" t="0" r="2540" b="13970"/>
            <wp:docPr id="3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1"/>
                    <pic:cNvPicPr>
                      <a:picLocks noChangeAspect="1"/>
                    </pic:cNvPicPr>
                  </pic:nvPicPr>
                  <pic:blipFill>
                    <a:blip r:embed="rId16"/>
                    <a:srcRect l="29324" t="14652" r="29966" b="12068"/>
                    <a:stretch>
                      <a:fillRect/>
                    </a:stretch>
                  </pic:blipFill>
                  <pic:spPr>
                    <a:xfrm>
                      <a:off x="0" y="0"/>
                      <a:ext cx="5118100" cy="518287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Рисунок 5. Пошаговая блок-схема реализации проекта</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jc w:val="right"/>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Таблица 4</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Детализация реализации проекта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3025"/>
        <w:gridCol w:w="1440"/>
        <w:gridCol w:w="4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Задачи</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Сроки (интервал)</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Показатели результативности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eastAsia="Calibri" w:cs="Times New Roman"/>
                <w:b w:val="0"/>
                <w:bCs/>
                <w:sz w:val="28"/>
                <w:szCs w:val="28"/>
                <w:lang w:val="ru-RU"/>
              </w:rPr>
              <w:t>Собрать команду профессионалов: психологов, разработчиковдля создания чат-бота, медиабайеров и промоутеров для популяризации данного чат-бота</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eastAsia="Calibri" w:cs="Times New Roman"/>
                <w:b w:val="0"/>
                <w:bCs/>
                <w:sz w:val="28"/>
                <w:szCs w:val="28"/>
                <w:lang w:val="ru-RU"/>
              </w:rPr>
              <w:t>10 - 25 дней</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 xml:space="preserve">Сформированность команды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2</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 xml:space="preserve">Построить принцип работы: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Calibri" w:cs="Times New Roman"/>
                <w:b w:val="0"/>
                <w:bCs/>
                <w:sz w:val="28"/>
                <w:szCs w:val="28"/>
                <w:lang w:val="ru-RU" w:eastAsia="en-US"/>
              </w:rPr>
            </w:pPr>
            <w:r>
              <w:rPr>
                <w:rFonts w:hint="default" w:ascii="Times New Roman" w:hAnsi="Times New Roman" w:eastAsia="Helvetica Neue" w:cs="Times New Roman"/>
                <w:color w:val="000000"/>
                <w:kern w:val="0"/>
                <w:sz w:val="28"/>
                <w:szCs w:val="28"/>
                <w:lang w:val="ru-RU" w:eastAsia="zh-CN" w:bidi="ar"/>
              </w:rPr>
              <w:t>к</w:t>
            </w:r>
            <w:r>
              <w:rPr>
                <w:rFonts w:hint="default" w:ascii="Times New Roman" w:hAnsi="Times New Roman" w:eastAsia="Helvetica Neue" w:cs="Times New Roman"/>
                <w:color w:val="000000"/>
                <w:kern w:val="0"/>
                <w:sz w:val="28"/>
                <w:szCs w:val="28"/>
                <w:lang w:val="ru" w:eastAsia="zh-CN" w:bidi="ar"/>
              </w:rPr>
              <w:t>онцепция, продумывание логики и</w:t>
            </w:r>
            <w:r>
              <w:rPr>
                <w:rFonts w:hint="default" w:ascii="Times New Roman" w:hAnsi="Times New Roman" w:eastAsia="Helvetica Neue" w:cs="Times New Roman"/>
                <w:color w:val="000000"/>
                <w:kern w:val="0"/>
                <w:sz w:val="28"/>
                <w:szCs w:val="28"/>
                <w:lang w:val="ru-RU" w:eastAsia="zh-CN" w:bidi="ar"/>
              </w:rPr>
              <w:t xml:space="preserve"> </w:t>
            </w:r>
            <w:r>
              <w:rPr>
                <w:rFonts w:hint="default" w:ascii="Times New Roman" w:hAnsi="Times New Roman" w:eastAsia="Helvetica Neue" w:cs="Times New Roman"/>
                <w:color w:val="000000"/>
                <w:kern w:val="0"/>
                <w:sz w:val="28"/>
                <w:szCs w:val="28"/>
                <w:lang w:val="ru" w:eastAsia="zh-CN" w:bidi="ar"/>
              </w:rPr>
              <w:t>базовых сценариев</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2 - 6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eastAsia="Calibri" w:cs="Times New Roman"/>
                <w:b w:val="0"/>
                <w:bCs/>
                <w:sz w:val="28"/>
                <w:szCs w:val="28"/>
                <w:lang w:val="ru-RU"/>
              </w:rPr>
              <w:t>Продуманность принципа работы, составление графика 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3</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eastAsia="Calibri" w:cs="Times New Roman"/>
                <w:b w:val="0"/>
                <w:bCs/>
                <w:sz w:val="28"/>
                <w:szCs w:val="28"/>
                <w:lang w:val="ru-RU"/>
              </w:rPr>
              <w:t>Составить список психологических проблем</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2 - 7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eastAsia="Calibri" w:cs="Times New Roman"/>
                <w:b w:val="0"/>
                <w:bCs/>
                <w:sz w:val="28"/>
                <w:szCs w:val="28"/>
                <w:lang w:val="ru-RU"/>
              </w:rPr>
              <w:t>Изучение всевозможных проблем, которые встречаются у подростков, основываясь на личном опыте, информации из Интернета, результатов самообследования, книг, фильмов, лекций и знаниях профессионалов.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4</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Ищем решение проблемы</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7 - 14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Проработка подробно каждой проблемы , создание алгоритмов для каждой из них, подборка сбалансированных решений каждой проблемы.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5</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Подбираем книги.</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7 - 14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Изучени самых полезных книг, формирование подборки под каждую из проблем.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6</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Подбираем фильмы</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7 - 14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Просмотр мотивирующих фильмов, которые смогут  воодушевить и поменять взгляд на проблему; формирование подборки под каждую из проблем,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Подобрать цитаты</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7 - 14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Подборка высказываний мудрых людей, которые смогут открыть новый взгляд на проблему, найти выход из данной ситуации.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8</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Подобрать слова поддержки</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5 - 7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 xml:space="preserve">Согласование решения данного шага с психологами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9</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Подбираем мессенжер</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14 -21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10</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Calibri" w:cs="Times New Roman"/>
                <w:b w:val="0"/>
                <w:bCs/>
                <w:sz w:val="28"/>
                <w:szCs w:val="28"/>
                <w:lang w:val="ru-RU"/>
              </w:rPr>
            </w:pPr>
            <w:r>
              <w:rPr>
                <w:rFonts w:hint="default" w:ascii="Times New Roman" w:hAnsi="Times New Roman" w:eastAsia="Helvetica Neue" w:cs="Times New Roman"/>
                <w:color w:val="000000"/>
                <w:kern w:val="0"/>
                <w:sz w:val="28"/>
                <w:szCs w:val="28"/>
                <w:lang w:val="ru" w:eastAsia="zh-CN" w:bidi="ar"/>
              </w:rPr>
              <w:t>Финализация сценариев и дизайн</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Создание алгоритма работы чат-бота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11</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Calibri" w:cs="Times New Roman"/>
                <w:b w:val="0"/>
                <w:bCs/>
                <w:sz w:val="28"/>
                <w:szCs w:val="28"/>
                <w:lang w:val="ru-RU"/>
              </w:rPr>
            </w:pPr>
            <w:r>
              <w:rPr>
                <w:rFonts w:hint="default" w:ascii="Times New Roman" w:hAnsi="Times New Roman" w:eastAsia="Helvetica Neue" w:cs="Times New Roman"/>
                <w:color w:val="000000"/>
                <w:kern w:val="0"/>
                <w:sz w:val="28"/>
                <w:szCs w:val="28"/>
                <w:lang w:val="ru" w:eastAsia="zh-CN" w:bidi="ar"/>
              </w:rPr>
              <w:t>Разработка и</w:t>
            </w:r>
            <w:r>
              <w:rPr>
                <w:rFonts w:hint="default" w:ascii="Times New Roman" w:hAnsi="Times New Roman" w:eastAsia="Helvetica Neue" w:cs="Times New Roman"/>
                <w:color w:val="000000"/>
                <w:kern w:val="0"/>
                <w:sz w:val="28"/>
                <w:szCs w:val="28"/>
                <w:lang w:val="ru-RU" w:eastAsia="zh-CN" w:bidi="ar"/>
              </w:rPr>
              <w:t xml:space="preserve"> </w:t>
            </w:r>
            <w:r>
              <w:rPr>
                <w:rFonts w:hint="default" w:ascii="Times New Roman" w:hAnsi="Times New Roman" w:eastAsia="Helvetica Neue" w:cs="Times New Roman"/>
                <w:color w:val="000000"/>
                <w:kern w:val="0"/>
                <w:sz w:val="28"/>
                <w:szCs w:val="28"/>
                <w:lang w:val="ru" w:eastAsia="zh-CN" w:bidi="ar"/>
              </w:rPr>
              <w:t>тестирование</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Волонтеры - первопроходцы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12</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Helvetica Neue" w:cs="Times New Roman"/>
                <w:color w:val="000000"/>
                <w:kern w:val="0"/>
                <w:sz w:val="28"/>
                <w:szCs w:val="28"/>
                <w:lang w:val="ru" w:eastAsia="zh-CN" w:bidi="ar"/>
              </w:rPr>
              <w:t>Запуск</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7-14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Тест-драйв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13</w:t>
            </w:r>
          </w:p>
        </w:tc>
        <w:tc>
          <w:tcPr>
            <w:tcW w:w="30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Реклама чат-бота</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default" w:ascii="Times New Roman" w:hAnsi="Times New Roman" w:cs="Times New Roman" w:eastAsiaTheme="minorHAnsi"/>
                <w:sz w:val="28"/>
                <w:szCs w:val="28"/>
                <w:lang w:val="ru-RU" w:eastAsia="en-US" w:bidi="ar-SA"/>
              </w:rPr>
            </w:pPr>
            <w:r>
              <w:rPr>
                <w:rFonts w:hint="default" w:ascii="Times New Roman" w:hAnsi="Times New Roman" w:cs="Times New Roman" w:eastAsiaTheme="minorHAnsi"/>
                <w:sz w:val="28"/>
                <w:szCs w:val="28"/>
                <w:lang w:val="ru-RU" w:eastAsia="en-US" w:bidi="ar-SA"/>
              </w:rPr>
              <w:t>14 - 28 дн.</w:t>
            </w:r>
          </w:p>
        </w:tc>
        <w:tc>
          <w:tcPr>
            <w:tcW w:w="443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Calibri" w:cs="Times New Roman"/>
                <w:b w:val="0"/>
                <w:bCs/>
                <w:sz w:val="28"/>
                <w:szCs w:val="28"/>
                <w:lang w:val="ru-RU"/>
              </w:rPr>
            </w:pPr>
            <w:r>
              <w:rPr>
                <w:rFonts w:hint="default" w:ascii="Times New Roman" w:hAnsi="Times New Roman" w:eastAsia="Calibri" w:cs="Times New Roman"/>
                <w:b w:val="0"/>
                <w:bCs/>
                <w:sz w:val="28"/>
                <w:szCs w:val="28"/>
                <w:lang w:val="ru-RU"/>
              </w:rPr>
              <w:t>Медиабайеры и промоутеры популяризовали нашего чат-бота и люди получают психологическую помощь, что положительно влияет на их здоровье, работу и жизнь в целом</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74" w:lineRule="auto"/>
        <w:jc w:val="both"/>
        <w:textAlignment w:val="auto"/>
        <w:rPr>
          <w:rFonts w:hint="default" w:ascii="Times New Roman" w:hAnsi="Times New Roman" w:eastAsia="Calibri"/>
          <w:b w:val="0"/>
          <w:bCs/>
          <w:lang w:val="ru-RU"/>
        </w:rPr>
      </w:pPr>
      <w:r>
        <w:rPr>
          <w:rFonts w:hint="default" w:ascii="Times New Roman" w:hAnsi="Times New Roman" w:eastAsia="Calibri"/>
          <w:b w:val="0"/>
          <w:bCs/>
          <w:lang w:val="ru-RU"/>
        </w:rPr>
        <w:tab/>
      </w:r>
    </w:p>
    <w:p>
      <w:pPr>
        <w:rPr>
          <w:rFonts w:hint="default" w:ascii="Times New Roman" w:hAnsi="Times New Roman"/>
          <w:b w:val="0"/>
          <w:bCs/>
          <w:sz w:val="24"/>
          <w:szCs w:val="24"/>
          <w:lang w:val="ru-RU"/>
        </w:rPr>
      </w:pPr>
      <w:r>
        <w:rPr>
          <w:rFonts w:hint="default" w:ascii="Times New Roman" w:hAnsi="Times New Roman"/>
          <w:b w:val="0"/>
          <w:bCs/>
          <w:sz w:val="24"/>
          <w:szCs w:val="24"/>
          <w:lang w:val="ru-RU"/>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s="Times New Roman"/>
          <w:b/>
          <w:color w:val="000000" w:themeColor="text1"/>
          <w:sz w:val="28"/>
          <w:szCs w:val="28"/>
          <w:shd w:val="clear" w:color="auto" w:fill="FFFFFF"/>
          <w14:textFill>
            <w14:solidFill>
              <w14:schemeClr w14:val="tx1"/>
            </w14:solidFill>
          </w14:textFill>
        </w:rPr>
      </w:pPr>
      <w:r>
        <w:rPr>
          <w:rFonts w:ascii="Times New Roman" w:hAnsi="Times New Roman" w:eastAsia="Calibri"/>
          <w:b/>
          <w:sz w:val="28"/>
          <w:szCs w:val="28"/>
        </w:rPr>
        <w:t>Глава I</w:t>
      </w:r>
      <w:r>
        <w:rPr>
          <w:rFonts w:hint="default" w:ascii="Times New Roman" w:hAnsi="Times New Roman" w:eastAsia="Calibri"/>
          <w:b/>
          <w:sz w:val="28"/>
          <w:szCs w:val="28"/>
          <w:lang w:val="en-US"/>
        </w:rPr>
        <w:t xml:space="preserve">V </w:t>
      </w:r>
      <w:r>
        <w:rPr>
          <w:rFonts w:ascii="Times New Roman" w:hAnsi="Times New Roman" w:cs="Times New Roman"/>
          <w:b/>
          <w:color w:val="000000" w:themeColor="text1"/>
          <w:sz w:val="28"/>
          <w:szCs w:val="28"/>
          <w:shd w:val="clear" w:color="auto" w:fill="FFFFFF"/>
          <w14:textFill>
            <w14:solidFill>
              <w14:schemeClr w14:val="tx1"/>
            </w14:solidFill>
          </w14:textFill>
        </w:rPr>
        <w:t>ПЛАНИРУЕМЫЕ РЕЗУЛЬТАТЫ:</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firstLineChars="0"/>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Что мы получим в итоге? Мы получим готовый чат-бот, который будет функционировать по принципу робота, алгоритм которого представлен на рисунке 6.</w:t>
      </w:r>
    </w:p>
    <w:p>
      <w:pPr>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jc w:val="center"/>
        <w:textAlignment w:val="auto"/>
      </w:pPr>
      <w:r>
        <w:drawing>
          <wp:inline distT="0" distB="0" distL="114300" distR="114300">
            <wp:extent cx="3890645" cy="4812030"/>
            <wp:effectExtent l="0" t="0" r="10795" b="3810"/>
            <wp:docPr id="3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2"/>
                    <pic:cNvPicPr>
                      <a:picLocks noChangeAspect="1"/>
                    </pic:cNvPicPr>
                  </pic:nvPicPr>
                  <pic:blipFill>
                    <a:blip r:embed="rId17"/>
                    <a:srcRect t="7660" r="47278"/>
                    <a:stretch>
                      <a:fillRect/>
                    </a:stretch>
                  </pic:blipFill>
                  <pic:spPr>
                    <a:xfrm>
                      <a:off x="0" y="0"/>
                      <a:ext cx="3890645" cy="48120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Рисунок 6. Алгоритм работы чат-бота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firstLineChars="0"/>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 xml:space="preserve">На базе ГБУ ДО «ЭБЦ» планируется провести исследовательскую работу по </w:t>
      </w:r>
      <w:r>
        <w:rPr>
          <w:rFonts w:hint="default" w:ascii="Times New Roman" w:hAnsi="Times New Roman" w:eastAsia="Calibri"/>
          <w:b w:val="0"/>
          <w:bCs/>
          <w:sz w:val="28"/>
          <w:szCs w:val="28"/>
          <w:lang w:val="ru-RU"/>
        </w:rPr>
        <w:t>самообследованию волонтёров с использованием функциональных и корректурных проб до и после запуска чат-бота.</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09" w:firstLineChars="0"/>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 xml:space="preserve">Будет проделана огромная работа для его популяризации, и вскоре им будет пользоваться очень много людей. Они будут получать психологическую поддержку и чат-бот будет им очень полезен. Он постарается повысить настроение, дать мотивацию или же просто высказать слова поддержки абсолютно любому человеку. </w:t>
      </w:r>
    </w:p>
    <w:p>
      <w:pPr>
        <w:rPr>
          <w:rFonts w:hint="default" w:ascii="Times New Roman" w:hAnsi="Times New Roman" w:eastAsia="Calibri"/>
          <w:sz w:val="24"/>
          <w:szCs w:val="24"/>
          <w:lang w:val="ru-RU"/>
        </w:rPr>
      </w:pPr>
      <w:r>
        <w:rPr>
          <w:rFonts w:hint="default" w:ascii="Times New Roman" w:hAnsi="Times New Roman" w:eastAsia="Calibri"/>
          <w:sz w:val="24"/>
          <w:szCs w:val="24"/>
          <w:lang w:val="ru-RU"/>
        </w:rPr>
        <w:br w:type="page"/>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bCs/>
          <w:sz w:val="28"/>
          <w:szCs w:val="28"/>
          <w:lang w:val="ru-RU"/>
        </w:rPr>
      </w:pPr>
      <w:r>
        <w:rPr>
          <w:rFonts w:hint="default" w:ascii="Times New Roman" w:hAnsi="Times New Roman" w:eastAsia="Calibri"/>
          <w:b/>
          <w:bCs/>
          <w:sz w:val="28"/>
          <w:szCs w:val="28"/>
          <w:lang w:val="ru-RU"/>
        </w:rPr>
        <w:t>Выводы:</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08"/>
        <w:jc w:val="both"/>
        <w:textAlignment w:val="auto"/>
        <w:rPr>
          <w:rFonts w:ascii="Times New Roman" w:hAnsi="Times New Roman"/>
          <w:sz w:val="28"/>
          <w:szCs w:val="28"/>
        </w:rPr>
      </w:pPr>
      <w:r>
        <w:rPr>
          <w:rFonts w:ascii="Times New Roman" w:hAnsi="Times New Roman"/>
          <w:sz w:val="28"/>
          <w:szCs w:val="28"/>
          <w:lang w:val="ru-RU"/>
        </w:rPr>
        <w:t>Разработана</w:t>
      </w:r>
      <w:r>
        <w:rPr>
          <w:rFonts w:hint="default" w:ascii="Times New Roman" w:hAnsi="Times New Roman"/>
          <w:sz w:val="28"/>
          <w:szCs w:val="28"/>
          <w:lang w:val="ru-RU"/>
        </w:rPr>
        <w:t xml:space="preserve"> концепция продукта - чат-бота для психологической поддержки учащихся. </w:t>
      </w:r>
      <w:r>
        <w:rPr>
          <w:rFonts w:ascii="Times New Roman" w:hAnsi="Times New Roman"/>
          <w:sz w:val="28"/>
          <w:szCs w:val="28"/>
        </w:rPr>
        <w:t>В работе представлены: анализ существующих чат-ботов для психологической поддержки; выбор платформы; анализ наиболее часто встречающихся ментальных проблем; результаты исследования целевой аудитории, детализированная смета проекта; календарный план реализации проекта и планируемые результаты.</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bCs/>
          <w:sz w:val="28"/>
          <w:szCs w:val="28"/>
          <w:lang w:val="ru-RU"/>
        </w:rPr>
      </w:pPr>
      <w:r>
        <w:rPr>
          <w:rFonts w:hint="default" w:ascii="Times New Roman" w:hAnsi="Times New Roman" w:eastAsia="Calibri"/>
          <w:b/>
          <w:bCs/>
          <w:sz w:val="28"/>
          <w:szCs w:val="28"/>
          <w:lang w:val="ru-RU"/>
        </w:rPr>
        <w:t>Заключение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ru-RU"/>
        </w:rPr>
        <w:t>По мнению психиатров, обычно усталость возникает в результате психического или эмоционального состояния. Один из крупнейших английских психиатров Дж. Э. Хэдфилд в своей книге «Психология силы» пишет: «Обычно люди страдают от усталости психического происхождения; чисто физическая изнеможение встречается редко»</w:t>
      </w:r>
      <w:r>
        <w:rPr>
          <w:rFonts w:hint="default" w:ascii="Times New Roman" w:hAnsi="Times New Roman" w:eastAsia="Calibri"/>
          <w:b w:val="0"/>
          <w:bCs w:val="0"/>
          <w:sz w:val="28"/>
          <w:szCs w:val="28"/>
          <w:lang w:val="en-US"/>
        </w:rPr>
        <w:t xml:space="preserve"> [6].</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val="0"/>
          <w:sz w:val="28"/>
          <w:szCs w:val="28"/>
          <w:lang w:val="en-US"/>
        </w:rPr>
      </w:pPr>
      <w:r>
        <w:rPr>
          <w:rFonts w:hint="default" w:ascii="Times New Roman" w:hAnsi="Times New Roman" w:eastAsia="Calibri"/>
          <w:b w:val="0"/>
          <w:bCs w:val="0"/>
          <w:sz w:val="28"/>
          <w:szCs w:val="28"/>
          <w:lang w:val="ru-RU"/>
        </w:rPr>
        <w:t xml:space="preserve">Известнейший американский психиатр А. А. Брилл, идет еще дальше. Он утверждает: «Усталость вполне здорового работника умственного труда на 100% вызывается факторами психическими, иначе говоря, эмоциональными...» </w:t>
      </w:r>
      <w:r>
        <w:rPr>
          <w:rFonts w:hint="default" w:ascii="Times New Roman" w:hAnsi="Times New Roman" w:eastAsia="Calibri"/>
          <w:b w:val="0"/>
          <w:bCs w:val="0"/>
          <w:sz w:val="28"/>
          <w:szCs w:val="28"/>
          <w:lang w:val="en-US"/>
        </w:rPr>
        <w:t>[</w:t>
      </w:r>
      <w:r>
        <w:rPr>
          <w:rFonts w:hint="default" w:ascii="Times New Roman" w:hAnsi="Times New Roman" w:eastAsia="Calibri"/>
          <w:b w:val="0"/>
          <w:bCs w:val="0"/>
          <w:sz w:val="28"/>
          <w:szCs w:val="28"/>
          <w:lang w:val="ru-RU"/>
        </w:rPr>
        <w:t>1</w:t>
      </w:r>
      <w:r>
        <w:rPr>
          <w:rFonts w:hint="default" w:ascii="Times New Roman" w:hAnsi="Times New Roman" w:eastAsia="Calibri"/>
          <w:b w:val="0"/>
          <w:bCs w:val="0"/>
          <w:sz w:val="28"/>
          <w:szCs w:val="28"/>
          <w:lang w:val="en-US"/>
        </w:rPr>
        <w:t>6]</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eastAsia="Calibri"/>
          <w:b w:val="0"/>
          <w:bCs w:val="0"/>
          <w:sz w:val="28"/>
          <w:szCs w:val="28"/>
          <w:lang w:val="ru-RU"/>
        </w:rPr>
      </w:pPr>
      <w:r>
        <w:rPr>
          <w:rFonts w:hint="default" w:ascii="Times New Roman" w:hAnsi="Times New Roman" w:eastAsia="Calibri"/>
          <w:b w:val="0"/>
          <w:bCs w:val="0"/>
          <w:sz w:val="28"/>
          <w:szCs w:val="28"/>
          <w:lang w:val="ru-RU"/>
        </w:rPr>
        <w:t>Напряжённость - это привычка, и способность расслабляться тоже привычка. От плохих привычек можно избавиться, а хорошие приобрести... Наш чат-бот создаётся для выработки навыков расслабления.</w:t>
      </w:r>
    </w:p>
    <w:p>
      <w:pPr>
        <w:rPr>
          <w:rFonts w:hint="default" w:ascii="Times New Roman" w:hAnsi="Times New Roman"/>
          <w:b w:val="0"/>
          <w:bCs/>
          <w:sz w:val="28"/>
          <w:szCs w:val="28"/>
          <w:lang w:val="ru-RU"/>
        </w:rPr>
      </w:pPr>
      <w:r>
        <w:rPr>
          <w:rFonts w:hint="default" w:ascii="Times New Roman" w:hAnsi="Times New Roman"/>
          <w:b w:val="0"/>
          <w:bCs/>
          <w:sz w:val="28"/>
          <w:szCs w:val="28"/>
          <w:lang w:val="ru-RU"/>
        </w:rPr>
        <w:br w:type="page"/>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b/>
          <w:bCs w:val="0"/>
          <w:sz w:val="28"/>
          <w:szCs w:val="28"/>
          <w:lang w:val="ru-RU"/>
        </w:rPr>
      </w:pPr>
      <w:bookmarkStart w:id="0" w:name="_GoBack"/>
      <w:bookmarkEnd w:id="0"/>
      <w:r>
        <w:rPr>
          <w:rFonts w:hint="default" w:ascii="Times New Roman" w:hAnsi="Times New Roman"/>
          <w:b/>
          <w:bCs w:val="0"/>
          <w:sz w:val="28"/>
          <w:szCs w:val="28"/>
          <w:lang w:val="ru-RU"/>
        </w:rPr>
        <w:t>Благодарность</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708" w:firstLineChars="0"/>
        <w:jc w:val="both"/>
        <w:textAlignment w:val="auto"/>
        <w:rPr>
          <w:rFonts w:hint="default" w:ascii="Times New Roman" w:hAnsi="Times New Roman"/>
          <w:b w:val="0"/>
          <w:bCs/>
          <w:sz w:val="28"/>
          <w:szCs w:val="28"/>
          <w:lang w:val="ru-RU"/>
        </w:rPr>
      </w:pPr>
      <w:r>
        <w:rPr>
          <w:rFonts w:hint="default" w:ascii="Times New Roman" w:hAnsi="Times New Roman"/>
          <w:b w:val="0"/>
          <w:bCs/>
          <w:sz w:val="28"/>
          <w:szCs w:val="28"/>
          <w:lang w:val="ru-RU"/>
        </w:rPr>
        <w:t>Выражаю благодарность:</w:t>
      </w:r>
    </w:p>
    <w:p>
      <w:pPr>
        <w:keepNext w:val="0"/>
        <w:keepLines w:val="0"/>
        <w:pageBreakBefore w:val="0"/>
        <w:widowControl/>
        <w:kinsoku/>
        <w:wordWrap/>
        <w:overflowPunct/>
        <w:topLinePunct w:val="0"/>
        <w:autoSpaceDN/>
        <w:bidi w:val="0"/>
        <w:adjustRightInd/>
        <w:snapToGrid/>
        <w:spacing w:before="0" w:beforeAutospacing="0" w:after="0" w:afterAutospacing="0" w:line="240" w:lineRule="auto"/>
        <w:ind w:left="4536"/>
        <w:jc w:val="both"/>
        <w:textAlignment w:val="auto"/>
        <w:rPr>
          <w:rFonts w:hint="default" w:ascii="Times New Roman" w:hAnsi="Times New Roman"/>
          <w:sz w:val="28"/>
          <w:szCs w:val="28"/>
          <w:lang w:val="ru-RU"/>
        </w:rPr>
      </w:pPr>
      <w:r>
        <w:rPr>
          <w:rFonts w:hint="default" w:ascii="Times New Roman" w:hAnsi="Times New Roman" w:eastAsia="Calibri"/>
          <w:b w:val="0"/>
          <w:bCs w:val="0"/>
          <w:sz w:val="28"/>
          <w:szCs w:val="28"/>
          <w:lang w:val="ru-RU"/>
        </w:rPr>
        <w:drawing>
          <wp:anchor distT="0" distB="0" distL="114300" distR="114300" simplePos="0" relativeHeight="251659264" behindDoc="1" locked="0" layoutInCell="1" allowOverlap="1">
            <wp:simplePos x="0" y="0"/>
            <wp:positionH relativeFrom="column">
              <wp:posOffset>-59055</wp:posOffset>
            </wp:positionH>
            <wp:positionV relativeFrom="paragraph">
              <wp:posOffset>125730</wp:posOffset>
            </wp:positionV>
            <wp:extent cx="1437640" cy="1900555"/>
            <wp:effectExtent l="0" t="0" r="0" b="0"/>
            <wp:wrapTight wrapText="bothSides">
              <wp:wrapPolygon>
                <wp:start x="0" y="0"/>
                <wp:lineTo x="0" y="21477"/>
                <wp:lineTo x="21295" y="21477"/>
                <wp:lineTo x="21295" y="0"/>
                <wp:lineTo x="0" y="0"/>
              </wp:wrapPolygon>
            </wp:wrapTight>
            <wp:docPr id="1" name="Изображение 1" descr="6069eeaf-ba50-4c9e-9f99-793342d3c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6069eeaf-ba50-4c9e-9f99-793342d3c82a"/>
                    <pic:cNvPicPr>
                      <a:picLocks noChangeAspect="1"/>
                    </pic:cNvPicPr>
                  </pic:nvPicPr>
                  <pic:blipFill>
                    <a:blip r:embed="rId18"/>
                    <a:stretch>
                      <a:fillRect/>
                    </a:stretch>
                  </pic:blipFill>
                  <pic:spPr>
                    <a:xfrm>
                      <a:off x="0" y="0"/>
                      <a:ext cx="1437640" cy="1900555"/>
                    </a:xfrm>
                    <a:prstGeom prst="rect">
                      <a:avLst/>
                    </a:prstGeom>
                  </pic:spPr>
                </pic:pic>
              </a:graphicData>
            </a:graphic>
          </wp:anchor>
        </w:drawing>
      </w:r>
      <w:r>
        <w:rPr>
          <w:rFonts w:hint="default" w:ascii="Times New Roman" w:hAnsi="Times New Roman" w:eastAsia="Calibri"/>
          <w:sz w:val="28"/>
          <w:szCs w:val="28"/>
          <w:lang w:val="ru-RU"/>
        </w:rPr>
        <w:drawing>
          <wp:anchor distT="0" distB="0" distL="114300" distR="114300" simplePos="0" relativeHeight="251662336" behindDoc="1" locked="0" layoutInCell="1" allowOverlap="1">
            <wp:simplePos x="0" y="0"/>
            <wp:positionH relativeFrom="column">
              <wp:posOffset>4445635</wp:posOffset>
            </wp:positionH>
            <wp:positionV relativeFrom="paragraph">
              <wp:posOffset>375285</wp:posOffset>
            </wp:positionV>
            <wp:extent cx="1497965" cy="1775460"/>
            <wp:effectExtent l="0" t="0" r="10795" b="7620"/>
            <wp:wrapTight wrapText="bothSides">
              <wp:wrapPolygon>
                <wp:start x="0" y="0"/>
                <wp:lineTo x="0" y="21507"/>
                <wp:lineTo x="21316" y="21507"/>
                <wp:lineTo x="21316" y="0"/>
                <wp:lineTo x="0" y="0"/>
              </wp:wrapPolygon>
            </wp:wrapTight>
            <wp:docPr id="2" name="Изображение 2" descr="e48c3a32-e23a-4dd8-8ec4-83caf0e07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e48c3a32-e23a-4dd8-8ec4-83caf0e0743c"/>
                    <pic:cNvPicPr>
                      <a:picLocks noChangeAspect="1"/>
                    </pic:cNvPicPr>
                  </pic:nvPicPr>
                  <pic:blipFill>
                    <a:blip r:embed="rId19"/>
                    <a:stretch>
                      <a:fillRect/>
                    </a:stretch>
                  </pic:blipFill>
                  <pic:spPr>
                    <a:xfrm>
                      <a:off x="0" y="0"/>
                      <a:ext cx="1497965" cy="1775460"/>
                    </a:xfrm>
                    <a:prstGeom prst="rect">
                      <a:avLst/>
                    </a:prstGeom>
                  </pic:spPr>
                </pic:pic>
              </a:graphicData>
            </a:graphic>
          </wp:anchor>
        </w:drawing>
      </w:r>
      <w:r>
        <w:rPr>
          <w:rFonts w:hint="default" w:ascii="Times New Roman" w:hAnsi="Times New Roman" w:eastAsia="Calibri"/>
          <w:b w:val="0"/>
          <w:bCs w:val="0"/>
          <w:sz w:val="28"/>
          <w:szCs w:val="28"/>
          <w:lang w:val="ru-RU"/>
        </w:rPr>
        <w:t xml:space="preserve">Научному консультанту Кулиевой Асият Далхатовне, </w:t>
      </w:r>
      <w:r>
        <w:rPr>
          <w:rFonts w:hint="default" w:ascii="Times New Roman" w:hAnsi="Times New Roman"/>
          <w:sz w:val="28"/>
          <w:szCs w:val="28"/>
          <w:lang w:val="ru-RU"/>
        </w:rPr>
        <w:t>магистранту НИЯУ ВШЭ «Психоанализ и психоаналитическая психотерапия».</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Боллиевой Мадине Харуновне - п.д.о. ГБУ ДО «ЭБЦ» Минпросвещения КБР, руководителю исследования уровня работоспособности и состояния здоровья обучающихся на основе функциональных проб и анкетирования.</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r>
        <w:rPr>
          <w:rFonts w:hint="default" w:ascii="Times New Roman" w:hAnsi="Times New Roman" w:eastAsia="Calibri"/>
          <w:b w:val="0"/>
          <w:bCs w:val="0"/>
          <w:sz w:val="28"/>
          <w:szCs w:val="28"/>
          <w:lang w:val="ru-RU"/>
        </w:rPr>
        <w:drawing>
          <wp:anchor distT="0" distB="0" distL="114300" distR="114300" simplePos="0" relativeHeight="251664384" behindDoc="1" locked="0" layoutInCell="1" allowOverlap="1">
            <wp:simplePos x="0" y="0"/>
            <wp:positionH relativeFrom="column">
              <wp:posOffset>4499610</wp:posOffset>
            </wp:positionH>
            <wp:positionV relativeFrom="paragraph">
              <wp:posOffset>176530</wp:posOffset>
            </wp:positionV>
            <wp:extent cx="1440180" cy="1776730"/>
            <wp:effectExtent l="0" t="0" r="7620" b="6350"/>
            <wp:wrapTight wrapText="bothSides">
              <wp:wrapPolygon>
                <wp:start x="0" y="0"/>
                <wp:lineTo x="0" y="21492"/>
                <wp:lineTo x="21486" y="21492"/>
                <wp:lineTo x="21486" y="0"/>
                <wp:lineTo x="0" y="0"/>
              </wp:wrapPolygon>
            </wp:wrapTight>
            <wp:docPr id="4" name="Изображение 4" descr="f7ac75cb-a028-4f4c-892c-7fcc43d68e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f7ac75cb-a028-4f4c-892c-7fcc43d68e59"/>
                    <pic:cNvPicPr>
                      <a:picLocks noChangeAspect="1"/>
                    </pic:cNvPicPr>
                  </pic:nvPicPr>
                  <pic:blipFill>
                    <a:blip r:embed="rId20"/>
                    <a:stretch>
                      <a:fillRect/>
                    </a:stretch>
                  </pic:blipFill>
                  <pic:spPr>
                    <a:xfrm>
                      <a:off x="0" y="0"/>
                      <a:ext cx="1440180" cy="1776730"/>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r>
        <w:rPr>
          <w:sz w:val="28"/>
          <w:szCs w:val="28"/>
        </w:rPr>
        <w:drawing>
          <wp:anchor distT="0" distB="0" distL="114300" distR="114300" simplePos="0" relativeHeight="251663360" behindDoc="1" locked="0" layoutInCell="1" allowOverlap="1">
            <wp:simplePos x="0" y="0"/>
            <wp:positionH relativeFrom="column">
              <wp:posOffset>8890</wp:posOffset>
            </wp:positionH>
            <wp:positionV relativeFrom="paragraph">
              <wp:posOffset>40005</wp:posOffset>
            </wp:positionV>
            <wp:extent cx="1414145" cy="1819910"/>
            <wp:effectExtent l="0" t="0" r="0" b="0"/>
            <wp:wrapTight wrapText="bothSides">
              <wp:wrapPolygon>
                <wp:start x="0" y="0"/>
                <wp:lineTo x="0" y="21344"/>
                <wp:lineTo x="21416" y="21344"/>
                <wp:lineTo x="21416" y="0"/>
                <wp:lineTo x="0" y="0"/>
              </wp:wrapPolygon>
            </wp:wrapTight>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
                    <pic:cNvPicPr>
                      <a:picLocks noChangeAspect="1"/>
                    </pic:cNvPicPr>
                  </pic:nvPicPr>
                  <pic:blipFill>
                    <a:blip r:embed="rId21"/>
                    <a:stretch>
                      <a:fillRect/>
                    </a:stretch>
                  </pic:blipFill>
                  <pic:spPr>
                    <a:xfrm>
                      <a:off x="0" y="0"/>
                      <a:ext cx="1414145" cy="1819910"/>
                    </a:xfrm>
                    <a:prstGeom prst="rect">
                      <a:avLst/>
                    </a:prstGeom>
                    <a:noFill/>
                    <a:ln>
                      <a:noFill/>
                    </a:ln>
                  </pic:spPr>
                </pic:pic>
              </a:graphicData>
            </a:graphic>
          </wp:anchor>
        </w:drawing>
      </w:r>
      <w:r>
        <w:rPr>
          <w:rFonts w:hint="default" w:ascii="Times New Roman" w:hAnsi="Times New Roman" w:eastAsia="Calibri"/>
          <w:b w:val="0"/>
          <w:bCs w:val="0"/>
          <w:sz w:val="28"/>
          <w:szCs w:val="28"/>
          <w:lang w:val="ru-RU"/>
        </w:rPr>
        <w:t>Моим «товарищам по цеху», выпускницам «Эколого-биологического центра» за предоставленные данные по самообследованию ЭБЦ: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r>
        <w:rPr>
          <w:rFonts w:hint="default" w:ascii="Times New Roman" w:hAnsi="Times New Roman" w:eastAsia="Calibri"/>
          <w:b w:val="0"/>
          <w:bCs w:val="0"/>
          <w:sz w:val="28"/>
          <w:szCs w:val="28"/>
          <w:lang w:val="ru-RU"/>
        </w:rPr>
        <w:t>Хапаевой Ясмине Элдаровне, ученице 10 класса, МКОУ «Гимназия №14» г.о. Нальчик</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r>
        <w:rPr>
          <w:rFonts w:hint="default" w:ascii="Times New Roman" w:hAnsi="Times New Roman" w:eastAsia="Calibri"/>
          <w:b w:val="0"/>
          <w:bCs w:val="0"/>
          <w:sz w:val="28"/>
          <w:szCs w:val="28"/>
          <w:lang w:val="ru-RU"/>
        </w:rPr>
        <w:t>и Чабдаровой Валентине Юрьевне - студентке Российског государственного педагогического университета им. А. И. Герцена, специальность «Психология человека и социального взаимодействия».</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r>
        <w:rPr>
          <w:rFonts w:hint="default" w:ascii="Times New Roman" w:hAnsi="Times New Roman" w:eastAsia="Calibri"/>
          <w:sz w:val="28"/>
          <w:szCs w:val="28"/>
          <w:lang w:val="ru-RU"/>
        </w:rPr>
        <w:drawing>
          <wp:anchor distT="0" distB="0" distL="114300" distR="114300" simplePos="0" relativeHeight="251661312" behindDoc="1" locked="0" layoutInCell="1" allowOverlap="1">
            <wp:simplePos x="0" y="0"/>
            <wp:positionH relativeFrom="column">
              <wp:posOffset>18415</wp:posOffset>
            </wp:positionH>
            <wp:positionV relativeFrom="paragraph">
              <wp:posOffset>160655</wp:posOffset>
            </wp:positionV>
            <wp:extent cx="1407160" cy="1876425"/>
            <wp:effectExtent l="0" t="0" r="0" b="0"/>
            <wp:wrapTight wrapText="bothSides">
              <wp:wrapPolygon>
                <wp:start x="0" y="0"/>
                <wp:lineTo x="0" y="21403"/>
                <wp:lineTo x="21288" y="21403"/>
                <wp:lineTo x="21288" y="0"/>
                <wp:lineTo x="0" y="0"/>
              </wp:wrapPolygon>
            </wp:wrapTight>
            <wp:docPr id="29" name="Изображение 29" descr="БЕРДАНОВА-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descr="БЕРДАНОВА-0"/>
                    <pic:cNvPicPr>
                      <a:picLocks noChangeAspect="1"/>
                    </pic:cNvPicPr>
                  </pic:nvPicPr>
                  <pic:blipFill>
                    <a:blip r:embed="rId22"/>
                    <a:stretch>
                      <a:fillRect/>
                    </a:stretch>
                  </pic:blipFill>
                  <pic:spPr>
                    <a:xfrm>
                      <a:off x="0" y="0"/>
                      <a:ext cx="1407160" cy="1876425"/>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Бердановой Елене Ивановне - п.д.о. ГБУ ДО «ЭБЦ» Минпросвещения КБР, руководителю проектной работы.</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sz w:val="28"/>
          <w:szCs w:val="28"/>
          <w:lang w:val="ru-RU"/>
        </w:rPr>
      </w:pPr>
    </w:p>
    <w:p>
      <w:pPr>
        <w:keepNext w:val="0"/>
        <w:keepLines w:val="0"/>
        <w:pageBreakBefore w:val="0"/>
        <w:widowControl/>
        <w:kinsoku/>
        <w:wordWrap/>
        <w:overflowPunct/>
        <w:topLinePunct w:val="0"/>
        <w:autoSpaceDN/>
        <w:bidi w:val="0"/>
        <w:adjustRightInd/>
        <w:snapToGrid/>
        <w:spacing w:beforeAutospacing="0" w:afterAutospacing="0" w:line="240" w:lineRule="auto"/>
        <w:textAlignment w:val="auto"/>
        <w:rPr>
          <w:rFonts w:hint="default" w:ascii="Times New Roman" w:hAnsi="Times New Roman" w:eastAsia="Calibri"/>
          <w:b w:val="0"/>
          <w:bCs w:val="0"/>
          <w:sz w:val="28"/>
          <w:szCs w:val="28"/>
          <w:lang w:val="ru-RU"/>
        </w:rPr>
      </w:pPr>
      <w:r>
        <w:rPr>
          <w:rFonts w:hint="default" w:ascii="Times New Roman" w:hAnsi="Times New Roman" w:eastAsia="Calibri"/>
          <w:b w:val="0"/>
          <w:bCs w:val="0"/>
          <w:sz w:val="28"/>
          <w:szCs w:val="28"/>
          <w:lang w:val="ru-RU"/>
        </w:rPr>
        <w:br w:type="page"/>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bCs/>
          <w:sz w:val="28"/>
          <w:szCs w:val="28"/>
          <w:lang w:val="ru-RU"/>
        </w:rPr>
      </w:pPr>
      <w:r>
        <w:rPr>
          <w:rFonts w:hint="default" w:ascii="Times New Roman" w:hAnsi="Times New Roman" w:eastAsia="Calibri"/>
          <w:b/>
          <w:bCs/>
          <w:sz w:val="28"/>
          <w:szCs w:val="28"/>
          <w:lang w:val="ru-RU"/>
        </w:rPr>
        <w:t>Список использованных источников и литературы</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1. Sustainable Development Goals (SDGs) [</w:t>
      </w:r>
      <w:r>
        <w:rPr>
          <w:rFonts w:hint="default" w:ascii="Times New Roman" w:hAnsi="Times New Roman" w:eastAsia="Calibri" w:cs="Times New Roman"/>
          <w:kern w:val="0"/>
          <w:sz w:val="28"/>
          <w:szCs w:val="28"/>
          <w:lang w:val="ru" w:eastAsia="zh-CN" w:bidi="ar"/>
        </w:rPr>
        <w:t>Электронный</w:t>
      </w:r>
      <w:r>
        <w:rPr>
          <w:rFonts w:hint="default" w:ascii="Times New Roman" w:hAnsi="Times New Roman" w:eastAsia="Calibri" w:cs="Times New Roman"/>
          <w:kern w:val="0"/>
          <w:sz w:val="28"/>
          <w:szCs w:val="28"/>
          <w:lang w:val="en-US" w:eastAsia="zh-CN" w:bidi="ar"/>
        </w:rPr>
        <w:t xml:space="preserve"> </w:t>
      </w:r>
      <w:r>
        <w:rPr>
          <w:rFonts w:hint="default" w:ascii="Times New Roman" w:hAnsi="Times New Roman" w:eastAsia="Calibri" w:cs="Times New Roman"/>
          <w:kern w:val="0"/>
          <w:sz w:val="28"/>
          <w:szCs w:val="28"/>
          <w:lang w:val="ru" w:eastAsia="zh-CN" w:bidi="ar"/>
        </w:rPr>
        <w:t>ресурс</w:t>
      </w:r>
      <w:r>
        <w:rPr>
          <w:rFonts w:hint="default" w:ascii="Times New Roman" w:hAnsi="Times New Roman" w:eastAsia="Calibri" w:cs="Times New Roman"/>
          <w:kern w:val="0"/>
          <w:sz w:val="28"/>
          <w:szCs w:val="28"/>
          <w:lang w:val="en-US" w:eastAsia="zh-CN" w:bidi="ar"/>
        </w:rPr>
        <w:t>]. URL:</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en-US" w:eastAsia="zh-CN" w:bidi="ar"/>
        </w:rPr>
        <w:fldChar w:fldCharType="begin"/>
      </w:r>
      <w:r>
        <w:rPr>
          <w:rFonts w:hint="default" w:ascii="Times New Roman" w:hAnsi="Times New Roman" w:eastAsia="Calibri" w:cs="Times New Roman"/>
          <w:kern w:val="0"/>
          <w:sz w:val="28"/>
          <w:szCs w:val="28"/>
          <w:lang w:val="en-US" w:eastAsia="zh-CN" w:bidi="ar"/>
        </w:rPr>
        <w:instrText xml:space="preserve"> HYPERLINK "https://www.un.org/sustainabledevelopment/blog/2015/08/transforming-our-world-document-adoption/" </w:instrText>
      </w:r>
      <w:r>
        <w:rPr>
          <w:rFonts w:hint="default" w:ascii="Times New Roman" w:hAnsi="Times New Roman" w:eastAsia="Calibri" w:cs="Times New Roman"/>
          <w:kern w:val="0"/>
          <w:sz w:val="28"/>
          <w:szCs w:val="28"/>
          <w:lang w:val="en-US" w:eastAsia="zh-CN" w:bidi="ar"/>
        </w:rPr>
        <w:fldChar w:fldCharType="separate"/>
      </w:r>
      <w:r>
        <w:rPr>
          <w:rStyle w:val="6"/>
          <w:rFonts w:hint="default" w:ascii="Times New Roman" w:hAnsi="Times New Roman" w:cs="Times New Roman"/>
          <w:sz w:val="28"/>
          <w:szCs w:val="28"/>
          <w:u w:val="single"/>
          <w:lang w:val="en-US"/>
        </w:rPr>
        <w:t>https</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www</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un</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org</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sustainabledevelopment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blog</w:t>
      </w:r>
      <w:r>
        <w:rPr>
          <w:rStyle w:val="6"/>
          <w:rFonts w:hint="default" w:ascii="Times New Roman" w:hAnsi="Times New Roman" w:cs="Times New Roman"/>
          <w:sz w:val="28"/>
          <w:szCs w:val="28"/>
          <w:u w:val="single"/>
          <w:lang w:val="ru"/>
        </w:rPr>
        <w:t>/2015/08/</w:t>
      </w:r>
      <w:r>
        <w:rPr>
          <w:rStyle w:val="6"/>
          <w:rFonts w:hint="default" w:ascii="Times New Roman" w:hAnsi="Times New Roman" w:cs="Times New Roman"/>
          <w:sz w:val="28"/>
          <w:szCs w:val="28"/>
          <w:u w:val="single"/>
          <w:lang w:val="en-US"/>
        </w:rPr>
        <w:t>transforming</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our</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world</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document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adoption</w:t>
      </w:r>
      <w:r>
        <w:rPr>
          <w:rStyle w:val="6"/>
          <w:rFonts w:hint="default" w:ascii="Times New Roman" w:hAnsi="Times New Roman" w:cs="Times New Roman"/>
          <w:sz w:val="28"/>
          <w:szCs w:val="28"/>
          <w:u w:val="single"/>
          <w:lang w:val="ru"/>
        </w:rPr>
        <w:t>/</w:t>
      </w:r>
      <w:r>
        <w:rPr>
          <w:rFonts w:hint="default" w:ascii="Times New Roman" w:hAnsi="Times New Roman" w:eastAsia="Calibri" w:cs="Times New Roman"/>
          <w:kern w:val="0"/>
          <w:sz w:val="28"/>
          <w:szCs w:val="28"/>
          <w:lang w:val="en-US" w:eastAsia="zh-CN" w:bidi="ar"/>
        </w:rPr>
        <w:fldChar w:fldCharType="end"/>
      </w:r>
      <w:r>
        <w:rPr>
          <w:rFonts w:hint="default" w:ascii="Times New Roman" w:hAnsi="Times New Roman" w:eastAsia="Calibri" w:cs="Times New Roman"/>
          <w:kern w:val="0"/>
          <w:sz w:val="28"/>
          <w:szCs w:val="28"/>
          <w:lang w:val="en-US"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 xml:space="preserve">2. </w:t>
      </w: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"https://www.takzdorovo.ru/profilaktika/zurab-kekelidze-psihicheskoe-zdorove-natsii-i-cheloveka/?ysclid=lb86dqwi392573864"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color w:val="auto"/>
          <w:sz w:val="28"/>
          <w:szCs w:val="28"/>
          <w:u w:val="none"/>
          <w:lang w:val="ru"/>
        </w:rPr>
        <w:t>Кекелидзе Зураб. Психическое здоровье нации и человека - Здоровая Россия (takzdorovo.ru)</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/Портал о здоровом образе жизни / Официальный ресурс МЗ РФ [Электронный ресурс]. URL:</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"https://www.takzdorovo.ru/profilaktika/zurab-kekelidze-psihicheskoe-zdorove-natsii-i-cheloveka/?ysclid=lb86dqwi392573864"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sz w:val="28"/>
          <w:szCs w:val="28"/>
          <w:u w:val="single"/>
          <w:lang w:val="ru"/>
        </w:rPr>
        <w:t>https://www.takzdorovo.ru/profilaktika/zurab-kekelidze-psihicheskoe-zdorove-natsii-i-cheloveka/?ysclid=lb86dqwi392573864</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ru" w:eastAsia="zh-CN" w:bidi="ar"/>
        </w:rPr>
        <w:t xml:space="preserve">3. Терапия в смартфоне: могут ли чат-боты психологической помощи заменить специалиста / Forbes Life [Электронный ресурс]. </w:t>
      </w:r>
      <w:r>
        <w:rPr>
          <w:rFonts w:hint="default" w:ascii="Times New Roman" w:hAnsi="Times New Roman" w:eastAsia="Calibri" w:cs="Times New Roman"/>
          <w:kern w:val="0"/>
          <w:sz w:val="28"/>
          <w:szCs w:val="28"/>
          <w:lang w:val="en-US" w:eastAsia="zh-CN" w:bidi="ar"/>
        </w:rPr>
        <w:t>URL:</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en-US" w:eastAsia="zh-CN" w:bidi="ar"/>
        </w:rPr>
        <w:t xml:space="preserve"> </w:t>
      </w: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"https://www.forbes.ru/forbeslife/465627-terapia-v-smartfone-mogut-li-cat-boty-psihologiceskoj-pomosi-zamenit-specialista"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sz w:val="28"/>
          <w:szCs w:val="28"/>
          <w:u w:val="single"/>
          <w:lang w:val="en-US"/>
        </w:rPr>
        <w:t>https</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www</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forbes</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ru</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forbeslife</w:t>
      </w:r>
      <w:r>
        <w:rPr>
          <w:rStyle w:val="6"/>
          <w:rFonts w:hint="default" w:ascii="Times New Roman" w:hAnsi="Times New Roman" w:cs="Times New Roman"/>
          <w:sz w:val="28"/>
          <w:szCs w:val="28"/>
          <w:u w:val="single"/>
          <w:lang w:val="ru"/>
        </w:rPr>
        <w:t>/465627-</w:t>
      </w:r>
      <w:r>
        <w:rPr>
          <w:rStyle w:val="6"/>
          <w:rFonts w:hint="default" w:ascii="Times New Roman" w:hAnsi="Times New Roman" w:cs="Times New Roman"/>
          <w:sz w:val="28"/>
          <w:szCs w:val="28"/>
          <w:u w:val="single"/>
          <w:lang w:val="en-US"/>
        </w:rPr>
        <w:t>terapia</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v</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smartfone</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mogut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li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cat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boty</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psihologiceskoj</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pomosi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zamenit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specialista</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rPr>
      </w:pPr>
      <w:r>
        <w:rPr>
          <w:rFonts w:hint="default" w:ascii="Times New Roman" w:hAnsi="Times New Roman" w:eastAsia="Calibri" w:cs="Times New Roman"/>
          <w:kern w:val="0"/>
          <w:sz w:val="28"/>
          <w:szCs w:val="28"/>
          <w:lang w:val="ru" w:eastAsia="zh-CN" w:bidi="ar"/>
        </w:rPr>
        <w:t xml:space="preserve">4. Капустин А/ Где лучше запускать чат-бот: особенности, цели и сроки запуска — Сервисы на vc.ru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ru" w:eastAsia="zh-CN" w:bidi="ar"/>
        </w:rPr>
        <w:t xml:space="preserve">[Электронный ресурс]. </w:t>
      </w:r>
      <w:r>
        <w:rPr>
          <w:rFonts w:hint="default" w:ascii="Times New Roman" w:hAnsi="Times New Roman" w:eastAsia="Calibri" w:cs="Times New Roman"/>
          <w:kern w:val="0"/>
          <w:sz w:val="28"/>
          <w:szCs w:val="28"/>
          <w:lang w:val="en-US" w:eastAsia="zh-CN" w:bidi="ar"/>
        </w:rPr>
        <w:t>URL:</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"https://vc.ru/services/220498-gde-luchshe-zapuskat-chat-bot-osobennosti-celi-i-sroki-zapuska?ysclid=lb8otyvsrf366320641"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sz w:val="28"/>
          <w:szCs w:val="28"/>
          <w:u w:val="single"/>
          <w:lang w:val="en-US"/>
        </w:rPr>
        <w:t>https</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vc</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ru</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services</w:t>
      </w:r>
      <w:r>
        <w:rPr>
          <w:rStyle w:val="6"/>
          <w:rFonts w:hint="default" w:ascii="Times New Roman" w:hAnsi="Times New Roman" w:cs="Times New Roman"/>
          <w:sz w:val="28"/>
          <w:szCs w:val="28"/>
          <w:u w:val="single"/>
          <w:lang w:val="ru"/>
        </w:rPr>
        <w:t>/220498-</w:t>
      </w:r>
      <w:r>
        <w:rPr>
          <w:rStyle w:val="6"/>
          <w:rFonts w:hint="default" w:ascii="Times New Roman" w:hAnsi="Times New Roman" w:cs="Times New Roman"/>
          <w:sz w:val="28"/>
          <w:szCs w:val="28"/>
          <w:u w:val="single"/>
          <w:lang w:val="en-US"/>
        </w:rPr>
        <w:t>gde</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luchshe</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zapuskat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chat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bot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osobennosti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celi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sroki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zapuska</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ysclid</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lb</w:t>
      </w:r>
      <w:r>
        <w:rPr>
          <w:rStyle w:val="6"/>
          <w:rFonts w:hint="default" w:ascii="Times New Roman" w:hAnsi="Times New Roman" w:cs="Times New Roman"/>
          <w:sz w:val="28"/>
          <w:szCs w:val="28"/>
          <w:u w:val="single"/>
          <w:lang w:val="ru"/>
        </w:rPr>
        <w:t>8</w:t>
      </w:r>
      <w:r>
        <w:rPr>
          <w:rStyle w:val="6"/>
          <w:rFonts w:hint="default" w:ascii="Times New Roman" w:hAnsi="Times New Roman" w:cs="Times New Roman"/>
          <w:sz w:val="28"/>
          <w:szCs w:val="28"/>
          <w:u w:val="single"/>
          <w:lang w:val="en-US"/>
        </w:rPr>
        <w:t>otyvsrf</w:t>
      </w:r>
      <w:r>
        <w:rPr>
          <w:rStyle w:val="6"/>
          <w:rFonts w:hint="default" w:ascii="Times New Roman" w:hAnsi="Times New Roman" w:cs="Times New Roman"/>
          <w:sz w:val="28"/>
          <w:szCs w:val="28"/>
          <w:u w:val="single"/>
          <w:lang w:val="ru"/>
        </w:rPr>
        <w:t>366320641</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5. Гоулстон Марк Как разговаривать с м***ми. Что делать с неадекватными и невыносимыми людьми в вашей жизни © 2016 Mark Goulston. Published by AMACOM / © Перевод, издание на русском языке, оформление. ООО «Манн, Иванов и Фербер», 2019</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6. Хедфилда Дж. Э. «Психология силы» [Электронный ресурс]. URL:</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"https://librebook.me/how_to_stop_worrying_and_start_living/vol1/5?ysclid=lb8ojde39w356749009"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sz w:val="28"/>
          <w:szCs w:val="28"/>
          <w:u w:val="single"/>
          <w:lang w:val="ru"/>
        </w:rPr>
        <w:t>https://librebook.me/how_to_stop_worrying_and_start_living/vol1/5?ysclid=lb8ojde39w356749009</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rPr>
      </w:pPr>
      <w:r>
        <w:rPr>
          <w:rFonts w:hint="default" w:ascii="Times New Roman" w:hAnsi="Times New Roman" w:eastAsia="Calibri" w:cs="Times New Roman"/>
          <w:kern w:val="0"/>
          <w:sz w:val="28"/>
          <w:szCs w:val="28"/>
          <w:lang w:val="ru" w:eastAsia="zh-CN" w:bidi="ar"/>
        </w:rPr>
        <w:t xml:space="preserve">7. Проблемы, которые решает inSales Создайте интернет-магазин бесплатно и продавайте онлайн через inSales [Электронный ресурс]. </w:t>
      </w:r>
      <w:r>
        <w:rPr>
          <w:rFonts w:hint="default" w:ascii="Times New Roman" w:hAnsi="Times New Roman" w:eastAsia="Calibri" w:cs="Times New Roman"/>
          <w:kern w:val="0"/>
          <w:sz w:val="28"/>
          <w:szCs w:val="28"/>
          <w:lang w:val="en-US" w:eastAsia="zh-CN" w:bidi="ar"/>
        </w:rPr>
        <w:t>URL:</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en-US"/>
        </w:rPr>
      </w:pPr>
      <w:r>
        <w:rPr>
          <w:rFonts w:hint="default" w:ascii="Times New Roman" w:hAnsi="Times New Roman" w:eastAsia="Calibri" w:cs="Times New Roman"/>
          <w:kern w:val="0"/>
          <w:sz w:val="28"/>
          <w:szCs w:val="28"/>
          <w:lang w:val="en-US" w:eastAsia="zh-CN" w:bidi="ar"/>
        </w:rPr>
        <w:t xml:space="preserve"> https://www.insales.ru/?utm_source=yandex&amp;utm_medium=search-brend&amp;utm_campaign</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 xml:space="preserve">8. Царенко М.А. Царенко Мария Арменовна (arbat25.ru) [Электронный ресурс]. </w:t>
      </w:r>
      <w:r>
        <w:rPr>
          <w:rFonts w:hint="default" w:ascii="Times New Roman" w:hAnsi="Times New Roman" w:eastAsia="Calibri" w:cs="Times New Roman"/>
          <w:kern w:val="0"/>
          <w:sz w:val="28"/>
          <w:szCs w:val="28"/>
          <w:lang w:val="en-US" w:eastAsia="zh-CN" w:bidi="ar"/>
        </w:rPr>
        <w:t>URL</w:t>
      </w:r>
      <w:r>
        <w:rPr>
          <w:rFonts w:hint="default" w:ascii="Times New Roman" w:hAnsi="Times New Roman" w:eastAsia="Calibri" w:cs="Times New Roman"/>
          <w:kern w:val="0"/>
          <w:sz w:val="28"/>
          <w:szCs w:val="28"/>
          <w:lang w:val="ru" w:eastAsia="zh-CN" w:bidi="ar"/>
        </w:rPr>
        <w:t xml:space="preserve">: </w:t>
      </w: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"https://arbat25.ru/nashi-speczialistyi/czarenko-mariya-armenovna?ysclid=lb9571uowb937188021"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sz w:val="28"/>
          <w:szCs w:val="28"/>
          <w:u w:val="single"/>
          <w:lang w:val="en-US"/>
        </w:rPr>
        <w:t>https</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arbat</w:t>
      </w:r>
      <w:r>
        <w:rPr>
          <w:rStyle w:val="6"/>
          <w:rFonts w:hint="default" w:ascii="Times New Roman" w:hAnsi="Times New Roman" w:cs="Times New Roman"/>
          <w:sz w:val="28"/>
          <w:szCs w:val="28"/>
          <w:u w:val="single"/>
          <w:lang w:val="ru"/>
        </w:rPr>
        <w:t>25.</w:t>
      </w:r>
      <w:r>
        <w:rPr>
          <w:rStyle w:val="6"/>
          <w:rFonts w:hint="default" w:ascii="Times New Roman" w:hAnsi="Times New Roman" w:cs="Times New Roman"/>
          <w:sz w:val="28"/>
          <w:szCs w:val="28"/>
          <w:u w:val="single"/>
          <w:lang w:val="en-US"/>
        </w:rPr>
        <w:t>ru</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nashi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speczialistyi</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czarenko</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mariya</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armenovna</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ysclid</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lb</w:t>
      </w:r>
      <w:r>
        <w:rPr>
          <w:rStyle w:val="6"/>
          <w:rFonts w:hint="default" w:ascii="Times New Roman" w:hAnsi="Times New Roman" w:cs="Times New Roman"/>
          <w:sz w:val="28"/>
          <w:szCs w:val="28"/>
          <w:u w:val="single"/>
          <w:lang w:val="ru"/>
        </w:rPr>
        <w:t>9571</w:t>
      </w:r>
      <w:r>
        <w:rPr>
          <w:rStyle w:val="6"/>
          <w:rFonts w:hint="default" w:ascii="Times New Roman" w:hAnsi="Times New Roman" w:cs="Times New Roman"/>
          <w:sz w:val="28"/>
          <w:szCs w:val="28"/>
          <w:u w:val="single"/>
          <w:lang w:val="en-US"/>
        </w:rPr>
        <w:t>uowb</w:t>
      </w:r>
      <w:r>
        <w:rPr>
          <w:rStyle w:val="6"/>
          <w:rFonts w:hint="default" w:ascii="Times New Roman" w:hAnsi="Times New Roman" w:cs="Times New Roman"/>
          <w:sz w:val="28"/>
          <w:szCs w:val="28"/>
          <w:u w:val="single"/>
          <w:lang w:val="ru"/>
        </w:rPr>
        <w:t>937188021</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9. Белашева И.В. — «Психология экстремальных и чрезвычайных состояний: учебное пособие / Белашева И.В., Суворова А.В., Польшакова И.Н., Осипова Н.В., Ершова Д.А – Ставрополь: Изд-во СКФУ, 2015. – 262 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10. Ромек В. Г., Конторович В. А., Крукович Е. И. Психологическая помощь в кризисных ситуациях — СПб.: Речь, 2004. - 256 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11. Малаков А.Г. «Общая психология» - СПб.: Питер, 2016. – 583 с.</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 xml:space="preserve">12. Абросимов А.А. Работоспособность и академическая успеваемость студентов // Самарский государственный технический университет. 2015. – С. 6-11.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13. Мусина С.В. Физическая и умственная работоспособность студентов и влияние на нее различных факторов // Известия ВолгГТУ. 2008. – С. 148-150.</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14. Хапаева Я.Э., Чабдарова В.Ю. Исследование уровня работоспособности и состояния здоровья обучающихся на основе функциональных проб и анкетирования / Сборник научных трудов XXII Международной научно-практической конференции «Актуальные проблемы экологии и природопользования», Т. 3,Москва, Типография РУДН 2021, с. 229-232</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 xml:space="preserve">15. </w:t>
      </w:r>
      <w:r>
        <w:rPr>
          <w:rFonts w:hint="default" w:ascii="Times New Roman" w:hAnsi="Times New Roman" w:eastAsia="SimSun" w:cs="Times New Roman"/>
          <w:b w:val="0"/>
          <w:bCs w:val="0"/>
          <w:color w:val="auto"/>
          <w:sz w:val="28"/>
          <w:szCs w:val="28"/>
          <w:u w:val="none"/>
        </w:rPr>
        <w:fldChar w:fldCharType="begin"/>
      </w:r>
      <w:r>
        <w:rPr>
          <w:rFonts w:hint="default" w:ascii="Times New Roman" w:hAnsi="Times New Roman" w:eastAsia="SimSun" w:cs="Times New Roman"/>
          <w:b w:val="0"/>
          <w:bCs w:val="0"/>
          <w:color w:val="auto"/>
          <w:sz w:val="28"/>
          <w:szCs w:val="28"/>
          <w:u w:val="none"/>
        </w:rPr>
        <w:instrText xml:space="preserve"> HYPERLINK "https://vc.ru/u/204755-olga-savinkina/206944-skolko-stoit-razrabotat-chat-bota-dlya-obshcheniya-s-polzovatelyami-i-kak-mozhno-sdelat-ego-samostoyatelno?ysclid=lb9ue9biy800521657" </w:instrText>
      </w:r>
      <w:r>
        <w:rPr>
          <w:rFonts w:hint="default" w:ascii="Times New Roman" w:hAnsi="Times New Roman" w:eastAsia="SimSun" w:cs="Times New Roman"/>
          <w:b w:val="0"/>
          <w:bCs w:val="0"/>
          <w:color w:val="auto"/>
          <w:sz w:val="28"/>
          <w:szCs w:val="28"/>
          <w:u w:val="none"/>
        </w:rPr>
        <w:fldChar w:fldCharType="separate"/>
      </w:r>
      <w:r>
        <w:rPr>
          <w:rStyle w:val="6"/>
          <w:rFonts w:hint="default" w:ascii="Times New Roman" w:hAnsi="Times New Roman" w:eastAsia="SimSun" w:cs="Times New Roman"/>
          <w:b w:val="0"/>
          <w:bCs w:val="0"/>
          <w:color w:val="auto"/>
          <w:sz w:val="28"/>
          <w:szCs w:val="28"/>
          <w:u w:val="none"/>
        </w:rPr>
        <w:t>Сколько стоит разработать чат-бота для общения с пользователями и как можно сделать его самостоятельно? — Ольга Савинкина на vc.ru</w:t>
      </w:r>
      <w:r>
        <w:rPr>
          <w:rFonts w:hint="default" w:ascii="Times New Roman" w:hAnsi="Times New Roman" w:eastAsia="SimSun" w:cs="Times New Roman"/>
          <w:b w:val="0"/>
          <w:bCs w:val="0"/>
          <w:color w:val="auto"/>
          <w:sz w:val="28"/>
          <w:szCs w:val="28"/>
          <w:u w:val="none"/>
        </w:rPr>
        <w:fldChar w:fldCharType="end"/>
      </w:r>
      <w:r>
        <w:rPr>
          <w:rFonts w:hint="default" w:ascii="Times New Roman" w:hAnsi="Times New Roman" w:eastAsia="SimSun" w:cs="Times New Roman"/>
          <w:b w:val="0"/>
          <w:bCs w:val="0"/>
          <w:color w:val="auto"/>
          <w:sz w:val="28"/>
          <w:szCs w:val="28"/>
          <w:u w:val="none"/>
          <w:lang w:val="en-US"/>
        </w:rPr>
        <w:t xml:space="preserve"> </w:t>
      </w:r>
      <w:r>
        <w:rPr>
          <w:rFonts w:hint="default" w:ascii="Times New Roman" w:hAnsi="Times New Roman" w:eastAsia="Calibri" w:cs="Times New Roman"/>
          <w:kern w:val="0"/>
          <w:sz w:val="28"/>
          <w:szCs w:val="28"/>
          <w:lang w:val="ru" w:eastAsia="zh-CN" w:bidi="ar"/>
        </w:rPr>
        <w:t xml:space="preserve">[Электронный ресурс]. </w:t>
      </w:r>
      <w:r>
        <w:rPr>
          <w:rFonts w:hint="default" w:ascii="Times New Roman" w:hAnsi="Times New Roman" w:eastAsia="Calibri" w:cs="Times New Roman"/>
          <w:kern w:val="0"/>
          <w:sz w:val="28"/>
          <w:szCs w:val="28"/>
          <w:lang w:val="en-US" w:eastAsia="zh-CN" w:bidi="ar"/>
        </w:rPr>
        <w:t>URL</w:t>
      </w:r>
      <w:r>
        <w:rPr>
          <w:rFonts w:hint="default" w:ascii="Times New Roman" w:hAnsi="Times New Roman" w:eastAsia="Calibri" w:cs="Times New Roman"/>
          <w:kern w:val="0"/>
          <w:sz w:val="28"/>
          <w:szCs w:val="28"/>
          <w:lang w:val="ru" w:eastAsia="zh-CN" w:bidi="ar"/>
        </w:rPr>
        <w:t>:</w:t>
      </w:r>
      <w:r>
        <w:rPr>
          <w:rFonts w:hint="default" w:ascii="Times New Roman" w:hAnsi="Times New Roman" w:eastAsia="SimSun" w:cs="Times New Roman"/>
          <w:b w:val="0"/>
          <w:bCs w:val="0"/>
          <w:color w:val="auto"/>
          <w:sz w:val="28"/>
          <w:szCs w:val="28"/>
          <w:u w:val="none"/>
          <w:lang w:val="en-US"/>
        </w:rPr>
        <w:t xml:space="preserve"> </w:t>
      </w:r>
      <w:r>
        <w:rPr>
          <w:rFonts w:hint="default" w:ascii="Times New Roman" w:hAnsi="Times New Roman" w:eastAsia="SimSun" w:cs="Times New Roman"/>
          <w:b w:val="0"/>
          <w:bCs w:val="0"/>
          <w:color w:val="auto"/>
          <w:sz w:val="28"/>
          <w:szCs w:val="28"/>
          <w:u w:val="none"/>
          <w:lang w:val="en-US"/>
        </w:rPr>
        <w:fldChar w:fldCharType="begin"/>
      </w:r>
      <w:r>
        <w:rPr>
          <w:rFonts w:hint="default" w:ascii="Times New Roman" w:hAnsi="Times New Roman" w:eastAsia="SimSun" w:cs="Times New Roman"/>
          <w:b w:val="0"/>
          <w:bCs w:val="0"/>
          <w:color w:val="auto"/>
          <w:sz w:val="28"/>
          <w:szCs w:val="28"/>
          <w:u w:val="none"/>
          <w:lang w:val="en-US"/>
        </w:rPr>
        <w:instrText xml:space="preserve"> HYPERLINK "https://vc.ru/u/204755-olga-savinkina/206944-skolko-stoit-razrabotat-chat-bota-dlya-obshcheniya-s-polzovatelyami-i-kak-mozhno-sdelat-ego-samostoyatelno?ysclid=lb9ue9biy800521657" </w:instrText>
      </w:r>
      <w:r>
        <w:rPr>
          <w:rFonts w:hint="default" w:ascii="Times New Roman" w:hAnsi="Times New Roman" w:eastAsia="SimSun" w:cs="Times New Roman"/>
          <w:b w:val="0"/>
          <w:bCs w:val="0"/>
          <w:color w:val="auto"/>
          <w:sz w:val="28"/>
          <w:szCs w:val="28"/>
          <w:u w:val="none"/>
          <w:lang w:val="en-US"/>
        </w:rPr>
        <w:fldChar w:fldCharType="separate"/>
      </w:r>
      <w:r>
        <w:rPr>
          <w:rStyle w:val="6"/>
          <w:rFonts w:hint="default" w:ascii="Times New Roman" w:hAnsi="Times New Roman" w:eastAsia="SimSun" w:cs="Times New Roman"/>
          <w:b w:val="0"/>
          <w:bCs w:val="0"/>
          <w:sz w:val="28"/>
          <w:szCs w:val="28"/>
          <w:lang w:val="en-US"/>
        </w:rPr>
        <w:t>https://vc.ru/u/204755-olga-savinkina/206944-skolko-stoit-razrabotat-chat-bota-dlya-obshcheniya-s-polzovatelyami-i-kak-mozhno-sdelat-ego-samostoyatelno?ysclid=lb9ue9biy800521657</w:t>
      </w:r>
      <w:r>
        <w:rPr>
          <w:rFonts w:hint="default" w:ascii="Times New Roman" w:hAnsi="Times New Roman" w:eastAsia="SimSun" w:cs="Times New Roman"/>
          <w:b w:val="0"/>
          <w:bCs w:val="0"/>
          <w:color w:val="auto"/>
          <w:sz w:val="28"/>
          <w:szCs w:val="28"/>
          <w:u w:val="none"/>
          <w:lang w:val="en-US"/>
        </w:rPr>
        <w:fldChar w:fldCharType="end"/>
      </w:r>
      <w:r>
        <w:rPr>
          <w:rFonts w:hint="default" w:ascii="Times New Roman" w:hAnsi="Times New Roman" w:eastAsia="SimSun" w:cs="Times New Roman"/>
          <w:b w:val="0"/>
          <w:bCs w:val="0"/>
          <w:color w:val="auto"/>
          <w:sz w:val="28"/>
          <w:szCs w:val="28"/>
          <w:u w:val="none"/>
          <w:lang w:val="en-US"/>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8"/>
          <w:szCs w:val="28"/>
          <w:lang w:val="ru"/>
        </w:rPr>
      </w:pPr>
      <w:r>
        <w:rPr>
          <w:rFonts w:hint="default" w:ascii="Times New Roman" w:hAnsi="Times New Roman" w:eastAsia="Calibri" w:cs="Times New Roman"/>
          <w:kern w:val="0"/>
          <w:sz w:val="28"/>
          <w:szCs w:val="28"/>
          <w:lang w:val="ru" w:eastAsia="zh-CN" w:bidi="ar"/>
        </w:rPr>
        <w:t xml:space="preserve">Брилл. А. А. «Лекции по психоаналитической психиатрии», Абрахам Брилл (4italka.ru) [Электронный ресурс]. </w:t>
      </w:r>
      <w:r>
        <w:rPr>
          <w:rFonts w:hint="default" w:ascii="Times New Roman" w:hAnsi="Times New Roman" w:eastAsia="Calibri" w:cs="Times New Roman"/>
          <w:kern w:val="0"/>
          <w:sz w:val="28"/>
          <w:szCs w:val="28"/>
          <w:lang w:val="en-US" w:eastAsia="zh-CN" w:bidi="ar"/>
        </w:rPr>
        <w:t>URL</w:t>
      </w:r>
      <w:r>
        <w:rPr>
          <w:rFonts w:hint="default" w:ascii="Times New Roman" w:hAnsi="Times New Roman" w:eastAsia="Calibri" w:cs="Times New Roman"/>
          <w:kern w:val="0"/>
          <w:sz w:val="28"/>
          <w:szCs w:val="28"/>
          <w:lang w:val="ru" w:eastAsia="zh-CN" w:bidi="ar"/>
        </w:rPr>
        <w:t xml:space="preserve">: </w:t>
      </w:r>
      <w:r>
        <w:rPr>
          <w:rFonts w:hint="default" w:ascii="Times New Roman" w:hAnsi="Times New Roman" w:eastAsia="Calibri" w:cs="Times New Roman"/>
          <w:kern w:val="0"/>
          <w:sz w:val="28"/>
          <w:szCs w:val="28"/>
          <w:lang w:val="ru" w:eastAsia="zh-CN" w:bidi="ar"/>
        </w:rPr>
        <w:fldChar w:fldCharType="begin"/>
      </w:r>
      <w:r>
        <w:rPr>
          <w:rFonts w:hint="default" w:ascii="Times New Roman" w:hAnsi="Times New Roman" w:eastAsia="Calibri" w:cs="Times New Roman"/>
          <w:kern w:val="0"/>
          <w:sz w:val="28"/>
          <w:szCs w:val="28"/>
          <w:lang w:val="ru" w:eastAsia="zh-CN" w:bidi="ar"/>
        </w:rPr>
        <w:instrText xml:space="preserve"> HYPERLINK "https://www.4italka.ru/nauka_obrazovanie/psihologiya/296910/fulltext.htm?ysclid=lb8o9h8vju862281727" </w:instrText>
      </w:r>
      <w:r>
        <w:rPr>
          <w:rFonts w:hint="default" w:ascii="Times New Roman" w:hAnsi="Times New Roman" w:eastAsia="Calibri" w:cs="Times New Roman"/>
          <w:kern w:val="0"/>
          <w:sz w:val="28"/>
          <w:szCs w:val="28"/>
          <w:lang w:val="ru" w:eastAsia="zh-CN" w:bidi="ar"/>
        </w:rPr>
        <w:fldChar w:fldCharType="separate"/>
      </w:r>
      <w:r>
        <w:rPr>
          <w:rStyle w:val="6"/>
          <w:rFonts w:hint="default" w:ascii="Times New Roman" w:hAnsi="Times New Roman" w:cs="Times New Roman"/>
          <w:sz w:val="28"/>
          <w:szCs w:val="28"/>
          <w:u w:val="single"/>
          <w:lang w:val="en-US"/>
        </w:rPr>
        <w:t>https</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www</w:t>
      </w:r>
      <w:r>
        <w:rPr>
          <w:rStyle w:val="6"/>
          <w:rFonts w:hint="default" w:ascii="Times New Roman" w:hAnsi="Times New Roman" w:cs="Times New Roman"/>
          <w:sz w:val="28"/>
          <w:szCs w:val="28"/>
          <w:u w:val="single"/>
          <w:lang w:val="ru"/>
        </w:rPr>
        <w:t>.4</w:t>
      </w:r>
      <w:r>
        <w:rPr>
          <w:rStyle w:val="6"/>
          <w:rFonts w:hint="default" w:ascii="Times New Roman" w:hAnsi="Times New Roman" w:cs="Times New Roman"/>
          <w:sz w:val="28"/>
          <w:szCs w:val="28"/>
          <w:u w:val="single"/>
          <w:lang w:val="en-US"/>
        </w:rPr>
        <w:t>italka</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ru</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nauka</w:t>
      </w:r>
      <w:r>
        <w:rPr>
          <w:rStyle w:val="6"/>
          <w:rFonts w:hint="default" w:ascii="Times New Roman" w:hAnsi="Times New Roman" w:cs="Times New Roman"/>
          <w:sz w:val="28"/>
          <w:szCs w:val="28"/>
          <w:u w:val="single"/>
          <w:lang w:val="ru"/>
        </w:rPr>
        <w:t>_</w:t>
      </w:r>
      <w:r>
        <w:rPr>
          <w:rStyle w:val="6"/>
          <w:rFonts w:hint="default" w:ascii="Times New Roman" w:hAnsi="Times New Roman" w:cs="Times New Roman"/>
          <w:sz w:val="28"/>
          <w:szCs w:val="28"/>
          <w:u w:val="single"/>
          <w:lang w:val="en-US"/>
        </w:rPr>
        <w:t>obrazovanie</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psihologiya</w:t>
      </w:r>
      <w:r>
        <w:rPr>
          <w:rStyle w:val="6"/>
          <w:rFonts w:hint="default" w:ascii="Times New Roman" w:hAnsi="Times New Roman" w:cs="Times New Roman"/>
          <w:sz w:val="28"/>
          <w:szCs w:val="28"/>
          <w:u w:val="single"/>
          <w:lang w:val="ru"/>
        </w:rPr>
        <w:t>/296910/</w:t>
      </w:r>
      <w:r>
        <w:rPr>
          <w:rStyle w:val="6"/>
          <w:rFonts w:hint="default" w:ascii="Times New Roman" w:hAnsi="Times New Roman" w:cs="Times New Roman"/>
          <w:sz w:val="28"/>
          <w:szCs w:val="28"/>
          <w:u w:val="single"/>
          <w:lang w:val="en-US"/>
        </w:rPr>
        <w:t>fulltext</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htm</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ysclid</w:t>
      </w:r>
      <w:r>
        <w:rPr>
          <w:rStyle w:val="6"/>
          <w:rFonts w:hint="default" w:ascii="Times New Roman" w:hAnsi="Times New Roman" w:cs="Times New Roman"/>
          <w:sz w:val="28"/>
          <w:szCs w:val="28"/>
          <w:u w:val="single"/>
          <w:lang w:val="ru"/>
        </w:rPr>
        <w:t>=</w:t>
      </w:r>
      <w:r>
        <w:rPr>
          <w:rStyle w:val="6"/>
          <w:rFonts w:hint="default" w:ascii="Times New Roman" w:hAnsi="Times New Roman" w:cs="Times New Roman"/>
          <w:sz w:val="28"/>
          <w:szCs w:val="28"/>
          <w:u w:val="single"/>
          <w:lang w:val="en-US"/>
        </w:rPr>
        <w:t>lb</w:t>
      </w:r>
      <w:r>
        <w:rPr>
          <w:rStyle w:val="6"/>
          <w:rFonts w:hint="default" w:ascii="Times New Roman" w:hAnsi="Times New Roman" w:cs="Times New Roman"/>
          <w:sz w:val="28"/>
          <w:szCs w:val="28"/>
          <w:u w:val="single"/>
          <w:lang w:val="ru"/>
        </w:rPr>
        <w:t>8</w:t>
      </w:r>
      <w:r>
        <w:rPr>
          <w:rStyle w:val="6"/>
          <w:rFonts w:hint="default" w:ascii="Times New Roman" w:hAnsi="Times New Roman" w:cs="Times New Roman"/>
          <w:sz w:val="28"/>
          <w:szCs w:val="28"/>
          <w:u w:val="single"/>
          <w:lang w:val="en-US"/>
        </w:rPr>
        <w:t>o</w:t>
      </w:r>
      <w:r>
        <w:rPr>
          <w:rStyle w:val="6"/>
          <w:rFonts w:hint="default" w:ascii="Times New Roman" w:hAnsi="Times New Roman" w:cs="Times New Roman"/>
          <w:sz w:val="28"/>
          <w:szCs w:val="28"/>
          <w:u w:val="single"/>
          <w:lang w:val="ru"/>
        </w:rPr>
        <w:t>9</w:t>
      </w:r>
      <w:r>
        <w:rPr>
          <w:rStyle w:val="6"/>
          <w:rFonts w:hint="default" w:ascii="Times New Roman" w:hAnsi="Times New Roman" w:cs="Times New Roman"/>
          <w:sz w:val="28"/>
          <w:szCs w:val="28"/>
          <w:u w:val="single"/>
          <w:lang w:val="en-US"/>
        </w:rPr>
        <w:t>h</w:t>
      </w:r>
      <w:r>
        <w:rPr>
          <w:rStyle w:val="6"/>
          <w:rFonts w:hint="default" w:ascii="Times New Roman" w:hAnsi="Times New Roman" w:cs="Times New Roman"/>
          <w:sz w:val="28"/>
          <w:szCs w:val="28"/>
          <w:u w:val="single"/>
          <w:lang w:val="ru"/>
        </w:rPr>
        <w:t>8</w:t>
      </w:r>
      <w:r>
        <w:rPr>
          <w:rStyle w:val="6"/>
          <w:rFonts w:hint="default" w:ascii="Times New Roman" w:hAnsi="Times New Roman" w:cs="Times New Roman"/>
          <w:sz w:val="28"/>
          <w:szCs w:val="28"/>
          <w:u w:val="single"/>
          <w:lang w:val="en-US"/>
        </w:rPr>
        <w:t>vju</w:t>
      </w:r>
      <w:r>
        <w:rPr>
          <w:rStyle w:val="6"/>
          <w:rFonts w:hint="default" w:ascii="Times New Roman" w:hAnsi="Times New Roman" w:cs="Times New Roman"/>
          <w:sz w:val="28"/>
          <w:szCs w:val="28"/>
          <w:u w:val="single"/>
          <w:lang w:val="ru"/>
        </w:rPr>
        <w:t>862281727</w:t>
      </w:r>
      <w:r>
        <w:rPr>
          <w:rFonts w:hint="default" w:ascii="Times New Roman" w:hAnsi="Times New Roman" w:eastAsia="Calibri" w:cs="Times New Roman"/>
          <w:kern w:val="0"/>
          <w:sz w:val="28"/>
          <w:szCs w:val="28"/>
          <w:lang w:val="ru" w:eastAsia="zh-CN" w:bidi="ar"/>
        </w:rPr>
        <w:fldChar w:fldCharType="end"/>
      </w:r>
      <w:r>
        <w:rPr>
          <w:rFonts w:hint="default" w:ascii="Times New Roman" w:hAnsi="Times New Roman" w:eastAsia="Calibri" w:cs="Times New Roman"/>
          <w:kern w:val="0"/>
          <w:sz w:val="28"/>
          <w:szCs w:val="28"/>
          <w:lang w:val="ru" w:eastAsia="zh-CN" w:bidi="ar"/>
        </w:rPr>
        <w:t xml:space="preserve"> </w:t>
      </w:r>
      <w:r>
        <w:rPr>
          <w:rStyle w:val="13"/>
          <w:rFonts w:hint="default" w:ascii="Times New Roman" w:hAnsi="Times New Roman" w:eastAsia="Calibri" w:cs="Times New Roman"/>
          <w:color w:val="auto"/>
          <w:sz w:val="28"/>
          <w:szCs w:val="28"/>
          <w:u w:val="none"/>
          <w:lang w:val="ru" w:eastAsia="zh-CN" w:bidi="ar"/>
        </w:rPr>
        <w:t>(дата обращения 12.10.2022)</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Calibri"/>
          <w:b w:val="0"/>
          <w:bCs w:val="0"/>
          <w:sz w:val="28"/>
          <w:szCs w:val="28"/>
          <w:lang w:val="ru-RU"/>
        </w:rPr>
      </w:pPr>
    </w:p>
    <w:sectPr>
      <w:headerReference r:id="rId5" w:type="first"/>
      <w:footerReference r:id="rId7" w:type="first"/>
      <w:footerReference r:id="rId6"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00" w:usb3="00000000" w:csb0="00000000" w:csb1="00000000"/>
  </w:font>
  <w:font w:name="Droid Sans Fallback">
    <w:altName w:val="Times New Roman"/>
    <w:panose1 w:val="00000000000000000000"/>
    <w:charset w:val="01"/>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entury Gothic">
    <w:panose1 w:val="020B0502020202020204"/>
    <w:charset w:val="00"/>
    <w:family w:val="swiss"/>
    <w:pitch w:val="variable"/>
    <w:sig w:usb0="00000287" w:usb1="00000000" w:usb2="00000000" w:usb3="00000000" w:csb0="2000009F" w:csb1="DFD7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Текстовое поле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L8yqQ0ECAAB1BAAADgAAAAAAAAABACAAAAAfAQAAZHJz&#10;L2Uyb0RvYy54bWxQSwUGAAAAAAYABgBZAQAA0gUAAAAA&#10;">
              <v:fill on="f" focussize="0,0"/>
              <v:stroke on="f" weight="0.5pt"/>
              <v:imagedata o:title=""/>
              <o:lock v:ext="edit" aspectratio="f"/>
              <v:textbox inset="0mm,0mm,0mm,0mm" style="mso-fit-shape-to-text:t;">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76360"/>
    <w:multiLevelType w:val="singleLevel"/>
    <w:tmpl w:val="94876360"/>
    <w:lvl w:ilvl="0" w:tentative="0">
      <w:start w:val="1"/>
      <w:numFmt w:val="decimal"/>
      <w:suff w:val="space"/>
      <w:lvlText w:val="%1."/>
      <w:lvlJc w:val="left"/>
    </w:lvl>
  </w:abstractNum>
  <w:abstractNum w:abstractNumId="1">
    <w:nsid w:val="B5143DD1"/>
    <w:multiLevelType w:val="singleLevel"/>
    <w:tmpl w:val="B5143DD1"/>
    <w:lvl w:ilvl="0" w:tentative="0">
      <w:start w:val="1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B2"/>
    <w:rsid w:val="000110F1"/>
    <w:rsid w:val="00027923"/>
    <w:rsid w:val="00065998"/>
    <w:rsid w:val="000C7262"/>
    <w:rsid w:val="00305568"/>
    <w:rsid w:val="00333E83"/>
    <w:rsid w:val="00342D47"/>
    <w:rsid w:val="0038550A"/>
    <w:rsid w:val="003B2C13"/>
    <w:rsid w:val="004B11B9"/>
    <w:rsid w:val="00577C23"/>
    <w:rsid w:val="005D561B"/>
    <w:rsid w:val="00671218"/>
    <w:rsid w:val="006B49A0"/>
    <w:rsid w:val="006F2C8E"/>
    <w:rsid w:val="00704577"/>
    <w:rsid w:val="00707487"/>
    <w:rsid w:val="00770B61"/>
    <w:rsid w:val="00775AB2"/>
    <w:rsid w:val="00784B35"/>
    <w:rsid w:val="007A2A70"/>
    <w:rsid w:val="007D57B1"/>
    <w:rsid w:val="00907AA3"/>
    <w:rsid w:val="00971EE5"/>
    <w:rsid w:val="009A5F60"/>
    <w:rsid w:val="00B26430"/>
    <w:rsid w:val="00C55EE5"/>
    <w:rsid w:val="00CC08F5"/>
    <w:rsid w:val="00D12DB9"/>
    <w:rsid w:val="00D1739D"/>
    <w:rsid w:val="00D41DA6"/>
    <w:rsid w:val="00D9328A"/>
    <w:rsid w:val="00E140D4"/>
    <w:rsid w:val="00E44673"/>
    <w:rsid w:val="00E65D20"/>
    <w:rsid w:val="00E7380B"/>
    <w:rsid w:val="00F17710"/>
    <w:rsid w:val="00F3036A"/>
    <w:rsid w:val="00F81921"/>
    <w:rsid w:val="00FA29F0"/>
    <w:rsid w:val="00FC3E70"/>
    <w:rsid w:val="022C297A"/>
    <w:rsid w:val="04F01EE9"/>
    <w:rsid w:val="07C91CDF"/>
    <w:rsid w:val="0BD936D7"/>
    <w:rsid w:val="0C2222D3"/>
    <w:rsid w:val="0C3B26A2"/>
    <w:rsid w:val="0CEA0184"/>
    <w:rsid w:val="0D24757B"/>
    <w:rsid w:val="0E857A49"/>
    <w:rsid w:val="0EAF1D10"/>
    <w:rsid w:val="0F33646D"/>
    <w:rsid w:val="1082606E"/>
    <w:rsid w:val="108D7DC6"/>
    <w:rsid w:val="14515DD5"/>
    <w:rsid w:val="1517736D"/>
    <w:rsid w:val="15A87E7A"/>
    <w:rsid w:val="16EA725B"/>
    <w:rsid w:val="184C7089"/>
    <w:rsid w:val="1C034BCD"/>
    <w:rsid w:val="1C13628A"/>
    <w:rsid w:val="1DF60F39"/>
    <w:rsid w:val="21140095"/>
    <w:rsid w:val="21353C82"/>
    <w:rsid w:val="214E366E"/>
    <w:rsid w:val="216D6ACE"/>
    <w:rsid w:val="23112324"/>
    <w:rsid w:val="24754474"/>
    <w:rsid w:val="24BA301D"/>
    <w:rsid w:val="24E9651D"/>
    <w:rsid w:val="251C78A5"/>
    <w:rsid w:val="27956E87"/>
    <w:rsid w:val="283E5088"/>
    <w:rsid w:val="28F95A2D"/>
    <w:rsid w:val="2B4E46A4"/>
    <w:rsid w:val="2B642016"/>
    <w:rsid w:val="2C370C0C"/>
    <w:rsid w:val="2CF57DBC"/>
    <w:rsid w:val="2D246966"/>
    <w:rsid w:val="2DD120B8"/>
    <w:rsid w:val="2E333F9A"/>
    <w:rsid w:val="2ED41CA5"/>
    <w:rsid w:val="2F6C7507"/>
    <w:rsid w:val="2FA57FA1"/>
    <w:rsid w:val="2FF629D2"/>
    <w:rsid w:val="30A74C5B"/>
    <w:rsid w:val="31292053"/>
    <w:rsid w:val="31DA22C5"/>
    <w:rsid w:val="34236997"/>
    <w:rsid w:val="343A03A1"/>
    <w:rsid w:val="35145DCF"/>
    <w:rsid w:val="38E440AC"/>
    <w:rsid w:val="3A641269"/>
    <w:rsid w:val="3A930552"/>
    <w:rsid w:val="3AF332ED"/>
    <w:rsid w:val="3B1A08AC"/>
    <w:rsid w:val="3B373F54"/>
    <w:rsid w:val="3C306D0A"/>
    <w:rsid w:val="3D387C4C"/>
    <w:rsid w:val="3E704F26"/>
    <w:rsid w:val="3F0763D8"/>
    <w:rsid w:val="425522C8"/>
    <w:rsid w:val="431D25EC"/>
    <w:rsid w:val="435940B4"/>
    <w:rsid w:val="44143572"/>
    <w:rsid w:val="44385621"/>
    <w:rsid w:val="44543B92"/>
    <w:rsid w:val="45AD3981"/>
    <w:rsid w:val="47BB0D75"/>
    <w:rsid w:val="49876034"/>
    <w:rsid w:val="4C5C1AF1"/>
    <w:rsid w:val="4EEF2AAB"/>
    <w:rsid w:val="4F1B0923"/>
    <w:rsid w:val="4FB66BA0"/>
    <w:rsid w:val="50CE3A22"/>
    <w:rsid w:val="53A57DE8"/>
    <w:rsid w:val="5438608E"/>
    <w:rsid w:val="557A24A3"/>
    <w:rsid w:val="560A0E17"/>
    <w:rsid w:val="580E6B07"/>
    <w:rsid w:val="589B0B64"/>
    <w:rsid w:val="5A91007F"/>
    <w:rsid w:val="5B533C27"/>
    <w:rsid w:val="5D36476C"/>
    <w:rsid w:val="5D786349"/>
    <w:rsid w:val="60F647D1"/>
    <w:rsid w:val="618A7769"/>
    <w:rsid w:val="61EF7890"/>
    <w:rsid w:val="646447D2"/>
    <w:rsid w:val="65942DD9"/>
    <w:rsid w:val="65C55856"/>
    <w:rsid w:val="66780AA4"/>
    <w:rsid w:val="66B208C9"/>
    <w:rsid w:val="699B1653"/>
    <w:rsid w:val="6A8359FC"/>
    <w:rsid w:val="6A9D1045"/>
    <w:rsid w:val="6C7A0F7D"/>
    <w:rsid w:val="6EED0A89"/>
    <w:rsid w:val="6FCF56A0"/>
    <w:rsid w:val="72AF64A0"/>
    <w:rsid w:val="7668093F"/>
    <w:rsid w:val="7B567C19"/>
    <w:rsid w:val="7C3A6597"/>
    <w:rsid w:val="7D6C485C"/>
    <w:rsid w:val="7E152E3B"/>
    <w:rsid w:val="7E7B18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ru-RU" w:eastAsia="ru-RU"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uiPriority w:val="99"/>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character" w:styleId="5">
    <w:name w:val="FollowedHyperlink"/>
    <w:semiHidden/>
    <w:unhideWhenUsed/>
    <w:uiPriority w:val="99"/>
    <w:rPr>
      <w:color w:val="954F72"/>
      <w:u w:val="single"/>
    </w:rPr>
  </w:style>
  <w:style w:type="character" w:styleId="6">
    <w:name w:val="Hyperlink"/>
    <w:basedOn w:val="3"/>
    <w:unhideWhenUsed/>
    <w:qFormat/>
    <w:uiPriority w:val="99"/>
    <w:rPr>
      <w:color w:val="0000FF"/>
      <w:u w:val="single"/>
    </w:rPr>
  </w:style>
  <w:style w:type="paragraph" w:styleId="7">
    <w:name w:val="header"/>
    <w:basedOn w:val="1"/>
    <w:semiHidden/>
    <w:unhideWhenUsed/>
    <w:qFormat/>
    <w:uiPriority w:val="99"/>
    <w:pPr>
      <w:tabs>
        <w:tab w:val="center" w:pos="4153"/>
        <w:tab w:val="right" w:pos="8306"/>
      </w:tabs>
    </w:pPr>
  </w:style>
  <w:style w:type="paragraph" w:styleId="8">
    <w:name w:val="footer"/>
    <w:basedOn w:val="1"/>
    <w:semiHidden/>
    <w:unhideWhenUsed/>
    <w:qFormat/>
    <w:uiPriority w:val="99"/>
    <w:pPr>
      <w:tabs>
        <w:tab w:val="center" w:pos="4153"/>
        <w:tab w:val="right" w:pos="8306"/>
      </w:tabs>
    </w:pPr>
  </w:style>
  <w:style w:type="paragraph" w:styleId="9">
    <w:name w:val="Normal (Web)"/>
    <w:semiHidden/>
    <w:unhideWhenUsed/>
    <w:qFormat/>
    <w:uiPriority w:val="99"/>
    <w:pPr>
      <w:spacing w:before="0" w:beforeAutospacing="1" w:after="0" w:afterAutospacing="1"/>
      <w:ind w:left="0" w:right="0"/>
      <w:jc w:val="left"/>
    </w:pPr>
    <w:rPr>
      <w:rFonts w:ascii="Calibri" w:hAnsi="Calibri" w:eastAsia="Calibri" w:cs="Times New Roman"/>
      <w:kern w:val="0"/>
      <w:sz w:val="24"/>
      <w:szCs w:val="24"/>
      <w:lang w:val="en-US" w:eastAsia="zh-CN" w:bidi="ar"/>
    </w:rPr>
  </w:style>
  <w:style w:type="table" w:styleId="10">
    <w:name w:val="Table Grid"/>
    <w:basedOn w:val="4"/>
    <w:unhideWhenUsed/>
    <w:qFormat/>
    <w:uiPriority w:val="99"/>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table" w:customStyle="1" w:styleId="11">
    <w:name w:val="Сетка таблицы2"/>
    <w:basedOn w:val="4"/>
    <w:qFormat/>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paragraph" w:styleId="12">
    <w:name w:val="List Paragraph"/>
    <w:basedOn w:val="1"/>
    <w:qFormat/>
    <w:uiPriority w:val="34"/>
    <w:pPr>
      <w:ind w:left="720"/>
      <w:contextualSpacing/>
    </w:pPr>
  </w:style>
  <w:style w:type="character" w:customStyle="1" w:styleId="13">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jpeg"/><Relationship Id="rId21" Type="http://schemas.openxmlformats.org/officeDocument/2006/relationships/image" Target="media/image7.pn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1055;&#1088;&#1086;&#1077;&#1082;&#1090;%20&#1063;&#1072;&#1073;&#1076;&#1072;&#1088;&#1086;&#1074;&#1072;%20&#1042;&#1072;&#1083;&#1077;&#1085;&#1090;&#1080;&#1085;&#1072;\&#1070;&#1048;&#1054;&#1057;%202020\&#1092;&#1086;&#1088;&#1084;&#1091;&#1083;&#1099;%20&#1087;&#1086;%20&#1087;&#1088;&#1086;&#1073;&#1072;&#108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5;&#1088;&#1086;&#1077;&#1082;&#1090;%20&#1063;&#1072;&#1073;&#1076;&#1072;&#1088;&#1086;&#1074;&#1072;%20&#1042;&#1072;&#1083;&#1077;&#1085;&#1090;&#1080;&#1085;&#1072;\&#1070;&#1048;&#1054;&#1057;%202020\&#1092;&#1086;&#1088;&#1084;&#1091;&#1083;&#1099;%20&#1087;&#1086;%20&#1087;&#1088;&#1086;&#1073;&#1072;&#108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5;&#1088;&#1086;&#1077;&#1082;&#1090;%20&#1063;&#1072;&#1073;&#1076;&#1072;&#1088;&#1086;&#1074;&#1072;%20&#1042;&#1072;&#1083;&#1077;&#1085;&#1090;&#1080;&#1085;&#1072;\&#1070;&#1048;&#1054;&#1057;%202020\&#1092;&#1086;&#1088;&#1084;&#1091;&#1083;&#1099;%20&#1087;&#1086;%20&#1087;&#1088;&#1086;&#1073;&#1072;&#10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55;&#1088;&#1086;&#1077;&#1082;&#1090;%20&#1063;&#1072;&#1073;&#1076;&#1072;&#1088;&#1086;&#1074;&#1072;%20&#1042;&#1072;&#1083;&#1077;&#1085;&#1090;&#1080;&#1085;&#1072;\&#1070;&#1048;&#1054;&#1057;%202020\&#1092;&#1086;&#1088;&#1084;&#1091;&#1083;&#1099;%20&#1087;&#1086;%20&#1087;&#1088;&#1086;&#1073;&#1072;&#108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1055;&#1088;&#1086;&#1077;&#1082;&#1090;%20&#1063;&#1072;&#1073;&#1076;&#1072;&#1088;&#1086;&#1074;&#1072;%20&#1042;&#1072;&#1083;&#1077;&#1085;&#1090;&#1080;&#1085;&#1072;\&#1070;&#1048;&#1054;&#1057;%202020\&#1092;&#1086;&#1088;&#1084;&#1091;&#1083;&#1099;%20&#1087;&#1086;%20&#1087;&#1088;&#1086;&#1073;&#1072;&#1084;.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400" b="1" i="0" u="none" strike="noStrike" kern="1200" baseline="0">
                <a:solidFill>
                  <a:schemeClr val="tx1"/>
                </a:solidFill>
                <a:latin typeface="Times New Roman" panose="02020603050405020304" charset="0"/>
                <a:ea typeface="+mn-ea"/>
                <a:cs typeface="Times New Roman" panose="02020603050405020304" charset="0"/>
              </a:defRPr>
            </a:pPr>
            <a:r>
              <a:rPr lang="ru-RU" sz="1100" dirty="0">
                <a:latin typeface="+mn-lt"/>
              </a:rPr>
              <a:t>Подвижность нервных </a:t>
            </a:r>
            <a:r>
              <a:rPr lang="ru-RU" sz="1100" dirty="0" smtClean="0">
                <a:latin typeface="+mn-lt"/>
              </a:rPr>
              <a:t>процессов</a:t>
            </a:r>
            <a:endParaRPr lang="en-US" sz="1100" dirty="0">
              <a:latin typeface="+mn-lt"/>
            </a:endParaRPr>
          </a:p>
        </c:rich>
      </c:tx>
      <c:layout>
        <c:manualLayout>
          <c:xMode val="edge"/>
          <c:yMode val="edge"/>
          <c:x val="0.156585365853659"/>
          <c:y val="0.0129813933362181"/>
        </c:manualLayout>
      </c:layout>
      <c:overlay val="0"/>
    </c:title>
    <c:autoTitleDeleted val="0"/>
    <c:plotArea>
      <c:layout>
        <c:manualLayout>
          <c:layoutTarget val="inner"/>
          <c:xMode val="edge"/>
          <c:yMode val="edge"/>
          <c:x val="0.21609702053575"/>
          <c:y val="0.234992659815829"/>
          <c:w val="0.384966828895133"/>
          <c:h val="0.649223719916366"/>
        </c:manualLayout>
      </c:layout>
      <c:pieChart>
        <c:varyColors val="1"/>
        <c:ser>
          <c:idx val="0"/>
          <c:order val="0"/>
          <c:tx>
            <c:strRef>
              <c:f>Лист1!$H$32</c:f>
              <c:strCache>
                <c:ptCount val="1"/>
                <c:pt idx="0">
                  <c:v>Подвижность нервных процессов, K</c:v>
                </c:pt>
              </c:strCache>
            </c:strRef>
          </c:tx>
          <c:explosion val="0"/>
          <c:dPt>
            <c:idx val="0"/>
            <c:bubble3D val="0"/>
            <c:spPr>
              <a:solidFill>
                <a:srgbClr val="00B050"/>
              </a:solidFill>
            </c:spPr>
          </c:dPt>
          <c:dPt>
            <c:idx val="1"/>
            <c:bubble3D val="0"/>
            <c:spPr>
              <a:solidFill>
                <a:srgbClr val="0000FF"/>
              </a:solidFill>
            </c:spPr>
          </c:dPt>
          <c:dPt>
            <c:idx val="2"/>
            <c:bubble3D val="0"/>
            <c:spPr>
              <a:solidFill>
                <a:srgbClr val="FF0000"/>
              </a:solidFill>
            </c:spPr>
          </c:dPt>
          <c:dLbls>
            <c:spPr>
              <a:solidFill>
                <a:schemeClr val="bg1"/>
              </a:solid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Лист1!$H$33:$H$35</c:f>
              <c:strCache>
                <c:ptCount val="3"/>
                <c:pt idx="0">
                  <c:v>норма</c:v>
                </c:pt>
                <c:pt idx="1">
                  <c:v>средние </c:v>
                </c:pt>
                <c:pt idx="2">
                  <c:v>плохие</c:v>
                </c:pt>
              </c:strCache>
            </c:strRef>
          </c:cat>
          <c:val>
            <c:numRef>
              <c:f>Лист1!$I$33:$I$35</c:f>
              <c:numCache>
                <c:formatCode>General</c:formatCode>
                <c:ptCount val="3"/>
                <c:pt idx="0">
                  <c:v>14</c:v>
                </c:pt>
                <c:pt idx="1">
                  <c:v>7</c:v>
                </c:pt>
                <c:pt idx="2">
                  <c:v>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6910569105691"/>
          <c:y val="0.421462570315881"/>
          <c:w val="0.253333333333333"/>
          <c:h val="0.287321505841627"/>
        </c:manualLayout>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chart>
  <c:spPr>
    <a:solidFill>
      <a:schemeClr val="bg1"/>
    </a:solidFill>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400" b="1" i="0" u="none" strike="noStrike" kern="1200" baseline="0">
                <a:solidFill>
                  <a:schemeClr val="tx1"/>
                </a:solidFill>
                <a:latin typeface="Times New Roman" panose="02020603050405020304" charset="0"/>
                <a:ea typeface="+mn-ea"/>
                <a:cs typeface="Times New Roman" panose="02020603050405020304" charset="0"/>
              </a:defRPr>
            </a:pPr>
            <a:r>
              <a:rPr lang="ru-RU" sz="1100" dirty="0">
                <a:latin typeface="+mn-lt"/>
                <a:cs typeface="Times New Roman" panose="02020603050405020304" charset="0"/>
              </a:rPr>
              <a:t>Переключаемость внимания</a:t>
            </a:r>
            <a:endParaRPr lang="en-US" sz="1100" dirty="0">
              <a:latin typeface="+mn-lt"/>
              <a:cs typeface="Times New Roman" panose="02020603050405020304" charset="0"/>
            </a:endParaRPr>
          </a:p>
        </c:rich>
      </c:tx>
      <c:layout>
        <c:manualLayout>
          <c:xMode val="edge"/>
          <c:yMode val="edge"/>
          <c:x val="0.406177829099307"/>
          <c:y val="0.0131463628396144"/>
        </c:manualLayout>
      </c:layout>
      <c:overlay val="0"/>
    </c:title>
    <c:autoTitleDeleted val="0"/>
    <c:plotArea>
      <c:layout>
        <c:manualLayout>
          <c:layoutTarget val="inner"/>
          <c:xMode val="edge"/>
          <c:yMode val="edge"/>
          <c:x val="0.240314452218896"/>
          <c:y val="0.244814596413334"/>
          <c:w val="0.351463016275508"/>
          <c:h val="0.639445928289803"/>
        </c:manualLayout>
      </c:layout>
      <c:pieChart>
        <c:varyColors val="1"/>
        <c:ser>
          <c:idx val="0"/>
          <c:order val="0"/>
          <c:tx>
            <c:strRef>
              <c:f>Лист1!$H$43</c:f>
              <c:strCache>
                <c:ptCount val="1"/>
                <c:pt idx="0">
                  <c:v>Переключаемость внимания, C</c:v>
                </c:pt>
              </c:strCache>
            </c:strRef>
          </c:tx>
          <c:explosion val="14"/>
          <c:dPt>
            <c:idx val="0"/>
            <c:bubble3D val="0"/>
            <c:spPr>
              <a:solidFill>
                <a:srgbClr val="00B050"/>
              </a:solidFill>
            </c:spPr>
          </c:dPt>
          <c:dPt>
            <c:idx val="1"/>
            <c:bubble3D val="0"/>
            <c:spPr>
              <a:solidFill>
                <a:srgbClr val="0070C0"/>
              </a:solidFill>
            </c:spPr>
          </c:dPt>
          <c:dPt>
            <c:idx val="2"/>
            <c:bubble3D val="0"/>
            <c:spPr>
              <a:solidFill>
                <a:srgbClr val="FF0000"/>
              </a:solidFill>
            </c:spPr>
          </c:dPt>
          <c:dLbls>
            <c:dLbl>
              <c:idx val="2"/>
              <c:layout>
                <c:manualLayout>
                  <c:x val="0.00907852143482065"/>
                  <c:y val="0.1030500874890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solidFill>
                <a:srgbClr val="4F81BD">
                  <a:lumMod val="20000"/>
                  <a:lumOff val="80000"/>
                </a:srgbClr>
              </a:solid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Лист1!$H$44:$H$46</c:f>
              <c:strCache>
                <c:ptCount val="3"/>
                <c:pt idx="0">
                  <c:v>норма</c:v>
                </c:pt>
                <c:pt idx="1">
                  <c:v>средние </c:v>
                </c:pt>
                <c:pt idx="2">
                  <c:v>плохие</c:v>
                </c:pt>
              </c:strCache>
            </c:strRef>
          </c:cat>
          <c:val>
            <c:numRef>
              <c:f>Лист1!$I$44:$I$46</c:f>
              <c:numCache>
                <c:formatCode>General</c:formatCode>
                <c:ptCount val="3"/>
                <c:pt idx="0">
                  <c:v>15</c:v>
                </c:pt>
                <c:pt idx="1">
                  <c:v>7</c:v>
                </c:pt>
                <c:pt idx="2">
                  <c:v>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chart>
  <c:spPr>
    <a:solidFill>
      <a:schemeClr val="bg1"/>
    </a:solidFill>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400" b="1" i="0" u="none" strike="noStrike" kern="1200" baseline="0">
                <a:solidFill>
                  <a:schemeClr val="tx1"/>
                </a:solidFill>
                <a:latin typeface="Times New Roman" panose="02020603050405020304" charset="0"/>
                <a:ea typeface="+mn-ea"/>
                <a:cs typeface="Times New Roman" panose="02020603050405020304" charset="0"/>
              </a:defRPr>
            </a:pPr>
            <a:r>
              <a:rPr lang="ru-RU" sz="1100" dirty="0">
                <a:latin typeface="+mn-lt"/>
                <a:cs typeface="Times New Roman" panose="02020603050405020304" charset="0"/>
              </a:rPr>
              <a:t>Устойчивость внимания</a:t>
            </a:r>
            <a:endParaRPr lang="en-US" sz="1100" dirty="0">
              <a:latin typeface="+mn-lt"/>
              <a:cs typeface="Times New Roman" panose="02020603050405020304" charset="0"/>
            </a:endParaRPr>
          </a:p>
        </c:rich>
      </c:tx>
      <c:layout>
        <c:manualLayout>
          <c:xMode val="edge"/>
          <c:yMode val="edge"/>
          <c:x val="0.220345963756178"/>
          <c:y val="0.0143266475644699"/>
        </c:manualLayout>
      </c:layout>
      <c:overlay val="0"/>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0824634733158355"/>
          <c:y val="0.252495868571984"/>
          <c:w val="0.659867242401153"/>
          <c:h val="0.643041217070093"/>
        </c:manualLayout>
      </c:layout>
      <c:pie3DChart>
        <c:varyColors val="1"/>
        <c:ser>
          <c:idx val="0"/>
          <c:order val="0"/>
          <c:tx>
            <c:strRef>
              <c:f>Лист1!$J$38</c:f>
              <c:strCache>
                <c:ptCount val="1"/>
                <c:pt idx="0">
                  <c:v>Устойч-ть внимания, A</c:v>
                </c:pt>
              </c:strCache>
            </c:strRef>
          </c:tx>
          <c:explosion val="25"/>
          <c:dPt>
            <c:idx val="0"/>
            <c:bubble3D val="0"/>
            <c:spPr>
              <a:solidFill>
                <a:srgbClr val="00B050"/>
              </a:solidFill>
            </c:spPr>
          </c:dPt>
          <c:dPt>
            <c:idx val="1"/>
            <c:bubble3D val="0"/>
            <c:spPr>
              <a:solidFill>
                <a:srgbClr val="0070C0"/>
              </a:solidFill>
            </c:spPr>
          </c:dPt>
          <c:dLbls>
            <c:spPr>
              <a:solidFill>
                <a:srgbClr val="4F81BD">
                  <a:lumMod val="20000"/>
                  <a:lumOff val="80000"/>
                </a:srgbClr>
              </a:solid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Лист1!$J$39:$J$40</c:f>
              <c:strCache>
                <c:ptCount val="2"/>
                <c:pt idx="0">
                  <c:v>норма</c:v>
                </c:pt>
                <c:pt idx="1">
                  <c:v>средние </c:v>
                </c:pt>
              </c:strCache>
            </c:strRef>
          </c:cat>
          <c:val>
            <c:numRef>
              <c:f>Лист1!$K$39:$K$40</c:f>
              <c:numCache>
                <c:formatCode>General</c:formatCode>
                <c:ptCount val="2"/>
                <c:pt idx="0">
                  <c:v>17</c:v>
                </c:pt>
                <c:pt idx="1">
                  <c:v>7</c:v>
                </c:pt>
              </c:numCache>
            </c:numRef>
          </c:val>
        </c:ser>
        <c:dLbls>
          <c:showLegendKey val="0"/>
          <c:showVal val="0"/>
          <c:showCatName val="0"/>
          <c:showSerName val="0"/>
          <c:showPercent val="0"/>
          <c:showBubbleSize val="0"/>
        </c:dLbls>
      </c:pie3DChart>
    </c:plotArea>
    <c:legend>
      <c:legendPos val="r"/>
      <c:layout>
        <c:manualLayout>
          <c:xMode val="edge"/>
          <c:yMode val="edge"/>
          <c:x val="0.677512355848435"/>
          <c:y val="0.737822349570201"/>
          <c:w val="0.310131795716639"/>
          <c:h val="0.24785100286533"/>
        </c:manualLayout>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chart>
  <c:spPr>
    <a:solidFill>
      <a:schemeClr val="bg1"/>
    </a:solidFill>
  </c:spPr>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400" b="1" i="0" u="none" strike="noStrike" kern="1200" baseline="0">
                <a:solidFill>
                  <a:schemeClr val="tx1"/>
                </a:solidFill>
                <a:latin typeface="Times New Roman" panose="02020603050405020304" charset="0"/>
                <a:ea typeface="+mn-ea"/>
                <a:cs typeface="Times New Roman" panose="02020603050405020304" charset="0"/>
              </a:defRPr>
            </a:pPr>
            <a:r>
              <a:rPr lang="ru-RU" sz="1100" dirty="0">
                <a:latin typeface="+mn-lt"/>
                <a:cs typeface="Times New Roman" panose="02020603050405020304" charset="0"/>
              </a:rPr>
              <a:t>Концентрация внимания</a:t>
            </a:r>
            <a:endParaRPr lang="ru-RU" sz="1100" dirty="0">
              <a:latin typeface="+mn-lt"/>
              <a:cs typeface="Times New Roman" panose="02020603050405020304" charset="0"/>
            </a:endParaRPr>
          </a:p>
        </c:rich>
      </c:tx>
      <c:layout>
        <c:manualLayout>
          <c:xMode val="edge"/>
          <c:yMode val="edge"/>
          <c:x val="0.00946073793755913"/>
          <c:y val="0.0138376383763838"/>
        </c:manualLayout>
      </c:layout>
      <c:overlay val="0"/>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112921148882103"/>
          <c:y val="0.175223784658847"/>
          <c:w val="0.6074637823297"/>
          <c:h val="0.697464491579701"/>
        </c:manualLayout>
      </c:layout>
      <c:pie3DChart>
        <c:varyColors val="1"/>
        <c:ser>
          <c:idx val="0"/>
          <c:order val="0"/>
          <c:tx>
            <c:strRef>
              <c:f>Лист1!$H$38</c:f>
              <c:strCache>
                <c:ptCount val="1"/>
                <c:pt idx="0">
                  <c:v>концентрация внимания</c:v>
                </c:pt>
              </c:strCache>
            </c:strRef>
          </c:tx>
          <c:explosion val="0"/>
          <c:dPt>
            <c:idx val="0"/>
            <c:bubble3D val="0"/>
            <c:spPr>
              <a:solidFill>
                <a:srgbClr val="00B050"/>
              </a:solidFill>
            </c:spPr>
          </c:dPt>
          <c:dPt>
            <c:idx val="1"/>
            <c:bubble3D val="0"/>
            <c:spPr>
              <a:solidFill>
                <a:srgbClr val="0070C0"/>
              </a:solidFill>
            </c:spPr>
          </c:dPt>
          <c:dPt>
            <c:idx val="2"/>
            <c:bubble3D val="0"/>
            <c:spPr>
              <a:solidFill>
                <a:srgbClr val="FF0000"/>
              </a:solidFill>
            </c:spPr>
          </c:dPt>
          <c:dLbls>
            <c:dLbl>
              <c:idx val="1"/>
              <c:layout>
                <c:manualLayout>
                  <c:x val="-0.104789419116205"/>
                  <c:y val="0.02602368483843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solidFill>
                <a:srgbClr val="4F81BD">
                  <a:lumMod val="20000"/>
                  <a:lumOff val="80000"/>
                </a:srgbClr>
              </a:solid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Лист1!$H$39:$H$41</c:f>
              <c:strCache>
                <c:ptCount val="3"/>
                <c:pt idx="0">
                  <c:v>норма</c:v>
                </c:pt>
                <c:pt idx="1">
                  <c:v>средние </c:v>
                </c:pt>
                <c:pt idx="2">
                  <c:v>плохие</c:v>
                </c:pt>
              </c:strCache>
            </c:strRef>
          </c:cat>
          <c:val>
            <c:numRef>
              <c:f>Лист1!$I$39:$I$41</c:f>
              <c:numCache>
                <c:formatCode>General</c:formatCode>
                <c:ptCount val="3"/>
                <c:pt idx="0">
                  <c:v>3</c:v>
                </c:pt>
                <c:pt idx="1">
                  <c:v>3</c:v>
                </c:pt>
                <c:pt idx="2">
                  <c:v>18</c:v>
                </c:pt>
              </c:numCache>
            </c:numRef>
          </c:val>
        </c:ser>
        <c:dLbls>
          <c:showLegendKey val="0"/>
          <c:showVal val="0"/>
          <c:showCatName val="0"/>
          <c:showSerName val="0"/>
          <c:showPercent val="0"/>
          <c:showBubbleSize val="0"/>
        </c:dLbls>
      </c:pie3DChart>
    </c:plotArea>
    <c:legend>
      <c:legendPos val="r"/>
      <c:layout>
        <c:manualLayout>
          <c:xMode val="edge"/>
          <c:yMode val="edge"/>
          <c:x val="0.756722078280885"/>
          <c:y val="0.568005539067088"/>
          <c:w val="0.242038090434426"/>
          <c:h val="0.256770272137036"/>
        </c:manualLayout>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chart>
  <c:spPr>
    <a:noFill/>
  </c:spPr>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400" b="1" i="0" u="none" strike="noStrike" kern="1200" baseline="0">
                <a:solidFill>
                  <a:schemeClr val="tx1"/>
                </a:solidFill>
                <a:latin typeface="Times New Roman" panose="02020603050405020304" charset="0"/>
                <a:ea typeface="+mn-ea"/>
                <a:cs typeface="Times New Roman" panose="02020603050405020304" charset="0"/>
              </a:defRPr>
            </a:pPr>
            <a:r>
              <a:rPr lang="ru-RU" sz="1100" dirty="0">
                <a:latin typeface="+mn-lt"/>
              </a:rPr>
              <a:t>Продуктивность </a:t>
            </a:r>
            <a:r>
              <a:rPr lang="ru-RU" sz="1100" dirty="0" smtClean="0">
                <a:latin typeface="+mn-lt"/>
              </a:rPr>
              <a:t>работы</a:t>
            </a:r>
            <a:endParaRPr lang="en-US" sz="1100" dirty="0">
              <a:latin typeface="+mn-lt"/>
            </a:endParaRPr>
          </a:p>
        </c:rich>
      </c:tx>
      <c:layout>
        <c:manualLayout>
          <c:xMode val="edge"/>
          <c:yMode val="edge"/>
          <c:x val="0.202693602693603"/>
          <c:y val="0.0139664804469274"/>
        </c:manualLayout>
      </c:layout>
      <c:overlay val="0"/>
    </c:title>
    <c:autoTitleDeleted val="0"/>
    <c:plotArea>
      <c:layout>
        <c:manualLayout>
          <c:layoutTarget val="inner"/>
          <c:xMode val="edge"/>
          <c:yMode val="edge"/>
          <c:x val="0.227527794980684"/>
          <c:y val="0.242881261463939"/>
          <c:w val="0.377125600872926"/>
          <c:h val="0.647957113468927"/>
        </c:manualLayout>
      </c:layout>
      <c:pieChart>
        <c:varyColors val="1"/>
        <c:ser>
          <c:idx val="0"/>
          <c:order val="0"/>
          <c:tx>
            <c:strRef>
              <c:f>Лист1!$J$32</c:f>
              <c:strCache>
                <c:ptCount val="1"/>
                <c:pt idx="0">
                  <c:v>Продуктивность работы, Q</c:v>
                </c:pt>
              </c:strCache>
            </c:strRef>
          </c:tx>
          <c:explosion val="25"/>
          <c:dPt>
            <c:idx val="0"/>
            <c:bubble3D val="0"/>
            <c:spPr>
              <a:solidFill>
                <a:srgbClr val="00B050"/>
              </a:solidFill>
            </c:spPr>
          </c:dPt>
          <c:dPt>
            <c:idx val="1"/>
            <c:bubble3D val="0"/>
            <c:spPr>
              <a:solidFill>
                <a:srgbClr val="0070C0"/>
              </a:solidFill>
            </c:spPr>
          </c:dPt>
          <c:dPt>
            <c:idx val="2"/>
            <c:bubble3D val="0"/>
            <c:spPr>
              <a:solidFill>
                <a:srgbClr val="FF0000"/>
              </a:solidFill>
            </c:spPr>
          </c:dPt>
          <c:dLbls>
            <c:spPr>
              <a:solidFill>
                <a:srgbClr val="4F81BD">
                  <a:lumMod val="20000"/>
                  <a:lumOff val="80000"/>
                </a:srgbClr>
              </a:solid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Лист1!$J$33:$J$35</c:f>
              <c:strCache>
                <c:ptCount val="3"/>
                <c:pt idx="0">
                  <c:v>норма</c:v>
                </c:pt>
                <c:pt idx="1">
                  <c:v>средние </c:v>
                </c:pt>
                <c:pt idx="2">
                  <c:v>плохие</c:v>
                </c:pt>
              </c:strCache>
            </c:strRef>
          </c:cat>
          <c:val>
            <c:numRef>
              <c:f>Лист1!$K$33:$K$35</c:f>
              <c:numCache>
                <c:formatCode>General</c:formatCode>
                <c:ptCount val="3"/>
                <c:pt idx="0">
                  <c:v>10</c:v>
                </c:pt>
                <c:pt idx="1">
                  <c:v>10</c:v>
                </c:pt>
                <c:pt idx="2">
                  <c:v>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zero"/>
    <c:showDLblsOverMax val="0"/>
  </c:chart>
  <c:spPr>
    <a:solidFill>
      <a:schemeClr val="bg1"/>
    </a:solidFill>
  </c:spPr>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0264239697310564"/>
          <c:y val="2.54000508001017e-6"/>
          <c:w val="0.997357650691354"/>
          <c:h val="0.99999728949544"/>
        </c:manualLayout>
      </c:layout>
      <c:barChart>
        <c:barDir val="bar"/>
        <c:grouping val="stacked"/>
        <c:varyColors val="0"/>
        <c:ser>
          <c:idx val="0"/>
          <c:order val="0"/>
          <c:tx>
            <c:strRef>
              <c:f>Лист1!$B$1</c:f>
              <c:strCache>
                <c:ptCount val="1"/>
                <c:pt idx="0">
                  <c:v>Степень ЗОЖ</c:v>
                </c:pt>
              </c:strCache>
            </c:strRef>
          </c:tx>
          <c:spPr>
            <a:solidFill>
              <a:srgbClr val="FF990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Century Gothic" panose="020B0502020202020204" pitchFamily="34" charset="0"/>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Лист1!$A$2:$A$25</c:f>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f>Лист1!$B$2:$B$25</c:f>
              <c:numCache>
                <c:formatCode>General</c:formatCode>
                <c:ptCount val="16"/>
                <c:pt idx="0">
                  <c:v>26</c:v>
                </c:pt>
                <c:pt idx="1">
                  <c:v>22</c:v>
                </c:pt>
                <c:pt idx="2">
                  <c:v>21</c:v>
                </c:pt>
                <c:pt idx="3">
                  <c:v>35</c:v>
                </c:pt>
                <c:pt idx="4">
                  <c:v>32</c:v>
                </c:pt>
                <c:pt idx="5">
                  <c:v>24</c:v>
                </c:pt>
                <c:pt idx="6">
                  <c:v>30</c:v>
                </c:pt>
                <c:pt idx="7">
                  <c:v>30</c:v>
                </c:pt>
                <c:pt idx="8">
                  <c:v>18</c:v>
                </c:pt>
                <c:pt idx="9">
                  <c:v>22</c:v>
                </c:pt>
                <c:pt idx="10">
                  <c:v>20</c:v>
                </c:pt>
                <c:pt idx="11">
                  <c:v>14</c:v>
                </c:pt>
                <c:pt idx="12">
                  <c:v>24</c:v>
                </c:pt>
                <c:pt idx="13">
                  <c:v>10</c:v>
                </c:pt>
                <c:pt idx="14">
                  <c:v>23</c:v>
                </c:pt>
                <c:pt idx="15">
                  <c:v>17</c:v>
                </c:pt>
              </c:numCache>
            </c:numRef>
          </c:val>
        </c:ser>
        <c:ser>
          <c:idx val="3"/>
          <c:order val="3"/>
          <c:tx>
            <c:strRef>
              <c:f>Лист1!$E$1</c:f>
              <c:strCache>
                <c:ptCount val="1"/>
                <c:pt idx="0">
                  <c:v>Физ. Самочувствие</c:v>
                </c:pt>
              </c:strCache>
            </c:strRef>
          </c:tx>
          <c:spPr>
            <a:solidFill>
              <a:srgbClr val="FFFF00"/>
            </a:solidFill>
            <a:ln>
              <a:noFill/>
            </a:ln>
            <a:effectLst>
              <a:outerShdw blurRad="57150" dist="19050" dir="5400000" algn="ctr" rotWithShape="0">
                <a:srgbClr val="000000">
                  <a:alpha val="63000"/>
                </a:srgbClr>
              </a:outerShdw>
            </a:effectLst>
          </c:spPr>
          <c:invertIfNegative val="0"/>
          <c:dLbls>
            <c:dLbl>
              <c:idx val="0"/>
              <c:delete val="1"/>
            </c:dLbl>
            <c:dLbl>
              <c:idx val="4"/>
              <c:layout>
                <c:manualLayout>
                  <c:x val="-0.0190222104589867"/>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Century Gothic" panose="020B0502020202020204" pitchFamily="34" charset="0"/>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Лист1!$A$2:$A$25</c:f>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f>Лист1!$E$2:$E$25</c:f>
              <c:numCache>
                <c:formatCode>0.00</c:formatCode>
                <c:ptCount val="16"/>
                <c:pt idx="0">
                  <c:v>0</c:v>
                </c:pt>
                <c:pt idx="1">
                  <c:v>22.7272727272727</c:v>
                </c:pt>
                <c:pt idx="2">
                  <c:v>50</c:v>
                </c:pt>
                <c:pt idx="3">
                  <c:v>18.1818181818182</c:v>
                </c:pt>
                <c:pt idx="4">
                  <c:v>18.1818181818182</c:v>
                </c:pt>
                <c:pt idx="5">
                  <c:v>45.4545454545455</c:v>
                </c:pt>
                <c:pt idx="6">
                  <c:v>9.09090909090909</c:v>
                </c:pt>
                <c:pt idx="7">
                  <c:v>9.09090909090909</c:v>
                </c:pt>
                <c:pt idx="8">
                  <c:v>45.4545454545455</c:v>
                </c:pt>
                <c:pt idx="9">
                  <c:v>54.5454545454545</c:v>
                </c:pt>
                <c:pt idx="10">
                  <c:v>45.4545454545455</c:v>
                </c:pt>
                <c:pt idx="11">
                  <c:v>54.5454545454545</c:v>
                </c:pt>
                <c:pt idx="12">
                  <c:v>13.6363636363636</c:v>
                </c:pt>
                <c:pt idx="13">
                  <c:v>18.1818181818182</c:v>
                </c:pt>
                <c:pt idx="14">
                  <c:v>59.0909090909091</c:v>
                </c:pt>
                <c:pt idx="15">
                  <c:v>36.3636363636364</c:v>
                </c:pt>
              </c:numCache>
            </c:numRef>
          </c:val>
        </c:ser>
        <c:ser>
          <c:idx val="4"/>
          <c:order val="4"/>
          <c:tx>
            <c:strRef>
              <c:f>Лист1!$F$1</c:f>
              <c:strCache>
                <c:ptCount val="1"/>
                <c:pt idx="0">
                  <c:v>Псих. Самочувствие</c:v>
                </c:pt>
              </c:strCache>
            </c:strRef>
          </c:tx>
          <c:spPr>
            <a:solidFill>
              <a:srgbClr val="CC99FF"/>
            </a:solidFill>
            <a:ln>
              <a:noFill/>
            </a:ln>
            <a:effectLst>
              <a:outerShdw blurRad="57150" dist="19050" dir="5400000" algn="ctr" rotWithShape="0">
                <a:srgbClr val="000000">
                  <a:alpha val="63000"/>
                </a:srgbClr>
              </a:outerShdw>
            </a:effectLst>
          </c:spPr>
          <c:invertIfNegative val="0"/>
          <c:dLbls>
            <c:dLbl>
              <c:idx val="0"/>
              <c:layout>
                <c:manualLayout>
                  <c:x val="0.012987012987013"/>
                  <c:y val="-1.31420226147305e-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09301043251947"/>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Century Gothic" panose="020B0502020202020204" pitchFamily="34" charset="0"/>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Лист1!$A$2:$A$25</c:f>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f>Лист1!$F$2:$F$25</c:f>
              <c:numCache>
                <c:formatCode>0.00</c:formatCode>
                <c:ptCount val="16"/>
                <c:pt idx="0">
                  <c:v>10.5263157894737</c:v>
                </c:pt>
                <c:pt idx="1">
                  <c:v>47.3684210526316</c:v>
                </c:pt>
                <c:pt idx="2">
                  <c:v>68.4210526315789</c:v>
                </c:pt>
                <c:pt idx="3">
                  <c:v>21.0526315789474</c:v>
                </c:pt>
                <c:pt idx="4">
                  <c:v>2.63157894736842</c:v>
                </c:pt>
                <c:pt idx="5">
                  <c:v>36.8421052631579</c:v>
                </c:pt>
                <c:pt idx="6">
                  <c:v>18.4210526315789</c:v>
                </c:pt>
                <c:pt idx="7">
                  <c:v>23.6842105263158</c:v>
                </c:pt>
                <c:pt idx="8">
                  <c:v>39.4736842105263</c:v>
                </c:pt>
                <c:pt idx="9">
                  <c:v>26.3157894736842</c:v>
                </c:pt>
                <c:pt idx="10">
                  <c:v>47.3684210526316</c:v>
                </c:pt>
                <c:pt idx="11">
                  <c:v>55.2631578947368</c:v>
                </c:pt>
                <c:pt idx="12">
                  <c:v>18.4210526315789</c:v>
                </c:pt>
                <c:pt idx="13">
                  <c:v>21.0526315789474</c:v>
                </c:pt>
                <c:pt idx="14">
                  <c:v>47.3684210526316</c:v>
                </c:pt>
                <c:pt idx="15">
                  <c:v>52.6315789473684</c:v>
                </c:pt>
              </c:numCache>
            </c:numRef>
          </c:val>
        </c:ser>
        <c:ser>
          <c:idx val="5"/>
          <c:order val="5"/>
          <c:tx>
            <c:strRef>
              <c:f>Лист1!$G$1</c:f>
              <c:strCache>
                <c:ptCount val="1"/>
                <c:pt idx="0">
                  <c:v>Работоспособность</c:v>
                </c:pt>
              </c:strCache>
            </c:strRef>
          </c:tx>
          <c:spPr>
            <a:solidFill>
              <a:srgbClr val="00B050"/>
            </a:solidFill>
            <a:ln>
              <a:noFill/>
            </a:ln>
            <a:effectLst>
              <a:outerShdw blurRad="57150" dist="19050" dir="5400000" algn="ctr" rotWithShape="0">
                <a:srgbClr val="000000">
                  <a:alpha val="63000"/>
                </a:srgbClr>
              </a:outerShdw>
            </a:effectLst>
          </c:spPr>
          <c:invertIfNegative val="0"/>
          <c:dLbls>
            <c:dLbl>
              <c:idx val="4"/>
              <c:layout>
                <c:manualLayout>
                  <c:x val="0.0354721542160172"/>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94805194805195"/>
                  <c:y val="6.57101130736524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Century Gothic" panose="020B0502020202020204" pitchFamily="34" charset="0"/>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Лист1!$A$2:$A$25</c:f>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f>Лист1!$G$2:$G$25</c:f>
              <c:numCache>
                <c:formatCode>0.00</c:formatCode>
                <c:ptCount val="16"/>
                <c:pt idx="0">
                  <c:v>25.9581111111111</c:v>
                </c:pt>
                <c:pt idx="1">
                  <c:v>14.0953333333333</c:v>
                </c:pt>
                <c:pt idx="2">
                  <c:v>10.5193333333333</c:v>
                </c:pt>
                <c:pt idx="3">
                  <c:v>11.6647777777778</c:v>
                </c:pt>
                <c:pt idx="4">
                  <c:v>9.53266666666667</c:v>
                </c:pt>
                <c:pt idx="5">
                  <c:v>10.6236666666667</c:v>
                </c:pt>
                <c:pt idx="6">
                  <c:v>3.02966666666667</c:v>
                </c:pt>
                <c:pt idx="7">
                  <c:v>4.53666666666667</c:v>
                </c:pt>
                <c:pt idx="8">
                  <c:v>10.1833333333333</c:v>
                </c:pt>
                <c:pt idx="9">
                  <c:v>19.5642222222222</c:v>
                </c:pt>
                <c:pt idx="10">
                  <c:v>61.2633333333333</c:v>
                </c:pt>
                <c:pt idx="11">
                  <c:v>1.22</c:v>
                </c:pt>
                <c:pt idx="12">
                  <c:v>9.531</c:v>
                </c:pt>
                <c:pt idx="13">
                  <c:v>13.937</c:v>
                </c:pt>
                <c:pt idx="14">
                  <c:v>17.9436666666667</c:v>
                </c:pt>
                <c:pt idx="15">
                  <c:v>30.6513333333333</c:v>
                </c:pt>
              </c:numCache>
            </c:numRef>
          </c:val>
        </c:ser>
        <c:dLbls>
          <c:showLegendKey val="0"/>
          <c:showVal val="1"/>
          <c:showCatName val="0"/>
          <c:showSerName val="0"/>
          <c:showPercent val="0"/>
          <c:showBubbleSize val="0"/>
        </c:dLbls>
        <c:gapWidth val="150"/>
        <c:overlap val="100"/>
        <c:axId val="-1896551776"/>
        <c:axId val="-1896547968"/>
        <c:extLst>
          <c:ext xmlns:c15="http://schemas.microsoft.com/office/drawing/2012/chart" uri="{02D57815-91ED-43cb-92C2-25804820EDAC}">
            <c15:filteredBarSeries>
              <c15:ser>
                <c:idx val="1"/>
                <c:order val="1"/>
                <c:tx>
                  <c:strRef>
                    <c:extLst>
                      <c:ext uri="{02D57815-91ED-43cb-92C2-25804820EDAC}">
                        <c15:formulaRef>
                          <c15:sqref>Лист1!$C$1</c15:sqref>
                        </c15:formulaRef>
                      </c:ext>
                    </c:extLst>
                    <c:strCache>
                      <c:ptCount val="1"/>
                      <c:pt idx="0">
                        <c:v>Физ</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Лист1!$A$2:$A$25</c15:sqref>
                        </c15:formulaRef>
                      </c:ext>
                    </c:extLst>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extLst>
                      <c:ext uri="{02D57815-91ED-43cb-92C2-25804820EDAC}">
                        <c15:formulaRef>
                          <c15:sqref>Лист1!$C$2:$C$25</c15:sqref>
                        </c15:formulaRef>
                      </c:ext>
                    </c:extLst>
                    <c:numCache>
                      <c:formatCode>General</c:formatCode>
                      <c:ptCount val="16"/>
                      <c:pt idx="0">
                        <c:v>0</c:v>
                      </c:pt>
                      <c:pt idx="1">
                        <c:v>5</c:v>
                      </c:pt>
                      <c:pt idx="2">
                        <c:v>11</c:v>
                      </c:pt>
                      <c:pt idx="3">
                        <c:v>4</c:v>
                      </c:pt>
                      <c:pt idx="4">
                        <c:v>4</c:v>
                      </c:pt>
                      <c:pt idx="5">
                        <c:v>10</c:v>
                      </c:pt>
                      <c:pt idx="6">
                        <c:v>2</c:v>
                      </c:pt>
                      <c:pt idx="7">
                        <c:v>2</c:v>
                      </c:pt>
                      <c:pt idx="8">
                        <c:v>10</c:v>
                      </c:pt>
                      <c:pt idx="9">
                        <c:v>12</c:v>
                      </c:pt>
                      <c:pt idx="10">
                        <c:v>10</c:v>
                      </c:pt>
                      <c:pt idx="11">
                        <c:v>12</c:v>
                      </c:pt>
                      <c:pt idx="12">
                        <c:v>3</c:v>
                      </c:pt>
                      <c:pt idx="13">
                        <c:v>4</c:v>
                      </c:pt>
                      <c:pt idx="14">
                        <c:v>13</c:v>
                      </c:pt>
                      <c:pt idx="15">
                        <c:v>8</c:v>
                      </c:pt>
                    </c:numCache>
                  </c:numRef>
                </c:val>
              </c15:ser>
            </c15:filteredBarSeries>
            <c15:filteredBarSeries>
              <c15:ser>
                <c:idx val="2"/>
                <c:order val="2"/>
                <c:tx>
                  <c:strRef>
                    <c:extLst>
                      <c:ext uri="{02D57815-91ED-43cb-92C2-25804820EDAC}">
                        <c15:formulaRef>
                          <c15:sqref>Лист1!$D$1</c15:sqref>
                        </c15:formulaRef>
                      </c:ext>
                    </c:extLst>
                    <c:strCache>
                      <c:ptCount val="1"/>
                      <c:pt idx="0">
                        <c:v>Псих</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Лист1!$A$2:$A$25</c15:sqref>
                        </c15:formulaRef>
                      </c:ext>
                    </c:extLst>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extLst>
                      <c:ext uri="{02D57815-91ED-43cb-92C2-25804820EDAC}">
                        <c15:formulaRef>
                          <c15:sqref>Лист1!$D$2:$D$25</c15:sqref>
                        </c15:formulaRef>
                      </c:ext>
                    </c:extLst>
                    <c:numCache>
                      <c:formatCode>General</c:formatCode>
                      <c:ptCount val="16"/>
                      <c:pt idx="0">
                        <c:v>4</c:v>
                      </c:pt>
                      <c:pt idx="1">
                        <c:v>18</c:v>
                      </c:pt>
                      <c:pt idx="2">
                        <c:v>26</c:v>
                      </c:pt>
                      <c:pt idx="3">
                        <c:v>8</c:v>
                      </c:pt>
                      <c:pt idx="4">
                        <c:v>1</c:v>
                      </c:pt>
                      <c:pt idx="5">
                        <c:v>14</c:v>
                      </c:pt>
                      <c:pt idx="6">
                        <c:v>7</c:v>
                      </c:pt>
                      <c:pt idx="7">
                        <c:v>9</c:v>
                      </c:pt>
                      <c:pt idx="8">
                        <c:v>15</c:v>
                      </c:pt>
                      <c:pt idx="9">
                        <c:v>10</c:v>
                      </c:pt>
                      <c:pt idx="10">
                        <c:v>18</c:v>
                      </c:pt>
                      <c:pt idx="11">
                        <c:v>21</c:v>
                      </c:pt>
                      <c:pt idx="12">
                        <c:v>7</c:v>
                      </c:pt>
                      <c:pt idx="13">
                        <c:v>8</c:v>
                      </c:pt>
                      <c:pt idx="14">
                        <c:v>18</c:v>
                      </c:pt>
                      <c:pt idx="15">
                        <c:v>20</c:v>
                      </c:pt>
                    </c:numCache>
                  </c:numRef>
                </c:val>
              </c15:ser>
            </c15:filteredBarSeries>
            <c15:filteredBarSeries>
              <c15:ser>
                <c:idx val="6"/>
                <c:order val="6"/>
                <c:tx>
                  <c:strRef>
                    <c:extLst>
                      <c:ext uri="{02D57815-91ED-43cb-92C2-25804820EDAC}">
                        <c15:formulaRef>
                          <c15:sqref>Лист1!$H$1</c15:sqref>
                        </c15:formulaRef>
                      </c:ext>
                    </c:extLst>
                    <c:strCache>
                      <c:ptCount val="1"/>
                      <c:pt idx="0">
                        <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Лист1!$A$2:$A$25</c15:sqref>
                        </c15:formulaRef>
                      </c:ext>
                    </c:extLst>
                    <c:strCache>
                      <c:ptCount val="16"/>
                      <c:pt idx="0">
                        <c:v>Газова Милана</c:v>
                      </c:pt>
                      <c:pt idx="1">
                        <c:v>Бецукова Даяна</c:v>
                      </c:pt>
                      <c:pt idx="2">
                        <c:v>Курашева Дисана</c:v>
                      </c:pt>
                      <c:pt idx="3">
                        <c:v>Балагова Даяна</c:v>
                      </c:pt>
                      <c:pt idx="4">
                        <c:v>Шетова Кима</c:v>
                      </c:pt>
                      <c:pt idx="5">
                        <c:v>Бадракова Даяна</c:v>
                      </c:pt>
                      <c:pt idx="6">
                        <c:v>Шериева Камилла</c:v>
                      </c:pt>
                      <c:pt idx="7">
                        <c:v>Хамишхова Эмилия</c:v>
                      </c:pt>
                      <c:pt idx="8">
                        <c:v>Макоева Дана</c:v>
                      </c:pt>
                      <c:pt idx="9">
                        <c:v>Куважукова Дарина</c:v>
                      </c:pt>
                      <c:pt idx="10">
                        <c:v>Молова Бэлла</c:v>
                      </c:pt>
                      <c:pt idx="11">
                        <c:v>Ашурова Элина</c:v>
                      </c:pt>
                      <c:pt idx="12">
                        <c:v>Балагова Диана</c:v>
                      </c:pt>
                      <c:pt idx="13">
                        <c:v>Шуева Диана</c:v>
                      </c:pt>
                      <c:pt idx="14">
                        <c:v>Бетрозова Сабина</c:v>
                      </c:pt>
                      <c:pt idx="15">
                        <c:v>Шаваева Алима</c:v>
                      </c:pt>
                    </c:strCache>
                  </c:strRef>
                </c:cat>
                <c:val>
                  <c:numRef>
                    <c:extLst>
                      <c:ext uri="{02D57815-91ED-43cb-92C2-25804820EDAC}">
                        <c15:formulaRef>
                          <c15:sqref>Лист1!$H$2:$H$25</c15:sqref>
                        </c15:formulaRef>
                      </c:ext>
                    </c:extLst>
                    <c:numCache>
                      <c:formatCode>General</c:formatCode>
                      <c:ptCount val="16"/>
                    </c:numCache>
                  </c:numRef>
                </c:val>
              </c15:ser>
            </c15:filteredBarSeries>
          </c:ext>
        </c:extLst>
      </c:barChart>
      <c:catAx>
        <c:axId val="-1896551776"/>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896547968"/>
        <c:crosses val="autoZero"/>
        <c:auto val="0"/>
        <c:lblAlgn val="ctr"/>
        <c:lblOffset val="100"/>
        <c:noMultiLvlLbl val="0"/>
      </c:catAx>
      <c:valAx>
        <c:axId val="-1896547968"/>
        <c:scaling>
          <c:orientation val="minMax"/>
        </c:scaling>
        <c:delete val="1"/>
        <c:axPos val="b"/>
        <c:numFmt formatCode="General" sourceLinked="1"/>
        <c:majorTickMark val="none"/>
        <c:minorTickMark val="none"/>
        <c:tickLblPos val="none"/>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8965517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1"/>
        <c:txPr>
          <a:bodyPr rot="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2"/>
        <c:txPr>
          <a:bodyPr rot="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egendEntry>
        <c:idx val="3"/>
        <c:txPr>
          <a:bodyPr rot="0" spcFirstLastPara="1" vertOverflow="ellipsis" vert="horz" wrap="square"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Entry>
      <c:layout>
        <c:manualLayout>
          <c:xMode val="edge"/>
          <c:yMode val="edge"/>
          <c:x val="0.517440731441934"/>
          <c:y val="0.483321263891117"/>
          <c:w val="0.478984009351773"/>
          <c:h val="0.260150975104017"/>
        </c:manualLayout>
      </c:layout>
      <c:overlay val="0"/>
      <c:spPr>
        <a:noFill/>
        <a:ln>
          <a:noFill/>
        </a:ln>
        <a:effectLst/>
      </c:spPr>
      <c:txPr>
        <a:bodyPr rot="0" spcFirstLastPara="1" vertOverflow="ellipsis" vert="horz" wrap="square" anchor="ctr" anchorCtr="1"/>
        <a:lstStyle/>
        <a:p>
          <a:pPr>
            <a:defRPr lang="ru-RU"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noFill/>
      <a:prstDash val="solid"/>
      <a:round/>
    </a:ln>
    <a:effectLst/>
  </c:spPr>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4065</Words>
  <Characters>23171</Characters>
  <Lines>193</Lines>
  <Paragraphs>54</Paragraphs>
  <TotalTime>46</TotalTime>
  <ScaleCrop>false</ScaleCrop>
  <LinksUpToDate>false</LinksUpToDate>
  <CharactersWithSpaces>27182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2022-11-09T20:59:00Z</dcterms:created>
  <dc:creator>Учетная запись Майкрософт</dc:creator>
  <cp:lastModifiedBy>Танзика Кулиева</cp:lastModifiedBy>
  <dcterms:modified xsi:type="dcterms:W3CDTF">2022-12-24T12:38:19Z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534825B997274E5C998E2DA38E388F04</vt:lpwstr>
  </property>
</Properties>
</file>