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E01F5" w:rsidRDefault="00C820A6">
      <w:pPr>
        <w:pStyle w:val="a6"/>
        <w:spacing w:before="0" w:after="0" w:line="336" w:lineRule="auto"/>
        <w:ind w:left="567" w:right="1" w:firstLine="141"/>
        <w:jc w:val="center"/>
        <w:rPr>
          <w:sz w:val="28"/>
        </w:rPr>
      </w:pPr>
      <w:r>
        <w:rPr>
          <w:sz w:val="28"/>
        </w:rPr>
        <w:t>МБОУ «Классическая школа» г. Гурьевска</w:t>
      </w:r>
    </w:p>
    <w:p w:rsidR="00FE01F5" w:rsidRDefault="00C820A6">
      <w:pPr>
        <w:pStyle w:val="a6"/>
        <w:spacing w:before="0" w:after="0" w:line="336" w:lineRule="auto"/>
        <w:ind w:left="567" w:right="1" w:firstLine="141"/>
        <w:jc w:val="center"/>
        <w:rPr>
          <w:sz w:val="28"/>
        </w:rPr>
      </w:pPr>
      <w:r>
        <w:rPr>
          <w:sz w:val="28"/>
        </w:rPr>
        <w:t>ГАУКОДО КОДЮЦЭКТ</w:t>
      </w:r>
    </w:p>
    <w:p w:rsidR="00FE01F5" w:rsidRDefault="00C820A6">
      <w:pPr>
        <w:pStyle w:val="a6"/>
        <w:spacing w:before="0" w:after="0" w:line="336" w:lineRule="auto"/>
        <w:ind w:left="567" w:right="1" w:firstLine="141"/>
        <w:jc w:val="center"/>
        <w:rPr>
          <w:sz w:val="28"/>
        </w:rPr>
      </w:pPr>
      <w:r>
        <w:rPr>
          <w:sz w:val="28"/>
        </w:rPr>
        <w:t>Детское объединение «</w:t>
      </w:r>
      <w:proofErr w:type="gramStart"/>
      <w:r>
        <w:rPr>
          <w:sz w:val="28"/>
        </w:rPr>
        <w:t>Мои</w:t>
      </w:r>
      <w:proofErr w:type="gramEnd"/>
      <w:r>
        <w:rPr>
          <w:sz w:val="28"/>
        </w:rPr>
        <w:t xml:space="preserve"> научные </w:t>
      </w:r>
      <w:proofErr w:type="spellStart"/>
      <w:r>
        <w:rPr>
          <w:sz w:val="28"/>
        </w:rPr>
        <w:t>стартапы</w:t>
      </w:r>
      <w:proofErr w:type="spellEnd"/>
      <w:r>
        <w:rPr>
          <w:sz w:val="28"/>
        </w:rPr>
        <w:t>»</w:t>
      </w:r>
    </w:p>
    <w:p w:rsidR="00FE01F5" w:rsidRDefault="00FE01F5">
      <w:pPr>
        <w:pStyle w:val="a6"/>
        <w:spacing w:before="0" w:after="0" w:line="336" w:lineRule="auto"/>
        <w:ind w:left="567" w:right="1" w:firstLine="141"/>
        <w:jc w:val="center"/>
        <w:rPr>
          <w:sz w:val="28"/>
        </w:rPr>
      </w:pPr>
    </w:p>
    <w:p w:rsidR="00FE01F5" w:rsidRDefault="00FE01F5">
      <w:pPr>
        <w:pStyle w:val="a6"/>
        <w:spacing w:before="0" w:after="0" w:line="336" w:lineRule="auto"/>
        <w:ind w:left="567" w:right="1" w:firstLine="141"/>
        <w:jc w:val="center"/>
        <w:rPr>
          <w:sz w:val="28"/>
        </w:rPr>
      </w:pPr>
    </w:p>
    <w:p w:rsidR="00FE01F5" w:rsidRDefault="00FE01F5">
      <w:pPr>
        <w:pStyle w:val="a6"/>
        <w:spacing w:before="0" w:after="0" w:line="336" w:lineRule="auto"/>
        <w:ind w:left="567" w:right="1" w:firstLine="141"/>
        <w:jc w:val="center"/>
        <w:rPr>
          <w:sz w:val="28"/>
        </w:rPr>
      </w:pPr>
    </w:p>
    <w:p w:rsidR="00FE01F5" w:rsidRDefault="00FE01F5">
      <w:pPr>
        <w:pStyle w:val="a6"/>
        <w:spacing w:before="0" w:after="0" w:line="336" w:lineRule="auto"/>
        <w:ind w:right="1"/>
        <w:jc w:val="center"/>
        <w:rPr>
          <w:sz w:val="28"/>
        </w:rPr>
      </w:pPr>
    </w:p>
    <w:p w:rsidR="00FE01F5" w:rsidRDefault="00FE01F5">
      <w:pPr>
        <w:pStyle w:val="a6"/>
        <w:spacing w:before="0" w:after="0" w:line="336" w:lineRule="auto"/>
        <w:ind w:right="1"/>
        <w:rPr>
          <w:sz w:val="28"/>
        </w:rPr>
      </w:pPr>
    </w:p>
    <w:p w:rsidR="00FE01F5" w:rsidRDefault="00C820A6">
      <w:pPr>
        <w:pStyle w:val="a6"/>
        <w:spacing w:before="0" w:after="0" w:line="336" w:lineRule="auto"/>
        <w:jc w:val="center"/>
        <w:rPr>
          <w:b/>
          <w:sz w:val="32"/>
        </w:rPr>
      </w:pPr>
      <w:r>
        <w:rPr>
          <w:b/>
          <w:sz w:val="32"/>
        </w:rPr>
        <w:t xml:space="preserve">Мониторинг экологического состояния </w:t>
      </w:r>
    </w:p>
    <w:p w:rsidR="00FE01F5" w:rsidRDefault="00C820A6">
      <w:pPr>
        <w:pStyle w:val="a6"/>
        <w:spacing w:before="0" w:after="0" w:line="336" w:lineRule="auto"/>
        <w:jc w:val="center"/>
        <w:rPr>
          <w:b/>
          <w:sz w:val="32"/>
        </w:rPr>
      </w:pPr>
      <w:r>
        <w:rPr>
          <w:b/>
          <w:sz w:val="32"/>
        </w:rPr>
        <w:t xml:space="preserve">реки Прохладной </w:t>
      </w:r>
      <w:r w:rsidR="00121166">
        <w:rPr>
          <w:b/>
          <w:sz w:val="32"/>
        </w:rPr>
        <w:t>Калининградской области</w:t>
      </w:r>
    </w:p>
    <w:p w:rsidR="00FE01F5" w:rsidRDefault="00C820A6">
      <w:pPr>
        <w:pStyle w:val="a6"/>
        <w:spacing w:before="0" w:after="0" w:line="336" w:lineRule="auto"/>
        <w:ind w:left="567" w:firstLine="142"/>
        <w:rPr>
          <w:b/>
          <w:sz w:val="28"/>
        </w:rPr>
      </w:pPr>
      <w:r>
        <w:rPr>
          <w:b/>
          <w:sz w:val="28"/>
        </w:rPr>
        <w:t xml:space="preserve"> </w:t>
      </w:r>
    </w:p>
    <w:p w:rsidR="00FE01F5" w:rsidRDefault="00FE01F5">
      <w:pPr>
        <w:spacing w:after="0" w:line="336" w:lineRule="auto"/>
        <w:ind w:left="567" w:right="1" w:firstLine="141"/>
        <w:rPr>
          <w:rFonts w:ascii="Times New Roman" w:hAnsi="Times New Roman"/>
          <w:sz w:val="28"/>
        </w:rPr>
      </w:pPr>
    </w:p>
    <w:p w:rsidR="00FE01F5" w:rsidRDefault="00FE01F5">
      <w:pPr>
        <w:spacing w:after="0" w:line="336" w:lineRule="auto"/>
        <w:ind w:left="567" w:right="1" w:firstLine="141"/>
        <w:rPr>
          <w:rFonts w:ascii="Times New Roman" w:hAnsi="Times New Roman"/>
          <w:sz w:val="28"/>
        </w:rPr>
      </w:pPr>
    </w:p>
    <w:p w:rsidR="00FE01F5" w:rsidRDefault="00FE01F5">
      <w:pPr>
        <w:spacing w:after="0" w:line="336" w:lineRule="auto"/>
        <w:ind w:left="567" w:right="1" w:firstLine="141"/>
        <w:rPr>
          <w:rFonts w:ascii="Times New Roman" w:hAnsi="Times New Roman"/>
          <w:sz w:val="28"/>
        </w:rPr>
      </w:pPr>
    </w:p>
    <w:p w:rsidR="00FE01F5" w:rsidRDefault="00FE01F5">
      <w:pPr>
        <w:spacing w:after="0" w:line="336" w:lineRule="auto"/>
        <w:ind w:right="1"/>
        <w:rPr>
          <w:rFonts w:ascii="Times New Roman" w:hAnsi="Times New Roman"/>
          <w:sz w:val="28"/>
        </w:rPr>
      </w:pPr>
    </w:p>
    <w:p w:rsidR="00FE01F5" w:rsidRDefault="00C820A6">
      <w:pPr>
        <w:spacing w:after="0" w:line="240" w:lineRule="auto"/>
        <w:ind w:left="6096" w:right="1" w:hanging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Автор  работы</w:t>
      </w:r>
      <w:r>
        <w:rPr>
          <w:rFonts w:ascii="Times New Roman" w:hAnsi="Times New Roman"/>
          <w:sz w:val="24"/>
        </w:rPr>
        <w:t xml:space="preserve">:                                                          </w:t>
      </w:r>
    </w:p>
    <w:p w:rsidR="00FE01F5" w:rsidRDefault="00C820A6">
      <w:pPr>
        <w:spacing w:after="0" w:line="240" w:lineRule="auto"/>
        <w:ind w:left="5670" w:right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Цвиркун Яна Алексеевна</w:t>
      </w:r>
    </w:p>
    <w:p w:rsidR="00FE01F5" w:rsidRDefault="00C820A6">
      <w:pPr>
        <w:spacing w:after="0" w:line="240" w:lineRule="auto"/>
        <w:ind w:left="5670" w:right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ученица 11  класса, </w:t>
      </w:r>
    </w:p>
    <w:p w:rsidR="00FE01F5" w:rsidRDefault="00C820A6">
      <w:pPr>
        <w:spacing w:after="0" w:line="240" w:lineRule="auto"/>
        <w:ind w:left="5670" w:right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МБОУ «Классическая школа» </w:t>
      </w:r>
    </w:p>
    <w:p w:rsidR="00FE01F5" w:rsidRDefault="00C820A6">
      <w:pPr>
        <w:spacing w:after="0" w:line="240" w:lineRule="auto"/>
        <w:ind w:left="5670" w:right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Гурьевска, </w:t>
      </w:r>
    </w:p>
    <w:p w:rsidR="00FE01F5" w:rsidRDefault="00C820A6">
      <w:pPr>
        <w:spacing w:after="0" w:line="240" w:lineRule="auto"/>
        <w:ind w:firstLine="567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ГАУКОДО КОДЮЦЭКТ</w:t>
      </w:r>
    </w:p>
    <w:p w:rsidR="00FE01F5" w:rsidRDefault="00C820A6">
      <w:pPr>
        <w:spacing w:after="0" w:line="240" w:lineRule="auto"/>
        <w:ind w:left="5670" w:right="1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Руководители:</w:t>
      </w:r>
    </w:p>
    <w:p w:rsidR="00FE01F5" w:rsidRDefault="00C820A6">
      <w:pPr>
        <w:spacing w:after="0" w:line="240" w:lineRule="auto"/>
        <w:ind w:left="5670" w:right="1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Гуцол</w:t>
      </w:r>
      <w:proofErr w:type="spellEnd"/>
      <w:r>
        <w:rPr>
          <w:rFonts w:ascii="Times New Roman" w:hAnsi="Times New Roman"/>
          <w:sz w:val="24"/>
        </w:rPr>
        <w:t xml:space="preserve"> Светлана Михайловна</w:t>
      </w:r>
    </w:p>
    <w:p w:rsidR="00FE01F5" w:rsidRDefault="00C820A6">
      <w:pPr>
        <w:spacing w:after="0" w:line="240" w:lineRule="auto"/>
        <w:ind w:left="5670" w:right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педагог </w:t>
      </w:r>
      <w:proofErr w:type="gramStart"/>
      <w:r>
        <w:rPr>
          <w:rFonts w:ascii="Times New Roman" w:hAnsi="Times New Roman"/>
          <w:sz w:val="24"/>
        </w:rPr>
        <w:t>дополнительного</w:t>
      </w:r>
      <w:proofErr w:type="gramEnd"/>
      <w:r>
        <w:rPr>
          <w:rFonts w:ascii="Times New Roman" w:hAnsi="Times New Roman"/>
          <w:sz w:val="24"/>
        </w:rPr>
        <w:t xml:space="preserve"> </w:t>
      </w:r>
    </w:p>
    <w:p w:rsidR="00FE01F5" w:rsidRDefault="00C820A6">
      <w:pPr>
        <w:spacing w:after="0" w:line="240" w:lineRule="auto"/>
        <w:ind w:left="5670" w:right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образования, методист </w:t>
      </w:r>
      <w:bookmarkStart w:id="0" w:name="_GoBack"/>
      <w:bookmarkEnd w:id="0"/>
    </w:p>
    <w:p w:rsidR="00FE01F5" w:rsidRDefault="00C820A6">
      <w:pPr>
        <w:spacing w:after="0" w:line="240" w:lineRule="auto"/>
        <w:ind w:left="5670" w:right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ГАУКОДО КОДЮЦЭКТ</w:t>
      </w:r>
    </w:p>
    <w:p w:rsidR="00FE01F5" w:rsidRDefault="00C820A6">
      <w:pPr>
        <w:spacing w:after="0" w:line="240" w:lineRule="auto"/>
        <w:ind w:left="5670" w:right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Гофман Валерия Николаевна </w:t>
      </w:r>
    </w:p>
    <w:p w:rsidR="00FE01F5" w:rsidRDefault="00C820A6">
      <w:pPr>
        <w:spacing w:after="0" w:line="240" w:lineRule="auto"/>
        <w:ind w:left="5670" w:right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учитель биологии МБОУ «Классическая школа» г. Гурьевска </w:t>
      </w:r>
    </w:p>
    <w:p w:rsidR="00FE01F5" w:rsidRDefault="00C820A6">
      <w:pPr>
        <w:spacing w:after="0" w:line="240" w:lineRule="auto"/>
        <w:ind w:left="5670" w:right="1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Консультант:</w:t>
      </w:r>
    </w:p>
    <w:p w:rsidR="00FE01F5" w:rsidRDefault="00C820A6">
      <w:pPr>
        <w:spacing w:after="0" w:line="240" w:lineRule="auto"/>
        <w:ind w:left="5670" w:right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Филиппенко Дмитрий Павлович,</w:t>
      </w:r>
    </w:p>
    <w:p w:rsidR="00FE01F5" w:rsidRDefault="00C820A6">
      <w:pPr>
        <w:spacing w:after="0" w:line="240" w:lineRule="auto"/>
        <w:ind w:left="5670" w:right="1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к.б</w:t>
      </w:r>
      <w:proofErr w:type="gramEnd"/>
      <w:r>
        <w:rPr>
          <w:rFonts w:ascii="Times New Roman" w:hAnsi="Times New Roman"/>
          <w:sz w:val="24"/>
        </w:rPr>
        <w:t xml:space="preserve">.н., начальник </w:t>
      </w:r>
      <w:proofErr w:type="spellStart"/>
      <w:r>
        <w:rPr>
          <w:rFonts w:ascii="Times New Roman" w:hAnsi="Times New Roman"/>
          <w:sz w:val="24"/>
        </w:rPr>
        <w:t>Экостанции</w:t>
      </w:r>
      <w:proofErr w:type="spellEnd"/>
      <w:r>
        <w:rPr>
          <w:rFonts w:ascii="Times New Roman" w:hAnsi="Times New Roman"/>
          <w:sz w:val="24"/>
        </w:rPr>
        <w:t xml:space="preserve"> ГАУКОДО КОДЮЦЭКТ</w:t>
      </w:r>
    </w:p>
    <w:p w:rsidR="00FE01F5" w:rsidRDefault="00FE01F5">
      <w:pPr>
        <w:spacing w:after="0" w:line="336" w:lineRule="auto"/>
        <w:ind w:left="5670" w:right="1"/>
        <w:jc w:val="both"/>
        <w:rPr>
          <w:rFonts w:ascii="Times New Roman" w:hAnsi="Times New Roman"/>
          <w:sz w:val="24"/>
        </w:rPr>
      </w:pPr>
    </w:p>
    <w:p w:rsidR="00FE01F5" w:rsidRDefault="00FE01F5">
      <w:pPr>
        <w:spacing w:after="0" w:line="336" w:lineRule="auto"/>
        <w:ind w:left="567" w:right="1" w:firstLine="141"/>
        <w:rPr>
          <w:rFonts w:ascii="Times New Roman" w:hAnsi="Times New Roman"/>
          <w:b/>
          <w:sz w:val="24"/>
        </w:rPr>
      </w:pPr>
    </w:p>
    <w:p w:rsidR="00FE01F5" w:rsidRDefault="00FE01F5">
      <w:pPr>
        <w:spacing w:after="0" w:line="336" w:lineRule="auto"/>
        <w:ind w:right="1"/>
        <w:rPr>
          <w:rFonts w:ascii="Times New Roman" w:hAnsi="Times New Roman"/>
          <w:b/>
          <w:sz w:val="24"/>
        </w:rPr>
      </w:pPr>
    </w:p>
    <w:p w:rsidR="00FE01F5" w:rsidRPr="00C37A6F" w:rsidRDefault="00C820A6" w:rsidP="00C37A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37A6F">
        <w:rPr>
          <w:rFonts w:ascii="Times New Roman" w:hAnsi="Times New Roman"/>
          <w:b/>
          <w:sz w:val="28"/>
          <w:szCs w:val="28"/>
        </w:rPr>
        <w:t>Калининград</w:t>
      </w:r>
    </w:p>
    <w:p w:rsidR="00FE01F5" w:rsidRPr="00C37A6F" w:rsidRDefault="00C820A6" w:rsidP="00C37A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37A6F">
        <w:rPr>
          <w:rFonts w:ascii="Times New Roman" w:hAnsi="Times New Roman"/>
          <w:b/>
          <w:sz w:val="28"/>
          <w:szCs w:val="28"/>
        </w:rPr>
        <w:t>2022</w:t>
      </w:r>
    </w:p>
    <w:p w:rsidR="00C820A6" w:rsidRDefault="00C820A6">
      <w:pPr>
        <w:spacing w:after="0" w:line="336" w:lineRule="auto"/>
        <w:ind w:right="1"/>
        <w:jc w:val="center"/>
        <w:rPr>
          <w:rFonts w:ascii="Times New Roman" w:hAnsi="Times New Roman"/>
          <w:b/>
          <w:sz w:val="24"/>
        </w:rPr>
      </w:pPr>
    </w:p>
    <w:p w:rsidR="00FE01F5" w:rsidRDefault="00C820A6">
      <w:pPr>
        <w:spacing w:after="0" w:line="336" w:lineRule="auto"/>
        <w:ind w:right="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СОДЕРЖАНИЕ РАБОТЫ</w:t>
      </w:r>
    </w:p>
    <w:p w:rsidR="00FE01F5" w:rsidRDefault="00FE01F5">
      <w:pPr>
        <w:spacing w:after="0" w:line="336" w:lineRule="auto"/>
        <w:ind w:right="1"/>
        <w:jc w:val="center"/>
        <w:rPr>
          <w:rFonts w:ascii="Times New Roman" w:hAnsi="Times New Roman"/>
          <w:i/>
          <w:sz w:val="24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8613"/>
        <w:gridCol w:w="567"/>
      </w:tblGrid>
      <w:tr w:rsidR="00FE01F5" w:rsidTr="00C820A6">
        <w:trPr>
          <w:trHeight w:val="6376"/>
        </w:trPr>
        <w:tc>
          <w:tcPr>
            <w:tcW w:w="8613" w:type="dxa"/>
            <w:shd w:val="clear" w:color="auto" w:fill="FFFFFF"/>
          </w:tcPr>
          <w:p w:rsidR="00FE01F5" w:rsidRPr="00C820A6" w:rsidRDefault="00C820A6" w:rsidP="00C820A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C820A6">
              <w:rPr>
                <w:rFonts w:ascii="Times New Roman" w:hAnsi="Times New Roman"/>
                <w:i/>
                <w:sz w:val="28"/>
                <w:szCs w:val="28"/>
              </w:rPr>
              <w:t>Разделы</w:t>
            </w:r>
          </w:p>
          <w:p w:rsidR="00FE01F5" w:rsidRPr="00C820A6" w:rsidRDefault="00C820A6" w:rsidP="00C820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0A6">
              <w:rPr>
                <w:rFonts w:ascii="Times New Roman" w:hAnsi="Times New Roman"/>
                <w:sz w:val="28"/>
                <w:szCs w:val="28"/>
              </w:rPr>
              <w:t>Введени</w:t>
            </w:r>
            <w:r>
              <w:rPr>
                <w:rFonts w:ascii="Times New Roman" w:hAnsi="Times New Roman"/>
                <w:sz w:val="28"/>
                <w:szCs w:val="28"/>
              </w:rPr>
              <w:t>е………………………………………………………………….</w:t>
            </w:r>
          </w:p>
          <w:p w:rsidR="00FE01F5" w:rsidRPr="00C820A6" w:rsidRDefault="00C820A6" w:rsidP="00C820A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820A6">
              <w:rPr>
                <w:rFonts w:ascii="Times New Roman" w:hAnsi="Times New Roman"/>
                <w:sz w:val="28"/>
                <w:szCs w:val="28"/>
              </w:rPr>
              <w:t>1. Литературный обзор</w:t>
            </w:r>
          </w:p>
          <w:p w:rsidR="00FE01F5" w:rsidRPr="00C820A6" w:rsidRDefault="00C820A6" w:rsidP="00C820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0A6">
              <w:rPr>
                <w:rFonts w:ascii="Times New Roman" w:hAnsi="Times New Roman"/>
                <w:sz w:val="28"/>
                <w:szCs w:val="28"/>
              </w:rPr>
              <w:t>1.1 Описание объекта иссл</w:t>
            </w:r>
            <w:r>
              <w:rPr>
                <w:rFonts w:ascii="Times New Roman" w:hAnsi="Times New Roman"/>
                <w:sz w:val="28"/>
                <w:szCs w:val="28"/>
              </w:rPr>
              <w:t>едования…………….…………... …………</w:t>
            </w:r>
          </w:p>
          <w:p w:rsidR="00FE01F5" w:rsidRPr="00C820A6" w:rsidRDefault="00C820A6" w:rsidP="00C820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0A6">
              <w:rPr>
                <w:rFonts w:ascii="Times New Roman" w:hAnsi="Times New Roman"/>
                <w:sz w:val="28"/>
                <w:szCs w:val="28"/>
              </w:rPr>
              <w:t>1.2 Загрязнение водных объек</w:t>
            </w:r>
            <w:r>
              <w:rPr>
                <w:rFonts w:ascii="Times New Roman" w:hAnsi="Times New Roman"/>
                <w:sz w:val="28"/>
                <w:szCs w:val="28"/>
              </w:rPr>
              <w:t>тов микропластиком ….………………</w:t>
            </w:r>
          </w:p>
          <w:p w:rsidR="00FE01F5" w:rsidRPr="00C820A6" w:rsidRDefault="00C820A6" w:rsidP="00C820A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820A6">
              <w:rPr>
                <w:rFonts w:ascii="Times New Roman" w:hAnsi="Times New Roman"/>
                <w:sz w:val="28"/>
                <w:szCs w:val="28"/>
              </w:rPr>
              <w:t>2. Материалы и методика………………………………………………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..</w:t>
            </w:r>
          </w:p>
          <w:p w:rsidR="00FE01F5" w:rsidRPr="00C820A6" w:rsidRDefault="00C820A6" w:rsidP="00C820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0A6">
              <w:rPr>
                <w:rFonts w:ascii="Times New Roman" w:hAnsi="Times New Roman"/>
                <w:sz w:val="28"/>
                <w:szCs w:val="28"/>
              </w:rPr>
              <w:t>3. Результаты и обсуждение</w:t>
            </w:r>
          </w:p>
          <w:p w:rsidR="00FE01F5" w:rsidRPr="00C820A6" w:rsidRDefault="00C820A6" w:rsidP="00C820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0A6">
              <w:rPr>
                <w:rFonts w:ascii="Times New Roman" w:hAnsi="Times New Roman"/>
                <w:sz w:val="28"/>
                <w:szCs w:val="28"/>
              </w:rPr>
              <w:t>3.1 Качество воды по органолептическим и гидрохимическим показател</w:t>
            </w:r>
            <w:r>
              <w:rPr>
                <w:rFonts w:ascii="Times New Roman" w:hAnsi="Times New Roman"/>
                <w:sz w:val="28"/>
                <w:szCs w:val="28"/>
              </w:rPr>
              <w:t>ям……………………………………………………………….</w:t>
            </w:r>
          </w:p>
          <w:p w:rsidR="00FE01F5" w:rsidRPr="00C820A6" w:rsidRDefault="00C820A6" w:rsidP="00C820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0A6">
              <w:rPr>
                <w:rFonts w:ascii="Times New Roman" w:hAnsi="Times New Roman"/>
                <w:sz w:val="28"/>
                <w:szCs w:val="28"/>
              </w:rPr>
              <w:t>3.2 Микропластик в воде ре</w:t>
            </w:r>
            <w:r>
              <w:rPr>
                <w:rFonts w:ascii="Times New Roman" w:hAnsi="Times New Roman"/>
                <w:sz w:val="28"/>
                <w:szCs w:val="28"/>
              </w:rPr>
              <w:t>ки Прохладной…………………..……….</w:t>
            </w:r>
          </w:p>
          <w:p w:rsidR="00FE01F5" w:rsidRPr="00C820A6" w:rsidRDefault="00C820A6" w:rsidP="00C820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0A6">
              <w:rPr>
                <w:rFonts w:ascii="Times New Roman" w:hAnsi="Times New Roman"/>
                <w:sz w:val="28"/>
                <w:szCs w:val="28"/>
              </w:rPr>
              <w:t xml:space="preserve">3.3 Таксономический состав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макрозообентоса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…………………………</w:t>
            </w:r>
          </w:p>
          <w:p w:rsidR="00FE01F5" w:rsidRPr="00C820A6" w:rsidRDefault="00C820A6" w:rsidP="00C820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0A6">
              <w:rPr>
                <w:rFonts w:ascii="Times New Roman" w:hAnsi="Times New Roman"/>
                <w:sz w:val="28"/>
                <w:szCs w:val="28"/>
              </w:rPr>
              <w:t>3.4 Определение качества воды реки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методом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макроиндикации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……</w:t>
            </w:r>
          </w:p>
          <w:p w:rsidR="00C820A6" w:rsidRDefault="00C820A6" w:rsidP="00C820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0A6">
              <w:rPr>
                <w:rFonts w:ascii="Times New Roman" w:hAnsi="Times New Roman"/>
                <w:sz w:val="28"/>
                <w:szCs w:val="28"/>
              </w:rPr>
              <w:t>4. Выводы…………………………………………………………………</w:t>
            </w:r>
          </w:p>
          <w:p w:rsidR="00FE01F5" w:rsidRPr="00C820A6" w:rsidRDefault="00C820A6" w:rsidP="00C820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0A6">
              <w:rPr>
                <w:rFonts w:ascii="Times New Roman" w:hAnsi="Times New Roman"/>
                <w:sz w:val="28"/>
                <w:szCs w:val="28"/>
              </w:rPr>
              <w:t>5. Рекомендации по сохранению экологического благополучия реки Прохладной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</w:t>
            </w:r>
          </w:p>
          <w:p w:rsidR="00FE01F5" w:rsidRPr="00C820A6" w:rsidRDefault="00C820A6" w:rsidP="00C820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0A6">
              <w:rPr>
                <w:rFonts w:ascii="Times New Roman" w:hAnsi="Times New Roman"/>
                <w:sz w:val="28"/>
                <w:szCs w:val="28"/>
              </w:rPr>
              <w:t>Список использованн</w:t>
            </w:r>
            <w:r>
              <w:rPr>
                <w:rFonts w:ascii="Times New Roman" w:hAnsi="Times New Roman"/>
                <w:sz w:val="28"/>
                <w:szCs w:val="28"/>
              </w:rPr>
              <w:t>ых источников……………………………………</w:t>
            </w:r>
          </w:p>
          <w:p w:rsidR="00FE01F5" w:rsidRPr="00C820A6" w:rsidRDefault="00C820A6" w:rsidP="00C820A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20A6">
              <w:rPr>
                <w:rFonts w:ascii="Times New Roman" w:hAnsi="Times New Roman"/>
                <w:sz w:val="28"/>
                <w:szCs w:val="28"/>
              </w:rPr>
              <w:t>Приложени</w:t>
            </w:r>
            <w:r>
              <w:rPr>
                <w:rFonts w:ascii="Times New Roman" w:hAnsi="Times New Roman"/>
                <w:sz w:val="28"/>
                <w:szCs w:val="28"/>
              </w:rPr>
              <w:t>я  ………………………………………………………………</w:t>
            </w:r>
          </w:p>
          <w:p w:rsidR="00FE01F5" w:rsidRPr="00C820A6" w:rsidRDefault="00FE01F5" w:rsidP="00C820A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567" w:type="dxa"/>
          </w:tcPr>
          <w:p w:rsidR="00FE01F5" w:rsidRPr="00C820A6" w:rsidRDefault="00FE01F5" w:rsidP="00C820A6">
            <w:pPr>
              <w:spacing w:after="0" w:line="240" w:lineRule="auto"/>
              <w:ind w:right="-21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FE01F5" w:rsidRPr="00C820A6" w:rsidRDefault="00222A5B" w:rsidP="00C820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FE01F5" w:rsidRPr="00C820A6" w:rsidRDefault="00FE01F5" w:rsidP="00C820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01F5" w:rsidRPr="00C820A6" w:rsidRDefault="00222A5B" w:rsidP="00C820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FE01F5" w:rsidRPr="00C820A6" w:rsidRDefault="00222A5B" w:rsidP="00C820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FE01F5" w:rsidRPr="00C820A6" w:rsidRDefault="00222A5B" w:rsidP="00C820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FE01F5" w:rsidRPr="00C820A6" w:rsidRDefault="00FE01F5" w:rsidP="00C820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01F5" w:rsidRPr="00C820A6" w:rsidRDefault="00FE01F5" w:rsidP="00C820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01F5" w:rsidRPr="00C820A6" w:rsidRDefault="00222A5B" w:rsidP="00C820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FE01F5" w:rsidRPr="00C820A6" w:rsidRDefault="00222A5B" w:rsidP="00C820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FE01F5" w:rsidRPr="00C820A6" w:rsidRDefault="00222A5B" w:rsidP="00C820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FE01F5" w:rsidRPr="00C820A6" w:rsidRDefault="00222A5B" w:rsidP="00C820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FE01F5" w:rsidRPr="00C820A6" w:rsidRDefault="00377395" w:rsidP="00C820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FE01F5" w:rsidRPr="00C820A6" w:rsidRDefault="00FE01F5" w:rsidP="00C820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01F5" w:rsidRPr="00C820A6" w:rsidRDefault="00377395" w:rsidP="00C820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FE01F5" w:rsidRPr="00C820A6" w:rsidRDefault="00377395" w:rsidP="00C820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FE01F5" w:rsidRPr="00C820A6" w:rsidRDefault="00222A5B" w:rsidP="00C820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FE01F5" w:rsidRPr="00C820A6" w:rsidRDefault="00FE01F5" w:rsidP="00C820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E01F5" w:rsidRDefault="00FE01F5">
      <w:pPr>
        <w:spacing w:after="0" w:line="336" w:lineRule="auto"/>
        <w:ind w:right="1"/>
        <w:jc w:val="center"/>
        <w:rPr>
          <w:rFonts w:ascii="Times New Roman" w:hAnsi="Times New Roman"/>
          <w:sz w:val="24"/>
        </w:rPr>
      </w:pPr>
    </w:p>
    <w:p w:rsidR="00FE01F5" w:rsidRDefault="00FE01F5">
      <w:pPr>
        <w:spacing w:after="0" w:line="336" w:lineRule="auto"/>
        <w:ind w:right="1" w:firstLine="708"/>
        <w:jc w:val="center"/>
        <w:rPr>
          <w:rFonts w:ascii="Times New Roman" w:hAnsi="Times New Roman"/>
          <w:sz w:val="24"/>
        </w:rPr>
      </w:pPr>
    </w:p>
    <w:p w:rsidR="00FE01F5" w:rsidRDefault="00FE01F5">
      <w:pPr>
        <w:spacing w:after="0" w:line="336" w:lineRule="auto"/>
        <w:ind w:right="1" w:firstLine="708"/>
        <w:jc w:val="center"/>
        <w:rPr>
          <w:rFonts w:ascii="Times New Roman" w:hAnsi="Times New Roman"/>
          <w:sz w:val="24"/>
        </w:rPr>
      </w:pPr>
    </w:p>
    <w:p w:rsidR="00FE01F5" w:rsidRDefault="00FE01F5">
      <w:pPr>
        <w:spacing w:after="0" w:line="336" w:lineRule="auto"/>
        <w:ind w:right="1" w:firstLine="708"/>
        <w:jc w:val="center"/>
        <w:rPr>
          <w:rFonts w:ascii="Times New Roman" w:hAnsi="Times New Roman"/>
          <w:sz w:val="24"/>
        </w:rPr>
      </w:pPr>
    </w:p>
    <w:p w:rsidR="00FE01F5" w:rsidRDefault="00FE01F5">
      <w:pPr>
        <w:spacing w:after="0" w:line="336" w:lineRule="auto"/>
        <w:ind w:right="1" w:firstLine="708"/>
        <w:jc w:val="center"/>
        <w:rPr>
          <w:rFonts w:ascii="Times New Roman" w:hAnsi="Times New Roman"/>
          <w:sz w:val="24"/>
        </w:rPr>
      </w:pPr>
    </w:p>
    <w:p w:rsidR="00FE01F5" w:rsidRDefault="00FE01F5">
      <w:pPr>
        <w:spacing w:after="0" w:line="336" w:lineRule="auto"/>
        <w:ind w:right="1" w:firstLine="708"/>
        <w:jc w:val="center"/>
        <w:rPr>
          <w:rFonts w:ascii="Times New Roman" w:hAnsi="Times New Roman"/>
          <w:sz w:val="24"/>
        </w:rPr>
      </w:pPr>
    </w:p>
    <w:p w:rsidR="00FE01F5" w:rsidRDefault="00FE01F5">
      <w:pPr>
        <w:spacing w:after="0" w:line="336" w:lineRule="auto"/>
        <w:ind w:right="1" w:firstLine="708"/>
        <w:jc w:val="center"/>
        <w:rPr>
          <w:rFonts w:ascii="Times New Roman" w:hAnsi="Times New Roman"/>
          <w:sz w:val="24"/>
        </w:rPr>
      </w:pPr>
    </w:p>
    <w:p w:rsidR="00FE01F5" w:rsidRDefault="00FE01F5">
      <w:pPr>
        <w:spacing w:after="0" w:line="336" w:lineRule="auto"/>
        <w:ind w:right="1" w:firstLine="708"/>
        <w:jc w:val="center"/>
        <w:rPr>
          <w:rFonts w:ascii="Times New Roman" w:hAnsi="Times New Roman"/>
          <w:sz w:val="24"/>
        </w:rPr>
      </w:pPr>
    </w:p>
    <w:p w:rsidR="00FE01F5" w:rsidRDefault="00FE01F5">
      <w:pPr>
        <w:spacing w:after="0" w:line="336" w:lineRule="auto"/>
        <w:ind w:right="1" w:firstLine="708"/>
        <w:jc w:val="center"/>
        <w:rPr>
          <w:rFonts w:ascii="Times New Roman" w:hAnsi="Times New Roman"/>
          <w:sz w:val="24"/>
        </w:rPr>
      </w:pPr>
    </w:p>
    <w:p w:rsidR="00FE01F5" w:rsidRDefault="00FE01F5">
      <w:pPr>
        <w:spacing w:after="0" w:line="336" w:lineRule="auto"/>
        <w:ind w:right="1" w:firstLine="708"/>
        <w:jc w:val="center"/>
        <w:rPr>
          <w:rFonts w:ascii="Times New Roman" w:hAnsi="Times New Roman"/>
          <w:sz w:val="24"/>
        </w:rPr>
      </w:pPr>
    </w:p>
    <w:p w:rsidR="00FE01F5" w:rsidRDefault="00FE01F5">
      <w:pPr>
        <w:spacing w:after="0" w:line="336" w:lineRule="auto"/>
        <w:ind w:right="1" w:firstLine="708"/>
        <w:jc w:val="center"/>
        <w:rPr>
          <w:rFonts w:ascii="Times New Roman" w:hAnsi="Times New Roman"/>
          <w:sz w:val="24"/>
        </w:rPr>
      </w:pPr>
    </w:p>
    <w:p w:rsidR="00C820A6" w:rsidRDefault="00C820A6">
      <w:pPr>
        <w:spacing w:after="0" w:line="336" w:lineRule="auto"/>
        <w:ind w:right="1" w:firstLine="708"/>
        <w:jc w:val="center"/>
        <w:rPr>
          <w:rFonts w:ascii="Times New Roman" w:hAnsi="Times New Roman"/>
          <w:sz w:val="24"/>
        </w:rPr>
      </w:pPr>
    </w:p>
    <w:p w:rsidR="00C820A6" w:rsidRDefault="00C820A6">
      <w:pPr>
        <w:spacing w:after="0" w:line="336" w:lineRule="auto"/>
        <w:ind w:right="1" w:firstLine="708"/>
        <w:jc w:val="center"/>
        <w:rPr>
          <w:rFonts w:ascii="Times New Roman" w:hAnsi="Times New Roman"/>
          <w:sz w:val="24"/>
        </w:rPr>
      </w:pPr>
    </w:p>
    <w:p w:rsidR="00C820A6" w:rsidRDefault="00C820A6">
      <w:pPr>
        <w:spacing w:after="0" w:line="336" w:lineRule="auto"/>
        <w:ind w:right="1" w:firstLine="708"/>
        <w:jc w:val="center"/>
        <w:rPr>
          <w:rFonts w:ascii="Times New Roman" w:hAnsi="Times New Roman"/>
          <w:sz w:val="24"/>
        </w:rPr>
      </w:pPr>
    </w:p>
    <w:p w:rsidR="00C820A6" w:rsidRDefault="00C820A6">
      <w:pPr>
        <w:spacing w:after="0" w:line="336" w:lineRule="auto"/>
        <w:ind w:right="1" w:firstLine="708"/>
        <w:jc w:val="center"/>
        <w:rPr>
          <w:rFonts w:ascii="Times New Roman" w:hAnsi="Times New Roman"/>
          <w:sz w:val="24"/>
        </w:rPr>
      </w:pPr>
    </w:p>
    <w:p w:rsidR="00C820A6" w:rsidRDefault="00C820A6">
      <w:pPr>
        <w:spacing w:after="0" w:line="336" w:lineRule="auto"/>
        <w:ind w:right="1" w:firstLine="708"/>
        <w:jc w:val="center"/>
        <w:rPr>
          <w:rFonts w:ascii="Times New Roman" w:hAnsi="Times New Roman"/>
          <w:sz w:val="24"/>
        </w:rPr>
      </w:pPr>
    </w:p>
    <w:p w:rsidR="00FE01F5" w:rsidRDefault="00FE01F5">
      <w:pPr>
        <w:spacing w:after="0" w:line="336" w:lineRule="auto"/>
        <w:ind w:right="1"/>
        <w:rPr>
          <w:rFonts w:ascii="Times New Roman" w:hAnsi="Times New Roman"/>
          <w:sz w:val="24"/>
        </w:rPr>
      </w:pPr>
    </w:p>
    <w:p w:rsidR="00FE01F5" w:rsidRDefault="00C820A6" w:rsidP="00C820A6">
      <w:pPr>
        <w:spacing w:after="0" w:line="240" w:lineRule="auto"/>
        <w:ind w:right="1" w:firstLine="708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Введение</w:t>
      </w:r>
    </w:p>
    <w:p w:rsidR="00FE01F5" w:rsidRDefault="00C820A6" w:rsidP="00C820A6">
      <w:pPr>
        <w:pStyle w:val="a6"/>
        <w:spacing w:before="0" w:after="0"/>
        <w:ind w:firstLine="708"/>
        <w:jc w:val="both"/>
        <w:rPr>
          <w:color w:val="000000"/>
          <w:sz w:val="28"/>
          <w:shd w:val="clear" w:color="auto" w:fill="FFFFFF"/>
        </w:rPr>
      </w:pPr>
      <w:r>
        <w:rPr>
          <w:sz w:val="28"/>
        </w:rPr>
        <w:t>Калининградская область уникальна своими водными ресурсами, которые играют важную роль в жизни человека, в сельском и коммунальном хозяйстве, промышленности и туризме</w:t>
      </w:r>
      <w:r>
        <w:rPr>
          <w:rFonts w:ascii="Calibri" w:hAnsi="Calibri"/>
          <w:color w:val="000000"/>
          <w:sz w:val="28"/>
          <w:shd w:val="clear" w:color="auto" w:fill="FFFFFF"/>
        </w:rPr>
        <w:t xml:space="preserve"> </w:t>
      </w:r>
      <w:r>
        <w:rPr>
          <w:sz w:val="28"/>
        </w:rPr>
        <w:t>[14]. Вся территория Калининградской области относится к водосбору Балтийского моря. Она  расположена в зоне избыточного увлажнения. Низменный и равнинный рельеф, преобладание глинистых и суглинистых пород на поверхности - все это способствует образованию множества рек, озер и каналов. Речная сеть Калининградской области представлена 4620 реками общей протяжённостью 12859 км, большая часть которых относится к малым рекам и ручьям</w:t>
      </w:r>
      <w:r>
        <w:rPr>
          <w:rFonts w:ascii="Calibri" w:hAnsi="Calibri"/>
          <w:color w:val="000000"/>
          <w:sz w:val="28"/>
          <w:shd w:val="clear" w:color="auto" w:fill="FFFFFF"/>
        </w:rPr>
        <w:t xml:space="preserve"> </w:t>
      </w:r>
      <w:r>
        <w:rPr>
          <w:sz w:val="28"/>
        </w:rPr>
        <w:t xml:space="preserve">[4]. </w:t>
      </w:r>
      <w:r>
        <w:rPr>
          <w:color w:val="000000"/>
          <w:sz w:val="28"/>
          <w:shd w:val="clear" w:color="auto" w:fill="FFFFFF"/>
        </w:rPr>
        <w:t xml:space="preserve">От </w:t>
      </w:r>
      <w:proofErr w:type="spellStart"/>
      <w:r>
        <w:rPr>
          <w:color w:val="000000"/>
          <w:sz w:val="28"/>
          <w:shd w:val="clear" w:color="auto" w:fill="FFFFFF"/>
        </w:rPr>
        <w:t>геоэкологической</w:t>
      </w:r>
      <w:proofErr w:type="spellEnd"/>
      <w:r>
        <w:rPr>
          <w:color w:val="000000"/>
          <w:sz w:val="28"/>
          <w:shd w:val="clear" w:color="auto" w:fill="FFFFFF"/>
        </w:rPr>
        <w:t xml:space="preserve"> ситуации в бассейнах таких рек во многом зависит качество воды и экологическое состояние более крупных водотоков и</w:t>
      </w:r>
      <w:r>
        <w:rPr>
          <w:rStyle w:val="apple-converted-space"/>
          <w:color w:val="000000"/>
          <w:sz w:val="28"/>
          <w:shd w:val="clear" w:color="auto" w:fill="FFFFFF"/>
        </w:rPr>
        <w:t xml:space="preserve"> водоемов</w:t>
      </w:r>
      <w:r>
        <w:rPr>
          <w:color w:val="000000"/>
          <w:sz w:val="28"/>
          <w:shd w:val="clear" w:color="auto" w:fill="FFFFFF"/>
        </w:rPr>
        <w:t xml:space="preserve"> [1].</w:t>
      </w:r>
    </w:p>
    <w:p w:rsidR="00FE01F5" w:rsidRDefault="00C820A6" w:rsidP="00C820A6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Один из наиболее протяженных малых водотоков области длиной 77 км – это река Прохладная, которая раньше носила немецкое название – </w:t>
      </w:r>
      <w:proofErr w:type="spellStart"/>
      <w:r>
        <w:rPr>
          <w:rFonts w:ascii="Times New Roman" w:hAnsi="Times New Roman"/>
          <w:sz w:val="28"/>
        </w:rPr>
        <w:t>Frísching</w:t>
      </w:r>
      <w:proofErr w:type="spellEnd"/>
      <w:r>
        <w:rPr>
          <w:rFonts w:ascii="Times New Roman" w:hAnsi="Times New Roman"/>
          <w:sz w:val="28"/>
        </w:rPr>
        <w:t xml:space="preserve"> (</w:t>
      </w:r>
      <w:proofErr w:type="spellStart"/>
      <w:r>
        <w:rPr>
          <w:rFonts w:ascii="Times New Roman" w:hAnsi="Times New Roman"/>
          <w:sz w:val="28"/>
        </w:rPr>
        <w:t>Фришинг</w:t>
      </w:r>
      <w:proofErr w:type="spellEnd"/>
      <w:r>
        <w:rPr>
          <w:rFonts w:ascii="Times New Roman" w:hAnsi="Times New Roman"/>
          <w:sz w:val="28"/>
        </w:rPr>
        <w:t xml:space="preserve">). Она берет начало в верховом болоте </w:t>
      </w:r>
      <w:proofErr w:type="spellStart"/>
      <w:r>
        <w:rPr>
          <w:rFonts w:ascii="Times New Roman" w:hAnsi="Times New Roman"/>
          <w:sz w:val="28"/>
        </w:rPr>
        <w:t>Целау</w:t>
      </w:r>
      <w:proofErr w:type="spellEnd"/>
      <w:r>
        <w:rPr>
          <w:rFonts w:ascii="Times New Roman" w:hAnsi="Times New Roman"/>
          <w:sz w:val="28"/>
        </w:rPr>
        <w:t xml:space="preserve">, петляя, течет в западном направлении, протекая через поселки </w:t>
      </w:r>
      <w:proofErr w:type="spellStart"/>
      <w:r>
        <w:rPr>
          <w:rFonts w:ascii="Times New Roman" w:hAnsi="Times New Roman"/>
          <w:sz w:val="28"/>
        </w:rPr>
        <w:t>Чехово</w:t>
      </w:r>
      <w:proofErr w:type="spellEnd"/>
      <w:r>
        <w:rPr>
          <w:rFonts w:ascii="Times New Roman" w:hAnsi="Times New Roman"/>
          <w:sz w:val="28"/>
        </w:rPr>
        <w:t xml:space="preserve">, Невское, Владимирово, Светлое, и в пос. Ушаково впадает в </w:t>
      </w:r>
      <w:proofErr w:type="spellStart"/>
      <w:r>
        <w:rPr>
          <w:rFonts w:ascii="Times New Roman" w:hAnsi="Times New Roman"/>
          <w:sz w:val="28"/>
        </w:rPr>
        <w:t>Вислинский</w:t>
      </w:r>
      <w:proofErr w:type="spellEnd"/>
      <w:r>
        <w:rPr>
          <w:rFonts w:ascii="Times New Roman" w:hAnsi="Times New Roman"/>
          <w:sz w:val="28"/>
        </w:rPr>
        <w:t xml:space="preserve"> (Калининградский) залив. </w:t>
      </w:r>
      <w:proofErr w:type="gramStart"/>
      <w:r>
        <w:rPr>
          <w:rFonts w:ascii="Times New Roman" w:hAnsi="Times New Roman"/>
          <w:sz w:val="28"/>
        </w:rPr>
        <w:t>Прохладная</w:t>
      </w:r>
      <w:proofErr w:type="gramEnd"/>
      <w:r>
        <w:rPr>
          <w:rFonts w:ascii="Times New Roman" w:hAnsi="Times New Roman"/>
          <w:sz w:val="28"/>
        </w:rPr>
        <w:t xml:space="preserve"> относится к группе малых рек высшей </w:t>
      </w:r>
      <w:proofErr w:type="spellStart"/>
      <w:r>
        <w:rPr>
          <w:rFonts w:ascii="Times New Roman" w:hAnsi="Times New Roman"/>
          <w:sz w:val="28"/>
        </w:rPr>
        <w:t>рыбохозяйственной</w:t>
      </w:r>
      <w:proofErr w:type="spellEnd"/>
      <w:r>
        <w:rPr>
          <w:rFonts w:ascii="Times New Roman" w:hAnsi="Times New Roman"/>
          <w:sz w:val="28"/>
        </w:rPr>
        <w:t xml:space="preserve">  категории. Река имеет достаточно высокий потенциал для нереста, нагула, обитания и разведения ценных видов рыб.</w:t>
      </w:r>
    </w:p>
    <w:p w:rsidR="00FE01F5" w:rsidRDefault="00C820A6" w:rsidP="00C820A6">
      <w:pPr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Комплексный гидрологический и гидрохимический мониторинг реки Прохладной проведен в летний период в 2002-2010 гг. (в замыкающем створе у пос. Светлого на расстоянии около 12 км от устья) сотрудниками кафедры ихтиологии и экологии факультета биоресурсов и природопользования ФГБОУ ВПО «КГТУ». Исследования показали, что река испытывает достаточно сильное антропогенное воздействие,</w:t>
      </w:r>
      <w:r>
        <w:rPr>
          <w:rFonts w:ascii="TimesNewRomanPS" w:hAnsi="TimesNewRomanPS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 чем свидетельствуют содержание биогенных и органических веществ. Неконтролируемые стоки с сельскохозяйственных территорий через мелиоративные каналы и от животноводческих хозяйств, коммунально-бытовые стоки населенных пунктов, расположенных на водосборе реки – все это сильно загрязняет реку, что вносит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определенный вклад в загрязнение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Вислинского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залива и Балтийского моря [11].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</w:p>
    <w:p w:rsidR="00FE01F5" w:rsidRDefault="00C820A6" w:rsidP="00C820A6">
      <w:pPr>
        <w:suppressAutoHyphens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Первое комплексное исследование реки Прохладной по некоторым гидрохимическим, гидробиологическим показателям, впервые по наличию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микропластика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, было проведено учащимися в 2019 году. Выяснили, что качество воды на исследуемом участке р. Прохладной соответствует II-III классам чистоты или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мезосапробной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зоне. Но гидрологические и экологические условия малых водотоков отличаются большой изменчивостью, в них резко снижена возможность самоочищения, они, безусловно, требуют достаточно подробного комплексного изучения. </w:t>
      </w:r>
    </w:p>
    <w:p w:rsidR="00FE01F5" w:rsidRDefault="00C820A6" w:rsidP="00C820A6">
      <w:pPr>
        <w:shd w:val="clear" w:color="auto" w:fill="FFFFFF"/>
        <w:tabs>
          <w:tab w:val="left" w:pos="9000"/>
          <w:tab w:val="left" w:pos="1020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связи с этим </w:t>
      </w:r>
      <w:r>
        <w:rPr>
          <w:rFonts w:ascii="Times New Roman" w:hAnsi="Times New Roman"/>
          <w:b/>
          <w:sz w:val="28"/>
        </w:rPr>
        <w:t>цель</w:t>
      </w:r>
      <w:r>
        <w:rPr>
          <w:rFonts w:ascii="Times New Roman" w:hAnsi="Times New Roman"/>
          <w:sz w:val="28"/>
        </w:rPr>
        <w:t xml:space="preserve"> работы: провести мониторинг экологического состояния реки Прохладной на территории Калининградской области. </w:t>
      </w:r>
    </w:p>
    <w:p w:rsidR="00FE01F5" w:rsidRDefault="00C820A6" w:rsidP="00C820A6">
      <w:pPr>
        <w:shd w:val="clear" w:color="auto" w:fill="FFFFFF"/>
        <w:tabs>
          <w:tab w:val="left" w:pos="9000"/>
          <w:tab w:val="left" w:pos="1020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Для достижения данной цели были поставлены следующие </w:t>
      </w:r>
      <w:r>
        <w:rPr>
          <w:rFonts w:ascii="Times New Roman" w:hAnsi="Times New Roman"/>
          <w:b/>
          <w:sz w:val="28"/>
        </w:rPr>
        <w:t>задачи</w:t>
      </w:r>
      <w:r>
        <w:rPr>
          <w:rFonts w:ascii="Times New Roman" w:hAnsi="Times New Roman"/>
          <w:sz w:val="28"/>
        </w:rPr>
        <w:t xml:space="preserve">: </w:t>
      </w:r>
    </w:p>
    <w:p w:rsidR="00FE01F5" w:rsidRDefault="00C820A6" w:rsidP="00C820A6">
      <w:pPr>
        <w:tabs>
          <w:tab w:val="left" w:pos="284"/>
          <w:tab w:val="left" w:pos="10206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Symbol" w:hAnsi="Symbol"/>
          <w:sz w:val="28"/>
        </w:rPr>
        <w:t></w:t>
      </w:r>
      <w:r>
        <w:rPr>
          <w:rFonts w:ascii="Times New Roman" w:hAnsi="Times New Roman"/>
          <w:sz w:val="28"/>
        </w:rPr>
        <w:t xml:space="preserve"> определить качество воды по органолептическим и гидрохимическим показателям;</w:t>
      </w:r>
    </w:p>
    <w:p w:rsidR="00FE01F5" w:rsidRDefault="00C820A6" w:rsidP="00C820A6">
      <w:pPr>
        <w:tabs>
          <w:tab w:val="left" w:pos="284"/>
          <w:tab w:val="left" w:pos="10206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>
        <w:rPr>
          <w:rFonts w:ascii="Symbol" w:hAnsi="Symbol"/>
          <w:sz w:val="28"/>
        </w:rPr>
        <w:t></w:t>
      </w:r>
      <w:r>
        <w:rPr>
          <w:rFonts w:ascii="Times New Roman" w:hAnsi="Times New Roman"/>
          <w:sz w:val="28"/>
        </w:rPr>
        <w:t xml:space="preserve"> определить наличие </w:t>
      </w:r>
      <w:proofErr w:type="spellStart"/>
      <w:r>
        <w:rPr>
          <w:rFonts w:ascii="Times New Roman" w:hAnsi="Times New Roman"/>
          <w:sz w:val="28"/>
        </w:rPr>
        <w:t>микропластика</w:t>
      </w:r>
      <w:proofErr w:type="spellEnd"/>
      <w:r>
        <w:rPr>
          <w:rFonts w:ascii="Times New Roman" w:hAnsi="Times New Roman"/>
          <w:sz w:val="28"/>
        </w:rPr>
        <w:t xml:space="preserve"> в воде реки; </w:t>
      </w:r>
    </w:p>
    <w:p w:rsidR="00FE01F5" w:rsidRDefault="00C820A6" w:rsidP="00C820A6">
      <w:pPr>
        <w:tabs>
          <w:tab w:val="left" w:pos="284"/>
          <w:tab w:val="left" w:pos="10206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>
        <w:rPr>
          <w:rFonts w:ascii="Symbol" w:hAnsi="Symbol"/>
          <w:sz w:val="28"/>
        </w:rPr>
        <w:t></w:t>
      </w:r>
      <w:r>
        <w:rPr>
          <w:rFonts w:ascii="Times New Roman" w:hAnsi="Times New Roman"/>
          <w:sz w:val="28"/>
        </w:rPr>
        <w:t xml:space="preserve"> изучить многообразие </w:t>
      </w:r>
      <w:proofErr w:type="spellStart"/>
      <w:r>
        <w:rPr>
          <w:rFonts w:ascii="Times New Roman" w:hAnsi="Times New Roman"/>
          <w:sz w:val="28"/>
        </w:rPr>
        <w:t>макрозообентоса</w:t>
      </w:r>
      <w:proofErr w:type="spellEnd"/>
      <w:r>
        <w:rPr>
          <w:rFonts w:ascii="Times New Roman" w:hAnsi="Times New Roman"/>
          <w:sz w:val="28"/>
        </w:rPr>
        <w:t>;</w:t>
      </w:r>
    </w:p>
    <w:p w:rsidR="00FE01F5" w:rsidRDefault="00C820A6" w:rsidP="00C820A6">
      <w:pPr>
        <w:tabs>
          <w:tab w:val="left" w:pos="284"/>
          <w:tab w:val="left" w:pos="10206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>
        <w:rPr>
          <w:rFonts w:ascii="Symbol" w:hAnsi="Symbol"/>
          <w:sz w:val="28"/>
        </w:rPr>
        <w:t></w:t>
      </w:r>
      <w:r>
        <w:rPr>
          <w:rFonts w:ascii="Times New Roman" w:hAnsi="Times New Roman"/>
          <w:sz w:val="28"/>
        </w:rPr>
        <w:t xml:space="preserve"> определить качество воды методом </w:t>
      </w:r>
      <w:proofErr w:type="spellStart"/>
      <w:r>
        <w:rPr>
          <w:rFonts w:ascii="Times New Roman" w:hAnsi="Times New Roman"/>
          <w:sz w:val="28"/>
        </w:rPr>
        <w:t>биоиндикации</w:t>
      </w:r>
      <w:proofErr w:type="spellEnd"/>
      <w:r>
        <w:rPr>
          <w:rFonts w:ascii="Times New Roman" w:hAnsi="Times New Roman"/>
          <w:sz w:val="28"/>
        </w:rPr>
        <w:t xml:space="preserve">; </w:t>
      </w:r>
    </w:p>
    <w:p w:rsidR="00FE01F5" w:rsidRDefault="00C820A6" w:rsidP="00C820A6">
      <w:pPr>
        <w:tabs>
          <w:tab w:val="left" w:pos="284"/>
          <w:tab w:val="left" w:pos="10206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провести сравнение</w:t>
      </w:r>
      <w:r w:rsidR="006F48ED">
        <w:rPr>
          <w:rFonts w:ascii="Times New Roman" w:hAnsi="Times New Roman"/>
          <w:sz w:val="28"/>
        </w:rPr>
        <w:t xml:space="preserve"> данных исследований 2019 и 2022 </w:t>
      </w:r>
      <w:r>
        <w:rPr>
          <w:rFonts w:ascii="Times New Roman" w:hAnsi="Times New Roman"/>
          <w:sz w:val="28"/>
        </w:rPr>
        <w:t>гг.;</w:t>
      </w:r>
    </w:p>
    <w:p w:rsidR="00FE01F5" w:rsidRDefault="00C820A6" w:rsidP="00C820A6">
      <w:pPr>
        <w:tabs>
          <w:tab w:val="left" w:pos="284"/>
          <w:tab w:val="left" w:pos="10206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>
        <w:rPr>
          <w:rFonts w:ascii="Symbol" w:hAnsi="Symbol"/>
          <w:sz w:val="28"/>
        </w:rPr>
        <w:t></w:t>
      </w:r>
      <w:r>
        <w:rPr>
          <w:rFonts w:ascii="Times New Roman" w:hAnsi="Times New Roman"/>
          <w:sz w:val="28"/>
        </w:rPr>
        <w:t xml:space="preserve"> предложить рекомендации по сохранению экологического благополучия водотока.</w:t>
      </w:r>
    </w:p>
    <w:p w:rsidR="00FE01F5" w:rsidRDefault="00C820A6" w:rsidP="00C820A6">
      <w:pPr>
        <w:tabs>
          <w:tab w:val="left" w:pos="1020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Гипотеза</w:t>
      </w:r>
      <w:r>
        <w:rPr>
          <w:rFonts w:ascii="Times New Roman" w:hAnsi="Times New Roman"/>
          <w:sz w:val="28"/>
        </w:rPr>
        <w:t xml:space="preserve">: в связи с увеличением антропогенной нагрузки на водоток р. Прохладной  качество воды ухудшилось по сравнению с исследованиями 2019 года. </w:t>
      </w:r>
    </w:p>
    <w:p w:rsidR="00FE01F5" w:rsidRDefault="00C820A6" w:rsidP="00C820A6">
      <w:pPr>
        <w:tabs>
          <w:tab w:val="left" w:pos="1020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Благодарю за организацию и помощь в проведении и оформлении исследовательской работы: </w:t>
      </w:r>
      <w:proofErr w:type="spellStart"/>
      <w:r>
        <w:rPr>
          <w:rFonts w:ascii="Times New Roman" w:hAnsi="Times New Roman"/>
          <w:sz w:val="28"/>
        </w:rPr>
        <w:t>Гуцол</w:t>
      </w:r>
      <w:proofErr w:type="spellEnd"/>
      <w:r>
        <w:rPr>
          <w:rFonts w:ascii="Times New Roman" w:hAnsi="Times New Roman"/>
          <w:sz w:val="28"/>
        </w:rPr>
        <w:t xml:space="preserve"> С.М., педагога дополнительного образования;</w:t>
      </w:r>
      <w:r w:rsidR="00C37A6F">
        <w:rPr>
          <w:rFonts w:ascii="Times New Roman" w:hAnsi="Times New Roman"/>
          <w:sz w:val="28"/>
        </w:rPr>
        <w:t xml:space="preserve"> методиста</w:t>
      </w:r>
      <w:r>
        <w:rPr>
          <w:rFonts w:ascii="Times New Roman" w:hAnsi="Times New Roman"/>
          <w:sz w:val="28"/>
        </w:rPr>
        <w:t xml:space="preserve">; </w:t>
      </w:r>
      <w:proofErr w:type="spellStart"/>
      <w:r>
        <w:rPr>
          <w:rFonts w:ascii="Times New Roman" w:hAnsi="Times New Roman"/>
          <w:sz w:val="28"/>
          <w:shd w:val="clear" w:color="auto" w:fill="FFFFFF"/>
        </w:rPr>
        <w:t>к.б</w:t>
      </w:r>
      <w:proofErr w:type="gramStart"/>
      <w:r>
        <w:rPr>
          <w:rFonts w:ascii="Times New Roman" w:hAnsi="Times New Roman"/>
          <w:sz w:val="28"/>
          <w:shd w:val="clear" w:color="auto" w:fill="FFFFFF"/>
        </w:rPr>
        <w:t>.н</w:t>
      </w:r>
      <w:proofErr w:type="spellEnd"/>
      <w:proofErr w:type="gram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val="clear" w:color="auto" w:fill="FFFFFF"/>
        </w:rPr>
        <w:t>Фил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иппенко Д.П., </w:t>
      </w:r>
      <w:r>
        <w:rPr>
          <w:rFonts w:ascii="Times New Roman" w:hAnsi="Times New Roman"/>
          <w:sz w:val="28"/>
        </w:rPr>
        <w:t xml:space="preserve">начальника </w:t>
      </w:r>
      <w:proofErr w:type="spellStart"/>
      <w:r>
        <w:rPr>
          <w:rFonts w:ascii="Times New Roman" w:hAnsi="Times New Roman"/>
          <w:sz w:val="28"/>
        </w:rPr>
        <w:t>Экостанции</w:t>
      </w:r>
      <w:proofErr w:type="spellEnd"/>
      <w:r>
        <w:rPr>
          <w:rFonts w:ascii="Times New Roman" w:hAnsi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</w:rPr>
        <w:t>КОДЮЦЭКТ.</w:t>
      </w:r>
    </w:p>
    <w:p w:rsidR="006F48ED" w:rsidRDefault="006F48ED" w:rsidP="00C820A6">
      <w:pPr>
        <w:tabs>
          <w:tab w:val="left" w:pos="1020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FE01F5" w:rsidRDefault="00C820A6" w:rsidP="00C820A6">
      <w:pPr>
        <w:tabs>
          <w:tab w:val="left" w:pos="10206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28"/>
          <w:shd w:val="clear" w:color="auto" w:fill="FFFFFF"/>
        </w:rPr>
      </w:pPr>
      <w:r>
        <w:rPr>
          <w:rFonts w:ascii="Times New Roman" w:hAnsi="Times New Roman"/>
          <w:b/>
          <w:sz w:val="28"/>
        </w:rPr>
        <w:t>Литературный обзор</w:t>
      </w:r>
    </w:p>
    <w:p w:rsidR="00FE01F5" w:rsidRDefault="00C820A6" w:rsidP="00C820A6">
      <w:pPr>
        <w:pStyle w:val="a6"/>
        <w:spacing w:before="0" w:after="0"/>
        <w:ind w:right="1" w:firstLine="709"/>
        <w:jc w:val="center"/>
        <w:rPr>
          <w:b/>
          <w:sz w:val="28"/>
        </w:rPr>
      </w:pPr>
      <w:r>
        <w:rPr>
          <w:b/>
          <w:sz w:val="28"/>
        </w:rPr>
        <w:t>1. Описание объекта исследования</w:t>
      </w:r>
    </w:p>
    <w:p w:rsidR="00FE01F5" w:rsidRDefault="00C820A6" w:rsidP="00C820A6">
      <w:pPr>
        <w:pStyle w:val="a6"/>
        <w:spacing w:before="0" w:after="0"/>
        <w:ind w:right="1" w:firstLine="709"/>
        <w:jc w:val="both"/>
        <w:rPr>
          <w:sz w:val="28"/>
        </w:rPr>
      </w:pPr>
      <w:r>
        <w:rPr>
          <w:sz w:val="28"/>
        </w:rPr>
        <w:t xml:space="preserve">Река Прохладная имеет длину 77 км и протекает по территориям Правдинского, Багратионовского и Гурьевского районов Калининградской области. Река берёт своё начало на водоразделе рек Прохладной, </w:t>
      </w:r>
      <w:proofErr w:type="spellStart"/>
      <w:r>
        <w:rPr>
          <w:sz w:val="28"/>
        </w:rPr>
        <w:t>Байдуковки</w:t>
      </w:r>
      <w:proofErr w:type="spellEnd"/>
      <w:r>
        <w:rPr>
          <w:sz w:val="28"/>
        </w:rPr>
        <w:t xml:space="preserve"> и Гвардейской, на болоте </w:t>
      </w:r>
      <w:proofErr w:type="spellStart"/>
      <w:r>
        <w:rPr>
          <w:sz w:val="28"/>
        </w:rPr>
        <w:t>Целау</w:t>
      </w:r>
      <w:proofErr w:type="spellEnd"/>
      <w:r>
        <w:rPr>
          <w:sz w:val="28"/>
        </w:rPr>
        <w:t xml:space="preserve">, в районе бывшей деревни </w:t>
      </w:r>
      <w:proofErr w:type="spellStart"/>
      <w:r>
        <w:rPr>
          <w:sz w:val="28"/>
        </w:rPr>
        <w:t>Каммерсбрух</w:t>
      </w:r>
      <w:proofErr w:type="spellEnd"/>
      <w:r>
        <w:rPr>
          <w:sz w:val="28"/>
        </w:rPr>
        <w:t xml:space="preserve"> севернее посёлка </w:t>
      </w:r>
      <w:proofErr w:type="spellStart"/>
      <w:r>
        <w:rPr>
          <w:sz w:val="28"/>
        </w:rPr>
        <w:t>Грушевка</w:t>
      </w:r>
      <w:proofErr w:type="spellEnd"/>
      <w:r>
        <w:rPr>
          <w:sz w:val="28"/>
        </w:rPr>
        <w:t xml:space="preserve">. На берегах реки расположены посёлки Заречное, Светлое, Владимирово, Невское, </w:t>
      </w:r>
      <w:proofErr w:type="gramStart"/>
      <w:r>
        <w:rPr>
          <w:sz w:val="28"/>
        </w:rPr>
        <w:t>Южный</w:t>
      </w:r>
      <w:proofErr w:type="gramEnd"/>
      <w:r>
        <w:rPr>
          <w:sz w:val="28"/>
        </w:rPr>
        <w:t xml:space="preserve">, </w:t>
      </w:r>
      <w:proofErr w:type="spellStart"/>
      <w:r>
        <w:rPr>
          <w:sz w:val="28"/>
        </w:rPr>
        <w:t>Чехово</w:t>
      </w:r>
      <w:proofErr w:type="spellEnd"/>
      <w:r>
        <w:rPr>
          <w:sz w:val="28"/>
        </w:rPr>
        <w:t xml:space="preserve">. Западнее </w:t>
      </w:r>
      <w:proofErr w:type="spellStart"/>
      <w:r>
        <w:rPr>
          <w:sz w:val="28"/>
        </w:rPr>
        <w:t>Чехово</w:t>
      </w:r>
      <w:proofErr w:type="spellEnd"/>
      <w:r>
        <w:rPr>
          <w:sz w:val="28"/>
        </w:rPr>
        <w:t xml:space="preserve"> разделяется на два рукава, которые вновь соединяются западнее Южного. Впадает в Калининградский залив Балтийского моря у посёлка Ушаково. Практически все притоки принимает с юга, от левого берега, наиболее крупные — р. Корневка, Резвая (все они имеют трансграничный бассейн), Покосная, канава Шумная. Справа впадают отдельные мелиоративные каналы и небольшие речки. Площадь её бассейна составляет 1170 км², в том числе на территории Калининградской области 1100 км² (Рис.1). Площадь водосбора – 1260 км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 xml:space="preserve">, средний уклон водосбора – 1,7 м/км </w:t>
      </w:r>
      <w:r>
        <w:rPr>
          <w:rFonts w:ascii="Symbol" w:hAnsi="Symbol"/>
          <w:sz w:val="28"/>
        </w:rPr>
        <w:t></w:t>
      </w:r>
      <w:r>
        <w:rPr>
          <w:sz w:val="28"/>
        </w:rPr>
        <w:t>13</w:t>
      </w:r>
      <w:r>
        <w:rPr>
          <w:rFonts w:ascii="Symbol" w:hAnsi="Symbol"/>
          <w:sz w:val="28"/>
        </w:rPr>
        <w:t></w:t>
      </w:r>
      <w:r>
        <w:rPr>
          <w:sz w:val="28"/>
        </w:rPr>
        <w:t>.</w:t>
      </w:r>
    </w:p>
    <w:p w:rsidR="00FE01F5" w:rsidRDefault="00C820A6" w:rsidP="00C820A6">
      <w:pPr>
        <w:pStyle w:val="a6"/>
        <w:spacing w:before="0" w:after="0"/>
        <w:ind w:right="1"/>
        <w:jc w:val="center"/>
        <w:rPr>
          <w:rFonts w:ascii="Calibri" w:hAnsi="Calibri"/>
          <w:b/>
          <w:noProof/>
          <w:sz w:val="28"/>
        </w:rPr>
      </w:pPr>
      <w:r>
        <w:rPr>
          <w:noProof/>
        </w:rPr>
        <w:drawing>
          <wp:inline distT="0" distB="0" distL="0" distR="0">
            <wp:extent cx="2295525" cy="15811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1F5" w:rsidRDefault="00C820A6">
      <w:pPr>
        <w:pStyle w:val="a6"/>
        <w:spacing w:before="0" w:after="0" w:line="336" w:lineRule="auto"/>
        <w:ind w:right="1"/>
        <w:jc w:val="center"/>
        <w:rPr>
          <w:noProof/>
        </w:rPr>
      </w:pPr>
      <w:r>
        <w:rPr>
          <w:noProof/>
        </w:rPr>
        <w:t>Рис. 1. Карта бассейна реки Прохладной</w:t>
      </w:r>
    </w:p>
    <w:p w:rsidR="00FE01F5" w:rsidRDefault="00C820A6" w:rsidP="006F48ED">
      <w:pPr>
        <w:pStyle w:val="a6"/>
        <w:spacing w:before="0" w:after="0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Ширина в нижнем течении составляет несколько десятков метров. Скорость течения 0,7 — 0,2 м/с. Питание реки Прохладной смешанное, что характерно в целом для рек Калининградской области. В случае реки Прохладной значителен вес грунтового питания, что объясняется наличием больших площадей верховых и низинных болот в её пойме. Долина реки Прохладная пойменная. Русло реки протянулось в широкой плоской заболоченной долине, в пойме много заливных лугов. </w:t>
      </w:r>
      <w:proofErr w:type="gramStart"/>
      <w:r>
        <w:rPr>
          <w:sz w:val="28"/>
        </w:rPr>
        <w:t xml:space="preserve">Грунтовые породы местности, по которой протекает река Прохладная: пески, алевриты, глины, мергели, опок, трепел, известняки, обломки янтаря. </w:t>
      </w:r>
      <w:proofErr w:type="gramEnd"/>
    </w:p>
    <w:p w:rsidR="00FE01F5" w:rsidRDefault="00C820A6" w:rsidP="006F48ED">
      <w:pPr>
        <w:pStyle w:val="a6"/>
        <w:spacing w:before="0" w:after="0"/>
        <w:ind w:right="1" w:firstLine="708"/>
        <w:jc w:val="both"/>
        <w:rPr>
          <w:sz w:val="28"/>
        </w:rPr>
      </w:pPr>
      <w:r>
        <w:rPr>
          <w:sz w:val="28"/>
        </w:rPr>
        <w:t xml:space="preserve">Вдоль реки активно произрастает тростник, из деревьев -  это, в основном, черная ольха, бук и разнообразные кустарники. Зафиксировано, что в </w:t>
      </w:r>
      <w:proofErr w:type="gramStart"/>
      <w:r>
        <w:rPr>
          <w:sz w:val="28"/>
        </w:rPr>
        <w:t>Прохладной</w:t>
      </w:r>
      <w:proofErr w:type="gramEnd"/>
      <w:r>
        <w:rPr>
          <w:sz w:val="28"/>
        </w:rPr>
        <w:t xml:space="preserve"> проживает 38 разновидностей рыб. </w:t>
      </w:r>
      <w:proofErr w:type="gramStart"/>
      <w:r>
        <w:rPr>
          <w:sz w:val="28"/>
        </w:rPr>
        <w:t>Самые известные из них - форель, плотва, окунь, судак, щука, сиг, ряпушка, налим, корюшка, лосось и др. Обилие рыб делает реку Прохладную привлекательной для рыбаков-любителей.</w:t>
      </w:r>
      <w:proofErr w:type="gramEnd"/>
      <w:r>
        <w:rPr>
          <w:sz w:val="28"/>
        </w:rPr>
        <w:t xml:space="preserve"> Одним из любимых объектов рыбалки на этой реке у местных жителей является форель </w:t>
      </w:r>
      <w:r>
        <w:rPr>
          <w:rFonts w:ascii="Symbol" w:hAnsi="Symbol"/>
          <w:sz w:val="28"/>
        </w:rPr>
        <w:t></w:t>
      </w:r>
      <w:r>
        <w:rPr>
          <w:sz w:val="28"/>
        </w:rPr>
        <w:t>5</w:t>
      </w:r>
      <w:r>
        <w:rPr>
          <w:rFonts w:ascii="Symbol" w:hAnsi="Symbol"/>
          <w:sz w:val="28"/>
        </w:rPr>
        <w:t></w:t>
      </w:r>
      <w:r>
        <w:rPr>
          <w:sz w:val="28"/>
        </w:rPr>
        <w:t xml:space="preserve">. </w:t>
      </w:r>
    </w:p>
    <w:p w:rsidR="00FE01F5" w:rsidRDefault="00C820A6" w:rsidP="006F48ED">
      <w:pPr>
        <w:pStyle w:val="a6"/>
        <w:spacing w:before="0" w:after="0"/>
        <w:ind w:right="1" w:firstLine="708"/>
        <w:jc w:val="center"/>
        <w:rPr>
          <w:b/>
          <w:sz w:val="28"/>
        </w:rPr>
      </w:pPr>
      <w:r>
        <w:rPr>
          <w:b/>
          <w:sz w:val="28"/>
        </w:rPr>
        <w:t>2. Загрязнение водных объектов микропластиком</w:t>
      </w:r>
    </w:p>
    <w:p w:rsidR="00FE01F5" w:rsidRDefault="00C820A6" w:rsidP="006F48ED">
      <w:pPr>
        <w:pStyle w:val="a6"/>
        <w:spacing w:before="0" w:after="0"/>
        <w:ind w:right="1" w:firstLine="708"/>
        <w:jc w:val="both"/>
        <w:rPr>
          <w:sz w:val="28"/>
        </w:rPr>
      </w:pPr>
      <w:r>
        <w:rPr>
          <w:sz w:val="28"/>
        </w:rPr>
        <w:t>Микропластик — мелкие частицы пластика. Микропластик — это не особый вид пластмассы, а любой тип пластикового фрагмента длиной менее 5 мм. Эти фрагменты попадают в экосистемы из различных источников, включая косметику, одежду и промышленные процессы</w:t>
      </w:r>
      <w:r>
        <w:rPr>
          <w:rFonts w:ascii="Calibri" w:hAnsi="Calibri"/>
          <w:sz w:val="28"/>
          <w:shd w:val="clear" w:color="auto" w:fill="FFFFFF"/>
        </w:rPr>
        <w:t xml:space="preserve"> </w:t>
      </w:r>
      <w:r>
        <w:rPr>
          <w:rFonts w:ascii="Symbol" w:hAnsi="Symbol"/>
          <w:sz w:val="28"/>
          <w:shd w:val="clear" w:color="auto" w:fill="FFFFFF"/>
        </w:rPr>
        <w:t></w:t>
      </w:r>
      <w:r>
        <w:rPr>
          <w:rFonts w:ascii="Symbol" w:hAnsi="Symbol"/>
          <w:sz w:val="28"/>
          <w:shd w:val="clear" w:color="auto" w:fill="FFFFFF"/>
        </w:rPr>
        <w:t></w:t>
      </w:r>
      <w:r>
        <w:rPr>
          <w:rFonts w:ascii="Symbol" w:hAnsi="Symbol"/>
          <w:sz w:val="28"/>
          <w:shd w:val="clear" w:color="auto" w:fill="FFFFFF"/>
        </w:rPr>
        <w:t></w:t>
      </w:r>
      <w:r>
        <w:rPr>
          <w:sz w:val="28"/>
          <w:shd w:val="clear" w:color="auto" w:fill="FFFFFF"/>
        </w:rPr>
        <w:t xml:space="preserve">. </w:t>
      </w:r>
      <w:r>
        <w:rPr>
          <w:sz w:val="28"/>
        </w:rPr>
        <w:t xml:space="preserve"> </w:t>
      </w:r>
    </w:p>
    <w:p w:rsidR="00FE01F5" w:rsidRDefault="00C820A6" w:rsidP="006F48ED">
      <w:pPr>
        <w:pStyle w:val="a6"/>
        <w:spacing w:before="0" w:after="0"/>
        <w:ind w:right="1" w:firstLine="708"/>
        <w:jc w:val="both"/>
        <w:rPr>
          <w:sz w:val="28"/>
        </w:rPr>
      </w:pPr>
      <w:r>
        <w:rPr>
          <w:sz w:val="28"/>
        </w:rPr>
        <w:t xml:space="preserve">Микропластик можно разделить на две основные группы — </w:t>
      </w:r>
      <w:proofErr w:type="gramStart"/>
      <w:r>
        <w:rPr>
          <w:sz w:val="28"/>
        </w:rPr>
        <w:t>первичный</w:t>
      </w:r>
      <w:proofErr w:type="gramEnd"/>
      <w:r>
        <w:rPr>
          <w:sz w:val="28"/>
        </w:rPr>
        <w:t xml:space="preserve"> и вторичный. </w:t>
      </w:r>
      <w:proofErr w:type="gramStart"/>
      <w:r>
        <w:rPr>
          <w:sz w:val="28"/>
        </w:rPr>
        <w:t>Первичный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микропластик</w:t>
      </w:r>
      <w:proofErr w:type="spellEnd"/>
      <w:r>
        <w:rPr>
          <w:sz w:val="28"/>
        </w:rPr>
        <w:t xml:space="preserve"> возникает при износе автомобильных шин и некоторых видов дорожного покрытия и краски (например, на велодорожках). По некоторым данным, около ⅔ всего первичного </w:t>
      </w:r>
      <w:proofErr w:type="spellStart"/>
      <w:r>
        <w:rPr>
          <w:sz w:val="28"/>
        </w:rPr>
        <w:t>микропластика</w:t>
      </w:r>
      <w:proofErr w:type="spellEnd"/>
      <w:r>
        <w:rPr>
          <w:sz w:val="28"/>
        </w:rPr>
        <w:t xml:space="preserve"> смывается с дорог. Еще примерно 25% попадает в канализацию при каждой стирке синтетических тканей, от которых отслаиваются сотни тысяч </w:t>
      </w:r>
      <w:proofErr w:type="spellStart"/>
      <w:r>
        <w:rPr>
          <w:sz w:val="28"/>
        </w:rPr>
        <w:t>микроволокон</w:t>
      </w:r>
      <w:proofErr w:type="spellEnd"/>
      <w:r>
        <w:rPr>
          <w:sz w:val="28"/>
        </w:rPr>
        <w:t xml:space="preserve">. Наконец, небольшие частицы неизбежно теряются во время производства пластика. Кроме того, в косметику (например, в зубную пасту и гели для душа) и в промышленные чистящие средства для лучшего эффекта часто добавляют мелкие пластиковые гранулы. Во время использования они смываются в канализацию вместе со сточными водами </w:t>
      </w:r>
      <w:r>
        <w:rPr>
          <w:rFonts w:ascii="Symbol" w:hAnsi="Symbol"/>
          <w:sz w:val="28"/>
          <w:shd w:val="clear" w:color="auto" w:fill="FFFFFF"/>
        </w:rPr>
        <w:t></w:t>
      </w:r>
      <w:r>
        <w:rPr>
          <w:rFonts w:ascii="Symbol" w:hAnsi="Symbol"/>
          <w:sz w:val="28"/>
          <w:shd w:val="clear" w:color="auto" w:fill="FFFFFF"/>
        </w:rPr>
        <w:t></w:t>
      </w:r>
      <w:r>
        <w:rPr>
          <w:rFonts w:ascii="Symbol" w:hAnsi="Symbol"/>
          <w:sz w:val="28"/>
          <w:shd w:val="clear" w:color="auto" w:fill="FFFFFF"/>
        </w:rPr>
        <w:t></w:t>
      </w:r>
      <w:r>
        <w:rPr>
          <w:sz w:val="28"/>
          <w:shd w:val="clear" w:color="auto" w:fill="FFFFFF"/>
        </w:rPr>
        <w:t xml:space="preserve">. </w:t>
      </w:r>
      <w:r>
        <w:rPr>
          <w:sz w:val="28"/>
        </w:rPr>
        <w:t xml:space="preserve">  </w:t>
      </w:r>
    </w:p>
    <w:p w:rsidR="00FE01F5" w:rsidRDefault="00C820A6" w:rsidP="006F48ED">
      <w:pPr>
        <w:pStyle w:val="a6"/>
        <w:spacing w:before="0" w:after="0"/>
        <w:ind w:right="1" w:firstLine="708"/>
        <w:jc w:val="both"/>
        <w:rPr>
          <w:sz w:val="28"/>
        </w:rPr>
      </w:pPr>
      <w:proofErr w:type="gramStart"/>
      <w:r>
        <w:rPr>
          <w:sz w:val="28"/>
        </w:rPr>
        <w:t>Вторичный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микропластик</w:t>
      </w:r>
      <w:proofErr w:type="spellEnd"/>
      <w:r>
        <w:rPr>
          <w:sz w:val="28"/>
        </w:rPr>
        <w:t xml:space="preserve"> появляется из крупного пластикового мусора. Когда пакеты, одноразовую посуду, бутылки и прочие отходы выбрасывают, они постепенно под действием солнечного света и воды распадаются на все более мелкие кусочки, сохраняя при этом свою молекулярную структуру. </w:t>
      </w:r>
    </w:p>
    <w:p w:rsidR="00FE01F5" w:rsidRDefault="00C820A6" w:rsidP="006F48ED">
      <w:pPr>
        <w:pStyle w:val="a6"/>
        <w:spacing w:before="0" w:after="0"/>
        <w:ind w:right="1" w:firstLine="708"/>
        <w:jc w:val="both"/>
        <w:rPr>
          <w:sz w:val="28"/>
        </w:rPr>
      </w:pPr>
      <w:r>
        <w:rPr>
          <w:sz w:val="28"/>
        </w:rPr>
        <w:t xml:space="preserve">Микропластик включает в себя разные типы полимеров (например, полиэтилен, полипропилен) и формы (например, фрагменты-обломки, шарики и волокна). Они имеют различное происхождение и плотность. Легкие частицы </w:t>
      </w:r>
      <w:proofErr w:type="spellStart"/>
      <w:r>
        <w:rPr>
          <w:sz w:val="28"/>
        </w:rPr>
        <w:t>пластистика</w:t>
      </w:r>
      <w:proofErr w:type="spellEnd"/>
      <w:r>
        <w:rPr>
          <w:sz w:val="28"/>
        </w:rPr>
        <w:t xml:space="preserve"> с низкой удельной плотностью (&lt;1 г/см3), как</w:t>
      </w:r>
      <w:r>
        <w:rPr>
          <w:b/>
          <w:sz w:val="28"/>
        </w:rPr>
        <w:t xml:space="preserve"> </w:t>
      </w:r>
      <w:r>
        <w:rPr>
          <w:sz w:val="28"/>
        </w:rPr>
        <w:lastRenderedPageBreak/>
        <w:t>правило, остаются плавучими, плавают на поверхности воды и преодолевают большие расстояния</w:t>
      </w:r>
      <w:r>
        <w:rPr>
          <w:rFonts w:ascii="Calibri" w:hAnsi="Calibri"/>
          <w:sz w:val="28"/>
          <w:shd w:val="clear" w:color="auto" w:fill="FFFFFF"/>
        </w:rPr>
        <w:t xml:space="preserve"> </w:t>
      </w:r>
      <w:r>
        <w:rPr>
          <w:rFonts w:ascii="Symbol" w:hAnsi="Symbol"/>
          <w:sz w:val="28"/>
          <w:shd w:val="clear" w:color="auto" w:fill="FFFFFF"/>
        </w:rPr>
        <w:t></w:t>
      </w:r>
      <w:r>
        <w:rPr>
          <w:rFonts w:ascii="Symbol" w:hAnsi="Symbol"/>
          <w:sz w:val="28"/>
          <w:shd w:val="clear" w:color="auto" w:fill="FFFFFF"/>
        </w:rPr>
        <w:t></w:t>
      </w:r>
      <w:r>
        <w:rPr>
          <w:rFonts w:ascii="Symbol" w:hAnsi="Symbol"/>
          <w:sz w:val="28"/>
          <w:shd w:val="clear" w:color="auto" w:fill="FFFFFF"/>
        </w:rPr>
        <w:t></w:t>
      </w:r>
      <w:r>
        <w:rPr>
          <w:rFonts w:ascii="Symbol" w:hAnsi="Symbol"/>
          <w:sz w:val="28"/>
          <w:shd w:val="clear" w:color="auto" w:fill="FFFFFF"/>
        </w:rPr>
        <w:t></w:t>
      </w:r>
      <w:r>
        <w:rPr>
          <w:sz w:val="28"/>
          <w:shd w:val="clear" w:color="auto" w:fill="FFFFFF"/>
        </w:rPr>
        <w:t>.</w:t>
      </w:r>
      <w:r>
        <w:rPr>
          <w:sz w:val="28"/>
        </w:rPr>
        <w:t xml:space="preserve">  </w:t>
      </w:r>
    </w:p>
    <w:p w:rsidR="00222A5B" w:rsidRDefault="00222A5B" w:rsidP="006F48ED">
      <w:pPr>
        <w:tabs>
          <w:tab w:val="left" w:pos="284"/>
        </w:tabs>
        <w:spacing w:after="0" w:line="240" w:lineRule="auto"/>
        <w:ind w:right="-711" w:firstLine="709"/>
        <w:contextualSpacing/>
        <w:jc w:val="center"/>
        <w:rPr>
          <w:rStyle w:val="FontStyle11"/>
          <w:b/>
          <w:sz w:val="28"/>
        </w:rPr>
      </w:pPr>
    </w:p>
    <w:p w:rsidR="00FE01F5" w:rsidRDefault="00C820A6" w:rsidP="006F48ED">
      <w:pPr>
        <w:tabs>
          <w:tab w:val="left" w:pos="284"/>
        </w:tabs>
        <w:spacing w:after="0" w:line="240" w:lineRule="auto"/>
        <w:ind w:right="-711" w:firstLine="709"/>
        <w:contextualSpacing/>
        <w:jc w:val="center"/>
        <w:rPr>
          <w:rStyle w:val="FontStyle11"/>
          <w:b/>
          <w:sz w:val="28"/>
        </w:rPr>
      </w:pPr>
      <w:r>
        <w:rPr>
          <w:rStyle w:val="FontStyle11"/>
          <w:b/>
          <w:sz w:val="28"/>
        </w:rPr>
        <w:t>2. Материалы и методика</w:t>
      </w:r>
    </w:p>
    <w:p w:rsidR="00FE01F5" w:rsidRDefault="00C820A6" w:rsidP="006F48E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Исследования  пров</w:t>
      </w:r>
      <w:r w:rsidR="006F48ED">
        <w:rPr>
          <w:rFonts w:ascii="Times New Roman" w:hAnsi="Times New Roman"/>
          <w:sz w:val="28"/>
        </w:rPr>
        <w:t>одились с 10 по 17 сентября 2022</w:t>
      </w:r>
      <w:r>
        <w:rPr>
          <w:rFonts w:ascii="Times New Roman" w:hAnsi="Times New Roman"/>
          <w:sz w:val="28"/>
        </w:rPr>
        <w:t xml:space="preserve"> года на 4 станциях (Рис. 2, Приложение 1,2). </w:t>
      </w:r>
    </w:p>
    <w:p w:rsidR="00FE01F5" w:rsidRDefault="00C820A6">
      <w:pPr>
        <w:pStyle w:val="Textbody"/>
        <w:spacing w:after="0" w:line="336" w:lineRule="auto"/>
        <w:ind w:right="-1" w:firstLine="567"/>
        <w:contextualSpacing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4010025" cy="2200275"/>
            <wp:effectExtent l="19050" t="0" r="9525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1F5" w:rsidRDefault="00C820A6">
      <w:pPr>
        <w:spacing w:after="0" w:line="336" w:lineRule="auto"/>
        <w:ind w:left="142" w:firstLine="567"/>
        <w:jc w:val="center"/>
        <w:rPr>
          <w:rFonts w:ascii="Times New Roman" w:hAnsi="Times New Roman"/>
          <w:i/>
          <w:noProof/>
          <w:sz w:val="21"/>
        </w:rPr>
      </w:pPr>
      <w:r>
        <w:rPr>
          <w:rFonts w:ascii="Times New Roman" w:hAnsi="Times New Roman"/>
          <w:i/>
          <w:color w:val="000000"/>
        </w:rPr>
        <w:t xml:space="preserve">Масштаб </w:t>
      </w:r>
      <w:r>
        <w:rPr>
          <w:rFonts w:ascii="Times New Roman" w:hAnsi="Times New Roman"/>
          <w:i/>
          <w:noProof/>
          <w:sz w:val="21"/>
        </w:rPr>
        <w:t>1: 300 000</w:t>
      </w:r>
    </w:p>
    <w:p w:rsidR="00FE01F5" w:rsidRDefault="00FE01F5">
      <w:pPr>
        <w:spacing w:after="0" w:line="336" w:lineRule="auto"/>
        <w:ind w:left="142" w:firstLine="567"/>
        <w:jc w:val="center"/>
        <w:rPr>
          <w:rFonts w:ascii="Times New Roman" w:hAnsi="Times New Roman"/>
          <w:i/>
        </w:rPr>
      </w:pPr>
    </w:p>
    <w:tbl>
      <w:tblPr>
        <w:tblStyle w:val="afe"/>
        <w:tblW w:w="0" w:type="auto"/>
        <w:tblInd w:w="142" w:type="dxa"/>
        <w:tblLook w:val="04A0" w:firstRow="1" w:lastRow="0" w:firstColumn="1" w:lastColumn="0" w:noHBand="0" w:noVBand="1"/>
      </w:tblPr>
      <w:tblGrid>
        <w:gridCol w:w="2321"/>
        <w:gridCol w:w="2279"/>
        <w:gridCol w:w="2265"/>
        <w:gridCol w:w="2279"/>
      </w:tblGrid>
      <w:tr w:rsidR="00FE01F5">
        <w:tc>
          <w:tcPr>
            <w:tcW w:w="2352" w:type="dxa"/>
          </w:tcPr>
          <w:p w:rsidR="00FE01F5" w:rsidRDefault="00C820A6">
            <w:pPr>
              <w:spacing w:after="0" w:line="336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447800" cy="1419225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FE01F5" w:rsidRDefault="00C820A6">
            <w:pPr>
              <w:spacing w:after="0" w:line="336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419225" cy="1419225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9" w:type="dxa"/>
          </w:tcPr>
          <w:p w:rsidR="00FE01F5" w:rsidRDefault="00C820A6">
            <w:pPr>
              <w:spacing w:after="0" w:line="336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409700" cy="1409700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</w:tcPr>
          <w:p w:rsidR="00FE01F5" w:rsidRDefault="00C820A6">
            <w:pPr>
              <w:spacing w:after="0" w:line="336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419225" cy="141922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1F5">
        <w:tc>
          <w:tcPr>
            <w:tcW w:w="2352" w:type="dxa"/>
          </w:tcPr>
          <w:p w:rsidR="00FE01F5" w:rsidRDefault="00C820A6">
            <w:pPr>
              <w:spacing w:after="0" w:line="33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станция</w:t>
            </w:r>
          </w:p>
        </w:tc>
        <w:tc>
          <w:tcPr>
            <w:tcW w:w="2226" w:type="dxa"/>
          </w:tcPr>
          <w:p w:rsidR="00FE01F5" w:rsidRDefault="00C820A6">
            <w:pPr>
              <w:spacing w:after="0" w:line="336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noProof/>
              </w:rPr>
              <w:t>2 станция</w:t>
            </w:r>
          </w:p>
        </w:tc>
        <w:tc>
          <w:tcPr>
            <w:tcW w:w="2259" w:type="dxa"/>
          </w:tcPr>
          <w:p w:rsidR="00FE01F5" w:rsidRDefault="00C820A6">
            <w:pPr>
              <w:spacing w:after="0" w:line="336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noProof/>
              </w:rPr>
              <w:t>3 станция</w:t>
            </w:r>
          </w:p>
        </w:tc>
        <w:tc>
          <w:tcPr>
            <w:tcW w:w="2307" w:type="dxa"/>
          </w:tcPr>
          <w:p w:rsidR="00FE01F5" w:rsidRDefault="00C820A6">
            <w:pPr>
              <w:spacing w:after="0" w:line="336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noProof/>
              </w:rPr>
              <w:t>4 станция</w:t>
            </w:r>
          </w:p>
        </w:tc>
      </w:tr>
    </w:tbl>
    <w:p w:rsidR="00FE01F5" w:rsidRDefault="00FE01F5" w:rsidP="006F48ED">
      <w:pPr>
        <w:spacing w:after="0" w:line="240" w:lineRule="auto"/>
        <w:ind w:left="142" w:firstLine="567"/>
        <w:jc w:val="center"/>
        <w:rPr>
          <w:rFonts w:ascii="Times New Roman" w:hAnsi="Times New Roman"/>
          <w:i/>
        </w:rPr>
      </w:pPr>
    </w:p>
    <w:p w:rsidR="00FE01F5" w:rsidRDefault="00C820A6" w:rsidP="006F48ED">
      <w:pPr>
        <w:spacing w:after="0" w:line="240" w:lineRule="auto"/>
        <w:ind w:left="142" w:firstLine="567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Масштаб 1: 25 000</w:t>
      </w:r>
    </w:p>
    <w:p w:rsidR="00FE01F5" w:rsidRDefault="00C820A6" w:rsidP="006F48ED">
      <w:pPr>
        <w:spacing w:after="0" w:line="240" w:lineRule="auto"/>
        <w:ind w:left="142" w:firstLine="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Рис. 2. Места отбора проб</w:t>
      </w:r>
    </w:p>
    <w:p w:rsidR="00FE01F5" w:rsidRDefault="00FE01F5" w:rsidP="006F48E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:rsidR="00FE01F5" w:rsidRDefault="00C820A6" w:rsidP="006F48E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выполнение полевых работ в общей сложности было затрачено около 12 часов. Объект исследования: река Прохладная. Предмет исследования: качество воды по органолептическим, гидрохимическим показателям, </w:t>
      </w:r>
      <w:proofErr w:type="spellStart"/>
      <w:r>
        <w:rPr>
          <w:rFonts w:ascii="Times New Roman" w:hAnsi="Times New Roman"/>
          <w:sz w:val="28"/>
        </w:rPr>
        <w:t>макрозообентосу</w:t>
      </w:r>
      <w:proofErr w:type="spellEnd"/>
      <w:r>
        <w:rPr>
          <w:rFonts w:ascii="Times New Roman" w:hAnsi="Times New Roman"/>
          <w:sz w:val="28"/>
        </w:rPr>
        <w:t xml:space="preserve">; наличие </w:t>
      </w:r>
      <w:proofErr w:type="spellStart"/>
      <w:r>
        <w:rPr>
          <w:rFonts w:ascii="Times New Roman" w:hAnsi="Times New Roman"/>
          <w:sz w:val="28"/>
        </w:rPr>
        <w:t>микропластика</w:t>
      </w:r>
      <w:proofErr w:type="spellEnd"/>
      <w:r>
        <w:rPr>
          <w:rFonts w:ascii="Times New Roman" w:hAnsi="Times New Roman"/>
          <w:sz w:val="28"/>
        </w:rPr>
        <w:t xml:space="preserve"> в воде.</w:t>
      </w:r>
    </w:p>
    <w:p w:rsidR="00FE01F5" w:rsidRDefault="00C820A6" w:rsidP="006F48ED">
      <w:pPr>
        <w:suppressAutoHyphens w:val="0"/>
        <w:spacing w:after="0" w:line="240" w:lineRule="auto"/>
        <w:jc w:val="both"/>
        <w:rPr>
          <w:sz w:val="28"/>
        </w:rPr>
      </w:pPr>
      <w:r>
        <w:rPr>
          <w:rFonts w:ascii="Times New Roman" w:hAnsi="Times New Roman"/>
          <w:b/>
          <w:sz w:val="28"/>
        </w:rPr>
        <w:t xml:space="preserve">Методы исследования: </w:t>
      </w:r>
      <w:r>
        <w:rPr>
          <w:rFonts w:ascii="Times New Roman" w:hAnsi="Times New Roman"/>
          <w:sz w:val="28"/>
        </w:rPr>
        <w:t xml:space="preserve">методы оценки состояния окружающей среды: визуальный – определение цветности воды, органолептический – запаха, визуально-колориметрический – определение рН, нитратов, фосфатов; титриметрический - общей жесткости </w:t>
      </w:r>
      <w:r>
        <w:rPr>
          <w:rFonts w:ascii="Symbol" w:hAnsi="Symbol"/>
          <w:sz w:val="28"/>
          <w:shd w:val="clear" w:color="auto" w:fill="FFFFFF"/>
        </w:rPr>
        <w:t></w:t>
      </w:r>
      <w:r>
        <w:rPr>
          <w:rFonts w:ascii="Times New Roman" w:hAnsi="Times New Roman"/>
          <w:sz w:val="28"/>
          <w:shd w:val="clear" w:color="auto" w:fill="FFFFFF"/>
        </w:rPr>
        <w:t>15</w:t>
      </w:r>
      <w:r>
        <w:rPr>
          <w:rFonts w:ascii="Symbol" w:hAnsi="Symbol"/>
          <w:sz w:val="28"/>
          <w:shd w:val="clear" w:color="auto" w:fill="FFFFFF"/>
        </w:rPr>
        <w:t></w:t>
      </w:r>
      <w:r>
        <w:rPr>
          <w:rFonts w:ascii="Times New Roman" w:hAnsi="Times New Roman"/>
          <w:sz w:val="28"/>
          <w:shd w:val="clear" w:color="auto" w:fill="FFFFFF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Гидробиологические исследования проводились с использованием метода </w:t>
      </w:r>
      <w:proofErr w:type="spellStart"/>
      <w:r>
        <w:rPr>
          <w:rFonts w:ascii="Times New Roman" w:hAnsi="Times New Roman"/>
          <w:color w:val="000000"/>
          <w:sz w:val="28"/>
        </w:rPr>
        <w:t>Макроиндекса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Symbol" w:hAnsi="Symbol"/>
          <w:sz w:val="28"/>
        </w:rPr>
        <w:t></w:t>
      </w:r>
      <w:r>
        <w:rPr>
          <w:rFonts w:ascii="Times New Roman" w:hAnsi="Times New Roman"/>
          <w:color w:val="000000"/>
          <w:sz w:val="28"/>
        </w:rPr>
        <w:t>8,16,17</w:t>
      </w:r>
      <w:r>
        <w:rPr>
          <w:rFonts w:ascii="Symbol" w:hAnsi="Symbol"/>
          <w:color w:val="000000"/>
          <w:sz w:val="28"/>
        </w:rPr>
        <w:t></w:t>
      </w:r>
      <w:r>
        <w:rPr>
          <w:rFonts w:ascii="Times New Roman" w:hAnsi="Times New Roman"/>
          <w:color w:val="000000"/>
          <w:sz w:val="28"/>
        </w:rPr>
        <w:t xml:space="preserve">.  Отбор </w:t>
      </w:r>
      <w:proofErr w:type="spellStart"/>
      <w:r>
        <w:rPr>
          <w:rFonts w:ascii="Times New Roman" w:hAnsi="Times New Roman"/>
          <w:color w:val="000000"/>
          <w:sz w:val="28"/>
        </w:rPr>
        <w:t>микропластика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проводился по методике </w:t>
      </w:r>
      <w:proofErr w:type="spellStart"/>
      <w:r>
        <w:rPr>
          <w:rFonts w:ascii="Times New Roman" w:hAnsi="Times New Roman"/>
          <w:color w:val="000000"/>
          <w:sz w:val="28"/>
        </w:rPr>
        <w:t>к.б</w:t>
      </w:r>
      <w:proofErr w:type="gramStart"/>
      <w:r>
        <w:rPr>
          <w:rFonts w:ascii="Times New Roman" w:hAnsi="Times New Roman"/>
          <w:color w:val="000000"/>
          <w:sz w:val="28"/>
        </w:rPr>
        <w:t>.н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Верес Ю.К., БГУ [3].</w:t>
      </w:r>
      <w:r>
        <w:rPr>
          <w:rFonts w:ascii="Times New Roman" w:hAnsi="Times New Roman"/>
          <w:sz w:val="28"/>
        </w:rPr>
        <w:t xml:space="preserve"> Для сбора материала вода отбиралась на максимально возможной глубине (не менее 0,5 м) 10 л. ведром. Наполненное ведро затем </w:t>
      </w:r>
      <w:r>
        <w:rPr>
          <w:rFonts w:ascii="Times New Roman" w:hAnsi="Times New Roman"/>
          <w:sz w:val="28"/>
        </w:rPr>
        <w:lastRenderedPageBreak/>
        <w:t xml:space="preserve">проливалось через </w:t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sz w:val="28"/>
        </w:rPr>
        <w:t xml:space="preserve">ейлоновый сетчатый фильтр диаметром ячеи 300 мкм. Суммарный объем профильтрованной воды на каждой станции составил 100 л. Для обнаружения </w:t>
      </w:r>
      <w:proofErr w:type="spellStart"/>
      <w:r>
        <w:rPr>
          <w:rFonts w:ascii="Times New Roman" w:hAnsi="Times New Roman"/>
          <w:sz w:val="28"/>
        </w:rPr>
        <w:t>микропластика</w:t>
      </w:r>
      <w:proofErr w:type="spellEnd"/>
      <w:r>
        <w:rPr>
          <w:rFonts w:ascii="Times New Roman" w:hAnsi="Times New Roman"/>
          <w:sz w:val="28"/>
        </w:rPr>
        <w:t xml:space="preserve"> использовали интерактивный стол со встроенным </w:t>
      </w:r>
      <w:proofErr w:type="spellStart"/>
      <w:r>
        <w:rPr>
          <w:rFonts w:ascii="Times New Roman" w:hAnsi="Times New Roman"/>
          <w:sz w:val="28"/>
        </w:rPr>
        <w:t>бинокуляром</w:t>
      </w:r>
      <w:proofErr w:type="spellEnd"/>
      <w:r>
        <w:rPr>
          <w:rFonts w:ascii="Times New Roman" w:hAnsi="Times New Roman"/>
          <w:sz w:val="28"/>
        </w:rPr>
        <w:t xml:space="preserve"> и видеокамерой с применением компьютерной программы </w:t>
      </w:r>
      <w:proofErr w:type="spellStart"/>
      <w:r>
        <w:rPr>
          <w:rFonts w:ascii="Times New Roman" w:hAnsi="Times New Roman"/>
          <w:sz w:val="28"/>
        </w:rPr>
        <w:t>Micro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Capture</w:t>
      </w:r>
      <w:proofErr w:type="spellEnd"/>
      <w:r>
        <w:rPr>
          <w:rFonts w:ascii="Times New Roman" w:hAnsi="Times New Roman"/>
          <w:sz w:val="28"/>
        </w:rPr>
        <w:t xml:space="preserve">. </w:t>
      </w:r>
    </w:p>
    <w:p w:rsidR="00FE01F5" w:rsidRDefault="00C820A6" w:rsidP="006F48ED">
      <w:pPr>
        <w:pStyle w:val="Textbody"/>
        <w:spacing w:after="0"/>
        <w:ind w:firstLine="709"/>
        <w:contextualSpacing/>
        <w:jc w:val="both"/>
        <w:rPr>
          <w:color w:val="000000"/>
          <w:shd w:val="clear" w:color="auto" w:fill="FFFFFF"/>
        </w:rPr>
      </w:pPr>
      <w:r>
        <w:rPr>
          <w:sz w:val="28"/>
        </w:rPr>
        <w:t xml:space="preserve">Определение качества воды по органолептическим и химическим показателям проводилось по стандартным методикам с использованием портативных комплектов </w:t>
      </w:r>
      <w:proofErr w:type="spellStart"/>
      <w:r>
        <w:rPr>
          <w:color w:val="000000"/>
          <w:sz w:val="28"/>
          <w:shd w:val="clear" w:color="auto" w:fill="FFFFFF"/>
        </w:rPr>
        <w:t>Visocolor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Test</w:t>
      </w:r>
      <w:proofErr w:type="spellEnd"/>
      <w:r>
        <w:rPr>
          <w:color w:val="000000"/>
          <w:sz w:val="28"/>
          <w:shd w:val="clear" w:color="auto" w:fill="FFFFFF"/>
        </w:rPr>
        <w:t xml:space="preserve"> в лаборатории КОДЮЦЭКТ (Рис. 3). </w:t>
      </w:r>
    </w:p>
    <w:p w:rsidR="00FE01F5" w:rsidRDefault="00FE01F5">
      <w:pPr>
        <w:spacing w:after="0" w:line="336" w:lineRule="auto"/>
        <w:contextualSpacing/>
        <w:jc w:val="center"/>
        <w:rPr>
          <w:rFonts w:ascii="Times New Roman" w:hAnsi="Times New Roman"/>
          <w:sz w:val="24"/>
          <w:shd w:val="clear" w:color="auto" w:fill="FFFFFF"/>
        </w:rPr>
      </w:pPr>
    </w:p>
    <w:tbl>
      <w:tblPr>
        <w:tblStyle w:val="1b"/>
        <w:tblW w:w="0" w:type="auto"/>
        <w:tblInd w:w="858" w:type="dxa"/>
        <w:tblLayout w:type="fixed"/>
        <w:tblLook w:val="04A0" w:firstRow="1" w:lastRow="0" w:firstColumn="1" w:lastColumn="0" w:noHBand="0" w:noVBand="1"/>
      </w:tblPr>
      <w:tblGrid>
        <w:gridCol w:w="3450"/>
        <w:gridCol w:w="4164"/>
      </w:tblGrid>
      <w:tr w:rsidR="00FE01F5">
        <w:trPr>
          <w:trHeight w:val="3248"/>
        </w:trPr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="00FE01F5" w:rsidRDefault="00C820A6">
            <w:pPr>
              <w:spacing w:after="0" w:line="335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1190625</wp:posOffset>
                  </wp:positionV>
                  <wp:extent cx="1619250" cy="1704975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61925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957070" cy="1192530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70" cy="1192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4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="00FE01F5" w:rsidRDefault="00FE01F5">
            <w:pPr>
              <w:spacing w:after="0" w:line="335" w:lineRule="auto"/>
              <w:contextualSpacing/>
              <w:jc w:val="center"/>
              <w:rPr>
                <w:noProof/>
              </w:rPr>
            </w:pPr>
          </w:p>
          <w:p w:rsidR="00FE01F5" w:rsidRDefault="00C820A6">
            <w:pPr>
              <w:spacing w:after="0" w:line="335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2066925" cy="2400300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1F5"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="00FE01F5" w:rsidRDefault="00FE01F5">
            <w:pPr>
              <w:spacing w:after="0" w:line="335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64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="00FE01F5" w:rsidRDefault="00FE01F5">
            <w:pPr>
              <w:spacing w:after="0" w:line="335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FE01F5" w:rsidRDefault="00FE01F5">
      <w:pPr>
        <w:spacing w:after="0" w:line="336" w:lineRule="auto"/>
        <w:contextualSpacing/>
        <w:jc w:val="center"/>
        <w:rPr>
          <w:rFonts w:ascii="Times New Roman" w:hAnsi="Times New Roman"/>
          <w:sz w:val="24"/>
          <w:shd w:val="clear" w:color="auto" w:fill="FFFFFF"/>
        </w:rPr>
      </w:pPr>
    </w:p>
    <w:p w:rsidR="00FE01F5" w:rsidRDefault="00FE01F5">
      <w:pPr>
        <w:spacing w:after="0" w:line="336" w:lineRule="auto"/>
        <w:contextualSpacing/>
        <w:jc w:val="center"/>
        <w:rPr>
          <w:rFonts w:ascii="Times New Roman" w:hAnsi="Times New Roman"/>
          <w:sz w:val="24"/>
          <w:shd w:val="clear" w:color="auto" w:fill="FFFFFF"/>
        </w:rPr>
      </w:pPr>
    </w:p>
    <w:p w:rsidR="00FE01F5" w:rsidRDefault="00C820A6">
      <w:pPr>
        <w:spacing w:after="0" w:line="336" w:lineRule="auto"/>
        <w:contextualSpacing/>
        <w:jc w:val="center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Рис. 3. Исследование качества воды в лаборатории КОДЮЦЭКТ</w:t>
      </w:r>
    </w:p>
    <w:p w:rsidR="00FE01F5" w:rsidRPr="006F48ED" w:rsidRDefault="00C820A6" w:rsidP="006F48ED">
      <w:pPr>
        <w:suppressAutoHyphens w:val="0"/>
        <w:spacing w:after="0" w:line="240" w:lineRule="auto"/>
        <w:ind w:firstLine="425"/>
        <w:jc w:val="both"/>
        <w:rPr>
          <w:rFonts w:ascii="Times New Roman" w:hAnsi="Times New Roman"/>
          <w:b/>
          <w:sz w:val="28"/>
          <w:szCs w:val="28"/>
        </w:rPr>
      </w:pPr>
      <w:r w:rsidRPr="006F48ED">
        <w:rPr>
          <w:rFonts w:ascii="Times New Roman" w:hAnsi="Times New Roman"/>
          <w:sz w:val="28"/>
          <w:szCs w:val="28"/>
        </w:rPr>
        <w:t xml:space="preserve">Способность реки к самоочищению определялась по  шкале  стадий </w:t>
      </w:r>
      <w:proofErr w:type="spellStart"/>
      <w:r w:rsidRPr="006F48ED">
        <w:rPr>
          <w:rFonts w:ascii="Times New Roman" w:hAnsi="Times New Roman"/>
          <w:sz w:val="28"/>
          <w:szCs w:val="28"/>
        </w:rPr>
        <w:t>кризисности</w:t>
      </w:r>
      <w:proofErr w:type="spellEnd"/>
      <w:r w:rsidRPr="006F48ED">
        <w:rPr>
          <w:rFonts w:ascii="Times New Roman" w:hAnsi="Times New Roman"/>
          <w:sz w:val="28"/>
          <w:szCs w:val="28"/>
        </w:rPr>
        <w:t xml:space="preserve"> экосистемы  малой реки </w:t>
      </w:r>
      <w:r w:rsidRPr="006F48ED">
        <w:rPr>
          <w:rFonts w:ascii="Symbol" w:hAnsi="Symbol"/>
          <w:sz w:val="28"/>
          <w:szCs w:val="28"/>
        </w:rPr>
        <w:t></w:t>
      </w:r>
      <w:r w:rsidRPr="006F48ED">
        <w:rPr>
          <w:rFonts w:ascii="Times New Roman" w:hAnsi="Times New Roman"/>
          <w:sz w:val="28"/>
          <w:szCs w:val="28"/>
        </w:rPr>
        <w:t>16</w:t>
      </w:r>
      <w:r w:rsidRPr="006F48ED">
        <w:rPr>
          <w:rFonts w:ascii="Symbol" w:hAnsi="Symbol"/>
          <w:sz w:val="28"/>
          <w:szCs w:val="28"/>
        </w:rPr>
        <w:t></w:t>
      </w:r>
      <w:r w:rsidRPr="006F48ED">
        <w:rPr>
          <w:rFonts w:ascii="Times New Roman" w:hAnsi="Times New Roman"/>
          <w:sz w:val="28"/>
          <w:szCs w:val="28"/>
        </w:rPr>
        <w:t>(Табл. 1).</w:t>
      </w:r>
      <w:r w:rsidRPr="006F48ED">
        <w:rPr>
          <w:rFonts w:ascii="Times New Roman" w:hAnsi="Times New Roman"/>
          <w:b/>
          <w:sz w:val="28"/>
          <w:szCs w:val="28"/>
        </w:rPr>
        <w:t xml:space="preserve"> </w:t>
      </w:r>
    </w:p>
    <w:p w:rsidR="00FE01F5" w:rsidRPr="006F48ED" w:rsidRDefault="00FE01F5" w:rsidP="006F48ED">
      <w:pPr>
        <w:suppressAutoHyphens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01F5" w:rsidRPr="006F48ED" w:rsidRDefault="00C820A6" w:rsidP="006F48ED">
      <w:pPr>
        <w:suppressAutoHyphens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F48ED">
        <w:rPr>
          <w:rFonts w:ascii="Times New Roman" w:hAnsi="Times New Roman"/>
          <w:sz w:val="28"/>
          <w:szCs w:val="28"/>
        </w:rPr>
        <w:t xml:space="preserve">Таблица 1 </w:t>
      </w:r>
    </w:p>
    <w:p w:rsidR="00FE01F5" w:rsidRPr="006F48ED" w:rsidRDefault="00C820A6">
      <w:pPr>
        <w:suppressAutoHyphens w:val="0"/>
        <w:spacing w:after="0" w:line="336" w:lineRule="auto"/>
        <w:jc w:val="center"/>
        <w:rPr>
          <w:rFonts w:ascii="Times New Roman" w:hAnsi="Times New Roman"/>
          <w:b/>
          <w:sz w:val="28"/>
          <w:szCs w:val="28"/>
        </w:rPr>
      </w:pPr>
      <w:r w:rsidRPr="006F48ED">
        <w:rPr>
          <w:rFonts w:ascii="Times New Roman" w:hAnsi="Times New Roman"/>
          <w:b/>
          <w:sz w:val="28"/>
          <w:szCs w:val="28"/>
        </w:rPr>
        <w:t xml:space="preserve">Шкала стадий </w:t>
      </w:r>
      <w:proofErr w:type="spellStart"/>
      <w:r w:rsidRPr="006F48ED">
        <w:rPr>
          <w:rFonts w:ascii="Times New Roman" w:hAnsi="Times New Roman"/>
          <w:b/>
          <w:sz w:val="28"/>
          <w:szCs w:val="28"/>
        </w:rPr>
        <w:t>кризисности</w:t>
      </w:r>
      <w:proofErr w:type="spellEnd"/>
      <w:r w:rsidRPr="006F48ED">
        <w:rPr>
          <w:rFonts w:ascii="Times New Roman" w:hAnsi="Times New Roman"/>
          <w:b/>
          <w:sz w:val="28"/>
          <w:szCs w:val="28"/>
        </w:rPr>
        <w:t xml:space="preserve"> экосистемы реки</w:t>
      </w:r>
    </w:p>
    <w:tbl>
      <w:tblPr>
        <w:tblW w:w="956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6022"/>
      </w:tblGrid>
      <w:tr w:rsidR="00FE01F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F5" w:rsidRDefault="00C820A6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Значение </w:t>
            </w:r>
            <w:proofErr w:type="spellStart"/>
            <w:r>
              <w:rPr>
                <w:rFonts w:ascii="Times New Roman" w:hAnsi="Times New Roman"/>
                <w:b/>
              </w:rPr>
              <w:t>макроиндекса</w:t>
            </w:r>
            <w:proofErr w:type="spellEnd"/>
          </w:p>
        </w:tc>
        <w:tc>
          <w:tcPr>
            <w:tcW w:w="6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F5" w:rsidRDefault="00C820A6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Стадия </w:t>
            </w:r>
            <w:proofErr w:type="spellStart"/>
            <w:r>
              <w:rPr>
                <w:rFonts w:ascii="Times New Roman" w:hAnsi="Times New Roman"/>
                <w:b/>
              </w:rPr>
              <w:t>кризисности</w:t>
            </w:r>
            <w:proofErr w:type="spellEnd"/>
            <w:r>
              <w:rPr>
                <w:rFonts w:ascii="Times New Roman" w:hAnsi="Times New Roman"/>
                <w:b/>
              </w:rPr>
              <w:t xml:space="preserve"> экосистемы</w:t>
            </w:r>
          </w:p>
        </w:tc>
      </w:tr>
      <w:tr w:rsidR="00FE01F5">
        <w:trPr>
          <w:trHeight w:val="31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F5" w:rsidRPr="006F48ED" w:rsidRDefault="00C820A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ED">
              <w:rPr>
                <w:rFonts w:ascii="Times New Roman" w:hAnsi="Times New Roman"/>
                <w:sz w:val="28"/>
                <w:szCs w:val="28"/>
              </w:rPr>
              <w:t>10-5, 5-4*</w:t>
            </w:r>
          </w:p>
        </w:tc>
        <w:tc>
          <w:tcPr>
            <w:tcW w:w="6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F5" w:rsidRPr="006F48ED" w:rsidRDefault="00C820A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ED">
              <w:rPr>
                <w:rFonts w:ascii="Times New Roman" w:hAnsi="Times New Roman"/>
                <w:sz w:val="28"/>
                <w:szCs w:val="28"/>
              </w:rPr>
              <w:t>Стадия обратимых изменений</w:t>
            </w:r>
          </w:p>
        </w:tc>
      </w:tr>
      <w:tr w:rsidR="00FE01F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F5" w:rsidRPr="006F48ED" w:rsidRDefault="00C820A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ED">
              <w:rPr>
                <w:rFonts w:ascii="Times New Roman" w:hAnsi="Times New Roman"/>
                <w:sz w:val="28"/>
                <w:szCs w:val="28"/>
              </w:rPr>
              <w:t>5-4*, 4-3</w:t>
            </w:r>
          </w:p>
        </w:tc>
        <w:tc>
          <w:tcPr>
            <w:tcW w:w="6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F5" w:rsidRPr="006F48ED" w:rsidRDefault="00C820A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ED">
              <w:rPr>
                <w:rFonts w:ascii="Times New Roman" w:hAnsi="Times New Roman"/>
                <w:sz w:val="28"/>
                <w:szCs w:val="28"/>
              </w:rPr>
              <w:t>Пороговая стадия</w:t>
            </w:r>
          </w:p>
        </w:tc>
      </w:tr>
      <w:tr w:rsidR="00FE01F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F5" w:rsidRPr="006F48ED" w:rsidRDefault="00C820A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ED">
              <w:rPr>
                <w:rFonts w:ascii="Times New Roman" w:hAnsi="Times New Roman"/>
                <w:sz w:val="28"/>
                <w:szCs w:val="28"/>
              </w:rPr>
              <w:t>3-1</w:t>
            </w:r>
          </w:p>
        </w:tc>
        <w:tc>
          <w:tcPr>
            <w:tcW w:w="6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F5" w:rsidRPr="006F48ED" w:rsidRDefault="00C820A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ED">
              <w:rPr>
                <w:rFonts w:ascii="Times New Roman" w:hAnsi="Times New Roman"/>
                <w:sz w:val="28"/>
                <w:szCs w:val="28"/>
              </w:rPr>
              <w:t>Стадия необратимых изменений</w:t>
            </w:r>
          </w:p>
        </w:tc>
      </w:tr>
      <w:tr w:rsidR="00FE01F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F5" w:rsidRPr="006F48ED" w:rsidRDefault="00C820A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ED">
              <w:rPr>
                <w:rFonts w:ascii="Times New Roman" w:hAnsi="Times New Roman"/>
                <w:sz w:val="28"/>
                <w:szCs w:val="28"/>
              </w:rPr>
              <w:t>1-0</w:t>
            </w:r>
          </w:p>
        </w:tc>
        <w:tc>
          <w:tcPr>
            <w:tcW w:w="6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1F5" w:rsidRPr="006F48ED" w:rsidRDefault="00C820A6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8ED">
              <w:rPr>
                <w:rFonts w:ascii="Times New Roman" w:hAnsi="Times New Roman"/>
                <w:sz w:val="28"/>
                <w:szCs w:val="28"/>
              </w:rPr>
              <w:t>Стадия «катастрофы»</w:t>
            </w:r>
          </w:p>
        </w:tc>
      </w:tr>
    </w:tbl>
    <w:p w:rsidR="00FE01F5" w:rsidRDefault="00FE01F5">
      <w:pPr>
        <w:spacing w:after="0" w:line="336" w:lineRule="auto"/>
        <w:ind w:firstLine="567"/>
        <w:jc w:val="both"/>
        <w:rPr>
          <w:rFonts w:ascii="Times New Roman" w:hAnsi="Times New Roman"/>
          <w:sz w:val="24"/>
        </w:rPr>
      </w:pPr>
    </w:p>
    <w:p w:rsidR="006F48ED" w:rsidRPr="00222A5B" w:rsidRDefault="00C820A6" w:rsidP="00222A5B">
      <w:pPr>
        <w:spacing w:after="0" w:line="240" w:lineRule="auto"/>
        <w:ind w:firstLine="567"/>
        <w:jc w:val="both"/>
        <w:rPr>
          <w:color w:val="FF0000"/>
          <w:sz w:val="28"/>
        </w:rPr>
      </w:pPr>
      <w:r>
        <w:rPr>
          <w:rFonts w:ascii="Times New Roman" w:hAnsi="Times New Roman"/>
          <w:sz w:val="28"/>
        </w:rPr>
        <w:t xml:space="preserve">Определение таксономического состава </w:t>
      </w:r>
      <w:proofErr w:type="spellStart"/>
      <w:r>
        <w:rPr>
          <w:rFonts w:ascii="Times New Roman" w:hAnsi="Times New Roman"/>
          <w:sz w:val="28"/>
        </w:rPr>
        <w:t>макрозообентоса</w:t>
      </w:r>
      <w:proofErr w:type="spellEnd"/>
      <w:r>
        <w:rPr>
          <w:rFonts w:ascii="Times New Roman" w:hAnsi="Times New Roman"/>
          <w:sz w:val="28"/>
        </w:rPr>
        <w:t xml:space="preserve"> проводилось с помощью определителей </w:t>
      </w:r>
      <w:r>
        <w:rPr>
          <w:rFonts w:ascii="Times New Roman" w:hAnsi="Times New Roman"/>
          <w:sz w:val="28"/>
          <w:shd w:val="clear" w:color="auto" w:fill="FFFFFF"/>
        </w:rPr>
        <w:t>[6,7,18].</w:t>
      </w:r>
      <w:r>
        <w:rPr>
          <w:rFonts w:ascii="Times New Roman" w:hAnsi="Times New Roman"/>
          <w:sz w:val="28"/>
        </w:rPr>
        <w:t xml:space="preserve"> При гидрохимической оценке воды руководствовались нормативами качества воды водных объектов </w:t>
      </w:r>
      <w:proofErr w:type="spellStart"/>
      <w:r>
        <w:rPr>
          <w:rFonts w:ascii="Times New Roman" w:hAnsi="Times New Roman"/>
          <w:sz w:val="28"/>
        </w:rPr>
        <w:t>рыбохозяйственного</w:t>
      </w:r>
      <w:proofErr w:type="spellEnd"/>
      <w:r>
        <w:rPr>
          <w:rFonts w:ascii="Times New Roman" w:hAnsi="Times New Roman"/>
          <w:sz w:val="28"/>
        </w:rPr>
        <w:t xml:space="preserve"> назначения [12].</w:t>
      </w:r>
    </w:p>
    <w:p w:rsidR="00FE01F5" w:rsidRPr="006F48ED" w:rsidRDefault="00C820A6" w:rsidP="006F48E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F48ED">
        <w:rPr>
          <w:rFonts w:ascii="Times New Roman" w:hAnsi="Times New Roman"/>
          <w:b/>
          <w:sz w:val="28"/>
          <w:szCs w:val="28"/>
        </w:rPr>
        <w:lastRenderedPageBreak/>
        <w:t>3.Результаты</w:t>
      </w:r>
    </w:p>
    <w:p w:rsidR="00222A5B" w:rsidRDefault="00222A5B" w:rsidP="006F48E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E01F5" w:rsidRPr="006F48ED" w:rsidRDefault="00C820A6" w:rsidP="006F48E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F48ED">
        <w:rPr>
          <w:rFonts w:ascii="Times New Roman" w:hAnsi="Times New Roman"/>
          <w:b/>
          <w:sz w:val="28"/>
          <w:szCs w:val="28"/>
        </w:rPr>
        <w:t>3.1. Качество воды по органолептическим и гидрохимическим показателям</w:t>
      </w:r>
    </w:p>
    <w:p w:rsidR="001D1768" w:rsidRDefault="001D1768" w:rsidP="006F48E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E01F5" w:rsidRPr="006F48ED" w:rsidRDefault="00C820A6" w:rsidP="006F48E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F48ED">
        <w:rPr>
          <w:rFonts w:ascii="Times New Roman" w:hAnsi="Times New Roman"/>
          <w:b/>
          <w:sz w:val="28"/>
          <w:szCs w:val="28"/>
        </w:rPr>
        <w:t xml:space="preserve">3.1.1 Качество воды по органолептическим показателям </w:t>
      </w:r>
    </w:p>
    <w:p w:rsidR="00FE01F5" w:rsidRPr="006F48ED" w:rsidRDefault="00C820A6" w:rsidP="006F48ED">
      <w:pPr>
        <w:pStyle w:val="a6"/>
        <w:spacing w:before="0" w:after="0"/>
        <w:ind w:firstLine="709"/>
        <w:contextualSpacing/>
        <w:jc w:val="both"/>
        <w:rPr>
          <w:sz w:val="28"/>
          <w:szCs w:val="28"/>
        </w:rPr>
      </w:pPr>
      <w:r w:rsidRPr="006F48ED">
        <w:rPr>
          <w:sz w:val="28"/>
          <w:szCs w:val="28"/>
        </w:rPr>
        <w:t>Первичная оценка состояния воды проводилась по органолептическим показателям (Табл. 2). По результатам исследования цветности воды было установлено, что предельно допустимая величина цветности (20-40 градусов) в пробах не превышена. Показатель цветности на протяжении исследуемого участка составляет 10-20° (</w:t>
      </w:r>
      <w:proofErr w:type="gramStart"/>
      <w:r w:rsidRPr="006F48ED">
        <w:rPr>
          <w:sz w:val="28"/>
          <w:szCs w:val="28"/>
        </w:rPr>
        <w:t>от</w:t>
      </w:r>
      <w:proofErr w:type="gramEnd"/>
      <w:r w:rsidRPr="006F48ED">
        <w:rPr>
          <w:sz w:val="28"/>
          <w:szCs w:val="28"/>
        </w:rPr>
        <w:t xml:space="preserve"> едва заметной бледно-желтоватой до желтоватой). По сравнению с исследованиями 2019 года показатель цветности у</w:t>
      </w:r>
      <w:r w:rsidR="001D1768">
        <w:rPr>
          <w:sz w:val="28"/>
          <w:szCs w:val="28"/>
        </w:rPr>
        <w:t>лучшился, особенно на 4 станции</w:t>
      </w:r>
      <w:r w:rsidRPr="006F48ED">
        <w:rPr>
          <w:sz w:val="28"/>
          <w:szCs w:val="28"/>
        </w:rPr>
        <w:t xml:space="preserve"> (Табл. 2).</w:t>
      </w:r>
    </w:p>
    <w:p w:rsidR="006F48ED" w:rsidRDefault="006F48ED" w:rsidP="006F48ED">
      <w:pPr>
        <w:pStyle w:val="a6"/>
        <w:spacing w:before="0" w:after="0"/>
        <w:ind w:left="567" w:firstLine="567"/>
        <w:contextualSpacing/>
        <w:jc w:val="right"/>
        <w:rPr>
          <w:sz w:val="28"/>
          <w:szCs w:val="28"/>
        </w:rPr>
      </w:pPr>
    </w:p>
    <w:p w:rsidR="00FE01F5" w:rsidRPr="006F48ED" w:rsidRDefault="00C820A6" w:rsidP="006F48ED">
      <w:pPr>
        <w:pStyle w:val="a6"/>
        <w:spacing w:before="0" w:after="0"/>
        <w:ind w:left="567" w:firstLine="567"/>
        <w:contextualSpacing/>
        <w:jc w:val="right"/>
        <w:rPr>
          <w:sz w:val="28"/>
          <w:szCs w:val="28"/>
        </w:rPr>
      </w:pPr>
      <w:r w:rsidRPr="006F48ED">
        <w:rPr>
          <w:sz w:val="28"/>
          <w:szCs w:val="28"/>
        </w:rPr>
        <w:t>Таблица 2</w:t>
      </w:r>
    </w:p>
    <w:p w:rsidR="00FE01F5" w:rsidRPr="006F48ED" w:rsidRDefault="00C820A6" w:rsidP="006F48ED">
      <w:pPr>
        <w:pStyle w:val="a3"/>
        <w:spacing w:after="0"/>
        <w:jc w:val="center"/>
        <w:rPr>
          <w:b/>
          <w:color w:val="auto"/>
          <w:sz w:val="28"/>
          <w:szCs w:val="28"/>
        </w:rPr>
      </w:pPr>
      <w:r w:rsidRPr="006F48ED">
        <w:rPr>
          <w:b/>
          <w:color w:val="auto"/>
          <w:sz w:val="28"/>
          <w:szCs w:val="28"/>
        </w:rPr>
        <w:t>Органолептические показатели качества воды</w:t>
      </w:r>
    </w:p>
    <w:tbl>
      <w:tblPr>
        <w:tblW w:w="8330" w:type="dxa"/>
        <w:tblInd w:w="709" w:type="dxa"/>
        <w:tblLayout w:type="fixed"/>
        <w:tblLook w:val="04A0" w:firstRow="1" w:lastRow="0" w:firstColumn="1" w:lastColumn="0" w:noHBand="0" w:noVBand="1"/>
      </w:tblPr>
      <w:tblGrid>
        <w:gridCol w:w="2612"/>
        <w:gridCol w:w="703"/>
        <w:gridCol w:w="704"/>
        <w:gridCol w:w="705"/>
        <w:gridCol w:w="705"/>
        <w:gridCol w:w="704"/>
        <w:gridCol w:w="705"/>
        <w:gridCol w:w="783"/>
        <w:gridCol w:w="709"/>
      </w:tblGrid>
      <w:tr w:rsidR="00FE01F5">
        <w:trPr>
          <w:cantSplit/>
          <w:trHeight w:hRule="exact" w:val="325"/>
        </w:trPr>
        <w:tc>
          <w:tcPr>
            <w:tcW w:w="2612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E01F5" w:rsidRPr="006F48ED" w:rsidRDefault="00C820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57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01F5" w:rsidRPr="006F48ED" w:rsidRDefault="00C820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48ED">
              <w:rPr>
                <w:rFonts w:ascii="Times New Roman" w:hAnsi="Times New Roman"/>
                <w:b/>
                <w:sz w:val="24"/>
                <w:szCs w:val="24"/>
              </w:rPr>
              <w:t>Станции р. Прохладной</w:t>
            </w:r>
          </w:p>
        </w:tc>
      </w:tr>
      <w:tr w:rsidR="00FE01F5">
        <w:trPr>
          <w:cantSplit/>
          <w:trHeight w:val="179"/>
        </w:trPr>
        <w:tc>
          <w:tcPr>
            <w:tcW w:w="2612" w:type="dxa"/>
            <w:vMerge/>
            <w:tcBorders>
              <w:left w:val="single" w:sz="4" w:space="0" w:color="000000"/>
            </w:tcBorders>
          </w:tcPr>
          <w:p w:rsidR="00FE01F5" w:rsidRPr="006F48ED" w:rsidRDefault="00FE0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01F5" w:rsidRPr="006F48ED" w:rsidRDefault="00C820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FE01F5">
        <w:trPr>
          <w:cantSplit/>
          <w:trHeight w:val="179"/>
        </w:trPr>
        <w:tc>
          <w:tcPr>
            <w:tcW w:w="2612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FE0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704" w:type="dxa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 w:rsidR="006F48E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 w:rsidR="006F48E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4" w:type="dxa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 w:rsidR="006F48E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01F5" w:rsidRPr="006F48ED" w:rsidRDefault="00C820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01F5" w:rsidRPr="006F48ED" w:rsidRDefault="00C820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 w:rsidR="006F48E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FE01F5">
        <w:trPr>
          <w:trHeight w:val="257"/>
        </w:trPr>
        <w:tc>
          <w:tcPr>
            <w:tcW w:w="2612" w:type="dxa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 xml:space="preserve">Цветность, </w:t>
            </w:r>
            <w:r w:rsidRPr="006F48ED">
              <w:rPr>
                <w:rFonts w:ascii="Cambria Math" w:hAnsi="Cambria Math"/>
                <w:sz w:val="24"/>
                <w:szCs w:val="24"/>
              </w:rPr>
              <w:t>⁰</w:t>
            </w:r>
            <w:r w:rsidRPr="006F48E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704" w:type="dxa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 xml:space="preserve">20 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4" w:type="dxa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 xml:space="preserve">20 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01F5" w:rsidRPr="006F48E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 xml:space="preserve">40 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01F5" w:rsidRPr="006F48E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E01F5">
        <w:trPr>
          <w:trHeight w:val="273"/>
        </w:trPr>
        <w:tc>
          <w:tcPr>
            <w:tcW w:w="2612" w:type="dxa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>Запах, балл</w:t>
            </w: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704" w:type="dxa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4" w:type="dxa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01F5" w:rsidRPr="006F48E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01F5" w:rsidRPr="006F48E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E01F5">
        <w:trPr>
          <w:trHeight w:val="274"/>
        </w:trPr>
        <w:tc>
          <w:tcPr>
            <w:tcW w:w="2612" w:type="dxa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 xml:space="preserve">Характер запаха </w:t>
            </w:r>
          </w:p>
        </w:tc>
        <w:tc>
          <w:tcPr>
            <w:tcW w:w="140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>Землистый</w:t>
            </w:r>
          </w:p>
        </w:tc>
        <w:tc>
          <w:tcPr>
            <w:tcW w:w="141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>Землистый</w:t>
            </w:r>
          </w:p>
        </w:tc>
        <w:tc>
          <w:tcPr>
            <w:tcW w:w="140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FE01F5" w:rsidRPr="006F48E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>Илистый</w:t>
            </w:r>
          </w:p>
        </w:tc>
        <w:tc>
          <w:tcPr>
            <w:tcW w:w="14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01F5" w:rsidRPr="006F48E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8ED">
              <w:rPr>
                <w:rFonts w:ascii="Times New Roman" w:hAnsi="Times New Roman"/>
                <w:sz w:val="24"/>
                <w:szCs w:val="24"/>
              </w:rPr>
              <w:t xml:space="preserve">Илистый </w:t>
            </w:r>
          </w:p>
        </w:tc>
      </w:tr>
    </w:tbl>
    <w:p w:rsidR="00FE01F5" w:rsidRDefault="00FE01F5">
      <w:pPr>
        <w:pStyle w:val="a6"/>
        <w:spacing w:before="0" w:after="0" w:line="336" w:lineRule="auto"/>
        <w:ind w:firstLine="709"/>
        <w:contextualSpacing/>
        <w:jc w:val="both"/>
      </w:pPr>
    </w:p>
    <w:p w:rsidR="006F48ED" w:rsidRPr="001D1768" w:rsidRDefault="00C820A6" w:rsidP="001D1768">
      <w:pPr>
        <w:pStyle w:val="a6"/>
        <w:spacing w:before="0" w:after="0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По нормативам качества СанПиН 2.1.5.980-00   показатель запаха не должен превышать 2 баллов. В период исследования реки Прохладной этот показатель не превышает  норматив качества – 1-2 балла на всех станциях. Запах воды естественного происхождения (землистый, илистый) (Табл. 2). </w:t>
      </w:r>
    </w:p>
    <w:p w:rsidR="001D1768" w:rsidRDefault="001D1768" w:rsidP="001D176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8"/>
        </w:rPr>
      </w:pPr>
    </w:p>
    <w:p w:rsidR="00FE01F5" w:rsidRDefault="00C820A6" w:rsidP="001D176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000000"/>
          <w:sz w:val="28"/>
        </w:rPr>
        <w:t>3.1.2</w:t>
      </w:r>
      <w:r>
        <w:rPr>
          <w:rFonts w:ascii="Times New Roman" w:hAnsi="Times New Roman"/>
          <w:b/>
          <w:sz w:val="28"/>
        </w:rPr>
        <w:t xml:space="preserve"> Качество воды по гидрохимическим показателям</w:t>
      </w:r>
    </w:p>
    <w:p w:rsidR="001D1768" w:rsidRDefault="00C820A6" w:rsidP="00222A5B">
      <w:pPr>
        <w:pStyle w:val="a6"/>
        <w:spacing w:before="0" w:after="0"/>
        <w:ind w:firstLine="709"/>
        <w:contextualSpacing/>
        <w:jc w:val="both"/>
        <w:rPr>
          <w:color w:val="FF0000"/>
          <w:sz w:val="16"/>
        </w:rPr>
      </w:pPr>
      <w:r>
        <w:rPr>
          <w:sz w:val="28"/>
        </w:rPr>
        <w:t xml:space="preserve">В результате химического анализа воды выявлено, что показатель кислотности (рН)  не превышает норму на всех обследованных участках (7,5- 8). Химический анализ воды на присутствие биогенных элементов (нитратов, фосфатов) показал, что на момент исследования содержание нитратов во всех пробах соответствует ПДК. Содержание фосфатов в воде на всех станциях  (0,3 - 0,5 мг/л) не соответствует требованиям, предъявляемым к водным объектам </w:t>
      </w:r>
      <w:proofErr w:type="spellStart"/>
      <w:r>
        <w:rPr>
          <w:sz w:val="28"/>
        </w:rPr>
        <w:t>рыбохозяйственного</w:t>
      </w:r>
      <w:proofErr w:type="spellEnd"/>
      <w:r>
        <w:rPr>
          <w:sz w:val="28"/>
        </w:rPr>
        <w:t xml:space="preserve"> назначения. Вероятно, основными источниками загрязнения здесь являются хозяйственно-бытовые стоки поселков </w:t>
      </w:r>
      <w:proofErr w:type="spellStart"/>
      <w:r>
        <w:rPr>
          <w:sz w:val="28"/>
        </w:rPr>
        <w:t>Некрасово</w:t>
      </w:r>
      <w:proofErr w:type="spellEnd"/>
      <w:r>
        <w:rPr>
          <w:sz w:val="28"/>
        </w:rPr>
        <w:t>, Владимирово, Ушаково, Невское. Вода по величине общей жесткости - «умеренно жесткая» (средняя). По сравнению  с исследованиями 2019 года данные гидрохимического ан</w:t>
      </w:r>
      <w:r w:rsidR="001D1768">
        <w:rPr>
          <w:sz w:val="28"/>
        </w:rPr>
        <w:t xml:space="preserve">ализа отличаются незначительно </w:t>
      </w:r>
      <w:r>
        <w:rPr>
          <w:sz w:val="28"/>
        </w:rPr>
        <w:t xml:space="preserve">(Табл. 3).  </w:t>
      </w:r>
      <w:r>
        <w:rPr>
          <w:color w:val="FF0000"/>
          <w:sz w:val="28"/>
        </w:rPr>
        <w:t xml:space="preserve"> </w:t>
      </w:r>
      <w:r>
        <w:rPr>
          <w:color w:val="FF0000"/>
          <w:sz w:val="16"/>
        </w:rPr>
        <w:t xml:space="preserve"> </w:t>
      </w:r>
    </w:p>
    <w:p w:rsidR="00222A5B" w:rsidRPr="00222A5B" w:rsidRDefault="00222A5B" w:rsidP="00222A5B">
      <w:pPr>
        <w:pStyle w:val="a6"/>
        <w:spacing w:before="0" w:after="0"/>
        <w:ind w:firstLine="709"/>
        <w:contextualSpacing/>
        <w:jc w:val="both"/>
      </w:pPr>
    </w:p>
    <w:p w:rsidR="001D1768" w:rsidRDefault="001D1768">
      <w:pPr>
        <w:spacing w:after="0" w:line="336" w:lineRule="auto"/>
        <w:ind w:firstLine="709"/>
        <w:contextualSpacing/>
        <w:jc w:val="right"/>
        <w:rPr>
          <w:rFonts w:ascii="Times New Roman" w:hAnsi="Times New Roman"/>
          <w:color w:val="FF0000"/>
          <w:sz w:val="16"/>
        </w:rPr>
      </w:pPr>
    </w:p>
    <w:p w:rsidR="001D1768" w:rsidRDefault="001D1768">
      <w:pPr>
        <w:spacing w:after="0" w:line="336" w:lineRule="auto"/>
        <w:ind w:firstLine="709"/>
        <w:contextualSpacing/>
        <w:jc w:val="right"/>
        <w:rPr>
          <w:rFonts w:ascii="Times New Roman" w:hAnsi="Times New Roman"/>
          <w:color w:val="FF0000"/>
          <w:sz w:val="16"/>
        </w:rPr>
      </w:pPr>
    </w:p>
    <w:p w:rsidR="00FE01F5" w:rsidRPr="001D1768" w:rsidRDefault="00C820A6" w:rsidP="001D1768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1D1768">
        <w:rPr>
          <w:rFonts w:ascii="Times New Roman" w:hAnsi="Times New Roman"/>
          <w:color w:val="FF0000"/>
          <w:sz w:val="28"/>
          <w:szCs w:val="28"/>
        </w:rPr>
        <w:lastRenderedPageBreak/>
        <w:t xml:space="preserve"> </w:t>
      </w:r>
      <w:r w:rsidRPr="001D1768">
        <w:rPr>
          <w:rFonts w:ascii="Times New Roman" w:hAnsi="Times New Roman"/>
          <w:sz w:val="28"/>
          <w:szCs w:val="28"/>
          <w:shd w:val="clear" w:color="auto" w:fill="FFFFFF"/>
        </w:rPr>
        <w:t>Таблица 3</w:t>
      </w:r>
    </w:p>
    <w:p w:rsidR="00FE01F5" w:rsidRPr="001D1768" w:rsidRDefault="00C820A6" w:rsidP="001D1768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D1768">
        <w:rPr>
          <w:rFonts w:ascii="Times New Roman" w:hAnsi="Times New Roman"/>
          <w:b/>
          <w:sz w:val="28"/>
          <w:szCs w:val="28"/>
          <w:shd w:val="clear" w:color="auto" w:fill="FFFFFF"/>
        </w:rPr>
        <w:t>Гидрохимические показатели качества воды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2"/>
        <w:gridCol w:w="696"/>
        <w:gridCol w:w="696"/>
        <w:gridCol w:w="858"/>
        <w:gridCol w:w="843"/>
        <w:gridCol w:w="817"/>
        <w:gridCol w:w="884"/>
        <w:gridCol w:w="803"/>
        <w:gridCol w:w="756"/>
      </w:tblGrid>
      <w:tr w:rsidR="00FE01F5">
        <w:trPr>
          <w:trHeight w:val="736"/>
          <w:jc w:val="center"/>
        </w:trPr>
        <w:tc>
          <w:tcPr>
            <w:tcW w:w="902" w:type="dxa"/>
            <w:vMerge w:val="restart"/>
            <w:tcBorders>
              <w:tr2bl w:val="single" w:sz="4" w:space="0" w:color="auto"/>
            </w:tcBorders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пробы</w:t>
            </w:r>
          </w:p>
          <w:p w:rsidR="00FE01F5" w:rsidRPr="001D1768" w:rsidRDefault="00FE01F5">
            <w:pPr>
              <w:tabs>
                <w:tab w:val="left" w:pos="1578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 xml:space="preserve">      год</w:t>
            </w:r>
          </w:p>
        </w:tc>
        <w:tc>
          <w:tcPr>
            <w:tcW w:w="1312" w:type="dxa"/>
            <w:gridSpan w:val="2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1768">
              <w:rPr>
                <w:rFonts w:ascii="Times New Roman" w:hAnsi="Times New Roman"/>
                <w:sz w:val="24"/>
                <w:szCs w:val="24"/>
              </w:rPr>
              <w:t>pH</w:t>
            </w:r>
            <w:proofErr w:type="spellEnd"/>
          </w:p>
          <w:p w:rsidR="00FE01F5" w:rsidRPr="001D1768" w:rsidRDefault="00FE01F5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Общая жесткость</w:t>
            </w:r>
          </w:p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1D1768">
              <w:rPr>
                <w:rFonts w:ascii="Times New Roman" w:hAnsi="Times New Roman"/>
                <w:sz w:val="24"/>
                <w:szCs w:val="24"/>
              </w:rPr>
              <w:t>Ca</w:t>
            </w:r>
            <w:proofErr w:type="spellEnd"/>
            <w:r w:rsidRPr="001D1768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proofErr w:type="spellStart"/>
            <w:r w:rsidRPr="001D1768">
              <w:rPr>
                <w:rFonts w:ascii="Times New Roman" w:hAnsi="Times New Roman"/>
                <w:sz w:val="24"/>
                <w:szCs w:val="24"/>
              </w:rPr>
              <w:t>Mg</w:t>
            </w:r>
            <w:proofErr w:type="spellEnd"/>
            <w:r w:rsidRPr="001D176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(моль/</w:t>
            </w:r>
            <w:proofErr w:type="gramStart"/>
            <w:r w:rsidRPr="001D1768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1D17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D1768">
              <w:rPr>
                <w:rFonts w:ascii="Times New Roman" w:hAnsi="Times New Roman"/>
                <w:sz w:val="24"/>
                <w:szCs w:val="24"/>
              </w:rPr>
              <w:t>экв</w:t>
            </w:r>
            <w:proofErr w:type="spellEnd"/>
            <w:r w:rsidRPr="001D176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gridSpan w:val="2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Нитраты</w:t>
            </w:r>
          </w:p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NO</w:t>
            </w:r>
            <w:r w:rsidRPr="001D176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(мг/л)</w:t>
            </w:r>
          </w:p>
        </w:tc>
        <w:tc>
          <w:tcPr>
            <w:tcW w:w="1559" w:type="dxa"/>
            <w:gridSpan w:val="2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Фосфаты</w:t>
            </w:r>
          </w:p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PO</w:t>
            </w:r>
            <w:r w:rsidRPr="001D176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(мг/л)</w:t>
            </w:r>
          </w:p>
        </w:tc>
      </w:tr>
      <w:tr w:rsidR="00FE01F5">
        <w:trPr>
          <w:trHeight w:val="265"/>
          <w:jc w:val="center"/>
        </w:trPr>
        <w:tc>
          <w:tcPr>
            <w:tcW w:w="902" w:type="dxa"/>
            <w:vMerge/>
          </w:tcPr>
          <w:p w:rsidR="00FE01F5" w:rsidRPr="001D1768" w:rsidRDefault="00FE01F5">
            <w:pPr>
              <w:tabs>
                <w:tab w:val="left" w:pos="1578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656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202</w:t>
            </w:r>
            <w:r w:rsidR="001D17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43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202</w:t>
            </w:r>
            <w:r w:rsidR="001D17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84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202</w:t>
            </w:r>
            <w:r w:rsidR="001D17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3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56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202</w:t>
            </w:r>
            <w:r w:rsidR="001D17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E01F5">
        <w:trPr>
          <w:trHeight w:val="301"/>
          <w:jc w:val="center"/>
        </w:trPr>
        <w:tc>
          <w:tcPr>
            <w:tcW w:w="902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656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858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843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7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84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56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color w:val="FF0000"/>
                <w:sz w:val="24"/>
                <w:szCs w:val="24"/>
              </w:rPr>
              <w:t>0,5</w:t>
            </w:r>
          </w:p>
        </w:tc>
      </w:tr>
      <w:tr w:rsidR="00FE01F5">
        <w:trPr>
          <w:trHeight w:val="263"/>
          <w:jc w:val="center"/>
        </w:trPr>
        <w:tc>
          <w:tcPr>
            <w:tcW w:w="902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656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8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843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817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4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3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56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color w:val="FF0000"/>
                <w:sz w:val="24"/>
                <w:szCs w:val="24"/>
              </w:rPr>
              <w:t>0,5</w:t>
            </w:r>
          </w:p>
        </w:tc>
      </w:tr>
      <w:tr w:rsidR="00FE01F5">
        <w:trPr>
          <w:trHeight w:val="267"/>
          <w:jc w:val="center"/>
        </w:trPr>
        <w:tc>
          <w:tcPr>
            <w:tcW w:w="902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6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656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8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843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817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4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756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color w:val="FF0000"/>
                <w:sz w:val="24"/>
                <w:szCs w:val="24"/>
              </w:rPr>
              <w:t>0,5</w:t>
            </w:r>
          </w:p>
        </w:tc>
      </w:tr>
      <w:tr w:rsidR="00FE01F5">
        <w:trPr>
          <w:trHeight w:val="257"/>
          <w:jc w:val="center"/>
        </w:trPr>
        <w:tc>
          <w:tcPr>
            <w:tcW w:w="902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6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656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858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3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817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4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03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756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color w:val="FF0000"/>
                <w:sz w:val="24"/>
                <w:szCs w:val="24"/>
              </w:rPr>
              <w:t>0,3</w:t>
            </w:r>
          </w:p>
        </w:tc>
      </w:tr>
      <w:tr w:rsidR="00FE01F5">
        <w:trPr>
          <w:trHeight w:val="383"/>
          <w:jc w:val="center"/>
        </w:trPr>
        <w:tc>
          <w:tcPr>
            <w:tcW w:w="902" w:type="dxa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sz w:val="24"/>
                <w:szCs w:val="24"/>
              </w:rPr>
              <w:t>ПДК</w:t>
            </w:r>
          </w:p>
        </w:tc>
        <w:tc>
          <w:tcPr>
            <w:tcW w:w="1312" w:type="dxa"/>
            <w:gridSpan w:val="2"/>
          </w:tcPr>
          <w:p w:rsidR="00FE01F5" w:rsidRPr="001D1768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1768">
              <w:rPr>
                <w:rFonts w:ascii="Times New Roman" w:hAnsi="Times New Roman"/>
                <w:b/>
                <w:sz w:val="24"/>
                <w:szCs w:val="24"/>
              </w:rPr>
              <w:t>6-9</w:t>
            </w:r>
          </w:p>
        </w:tc>
        <w:tc>
          <w:tcPr>
            <w:tcW w:w="1701" w:type="dxa"/>
            <w:gridSpan w:val="2"/>
          </w:tcPr>
          <w:p w:rsidR="00FE01F5" w:rsidRPr="001D1768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176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701" w:type="dxa"/>
            <w:gridSpan w:val="2"/>
          </w:tcPr>
          <w:p w:rsidR="00FE01F5" w:rsidRPr="001D1768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1768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559" w:type="dxa"/>
            <w:gridSpan w:val="2"/>
          </w:tcPr>
          <w:p w:rsidR="00FE01F5" w:rsidRPr="001D1768" w:rsidRDefault="00C820A6">
            <w:pPr>
              <w:tabs>
                <w:tab w:val="left" w:pos="1578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1768">
              <w:rPr>
                <w:rFonts w:ascii="Times New Roman" w:hAnsi="Times New Roman"/>
                <w:b/>
                <w:sz w:val="24"/>
                <w:szCs w:val="24"/>
              </w:rPr>
              <w:t>0,2</w:t>
            </w:r>
          </w:p>
        </w:tc>
      </w:tr>
    </w:tbl>
    <w:p w:rsidR="00FE01F5" w:rsidRDefault="00FE01F5">
      <w:pPr>
        <w:spacing w:after="0" w:line="336" w:lineRule="auto"/>
        <w:contextualSpacing/>
        <w:rPr>
          <w:rFonts w:ascii="Times New Roman" w:hAnsi="Times New Roman"/>
          <w:b/>
          <w:sz w:val="24"/>
          <w:shd w:val="clear" w:color="auto" w:fill="FFFFFF"/>
        </w:rPr>
      </w:pPr>
    </w:p>
    <w:p w:rsidR="00FE01F5" w:rsidRDefault="00C820A6" w:rsidP="001D1768">
      <w:pPr>
        <w:tabs>
          <w:tab w:val="left" w:pos="9000"/>
          <w:tab w:val="left" w:pos="1020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3.2. Микропластик в воде реки Прохладной</w:t>
      </w:r>
    </w:p>
    <w:p w:rsidR="00FE01F5" w:rsidRDefault="00C820A6" w:rsidP="001D1768">
      <w:pPr>
        <w:tabs>
          <w:tab w:val="left" w:pos="9000"/>
          <w:tab w:val="left" w:pos="1020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Анализ воды на присутствие </w:t>
      </w:r>
      <w:proofErr w:type="spellStart"/>
      <w:r>
        <w:rPr>
          <w:rFonts w:ascii="Times New Roman" w:hAnsi="Times New Roman"/>
          <w:sz w:val="28"/>
        </w:rPr>
        <w:t>микропластика</w:t>
      </w:r>
      <w:proofErr w:type="spellEnd"/>
      <w:r>
        <w:rPr>
          <w:rFonts w:ascii="Times New Roman" w:hAnsi="Times New Roman"/>
          <w:sz w:val="28"/>
        </w:rPr>
        <w:t xml:space="preserve"> показал, что во всех пробах р. Прохладной присутствует </w:t>
      </w:r>
      <w:proofErr w:type="spellStart"/>
      <w:r>
        <w:rPr>
          <w:rFonts w:ascii="Times New Roman" w:hAnsi="Times New Roman"/>
          <w:sz w:val="28"/>
        </w:rPr>
        <w:t>микропластик</w:t>
      </w:r>
      <w:proofErr w:type="spellEnd"/>
      <w:r>
        <w:rPr>
          <w:rFonts w:ascii="Times New Roman" w:hAnsi="Times New Roman"/>
          <w:sz w:val="28"/>
        </w:rPr>
        <w:t xml:space="preserve">. Наименьшее количество включений </w:t>
      </w:r>
      <w:proofErr w:type="spellStart"/>
      <w:r>
        <w:rPr>
          <w:rFonts w:ascii="Times New Roman" w:hAnsi="Times New Roman"/>
          <w:sz w:val="28"/>
        </w:rPr>
        <w:t>микропластика</w:t>
      </w:r>
      <w:proofErr w:type="spellEnd"/>
      <w:r>
        <w:rPr>
          <w:rFonts w:ascii="Times New Roman" w:hAnsi="Times New Roman"/>
          <w:sz w:val="28"/>
        </w:rPr>
        <w:t xml:space="preserve"> обнаружено в пос. Невское (станция №1) - 122 частицы </w:t>
      </w:r>
      <w:proofErr w:type="spellStart"/>
      <w:r>
        <w:rPr>
          <w:rFonts w:ascii="Times New Roman" w:hAnsi="Times New Roman"/>
          <w:sz w:val="28"/>
        </w:rPr>
        <w:t>микропластика</w:t>
      </w:r>
      <w:proofErr w:type="spellEnd"/>
      <w:r>
        <w:rPr>
          <w:rFonts w:ascii="Times New Roman" w:hAnsi="Times New Roman"/>
          <w:sz w:val="28"/>
        </w:rPr>
        <w:t xml:space="preserve"> на 100 литров воды. На станции №2 (пос. Владимирово) – 186 частиц. Ниже по течению реки происходит незначительные уменьшение показателей -  на станции №3 –171 частица (территория, удаленная от жилых районов). В пос. Ушаково на 4 станции - наибольшая  концентрация  – 314 шт. (Рис.4). </w:t>
      </w:r>
    </w:p>
    <w:p w:rsidR="00FE01F5" w:rsidRDefault="00FE01F5" w:rsidP="001D1768">
      <w:pPr>
        <w:spacing w:after="0" w:line="240" w:lineRule="auto"/>
        <w:contextualSpacing/>
        <w:rPr>
          <w:rFonts w:ascii="Times New Roman" w:hAnsi="Times New Roman"/>
          <w:sz w:val="24"/>
          <w:shd w:val="clear" w:color="auto" w:fill="FFFFFF"/>
        </w:rPr>
      </w:pPr>
    </w:p>
    <w:p w:rsidR="00FE01F5" w:rsidRDefault="009C4035">
      <w:pPr>
        <w:spacing w:after="0" w:line="336" w:lineRule="auto"/>
        <w:contextualSpacing/>
        <w:jc w:val="center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noProof/>
          <w:sz w:val="24"/>
          <w:shd w:val="clear" w:color="auto" w:fill="FFFFFF"/>
        </w:rPr>
        <w:drawing>
          <wp:inline distT="0" distB="0" distL="0" distR="0">
            <wp:extent cx="4181475" cy="2520500"/>
            <wp:effectExtent l="0" t="0" r="0" b="0"/>
            <wp:docPr id="31" name="Рисунок 31" descr="C:\Users\user\Desktop\Исследовательские работы 2022-23\Цвиркун Я\ЮИОС Россия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сследовательские работы 2022-23\Цвиркун Я\ЮИОС Россия\image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044" cy="252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F5" w:rsidRDefault="00FE01F5">
      <w:pPr>
        <w:spacing w:after="0" w:line="336" w:lineRule="auto"/>
        <w:ind w:firstLine="709"/>
        <w:contextualSpacing/>
        <w:jc w:val="center"/>
        <w:rPr>
          <w:rFonts w:ascii="Times New Roman" w:hAnsi="Times New Roman"/>
          <w:sz w:val="24"/>
          <w:shd w:val="clear" w:color="auto" w:fill="FFFFFF"/>
        </w:rPr>
      </w:pPr>
    </w:p>
    <w:p w:rsidR="00FE01F5" w:rsidRDefault="00C820A6">
      <w:pPr>
        <w:spacing w:after="0" w:line="336" w:lineRule="auto"/>
        <w:contextualSpacing/>
        <w:jc w:val="center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 xml:space="preserve">Рис. 4. Среднее количество </w:t>
      </w:r>
      <w:proofErr w:type="spellStart"/>
      <w:r>
        <w:rPr>
          <w:rFonts w:ascii="Times New Roman" w:hAnsi="Times New Roman"/>
          <w:sz w:val="24"/>
          <w:shd w:val="clear" w:color="auto" w:fill="FFFFFF"/>
        </w:rPr>
        <w:t>микропластика</w:t>
      </w:r>
      <w:proofErr w:type="spellEnd"/>
      <w:r>
        <w:rPr>
          <w:rFonts w:ascii="Times New Roman" w:hAnsi="Times New Roman"/>
          <w:sz w:val="24"/>
          <w:shd w:val="clear" w:color="auto" w:fill="FFFFFF"/>
        </w:rPr>
        <w:t xml:space="preserve"> в пробах р. </w:t>
      </w:r>
      <w:proofErr w:type="gramStart"/>
      <w:r>
        <w:rPr>
          <w:rFonts w:ascii="Times New Roman" w:hAnsi="Times New Roman"/>
          <w:sz w:val="24"/>
          <w:shd w:val="clear" w:color="auto" w:fill="FFFFFF"/>
        </w:rPr>
        <w:t>Прох</w:t>
      </w:r>
      <w:r w:rsidR="001D1768">
        <w:rPr>
          <w:rFonts w:ascii="Times New Roman" w:hAnsi="Times New Roman"/>
          <w:sz w:val="24"/>
          <w:shd w:val="clear" w:color="auto" w:fill="FFFFFF"/>
        </w:rPr>
        <w:t>ладная</w:t>
      </w:r>
      <w:proofErr w:type="gramEnd"/>
      <w:r w:rsidR="001D1768">
        <w:rPr>
          <w:rFonts w:ascii="Times New Roman" w:hAnsi="Times New Roman"/>
          <w:sz w:val="24"/>
          <w:shd w:val="clear" w:color="auto" w:fill="FFFFFF"/>
        </w:rPr>
        <w:t xml:space="preserve"> (2019 г. и 2022</w:t>
      </w:r>
      <w:r>
        <w:rPr>
          <w:rFonts w:ascii="Times New Roman" w:hAnsi="Times New Roman"/>
          <w:sz w:val="24"/>
          <w:shd w:val="clear" w:color="auto" w:fill="FFFFFF"/>
        </w:rPr>
        <w:t xml:space="preserve"> г).</w:t>
      </w:r>
    </w:p>
    <w:p w:rsidR="00FE01F5" w:rsidRDefault="00FE01F5">
      <w:pPr>
        <w:spacing w:after="0" w:line="336" w:lineRule="auto"/>
        <w:contextualSpacing/>
        <w:jc w:val="center"/>
        <w:rPr>
          <w:rFonts w:ascii="Times New Roman" w:hAnsi="Times New Roman"/>
          <w:sz w:val="24"/>
          <w:shd w:val="clear" w:color="auto" w:fill="FFFFFF"/>
        </w:rPr>
      </w:pPr>
    </w:p>
    <w:p w:rsidR="00FE01F5" w:rsidRDefault="00C820A6" w:rsidP="001D176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8"/>
        </w:rPr>
        <w:t xml:space="preserve">Наиболее распространенным видом </w:t>
      </w:r>
      <w:proofErr w:type="spellStart"/>
      <w:r>
        <w:rPr>
          <w:rFonts w:ascii="Times New Roman" w:hAnsi="Times New Roman"/>
          <w:sz w:val="28"/>
        </w:rPr>
        <w:t>микропластика</w:t>
      </w:r>
      <w:proofErr w:type="spellEnd"/>
      <w:r>
        <w:rPr>
          <w:rFonts w:ascii="Times New Roman" w:hAnsi="Times New Roman"/>
          <w:sz w:val="28"/>
        </w:rPr>
        <w:t xml:space="preserve"> в воде являются синтетические нити, обнаруженные во всех пробах (от 108 до 168 шт.), а также палочки (от 5 до 100 шт.) </w:t>
      </w:r>
      <w:r>
        <w:rPr>
          <w:rFonts w:ascii="Times New Roman" w:hAnsi="Times New Roman"/>
          <w:sz w:val="28"/>
          <w:shd w:val="clear" w:color="auto" w:fill="FFFFFF"/>
        </w:rPr>
        <w:t>(Рис.5,</w:t>
      </w:r>
      <w:r>
        <w:rPr>
          <w:rFonts w:ascii="Times New Roman" w:hAnsi="Times New Roman"/>
          <w:sz w:val="28"/>
        </w:rPr>
        <w:t xml:space="preserve"> Приложение 3,4).</w:t>
      </w:r>
      <w:r>
        <w:rPr>
          <w:rFonts w:ascii="Times New Roman" w:hAnsi="Times New Roman"/>
          <w:sz w:val="24"/>
        </w:rPr>
        <w:t xml:space="preserve">  </w:t>
      </w:r>
    </w:p>
    <w:p w:rsidR="00FE01F5" w:rsidRDefault="009C4035">
      <w:pPr>
        <w:spacing w:after="0" w:line="336" w:lineRule="auto"/>
        <w:contextualSpacing/>
        <w:jc w:val="center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noProof/>
          <w:sz w:val="24"/>
          <w:shd w:val="clear" w:color="auto" w:fill="FFFFFF"/>
        </w:rPr>
        <w:lastRenderedPageBreak/>
        <w:drawing>
          <wp:inline distT="0" distB="0" distL="0" distR="0" wp14:anchorId="313BE628" wp14:editId="61F968B1">
            <wp:extent cx="3845920" cy="2287017"/>
            <wp:effectExtent l="0" t="0" r="0" b="0"/>
            <wp:docPr id="30" name="Рисунок 30" descr="C:\Users\user\Desktop\Исследовательские работы 2022-23\Цвиркун Я\ЮИОС Россия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сследовательские работы 2022-23\Цвиркун Я\ЮИОС Россия\image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260" cy="228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8D" w:rsidRPr="009C4035" w:rsidRDefault="00C820A6" w:rsidP="009C4035">
      <w:pPr>
        <w:spacing w:after="0" w:line="336" w:lineRule="auto"/>
        <w:contextualSpacing/>
        <w:jc w:val="center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 xml:space="preserve">Рис. 5. Среднее количество видов </w:t>
      </w:r>
      <w:proofErr w:type="spellStart"/>
      <w:r>
        <w:rPr>
          <w:rFonts w:ascii="Times New Roman" w:hAnsi="Times New Roman"/>
          <w:sz w:val="24"/>
          <w:shd w:val="clear" w:color="auto" w:fill="FFFFFF"/>
        </w:rPr>
        <w:t>м</w:t>
      </w:r>
      <w:r w:rsidR="001D1768">
        <w:rPr>
          <w:rFonts w:ascii="Times New Roman" w:hAnsi="Times New Roman"/>
          <w:sz w:val="24"/>
          <w:shd w:val="clear" w:color="auto" w:fill="FFFFFF"/>
        </w:rPr>
        <w:t>икропластика</w:t>
      </w:r>
      <w:proofErr w:type="spellEnd"/>
      <w:r w:rsidR="001D1768">
        <w:rPr>
          <w:rFonts w:ascii="Times New Roman" w:hAnsi="Times New Roman"/>
          <w:sz w:val="24"/>
          <w:shd w:val="clear" w:color="auto" w:fill="FFFFFF"/>
        </w:rPr>
        <w:t xml:space="preserve"> на 2019 и 2022</w:t>
      </w:r>
      <w:r>
        <w:rPr>
          <w:rFonts w:ascii="Times New Roman" w:hAnsi="Times New Roman"/>
          <w:sz w:val="24"/>
          <w:shd w:val="clear" w:color="auto" w:fill="FFFFFF"/>
        </w:rPr>
        <w:t>гг.</w:t>
      </w:r>
    </w:p>
    <w:p w:rsidR="00FE01F5" w:rsidRPr="003B4E8D" w:rsidRDefault="00C820A6" w:rsidP="003B4E8D">
      <w:pPr>
        <w:shd w:val="clear" w:color="auto" w:fill="FFFFFF"/>
        <w:tabs>
          <w:tab w:val="left" w:pos="9000"/>
          <w:tab w:val="left" w:pos="1020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4E8D">
        <w:rPr>
          <w:rFonts w:ascii="Times New Roman" w:hAnsi="Times New Roman"/>
          <w:sz w:val="28"/>
          <w:szCs w:val="28"/>
        </w:rPr>
        <w:t xml:space="preserve">По показателям исследования 2019 года, средняя количественная концентрация </w:t>
      </w:r>
      <w:proofErr w:type="spellStart"/>
      <w:r w:rsidRPr="003B4E8D">
        <w:rPr>
          <w:rFonts w:ascii="Times New Roman" w:hAnsi="Times New Roman"/>
          <w:sz w:val="28"/>
          <w:szCs w:val="28"/>
        </w:rPr>
        <w:t>микропластика</w:t>
      </w:r>
      <w:proofErr w:type="spellEnd"/>
      <w:r w:rsidRPr="003B4E8D">
        <w:rPr>
          <w:rFonts w:ascii="Times New Roman" w:hAnsi="Times New Roman"/>
          <w:sz w:val="28"/>
          <w:szCs w:val="28"/>
        </w:rPr>
        <w:t xml:space="preserve"> на 100 литров воды составляла </w:t>
      </w:r>
      <w:r w:rsidR="001D1768" w:rsidRPr="003B4E8D">
        <w:rPr>
          <w:rFonts w:ascii="Times New Roman" w:hAnsi="Times New Roman"/>
          <w:sz w:val="28"/>
          <w:szCs w:val="28"/>
        </w:rPr>
        <w:t>53,5 шт., а по исследованию 2022</w:t>
      </w:r>
      <w:r w:rsidRPr="003B4E8D">
        <w:rPr>
          <w:rFonts w:ascii="Times New Roman" w:hAnsi="Times New Roman"/>
          <w:sz w:val="28"/>
          <w:szCs w:val="28"/>
        </w:rPr>
        <w:t xml:space="preserve"> года -  уже 198,25 шт. на 100 литров воды. Наблюдается значительное увеличение количества </w:t>
      </w:r>
      <w:proofErr w:type="spellStart"/>
      <w:r w:rsidRPr="003B4E8D">
        <w:rPr>
          <w:rFonts w:ascii="Times New Roman" w:hAnsi="Times New Roman"/>
          <w:sz w:val="28"/>
          <w:szCs w:val="28"/>
        </w:rPr>
        <w:t>микропластика</w:t>
      </w:r>
      <w:proofErr w:type="spellEnd"/>
      <w:r w:rsidRPr="003B4E8D">
        <w:rPr>
          <w:rFonts w:ascii="Times New Roman" w:hAnsi="Times New Roman"/>
          <w:sz w:val="28"/>
          <w:szCs w:val="28"/>
        </w:rPr>
        <w:t>, в частности синтетических нитей. Это, скорее всего, связано с увеличением коммунально-бытовых стоков населенных пунктов, расположенных на водосборе реки.</w:t>
      </w:r>
      <w:r w:rsidRPr="003B4E8D">
        <w:rPr>
          <w:sz w:val="28"/>
          <w:szCs w:val="28"/>
        </w:rPr>
        <w:t xml:space="preserve"> </w:t>
      </w:r>
      <w:r w:rsidRPr="003B4E8D">
        <w:rPr>
          <w:rFonts w:ascii="Times New Roman" w:hAnsi="Times New Roman"/>
          <w:sz w:val="28"/>
          <w:szCs w:val="28"/>
        </w:rPr>
        <w:t xml:space="preserve">Ведь при каждой стирке синтетических тканей отслаиваются сотни тысяч </w:t>
      </w:r>
      <w:proofErr w:type="spellStart"/>
      <w:r w:rsidRPr="003B4E8D">
        <w:rPr>
          <w:rFonts w:ascii="Times New Roman" w:hAnsi="Times New Roman"/>
          <w:sz w:val="28"/>
          <w:szCs w:val="28"/>
        </w:rPr>
        <w:t>микроволокон</w:t>
      </w:r>
      <w:proofErr w:type="spellEnd"/>
      <w:r w:rsidRPr="003B4E8D">
        <w:rPr>
          <w:rFonts w:ascii="Times New Roman" w:hAnsi="Times New Roman"/>
          <w:sz w:val="28"/>
          <w:szCs w:val="28"/>
        </w:rPr>
        <w:t>, которые попадают в канализацию и спокойно проходят через фильтры очистных сооружений.</w:t>
      </w:r>
    </w:p>
    <w:p w:rsidR="003B4E8D" w:rsidRDefault="003B4E8D" w:rsidP="003B4E8D">
      <w:pPr>
        <w:shd w:val="clear" w:color="auto" w:fill="FFFFFF"/>
        <w:tabs>
          <w:tab w:val="left" w:pos="9000"/>
          <w:tab w:val="left" w:pos="1020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E01F5" w:rsidRPr="003B4E8D" w:rsidRDefault="00C820A6" w:rsidP="003B4E8D">
      <w:pPr>
        <w:shd w:val="clear" w:color="auto" w:fill="FFFFFF"/>
        <w:tabs>
          <w:tab w:val="left" w:pos="9000"/>
          <w:tab w:val="left" w:pos="1020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B4E8D">
        <w:rPr>
          <w:rFonts w:ascii="Times New Roman" w:hAnsi="Times New Roman"/>
          <w:b/>
          <w:sz w:val="28"/>
          <w:szCs w:val="28"/>
        </w:rPr>
        <w:t xml:space="preserve">3.3. Таксономический состав </w:t>
      </w:r>
      <w:proofErr w:type="spellStart"/>
      <w:r w:rsidRPr="003B4E8D">
        <w:rPr>
          <w:rFonts w:ascii="Times New Roman" w:hAnsi="Times New Roman"/>
          <w:b/>
          <w:sz w:val="28"/>
          <w:szCs w:val="28"/>
        </w:rPr>
        <w:t>макрозообентоса</w:t>
      </w:r>
      <w:proofErr w:type="spellEnd"/>
    </w:p>
    <w:p w:rsidR="003B4E8D" w:rsidRPr="003B4E8D" w:rsidRDefault="00C820A6" w:rsidP="009C4035">
      <w:pPr>
        <w:shd w:val="clear" w:color="auto" w:fill="FFFFFF"/>
        <w:tabs>
          <w:tab w:val="left" w:pos="9000"/>
          <w:tab w:val="left" w:pos="1020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B4E8D">
        <w:rPr>
          <w:rFonts w:ascii="Times New Roman" w:hAnsi="Times New Roman"/>
          <w:sz w:val="28"/>
          <w:szCs w:val="28"/>
        </w:rPr>
        <w:t>Макрозообентос</w:t>
      </w:r>
      <w:proofErr w:type="spellEnd"/>
      <w:r w:rsidRPr="003B4E8D">
        <w:rPr>
          <w:rFonts w:ascii="Times New Roman" w:hAnsi="Times New Roman"/>
          <w:sz w:val="28"/>
          <w:szCs w:val="28"/>
        </w:rPr>
        <w:t xml:space="preserve"> р. Прохладной </w:t>
      </w:r>
      <w:proofErr w:type="gramStart"/>
      <w:r w:rsidRPr="003B4E8D">
        <w:rPr>
          <w:rFonts w:ascii="Times New Roman" w:hAnsi="Times New Roman"/>
          <w:sz w:val="28"/>
          <w:szCs w:val="28"/>
        </w:rPr>
        <w:t>представлен</w:t>
      </w:r>
      <w:proofErr w:type="gramEnd"/>
      <w:r w:rsidRPr="003B4E8D">
        <w:rPr>
          <w:rFonts w:ascii="Times New Roman" w:hAnsi="Times New Roman"/>
          <w:sz w:val="28"/>
          <w:szCs w:val="28"/>
        </w:rPr>
        <w:t xml:space="preserve"> 4 типами беспозвоночных животных:  </w:t>
      </w:r>
      <w:proofErr w:type="gramStart"/>
      <w:r w:rsidRPr="003B4E8D">
        <w:rPr>
          <w:rFonts w:ascii="Times New Roman" w:hAnsi="Times New Roman"/>
          <w:sz w:val="28"/>
          <w:szCs w:val="28"/>
        </w:rPr>
        <w:t>Стрекающие (Класс Гидроидные),  Кольчатые черви (класс Пиявки, Малощетинковые черви), Моллюски (класс Двустворчатые и Брюхоногие), Членистоногие (классы Ракообразные, Насекомые) и 33 видами.</w:t>
      </w:r>
      <w:proofErr w:type="gramEnd"/>
      <w:r w:rsidRPr="003B4E8D">
        <w:rPr>
          <w:rFonts w:ascii="Times New Roman" w:hAnsi="Times New Roman"/>
          <w:sz w:val="28"/>
          <w:szCs w:val="28"/>
        </w:rPr>
        <w:t xml:space="preserve"> По сравнению с предыдущими исследованиями, были обнаружены представители типа Стрекающие, но не было – Плоских червей. Также уменьшилось количество видов: с</w:t>
      </w:r>
      <w:r w:rsidR="001D1768" w:rsidRPr="003B4E8D">
        <w:rPr>
          <w:rFonts w:ascii="Times New Roman" w:hAnsi="Times New Roman"/>
          <w:sz w:val="28"/>
          <w:szCs w:val="28"/>
        </w:rPr>
        <w:t xml:space="preserve"> 42 - в 2019 году до 35 – в 2022 </w:t>
      </w:r>
      <w:r w:rsidRPr="003B4E8D">
        <w:rPr>
          <w:rFonts w:ascii="Times New Roman" w:hAnsi="Times New Roman"/>
          <w:sz w:val="28"/>
          <w:szCs w:val="28"/>
        </w:rPr>
        <w:t>г. (Рис.6, Приложение 5).</w:t>
      </w:r>
    </w:p>
    <w:tbl>
      <w:tblPr>
        <w:tblStyle w:val="afe"/>
        <w:tblW w:w="9606" w:type="dxa"/>
        <w:tblLook w:val="04A0" w:firstRow="1" w:lastRow="0" w:firstColumn="1" w:lastColumn="0" w:noHBand="0" w:noVBand="1"/>
      </w:tblPr>
      <w:tblGrid>
        <w:gridCol w:w="3238"/>
        <w:gridCol w:w="2867"/>
        <w:gridCol w:w="3501"/>
      </w:tblGrid>
      <w:tr w:rsidR="00FE01F5">
        <w:trPr>
          <w:trHeight w:val="2745"/>
        </w:trPr>
        <w:tc>
          <w:tcPr>
            <w:tcW w:w="3238" w:type="dxa"/>
          </w:tcPr>
          <w:p w:rsidR="00FE01F5" w:rsidRDefault="00C820A6">
            <w:pPr>
              <w:tabs>
                <w:tab w:val="left" w:pos="9000"/>
                <w:tab w:val="left" w:pos="10206"/>
              </w:tabs>
              <w:spacing w:after="0" w:line="33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581150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</w:rPr>
              <w:t>2019</w:t>
            </w:r>
          </w:p>
        </w:tc>
        <w:tc>
          <w:tcPr>
            <w:tcW w:w="2867" w:type="dxa"/>
          </w:tcPr>
          <w:p w:rsidR="00FE01F5" w:rsidRDefault="00C820A6">
            <w:pPr>
              <w:tabs>
                <w:tab w:val="left" w:pos="9000"/>
                <w:tab w:val="left" w:pos="10206"/>
              </w:tabs>
              <w:spacing w:after="0" w:line="33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485900" cy="1724025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1" w:type="dxa"/>
          </w:tcPr>
          <w:p w:rsidR="00FE01F5" w:rsidRDefault="00C820A6">
            <w:pPr>
              <w:tabs>
                <w:tab w:val="left" w:pos="9000"/>
                <w:tab w:val="left" w:pos="10206"/>
              </w:tabs>
              <w:spacing w:after="0" w:line="33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1466850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01F5" w:rsidRDefault="00C820A6">
            <w:pPr>
              <w:tabs>
                <w:tab w:val="left" w:pos="9000"/>
                <w:tab w:val="left" w:pos="10206"/>
              </w:tabs>
              <w:spacing w:after="0" w:line="33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</w:t>
            </w:r>
            <w:r w:rsidR="001D1768">
              <w:rPr>
                <w:rFonts w:ascii="Times New Roman" w:hAnsi="Times New Roman"/>
                <w:sz w:val="24"/>
              </w:rPr>
              <w:t>2</w:t>
            </w:r>
          </w:p>
        </w:tc>
      </w:tr>
    </w:tbl>
    <w:p w:rsidR="00FE01F5" w:rsidRDefault="00FE01F5">
      <w:pPr>
        <w:shd w:val="clear" w:color="auto" w:fill="FFFFFF"/>
        <w:tabs>
          <w:tab w:val="left" w:pos="9000"/>
          <w:tab w:val="left" w:pos="10206"/>
        </w:tabs>
        <w:spacing w:after="0" w:line="336" w:lineRule="auto"/>
        <w:ind w:firstLine="709"/>
        <w:jc w:val="both"/>
        <w:rPr>
          <w:rFonts w:ascii="Times New Roman" w:hAnsi="Times New Roman"/>
          <w:sz w:val="24"/>
        </w:rPr>
      </w:pPr>
    </w:p>
    <w:p w:rsidR="00FE01F5" w:rsidRDefault="00C820A6">
      <w:pPr>
        <w:shd w:val="clear" w:color="auto" w:fill="FFFFFF"/>
        <w:tabs>
          <w:tab w:val="left" w:pos="9000"/>
          <w:tab w:val="left" w:pos="10206"/>
        </w:tabs>
        <w:spacing w:after="0" w:line="336" w:lineRule="auto"/>
        <w:ind w:firstLine="70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 6. Соотношение количества классов и ви</w:t>
      </w:r>
      <w:r w:rsidR="003B4E8D">
        <w:rPr>
          <w:rFonts w:ascii="Times New Roman" w:hAnsi="Times New Roman"/>
          <w:sz w:val="24"/>
        </w:rPr>
        <w:t xml:space="preserve">дов </w:t>
      </w:r>
      <w:proofErr w:type="spellStart"/>
      <w:r w:rsidR="003B4E8D">
        <w:rPr>
          <w:rFonts w:ascii="Times New Roman" w:hAnsi="Times New Roman"/>
          <w:sz w:val="24"/>
        </w:rPr>
        <w:t>макрозообентоса</w:t>
      </w:r>
      <w:proofErr w:type="spellEnd"/>
      <w:r w:rsidR="003B4E8D">
        <w:rPr>
          <w:rFonts w:ascii="Times New Roman" w:hAnsi="Times New Roman"/>
          <w:sz w:val="24"/>
        </w:rPr>
        <w:t xml:space="preserve"> 2019 г., 2022 </w:t>
      </w:r>
      <w:r>
        <w:rPr>
          <w:rFonts w:ascii="Times New Roman" w:hAnsi="Times New Roman"/>
          <w:sz w:val="24"/>
        </w:rPr>
        <w:t>г.</w:t>
      </w:r>
    </w:p>
    <w:p w:rsidR="00FE01F5" w:rsidRDefault="00C820A6" w:rsidP="003B4E8D">
      <w:pPr>
        <w:shd w:val="clear" w:color="auto" w:fill="FFFFFF"/>
        <w:tabs>
          <w:tab w:val="left" w:pos="9000"/>
          <w:tab w:val="left" w:pos="1020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Преобладают представители типа Членистоногие класс Насекомые (18 видов), относящиеся к 6 отрядам: </w:t>
      </w:r>
      <w:proofErr w:type="gramStart"/>
      <w:r>
        <w:rPr>
          <w:rFonts w:ascii="Times New Roman" w:hAnsi="Times New Roman"/>
          <w:sz w:val="28"/>
        </w:rPr>
        <w:t>Клопы (4 вида), Поденки (3 вида), Стрекозы (3 вида), Ручейники (5 видов), Двукрылые (2 вида) и Жуки (1 вид) (Рис.6, Приложение 5).</w:t>
      </w:r>
      <w:proofErr w:type="gramEnd"/>
      <w:r>
        <w:rPr>
          <w:rFonts w:ascii="Times New Roman" w:hAnsi="Times New Roman"/>
          <w:sz w:val="28"/>
        </w:rPr>
        <w:t xml:space="preserve"> Уменьшилось количество обнаруженных видов брюхоногих моллюсков. Если в 2019</w:t>
      </w:r>
      <w:r w:rsidR="00222A5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г. Был</w:t>
      </w:r>
      <w:r w:rsidR="003B4E8D">
        <w:rPr>
          <w:rFonts w:ascii="Times New Roman" w:hAnsi="Times New Roman"/>
          <w:sz w:val="28"/>
        </w:rPr>
        <w:t xml:space="preserve">о обнаружено 15 видов, то в 2022 </w:t>
      </w:r>
      <w:r>
        <w:rPr>
          <w:rFonts w:ascii="Times New Roman" w:hAnsi="Times New Roman"/>
          <w:sz w:val="28"/>
        </w:rPr>
        <w:t>г. -  всего 9 видов.</w:t>
      </w:r>
    </w:p>
    <w:p w:rsidR="00FE01F5" w:rsidRDefault="00C820A6" w:rsidP="003B4E8D">
      <w:pPr>
        <w:shd w:val="clear" w:color="auto" w:fill="FFFFFF"/>
        <w:tabs>
          <w:tab w:val="left" w:pos="9000"/>
          <w:tab w:val="left" w:pos="10206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 xml:space="preserve">Встречаемость представителей </w:t>
      </w:r>
      <w:proofErr w:type="spellStart"/>
      <w:r>
        <w:rPr>
          <w:rFonts w:ascii="Times New Roman" w:hAnsi="Times New Roman"/>
          <w:sz w:val="28"/>
        </w:rPr>
        <w:t>макрозообентоса</w:t>
      </w:r>
      <w:proofErr w:type="spellEnd"/>
      <w:r>
        <w:rPr>
          <w:rFonts w:ascii="Times New Roman" w:hAnsi="Times New Roman"/>
          <w:sz w:val="28"/>
        </w:rPr>
        <w:t xml:space="preserve"> на станциях была различной.  Наибольшее количество видов обнаружено на станции №1 и №3 (по 18 видов), минимальное – на станции №2 (10 видов) (Рис. 7, Приложение 5).</w:t>
      </w:r>
      <w:r>
        <w:rPr>
          <w:rFonts w:ascii="Times New Roman" w:hAnsi="Times New Roman"/>
          <w:sz w:val="24"/>
        </w:rPr>
        <w:t xml:space="preserve">  </w:t>
      </w:r>
    </w:p>
    <w:p w:rsidR="00FE01F5" w:rsidRDefault="00FE01F5">
      <w:pPr>
        <w:shd w:val="clear" w:color="auto" w:fill="FFFFFF"/>
        <w:tabs>
          <w:tab w:val="left" w:pos="9000"/>
          <w:tab w:val="left" w:pos="10206"/>
        </w:tabs>
        <w:spacing w:after="0" w:line="336" w:lineRule="auto"/>
        <w:ind w:firstLine="709"/>
        <w:jc w:val="both"/>
        <w:rPr>
          <w:rFonts w:ascii="Times New Roman" w:hAnsi="Times New Roman"/>
          <w:sz w:val="24"/>
        </w:rPr>
      </w:pPr>
    </w:p>
    <w:p w:rsidR="00FE01F5" w:rsidRDefault="009C4035">
      <w:pPr>
        <w:shd w:val="clear" w:color="auto" w:fill="FFFFFF"/>
        <w:tabs>
          <w:tab w:val="left" w:pos="9000"/>
          <w:tab w:val="left" w:pos="10206"/>
        </w:tabs>
        <w:spacing w:after="0" w:line="336" w:lineRule="auto"/>
        <w:ind w:firstLine="70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207669" cy="2404382"/>
            <wp:effectExtent l="0" t="0" r="0" b="0"/>
            <wp:docPr id="29" name="Рисунок 29" descr="C:\Users\user\Desktop\Исследовательские работы 2022-23\Цвиркун Я\ЮИОС Россия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следовательские работы 2022-23\Цвиркун Я\ЮИОС Россия\image0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057" cy="240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8D" w:rsidRPr="009C4035" w:rsidRDefault="00C820A6" w:rsidP="009C4035">
      <w:pPr>
        <w:shd w:val="clear" w:color="auto" w:fill="FFFFFF"/>
        <w:tabs>
          <w:tab w:val="left" w:pos="9000"/>
          <w:tab w:val="left" w:pos="10206"/>
        </w:tabs>
        <w:spacing w:after="0" w:line="336" w:lineRule="auto"/>
        <w:ind w:firstLine="70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Рис.7 Количество видов </w:t>
      </w:r>
      <w:proofErr w:type="spellStart"/>
      <w:r>
        <w:rPr>
          <w:rFonts w:ascii="Times New Roman" w:hAnsi="Times New Roman"/>
          <w:sz w:val="24"/>
        </w:rPr>
        <w:t>макрозообе</w:t>
      </w:r>
      <w:r w:rsidR="003B4E8D">
        <w:rPr>
          <w:rFonts w:ascii="Times New Roman" w:hAnsi="Times New Roman"/>
          <w:sz w:val="24"/>
        </w:rPr>
        <w:t>нтоса</w:t>
      </w:r>
      <w:proofErr w:type="spellEnd"/>
      <w:r w:rsidR="003B4E8D">
        <w:rPr>
          <w:rFonts w:ascii="Times New Roman" w:hAnsi="Times New Roman"/>
          <w:sz w:val="24"/>
        </w:rPr>
        <w:t xml:space="preserve"> по станциям (2019 г. и 2022 </w:t>
      </w:r>
      <w:r>
        <w:rPr>
          <w:rFonts w:ascii="Times New Roman" w:hAnsi="Times New Roman"/>
          <w:sz w:val="24"/>
        </w:rPr>
        <w:t>г.)</w:t>
      </w:r>
    </w:p>
    <w:p w:rsidR="00FE01F5" w:rsidRDefault="00C820A6" w:rsidP="003B4E8D">
      <w:pPr>
        <w:shd w:val="clear" w:color="auto" w:fill="FFFFFF"/>
        <w:tabs>
          <w:tab w:val="left" w:pos="9000"/>
          <w:tab w:val="left" w:pos="1020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всех станциях были обнаружены только 2 вида: бокоплавы и личинки ручейника </w:t>
      </w:r>
      <w:proofErr w:type="spellStart"/>
      <w:r>
        <w:rPr>
          <w:rFonts w:ascii="Times New Roman" w:hAnsi="Times New Roman"/>
          <w:i/>
          <w:sz w:val="28"/>
        </w:rPr>
        <w:t>Anabolia</w:t>
      </w:r>
      <w:proofErr w:type="spellEnd"/>
      <w:r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</w:rPr>
        <w:t>sp</w:t>
      </w:r>
      <w:proofErr w:type="spellEnd"/>
      <w:r>
        <w:rPr>
          <w:rFonts w:ascii="Times New Roman" w:hAnsi="Times New Roman"/>
          <w:sz w:val="28"/>
        </w:rPr>
        <w:t xml:space="preserve">. На трёх станциях(1,3,4) были обнаружены личинки стрекозы </w:t>
      </w:r>
      <w:proofErr w:type="gramStart"/>
      <w:r>
        <w:rPr>
          <w:rFonts w:ascii="Times New Roman" w:hAnsi="Times New Roman"/>
          <w:sz w:val="28"/>
        </w:rPr>
        <w:t>красотки-девушки</w:t>
      </w:r>
      <w:proofErr w:type="gramEnd"/>
      <w:r>
        <w:rPr>
          <w:rFonts w:ascii="Times New Roman" w:hAnsi="Times New Roman"/>
          <w:sz w:val="28"/>
        </w:rPr>
        <w:t xml:space="preserve"> (эти стрекозы не включены в Красную книгу Калининградской области, но нуждаются в особом внимании и контроле). </w:t>
      </w:r>
    </w:p>
    <w:p w:rsidR="003B4E8D" w:rsidRDefault="003B4E8D" w:rsidP="003B4E8D">
      <w:pPr>
        <w:pStyle w:val="a3"/>
        <w:spacing w:after="0"/>
        <w:ind w:right="1" w:firstLine="709"/>
        <w:jc w:val="center"/>
        <w:rPr>
          <w:b/>
          <w:sz w:val="28"/>
        </w:rPr>
      </w:pPr>
    </w:p>
    <w:p w:rsidR="00FE01F5" w:rsidRDefault="00C820A6" w:rsidP="003B4E8D">
      <w:pPr>
        <w:pStyle w:val="a3"/>
        <w:spacing w:after="0"/>
        <w:ind w:right="1" w:firstLine="709"/>
        <w:jc w:val="center"/>
        <w:rPr>
          <w:b/>
          <w:color w:val="auto"/>
          <w:sz w:val="28"/>
        </w:rPr>
      </w:pPr>
      <w:r>
        <w:rPr>
          <w:b/>
          <w:sz w:val="28"/>
        </w:rPr>
        <w:t xml:space="preserve">3.4. Определение качества воды реки методом </w:t>
      </w:r>
      <w:proofErr w:type="spellStart"/>
      <w:r>
        <w:rPr>
          <w:b/>
          <w:sz w:val="28"/>
        </w:rPr>
        <w:t>макроиндексации</w:t>
      </w:r>
      <w:proofErr w:type="spellEnd"/>
    </w:p>
    <w:p w:rsidR="00FE01F5" w:rsidRDefault="00C820A6" w:rsidP="003B4E8D">
      <w:pPr>
        <w:tabs>
          <w:tab w:val="left" w:pos="7670"/>
          <w:tab w:val="left" w:pos="921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результате исследования </w:t>
      </w:r>
      <w:proofErr w:type="spellStart"/>
      <w:r>
        <w:rPr>
          <w:rFonts w:ascii="Times New Roman" w:hAnsi="Times New Roman"/>
          <w:sz w:val="28"/>
        </w:rPr>
        <w:t>макрозообентоса</w:t>
      </w:r>
      <w:proofErr w:type="spellEnd"/>
      <w:r>
        <w:rPr>
          <w:rFonts w:ascii="Times New Roman" w:hAnsi="Times New Roman"/>
          <w:sz w:val="28"/>
        </w:rPr>
        <w:t xml:space="preserve"> р. Прохладной было обнаружено в общей сложности 10 групп беспозвоночных животных, являющихс</w:t>
      </w:r>
      <w:r w:rsidR="003B4E8D">
        <w:rPr>
          <w:rFonts w:ascii="Times New Roman" w:hAnsi="Times New Roman"/>
          <w:sz w:val="28"/>
        </w:rPr>
        <w:t xml:space="preserve">я индикаторными организмами, а </w:t>
      </w:r>
      <w:r>
        <w:rPr>
          <w:rFonts w:ascii="Times New Roman" w:hAnsi="Times New Roman"/>
          <w:sz w:val="28"/>
        </w:rPr>
        <w:t xml:space="preserve">в 2019 году - 14 групп. (Приложение 6). На станциях встречалось от 6 до 9 групп. Наименьшее разнообразие индикаторных групп было на станции №2 – 6 групп. Наибольшее разнообразие было на станции №4 – 9 групп. Встречаемость индикаторных организмов на станциях была различной. Универсальных, т.е. встречающихся на всех станциях, обнаружено 2 группы: ручейники, ракообразные. </w:t>
      </w:r>
    </w:p>
    <w:p w:rsidR="00FE01F5" w:rsidRDefault="00C820A6" w:rsidP="003B4E8D">
      <w:pPr>
        <w:tabs>
          <w:tab w:val="left" w:pos="7670"/>
          <w:tab w:val="left" w:pos="9214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 xml:space="preserve"> По методу </w:t>
      </w:r>
      <w:proofErr w:type="spellStart"/>
      <w:r>
        <w:rPr>
          <w:rFonts w:ascii="Times New Roman" w:hAnsi="Times New Roman"/>
          <w:sz w:val="28"/>
        </w:rPr>
        <w:t>макроиндексации</w:t>
      </w:r>
      <w:proofErr w:type="spellEnd"/>
      <w:r>
        <w:rPr>
          <w:rFonts w:ascii="Times New Roman" w:hAnsi="Times New Roman"/>
          <w:sz w:val="28"/>
        </w:rPr>
        <w:t xml:space="preserve"> было выявлено качество воды на исследуемом участке р. </w:t>
      </w:r>
      <w:proofErr w:type="gramStart"/>
      <w:r>
        <w:rPr>
          <w:rFonts w:ascii="Times New Roman" w:hAnsi="Times New Roman"/>
          <w:sz w:val="28"/>
        </w:rPr>
        <w:t>Прохладная</w:t>
      </w:r>
      <w:proofErr w:type="gramEnd"/>
      <w:r>
        <w:rPr>
          <w:rFonts w:ascii="Times New Roman" w:hAnsi="Times New Roman"/>
          <w:sz w:val="28"/>
        </w:rPr>
        <w:t xml:space="preserve"> (Табл. 5).</w:t>
      </w:r>
    </w:p>
    <w:p w:rsidR="00FE01F5" w:rsidRDefault="00FE01F5" w:rsidP="003B4E8D">
      <w:pPr>
        <w:pStyle w:val="a3"/>
        <w:tabs>
          <w:tab w:val="left" w:pos="105"/>
          <w:tab w:val="left" w:pos="690"/>
          <w:tab w:val="left" w:pos="1200"/>
        </w:tabs>
        <w:spacing w:after="0" w:line="336" w:lineRule="auto"/>
      </w:pPr>
    </w:p>
    <w:p w:rsidR="00FE01F5" w:rsidRPr="003B4E8D" w:rsidRDefault="00C820A6" w:rsidP="003B4E8D">
      <w:pPr>
        <w:pStyle w:val="a3"/>
        <w:tabs>
          <w:tab w:val="left" w:pos="105"/>
          <w:tab w:val="left" w:pos="690"/>
          <w:tab w:val="left" w:pos="1200"/>
        </w:tabs>
        <w:spacing w:after="0"/>
        <w:ind w:left="108"/>
        <w:jc w:val="right"/>
        <w:rPr>
          <w:color w:val="FF0000"/>
          <w:sz w:val="28"/>
          <w:szCs w:val="28"/>
        </w:rPr>
      </w:pPr>
      <w:r w:rsidRPr="003B4E8D">
        <w:rPr>
          <w:sz w:val="28"/>
          <w:szCs w:val="28"/>
        </w:rPr>
        <w:lastRenderedPageBreak/>
        <w:t>Таблица 5</w:t>
      </w:r>
    </w:p>
    <w:p w:rsidR="00FE01F5" w:rsidRPr="003B4E8D" w:rsidRDefault="00C820A6" w:rsidP="003B4E8D">
      <w:pPr>
        <w:pStyle w:val="a3"/>
        <w:tabs>
          <w:tab w:val="left" w:pos="105"/>
          <w:tab w:val="left" w:pos="690"/>
          <w:tab w:val="left" w:pos="1200"/>
        </w:tabs>
        <w:spacing w:after="0"/>
        <w:ind w:left="108"/>
        <w:jc w:val="center"/>
        <w:rPr>
          <w:b/>
          <w:sz w:val="28"/>
          <w:szCs w:val="28"/>
        </w:rPr>
      </w:pPr>
      <w:r w:rsidRPr="003B4E8D">
        <w:rPr>
          <w:b/>
          <w:sz w:val="28"/>
          <w:szCs w:val="28"/>
        </w:rPr>
        <w:t xml:space="preserve">Качество воды в р. </w:t>
      </w:r>
      <w:proofErr w:type="gramStart"/>
      <w:r w:rsidRPr="003B4E8D">
        <w:rPr>
          <w:b/>
          <w:sz w:val="28"/>
          <w:szCs w:val="28"/>
        </w:rPr>
        <w:t>Прохладная</w:t>
      </w:r>
      <w:proofErr w:type="gramEnd"/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55"/>
        <w:gridCol w:w="988"/>
        <w:gridCol w:w="1868"/>
        <w:gridCol w:w="1959"/>
        <w:gridCol w:w="709"/>
        <w:gridCol w:w="708"/>
        <w:gridCol w:w="900"/>
        <w:gridCol w:w="943"/>
      </w:tblGrid>
      <w:tr w:rsidR="00FE01F5" w:rsidTr="003B4E8D">
        <w:tc>
          <w:tcPr>
            <w:tcW w:w="851" w:type="dxa"/>
            <w:vMerge w:val="restart"/>
          </w:tcPr>
          <w:p w:rsidR="00FE01F5" w:rsidRPr="003B4E8D" w:rsidRDefault="00C820A6">
            <w:pPr>
              <w:spacing w:after="0" w:line="240" w:lineRule="auto"/>
              <w:ind w:firstLine="1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4E8D">
              <w:rPr>
                <w:rFonts w:ascii="Times New Roman" w:hAnsi="Times New Roman"/>
                <w:b/>
                <w:sz w:val="24"/>
                <w:szCs w:val="24"/>
              </w:rPr>
              <w:t>Станции</w:t>
            </w:r>
          </w:p>
        </w:tc>
        <w:tc>
          <w:tcPr>
            <w:tcW w:w="1843" w:type="dxa"/>
            <w:gridSpan w:val="2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4E8D">
              <w:rPr>
                <w:rFonts w:ascii="Times New Roman" w:hAnsi="Times New Roman"/>
                <w:b/>
                <w:sz w:val="24"/>
                <w:szCs w:val="24"/>
              </w:rPr>
              <w:t xml:space="preserve">Значение </w:t>
            </w:r>
            <w:proofErr w:type="spellStart"/>
            <w:r w:rsidRPr="003B4E8D">
              <w:rPr>
                <w:rFonts w:ascii="Times New Roman" w:hAnsi="Times New Roman"/>
                <w:b/>
                <w:sz w:val="24"/>
                <w:szCs w:val="24"/>
              </w:rPr>
              <w:t>макроиндекса</w:t>
            </w:r>
            <w:proofErr w:type="spellEnd"/>
          </w:p>
        </w:tc>
        <w:tc>
          <w:tcPr>
            <w:tcW w:w="3827" w:type="dxa"/>
            <w:gridSpan w:val="2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4E8D">
              <w:rPr>
                <w:rFonts w:ascii="Times New Roman" w:hAnsi="Times New Roman"/>
                <w:b/>
                <w:sz w:val="24"/>
                <w:szCs w:val="24"/>
              </w:rPr>
              <w:t>Качество воды/Загрязнённость</w:t>
            </w:r>
          </w:p>
        </w:tc>
        <w:tc>
          <w:tcPr>
            <w:tcW w:w="1417" w:type="dxa"/>
            <w:gridSpan w:val="2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4E8D">
              <w:rPr>
                <w:rFonts w:ascii="Times New Roman" w:hAnsi="Times New Roman"/>
                <w:b/>
                <w:sz w:val="24"/>
                <w:szCs w:val="24"/>
              </w:rPr>
              <w:t>Класс чистоты</w:t>
            </w:r>
          </w:p>
        </w:tc>
        <w:tc>
          <w:tcPr>
            <w:tcW w:w="1843" w:type="dxa"/>
            <w:gridSpan w:val="2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4E8D">
              <w:rPr>
                <w:rFonts w:ascii="Times New Roman" w:hAnsi="Times New Roman"/>
                <w:b/>
                <w:sz w:val="24"/>
                <w:szCs w:val="24"/>
              </w:rPr>
              <w:t>Зона</w:t>
            </w:r>
          </w:p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B4E8D">
              <w:rPr>
                <w:rFonts w:ascii="Times New Roman" w:hAnsi="Times New Roman"/>
                <w:b/>
                <w:sz w:val="24"/>
                <w:szCs w:val="24"/>
              </w:rPr>
              <w:t>сапробности</w:t>
            </w:r>
            <w:proofErr w:type="spellEnd"/>
          </w:p>
        </w:tc>
      </w:tr>
      <w:tr w:rsidR="00FE01F5" w:rsidTr="003B4E8D">
        <w:tc>
          <w:tcPr>
            <w:tcW w:w="851" w:type="dxa"/>
            <w:vMerge/>
          </w:tcPr>
          <w:p w:rsidR="00FE01F5" w:rsidRPr="003B4E8D" w:rsidRDefault="00FE01F5">
            <w:pPr>
              <w:spacing w:after="0" w:line="240" w:lineRule="auto"/>
              <w:ind w:firstLine="1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5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4E8D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988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4E8D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3B4E8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68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4E8D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959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4E8D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3B4E8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4E8D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708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4E8D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3B4E8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4E8D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943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4E8D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3B4E8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FE01F5" w:rsidTr="003B4E8D">
        <w:tc>
          <w:tcPr>
            <w:tcW w:w="851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gridSpan w:val="2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  <w:gridSpan w:val="2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Сравнительно хорошо/</w:t>
            </w:r>
          </w:p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Сравнительно небольшое  загрязнение</w:t>
            </w:r>
          </w:p>
        </w:tc>
        <w:tc>
          <w:tcPr>
            <w:tcW w:w="1417" w:type="dxa"/>
            <w:gridSpan w:val="2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843" w:type="dxa"/>
            <w:gridSpan w:val="2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Бета-</w:t>
            </w:r>
            <w:proofErr w:type="spellStart"/>
            <w:r w:rsidRPr="003B4E8D">
              <w:rPr>
                <w:rFonts w:ascii="Times New Roman" w:hAnsi="Times New Roman"/>
                <w:sz w:val="24"/>
                <w:szCs w:val="24"/>
              </w:rPr>
              <w:t>мезосапробная</w:t>
            </w:r>
            <w:proofErr w:type="spellEnd"/>
          </w:p>
        </w:tc>
      </w:tr>
      <w:tr w:rsidR="00FE01F5" w:rsidTr="003B4E8D">
        <w:tc>
          <w:tcPr>
            <w:tcW w:w="851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</w:tcPr>
          <w:p w:rsidR="00FE01F5" w:rsidRPr="003B4E8D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FE01F5" w:rsidRPr="003B4E8D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1F5" w:rsidRPr="003B4E8D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FE01F5" w:rsidRPr="003B4E8D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68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Сравнительно хорошо/</w:t>
            </w:r>
          </w:p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Сравнительно небольшое  загрязнение</w:t>
            </w:r>
          </w:p>
        </w:tc>
        <w:tc>
          <w:tcPr>
            <w:tcW w:w="1959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Умеренно/</w:t>
            </w:r>
          </w:p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Умеренное загрязнение</w:t>
            </w:r>
          </w:p>
        </w:tc>
        <w:tc>
          <w:tcPr>
            <w:tcW w:w="709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II</w:t>
            </w:r>
          </w:p>
          <w:p w:rsidR="00FE01F5" w:rsidRPr="003B4E8D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1F5" w:rsidRPr="003B4E8D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900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Бета-</w:t>
            </w:r>
            <w:proofErr w:type="spellStart"/>
            <w:r w:rsidRPr="003B4E8D">
              <w:rPr>
                <w:rFonts w:ascii="Times New Roman" w:hAnsi="Times New Roman"/>
                <w:sz w:val="24"/>
                <w:szCs w:val="24"/>
              </w:rPr>
              <w:t>мезосапробная</w:t>
            </w:r>
            <w:proofErr w:type="spellEnd"/>
          </w:p>
        </w:tc>
        <w:tc>
          <w:tcPr>
            <w:tcW w:w="943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Альфа-</w:t>
            </w:r>
            <w:proofErr w:type="spellStart"/>
            <w:r w:rsidRPr="003B4E8D">
              <w:rPr>
                <w:rFonts w:ascii="Times New Roman" w:hAnsi="Times New Roman"/>
                <w:sz w:val="24"/>
                <w:szCs w:val="24"/>
              </w:rPr>
              <w:t>мезосапробная</w:t>
            </w:r>
            <w:proofErr w:type="spellEnd"/>
          </w:p>
        </w:tc>
      </w:tr>
      <w:tr w:rsidR="00FE01F5" w:rsidTr="003B4E8D">
        <w:tc>
          <w:tcPr>
            <w:tcW w:w="851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5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FE01F5" w:rsidRPr="003B4E8D" w:rsidRDefault="00FE0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68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Хорошо/Легкое загрязнение</w:t>
            </w:r>
          </w:p>
          <w:p w:rsidR="00FE01F5" w:rsidRPr="003B4E8D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9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Сравнительно хорошо/</w:t>
            </w:r>
          </w:p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Сравнительно небольшое  загрязнение</w:t>
            </w:r>
          </w:p>
        </w:tc>
        <w:tc>
          <w:tcPr>
            <w:tcW w:w="1417" w:type="dxa"/>
            <w:gridSpan w:val="2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843" w:type="dxa"/>
            <w:gridSpan w:val="2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Бета-</w:t>
            </w:r>
            <w:proofErr w:type="spellStart"/>
            <w:r w:rsidRPr="003B4E8D">
              <w:rPr>
                <w:rFonts w:ascii="Times New Roman" w:hAnsi="Times New Roman"/>
                <w:sz w:val="24"/>
                <w:szCs w:val="24"/>
              </w:rPr>
              <w:t>мезосапробная</w:t>
            </w:r>
            <w:proofErr w:type="spellEnd"/>
          </w:p>
        </w:tc>
      </w:tr>
      <w:tr w:rsidR="00FE01F5" w:rsidTr="003B4E8D">
        <w:tc>
          <w:tcPr>
            <w:tcW w:w="851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88" w:type="dxa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gridSpan w:val="2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Средне</w:t>
            </w:r>
            <w:r w:rsidR="003B4E8D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E8D">
              <w:rPr>
                <w:rFonts w:ascii="Times New Roman" w:hAnsi="Times New Roman"/>
                <w:sz w:val="24"/>
                <w:szCs w:val="24"/>
              </w:rPr>
              <w:t>/Среднее загрязнение</w:t>
            </w:r>
          </w:p>
        </w:tc>
        <w:tc>
          <w:tcPr>
            <w:tcW w:w="1417" w:type="dxa"/>
            <w:gridSpan w:val="2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843" w:type="dxa"/>
            <w:gridSpan w:val="2"/>
          </w:tcPr>
          <w:p w:rsidR="00FE01F5" w:rsidRPr="003B4E8D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E8D">
              <w:rPr>
                <w:rFonts w:ascii="Times New Roman" w:hAnsi="Times New Roman"/>
                <w:sz w:val="24"/>
                <w:szCs w:val="24"/>
              </w:rPr>
              <w:t>Альфа-</w:t>
            </w:r>
            <w:proofErr w:type="spellStart"/>
            <w:r w:rsidRPr="003B4E8D">
              <w:rPr>
                <w:rFonts w:ascii="Times New Roman" w:hAnsi="Times New Roman"/>
                <w:sz w:val="24"/>
                <w:szCs w:val="24"/>
              </w:rPr>
              <w:t>мезосапробная</w:t>
            </w:r>
            <w:proofErr w:type="spellEnd"/>
          </w:p>
        </w:tc>
      </w:tr>
    </w:tbl>
    <w:p w:rsidR="00FE01F5" w:rsidRDefault="00FE01F5">
      <w:pPr>
        <w:tabs>
          <w:tab w:val="left" w:pos="7670"/>
          <w:tab w:val="left" w:pos="9214"/>
        </w:tabs>
        <w:spacing w:after="0" w:line="336" w:lineRule="auto"/>
        <w:ind w:firstLine="709"/>
        <w:jc w:val="both"/>
        <w:rPr>
          <w:rFonts w:ascii="Times New Roman" w:hAnsi="Times New Roman"/>
          <w:color w:val="000000"/>
          <w:sz w:val="24"/>
          <w:shd w:val="clear" w:color="auto" w:fill="FFFF00"/>
        </w:rPr>
      </w:pPr>
    </w:p>
    <w:p w:rsidR="00FE01F5" w:rsidRDefault="00C820A6" w:rsidP="003B4E8D">
      <w:pPr>
        <w:tabs>
          <w:tab w:val="left" w:pos="7670"/>
          <w:tab w:val="left" w:pos="921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результате исследования было выявлено, что качество воды на исследуемом участке р. Прохладной соответствует II-III зонам загрязнения или бета - </w:t>
      </w:r>
      <w:proofErr w:type="spellStart"/>
      <w:r>
        <w:rPr>
          <w:rFonts w:ascii="Times New Roman" w:hAnsi="Times New Roman"/>
          <w:sz w:val="28"/>
        </w:rPr>
        <w:t>мезосапробной</w:t>
      </w:r>
      <w:proofErr w:type="spellEnd"/>
      <w:r>
        <w:rPr>
          <w:rFonts w:ascii="Times New Roman" w:hAnsi="Times New Roman"/>
          <w:sz w:val="28"/>
        </w:rPr>
        <w:t xml:space="preserve"> и альфа-</w:t>
      </w:r>
      <w:proofErr w:type="spellStart"/>
      <w:r>
        <w:rPr>
          <w:rFonts w:ascii="Times New Roman" w:hAnsi="Times New Roman"/>
          <w:sz w:val="28"/>
        </w:rPr>
        <w:t>мезосапробной</w:t>
      </w:r>
      <w:proofErr w:type="spellEnd"/>
      <w:r>
        <w:rPr>
          <w:rFonts w:ascii="Times New Roman" w:hAnsi="Times New Roman"/>
          <w:sz w:val="28"/>
        </w:rPr>
        <w:t xml:space="preserve"> зонам.  </w:t>
      </w:r>
      <w:proofErr w:type="gramStart"/>
      <w:r>
        <w:rPr>
          <w:rFonts w:ascii="Times New Roman" w:hAnsi="Times New Roman"/>
          <w:sz w:val="28"/>
        </w:rPr>
        <w:t>Это характеризует водоем с переходным качеством воды от среднего до сравнительно хорошего на различных участках реки.</w:t>
      </w:r>
      <w:proofErr w:type="gramEnd"/>
      <w:r>
        <w:rPr>
          <w:rFonts w:ascii="Times New Roman" w:hAnsi="Times New Roman"/>
          <w:sz w:val="28"/>
        </w:rPr>
        <w:t xml:space="preserve"> По сравнению с исследованиями 2019 года качество воды ухудшилось на станции №2 (с 7 до 6) и на станции №3 (с 8 до 7) (Табл. 5).</w:t>
      </w:r>
    </w:p>
    <w:p w:rsidR="00FE01F5" w:rsidRDefault="00C820A6" w:rsidP="003B4E8D">
      <w:pPr>
        <w:tabs>
          <w:tab w:val="left" w:pos="10206"/>
        </w:tabs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Главные антропогенные источники загрязнения р. </w:t>
      </w:r>
      <w:proofErr w:type="gramStart"/>
      <w:r>
        <w:rPr>
          <w:rFonts w:ascii="Times New Roman" w:hAnsi="Times New Roman"/>
          <w:sz w:val="28"/>
        </w:rPr>
        <w:t>Прохладной</w:t>
      </w:r>
      <w:proofErr w:type="gramEnd"/>
      <w:r>
        <w:rPr>
          <w:rFonts w:ascii="Times New Roman" w:hAnsi="Times New Roman"/>
          <w:sz w:val="28"/>
        </w:rPr>
        <w:t xml:space="preserve"> – коммунально-бытовые стоки в поселках Невское (станция №1), Владимирово (станция №2), Ушаково (станция №4). Кроме того, ухудшают качество воды хозяйственно-бытовые стоки г. Багратионовска, стоки от животноводческого комплекса у пос. </w:t>
      </w:r>
      <w:proofErr w:type="spellStart"/>
      <w:r>
        <w:rPr>
          <w:rFonts w:ascii="Times New Roman" w:hAnsi="Times New Roman"/>
          <w:sz w:val="28"/>
        </w:rPr>
        <w:t>Чехово</w:t>
      </w:r>
      <w:proofErr w:type="spellEnd"/>
      <w:r>
        <w:rPr>
          <w:rFonts w:ascii="Times New Roman" w:hAnsi="Times New Roman"/>
          <w:sz w:val="28"/>
        </w:rPr>
        <w:t xml:space="preserve">, а также ряд более мелких населенных пунктов. Много органических веществ вносится мелиоративными каналами </w:t>
      </w:r>
      <w:r>
        <w:rPr>
          <w:rFonts w:ascii="Symbol" w:hAnsi="Symbol"/>
          <w:sz w:val="28"/>
        </w:rPr>
        <w:t></w:t>
      </w:r>
      <w:r>
        <w:rPr>
          <w:rFonts w:ascii="Times New Roman" w:hAnsi="Times New Roman"/>
          <w:sz w:val="28"/>
        </w:rPr>
        <w:t>11</w:t>
      </w:r>
      <w:r>
        <w:rPr>
          <w:rFonts w:ascii="Symbol" w:hAnsi="Symbol"/>
          <w:sz w:val="28"/>
        </w:rPr>
        <w:t></w:t>
      </w:r>
      <w:r>
        <w:rPr>
          <w:rFonts w:ascii="Times New Roman" w:hAnsi="Times New Roman"/>
          <w:sz w:val="28"/>
        </w:rPr>
        <w:t>. Таким образом, гипотеза</w:t>
      </w:r>
      <w:r>
        <w:rPr>
          <w:rFonts w:ascii="Times New Roman" w:hAnsi="Times New Roman"/>
          <w:b/>
          <w:sz w:val="28"/>
        </w:rPr>
        <w:t xml:space="preserve"> -</w:t>
      </w:r>
      <w:r>
        <w:rPr>
          <w:rFonts w:ascii="Times New Roman" w:hAnsi="Times New Roman"/>
          <w:sz w:val="28"/>
        </w:rPr>
        <w:t xml:space="preserve"> в связи с увеличением антропогенной нагрузки на водоток р. Прохладной  качество воды, по сравнению с исследованиями 2019 года, ухудшилось, подтвердилась частично.</w:t>
      </w:r>
    </w:p>
    <w:p w:rsidR="00FE01F5" w:rsidRDefault="00C820A6" w:rsidP="003B4E8D">
      <w:pPr>
        <w:tabs>
          <w:tab w:val="left" w:pos="1020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Согласно шкале стадий </w:t>
      </w:r>
      <w:proofErr w:type="spellStart"/>
      <w:r>
        <w:rPr>
          <w:rFonts w:ascii="Times New Roman" w:hAnsi="Times New Roman"/>
          <w:sz w:val="28"/>
        </w:rPr>
        <w:t>кризисности</w:t>
      </w:r>
      <w:proofErr w:type="spellEnd"/>
      <w:r>
        <w:rPr>
          <w:rFonts w:ascii="Times New Roman" w:hAnsi="Times New Roman"/>
          <w:sz w:val="28"/>
        </w:rPr>
        <w:t xml:space="preserve"> экосистемы реки значения </w:t>
      </w:r>
      <w:proofErr w:type="spellStart"/>
      <w:r>
        <w:rPr>
          <w:rFonts w:ascii="Times New Roman" w:hAnsi="Times New Roman"/>
          <w:sz w:val="28"/>
        </w:rPr>
        <w:t>макроиндекса</w:t>
      </w:r>
      <w:proofErr w:type="spellEnd"/>
      <w:r>
        <w:rPr>
          <w:rFonts w:ascii="Times New Roman" w:hAnsi="Times New Roman"/>
          <w:sz w:val="28"/>
        </w:rPr>
        <w:t xml:space="preserve"> (5-7) соответствуют стадии обратимых изменений, т.е. река Прохладная способна к самоочищению. На станции №3 наблюдается улучшение экологического состояния воды в реке, сравнительно небольшое загрязнение. Здесь же наблюдается и большое видовое разнообразие </w:t>
      </w:r>
      <w:proofErr w:type="spellStart"/>
      <w:r>
        <w:rPr>
          <w:rFonts w:ascii="Times New Roman" w:hAnsi="Times New Roman"/>
          <w:sz w:val="28"/>
        </w:rPr>
        <w:t>макрозообентоса</w:t>
      </w:r>
      <w:proofErr w:type="spellEnd"/>
      <w:r>
        <w:rPr>
          <w:rFonts w:ascii="Times New Roman" w:hAnsi="Times New Roman"/>
          <w:sz w:val="28"/>
        </w:rPr>
        <w:t xml:space="preserve">. Предполагаем, что поскольку станция №3 находится  вдали от поселков и крупных автотрасс, по берегам – низинные </w:t>
      </w:r>
      <w:r>
        <w:rPr>
          <w:rFonts w:ascii="Times New Roman" w:hAnsi="Times New Roman"/>
          <w:sz w:val="28"/>
        </w:rPr>
        <w:lastRenderedPageBreak/>
        <w:t xml:space="preserve">луга,  </w:t>
      </w:r>
      <w:proofErr w:type="gramStart"/>
      <w:r>
        <w:rPr>
          <w:rFonts w:ascii="Times New Roman" w:hAnsi="Times New Roman"/>
          <w:sz w:val="28"/>
        </w:rPr>
        <w:t>много водной</w:t>
      </w:r>
      <w:proofErr w:type="gramEnd"/>
      <w:r>
        <w:rPr>
          <w:rFonts w:ascii="Times New Roman" w:hAnsi="Times New Roman"/>
          <w:sz w:val="28"/>
        </w:rPr>
        <w:t xml:space="preserve"> и околоводной растительности, а течение плавное, река успевает самоочищаться. </w:t>
      </w:r>
    </w:p>
    <w:p w:rsidR="003B4E8D" w:rsidRDefault="003B4E8D" w:rsidP="003B4E8D">
      <w:pPr>
        <w:widowControl w:val="0"/>
        <w:tabs>
          <w:tab w:val="left" w:pos="720"/>
        </w:tabs>
        <w:spacing w:after="0" w:line="240" w:lineRule="auto"/>
        <w:ind w:right="1" w:firstLine="709"/>
        <w:jc w:val="center"/>
        <w:rPr>
          <w:rFonts w:ascii="Times New Roman" w:hAnsi="Times New Roman"/>
          <w:b/>
          <w:sz w:val="28"/>
        </w:rPr>
      </w:pPr>
    </w:p>
    <w:p w:rsidR="00FE01F5" w:rsidRDefault="00C820A6" w:rsidP="003B4E8D">
      <w:pPr>
        <w:widowControl w:val="0"/>
        <w:tabs>
          <w:tab w:val="left" w:pos="720"/>
        </w:tabs>
        <w:spacing w:after="0" w:line="240" w:lineRule="auto"/>
        <w:ind w:right="1"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4.Выводы</w:t>
      </w:r>
    </w:p>
    <w:p w:rsidR="00FE01F5" w:rsidRDefault="00C820A6" w:rsidP="003B4E8D">
      <w:pPr>
        <w:pStyle w:val="a3"/>
        <w:numPr>
          <w:ilvl w:val="0"/>
          <w:numId w:val="16"/>
        </w:numPr>
        <w:tabs>
          <w:tab w:val="left" w:pos="426"/>
        </w:tabs>
        <w:spacing w:after="0"/>
        <w:ind w:left="0" w:firstLine="0"/>
        <w:jc w:val="both"/>
        <w:rPr>
          <w:color w:val="auto"/>
          <w:sz w:val="28"/>
          <w:shd w:val="clear" w:color="auto" w:fill="00FF00"/>
        </w:rPr>
      </w:pPr>
      <w:r>
        <w:rPr>
          <w:sz w:val="28"/>
        </w:rPr>
        <w:t xml:space="preserve">Показатель цветности на протяжении исследуемого участка составляет 10-20°. Запах на всех станциях естественного происхождения и не превышает 2 балла, что соответствует нормативам качества. </w:t>
      </w:r>
    </w:p>
    <w:p w:rsidR="00FE01F5" w:rsidRDefault="00C820A6" w:rsidP="003B4E8D">
      <w:pPr>
        <w:pStyle w:val="a3"/>
        <w:numPr>
          <w:ilvl w:val="0"/>
          <w:numId w:val="16"/>
        </w:numPr>
        <w:tabs>
          <w:tab w:val="left" w:pos="426"/>
        </w:tabs>
        <w:spacing w:after="0"/>
        <w:ind w:left="0" w:firstLine="0"/>
        <w:jc w:val="both"/>
        <w:rPr>
          <w:color w:val="auto"/>
          <w:sz w:val="28"/>
          <w:shd w:val="clear" w:color="auto" w:fill="00FF00"/>
        </w:rPr>
      </w:pPr>
      <w:r>
        <w:rPr>
          <w:sz w:val="28"/>
        </w:rPr>
        <w:t xml:space="preserve">Показатель кислотности (рН) не превышает норму на всех обследованных участках (7,5). Содержание нитратов соответствует ПДК. Содержание фосфатов на всех станциях  (0,3 - 0,5 мг/л) не соответствует требованиям, предъявляемым к водным объектам </w:t>
      </w:r>
      <w:proofErr w:type="spellStart"/>
      <w:r>
        <w:rPr>
          <w:sz w:val="28"/>
        </w:rPr>
        <w:t>рыбохозяйственного</w:t>
      </w:r>
      <w:proofErr w:type="spellEnd"/>
      <w:r>
        <w:rPr>
          <w:sz w:val="28"/>
        </w:rPr>
        <w:t xml:space="preserve"> назначения. Вода средней жесткости.</w:t>
      </w:r>
      <w:r>
        <w:rPr>
          <w:rFonts w:ascii="Calibri" w:hAnsi="Calibri"/>
          <w:color w:val="auto"/>
          <w:sz w:val="28"/>
        </w:rPr>
        <w:t xml:space="preserve"> </w:t>
      </w:r>
      <w:r>
        <w:rPr>
          <w:sz w:val="28"/>
        </w:rPr>
        <w:t>По сравнению  с исследованиями 2019 года данные гидрохимического анализа отличаются незначительно.</w:t>
      </w:r>
    </w:p>
    <w:p w:rsidR="00FE01F5" w:rsidRDefault="00C820A6" w:rsidP="003B4E8D">
      <w:pPr>
        <w:pStyle w:val="a3"/>
        <w:numPr>
          <w:ilvl w:val="0"/>
          <w:numId w:val="16"/>
        </w:numPr>
        <w:shd w:val="clear" w:color="auto" w:fill="FFFFFF"/>
        <w:tabs>
          <w:tab w:val="left" w:pos="0"/>
          <w:tab w:val="left" w:pos="426"/>
        </w:tabs>
        <w:suppressAutoHyphens w:val="0"/>
        <w:spacing w:after="0"/>
        <w:ind w:left="0" w:right="1" w:firstLine="0"/>
        <w:jc w:val="both"/>
        <w:rPr>
          <w:sz w:val="28"/>
        </w:rPr>
      </w:pPr>
      <w:r>
        <w:rPr>
          <w:color w:val="auto"/>
          <w:sz w:val="28"/>
        </w:rPr>
        <w:t xml:space="preserve">Микропластик </w:t>
      </w:r>
      <w:proofErr w:type="gramStart"/>
      <w:r>
        <w:rPr>
          <w:color w:val="auto"/>
          <w:sz w:val="28"/>
        </w:rPr>
        <w:t>обнаружен</w:t>
      </w:r>
      <w:proofErr w:type="gramEnd"/>
      <w:r>
        <w:rPr>
          <w:color w:val="auto"/>
          <w:sz w:val="28"/>
        </w:rPr>
        <w:t xml:space="preserve"> в воде во всех пробах.</w:t>
      </w:r>
      <w:r>
        <w:rPr>
          <w:sz w:val="28"/>
        </w:rPr>
        <w:t xml:space="preserve"> </w:t>
      </w:r>
      <w:r>
        <w:rPr>
          <w:color w:val="auto"/>
          <w:sz w:val="28"/>
        </w:rPr>
        <w:t>Наибольшая  концентрация на станции №4  – 314 частиц. П</w:t>
      </w:r>
      <w:r>
        <w:rPr>
          <w:sz w:val="28"/>
        </w:rPr>
        <w:t xml:space="preserve">реобладают синтетические нити. Наблюдается значительное увеличение количества </w:t>
      </w:r>
      <w:proofErr w:type="spellStart"/>
      <w:r>
        <w:rPr>
          <w:sz w:val="28"/>
        </w:rPr>
        <w:t>микропластика</w:t>
      </w:r>
      <w:proofErr w:type="spellEnd"/>
      <w:r>
        <w:rPr>
          <w:sz w:val="28"/>
        </w:rPr>
        <w:t xml:space="preserve"> на 100 литров воды: в 2019 г. средняя количественная концентрация </w:t>
      </w:r>
      <w:proofErr w:type="spellStart"/>
      <w:r>
        <w:rPr>
          <w:sz w:val="28"/>
        </w:rPr>
        <w:t>микроплас</w:t>
      </w:r>
      <w:r w:rsidR="003B4E8D">
        <w:rPr>
          <w:sz w:val="28"/>
        </w:rPr>
        <w:t>тика</w:t>
      </w:r>
      <w:proofErr w:type="spellEnd"/>
      <w:r w:rsidR="003B4E8D">
        <w:rPr>
          <w:sz w:val="28"/>
        </w:rPr>
        <w:t xml:space="preserve"> составляла 53,5 шт., в 2022</w:t>
      </w:r>
      <w:r>
        <w:rPr>
          <w:sz w:val="28"/>
        </w:rPr>
        <w:t xml:space="preserve"> г. -  198,25 шт.</w:t>
      </w:r>
    </w:p>
    <w:p w:rsidR="00FE01F5" w:rsidRDefault="00C820A6" w:rsidP="003B4E8D">
      <w:pPr>
        <w:pStyle w:val="a3"/>
        <w:numPr>
          <w:ilvl w:val="0"/>
          <w:numId w:val="16"/>
        </w:numPr>
        <w:tabs>
          <w:tab w:val="left" w:pos="0"/>
          <w:tab w:val="left" w:pos="426"/>
        </w:tabs>
        <w:suppressAutoHyphens w:val="0"/>
        <w:spacing w:after="0"/>
        <w:ind w:left="0" w:right="1" w:firstLine="0"/>
        <w:jc w:val="both"/>
        <w:rPr>
          <w:sz w:val="28"/>
          <w:shd w:val="clear" w:color="auto" w:fill="FFFFFF"/>
        </w:rPr>
      </w:pPr>
      <w:proofErr w:type="spellStart"/>
      <w:r>
        <w:rPr>
          <w:sz w:val="28"/>
          <w:shd w:val="clear" w:color="auto" w:fill="FFFFFF"/>
        </w:rPr>
        <w:t>Макрозообентос</w:t>
      </w:r>
      <w:proofErr w:type="spellEnd"/>
      <w:r>
        <w:rPr>
          <w:sz w:val="28"/>
          <w:shd w:val="clear" w:color="auto" w:fill="FFFFFF"/>
        </w:rPr>
        <w:t xml:space="preserve"> </w:t>
      </w:r>
      <w:proofErr w:type="gramStart"/>
      <w:r>
        <w:rPr>
          <w:sz w:val="28"/>
          <w:shd w:val="clear" w:color="auto" w:fill="FFFFFF"/>
        </w:rPr>
        <w:t>представлен</w:t>
      </w:r>
      <w:proofErr w:type="gramEnd"/>
      <w:r>
        <w:rPr>
          <w:sz w:val="28"/>
          <w:shd w:val="clear" w:color="auto" w:fill="FFFFFF"/>
        </w:rPr>
        <w:t xml:space="preserve"> 4 типами беспозвоночных животных:  Стрекающие, Кольчатые черви, Моллюски, Членистоногие. По сравнению с предыдущими исследованиями уменьшилось количество видов: с</w:t>
      </w:r>
      <w:r w:rsidR="003B4E8D">
        <w:rPr>
          <w:sz w:val="28"/>
          <w:shd w:val="clear" w:color="auto" w:fill="FFFFFF"/>
        </w:rPr>
        <w:t xml:space="preserve"> 42 - в 2019 году до 35 – в 2022 </w:t>
      </w:r>
      <w:r>
        <w:rPr>
          <w:sz w:val="28"/>
          <w:shd w:val="clear" w:color="auto" w:fill="FFFFFF"/>
        </w:rPr>
        <w:t>г</w:t>
      </w:r>
      <w:r w:rsidR="003B4E8D">
        <w:rPr>
          <w:sz w:val="28"/>
          <w:shd w:val="clear" w:color="auto" w:fill="FFFFFF"/>
        </w:rPr>
        <w:t>оду</w:t>
      </w:r>
      <w:r>
        <w:rPr>
          <w:sz w:val="28"/>
          <w:shd w:val="clear" w:color="auto" w:fill="FFFFFF"/>
        </w:rPr>
        <w:t>. Преобладают представители типа Членистоногие класс Насекомые (18 видов).</w:t>
      </w:r>
      <w:r>
        <w:rPr>
          <w:sz w:val="28"/>
        </w:rPr>
        <w:t xml:space="preserve"> </w:t>
      </w:r>
      <w:r>
        <w:rPr>
          <w:sz w:val="28"/>
          <w:shd w:val="clear" w:color="auto" w:fill="FFFFFF"/>
        </w:rPr>
        <w:t>Уменьшилось количество обнаруженных видов брюхоногих моллюсков с 15 видов – в  2019 г. до 9 видо</w:t>
      </w:r>
      <w:r w:rsidR="003B4E8D">
        <w:rPr>
          <w:sz w:val="28"/>
          <w:shd w:val="clear" w:color="auto" w:fill="FFFFFF"/>
        </w:rPr>
        <w:t xml:space="preserve">в - в 2022 </w:t>
      </w:r>
      <w:r>
        <w:rPr>
          <w:sz w:val="28"/>
          <w:shd w:val="clear" w:color="auto" w:fill="FFFFFF"/>
        </w:rPr>
        <w:t xml:space="preserve">г. </w:t>
      </w:r>
    </w:p>
    <w:p w:rsidR="00FE01F5" w:rsidRDefault="00C820A6" w:rsidP="003B4E8D">
      <w:pPr>
        <w:pStyle w:val="a3"/>
        <w:numPr>
          <w:ilvl w:val="0"/>
          <w:numId w:val="16"/>
        </w:numPr>
        <w:shd w:val="clear" w:color="auto" w:fill="FFFFFF"/>
        <w:tabs>
          <w:tab w:val="left" w:pos="0"/>
          <w:tab w:val="left" w:pos="426"/>
        </w:tabs>
        <w:suppressAutoHyphens w:val="0"/>
        <w:spacing w:after="0"/>
        <w:ind w:left="0" w:right="1" w:firstLine="0"/>
        <w:jc w:val="both"/>
        <w:rPr>
          <w:sz w:val="28"/>
        </w:rPr>
      </w:pPr>
      <w:r>
        <w:rPr>
          <w:sz w:val="28"/>
        </w:rPr>
        <w:t xml:space="preserve">Качество воды на исследуемом участке р. Прохладной соответствует II-III классам чистоты или бета - </w:t>
      </w:r>
      <w:proofErr w:type="spellStart"/>
      <w:r>
        <w:rPr>
          <w:sz w:val="28"/>
        </w:rPr>
        <w:t>мезосапробной</w:t>
      </w:r>
      <w:proofErr w:type="spellEnd"/>
      <w:r>
        <w:rPr>
          <w:sz w:val="28"/>
        </w:rPr>
        <w:t xml:space="preserve"> и альфа-</w:t>
      </w:r>
      <w:proofErr w:type="spellStart"/>
      <w:r>
        <w:rPr>
          <w:sz w:val="28"/>
        </w:rPr>
        <w:t>мезосапробной</w:t>
      </w:r>
      <w:proofErr w:type="spellEnd"/>
      <w:r>
        <w:rPr>
          <w:sz w:val="28"/>
        </w:rPr>
        <w:t xml:space="preserve"> зонам. По сравнению с исследованиями 2019 года качество воды ухудшилось на станции №2 (с 7 до 6) и на станции №3 (с 8 до 7).  Гипотеза подтвердилась частично. Река способна к самоочищению.</w:t>
      </w:r>
    </w:p>
    <w:p w:rsidR="003B4E8D" w:rsidRDefault="003B4E8D" w:rsidP="003B4E8D">
      <w:pPr>
        <w:spacing w:after="0" w:line="240" w:lineRule="auto"/>
        <w:ind w:right="1" w:firstLine="709"/>
        <w:jc w:val="center"/>
        <w:rPr>
          <w:rFonts w:ascii="Times New Roman" w:hAnsi="Times New Roman"/>
          <w:b/>
          <w:sz w:val="28"/>
        </w:rPr>
      </w:pPr>
    </w:p>
    <w:p w:rsidR="00FE01F5" w:rsidRDefault="00C820A6" w:rsidP="003B4E8D">
      <w:pPr>
        <w:spacing w:after="0" w:line="240" w:lineRule="auto"/>
        <w:ind w:right="1" w:firstLine="709"/>
        <w:jc w:val="center"/>
        <w:rPr>
          <w:rFonts w:ascii="Times New Roman" w:hAnsi="Times New Roman"/>
          <w:b/>
          <w:color w:val="FF0000"/>
          <w:sz w:val="28"/>
          <w:shd w:val="clear" w:color="auto" w:fill="FFFF00"/>
        </w:rPr>
      </w:pPr>
      <w:r>
        <w:rPr>
          <w:rFonts w:ascii="Times New Roman" w:hAnsi="Times New Roman"/>
          <w:b/>
          <w:sz w:val="28"/>
        </w:rPr>
        <w:t>5. Рекомендации по сохранению экологического благополучия реки Прохладной</w:t>
      </w:r>
    </w:p>
    <w:p w:rsidR="00FE01F5" w:rsidRDefault="00C820A6" w:rsidP="003B4E8D">
      <w:pPr>
        <w:pStyle w:val="a3"/>
        <w:tabs>
          <w:tab w:val="left" w:pos="-709"/>
          <w:tab w:val="left" w:pos="-567"/>
          <w:tab w:val="left" w:pos="-284"/>
        </w:tabs>
        <w:spacing w:after="0"/>
        <w:ind w:right="1" w:firstLine="709"/>
        <w:jc w:val="both"/>
        <w:rPr>
          <w:color w:val="auto"/>
          <w:sz w:val="28"/>
        </w:rPr>
      </w:pPr>
      <w:r>
        <w:rPr>
          <w:color w:val="auto"/>
          <w:sz w:val="28"/>
        </w:rPr>
        <w:t>Продолжить мониторинг экологического состояния реки Прохладной и провести  экспедицию  по  выявлению источников загрязнения вдоль исследуемой  береговой  зоны реки.</w:t>
      </w:r>
      <w:r>
        <w:rPr>
          <w:rFonts w:ascii="Calibri" w:hAnsi="Calibri"/>
          <w:color w:val="auto"/>
          <w:sz w:val="28"/>
        </w:rPr>
        <w:t xml:space="preserve"> </w:t>
      </w:r>
      <w:r>
        <w:rPr>
          <w:color w:val="auto"/>
          <w:sz w:val="28"/>
        </w:rPr>
        <w:t xml:space="preserve">Провести с учащимися занятия по обучению  методам </w:t>
      </w:r>
      <w:proofErr w:type="spellStart"/>
      <w:r>
        <w:rPr>
          <w:color w:val="auto"/>
          <w:sz w:val="28"/>
        </w:rPr>
        <w:t>биоиндикаци</w:t>
      </w:r>
      <w:proofErr w:type="spellEnd"/>
      <w:r>
        <w:rPr>
          <w:color w:val="auto"/>
          <w:sz w:val="28"/>
        </w:rPr>
        <w:t xml:space="preserve"> водоемов (методы  Майера, </w:t>
      </w:r>
      <w:proofErr w:type="spellStart"/>
      <w:r>
        <w:rPr>
          <w:color w:val="auto"/>
          <w:sz w:val="28"/>
        </w:rPr>
        <w:t>макроиндексации</w:t>
      </w:r>
      <w:proofErr w:type="spellEnd"/>
      <w:r>
        <w:rPr>
          <w:color w:val="auto"/>
          <w:sz w:val="28"/>
        </w:rPr>
        <w:t>).</w:t>
      </w:r>
    </w:p>
    <w:p w:rsidR="00FE01F5" w:rsidRDefault="00C820A6" w:rsidP="003B4E8D">
      <w:pPr>
        <w:pStyle w:val="a3"/>
        <w:tabs>
          <w:tab w:val="left" w:pos="-1276"/>
          <w:tab w:val="left" w:pos="-567"/>
          <w:tab w:val="left" w:pos="0"/>
          <w:tab w:val="left" w:pos="426"/>
          <w:tab w:val="left" w:pos="1095"/>
        </w:tabs>
        <w:spacing w:after="0"/>
        <w:ind w:right="1" w:firstLine="709"/>
        <w:jc w:val="both"/>
      </w:pPr>
      <w:r>
        <w:rPr>
          <w:color w:val="auto"/>
          <w:sz w:val="28"/>
        </w:rPr>
        <w:t xml:space="preserve">С целью снижения рекреационной нагрузки на побережье реки: на берегу организовать специальные места для отдыха населения, установить мусорные контейнеры. Установить информационные таблички о запрете выброса мусора на побережье, выпаса скота в пределах водоохраной зоны. </w:t>
      </w:r>
      <w:r>
        <w:rPr>
          <w:sz w:val="28"/>
        </w:rPr>
        <w:t xml:space="preserve">Провести информирование населения с помощью газет, бесед о проблемах </w:t>
      </w:r>
      <w:r>
        <w:rPr>
          <w:sz w:val="28"/>
        </w:rPr>
        <w:lastRenderedPageBreak/>
        <w:t xml:space="preserve">загрязнения водотоков и способах уменьшения антропогенной нагрузки на водотоки и водоемы. Строительство частных домов необходимо согласовывать с муниципальными властями,  при этом должны соблюдаться правила эксплуатации зданий и сохраняться </w:t>
      </w:r>
      <w:proofErr w:type="spellStart"/>
      <w:r>
        <w:rPr>
          <w:sz w:val="28"/>
        </w:rPr>
        <w:t>водоохранная</w:t>
      </w:r>
      <w:proofErr w:type="spellEnd"/>
      <w:r>
        <w:rPr>
          <w:sz w:val="28"/>
        </w:rPr>
        <w:t xml:space="preserve"> зона (50 м</w:t>
      </w:r>
      <w:r>
        <w:t>).</w:t>
      </w:r>
    </w:p>
    <w:p w:rsidR="00FE01F5" w:rsidRDefault="00C820A6">
      <w:pPr>
        <w:pStyle w:val="a3"/>
        <w:tabs>
          <w:tab w:val="left" w:pos="-709"/>
          <w:tab w:val="left" w:pos="690"/>
          <w:tab w:val="left" w:pos="1200"/>
        </w:tabs>
        <w:spacing w:after="0" w:line="312" w:lineRule="auto"/>
        <w:jc w:val="both"/>
      </w:pPr>
      <w:r>
        <w:tab/>
      </w:r>
    </w:p>
    <w:p w:rsidR="00FE01F5" w:rsidRDefault="00FE01F5" w:rsidP="003B4E8D">
      <w:pPr>
        <w:widowControl w:val="0"/>
        <w:tabs>
          <w:tab w:val="left" w:pos="-851"/>
          <w:tab w:val="left" w:pos="-567"/>
          <w:tab w:val="left" w:pos="0"/>
          <w:tab w:val="left" w:pos="1095"/>
          <w:tab w:val="left" w:pos="1418"/>
        </w:tabs>
        <w:spacing w:after="0" w:line="336" w:lineRule="auto"/>
        <w:ind w:right="1"/>
        <w:rPr>
          <w:rFonts w:ascii="Times New Roman" w:hAnsi="Times New Roman"/>
          <w:b/>
          <w:sz w:val="24"/>
        </w:rPr>
      </w:pPr>
    </w:p>
    <w:p w:rsidR="00FE01F5" w:rsidRDefault="00C820A6" w:rsidP="003B4E8D">
      <w:pPr>
        <w:widowControl w:val="0"/>
        <w:tabs>
          <w:tab w:val="left" w:pos="-851"/>
          <w:tab w:val="left" w:pos="-567"/>
          <w:tab w:val="left" w:pos="0"/>
          <w:tab w:val="left" w:pos="1095"/>
          <w:tab w:val="left" w:pos="1418"/>
        </w:tabs>
        <w:spacing w:after="0" w:line="240" w:lineRule="auto"/>
        <w:ind w:right="1"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Список использованных источников</w:t>
      </w:r>
    </w:p>
    <w:p w:rsidR="00FE01F5" w:rsidRDefault="00C820A6" w:rsidP="003B4E8D">
      <w:pPr>
        <w:pStyle w:val="Default"/>
        <w:numPr>
          <w:ilvl w:val="0"/>
          <w:numId w:val="10"/>
        </w:numPr>
        <w:tabs>
          <w:tab w:val="left" w:pos="851"/>
          <w:tab w:val="left" w:pos="1418"/>
        </w:tabs>
        <w:ind w:left="0" w:firstLine="709"/>
        <w:jc w:val="both"/>
        <w:rPr>
          <w:color w:val="auto"/>
          <w:sz w:val="28"/>
        </w:rPr>
      </w:pPr>
      <w:r>
        <w:rPr>
          <w:color w:val="auto"/>
          <w:sz w:val="28"/>
        </w:rPr>
        <w:t xml:space="preserve">Берникова, Т. А. Гидрологические условия рек Немана и </w:t>
      </w:r>
      <w:proofErr w:type="spellStart"/>
      <w:r>
        <w:rPr>
          <w:color w:val="auto"/>
          <w:sz w:val="28"/>
        </w:rPr>
        <w:t>Шешупе</w:t>
      </w:r>
      <w:proofErr w:type="spellEnd"/>
      <w:r>
        <w:rPr>
          <w:color w:val="auto"/>
          <w:sz w:val="28"/>
        </w:rPr>
        <w:t xml:space="preserve"> (в пределах Калининградской области) в 2007 г. / Т. А. Берникова, Н. Н. </w:t>
      </w:r>
      <w:proofErr w:type="spellStart"/>
      <w:r>
        <w:rPr>
          <w:color w:val="auto"/>
          <w:sz w:val="28"/>
        </w:rPr>
        <w:t>Нагорнова</w:t>
      </w:r>
      <w:proofErr w:type="spellEnd"/>
      <w:r>
        <w:rPr>
          <w:color w:val="auto"/>
          <w:sz w:val="28"/>
        </w:rPr>
        <w:t xml:space="preserve"> // Инновации в науке и образовании – 2007: V науч. </w:t>
      </w:r>
      <w:proofErr w:type="spellStart"/>
      <w:r>
        <w:rPr>
          <w:color w:val="auto"/>
          <w:sz w:val="28"/>
        </w:rPr>
        <w:t>конф</w:t>
      </w:r>
      <w:proofErr w:type="spellEnd"/>
      <w:r>
        <w:rPr>
          <w:color w:val="auto"/>
          <w:sz w:val="28"/>
        </w:rPr>
        <w:t xml:space="preserve">. КГТУ: сб. трудов. – Калининград, 2007. – Ч.1. – С.58-61. </w:t>
      </w:r>
    </w:p>
    <w:p w:rsidR="00FE01F5" w:rsidRDefault="00C820A6" w:rsidP="003B4E8D">
      <w:pPr>
        <w:numPr>
          <w:ilvl w:val="0"/>
          <w:numId w:val="10"/>
        </w:numPr>
        <w:tabs>
          <w:tab w:val="left" w:pos="-567"/>
          <w:tab w:val="left" w:pos="426"/>
          <w:tab w:val="left" w:pos="851"/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Беларуси волонтёры ищут </w:t>
      </w:r>
      <w:proofErr w:type="spellStart"/>
      <w:r>
        <w:rPr>
          <w:rFonts w:ascii="Times New Roman" w:hAnsi="Times New Roman"/>
          <w:color w:val="000000"/>
          <w:sz w:val="28"/>
        </w:rPr>
        <w:t>микропластик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реках.</w:t>
      </w:r>
      <w:r>
        <w:rPr>
          <w:rFonts w:ascii="Times New Roman" w:hAnsi="Times New Roman"/>
          <w:sz w:val="28"/>
        </w:rPr>
        <w:t xml:space="preserve"> [Электронный ресурс]. URL:  </w:t>
      </w:r>
      <w:hyperlink r:id="rId24" w:history="1">
        <w:r>
          <w:rPr>
            <w:rStyle w:val="af2"/>
            <w:rFonts w:ascii="Times New Roman" w:hAnsi="Times New Roman"/>
            <w:sz w:val="28"/>
          </w:rPr>
          <w:t>http://ecoidea.by/ru/article/3204</w:t>
        </w:r>
      </w:hyperlink>
      <w:r>
        <w:rPr>
          <w:rFonts w:ascii="Times New Roman" w:hAnsi="Times New Roman"/>
          <w:sz w:val="28"/>
        </w:rPr>
        <w:t xml:space="preserve"> (дата обращения </w:t>
      </w:r>
      <w:r w:rsidR="003B4E8D">
        <w:rPr>
          <w:rFonts w:ascii="Times New Roman" w:hAnsi="Times New Roman"/>
          <w:sz w:val="28"/>
          <w:shd w:val="clear" w:color="auto" w:fill="FFFFFF"/>
        </w:rPr>
        <w:t>30.11.2022</w:t>
      </w:r>
      <w:r>
        <w:rPr>
          <w:rFonts w:ascii="Times New Roman" w:hAnsi="Times New Roman"/>
          <w:sz w:val="28"/>
          <w:shd w:val="clear" w:color="auto" w:fill="FFFFFF"/>
        </w:rPr>
        <w:t xml:space="preserve"> г</w:t>
      </w:r>
      <w:r>
        <w:rPr>
          <w:rFonts w:ascii="Times New Roman" w:hAnsi="Times New Roman"/>
          <w:sz w:val="28"/>
        </w:rPr>
        <w:t>.)</w:t>
      </w:r>
    </w:p>
    <w:p w:rsidR="00FE01F5" w:rsidRDefault="00C820A6" w:rsidP="003B4E8D">
      <w:pPr>
        <w:numPr>
          <w:ilvl w:val="0"/>
          <w:numId w:val="10"/>
        </w:numPr>
        <w:tabs>
          <w:tab w:val="left" w:pos="-142"/>
          <w:tab w:val="left" w:pos="426"/>
          <w:tab w:val="left" w:pos="851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Верес Ю.К. Руководство по общественному мониторингу </w:t>
      </w:r>
      <w:proofErr w:type="spellStart"/>
      <w:r>
        <w:rPr>
          <w:rFonts w:ascii="Times New Roman" w:hAnsi="Times New Roman"/>
          <w:sz w:val="28"/>
        </w:rPr>
        <w:t>микропластика</w:t>
      </w:r>
      <w:proofErr w:type="spellEnd"/>
      <w:r>
        <w:rPr>
          <w:rFonts w:ascii="Times New Roman" w:hAnsi="Times New Roman"/>
          <w:sz w:val="28"/>
        </w:rPr>
        <w:t xml:space="preserve"> в водных объектах. </w:t>
      </w:r>
      <w:proofErr w:type="spellStart"/>
      <w:r>
        <w:rPr>
          <w:rFonts w:ascii="Times New Roman" w:hAnsi="Times New Roman"/>
          <w:sz w:val="28"/>
        </w:rPr>
        <w:t>Plastic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Free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Baltic</w:t>
      </w:r>
      <w:proofErr w:type="spellEnd"/>
      <w:r>
        <w:rPr>
          <w:rFonts w:ascii="Times New Roman" w:hAnsi="Times New Roman"/>
          <w:sz w:val="28"/>
        </w:rPr>
        <w:t>. ECOIDEA.BY, 2017, 15 с.</w:t>
      </w:r>
    </w:p>
    <w:p w:rsidR="00FE01F5" w:rsidRDefault="00C820A6" w:rsidP="003B4E8D">
      <w:pPr>
        <w:numPr>
          <w:ilvl w:val="0"/>
          <w:numId w:val="10"/>
        </w:numPr>
        <w:tabs>
          <w:tab w:val="left" w:pos="284"/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</w:rPr>
        <w:t xml:space="preserve">Вода России. Калининградская область. [Электронный ресурс]. URL:  </w:t>
      </w:r>
      <w:hyperlink r:id="rId25" w:history="1">
        <w:r>
          <w:rPr>
            <w:rStyle w:val="af2"/>
            <w:rFonts w:ascii="Times New Roman" w:hAnsi="Times New Roman"/>
            <w:sz w:val="28"/>
          </w:rPr>
          <w:t>https://water-rf.ru/</w:t>
        </w:r>
      </w:hyperlink>
      <w:r w:rsidR="00222A5B">
        <w:rPr>
          <w:rFonts w:ascii="Times New Roman" w:hAnsi="Times New Roman"/>
          <w:sz w:val="28"/>
        </w:rPr>
        <w:t>(дата обращения 12.09</w:t>
      </w:r>
      <w:r>
        <w:rPr>
          <w:rFonts w:ascii="Times New Roman" w:hAnsi="Times New Roman"/>
          <w:sz w:val="28"/>
        </w:rPr>
        <w:t>.2022 г.)</w:t>
      </w:r>
    </w:p>
    <w:p w:rsidR="00FE01F5" w:rsidRDefault="00C820A6" w:rsidP="003B4E8D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реки. Прохладная. [Электронный ресурс]. URL:</w:t>
      </w:r>
      <w:r>
        <w:rPr>
          <w:sz w:val="28"/>
        </w:rPr>
        <w:t xml:space="preserve"> </w:t>
      </w:r>
      <w:hyperlink r:id="rId26" w:history="1">
        <w:r>
          <w:rPr>
            <w:rStyle w:val="af2"/>
            <w:rFonts w:ascii="Times New Roman" w:hAnsi="Times New Roman"/>
            <w:sz w:val="28"/>
          </w:rPr>
          <w:t>https://vsereki.ru/atlanticheskij-okean/bassejn-baltijskogo-morya/proxladnaya</w:t>
        </w:r>
      </w:hyperlink>
      <w:r w:rsidR="00222A5B">
        <w:rPr>
          <w:rFonts w:ascii="Times New Roman" w:hAnsi="Times New Roman"/>
          <w:sz w:val="28"/>
        </w:rPr>
        <w:t xml:space="preserve"> (дата обращения 15.08</w:t>
      </w:r>
      <w:r>
        <w:rPr>
          <w:rFonts w:ascii="Times New Roman" w:hAnsi="Times New Roman"/>
          <w:sz w:val="28"/>
        </w:rPr>
        <w:t>.2022 г.)</w:t>
      </w:r>
    </w:p>
    <w:p w:rsidR="00FE01F5" w:rsidRDefault="00C820A6" w:rsidP="003B4E8D">
      <w:pPr>
        <w:numPr>
          <w:ilvl w:val="0"/>
          <w:numId w:val="10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Глушенков О.В., Глушенкова Н.А. Растения пресных вод. Карманный определитель. – Чебоксары: Новое время, 2013. – 132 с. </w:t>
      </w:r>
    </w:p>
    <w:p w:rsidR="00FE01F5" w:rsidRDefault="00C820A6" w:rsidP="003B4E8D">
      <w:pPr>
        <w:numPr>
          <w:ilvl w:val="0"/>
          <w:numId w:val="10"/>
        </w:numPr>
        <w:tabs>
          <w:tab w:val="left" w:pos="-567"/>
          <w:tab w:val="left" w:pos="426"/>
          <w:tab w:val="left" w:pos="851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Ласуков</w:t>
      </w:r>
      <w:proofErr w:type="spellEnd"/>
      <w:r>
        <w:rPr>
          <w:rFonts w:ascii="Times New Roman" w:hAnsi="Times New Roman"/>
          <w:sz w:val="28"/>
        </w:rPr>
        <w:t xml:space="preserve"> Р.Ю. Обитатели водоёмов: Карманный определитель. – М.: Рольф,1999. – 128 с.</w:t>
      </w:r>
    </w:p>
    <w:p w:rsidR="00FE01F5" w:rsidRDefault="00C820A6" w:rsidP="003B4E8D">
      <w:pPr>
        <w:numPr>
          <w:ilvl w:val="0"/>
          <w:numId w:val="10"/>
        </w:numPr>
        <w:tabs>
          <w:tab w:val="left" w:pos="-567"/>
          <w:tab w:val="left" w:pos="426"/>
          <w:tab w:val="left" w:pos="851"/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Матюкас</w:t>
      </w:r>
      <w:proofErr w:type="spellEnd"/>
      <w:r>
        <w:rPr>
          <w:rFonts w:ascii="Times New Roman" w:hAnsi="Times New Roman"/>
          <w:sz w:val="28"/>
        </w:rPr>
        <w:t xml:space="preserve"> К. Определение качества воды по донным животным. – Клайпеда: Экологический клуб «</w:t>
      </w:r>
      <w:proofErr w:type="spellStart"/>
      <w:r>
        <w:rPr>
          <w:rFonts w:ascii="Times New Roman" w:hAnsi="Times New Roman"/>
          <w:sz w:val="28"/>
        </w:rPr>
        <w:t>Жвяёне</w:t>
      </w:r>
      <w:proofErr w:type="spellEnd"/>
      <w:r>
        <w:rPr>
          <w:rFonts w:ascii="Times New Roman" w:hAnsi="Times New Roman"/>
          <w:sz w:val="28"/>
        </w:rPr>
        <w:t>», 2005. – 87 с.</w:t>
      </w:r>
    </w:p>
    <w:p w:rsidR="00FE01F5" w:rsidRDefault="00C820A6" w:rsidP="003B4E8D">
      <w:pPr>
        <w:numPr>
          <w:ilvl w:val="0"/>
          <w:numId w:val="10"/>
        </w:numPr>
        <w:tabs>
          <w:tab w:val="left" w:pos="-567"/>
          <w:tab w:val="left" w:pos="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Микропластик. [Электронный ресурс]. URL:  </w:t>
      </w:r>
      <w:hyperlink r:id="rId27" w:history="1">
        <w:r w:rsidRPr="00222A5B">
          <w:rPr>
            <w:rStyle w:val="af2"/>
            <w:rFonts w:ascii="Times New Roman" w:hAnsi="Times New Roman"/>
            <w:sz w:val="28"/>
          </w:rPr>
          <w:t>https://ru.m.wikipedia.org/wiki/Микропластик</w:t>
        </w:r>
      </w:hyperlink>
      <w:r w:rsidR="00222A5B">
        <w:rPr>
          <w:rFonts w:ascii="Times New Roman" w:hAnsi="Times New Roman"/>
          <w:sz w:val="28"/>
        </w:rPr>
        <w:t xml:space="preserve"> (дата обращения 09.06</w:t>
      </w:r>
      <w:r>
        <w:rPr>
          <w:rFonts w:ascii="Times New Roman" w:hAnsi="Times New Roman"/>
          <w:sz w:val="28"/>
        </w:rPr>
        <w:t>.2022 г.)</w:t>
      </w:r>
    </w:p>
    <w:p w:rsidR="00FE01F5" w:rsidRDefault="00C820A6" w:rsidP="003B4E8D">
      <w:pPr>
        <w:numPr>
          <w:ilvl w:val="0"/>
          <w:numId w:val="10"/>
        </w:numPr>
        <w:tabs>
          <w:tab w:val="left" w:pos="-567"/>
          <w:tab w:val="left" w:pos="0"/>
          <w:tab w:val="left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Микропластик: типы и источники, влияние на живые организмы. [Электронный ресурс]. URL:  </w:t>
      </w:r>
      <w:hyperlink r:id="rId28" w:history="1">
        <w:r w:rsidRPr="00222A5B">
          <w:rPr>
            <w:rStyle w:val="af2"/>
            <w:rFonts w:ascii="Times New Roman" w:hAnsi="Times New Roman"/>
            <w:sz w:val="28"/>
          </w:rPr>
          <w:t>https://rekiruki.ru/mikroplastik</w:t>
        </w:r>
      </w:hyperlink>
      <w:r w:rsidR="00222A5B">
        <w:rPr>
          <w:rFonts w:ascii="Times New Roman" w:hAnsi="Times New Roman"/>
          <w:sz w:val="28"/>
        </w:rPr>
        <w:t xml:space="preserve"> (дата обращения 09.06</w:t>
      </w:r>
      <w:r>
        <w:rPr>
          <w:rFonts w:ascii="Times New Roman" w:hAnsi="Times New Roman"/>
          <w:sz w:val="28"/>
        </w:rPr>
        <w:t>.2022 г.)</w:t>
      </w:r>
    </w:p>
    <w:p w:rsidR="00FE01F5" w:rsidRDefault="00C820A6" w:rsidP="003B4E8D">
      <w:pPr>
        <w:numPr>
          <w:ilvl w:val="0"/>
          <w:numId w:val="10"/>
        </w:numPr>
        <w:tabs>
          <w:tab w:val="left" w:pos="-567"/>
          <w:tab w:val="left" w:pos="426"/>
          <w:tab w:val="left" w:pos="851"/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Нагорнова</w:t>
      </w:r>
      <w:proofErr w:type="spellEnd"/>
      <w:r>
        <w:rPr>
          <w:rFonts w:ascii="Times New Roman" w:hAnsi="Times New Roman"/>
          <w:sz w:val="28"/>
        </w:rPr>
        <w:t xml:space="preserve"> Н.Н., Берникова Т.А., </w:t>
      </w:r>
      <w:proofErr w:type="spellStart"/>
      <w:r>
        <w:rPr>
          <w:rFonts w:ascii="Times New Roman" w:hAnsi="Times New Roman"/>
          <w:sz w:val="28"/>
        </w:rPr>
        <w:t>Цупикова</w:t>
      </w:r>
      <w:proofErr w:type="spellEnd"/>
      <w:r>
        <w:rPr>
          <w:rFonts w:ascii="Times New Roman" w:hAnsi="Times New Roman"/>
          <w:sz w:val="28"/>
        </w:rPr>
        <w:t xml:space="preserve"> Н.А.</w:t>
      </w:r>
      <w:r>
        <w:rPr>
          <w:rFonts w:ascii="TimesNewRomanPS" w:hAnsi="TimesNewRomanPS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Формирование гидрологических особенностей малых рек в </w:t>
      </w:r>
      <w:proofErr w:type="spellStart"/>
      <w:r>
        <w:rPr>
          <w:rFonts w:ascii="Times New Roman" w:hAnsi="Times New Roman"/>
          <w:sz w:val="28"/>
        </w:rPr>
        <w:t>физико</w:t>
      </w:r>
      <w:proofErr w:type="spellEnd"/>
      <w:r>
        <w:rPr>
          <w:rFonts w:ascii="Times New Roman" w:hAnsi="Times New Roman"/>
          <w:sz w:val="28"/>
        </w:rPr>
        <w:t xml:space="preserve"> географических условиях Калининградской области на примере р. Прохладной. Вестник РУДН, серия «Экология и безопасность жизнедеятельности», 2014, № 4.</w:t>
      </w:r>
    </w:p>
    <w:p w:rsidR="00FE01F5" w:rsidRDefault="00C820A6" w:rsidP="003B4E8D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 утверждении нормативов качества воды водных объектов </w:t>
      </w:r>
      <w:proofErr w:type="spellStart"/>
      <w:r>
        <w:rPr>
          <w:rFonts w:ascii="Times New Roman" w:hAnsi="Times New Roman"/>
          <w:sz w:val="28"/>
        </w:rPr>
        <w:t>рыбохозяйственного</w:t>
      </w:r>
      <w:proofErr w:type="spellEnd"/>
      <w:r>
        <w:rPr>
          <w:rFonts w:ascii="Times New Roman" w:hAnsi="Times New Roman"/>
          <w:sz w:val="28"/>
        </w:rPr>
        <w:t xml:space="preserve"> значения. [Электронный ресурс]. URL:  </w:t>
      </w:r>
      <w:hyperlink r:id="rId29" w:history="1">
        <w:r>
          <w:rPr>
            <w:rStyle w:val="af2"/>
            <w:rFonts w:ascii="Times New Roman" w:hAnsi="Times New Roman"/>
            <w:sz w:val="28"/>
          </w:rPr>
          <w:t>http://docs.cntd.ru/document/420389120</w:t>
        </w:r>
      </w:hyperlink>
      <w:r>
        <w:rPr>
          <w:rFonts w:ascii="Times New Roman" w:hAnsi="Times New Roman"/>
          <w:sz w:val="28"/>
        </w:rPr>
        <w:t xml:space="preserve"> (дат</w:t>
      </w:r>
      <w:r w:rsidR="00222A5B">
        <w:rPr>
          <w:rFonts w:ascii="Times New Roman" w:hAnsi="Times New Roman"/>
          <w:sz w:val="28"/>
        </w:rPr>
        <w:t>а обращения 15.10.2022</w:t>
      </w:r>
      <w:r>
        <w:rPr>
          <w:rFonts w:ascii="Times New Roman" w:hAnsi="Times New Roman"/>
          <w:sz w:val="28"/>
        </w:rPr>
        <w:t xml:space="preserve"> г.)</w:t>
      </w:r>
    </w:p>
    <w:p w:rsidR="00FE01F5" w:rsidRDefault="00C820A6" w:rsidP="003B4E8D">
      <w:pPr>
        <w:numPr>
          <w:ilvl w:val="0"/>
          <w:numId w:val="10"/>
        </w:numPr>
        <w:tabs>
          <w:tab w:val="left" w:pos="-567"/>
          <w:tab w:val="left" w:pos="426"/>
          <w:tab w:val="left" w:pos="851"/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Прохладная (река). [Электронный ресурс]. URL:  </w:t>
      </w:r>
      <w:hyperlink r:id="rId30" w:history="1">
        <w:r>
          <w:rPr>
            <w:rStyle w:val="af2"/>
            <w:rFonts w:ascii="Times New Roman" w:hAnsi="Times New Roman"/>
            <w:sz w:val="28"/>
          </w:rPr>
          <w:t>https://ru.wikipedia.org/wiki/</w:t>
        </w:r>
      </w:hyperlink>
      <w:r>
        <w:rPr>
          <w:rFonts w:ascii="Times New Roman" w:hAnsi="Times New Roman"/>
          <w:sz w:val="28"/>
        </w:rPr>
        <w:t xml:space="preserve"> (дата обращения 12.</w:t>
      </w:r>
      <w:r w:rsidR="00222A5B">
        <w:rPr>
          <w:rFonts w:ascii="Times New Roman" w:hAnsi="Times New Roman"/>
          <w:sz w:val="28"/>
        </w:rPr>
        <w:t>06.2022</w:t>
      </w:r>
      <w:r>
        <w:rPr>
          <w:rFonts w:ascii="Times New Roman" w:hAnsi="Times New Roman"/>
          <w:sz w:val="28"/>
        </w:rPr>
        <w:t xml:space="preserve"> г.)</w:t>
      </w:r>
    </w:p>
    <w:p w:rsidR="00FE01F5" w:rsidRDefault="00C820A6" w:rsidP="003B4E8D">
      <w:pPr>
        <w:numPr>
          <w:ilvl w:val="0"/>
          <w:numId w:val="10"/>
        </w:numPr>
        <w:tabs>
          <w:tab w:val="left" w:pos="-567"/>
          <w:tab w:val="left" w:pos="426"/>
          <w:tab w:val="left" w:pos="851"/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Природа Калининградской области. Водные объекты. Родники. Озера. Реки: </w:t>
      </w:r>
      <w:r>
        <w:rPr>
          <w:rFonts w:ascii="Symbol" w:hAnsi="Symbol"/>
          <w:sz w:val="28"/>
        </w:rPr>
        <w:t></w:t>
      </w:r>
      <w:r>
        <w:rPr>
          <w:rFonts w:ascii="Times New Roman" w:hAnsi="Times New Roman"/>
          <w:sz w:val="28"/>
        </w:rPr>
        <w:t>справочное издание</w:t>
      </w:r>
      <w:r>
        <w:rPr>
          <w:rFonts w:ascii="Symbol" w:hAnsi="Symbol"/>
          <w:sz w:val="28"/>
        </w:rPr>
        <w:t></w:t>
      </w:r>
      <w:r>
        <w:rPr>
          <w:rFonts w:ascii="Times New Roman" w:hAnsi="Times New Roman"/>
          <w:sz w:val="28"/>
        </w:rPr>
        <w:t>. – Калининград: Исток, 2019. – 104 с.</w:t>
      </w:r>
    </w:p>
    <w:p w:rsidR="00FE01F5" w:rsidRDefault="00C820A6" w:rsidP="003B4E8D">
      <w:pPr>
        <w:numPr>
          <w:ilvl w:val="0"/>
          <w:numId w:val="10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Степанова Н.Ю. Экологический паспорт малых рек и других водоемов (методические рекомендации) – Оренбург: ОДЭБЦ, 2004 – 21 с.</w:t>
      </w:r>
    </w:p>
    <w:p w:rsidR="00FE01F5" w:rsidRDefault="00C820A6" w:rsidP="003B4E8D">
      <w:pPr>
        <w:numPr>
          <w:ilvl w:val="0"/>
          <w:numId w:val="10"/>
        </w:numPr>
        <w:tabs>
          <w:tab w:val="left" w:pos="-567"/>
        </w:tabs>
        <w:spacing w:after="0" w:line="240" w:lineRule="auto"/>
        <w:ind w:left="0" w:right="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Уманский С.А., Белякова Н.В. Чистая вода: Метод</w:t>
      </w:r>
      <w:proofErr w:type="gramStart"/>
      <w:r>
        <w:rPr>
          <w:rFonts w:ascii="Times New Roman" w:hAnsi="Times New Roman"/>
          <w:sz w:val="28"/>
        </w:rPr>
        <w:t>.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 xml:space="preserve">особие. – Калининград: </w:t>
      </w:r>
      <w:proofErr w:type="spellStart"/>
      <w:r>
        <w:rPr>
          <w:rFonts w:ascii="Times New Roman" w:hAnsi="Times New Roman"/>
          <w:sz w:val="28"/>
        </w:rPr>
        <w:t>КОДЦЭОиТ</w:t>
      </w:r>
      <w:proofErr w:type="spellEnd"/>
      <w:r>
        <w:rPr>
          <w:rFonts w:ascii="Times New Roman" w:hAnsi="Times New Roman"/>
          <w:sz w:val="28"/>
        </w:rPr>
        <w:t>, 2002. – 96 с.</w:t>
      </w:r>
    </w:p>
    <w:p w:rsidR="00FE01F5" w:rsidRDefault="00C820A6" w:rsidP="003B4E8D">
      <w:pPr>
        <w:numPr>
          <w:ilvl w:val="0"/>
          <w:numId w:val="10"/>
        </w:numPr>
        <w:tabs>
          <w:tab w:val="left" w:pos="-567"/>
          <w:tab w:val="left" w:pos="426"/>
          <w:tab w:val="left" w:pos="851"/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Хранители природы: Руководство к действию для организации исследовательской и природоохранной работы со школьниками по теме «Биоразнообразие и его сохранение». – Калининград: Бизнес-контакт, 2019. – 179 с.</w:t>
      </w:r>
    </w:p>
    <w:p w:rsidR="00FE01F5" w:rsidRDefault="00C820A6" w:rsidP="003B4E8D">
      <w:pPr>
        <w:numPr>
          <w:ilvl w:val="0"/>
          <w:numId w:val="10"/>
        </w:numPr>
        <w:tabs>
          <w:tab w:val="left" w:pos="-567"/>
          <w:tab w:val="left" w:pos="426"/>
          <w:tab w:val="left" w:pos="851"/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Чертопруд</w:t>
      </w:r>
      <w:proofErr w:type="spellEnd"/>
      <w:r>
        <w:rPr>
          <w:rFonts w:ascii="Times New Roman" w:hAnsi="Times New Roman"/>
          <w:sz w:val="28"/>
        </w:rPr>
        <w:t xml:space="preserve"> М.В., </w:t>
      </w:r>
      <w:proofErr w:type="spellStart"/>
      <w:r>
        <w:rPr>
          <w:rFonts w:ascii="Times New Roman" w:hAnsi="Times New Roman"/>
          <w:sz w:val="28"/>
        </w:rPr>
        <w:t>Чертопруд</w:t>
      </w:r>
      <w:proofErr w:type="spellEnd"/>
      <w:r>
        <w:rPr>
          <w:rFonts w:ascii="Times New Roman" w:hAnsi="Times New Roman"/>
          <w:sz w:val="28"/>
        </w:rPr>
        <w:t xml:space="preserve"> Е.С. Краткий определитель беспозвоночных пресных вод центра Европейской России. – Москва: Товарищество научных изданий, 2011. – 219 с.</w:t>
      </w:r>
    </w:p>
    <w:p w:rsidR="00FE01F5" w:rsidRDefault="00FE01F5" w:rsidP="003B4E8D">
      <w:pPr>
        <w:tabs>
          <w:tab w:val="left" w:pos="0"/>
        </w:tabs>
        <w:spacing w:after="0" w:line="240" w:lineRule="auto"/>
        <w:rPr>
          <w:color w:val="0000FF"/>
          <w:u w:val="single"/>
        </w:rPr>
      </w:pPr>
    </w:p>
    <w:p w:rsidR="00FE01F5" w:rsidRDefault="00FE01F5">
      <w:pPr>
        <w:tabs>
          <w:tab w:val="left" w:pos="-567"/>
          <w:tab w:val="left" w:pos="426"/>
          <w:tab w:val="left" w:pos="851"/>
          <w:tab w:val="left" w:pos="993"/>
          <w:tab w:val="left" w:pos="1418"/>
        </w:tabs>
        <w:spacing w:after="0" w:line="336" w:lineRule="auto"/>
        <w:ind w:firstLine="709"/>
        <w:jc w:val="both"/>
        <w:rPr>
          <w:rStyle w:val="af2"/>
        </w:rPr>
      </w:pPr>
    </w:p>
    <w:p w:rsidR="00FE01F5" w:rsidRDefault="00FE01F5">
      <w:pPr>
        <w:tabs>
          <w:tab w:val="left" w:pos="0"/>
        </w:tabs>
        <w:rPr>
          <w:color w:val="0000FF"/>
          <w:u w:val="single"/>
        </w:rPr>
      </w:pPr>
    </w:p>
    <w:p w:rsidR="00FE01F5" w:rsidRDefault="00FE01F5">
      <w:pPr>
        <w:tabs>
          <w:tab w:val="left" w:pos="-567"/>
          <w:tab w:val="left" w:pos="426"/>
          <w:tab w:val="left" w:pos="851"/>
          <w:tab w:val="left" w:pos="993"/>
          <w:tab w:val="left" w:pos="1418"/>
        </w:tabs>
        <w:spacing w:after="0" w:line="336" w:lineRule="auto"/>
        <w:ind w:firstLine="709"/>
        <w:jc w:val="both"/>
        <w:rPr>
          <w:b/>
        </w:rPr>
      </w:pPr>
    </w:p>
    <w:p w:rsidR="00FE01F5" w:rsidRDefault="00FE01F5">
      <w:pPr>
        <w:tabs>
          <w:tab w:val="left" w:pos="0"/>
        </w:tabs>
        <w:spacing w:after="0" w:line="336" w:lineRule="auto"/>
        <w:ind w:right="1"/>
        <w:jc w:val="both"/>
        <w:rPr>
          <w:rFonts w:ascii="Times New Roman" w:hAnsi="Times New Roman"/>
          <w:sz w:val="24"/>
        </w:rPr>
      </w:pPr>
    </w:p>
    <w:p w:rsidR="00FE01F5" w:rsidRDefault="00FE01F5">
      <w:pPr>
        <w:spacing w:after="0" w:line="336" w:lineRule="auto"/>
        <w:rPr>
          <w:rFonts w:ascii="Times New Roman" w:hAnsi="Times New Roman"/>
          <w:b/>
        </w:rPr>
      </w:pPr>
    </w:p>
    <w:p w:rsidR="00FE01F5" w:rsidRDefault="00FE01F5">
      <w:pPr>
        <w:spacing w:after="0" w:line="336" w:lineRule="auto"/>
        <w:rPr>
          <w:rFonts w:ascii="Times New Roman" w:hAnsi="Times New Roman"/>
          <w:b/>
        </w:rPr>
      </w:pPr>
    </w:p>
    <w:p w:rsidR="00FE01F5" w:rsidRDefault="00FE01F5">
      <w:pPr>
        <w:spacing w:after="0" w:line="336" w:lineRule="auto"/>
        <w:rPr>
          <w:rFonts w:ascii="Times New Roman" w:hAnsi="Times New Roman"/>
          <w:b/>
        </w:rPr>
      </w:pPr>
    </w:p>
    <w:p w:rsidR="00FE01F5" w:rsidRDefault="00FE01F5">
      <w:pPr>
        <w:spacing w:after="0" w:line="336" w:lineRule="auto"/>
        <w:rPr>
          <w:rFonts w:ascii="Times New Roman" w:hAnsi="Times New Roman"/>
          <w:b/>
        </w:rPr>
      </w:pPr>
    </w:p>
    <w:p w:rsidR="00FE01F5" w:rsidRDefault="00FE01F5">
      <w:pPr>
        <w:spacing w:after="0" w:line="336" w:lineRule="auto"/>
        <w:rPr>
          <w:rFonts w:ascii="Times New Roman" w:hAnsi="Times New Roman"/>
          <w:b/>
        </w:rPr>
      </w:pPr>
    </w:p>
    <w:p w:rsidR="00FE01F5" w:rsidRDefault="00FE01F5">
      <w:pPr>
        <w:spacing w:after="0" w:line="336" w:lineRule="auto"/>
        <w:rPr>
          <w:rFonts w:ascii="Times New Roman" w:hAnsi="Times New Roman"/>
          <w:b/>
        </w:rPr>
      </w:pPr>
    </w:p>
    <w:p w:rsidR="00222A5B" w:rsidRDefault="00222A5B">
      <w:pPr>
        <w:spacing w:after="0" w:line="336" w:lineRule="auto"/>
        <w:rPr>
          <w:rFonts w:ascii="Times New Roman" w:hAnsi="Times New Roman"/>
          <w:b/>
        </w:rPr>
      </w:pPr>
    </w:p>
    <w:p w:rsidR="00222A5B" w:rsidRDefault="00222A5B">
      <w:pPr>
        <w:spacing w:after="0" w:line="336" w:lineRule="auto"/>
        <w:rPr>
          <w:rFonts w:ascii="Times New Roman" w:hAnsi="Times New Roman"/>
          <w:b/>
        </w:rPr>
      </w:pPr>
    </w:p>
    <w:p w:rsidR="00222A5B" w:rsidRDefault="00222A5B">
      <w:pPr>
        <w:spacing w:after="0" w:line="336" w:lineRule="auto"/>
        <w:rPr>
          <w:rFonts w:ascii="Times New Roman" w:hAnsi="Times New Roman"/>
          <w:b/>
        </w:rPr>
      </w:pPr>
    </w:p>
    <w:p w:rsidR="00222A5B" w:rsidRDefault="00222A5B">
      <w:pPr>
        <w:spacing w:after="0" w:line="336" w:lineRule="auto"/>
        <w:rPr>
          <w:rFonts w:ascii="Times New Roman" w:hAnsi="Times New Roman"/>
          <w:b/>
        </w:rPr>
      </w:pPr>
    </w:p>
    <w:p w:rsidR="00222A5B" w:rsidRDefault="00222A5B">
      <w:pPr>
        <w:spacing w:after="0" w:line="336" w:lineRule="auto"/>
        <w:rPr>
          <w:rFonts w:ascii="Times New Roman" w:hAnsi="Times New Roman"/>
          <w:b/>
        </w:rPr>
      </w:pPr>
    </w:p>
    <w:p w:rsidR="00222A5B" w:rsidRDefault="00222A5B">
      <w:pPr>
        <w:spacing w:after="0" w:line="336" w:lineRule="auto"/>
        <w:rPr>
          <w:rFonts w:ascii="Times New Roman" w:hAnsi="Times New Roman"/>
          <w:b/>
        </w:rPr>
      </w:pPr>
    </w:p>
    <w:p w:rsidR="00222A5B" w:rsidRDefault="00222A5B">
      <w:pPr>
        <w:spacing w:after="0" w:line="336" w:lineRule="auto"/>
        <w:rPr>
          <w:rFonts w:ascii="Times New Roman" w:hAnsi="Times New Roman"/>
          <w:b/>
        </w:rPr>
      </w:pPr>
    </w:p>
    <w:p w:rsidR="00222A5B" w:rsidRDefault="00222A5B">
      <w:pPr>
        <w:spacing w:after="0" w:line="336" w:lineRule="auto"/>
        <w:rPr>
          <w:rFonts w:ascii="Times New Roman" w:hAnsi="Times New Roman"/>
          <w:b/>
        </w:rPr>
      </w:pPr>
    </w:p>
    <w:p w:rsidR="00222A5B" w:rsidRDefault="00222A5B">
      <w:pPr>
        <w:spacing w:after="0" w:line="336" w:lineRule="auto"/>
        <w:rPr>
          <w:rFonts w:ascii="Times New Roman" w:hAnsi="Times New Roman"/>
          <w:b/>
        </w:rPr>
      </w:pPr>
    </w:p>
    <w:p w:rsidR="00222A5B" w:rsidRDefault="00222A5B">
      <w:pPr>
        <w:spacing w:after="0" w:line="336" w:lineRule="auto"/>
        <w:rPr>
          <w:rFonts w:ascii="Times New Roman" w:hAnsi="Times New Roman"/>
          <w:b/>
        </w:rPr>
      </w:pPr>
    </w:p>
    <w:p w:rsidR="00222A5B" w:rsidRDefault="00222A5B">
      <w:pPr>
        <w:spacing w:after="0" w:line="336" w:lineRule="auto"/>
        <w:rPr>
          <w:rFonts w:ascii="Times New Roman" w:hAnsi="Times New Roman"/>
          <w:b/>
        </w:rPr>
      </w:pPr>
    </w:p>
    <w:p w:rsidR="00222A5B" w:rsidRDefault="00222A5B">
      <w:pPr>
        <w:spacing w:after="0" w:line="336" w:lineRule="auto"/>
        <w:rPr>
          <w:rFonts w:ascii="Times New Roman" w:hAnsi="Times New Roman"/>
          <w:b/>
        </w:rPr>
      </w:pPr>
    </w:p>
    <w:p w:rsidR="00222A5B" w:rsidRDefault="00222A5B">
      <w:pPr>
        <w:spacing w:after="0" w:line="336" w:lineRule="auto"/>
        <w:rPr>
          <w:rFonts w:ascii="Times New Roman" w:hAnsi="Times New Roman"/>
          <w:b/>
        </w:rPr>
      </w:pPr>
    </w:p>
    <w:p w:rsidR="00222A5B" w:rsidRDefault="00222A5B">
      <w:pPr>
        <w:spacing w:after="0" w:line="336" w:lineRule="auto"/>
        <w:rPr>
          <w:rFonts w:ascii="Times New Roman" w:hAnsi="Times New Roman"/>
          <w:b/>
        </w:rPr>
      </w:pPr>
    </w:p>
    <w:p w:rsidR="00FE01F5" w:rsidRPr="00222A5B" w:rsidRDefault="00C820A6">
      <w:pPr>
        <w:pStyle w:val="16"/>
        <w:spacing w:before="0" w:after="0" w:line="336" w:lineRule="auto"/>
        <w:ind w:firstLine="567"/>
        <w:jc w:val="right"/>
        <w:rPr>
          <w:b/>
          <w:sz w:val="28"/>
          <w:szCs w:val="28"/>
        </w:rPr>
      </w:pPr>
      <w:r w:rsidRPr="00222A5B">
        <w:rPr>
          <w:b/>
          <w:sz w:val="28"/>
          <w:szCs w:val="28"/>
        </w:rPr>
        <w:lastRenderedPageBreak/>
        <w:t xml:space="preserve">Приложение 1                      </w:t>
      </w:r>
      <w:r w:rsidRPr="00222A5B">
        <w:rPr>
          <w:sz w:val="28"/>
          <w:szCs w:val="28"/>
        </w:rPr>
        <w:t xml:space="preserve"> </w:t>
      </w:r>
    </w:p>
    <w:p w:rsidR="00FE01F5" w:rsidRPr="00222A5B" w:rsidRDefault="00C820A6">
      <w:pPr>
        <w:spacing w:after="0" w:line="336" w:lineRule="auto"/>
        <w:jc w:val="center"/>
        <w:rPr>
          <w:rFonts w:ascii="Times New Roman" w:hAnsi="Times New Roman"/>
          <w:b/>
          <w:sz w:val="28"/>
          <w:szCs w:val="28"/>
        </w:rPr>
      </w:pPr>
      <w:r w:rsidRPr="00222A5B">
        <w:rPr>
          <w:rFonts w:ascii="Times New Roman" w:hAnsi="Times New Roman"/>
          <w:b/>
          <w:sz w:val="28"/>
          <w:szCs w:val="28"/>
        </w:rPr>
        <w:t>О</w:t>
      </w:r>
      <w:r w:rsidR="00377395">
        <w:rPr>
          <w:rFonts w:ascii="Times New Roman" w:hAnsi="Times New Roman"/>
          <w:b/>
          <w:sz w:val="28"/>
          <w:szCs w:val="28"/>
        </w:rPr>
        <w:t xml:space="preserve">писание станций на р. </w:t>
      </w:r>
      <w:proofErr w:type="gramStart"/>
      <w:r w:rsidR="00377395">
        <w:rPr>
          <w:rFonts w:ascii="Times New Roman" w:hAnsi="Times New Roman"/>
          <w:b/>
          <w:sz w:val="28"/>
          <w:szCs w:val="28"/>
        </w:rPr>
        <w:t>Прохладной</w:t>
      </w:r>
      <w:proofErr w:type="gramEnd"/>
    </w:p>
    <w:tbl>
      <w:tblPr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1984"/>
        <w:gridCol w:w="2126"/>
        <w:gridCol w:w="1560"/>
        <w:gridCol w:w="3827"/>
      </w:tblGrid>
      <w:tr w:rsidR="00FE01F5" w:rsidRPr="00222A5B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222A5B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A5B">
              <w:rPr>
                <w:rFonts w:ascii="Times New Roman" w:hAnsi="Times New Roman"/>
                <w:b/>
                <w:sz w:val="24"/>
                <w:szCs w:val="24"/>
              </w:rPr>
              <w:t>Станции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222A5B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A5B">
              <w:rPr>
                <w:rFonts w:ascii="Times New Roman" w:hAnsi="Times New Roman"/>
                <w:b/>
                <w:sz w:val="24"/>
                <w:szCs w:val="24"/>
              </w:rPr>
              <w:t>Координаты</w:t>
            </w:r>
          </w:p>
          <w:p w:rsidR="00FE01F5" w:rsidRPr="00222A5B" w:rsidRDefault="00FE01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222A5B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A5B">
              <w:rPr>
                <w:rFonts w:ascii="Times New Roman" w:hAnsi="Times New Roman"/>
                <w:b/>
                <w:sz w:val="24"/>
                <w:szCs w:val="24"/>
              </w:rPr>
              <w:t>Местоположение</w:t>
            </w:r>
          </w:p>
          <w:p w:rsidR="00FE01F5" w:rsidRPr="00222A5B" w:rsidRDefault="00FE01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222A5B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2A5B">
              <w:rPr>
                <w:rFonts w:ascii="Times New Roman" w:hAnsi="Times New Roman"/>
                <w:b/>
                <w:sz w:val="24"/>
                <w:szCs w:val="24"/>
              </w:rPr>
              <w:t>Тип донного грунта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222A5B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22A5B">
              <w:rPr>
                <w:rFonts w:ascii="Times New Roman" w:hAnsi="Times New Roman"/>
                <w:b/>
                <w:sz w:val="24"/>
                <w:szCs w:val="24"/>
              </w:rPr>
              <w:t>Биотопическое</w:t>
            </w:r>
            <w:proofErr w:type="spellEnd"/>
            <w:r w:rsidRPr="00222A5B">
              <w:rPr>
                <w:rFonts w:ascii="Times New Roman" w:hAnsi="Times New Roman"/>
                <w:b/>
                <w:sz w:val="24"/>
                <w:szCs w:val="24"/>
              </w:rPr>
              <w:t xml:space="preserve"> окружение</w:t>
            </w:r>
          </w:p>
        </w:tc>
      </w:tr>
      <w:tr w:rsidR="00FE01F5" w:rsidRPr="00222A5B">
        <w:trPr>
          <w:trHeight w:val="31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222A5B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A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222A5B" w:rsidRDefault="00C820A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2A5B">
              <w:rPr>
                <w:rFonts w:ascii="Times New Roman" w:hAnsi="Times New Roman"/>
                <w:color w:val="000000"/>
                <w:sz w:val="24"/>
                <w:szCs w:val="24"/>
              </w:rPr>
              <w:t>54°52</w:t>
            </w:r>
            <w:r w:rsidRPr="00222A5B">
              <w:rPr>
                <w:rFonts w:ascii="Symbol" w:hAnsi="Symbol"/>
                <w:color w:val="000000"/>
                <w:sz w:val="24"/>
                <w:szCs w:val="24"/>
              </w:rPr>
              <w:t></w:t>
            </w:r>
            <w:r w:rsidRPr="00222A5B">
              <w:rPr>
                <w:rFonts w:ascii="Times New Roman" w:hAnsi="Times New Roman"/>
                <w:color w:val="000000"/>
                <w:sz w:val="24"/>
                <w:szCs w:val="24"/>
              </w:rPr>
              <w:t>68.72</w:t>
            </w:r>
            <w:r w:rsidRPr="00222A5B">
              <w:rPr>
                <w:rFonts w:ascii="Symbol" w:hAnsi="Symbol"/>
                <w:color w:val="000000"/>
                <w:sz w:val="24"/>
                <w:szCs w:val="24"/>
              </w:rPr>
              <w:t></w:t>
            </w:r>
            <w:r w:rsidRPr="00222A5B">
              <w:rPr>
                <w:rFonts w:ascii="Symbol" w:hAnsi="Symbol"/>
                <w:color w:val="000000"/>
                <w:sz w:val="24"/>
                <w:szCs w:val="24"/>
              </w:rPr>
              <w:t></w:t>
            </w:r>
            <w:r w:rsidR="00222A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22A5B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222A5B">
              <w:rPr>
                <w:rFonts w:ascii="Times New Roman" w:hAnsi="Times New Roman"/>
                <w:color w:val="000000"/>
                <w:sz w:val="24"/>
                <w:szCs w:val="24"/>
              </w:rPr>
              <w:t>ш</w:t>
            </w:r>
            <w:proofErr w:type="spellEnd"/>
            <w:r w:rsidRPr="00222A5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E01F5" w:rsidRPr="00222A5B" w:rsidRDefault="00FE01F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222A5B" w:rsidRDefault="00C82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A5B">
              <w:rPr>
                <w:rFonts w:ascii="Times New Roman" w:hAnsi="Times New Roman"/>
                <w:sz w:val="24"/>
                <w:szCs w:val="24"/>
              </w:rPr>
              <w:t>Пос</w:t>
            </w:r>
            <w:proofErr w:type="gramStart"/>
            <w:r w:rsidRPr="00222A5B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222A5B">
              <w:rPr>
                <w:rFonts w:ascii="Times New Roman" w:hAnsi="Times New Roman"/>
                <w:sz w:val="24"/>
                <w:szCs w:val="24"/>
              </w:rPr>
              <w:t>евское Правый берег в 80 м. от дороги А-195 (выше по течению )</w:t>
            </w:r>
          </w:p>
          <w:p w:rsidR="00FE01F5" w:rsidRPr="00222A5B" w:rsidRDefault="00C82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A5B">
              <w:rPr>
                <w:rFonts w:ascii="Times New Roman" w:hAnsi="Times New Roman"/>
                <w:sz w:val="24"/>
                <w:szCs w:val="24"/>
              </w:rPr>
              <w:t>Обнаружен дренажный сток в 50 м выше от станции.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222A5B" w:rsidRDefault="00C82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A5B">
              <w:rPr>
                <w:rFonts w:ascii="Times New Roman" w:hAnsi="Times New Roman"/>
                <w:sz w:val="24"/>
                <w:szCs w:val="24"/>
              </w:rPr>
              <w:t>Песчано-илистый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C37A6F" w:rsidRDefault="00C820A6" w:rsidP="003052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A6F">
              <w:rPr>
                <w:rFonts w:ascii="Times New Roman" w:hAnsi="Times New Roman"/>
                <w:sz w:val="24"/>
                <w:szCs w:val="24"/>
              </w:rPr>
              <w:t xml:space="preserve">Берег обрывистый (80-90 º), поросший травянистой растительностью. На берегах водоема: ива, ольха черная. </w:t>
            </w:r>
            <w:proofErr w:type="gramStart"/>
            <w:r w:rsidR="003052B6" w:rsidRPr="00C37A6F">
              <w:rPr>
                <w:rFonts w:ascii="Times New Roman" w:hAnsi="Times New Roman"/>
                <w:sz w:val="24"/>
                <w:szCs w:val="24"/>
              </w:rPr>
              <w:t xml:space="preserve">Водная и околоводная </w:t>
            </w:r>
            <w:r w:rsidRPr="00C37A6F">
              <w:rPr>
                <w:rFonts w:ascii="Times New Roman" w:hAnsi="Times New Roman"/>
                <w:sz w:val="24"/>
                <w:szCs w:val="24"/>
              </w:rPr>
              <w:t xml:space="preserve">растительность: стрелолист, тростник, рогоз, </w:t>
            </w:r>
            <w:proofErr w:type="spellStart"/>
            <w:r w:rsidRPr="00C37A6F">
              <w:rPr>
                <w:rFonts w:ascii="Times New Roman" w:hAnsi="Times New Roman"/>
                <w:sz w:val="24"/>
                <w:szCs w:val="24"/>
              </w:rPr>
              <w:t>водокрас</w:t>
            </w:r>
            <w:proofErr w:type="spellEnd"/>
            <w:r w:rsidRPr="00C37A6F">
              <w:rPr>
                <w:rFonts w:ascii="Times New Roman" w:hAnsi="Times New Roman"/>
                <w:sz w:val="24"/>
                <w:szCs w:val="24"/>
              </w:rPr>
              <w:t xml:space="preserve"> лягушачий, ежеголовник, кубышка. </w:t>
            </w:r>
            <w:proofErr w:type="gramEnd"/>
          </w:p>
        </w:tc>
      </w:tr>
      <w:tr w:rsidR="00FE01F5" w:rsidRPr="00222A5B">
        <w:trPr>
          <w:trHeight w:val="25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222A5B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A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222A5B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A5B">
              <w:rPr>
                <w:rFonts w:ascii="Times New Roman" w:hAnsi="Times New Roman"/>
                <w:sz w:val="24"/>
                <w:szCs w:val="24"/>
              </w:rPr>
              <w:t>54º56</w:t>
            </w:r>
            <w:r w:rsidRPr="00222A5B">
              <w:rPr>
                <w:rFonts w:ascii="Symbol" w:hAnsi="Symbol"/>
                <w:sz w:val="24"/>
                <w:szCs w:val="24"/>
              </w:rPr>
              <w:t></w:t>
            </w:r>
            <w:r w:rsidRPr="00222A5B">
              <w:rPr>
                <w:rFonts w:ascii="Times New Roman" w:hAnsi="Times New Roman"/>
                <w:sz w:val="24"/>
                <w:szCs w:val="24"/>
              </w:rPr>
              <w:t>12.24</w:t>
            </w:r>
            <w:r w:rsidRPr="00222A5B">
              <w:rPr>
                <w:rFonts w:ascii="Symbol" w:hAnsi="Symbol"/>
                <w:sz w:val="24"/>
                <w:szCs w:val="24"/>
              </w:rPr>
              <w:t></w:t>
            </w:r>
            <w:r w:rsidRPr="00222A5B">
              <w:rPr>
                <w:rFonts w:ascii="Symbol" w:hAnsi="Symbol"/>
                <w:sz w:val="24"/>
                <w:szCs w:val="24"/>
              </w:rPr>
              <w:t></w:t>
            </w:r>
            <w:r w:rsidRPr="00222A5B">
              <w:rPr>
                <w:rFonts w:ascii="Times New Roman" w:hAnsi="Times New Roman"/>
                <w:sz w:val="24"/>
                <w:szCs w:val="24"/>
              </w:rPr>
              <w:t>с. ш.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222A5B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A5B">
              <w:rPr>
                <w:rFonts w:ascii="Times New Roman" w:hAnsi="Times New Roman"/>
                <w:sz w:val="24"/>
                <w:szCs w:val="24"/>
              </w:rPr>
              <w:t>Пос. Владимирово, левый берег в 100 м от моста ниже по течению. Жилая зона, место отдыха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222A5B" w:rsidRDefault="00C82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A5B">
              <w:rPr>
                <w:rFonts w:ascii="Times New Roman" w:hAnsi="Times New Roman"/>
                <w:sz w:val="24"/>
                <w:szCs w:val="24"/>
              </w:rPr>
              <w:t xml:space="preserve">Песчано-галечный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C37A6F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A6F">
              <w:rPr>
                <w:rFonts w:ascii="Times New Roman" w:hAnsi="Times New Roman"/>
                <w:sz w:val="24"/>
                <w:szCs w:val="24"/>
              </w:rPr>
              <w:t>Крутизна берега ≈45 º. Околоводные растения: щавель, ежевика, бересклет.</w:t>
            </w:r>
            <w:r w:rsidRPr="00C37A6F">
              <w:rPr>
                <w:sz w:val="24"/>
                <w:szCs w:val="24"/>
              </w:rPr>
              <w:t xml:space="preserve"> </w:t>
            </w:r>
            <w:r w:rsidRPr="00C37A6F">
              <w:rPr>
                <w:rFonts w:ascii="Times New Roman" w:hAnsi="Times New Roman"/>
                <w:sz w:val="24"/>
                <w:szCs w:val="24"/>
              </w:rPr>
              <w:t xml:space="preserve">Водная и околоводная растительность: </w:t>
            </w:r>
            <w:proofErr w:type="spellStart"/>
            <w:r w:rsidRPr="00C37A6F">
              <w:rPr>
                <w:rFonts w:ascii="Times New Roman" w:hAnsi="Times New Roman"/>
                <w:sz w:val="24"/>
                <w:szCs w:val="24"/>
              </w:rPr>
              <w:t>водокрас</w:t>
            </w:r>
            <w:proofErr w:type="spellEnd"/>
            <w:r w:rsidRPr="00C37A6F">
              <w:rPr>
                <w:rFonts w:ascii="Times New Roman" w:hAnsi="Times New Roman"/>
                <w:sz w:val="24"/>
                <w:szCs w:val="24"/>
              </w:rPr>
              <w:t xml:space="preserve"> лягушачий, стрелолист, </w:t>
            </w:r>
            <w:proofErr w:type="gramStart"/>
            <w:r w:rsidRPr="00C37A6F">
              <w:rPr>
                <w:rFonts w:ascii="Times New Roman" w:hAnsi="Times New Roman"/>
                <w:sz w:val="24"/>
                <w:szCs w:val="24"/>
              </w:rPr>
              <w:t>кубышка</w:t>
            </w:r>
            <w:proofErr w:type="gramEnd"/>
            <w:r w:rsidRPr="00C37A6F">
              <w:rPr>
                <w:rFonts w:ascii="Times New Roman" w:hAnsi="Times New Roman"/>
                <w:sz w:val="24"/>
                <w:szCs w:val="24"/>
              </w:rPr>
              <w:t>, частуха подорожниковая, рогоз</w:t>
            </w:r>
          </w:p>
        </w:tc>
      </w:tr>
      <w:tr w:rsidR="00FE01F5" w:rsidRPr="00222A5B">
        <w:trPr>
          <w:trHeight w:val="21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222A5B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A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222A5B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A5B">
              <w:rPr>
                <w:rFonts w:ascii="Times New Roman" w:hAnsi="Times New Roman"/>
                <w:sz w:val="24"/>
                <w:szCs w:val="24"/>
              </w:rPr>
              <w:t>54º74</w:t>
            </w:r>
            <w:r w:rsidRPr="00222A5B">
              <w:rPr>
                <w:rFonts w:ascii="Symbol" w:hAnsi="Symbol"/>
                <w:sz w:val="24"/>
                <w:szCs w:val="24"/>
              </w:rPr>
              <w:t></w:t>
            </w:r>
            <w:r w:rsidRPr="00222A5B">
              <w:rPr>
                <w:rFonts w:ascii="Times New Roman" w:hAnsi="Times New Roman"/>
                <w:sz w:val="24"/>
                <w:szCs w:val="24"/>
              </w:rPr>
              <w:t>83.57</w:t>
            </w:r>
            <w:r w:rsidRPr="00222A5B">
              <w:rPr>
                <w:rFonts w:ascii="Symbol" w:hAnsi="Symbol"/>
                <w:sz w:val="24"/>
                <w:szCs w:val="24"/>
              </w:rPr>
              <w:t></w:t>
            </w:r>
            <w:r w:rsidRPr="00222A5B">
              <w:rPr>
                <w:rFonts w:ascii="Symbol" w:hAnsi="Symbol"/>
                <w:sz w:val="24"/>
                <w:szCs w:val="24"/>
              </w:rPr>
              <w:t></w:t>
            </w:r>
            <w:r w:rsidRPr="00222A5B">
              <w:rPr>
                <w:rFonts w:ascii="Times New Roman" w:hAnsi="Times New Roman"/>
                <w:sz w:val="24"/>
                <w:szCs w:val="24"/>
              </w:rPr>
              <w:t>с. ш 20º51</w:t>
            </w:r>
            <w:r w:rsidRPr="00222A5B">
              <w:rPr>
                <w:rFonts w:ascii="Symbol" w:hAnsi="Symbol"/>
                <w:sz w:val="24"/>
                <w:szCs w:val="24"/>
              </w:rPr>
              <w:t></w:t>
            </w:r>
            <w:r w:rsidRPr="00222A5B">
              <w:rPr>
                <w:rFonts w:ascii="Times New Roman" w:hAnsi="Times New Roman"/>
                <w:sz w:val="24"/>
                <w:szCs w:val="24"/>
              </w:rPr>
              <w:t>16.03</w:t>
            </w:r>
            <w:r w:rsidRPr="00222A5B">
              <w:rPr>
                <w:rFonts w:ascii="Symbol" w:hAnsi="Symbol"/>
                <w:sz w:val="24"/>
                <w:szCs w:val="24"/>
              </w:rPr>
              <w:t></w:t>
            </w:r>
            <w:r w:rsidRPr="00222A5B">
              <w:rPr>
                <w:rFonts w:ascii="Symbol" w:hAnsi="Symbol"/>
                <w:sz w:val="24"/>
                <w:szCs w:val="24"/>
              </w:rPr>
              <w:t></w:t>
            </w:r>
            <w:r w:rsidRPr="00222A5B">
              <w:rPr>
                <w:rFonts w:ascii="Times New Roman" w:hAnsi="Times New Roman"/>
                <w:sz w:val="24"/>
                <w:szCs w:val="24"/>
              </w:rPr>
              <w:t>в. д.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222A5B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A5B">
              <w:rPr>
                <w:rFonts w:ascii="Times New Roman" w:hAnsi="Times New Roman"/>
                <w:sz w:val="24"/>
                <w:szCs w:val="24"/>
              </w:rPr>
              <w:t>0,5 км от автотрассы 27А-002,выше по течению Левый берег в 50 м от грунтовой дороги выше по течению. Низинные луга.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222A5B" w:rsidRDefault="00C82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A5B">
              <w:rPr>
                <w:rFonts w:ascii="Times New Roman" w:hAnsi="Times New Roman"/>
                <w:sz w:val="24"/>
                <w:szCs w:val="24"/>
              </w:rPr>
              <w:t>Илисто-галечный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C37A6F" w:rsidRDefault="00C820A6" w:rsidP="003052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A6F">
              <w:rPr>
                <w:rFonts w:ascii="Times New Roman" w:hAnsi="Times New Roman"/>
                <w:sz w:val="24"/>
                <w:szCs w:val="24"/>
              </w:rPr>
              <w:t>Берег пологий, поросший травянистой растительностью. У уреза воды: ива, тростник, камыш (озерный), рогоз, аир. Погруженная в воду растительность: ряска, стрелолист</w:t>
            </w:r>
            <w:proofErr w:type="gramStart"/>
            <w:r w:rsidRPr="00C37A6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37A6F">
              <w:rPr>
                <w:sz w:val="24"/>
                <w:szCs w:val="24"/>
              </w:rPr>
              <w:t xml:space="preserve"> </w:t>
            </w:r>
            <w:proofErr w:type="gramStart"/>
            <w:r w:rsidRPr="00C37A6F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C37A6F">
              <w:rPr>
                <w:rFonts w:ascii="Times New Roman" w:hAnsi="Times New Roman"/>
                <w:sz w:val="24"/>
                <w:szCs w:val="24"/>
              </w:rPr>
              <w:t xml:space="preserve">убышка, </w:t>
            </w:r>
            <w:proofErr w:type="spellStart"/>
            <w:r w:rsidRPr="00C37A6F">
              <w:rPr>
                <w:rFonts w:ascii="Times New Roman" w:hAnsi="Times New Roman"/>
                <w:sz w:val="24"/>
                <w:szCs w:val="24"/>
              </w:rPr>
              <w:t>водокрас</w:t>
            </w:r>
            <w:proofErr w:type="spellEnd"/>
            <w:r w:rsidRPr="00C37A6F">
              <w:rPr>
                <w:rFonts w:ascii="Times New Roman" w:hAnsi="Times New Roman"/>
                <w:sz w:val="24"/>
                <w:szCs w:val="24"/>
              </w:rPr>
              <w:t xml:space="preserve"> лягушачий</w:t>
            </w:r>
          </w:p>
        </w:tc>
      </w:tr>
      <w:tr w:rsidR="00FE01F5" w:rsidRPr="00222A5B">
        <w:trPr>
          <w:trHeight w:val="21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222A5B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A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222A5B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A5B">
              <w:rPr>
                <w:rFonts w:ascii="Times New Roman" w:hAnsi="Times New Roman"/>
                <w:sz w:val="24"/>
                <w:szCs w:val="24"/>
              </w:rPr>
              <w:t>54º74</w:t>
            </w:r>
            <w:r w:rsidRPr="00222A5B">
              <w:rPr>
                <w:rFonts w:ascii="Symbol" w:hAnsi="Symbol"/>
                <w:sz w:val="24"/>
                <w:szCs w:val="24"/>
              </w:rPr>
              <w:t></w:t>
            </w:r>
            <w:r w:rsidRPr="00222A5B">
              <w:rPr>
                <w:rFonts w:ascii="Times New Roman" w:hAnsi="Times New Roman"/>
                <w:sz w:val="24"/>
                <w:szCs w:val="24"/>
              </w:rPr>
              <w:t>84.19</w:t>
            </w:r>
            <w:r w:rsidRPr="00222A5B">
              <w:rPr>
                <w:rFonts w:ascii="Symbol" w:hAnsi="Symbol"/>
                <w:sz w:val="24"/>
                <w:szCs w:val="24"/>
              </w:rPr>
              <w:t></w:t>
            </w:r>
            <w:r w:rsidRPr="00222A5B">
              <w:rPr>
                <w:rFonts w:ascii="Symbol" w:hAnsi="Symbol"/>
                <w:sz w:val="24"/>
                <w:szCs w:val="24"/>
              </w:rPr>
              <w:t></w:t>
            </w:r>
            <w:r w:rsidRPr="00222A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22A5B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222A5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E01F5" w:rsidRPr="00222A5B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A5B">
              <w:rPr>
                <w:rFonts w:ascii="Times New Roman" w:hAnsi="Times New Roman"/>
                <w:sz w:val="24"/>
                <w:szCs w:val="24"/>
              </w:rPr>
              <w:t>20º50</w:t>
            </w:r>
            <w:r w:rsidRPr="00222A5B">
              <w:rPr>
                <w:rFonts w:ascii="Symbol" w:hAnsi="Symbol"/>
                <w:sz w:val="24"/>
                <w:szCs w:val="24"/>
              </w:rPr>
              <w:t></w:t>
            </w:r>
            <w:r w:rsidRPr="00222A5B">
              <w:rPr>
                <w:rFonts w:ascii="Times New Roman" w:hAnsi="Times New Roman"/>
                <w:sz w:val="24"/>
                <w:szCs w:val="24"/>
              </w:rPr>
              <w:t>98.01</w:t>
            </w:r>
            <w:r w:rsidRPr="00222A5B">
              <w:rPr>
                <w:rFonts w:ascii="Symbol" w:hAnsi="Symbol"/>
                <w:sz w:val="24"/>
                <w:szCs w:val="24"/>
              </w:rPr>
              <w:t></w:t>
            </w:r>
            <w:r w:rsidRPr="00222A5B">
              <w:rPr>
                <w:rFonts w:ascii="Symbol" w:hAnsi="Symbol"/>
                <w:sz w:val="24"/>
                <w:szCs w:val="24"/>
              </w:rPr>
              <w:t></w:t>
            </w:r>
            <w:r w:rsidRPr="00222A5B">
              <w:rPr>
                <w:rFonts w:ascii="Times New Roman" w:hAnsi="Times New Roman"/>
                <w:sz w:val="24"/>
                <w:szCs w:val="24"/>
              </w:rPr>
              <w:t>в. д.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222A5B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A5B">
              <w:rPr>
                <w:rFonts w:ascii="Times New Roman" w:hAnsi="Times New Roman"/>
                <w:sz w:val="24"/>
                <w:szCs w:val="24"/>
              </w:rPr>
              <w:t xml:space="preserve">Пос. Ушаково, левый берег в 50-80 м выше по течению от моста  автотрассы 27А-020.Правый </w:t>
            </w:r>
            <w:proofErr w:type="gramStart"/>
            <w:r w:rsidRPr="00222A5B">
              <w:rPr>
                <w:rFonts w:ascii="Times New Roman" w:hAnsi="Times New Roman"/>
                <w:sz w:val="24"/>
                <w:szCs w:val="24"/>
              </w:rPr>
              <w:t>берег-рекреационная</w:t>
            </w:r>
            <w:proofErr w:type="gramEnd"/>
            <w:r w:rsidRPr="00222A5B">
              <w:rPr>
                <w:rFonts w:ascii="Times New Roman" w:hAnsi="Times New Roman"/>
                <w:sz w:val="24"/>
                <w:szCs w:val="24"/>
              </w:rPr>
              <w:t xml:space="preserve"> зона. Левый берег-луг, пастбище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222A5B" w:rsidRDefault="00C82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22A5B">
              <w:rPr>
                <w:rFonts w:ascii="Times New Roman" w:hAnsi="Times New Roman"/>
                <w:sz w:val="24"/>
                <w:szCs w:val="24"/>
              </w:rPr>
              <w:t>Илистый</w:t>
            </w:r>
            <w:proofErr w:type="gramEnd"/>
            <w:r w:rsidRPr="00222A5B">
              <w:rPr>
                <w:rFonts w:ascii="Times New Roman" w:hAnsi="Times New Roman"/>
                <w:sz w:val="24"/>
                <w:szCs w:val="24"/>
              </w:rPr>
              <w:t xml:space="preserve"> с растительными остатками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2B6" w:rsidRPr="00222A5B" w:rsidRDefault="00C820A6" w:rsidP="003052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A5B">
              <w:rPr>
                <w:rFonts w:ascii="Times New Roman" w:hAnsi="Times New Roman"/>
                <w:sz w:val="24"/>
                <w:szCs w:val="24"/>
              </w:rPr>
              <w:t xml:space="preserve">Берег пологий, поросший травянистой растительностью. </w:t>
            </w:r>
            <w:r w:rsidR="003052B6" w:rsidRPr="00222A5B">
              <w:rPr>
                <w:rFonts w:ascii="Times New Roman" w:hAnsi="Times New Roman"/>
                <w:sz w:val="24"/>
                <w:szCs w:val="24"/>
              </w:rPr>
              <w:t>Водная и околоводная растительность:</w:t>
            </w:r>
            <w:r w:rsidR="003052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2A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52B6" w:rsidRPr="00222A5B">
              <w:rPr>
                <w:rFonts w:ascii="Times New Roman" w:hAnsi="Times New Roman"/>
                <w:sz w:val="24"/>
                <w:szCs w:val="24"/>
              </w:rPr>
              <w:t>рдест пронзеннолистный,</w:t>
            </w:r>
            <w:r w:rsidR="003052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2A5B">
              <w:rPr>
                <w:rFonts w:ascii="Times New Roman" w:hAnsi="Times New Roman"/>
                <w:sz w:val="24"/>
                <w:szCs w:val="24"/>
              </w:rPr>
              <w:t xml:space="preserve">хвощ, тростник, камыш (озерный), мята водная, роголистник, </w:t>
            </w:r>
          </w:p>
          <w:p w:rsidR="00FE01F5" w:rsidRPr="00222A5B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2A5B">
              <w:rPr>
                <w:rFonts w:ascii="Times New Roman" w:hAnsi="Times New Roman"/>
                <w:sz w:val="24"/>
                <w:szCs w:val="24"/>
              </w:rPr>
              <w:t xml:space="preserve">рогоз широколистный, аир, частуха подорожниковая. </w:t>
            </w:r>
          </w:p>
        </w:tc>
      </w:tr>
    </w:tbl>
    <w:p w:rsidR="00FE01F5" w:rsidRPr="00222A5B" w:rsidRDefault="00FE01F5">
      <w:pPr>
        <w:pStyle w:val="16"/>
        <w:spacing w:before="0" w:after="0" w:line="336" w:lineRule="auto"/>
        <w:ind w:firstLine="567"/>
        <w:jc w:val="right"/>
        <w:rPr>
          <w:szCs w:val="24"/>
        </w:rPr>
      </w:pPr>
    </w:p>
    <w:p w:rsidR="00FE01F5" w:rsidRDefault="00FE01F5">
      <w:pPr>
        <w:pStyle w:val="16"/>
        <w:spacing w:before="0" w:after="0" w:line="336" w:lineRule="auto"/>
        <w:ind w:firstLine="567"/>
        <w:jc w:val="right"/>
        <w:rPr>
          <w:b/>
          <w:sz w:val="22"/>
          <w:shd w:val="clear" w:color="auto" w:fill="FFFFFF"/>
        </w:rPr>
      </w:pPr>
    </w:p>
    <w:p w:rsidR="00FE01F5" w:rsidRDefault="00FE01F5">
      <w:pPr>
        <w:pStyle w:val="16"/>
        <w:spacing w:before="0" w:after="0" w:line="336" w:lineRule="auto"/>
        <w:ind w:firstLine="567"/>
        <w:jc w:val="right"/>
        <w:rPr>
          <w:b/>
          <w:sz w:val="22"/>
          <w:shd w:val="clear" w:color="auto" w:fill="FFFFFF"/>
        </w:rPr>
      </w:pPr>
    </w:p>
    <w:p w:rsidR="00FE01F5" w:rsidRDefault="00FE01F5">
      <w:pPr>
        <w:pStyle w:val="16"/>
        <w:spacing w:before="0" w:after="0" w:line="336" w:lineRule="auto"/>
        <w:ind w:firstLine="567"/>
        <w:jc w:val="right"/>
        <w:rPr>
          <w:b/>
          <w:sz w:val="22"/>
          <w:shd w:val="clear" w:color="auto" w:fill="FFFFFF"/>
        </w:rPr>
      </w:pPr>
    </w:p>
    <w:p w:rsidR="00FE01F5" w:rsidRDefault="00FE01F5">
      <w:pPr>
        <w:pStyle w:val="16"/>
        <w:spacing w:before="0" w:after="0" w:line="336" w:lineRule="auto"/>
        <w:ind w:firstLine="567"/>
        <w:jc w:val="right"/>
        <w:rPr>
          <w:b/>
          <w:sz w:val="22"/>
          <w:shd w:val="clear" w:color="auto" w:fill="FFFFFF"/>
        </w:rPr>
      </w:pPr>
    </w:p>
    <w:p w:rsidR="00FE01F5" w:rsidRDefault="00FE01F5" w:rsidP="00222A5B">
      <w:pPr>
        <w:pStyle w:val="16"/>
        <w:spacing w:before="0" w:after="0" w:line="336" w:lineRule="auto"/>
        <w:rPr>
          <w:b/>
          <w:sz w:val="22"/>
          <w:shd w:val="clear" w:color="auto" w:fill="FFFFFF"/>
        </w:rPr>
      </w:pPr>
    </w:p>
    <w:p w:rsidR="00222A5B" w:rsidRDefault="00222A5B" w:rsidP="00222A5B">
      <w:pPr>
        <w:pStyle w:val="16"/>
        <w:spacing w:before="0" w:after="0" w:line="336" w:lineRule="auto"/>
        <w:rPr>
          <w:b/>
          <w:sz w:val="22"/>
          <w:shd w:val="clear" w:color="auto" w:fill="FFFFFF"/>
        </w:rPr>
      </w:pPr>
    </w:p>
    <w:p w:rsidR="00FE01F5" w:rsidRPr="00377395" w:rsidRDefault="00C820A6" w:rsidP="00377395">
      <w:pPr>
        <w:pStyle w:val="16"/>
        <w:spacing w:before="0" w:after="0" w:line="240" w:lineRule="auto"/>
        <w:ind w:firstLine="567"/>
        <w:jc w:val="right"/>
        <w:rPr>
          <w:b/>
          <w:sz w:val="28"/>
          <w:szCs w:val="28"/>
          <w:shd w:val="clear" w:color="auto" w:fill="FFFFFF"/>
        </w:rPr>
      </w:pPr>
      <w:r w:rsidRPr="00377395">
        <w:rPr>
          <w:b/>
          <w:sz w:val="28"/>
          <w:szCs w:val="28"/>
          <w:shd w:val="clear" w:color="auto" w:fill="FFFFFF"/>
        </w:rPr>
        <w:lastRenderedPageBreak/>
        <w:t>Приложение 2</w:t>
      </w:r>
    </w:p>
    <w:p w:rsidR="00FE01F5" w:rsidRPr="00377395" w:rsidRDefault="00C820A6" w:rsidP="003773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7395">
        <w:rPr>
          <w:rFonts w:ascii="Times New Roman" w:hAnsi="Times New Roman"/>
          <w:b/>
          <w:sz w:val="28"/>
          <w:szCs w:val="28"/>
        </w:rPr>
        <w:t>Фотографии с участков исследования р. Прохладной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03"/>
      </w:tblGrid>
      <w:tr w:rsidR="00FE01F5">
        <w:trPr>
          <w:jc w:val="center"/>
        </w:trPr>
        <w:tc>
          <w:tcPr>
            <w:tcW w:w="8003" w:type="dxa"/>
          </w:tcPr>
          <w:p w:rsidR="00FE01F5" w:rsidRDefault="00C820A6">
            <w:pPr>
              <w:spacing w:after="0" w:line="240" w:lineRule="auto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" behindDoc="0" locked="0" layoutInCell="1" allowOverlap="0">
                  <wp:simplePos x="0" y="0"/>
                  <wp:positionH relativeFrom="column">
                    <wp:posOffset>1524000</wp:posOffset>
                  </wp:positionH>
                  <wp:positionV relativeFrom="paragraph">
                    <wp:posOffset>19050</wp:posOffset>
                  </wp:positionV>
                  <wp:extent cx="3286125" cy="1847850"/>
                  <wp:effectExtent l="0" t="0" r="0" b="0"/>
                  <wp:wrapNone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28612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hd w:val="clear" w:color="auto" w:fill="FFFFFF"/>
              </w:rPr>
              <w:drawing>
                <wp:inline distT="0" distB="0" distL="0" distR="0">
                  <wp:extent cx="1323975" cy="1838325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hd w:val="clear" w:color="auto" w:fill="FFFFFF"/>
              </w:rPr>
              <w:t xml:space="preserve">   </w:t>
            </w:r>
          </w:p>
          <w:p w:rsidR="00FE01F5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Станция №1</w:t>
            </w:r>
          </w:p>
        </w:tc>
      </w:tr>
      <w:tr w:rsidR="00FE01F5">
        <w:trPr>
          <w:jc w:val="center"/>
        </w:trPr>
        <w:tc>
          <w:tcPr>
            <w:tcW w:w="8003" w:type="dxa"/>
          </w:tcPr>
          <w:p w:rsidR="00FE01F5" w:rsidRDefault="00C820A6">
            <w:pPr>
              <w:spacing w:after="0" w:line="240" w:lineRule="auto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3" behindDoc="0" locked="0" layoutInCell="1" allowOverlap="0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19050</wp:posOffset>
                  </wp:positionV>
                  <wp:extent cx="3276600" cy="1847850"/>
                  <wp:effectExtent l="0" t="0" r="0" b="0"/>
                  <wp:wrapNone/>
                  <wp:docPr id="1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2766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hd w:val="clear" w:color="auto" w:fill="FFFFFF"/>
              </w:rPr>
              <w:drawing>
                <wp:inline distT="0" distB="0" distL="0" distR="0">
                  <wp:extent cx="1333500" cy="1885950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hd w:val="clear" w:color="auto" w:fill="FFFFFF"/>
              </w:rPr>
              <w:t xml:space="preserve">   </w:t>
            </w:r>
          </w:p>
          <w:p w:rsidR="00FE01F5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Станция №2</w:t>
            </w:r>
          </w:p>
        </w:tc>
      </w:tr>
      <w:tr w:rsidR="00FE01F5">
        <w:trPr>
          <w:jc w:val="center"/>
        </w:trPr>
        <w:tc>
          <w:tcPr>
            <w:tcW w:w="8003" w:type="dxa"/>
          </w:tcPr>
          <w:p w:rsidR="00FE01F5" w:rsidRDefault="00C820A6">
            <w:pPr>
              <w:spacing w:after="0" w:line="240" w:lineRule="auto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4" behindDoc="0" locked="0" layoutInCell="1" allowOverlap="0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28575</wp:posOffset>
                  </wp:positionV>
                  <wp:extent cx="3324225" cy="1866900"/>
                  <wp:effectExtent l="0" t="0" r="0" b="0"/>
                  <wp:wrapNone/>
                  <wp:docPr id="2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32422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/>
                <w:b/>
                <w:noProof/>
                <w:shd w:val="clear" w:color="auto" w:fill="FFFFFF"/>
              </w:rPr>
              <w:drawing>
                <wp:inline distT="0" distB="0" distL="0" distR="0">
                  <wp:extent cx="1295400" cy="1905000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hd w:val="clear" w:color="auto" w:fill="FFFFFF"/>
              </w:rPr>
              <w:t xml:space="preserve">   </w:t>
            </w:r>
          </w:p>
          <w:p w:rsidR="00FE01F5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Станция №3</w:t>
            </w:r>
          </w:p>
        </w:tc>
      </w:tr>
      <w:tr w:rsidR="00FE01F5">
        <w:trPr>
          <w:jc w:val="center"/>
        </w:trPr>
        <w:tc>
          <w:tcPr>
            <w:tcW w:w="8003" w:type="dxa"/>
          </w:tcPr>
          <w:p w:rsidR="00FE01F5" w:rsidRDefault="00C820A6">
            <w:pPr>
              <w:spacing w:after="0" w:line="240" w:lineRule="auto"/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hd w:val="clear" w:color="auto" w:fill="FFFFFF"/>
              </w:rPr>
              <w:drawing>
                <wp:inline distT="0" distB="0" distL="0" distR="0">
                  <wp:extent cx="1304925" cy="1857375"/>
                  <wp:effectExtent l="19050" t="0" r="9525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hd w:val="clear" w:color="auto" w:fill="FFFFFF"/>
              </w:rPr>
              <w:t xml:space="preserve">    </w:t>
            </w:r>
            <w:r>
              <w:rPr>
                <w:rFonts w:ascii="Times New Roman" w:hAnsi="Times New Roman"/>
                <w:b/>
                <w:noProof/>
                <w:shd w:val="clear" w:color="auto" w:fill="FFFFFF"/>
              </w:rPr>
              <w:drawing>
                <wp:inline distT="0" distB="0" distL="0" distR="0">
                  <wp:extent cx="3305175" cy="1952625"/>
                  <wp:effectExtent l="19050" t="0" r="9525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305175" cy="195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01F5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Станция №4</w:t>
            </w:r>
          </w:p>
        </w:tc>
      </w:tr>
    </w:tbl>
    <w:p w:rsidR="00FE01F5" w:rsidRDefault="00FE01F5" w:rsidP="00377395">
      <w:pPr>
        <w:spacing w:after="0" w:line="240" w:lineRule="auto"/>
        <w:rPr>
          <w:rFonts w:ascii="Times New Roman" w:hAnsi="Times New Roman"/>
          <w:b/>
        </w:rPr>
      </w:pPr>
    </w:p>
    <w:p w:rsidR="00FE01F5" w:rsidRPr="00377395" w:rsidRDefault="00C820A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377395"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:rsidR="00FE01F5" w:rsidRPr="00377395" w:rsidRDefault="00FE01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01F5" w:rsidRPr="00377395" w:rsidRDefault="00C820A6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377395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Обнаруженные виды </w:t>
      </w:r>
      <w:proofErr w:type="spellStart"/>
      <w:r w:rsidRPr="00377395">
        <w:rPr>
          <w:rFonts w:ascii="Times New Roman" w:hAnsi="Times New Roman"/>
          <w:b/>
          <w:sz w:val="28"/>
          <w:szCs w:val="28"/>
          <w:shd w:val="clear" w:color="auto" w:fill="FFFFFF"/>
        </w:rPr>
        <w:t>микропластика</w:t>
      </w:r>
      <w:proofErr w:type="spellEnd"/>
    </w:p>
    <w:p w:rsidR="00FE01F5" w:rsidRDefault="00FE01F5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hd w:val="clear" w:color="auto" w:fill="FFFFFF"/>
        </w:rPr>
      </w:pPr>
    </w:p>
    <w:tbl>
      <w:tblPr>
        <w:tblW w:w="95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4"/>
        <w:gridCol w:w="1924"/>
        <w:gridCol w:w="876"/>
        <w:gridCol w:w="1179"/>
        <w:gridCol w:w="1056"/>
        <w:gridCol w:w="1125"/>
        <w:gridCol w:w="903"/>
        <w:gridCol w:w="889"/>
        <w:gridCol w:w="799"/>
        <w:gridCol w:w="9"/>
      </w:tblGrid>
      <w:tr w:rsidR="00FE01F5" w:rsidRPr="00377395">
        <w:trPr>
          <w:gridAfter w:val="1"/>
          <w:wAfter w:w="13" w:type="dxa"/>
          <w:trHeight w:val="177"/>
          <w:jc w:val="center"/>
        </w:trPr>
        <w:tc>
          <w:tcPr>
            <w:tcW w:w="1047" w:type="dxa"/>
            <w:vMerge w:val="restart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7395">
              <w:rPr>
                <w:rFonts w:ascii="Times New Roman" w:hAnsi="Times New Roman"/>
                <w:b/>
                <w:sz w:val="24"/>
                <w:szCs w:val="24"/>
              </w:rPr>
              <w:t>№ станции</w:t>
            </w:r>
          </w:p>
          <w:p w:rsidR="00FE01F5" w:rsidRPr="00377395" w:rsidRDefault="00FE01F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9" w:type="dxa"/>
            <w:gridSpan w:val="8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7395">
              <w:rPr>
                <w:rFonts w:ascii="Times New Roman" w:hAnsi="Times New Roman"/>
                <w:b/>
                <w:sz w:val="24"/>
                <w:szCs w:val="24"/>
              </w:rPr>
              <w:t xml:space="preserve">Река Прохладная, </w:t>
            </w:r>
            <w:proofErr w:type="spellStart"/>
            <w:r w:rsidRPr="00377395">
              <w:rPr>
                <w:rFonts w:ascii="Times New Roman" w:hAnsi="Times New Roman"/>
                <w:b/>
                <w:sz w:val="24"/>
                <w:szCs w:val="24"/>
              </w:rPr>
              <w:t>микропластик</w:t>
            </w:r>
            <w:proofErr w:type="spellEnd"/>
            <w:r w:rsidRPr="00377395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377395">
              <w:rPr>
                <w:rFonts w:ascii="Times New Roman" w:hAnsi="Times New Roman"/>
                <w:b/>
                <w:sz w:val="24"/>
                <w:szCs w:val="24"/>
              </w:rPr>
              <w:t>шт</w:t>
            </w:r>
            <w:proofErr w:type="spellEnd"/>
            <w:proofErr w:type="gramEnd"/>
            <w:r w:rsidRPr="00377395">
              <w:rPr>
                <w:rFonts w:ascii="Times New Roman" w:hAnsi="Times New Roman"/>
                <w:b/>
                <w:sz w:val="24"/>
                <w:szCs w:val="24"/>
              </w:rPr>
              <w:t>/100 л)</w:t>
            </w:r>
          </w:p>
        </w:tc>
      </w:tr>
      <w:tr w:rsidR="00FE01F5">
        <w:trPr>
          <w:trHeight w:val="545"/>
          <w:jc w:val="center"/>
        </w:trPr>
        <w:tc>
          <w:tcPr>
            <w:tcW w:w="1047" w:type="dxa"/>
            <w:vMerge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2" w:type="dxa"/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7395">
              <w:rPr>
                <w:rFonts w:ascii="Times New Roman" w:hAnsi="Times New Roman"/>
                <w:b/>
                <w:sz w:val="24"/>
                <w:szCs w:val="24"/>
              </w:rPr>
              <w:t xml:space="preserve">Вид </w:t>
            </w:r>
            <w:proofErr w:type="spellStart"/>
            <w:r w:rsidRPr="00377395">
              <w:rPr>
                <w:rFonts w:ascii="Times New Roman" w:hAnsi="Times New Roman"/>
                <w:b/>
                <w:sz w:val="24"/>
                <w:szCs w:val="24"/>
              </w:rPr>
              <w:t>микропластика</w:t>
            </w:r>
            <w:proofErr w:type="spellEnd"/>
          </w:p>
        </w:tc>
        <w:tc>
          <w:tcPr>
            <w:tcW w:w="835" w:type="dxa"/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7395">
              <w:rPr>
                <w:rFonts w:ascii="Times New Roman" w:hAnsi="Times New Roman"/>
                <w:b/>
                <w:sz w:val="24"/>
                <w:szCs w:val="24"/>
              </w:rPr>
              <w:t>синий</w:t>
            </w:r>
          </w:p>
        </w:tc>
        <w:tc>
          <w:tcPr>
            <w:tcW w:w="1099" w:type="dxa"/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7395">
              <w:rPr>
                <w:rFonts w:ascii="Times New Roman" w:hAnsi="Times New Roman"/>
                <w:b/>
                <w:sz w:val="24"/>
                <w:szCs w:val="24"/>
              </w:rPr>
              <w:t>красный</w:t>
            </w:r>
          </w:p>
        </w:tc>
        <w:tc>
          <w:tcPr>
            <w:tcW w:w="986" w:type="dxa"/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7395">
              <w:rPr>
                <w:rFonts w:ascii="Times New Roman" w:hAnsi="Times New Roman"/>
                <w:b/>
                <w:sz w:val="24"/>
                <w:szCs w:val="24"/>
              </w:rPr>
              <w:t>черный</w:t>
            </w:r>
          </w:p>
        </w:tc>
        <w:tc>
          <w:tcPr>
            <w:tcW w:w="1060" w:type="dxa"/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7395">
              <w:rPr>
                <w:rFonts w:ascii="Times New Roman" w:hAnsi="Times New Roman"/>
                <w:b/>
                <w:sz w:val="24"/>
                <w:szCs w:val="24"/>
              </w:rPr>
              <w:t>зеленый</w:t>
            </w:r>
          </w:p>
        </w:tc>
        <w:tc>
          <w:tcPr>
            <w:tcW w:w="854" w:type="dxa"/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7395">
              <w:rPr>
                <w:rFonts w:ascii="Times New Roman" w:hAnsi="Times New Roman"/>
                <w:b/>
                <w:sz w:val="24"/>
                <w:szCs w:val="24"/>
              </w:rPr>
              <w:t>белый</w:t>
            </w:r>
          </w:p>
        </w:tc>
        <w:tc>
          <w:tcPr>
            <w:tcW w:w="1039" w:type="dxa"/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7395">
              <w:rPr>
                <w:rFonts w:ascii="Times New Roman" w:hAnsi="Times New Roman"/>
                <w:b/>
                <w:sz w:val="24"/>
                <w:szCs w:val="24"/>
              </w:rPr>
              <w:t>серый</w:t>
            </w:r>
          </w:p>
        </w:tc>
        <w:tc>
          <w:tcPr>
            <w:tcW w:w="857" w:type="dxa"/>
            <w:gridSpan w:val="2"/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FE01F5">
        <w:trPr>
          <w:trHeight w:val="287"/>
          <w:jc w:val="center"/>
        </w:trPr>
        <w:tc>
          <w:tcPr>
            <w:tcW w:w="1047" w:type="dxa"/>
            <w:vMerge w:val="restart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2" w:type="dxa"/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синтетические нити</w:t>
            </w:r>
          </w:p>
        </w:tc>
        <w:tc>
          <w:tcPr>
            <w:tcW w:w="835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99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60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4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7" w:type="dxa"/>
            <w:gridSpan w:val="2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</w:tr>
      <w:tr w:rsidR="00FE01F5">
        <w:trPr>
          <w:trHeight w:val="329"/>
          <w:jc w:val="center"/>
        </w:trPr>
        <w:tc>
          <w:tcPr>
            <w:tcW w:w="1047" w:type="dxa"/>
            <w:vMerge/>
          </w:tcPr>
          <w:p w:rsidR="00FE01F5" w:rsidRPr="00377395" w:rsidRDefault="00FE0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пластинки</w:t>
            </w:r>
          </w:p>
        </w:tc>
        <w:tc>
          <w:tcPr>
            <w:tcW w:w="835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6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4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gridSpan w:val="2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FE01F5">
        <w:trPr>
          <w:trHeight w:val="329"/>
          <w:jc w:val="center"/>
        </w:trPr>
        <w:tc>
          <w:tcPr>
            <w:tcW w:w="1047" w:type="dxa"/>
            <w:vMerge/>
          </w:tcPr>
          <w:p w:rsidR="00FE01F5" w:rsidRPr="00377395" w:rsidRDefault="00FE0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круглые (</w:t>
            </w:r>
            <w:proofErr w:type="spellStart"/>
            <w:r w:rsidRPr="00377395">
              <w:rPr>
                <w:rFonts w:ascii="Times New Roman" w:hAnsi="Times New Roman"/>
                <w:sz w:val="24"/>
                <w:szCs w:val="24"/>
              </w:rPr>
              <w:t>пеллеты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35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6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4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gridSpan w:val="2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</w:t>
            </w:r>
          </w:p>
        </w:tc>
      </w:tr>
      <w:tr w:rsidR="00FE01F5">
        <w:trPr>
          <w:trHeight w:val="329"/>
          <w:jc w:val="center"/>
        </w:trPr>
        <w:tc>
          <w:tcPr>
            <w:tcW w:w="1047" w:type="dxa"/>
            <w:vMerge/>
          </w:tcPr>
          <w:p w:rsidR="00FE01F5" w:rsidRPr="00377395" w:rsidRDefault="00FE0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палочки</w:t>
            </w:r>
          </w:p>
        </w:tc>
        <w:tc>
          <w:tcPr>
            <w:tcW w:w="835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4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FE01F5">
        <w:trPr>
          <w:trHeight w:val="217"/>
          <w:jc w:val="center"/>
        </w:trPr>
        <w:tc>
          <w:tcPr>
            <w:tcW w:w="1047" w:type="dxa"/>
            <w:vMerge w:val="restart"/>
          </w:tcPr>
          <w:p w:rsidR="00FE01F5" w:rsidRPr="00377395" w:rsidRDefault="00FE0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2" w:type="dxa"/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синтетические нити</w:t>
            </w:r>
          </w:p>
        </w:tc>
        <w:tc>
          <w:tcPr>
            <w:tcW w:w="835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099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060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54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gridSpan w:val="2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</w:tr>
      <w:tr w:rsidR="00FE01F5">
        <w:trPr>
          <w:trHeight w:val="70"/>
          <w:jc w:val="center"/>
        </w:trPr>
        <w:tc>
          <w:tcPr>
            <w:tcW w:w="1047" w:type="dxa"/>
            <w:vMerge/>
          </w:tcPr>
          <w:p w:rsidR="00FE01F5" w:rsidRPr="00377395" w:rsidRDefault="00FE0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палочки</w:t>
            </w:r>
          </w:p>
        </w:tc>
        <w:tc>
          <w:tcPr>
            <w:tcW w:w="835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99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4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gridSpan w:val="2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FE01F5">
        <w:trPr>
          <w:trHeight w:val="556"/>
          <w:jc w:val="center"/>
        </w:trPr>
        <w:tc>
          <w:tcPr>
            <w:tcW w:w="1047" w:type="dxa"/>
            <w:vMerge w:val="restart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2" w:type="dxa"/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синтетические нити</w:t>
            </w:r>
          </w:p>
        </w:tc>
        <w:tc>
          <w:tcPr>
            <w:tcW w:w="835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099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gridSpan w:val="2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377395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</w:tr>
      <w:tr w:rsidR="00FE01F5">
        <w:trPr>
          <w:trHeight w:val="217"/>
          <w:jc w:val="center"/>
        </w:trPr>
        <w:tc>
          <w:tcPr>
            <w:tcW w:w="1047" w:type="dxa"/>
            <w:vMerge/>
          </w:tcPr>
          <w:p w:rsidR="00FE01F5" w:rsidRPr="00377395" w:rsidRDefault="00FE0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пластинки</w:t>
            </w:r>
          </w:p>
        </w:tc>
        <w:tc>
          <w:tcPr>
            <w:tcW w:w="835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gridSpan w:val="2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FE01F5">
        <w:trPr>
          <w:trHeight w:val="217"/>
          <w:jc w:val="center"/>
        </w:trPr>
        <w:tc>
          <w:tcPr>
            <w:tcW w:w="1047" w:type="dxa"/>
            <w:vMerge/>
          </w:tcPr>
          <w:p w:rsidR="00FE01F5" w:rsidRPr="00377395" w:rsidRDefault="00FE0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палочки</w:t>
            </w:r>
          </w:p>
        </w:tc>
        <w:tc>
          <w:tcPr>
            <w:tcW w:w="835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9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0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gridSpan w:val="2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FE01F5">
        <w:trPr>
          <w:trHeight w:val="217"/>
          <w:jc w:val="center"/>
        </w:trPr>
        <w:tc>
          <w:tcPr>
            <w:tcW w:w="1047" w:type="dxa"/>
            <w:vMerge w:val="restart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2" w:type="dxa"/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синтетические нити</w:t>
            </w:r>
          </w:p>
        </w:tc>
        <w:tc>
          <w:tcPr>
            <w:tcW w:w="835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099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060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854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gridSpan w:val="2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</w:tr>
      <w:tr w:rsidR="00FE01F5">
        <w:trPr>
          <w:trHeight w:val="217"/>
          <w:jc w:val="center"/>
        </w:trPr>
        <w:tc>
          <w:tcPr>
            <w:tcW w:w="1047" w:type="dxa"/>
            <w:vMerge/>
          </w:tcPr>
          <w:p w:rsidR="00FE01F5" w:rsidRPr="00377395" w:rsidRDefault="00FE0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пластинки</w:t>
            </w:r>
          </w:p>
        </w:tc>
        <w:tc>
          <w:tcPr>
            <w:tcW w:w="835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99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0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4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gridSpan w:val="2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</w:tr>
      <w:tr w:rsidR="00FE01F5">
        <w:trPr>
          <w:trHeight w:val="217"/>
          <w:jc w:val="center"/>
        </w:trPr>
        <w:tc>
          <w:tcPr>
            <w:tcW w:w="1047" w:type="dxa"/>
            <w:vMerge/>
          </w:tcPr>
          <w:p w:rsidR="00FE01F5" w:rsidRPr="00377395" w:rsidRDefault="00FE0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палочки</w:t>
            </w:r>
          </w:p>
        </w:tc>
        <w:tc>
          <w:tcPr>
            <w:tcW w:w="835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99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86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60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4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gridSpan w:val="2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FE01F5">
        <w:trPr>
          <w:trHeight w:val="217"/>
          <w:jc w:val="center"/>
        </w:trPr>
        <w:tc>
          <w:tcPr>
            <w:tcW w:w="1047" w:type="dxa"/>
            <w:vMerge/>
          </w:tcPr>
          <w:p w:rsidR="00FE01F5" w:rsidRPr="00377395" w:rsidRDefault="00FE0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7395">
              <w:rPr>
                <w:rFonts w:ascii="Times New Roman" w:hAnsi="Times New Roman"/>
                <w:sz w:val="24"/>
                <w:szCs w:val="24"/>
              </w:rPr>
              <w:t>друге</w:t>
            </w:r>
            <w:proofErr w:type="gramEnd"/>
          </w:p>
        </w:tc>
        <w:tc>
          <w:tcPr>
            <w:tcW w:w="835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4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E01F5" w:rsidRPr="00377395" w:rsidRDefault="00FE0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gridSpan w:val="2"/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FE01F5" w:rsidRDefault="00FE01F5">
      <w:pPr>
        <w:spacing w:after="0" w:line="336" w:lineRule="auto"/>
        <w:jc w:val="right"/>
        <w:rPr>
          <w:rFonts w:ascii="Times New Roman" w:hAnsi="Times New Roman"/>
          <w:b/>
          <w:shd w:val="clear" w:color="auto" w:fill="FFFFFF"/>
        </w:rPr>
      </w:pPr>
    </w:p>
    <w:p w:rsidR="00FE01F5" w:rsidRPr="00377395" w:rsidRDefault="00C820A6">
      <w:pPr>
        <w:spacing w:after="0" w:line="336" w:lineRule="auto"/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377395">
        <w:rPr>
          <w:rFonts w:ascii="Times New Roman" w:hAnsi="Times New Roman"/>
          <w:b/>
          <w:sz w:val="28"/>
          <w:szCs w:val="28"/>
          <w:shd w:val="clear" w:color="auto" w:fill="FFFFFF"/>
        </w:rPr>
        <w:t>Приложение 4</w:t>
      </w:r>
    </w:p>
    <w:p w:rsidR="00FE01F5" w:rsidRPr="00377395" w:rsidRDefault="00C820A6">
      <w:pPr>
        <w:spacing w:after="0" w:line="336" w:lineRule="auto"/>
        <w:jc w:val="center"/>
        <w:rPr>
          <w:rFonts w:ascii="Times New Roman" w:hAnsi="Times New Roman"/>
          <w:b/>
          <w:sz w:val="28"/>
          <w:szCs w:val="28"/>
        </w:rPr>
      </w:pPr>
      <w:r w:rsidRPr="00377395">
        <w:rPr>
          <w:rFonts w:ascii="Times New Roman" w:hAnsi="Times New Roman"/>
          <w:b/>
          <w:sz w:val="28"/>
          <w:szCs w:val="28"/>
        </w:rPr>
        <w:t xml:space="preserve">Фото исследований включений </w:t>
      </w:r>
      <w:proofErr w:type="spellStart"/>
      <w:r w:rsidRPr="00377395">
        <w:rPr>
          <w:rFonts w:ascii="Times New Roman" w:hAnsi="Times New Roman"/>
          <w:b/>
          <w:sz w:val="28"/>
          <w:szCs w:val="28"/>
        </w:rPr>
        <w:t>ми</w:t>
      </w:r>
      <w:r w:rsidR="00377395">
        <w:rPr>
          <w:rFonts w:ascii="Times New Roman" w:hAnsi="Times New Roman"/>
          <w:b/>
          <w:sz w:val="28"/>
          <w:szCs w:val="28"/>
        </w:rPr>
        <w:t>кропластика</w:t>
      </w:r>
      <w:proofErr w:type="spellEnd"/>
      <w:r w:rsidR="00377395">
        <w:rPr>
          <w:rFonts w:ascii="Times New Roman" w:hAnsi="Times New Roman"/>
          <w:b/>
          <w:sz w:val="28"/>
          <w:szCs w:val="28"/>
        </w:rPr>
        <w:t xml:space="preserve"> в воде р. Прохладной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3402"/>
      </w:tblGrid>
      <w:tr w:rsidR="00FE01F5" w:rsidTr="00377395">
        <w:trPr>
          <w:trHeight w:val="1515"/>
        </w:trPr>
        <w:tc>
          <w:tcPr>
            <w:tcW w:w="6912" w:type="dxa"/>
            <w:gridSpan w:val="2"/>
          </w:tcPr>
          <w:p w:rsidR="00FE01F5" w:rsidRDefault="00C820A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5" behindDoc="0" locked="0" layoutInCell="0" allowOverlap="0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9525</wp:posOffset>
                  </wp:positionV>
                  <wp:extent cx="1647825" cy="923925"/>
                  <wp:effectExtent l="0" t="0" r="0" b="0"/>
                  <wp:wrapNone/>
                  <wp:docPr id="2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6478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01F5" w:rsidTr="00377395">
        <w:tc>
          <w:tcPr>
            <w:tcW w:w="3510" w:type="dxa"/>
          </w:tcPr>
          <w:p w:rsidR="00FE01F5" w:rsidRDefault="00C820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14450" cy="981075"/>
                  <wp:effectExtent l="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01F5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Станция №1</w:t>
            </w:r>
          </w:p>
        </w:tc>
        <w:tc>
          <w:tcPr>
            <w:tcW w:w="3402" w:type="dxa"/>
          </w:tcPr>
          <w:p w:rsidR="00FE01F5" w:rsidRDefault="00C820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971550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01F5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Станция №2</w:t>
            </w:r>
          </w:p>
        </w:tc>
      </w:tr>
      <w:tr w:rsidR="00FE01F5" w:rsidTr="00377395">
        <w:trPr>
          <w:trHeight w:val="1900"/>
        </w:trPr>
        <w:tc>
          <w:tcPr>
            <w:tcW w:w="3510" w:type="dxa"/>
          </w:tcPr>
          <w:p w:rsidR="00FE01F5" w:rsidRDefault="00C820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085850"/>
                  <wp:effectExtent l="0" t="0" r="0" b="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01F5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Станция №3</w:t>
            </w:r>
          </w:p>
        </w:tc>
        <w:tc>
          <w:tcPr>
            <w:tcW w:w="3402" w:type="dxa"/>
          </w:tcPr>
          <w:p w:rsidR="00FE01F5" w:rsidRDefault="00C820A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1057275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01F5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Станция №4</w:t>
            </w:r>
          </w:p>
        </w:tc>
      </w:tr>
    </w:tbl>
    <w:p w:rsidR="00FE01F5" w:rsidRDefault="00C820A6">
      <w:pPr>
        <w:spacing w:after="0" w:line="336" w:lineRule="auto"/>
        <w:ind w:left="-567"/>
        <w:jc w:val="center"/>
        <w:rPr>
          <w:rFonts w:ascii="Times New Roman" w:hAnsi="Times New Roman"/>
          <w:b/>
        </w:rPr>
        <w:sectPr w:rsidR="00FE01F5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6" w:h="16838" w:code="9"/>
          <w:pgMar w:top="1134" w:right="1418" w:bottom="1134" w:left="1418" w:header="720" w:footer="567" w:gutter="0"/>
          <w:cols w:space="720"/>
          <w:titlePg/>
        </w:sectPr>
      </w:pPr>
      <w:r>
        <w:rPr>
          <w:rFonts w:ascii="Times New Roman" w:hAnsi="Times New Roman"/>
          <w:b/>
        </w:rPr>
        <w:br/>
      </w:r>
    </w:p>
    <w:p w:rsidR="00FE01F5" w:rsidRPr="00377395" w:rsidRDefault="00C820A6" w:rsidP="00377395">
      <w:pPr>
        <w:spacing w:after="0" w:line="240" w:lineRule="auto"/>
        <w:ind w:left="-567"/>
        <w:jc w:val="right"/>
        <w:rPr>
          <w:rFonts w:ascii="Times New Roman" w:hAnsi="Times New Roman"/>
          <w:b/>
          <w:sz w:val="28"/>
          <w:szCs w:val="28"/>
        </w:rPr>
      </w:pPr>
      <w:r w:rsidRPr="00377395"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</w:p>
    <w:p w:rsidR="00FE01F5" w:rsidRPr="00377395" w:rsidRDefault="00C820A6" w:rsidP="00377395">
      <w:pPr>
        <w:suppressAutoHyphens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7395">
        <w:rPr>
          <w:rFonts w:ascii="Times New Roman" w:hAnsi="Times New Roman"/>
          <w:b/>
          <w:sz w:val="28"/>
          <w:szCs w:val="28"/>
        </w:rPr>
        <w:t xml:space="preserve">Таксономический состав и встречаемость </w:t>
      </w:r>
      <w:proofErr w:type="spellStart"/>
      <w:r w:rsidRPr="00377395">
        <w:rPr>
          <w:rFonts w:ascii="Times New Roman" w:hAnsi="Times New Roman"/>
          <w:b/>
          <w:sz w:val="28"/>
          <w:szCs w:val="28"/>
        </w:rPr>
        <w:t>макрозообентоса</w:t>
      </w:r>
      <w:proofErr w:type="spellEnd"/>
      <w:r w:rsidRPr="00377395">
        <w:rPr>
          <w:rFonts w:ascii="Times New Roman" w:hAnsi="Times New Roman"/>
          <w:b/>
          <w:sz w:val="28"/>
          <w:szCs w:val="28"/>
        </w:rPr>
        <w:t xml:space="preserve"> на станциях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093"/>
        <w:gridCol w:w="1984"/>
        <w:gridCol w:w="1985"/>
        <w:gridCol w:w="3436"/>
        <w:gridCol w:w="788"/>
        <w:gridCol w:w="879"/>
        <w:gridCol w:w="850"/>
        <w:gridCol w:w="851"/>
      </w:tblGrid>
      <w:tr w:rsidR="00FE01F5" w:rsidRPr="00377395" w:rsidTr="00377395">
        <w:tc>
          <w:tcPr>
            <w:tcW w:w="1701" w:type="dxa"/>
            <w:vMerge w:val="restart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093" w:type="dxa"/>
            <w:vMerge w:val="restart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984" w:type="dxa"/>
            <w:vMerge w:val="restart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Отряд</w:t>
            </w:r>
          </w:p>
        </w:tc>
        <w:tc>
          <w:tcPr>
            <w:tcW w:w="1985" w:type="dxa"/>
            <w:vMerge w:val="restart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Семейство</w:t>
            </w:r>
          </w:p>
        </w:tc>
        <w:tc>
          <w:tcPr>
            <w:tcW w:w="3436" w:type="dxa"/>
            <w:vMerge w:val="restart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3368" w:type="dxa"/>
            <w:gridSpan w:val="4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Станции</w:t>
            </w:r>
          </w:p>
        </w:tc>
      </w:tr>
      <w:tr w:rsidR="00FE01F5" w:rsidRPr="00377395" w:rsidTr="00377395">
        <w:trPr>
          <w:trHeight w:val="255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6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9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E01F5" w:rsidRPr="00377395" w:rsidTr="00377395">
        <w:trPr>
          <w:trHeight w:val="410"/>
        </w:trPr>
        <w:tc>
          <w:tcPr>
            <w:tcW w:w="1701" w:type="dxa"/>
          </w:tcPr>
          <w:p w:rsidR="00FE01F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Стрекающие</w:t>
            </w:r>
          </w:p>
          <w:p w:rsidR="00377395" w:rsidRPr="00377395" w:rsidRDefault="0037739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377395">
              <w:rPr>
                <w:rFonts w:ascii="Times New Roman" w:hAnsi="Times New Roman"/>
                <w:i/>
                <w:color w:val="333333"/>
                <w:sz w:val="24"/>
                <w:szCs w:val="24"/>
                <w:shd w:val="clear" w:color="auto" w:fill="FFFFFF"/>
              </w:rPr>
              <w:t>Cnidaria</w:t>
            </w:r>
            <w:proofErr w:type="spellEnd"/>
          </w:p>
        </w:tc>
        <w:tc>
          <w:tcPr>
            <w:tcW w:w="2093" w:type="dxa"/>
          </w:tcPr>
          <w:p w:rsidR="00FE01F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Гидроидные</w:t>
            </w:r>
          </w:p>
          <w:p w:rsidR="00377395" w:rsidRPr="00377395" w:rsidRDefault="0037739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377395">
              <w:rPr>
                <w:rFonts w:ascii="Times New Roman" w:hAnsi="Times New Roman"/>
                <w:i/>
                <w:color w:val="202122"/>
                <w:sz w:val="24"/>
                <w:szCs w:val="24"/>
                <w:shd w:val="clear" w:color="auto" w:fill="F8F9FA"/>
              </w:rPr>
              <w:t>Hydrozoa</w:t>
            </w:r>
            <w:proofErr w:type="spellEnd"/>
          </w:p>
        </w:tc>
        <w:tc>
          <w:tcPr>
            <w:tcW w:w="1984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Anthoathecata</w:t>
            </w:r>
            <w:proofErr w:type="spellEnd"/>
          </w:p>
        </w:tc>
        <w:tc>
          <w:tcPr>
            <w:tcW w:w="1985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Hydridae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Гидра обыкновенная</w:t>
            </w:r>
          </w:p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Hydra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vulgaris</w:t>
            </w:r>
            <w:proofErr w:type="spellEnd"/>
          </w:p>
        </w:tc>
        <w:tc>
          <w:tcPr>
            <w:tcW w:w="788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+⃰</w:t>
            </w:r>
          </w:p>
        </w:tc>
      </w:tr>
      <w:tr w:rsidR="00FE01F5" w:rsidRPr="00377395" w:rsidTr="00377395">
        <w:tc>
          <w:tcPr>
            <w:tcW w:w="1701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 xml:space="preserve">Плоские Черви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Plathelminthes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093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 xml:space="preserve">Ресничные черви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Turbellaria</w:t>
            </w:r>
            <w:proofErr w:type="spellEnd"/>
          </w:p>
        </w:tc>
        <w:tc>
          <w:tcPr>
            <w:tcW w:w="1984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7395">
              <w:rPr>
                <w:rFonts w:ascii="Times New Roman" w:hAnsi="Times New Roman"/>
                <w:sz w:val="24"/>
                <w:szCs w:val="24"/>
              </w:rPr>
              <w:t>Прямокишечные</w:t>
            </w:r>
            <w:proofErr w:type="gramEnd"/>
            <w:r w:rsidRPr="00377395">
              <w:rPr>
                <w:rFonts w:ascii="Times New Roman" w:hAnsi="Times New Roman"/>
                <w:sz w:val="24"/>
                <w:szCs w:val="24"/>
              </w:rPr>
              <w:t xml:space="preserve"> турбеллярии 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Rhabdocoela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6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7395">
              <w:rPr>
                <w:rFonts w:ascii="Times New Roman" w:hAnsi="Times New Roman"/>
                <w:sz w:val="24"/>
                <w:szCs w:val="24"/>
              </w:rPr>
              <w:t>Мезостома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sz w:val="24"/>
                <w:szCs w:val="24"/>
              </w:rPr>
              <w:t>Эренберга</w:t>
            </w:r>
            <w:proofErr w:type="spellEnd"/>
          </w:p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Mesostoma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ehrenbergii</w:t>
            </w:r>
            <w:proofErr w:type="spellEnd"/>
          </w:p>
        </w:tc>
        <w:tc>
          <w:tcPr>
            <w:tcW w:w="788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79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+</w:t>
            </w:r>
            <w:r w:rsidRPr="003052B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E01F5" w:rsidRPr="00377395" w:rsidTr="00377395">
        <w:trPr>
          <w:trHeight w:val="566"/>
        </w:trPr>
        <w:tc>
          <w:tcPr>
            <w:tcW w:w="1701" w:type="dxa"/>
            <w:vMerge w:val="restart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 xml:space="preserve">Кольчатые черви </w:t>
            </w:r>
          </w:p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Annelida</w:t>
            </w:r>
            <w:proofErr w:type="spellEnd"/>
          </w:p>
        </w:tc>
        <w:tc>
          <w:tcPr>
            <w:tcW w:w="2093" w:type="dxa"/>
            <w:vMerge w:val="restart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Пиявки</w:t>
            </w:r>
          </w:p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Hirudinea</w:t>
            </w:r>
            <w:proofErr w:type="spellEnd"/>
          </w:p>
        </w:tc>
        <w:tc>
          <w:tcPr>
            <w:tcW w:w="1984" w:type="dxa"/>
            <w:vMerge w:val="restart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Хоботные пиявки</w:t>
            </w:r>
          </w:p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Rhynchobdellea</w:t>
            </w:r>
            <w:proofErr w:type="spellEnd"/>
          </w:p>
        </w:tc>
        <w:tc>
          <w:tcPr>
            <w:tcW w:w="1985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Рыбьи пиявки</w:t>
            </w:r>
          </w:p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Piscicolidae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Рыбья пиявка</w:t>
            </w:r>
          </w:p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Piscicola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geometra</w:t>
            </w:r>
            <w:proofErr w:type="spellEnd"/>
          </w:p>
        </w:tc>
        <w:tc>
          <w:tcPr>
            <w:tcW w:w="788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79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E01F5" w:rsidRPr="00377395" w:rsidTr="00377395">
        <w:trPr>
          <w:trHeight w:val="566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Плоские пиявки</w:t>
            </w:r>
          </w:p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Glossiphoniidae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Улитковая пиявка</w:t>
            </w:r>
          </w:p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Glossiphonia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complanata</w:t>
            </w:r>
            <w:proofErr w:type="spellEnd"/>
          </w:p>
        </w:tc>
        <w:tc>
          <w:tcPr>
            <w:tcW w:w="788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79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E01F5" w:rsidRPr="00377395" w:rsidTr="00377395">
        <w:tc>
          <w:tcPr>
            <w:tcW w:w="1701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Малощетинковые</w:t>
            </w:r>
          </w:p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Oligochaeta</w:t>
            </w:r>
            <w:proofErr w:type="spellEnd"/>
          </w:p>
        </w:tc>
        <w:tc>
          <w:tcPr>
            <w:tcW w:w="1984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Haplopotaxida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</w:tc>
        <w:tc>
          <w:tcPr>
            <w:tcW w:w="1985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Трубочники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Tubificidae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Трубочник </w:t>
            </w:r>
          </w:p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</w:t>
            </w:r>
            <w:proofErr w:type="gram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ubifex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sp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88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79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FE01F5" w:rsidRPr="00377395" w:rsidTr="00377395">
        <w:trPr>
          <w:trHeight w:val="535"/>
        </w:trPr>
        <w:tc>
          <w:tcPr>
            <w:tcW w:w="1701" w:type="dxa"/>
            <w:vMerge w:val="restart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Моллюски</w:t>
            </w:r>
          </w:p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Mollusca</w:t>
            </w:r>
            <w:proofErr w:type="spellEnd"/>
          </w:p>
        </w:tc>
        <w:tc>
          <w:tcPr>
            <w:tcW w:w="2093" w:type="dxa"/>
            <w:vMerge w:val="restart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 xml:space="preserve">Двустворчатые 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Bivalvia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Unioniformes</w:t>
            </w:r>
            <w:proofErr w:type="spellEnd"/>
          </w:p>
        </w:tc>
        <w:tc>
          <w:tcPr>
            <w:tcW w:w="1985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Unionidae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3436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Перловица обыкновенная </w:t>
            </w:r>
          </w:p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Unio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pictorum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788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79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+</w:t>
            </w:r>
          </w:p>
        </w:tc>
      </w:tr>
      <w:tr w:rsidR="00FE01F5" w:rsidRPr="00377395" w:rsidTr="00377395">
        <w:trPr>
          <w:trHeight w:val="522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7395">
              <w:rPr>
                <w:rFonts w:ascii="Times New Roman" w:hAnsi="Times New Roman"/>
                <w:sz w:val="24"/>
                <w:szCs w:val="24"/>
              </w:rPr>
              <w:t>Венероиды</w:t>
            </w:r>
            <w:proofErr w:type="spellEnd"/>
          </w:p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Veneroida</w:t>
            </w:r>
            <w:proofErr w:type="spellEnd"/>
          </w:p>
        </w:tc>
        <w:tc>
          <w:tcPr>
            <w:tcW w:w="1985" w:type="dxa"/>
            <w:vMerge w:val="restart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Шаровки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Sphaeriidae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3436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Шаровка речная </w:t>
            </w:r>
          </w:p>
          <w:p w:rsidR="00FE01F5" w:rsidRPr="00377395" w:rsidRDefault="00C820A6" w:rsidP="003773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Sphaerium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rivicola</w:t>
            </w:r>
            <w:proofErr w:type="spellEnd"/>
          </w:p>
        </w:tc>
        <w:tc>
          <w:tcPr>
            <w:tcW w:w="788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E01F5" w:rsidRPr="00377395" w:rsidTr="00377395">
        <w:trPr>
          <w:trHeight w:val="226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36" w:type="dxa"/>
          </w:tcPr>
          <w:p w:rsidR="00FE01F5" w:rsidRPr="00377395" w:rsidRDefault="00C820A6" w:rsidP="003773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Горошинка речная</w:t>
            </w:r>
          </w:p>
          <w:p w:rsidR="00FE01F5" w:rsidRPr="00377395" w:rsidRDefault="00C820A6" w:rsidP="0037739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Pisidium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amnicum</w:t>
            </w:r>
            <w:proofErr w:type="spellEnd"/>
          </w:p>
        </w:tc>
        <w:tc>
          <w:tcPr>
            <w:tcW w:w="788" w:type="dxa"/>
          </w:tcPr>
          <w:p w:rsidR="00FE01F5" w:rsidRPr="00377395" w:rsidRDefault="00C820A6" w:rsidP="003773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79" w:type="dxa"/>
          </w:tcPr>
          <w:p w:rsidR="00FE01F5" w:rsidRPr="00377395" w:rsidRDefault="00FE01F5" w:rsidP="0037739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FE01F5" w:rsidRPr="00377395" w:rsidRDefault="00C820A6" w:rsidP="0037739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E01F5" w:rsidRPr="00377395" w:rsidTr="00377395">
        <w:trPr>
          <w:trHeight w:val="547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vMerge w:val="restart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 xml:space="preserve">Брюхоногие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Gastropoda</w:t>
            </w:r>
            <w:proofErr w:type="spellEnd"/>
          </w:p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Лёгочные улитки</w:t>
            </w:r>
          </w:p>
          <w:p w:rsidR="00FE01F5" w:rsidRPr="00377395" w:rsidRDefault="00316F98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0" w:history="1">
              <w:proofErr w:type="spellStart"/>
              <w:r w:rsidR="00C820A6" w:rsidRPr="00377395">
                <w:rPr>
                  <w:rFonts w:ascii="Times New Roman" w:hAnsi="Times New Roman"/>
                  <w:i/>
                  <w:sz w:val="24"/>
                  <w:szCs w:val="24"/>
                </w:rPr>
                <w:t>Pulmonata</w:t>
              </w:r>
              <w:proofErr w:type="spellEnd"/>
            </w:hyperlink>
          </w:p>
        </w:tc>
        <w:tc>
          <w:tcPr>
            <w:tcW w:w="1985" w:type="dxa"/>
            <w:vMerge w:val="restart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Катушки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Planorbidae</w:t>
            </w:r>
            <w:proofErr w:type="spellEnd"/>
          </w:p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36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Катушка роговая</w:t>
            </w:r>
          </w:p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Lumnaea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corvus</w:t>
            </w:r>
            <w:proofErr w:type="spellEnd"/>
          </w:p>
        </w:tc>
        <w:tc>
          <w:tcPr>
            <w:tcW w:w="788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879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+</w:t>
            </w:r>
          </w:p>
        </w:tc>
      </w:tr>
      <w:tr w:rsidR="00FE01F5" w:rsidRPr="00377395" w:rsidTr="00377395">
        <w:trPr>
          <w:trHeight w:val="431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36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Катушка окаймлённая </w:t>
            </w:r>
          </w:p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Lymnaea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vate</w:t>
            </w:r>
            <w:proofErr w:type="spellEnd"/>
          </w:p>
        </w:tc>
        <w:tc>
          <w:tcPr>
            <w:tcW w:w="788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79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+</w:t>
            </w:r>
          </w:p>
        </w:tc>
      </w:tr>
      <w:tr w:rsidR="00FE01F5" w:rsidRPr="00377395" w:rsidTr="00377395">
        <w:trPr>
          <w:trHeight w:val="509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36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Катушка завернутая (завиток)</w:t>
            </w:r>
          </w:p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Anisus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vortex</w:t>
            </w:r>
            <w:proofErr w:type="spellEnd"/>
          </w:p>
        </w:tc>
        <w:tc>
          <w:tcPr>
            <w:tcW w:w="788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879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+</w:t>
            </w:r>
          </w:p>
        </w:tc>
      </w:tr>
      <w:tr w:rsidR="00FE01F5" w:rsidRPr="00377395" w:rsidTr="00377395">
        <w:trPr>
          <w:trHeight w:val="548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36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Катушка </w:t>
            </w:r>
            <w:proofErr w:type="spell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килеватая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Planorbis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carinatus</w:t>
            </w:r>
            <w:proofErr w:type="spellEnd"/>
          </w:p>
        </w:tc>
        <w:tc>
          <w:tcPr>
            <w:tcW w:w="788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79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FE01F5" w:rsidRPr="00377395" w:rsidTr="00377395">
        <w:trPr>
          <w:trHeight w:val="545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Прудовики 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Lymnaeidae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Прудовик обыкновенный</w:t>
            </w:r>
          </w:p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Lymnaea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stagnalis</w:t>
            </w:r>
            <w:proofErr w:type="spellEnd"/>
          </w:p>
        </w:tc>
        <w:tc>
          <w:tcPr>
            <w:tcW w:w="788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79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FE01F5" w:rsidRPr="00377395" w:rsidTr="00377395">
        <w:trPr>
          <w:trHeight w:val="507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Прудовик вороний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Lumnaea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corvus</w:t>
            </w:r>
            <w:proofErr w:type="spellEnd"/>
          </w:p>
        </w:tc>
        <w:tc>
          <w:tcPr>
            <w:tcW w:w="788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79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E01F5" w:rsidRPr="00377395" w:rsidTr="00377395">
        <w:trPr>
          <w:trHeight w:val="544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Прудовик овальный 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Lymnaea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ovata</w:t>
            </w:r>
            <w:proofErr w:type="spellEnd"/>
          </w:p>
        </w:tc>
        <w:tc>
          <w:tcPr>
            <w:tcW w:w="788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79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0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1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E01F5" w:rsidRPr="00377395" w:rsidTr="00377395">
        <w:trPr>
          <w:trHeight w:val="544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Малый прудовик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Lymnaea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truncatula</w:t>
            </w:r>
            <w:proofErr w:type="spellEnd"/>
          </w:p>
        </w:tc>
        <w:tc>
          <w:tcPr>
            <w:tcW w:w="788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79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E01F5" w:rsidRPr="00377395" w:rsidTr="00377395">
        <w:trPr>
          <w:trHeight w:val="443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Прудовик ушковый 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Lymnaea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auricularia</w:t>
            </w:r>
            <w:proofErr w:type="spellEnd"/>
          </w:p>
        </w:tc>
        <w:tc>
          <w:tcPr>
            <w:tcW w:w="788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79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1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E01F5" w:rsidRPr="00377395" w:rsidTr="00377395">
        <w:trPr>
          <w:trHeight w:val="549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Физовые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Physididae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Физа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пузырчатая 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Physa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fontinalis</w:t>
            </w:r>
            <w:proofErr w:type="spellEnd"/>
          </w:p>
        </w:tc>
        <w:tc>
          <w:tcPr>
            <w:tcW w:w="788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79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1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E01F5" w:rsidRPr="00377395" w:rsidTr="00377395">
        <w:trPr>
          <w:trHeight w:val="571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Heterostropha</w:t>
            </w:r>
            <w:proofErr w:type="spellEnd"/>
          </w:p>
        </w:tc>
        <w:tc>
          <w:tcPr>
            <w:tcW w:w="1985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Вальваты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Valvatidae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Затворка рыбья 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Valvata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piscinalis</w:t>
            </w:r>
            <w:proofErr w:type="spellEnd"/>
          </w:p>
        </w:tc>
        <w:tc>
          <w:tcPr>
            <w:tcW w:w="788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79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E01F5" w:rsidRPr="00377395" w:rsidTr="00377395">
        <w:trPr>
          <w:trHeight w:val="630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 w:val="restart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Neotaenioglossa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ab/>
            </w:r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ab/>
            </w:r>
          </w:p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vMerge w:val="restart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Битинии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Bithyniidae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Битиния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личи</w:t>
            </w:r>
            <w:proofErr w:type="spellEnd"/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Bithynia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leachii</w:t>
            </w:r>
            <w:proofErr w:type="spellEnd"/>
          </w:p>
        </w:tc>
        <w:tc>
          <w:tcPr>
            <w:tcW w:w="788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79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1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E01F5" w:rsidRPr="00377395" w:rsidTr="00377395">
        <w:trPr>
          <w:trHeight w:val="526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Битиния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щупальцевая 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Bithynia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tentaculata</w:t>
            </w:r>
            <w:proofErr w:type="spellEnd"/>
          </w:p>
        </w:tc>
        <w:tc>
          <w:tcPr>
            <w:tcW w:w="788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79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1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E01F5" w:rsidRPr="00377395" w:rsidTr="00377395">
        <w:trPr>
          <w:trHeight w:val="425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Гидробии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Hydrobiidae</w:t>
            </w:r>
            <w:proofErr w:type="spellEnd"/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ind w:right="1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Потамопиргус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антиподарум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Potamopirgus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antipodarum</w:t>
            </w:r>
            <w:proofErr w:type="spellEnd"/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ind w:right="1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ind w:right="1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ind w:right="1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E01F5" w:rsidRPr="00377395" w:rsidTr="00377395">
        <w:trPr>
          <w:trHeight w:val="556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 w:val="restart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Переднежаберные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Prosobranchia</w:t>
            </w:r>
            <w:proofErr w:type="spellEnd"/>
          </w:p>
        </w:tc>
        <w:tc>
          <w:tcPr>
            <w:tcW w:w="1985" w:type="dxa"/>
            <w:vMerge w:val="restart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Живородки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Viviparidae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Живородка болотная 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Viviparus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contectus</w:t>
            </w:r>
            <w:proofErr w:type="spellEnd"/>
          </w:p>
        </w:tc>
        <w:tc>
          <w:tcPr>
            <w:tcW w:w="788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79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0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</w:tr>
      <w:tr w:rsidR="00FE01F5" w:rsidRPr="00377395" w:rsidTr="00377395">
        <w:trPr>
          <w:trHeight w:val="563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Живородка речная 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Viviparus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viviparus</w:t>
            </w:r>
            <w:proofErr w:type="spellEnd"/>
          </w:p>
        </w:tc>
        <w:tc>
          <w:tcPr>
            <w:tcW w:w="788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79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1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E01F5" w:rsidRPr="00377395" w:rsidTr="00377395">
        <w:trPr>
          <w:trHeight w:val="581"/>
        </w:trPr>
        <w:tc>
          <w:tcPr>
            <w:tcW w:w="1701" w:type="dxa"/>
            <w:vMerge w:val="restart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Членистоногие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Artropoda</w:t>
            </w:r>
            <w:proofErr w:type="spellEnd"/>
          </w:p>
        </w:tc>
        <w:tc>
          <w:tcPr>
            <w:tcW w:w="2093" w:type="dxa"/>
            <w:vMerge w:val="restart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Ракообразные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Crustacea</w:t>
            </w:r>
            <w:proofErr w:type="spellEnd"/>
          </w:p>
        </w:tc>
        <w:tc>
          <w:tcPr>
            <w:tcW w:w="1984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Бокоплавы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Amphipoda</w:t>
            </w:r>
            <w:proofErr w:type="spellEnd"/>
          </w:p>
        </w:tc>
        <w:tc>
          <w:tcPr>
            <w:tcW w:w="1985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Гаммарусовые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Gammaridae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Бокоплав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Gammarus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pulex</w:t>
            </w:r>
            <w:proofErr w:type="spellEnd"/>
          </w:p>
        </w:tc>
        <w:tc>
          <w:tcPr>
            <w:tcW w:w="788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79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0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1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E01F5" w:rsidRPr="00377395" w:rsidTr="00377395">
        <w:trPr>
          <w:trHeight w:val="480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Равноногие раки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Isopoda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1985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Осликовые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Asellidae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Водяной ослик 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Asellus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aquaticus</w:t>
            </w:r>
            <w:proofErr w:type="spellEnd"/>
          </w:p>
        </w:tc>
        <w:tc>
          <w:tcPr>
            <w:tcW w:w="788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79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0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1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</w:tr>
      <w:tr w:rsidR="00FE01F5" w:rsidRPr="00377395" w:rsidTr="00377395">
        <w:trPr>
          <w:trHeight w:val="575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Паукообразные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Arachnida</w:t>
            </w:r>
            <w:proofErr w:type="spellEnd"/>
          </w:p>
        </w:tc>
        <w:tc>
          <w:tcPr>
            <w:tcW w:w="1984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Акариформные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клещи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Acariformes</w:t>
            </w:r>
            <w:proofErr w:type="spellEnd"/>
          </w:p>
        </w:tc>
        <w:tc>
          <w:tcPr>
            <w:tcW w:w="1985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Hydrachnidae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Водяной красный клещ</w:t>
            </w:r>
          </w:p>
        </w:tc>
        <w:tc>
          <w:tcPr>
            <w:tcW w:w="788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79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1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E01F5" w:rsidRPr="00377395" w:rsidTr="00377395">
        <w:trPr>
          <w:trHeight w:val="480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 w:val="restart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Насекомые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Insecta</w:t>
            </w:r>
            <w:proofErr w:type="spellEnd"/>
          </w:p>
        </w:tc>
        <w:tc>
          <w:tcPr>
            <w:tcW w:w="1984" w:type="dxa"/>
            <w:vMerge w:val="restart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Клопы 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Hemiptera</w:t>
            </w:r>
            <w:proofErr w:type="spellEnd"/>
          </w:p>
        </w:tc>
        <w:tc>
          <w:tcPr>
            <w:tcW w:w="1985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Гребляки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Corixidae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Гребляк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Corixa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sp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88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79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0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1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</w:tr>
      <w:tr w:rsidR="00FE01F5" w:rsidRPr="00377395" w:rsidTr="00377395">
        <w:trPr>
          <w:trHeight w:val="548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Гладыши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Notonectidae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Гладыш 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Notonecta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glauca</w:t>
            </w:r>
            <w:proofErr w:type="spellEnd"/>
          </w:p>
        </w:tc>
        <w:tc>
          <w:tcPr>
            <w:tcW w:w="788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79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1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E01F5" w:rsidRPr="00377395" w:rsidTr="00377395">
        <w:trPr>
          <w:trHeight w:val="435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Настоящие водомерки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Gerridae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Водомерка 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Gerris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sp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88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79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0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</w:tr>
      <w:tr w:rsidR="00FE01F5" w:rsidRPr="00377395" w:rsidTr="00377395">
        <w:trPr>
          <w:trHeight w:val="545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Речник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Apheilocheiridae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Плавт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летний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Aphelocheirus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aestivalis</w:t>
            </w:r>
            <w:proofErr w:type="spellEnd"/>
          </w:p>
        </w:tc>
        <w:tc>
          <w:tcPr>
            <w:tcW w:w="788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79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0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</w:tr>
      <w:tr w:rsidR="00FE01F5" w:rsidRPr="00377395" w:rsidTr="00377395">
        <w:trPr>
          <w:trHeight w:val="240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 w:val="restart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Поденки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Ephemeroptera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ab/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1985" w:type="dxa"/>
            <w:vMerge w:val="restart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Baetidae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Baetis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rhodani</w:t>
            </w:r>
            <w:proofErr w:type="spellEnd"/>
          </w:p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88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79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i/>
                <w:color w:val="FF0000"/>
                <w:sz w:val="24"/>
                <w:szCs w:val="24"/>
                <w:shd w:val="clear" w:color="auto" w:fill="FFFFFF"/>
              </w:rPr>
              <w:t>+</w:t>
            </w:r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0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i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1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i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E01F5" w:rsidRPr="00377395" w:rsidTr="00377395">
        <w:trPr>
          <w:trHeight w:val="255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Cloeon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sp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88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79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shd w:val="clear" w:color="auto" w:fill="FFFFFF"/>
              </w:rPr>
            </w:pPr>
          </w:p>
        </w:tc>
      </w:tr>
      <w:tr w:rsidR="00FE01F5" w:rsidRPr="00377395" w:rsidTr="00377395">
        <w:trPr>
          <w:trHeight w:val="367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Caenidae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Caenis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macrura</w:t>
            </w:r>
            <w:proofErr w:type="spellEnd"/>
          </w:p>
        </w:tc>
        <w:tc>
          <w:tcPr>
            <w:tcW w:w="788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79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0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1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</w:tr>
      <w:tr w:rsidR="00FE01F5" w:rsidRPr="00377395" w:rsidTr="00377395">
        <w:trPr>
          <w:trHeight w:val="195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Heptageniidae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Heptagenia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sp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хищная поденка</w:t>
            </w:r>
          </w:p>
        </w:tc>
        <w:tc>
          <w:tcPr>
            <w:tcW w:w="788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79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0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1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</w:tr>
      <w:tr w:rsidR="00FE01F5" w:rsidRPr="00377395" w:rsidTr="00377395">
        <w:trPr>
          <w:trHeight w:val="551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 w:val="restart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Стрекозы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Odonata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985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Corduliidae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Личинки  стрекозы-бабки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Corduliidae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788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79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1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</w:tr>
      <w:tr w:rsidR="00FE01F5" w:rsidRPr="00377395" w:rsidTr="00377395">
        <w:trPr>
          <w:trHeight w:val="285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Aeshnidae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Личинки  стрекозы-коромысла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Aeschna</w:t>
            </w:r>
            <w:proofErr w:type="spellEnd"/>
          </w:p>
        </w:tc>
        <w:tc>
          <w:tcPr>
            <w:tcW w:w="788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79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1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</w:tr>
      <w:tr w:rsidR="00FE01F5" w:rsidRPr="00377395" w:rsidTr="00377395">
        <w:trPr>
          <w:trHeight w:val="515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Calopterygidae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Личинки  </w:t>
            </w:r>
            <w:proofErr w:type="gram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красотки-девушки</w:t>
            </w:r>
            <w:proofErr w:type="gramEnd"/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Calopteryx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virgo</w:t>
            </w:r>
            <w:proofErr w:type="spellEnd"/>
          </w:p>
        </w:tc>
        <w:tc>
          <w:tcPr>
            <w:tcW w:w="788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79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0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1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E01F5" w:rsidRPr="00377395" w:rsidTr="00377395">
        <w:trPr>
          <w:trHeight w:val="515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Стрелки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Coenagridae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Личинки</w:t>
            </w:r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стрекозы стрелки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Coenagrion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sp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88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79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E01F5" w:rsidRPr="00377395" w:rsidTr="00377395">
        <w:trPr>
          <w:trHeight w:val="345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 w:val="restart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Ручейники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Trichoptera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ab/>
            </w:r>
          </w:p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</w:r>
          </w:p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  <w:t xml:space="preserve">    </w:t>
            </w:r>
          </w:p>
        </w:tc>
        <w:tc>
          <w:tcPr>
            <w:tcW w:w="1985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Hydropsychidae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Личинки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Hydropsyche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sp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88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79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0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</w:tr>
      <w:tr w:rsidR="00FE01F5" w:rsidRPr="00377395" w:rsidTr="00377395">
        <w:trPr>
          <w:trHeight w:val="330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vMerge w:val="restart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Limnephilidae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Личинки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Anabolia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sp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88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79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0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1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FE01F5" w:rsidRPr="00377395" w:rsidTr="00377395">
        <w:trPr>
          <w:trHeight w:val="525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Личинка </w:t>
            </w:r>
            <w:proofErr w:type="spellStart"/>
            <w:proofErr w:type="gram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</w:t>
            </w:r>
            <w:proofErr w:type="gram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тенофила</w:t>
            </w:r>
            <w:proofErr w:type="spellEnd"/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Stenophylax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sp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88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79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0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FE01F5" w:rsidRPr="00377395" w:rsidTr="00377395">
        <w:trPr>
          <w:trHeight w:val="390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Leptoceridae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Личинки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Athripsodes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sp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88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79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</w:tr>
      <w:tr w:rsidR="00FE01F5" w:rsidRPr="00377395" w:rsidTr="00377395">
        <w:trPr>
          <w:trHeight w:val="270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vMerge w:val="restart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Phryganeidae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Личинки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Phryganea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sp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88" w:type="dxa"/>
          </w:tcPr>
          <w:p w:rsidR="00FE01F5" w:rsidRPr="00377395" w:rsidRDefault="00C820A6" w:rsidP="00377395">
            <w:pPr>
              <w:tabs>
                <w:tab w:val="left" w:pos="-291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79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1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</w:tr>
      <w:tr w:rsidR="00FE01F5" w:rsidRPr="00377395" w:rsidTr="00377395">
        <w:trPr>
          <w:trHeight w:val="221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Личинки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Rhyacophila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Моховой ручейник </w:t>
            </w:r>
          </w:p>
        </w:tc>
        <w:tc>
          <w:tcPr>
            <w:tcW w:w="788" w:type="dxa"/>
          </w:tcPr>
          <w:p w:rsidR="00FE01F5" w:rsidRPr="00377395" w:rsidRDefault="00C820A6" w:rsidP="00377395">
            <w:pPr>
              <w:tabs>
                <w:tab w:val="left" w:pos="-291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79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FE01F5" w:rsidRPr="00377395" w:rsidRDefault="00C820A6" w:rsidP="00377395">
            <w:pPr>
              <w:tabs>
                <w:tab w:val="left" w:pos="-291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1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</w:tr>
      <w:tr w:rsidR="00FE01F5" w:rsidRPr="00377395" w:rsidTr="00377395">
        <w:trPr>
          <w:trHeight w:val="240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Личинки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Molanna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sp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88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79" w:type="dxa"/>
          </w:tcPr>
          <w:p w:rsidR="00FE01F5" w:rsidRPr="00377395" w:rsidRDefault="00C820A6" w:rsidP="00377395">
            <w:pPr>
              <w:tabs>
                <w:tab w:val="left" w:pos="-291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0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</w:t>
            </w:r>
          </w:p>
        </w:tc>
        <w:tc>
          <w:tcPr>
            <w:tcW w:w="851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</w:tr>
      <w:tr w:rsidR="00FE01F5" w:rsidRPr="00377395" w:rsidTr="00377395">
        <w:trPr>
          <w:trHeight w:val="251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микроптерна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стенофила</w:t>
            </w:r>
            <w:proofErr w:type="spellEnd"/>
          </w:p>
        </w:tc>
        <w:tc>
          <w:tcPr>
            <w:tcW w:w="788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79" w:type="dxa"/>
          </w:tcPr>
          <w:p w:rsidR="00FE01F5" w:rsidRPr="00377395" w:rsidRDefault="00FE01F5" w:rsidP="00377395">
            <w:pPr>
              <w:tabs>
                <w:tab w:val="left" w:pos="-291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FE01F5" w:rsidRPr="00377395" w:rsidRDefault="00FE01F5" w:rsidP="00377395">
            <w:pPr>
              <w:tabs>
                <w:tab w:val="left" w:pos="-291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</w:tr>
      <w:tr w:rsidR="00FE01F5" w:rsidRPr="00377395" w:rsidTr="00377395">
        <w:trPr>
          <w:trHeight w:val="545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  <w:vMerge w:val="restart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Двукрылые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Diptera</w:t>
            </w:r>
            <w:proofErr w:type="spellEnd"/>
          </w:p>
        </w:tc>
        <w:tc>
          <w:tcPr>
            <w:tcW w:w="1985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Звонцы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Chironomidae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Личинка комара </w:t>
            </w:r>
          </w:p>
          <w:p w:rsidR="00FE01F5" w:rsidRPr="00377395" w:rsidRDefault="00C820A6" w:rsidP="00377395">
            <w:pPr>
              <w:tabs>
                <w:tab w:val="left" w:pos="-2910"/>
              </w:tabs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Chironomidae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sp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88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879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FE01F5" w:rsidRPr="00377395" w:rsidTr="00377395">
        <w:trPr>
          <w:trHeight w:val="151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 xml:space="preserve">Кровососущие комары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Culicidae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Личинка</w:t>
            </w:r>
          </w:p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Aedes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sp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788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79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E01F5" w:rsidRPr="00377395" w:rsidTr="00377395">
        <w:trPr>
          <w:trHeight w:val="151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Tipulidae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Личинка комара-долгоножки</w:t>
            </w:r>
          </w:p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Tipula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sp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88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79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E01F5" w:rsidRPr="00377395" w:rsidTr="00377395">
        <w:trPr>
          <w:trHeight w:val="510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Жуки</w:t>
            </w:r>
          </w:p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Coleoptera</w:t>
            </w:r>
            <w:proofErr w:type="spellEnd"/>
          </w:p>
        </w:tc>
        <w:tc>
          <w:tcPr>
            <w:tcW w:w="1985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 xml:space="preserve">Плавунчики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</w:rPr>
              <w:t>Haliplidae</w:t>
            </w:r>
            <w:proofErr w:type="spellEnd"/>
          </w:p>
        </w:tc>
        <w:tc>
          <w:tcPr>
            <w:tcW w:w="3436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Плавунчик </w:t>
            </w:r>
          </w:p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Haliplus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sp</w:t>
            </w:r>
            <w:proofErr w:type="spellEnd"/>
            <w:r w:rsidRPr="00377395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.</w:t>
            </w:r>
            <w:r w:rsidRPr="003773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788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79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+</w:t>
            </w: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FE01F5" w:rsidRPr="00377395" w:rsidTr="00377395">
        <w:trPr>
          <w:trHeight w:val="300"/>
        </w:trPr>
        <w:tc>
          <w:tcPr>
            <w:tcW w:w="1701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6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 xml:space="preserve">Личинки жука </w:t>
            </w:r>
            <w:proofErr w:type="spellStart"/>
            <w:r w:rsidRPr="00377395">
              <w:rPr>
                <w:rFonts w:ascii="Times New Roman" w:hAnsi="Times New Roman"/>
                <w:sz w:val="24"/>
                <w:szCs w:val="24"/>
              </w:rPr>
              <w:t>sp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88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79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FE01F5" w:rsidRPr="00377395" w:rsidRDefault="00FE01F5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E01F5" w:rsidRPr="00377395" w:rsidTr="00377395">
        <w:trPr>
          <w:trHeight w:val="285"/>
        </w:trPr>
        <w:tc>
          <w:tcPr>
            <w:tcW w:w="7763" w:type="dxa"/>
            <w:gridSpan w:val="4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77395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436" w:type="dxa"/>
          </w:tcPr>
          <w:p w:rsidR="00FE01F5" w:rsidRPr="00377395" w:rsidRDefault="00C820A6" w:rsidP="003773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739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42</w:t>
            </w:r>
            <w:r w:rsidRPr="00377395">
              <w:rPr>
                <w:rFonts w:ascii="Times New Roman" w:hAnsi="Times New Roman"/>
                <w:b/>
                <w:sz w:val="24"/>
                <w:szCs w:val="24"/>
              </w:rPr>
              <w:t>/35</w:t>
            </w:r>
          </w:p>
        </w:tc>
        <w:tc>
          <w:tcPr>
            <w:tcW w:w="788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13</w:t>
            </w:r>
            <w:r w:rsidRPr="00377395">
              <w:rPr>
                <w:rFonts w:ascii="Times New Roman" w:hAnsi="Times New Roman"/>
                <w:sz w:val="24"/>
                <w:szCs w:val="24"/>
              </w:rPr>
              <w:t>/18</w:t>
            </w:r>
          </w:p>
        </w:tc>
        <w:tc>
          <w:tcPr>
            <w:tcW w:w="879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15</w:t>
            </w:r>
            <w:r w:rsidRPr="00377395">
              <w:rPr>
                <w:rFonts w:ascii="Times New Roman" w:hAnsi="Times New Roman"/>
                <w:sz w:val="24"/>
                <w:szCs w:val="24"/>
              </w:rPr>
              <w:t>/10</w:t>
            </w:r>
          </w:p>
        </w:tc>
        <w:tc>
          <w:tcPr>
            <w:tcW w:w="850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25</w:t>
            </w:r>
            <w:r w:rsidRPr="00377395">
              <w:rPr>
                <w:rFonts w:ascii="Times New Roman" w:hAnsi="Times New Roman"/>
                <w:sz w:val="24"/>
                <w:szCs w:val="24"/>
              </w:rPr>
              <w:t>/18</w:t>
            </w:r>
          </w:p>
        </w:tc>
        <w:tc>
          <w:tcPr>
            <w:tcW w:w="851" w:type="dxa"/>
          </w:tcPr>
          <w:p w:rsidR="00FE01F5" w:rsidRPr="00377395" w:rsidRDefault="00C820A6" w:rsidP="00377395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color w:val="FF0000"/>
                <w:sz w:val="24"/>
                <w:szCs w:val="24"/>
              </w:rPr>
              <w:t>19</w:t>
            </w:r>
            <w:r w:rsidRPr="00377395">
              <w:rPr>
                <w:rFonts w:ascii="Times New Roman" w:hAnsi="Times New Roman"/>
                <w:sz w:val="24"/>
                <w:szCs w:val="24"/>
              </w:rPr>
              <w:t>/17</w:t>
            </w:r>
          </w:p>
        </w:tc>
      </w:tr>
    </w:tbl>
    <w:p w:rsidR="003052B6" w:rsidRDefault="003052B6" w:rsidP="00377395">
      <w:pPr>
        <w:spacing w:after="0" w:line="240" w:lineRule="auto"/>
        <w:ind w:left="-567"/>
        <w:rPr>
          <w:rFonts w:ascii="Times New Roman" w:hAnsi="Times New Roman"/>
          <w:b/>
          <w:sz w:val="24"/>
          <w:szCs w:val="24"/>
        </w:rPr>
      </w:pPr>
    </w:p>
    <w:p w:rsidR="00FE01F5" w:rsidRPr="00377395" w:rsidRDefault="00C820A6" w:rsidP="00377395">
      <w:pPr>
        <w:spacing w:after="0" w:line="240" w:lineRule="auto"/>
        <w:ind w:left="-567"/>
        <w:rPr>
          <w:rFonts w:ascii="Times New Roman" w:hAnsi="Times New Roman"/>
          <w:b/>
          <w:sz w:val="24"/>
          <w:szCs w:val="24"/>
        </w:rPr>
      </w:pPr>
      <w:r w:rsidRPr="00377395">
        <w:rPr>
          <w:rFonts w:ascii="Times New Roman" w:hAnsi="Times New Roman"/>
          <w:b/>
          <w:sz w:val="24"/>
          <w:szCs w:val="24"/>
        </w:rPr>
        <w:t xml:space="preserve"> *Примечание:</w:t>
      </w:r>
      <w:r w:rsidRPr="00377395">
        <w:rPr>
          <w:rFonts w:ascii="Times New Roman" w:hAnsi="Times New Roman"/>
          <w:b/>
          <w:color w:val="FF0000"/>
          <w:sz w:val="24"/>
          <w:szCs w:val="24"/>
        </w:rPr>
        <w:t xml:space="preserve"> +</w:t>
      </w:r>
      <w:r w:rsidRPr="00377395">
        <w:rPr>
          <w:rFonts w:ascii="Times New Roman" w:hAnsi="Times New Roman"/>
          <w:b/>
          <w:sz w:val="24"/>
          <w:szCs w:val="24"/>
        </w:rPr>
        <w:t xml:space="preserve"> - 2019</w:t>
      </w:r>
      <w:r w:rsidR="00377395">
        <w:rPr>
          <w:rFonts w:ascii="Times New Roman" w:hAnsi="Times New Roman"/>
          <w:b/>
          <w:sz w:val="24"/>
          <w:szCs w:val="24"/>
        </w:rPr>
        <w:t xml:space="preserve"> </w:t>
      </w:r>
      <w:r w:rsidRPr="00377395">
        <w:rPr>
          <w:rFonts w:ascii="Times New Roman" w:hAnsi="Times New Roman"/>
          <w:b/>
          <w:sz w:val="24"/>
          <w:szCs w:val="24"/>
        </w:rPr>
        <w:t xml:space="preserve">г.; </w:t>
      </w:r>
      <w:r w:rsidRPr="00377395">
        <w:rPr>
          <w:rFonts w:ascii="Times New Roman" w:hAnsi="Times New Roman"/>
          <w:b/>
          <w:color w:val="000000"/>
          <w:sz w:val="24"/>
          <w:szCs w:val="24"/>
        </w:rPr>
        <w:t>+</w:t>
      </w:r>
      <w:r w:rsidR="00377395">
        <w:rPr>
          <w:rFonts w:ascii="Times New Roman" w:hAnsi="Times New Roman"/>
          <w:b/>
          <w:sz w:val="24"/>
          <w:szCs w:val="24"/>
        </w:rPr>
        <w:t xml:space="preserve"> - 2022 </w:t>
      </w:r>
      <w:r w:rsidRPr="00377395">
        <w:rPr>
          <w:rFonts w:ascii="Times New Roman" w:hAnsi="Times New Roman"/>
          <w:b/>
          <w:sz w:val="24"/>
          <w:szCs w:val="24"/>
        </w:rPr>
        <w:t>г.</w:t>
      </w:r>
    </w:p>
    <w:p w:rsidR="00377395" w:rsidRDefault="00377395">
      <w:pPr>
        <w:spacing w:after="0" w:line="335" w:lineRule="auto"/>
        <w:ind w:left="-567"/>
        <w:jc w:val="right"/>
        <w:rPr>
          <w:rFonts w:ascii="Times New Roman" w:hAnsi="Times New Roman"/>
          <w:b/>
        </w:rPr>
      </w:pPr>
    </w:p>
    <w:p w:rsidR="00377395" w:rsidRDefault="00377395">
      <w:pPr>
        <w:spacing w:after="0" w:line="335" w:lineRule="auto"/>
        <w:ind w:left="-567"/>
        <w:jc w:val="right"/>
        <w:rPr>
          <w:rFonts w:ascii="Times New Roman" w:hAnsi="Times New Roman"/>
          <w:b/>
        </w:rPr>
      </w:pPr>
    </w:p>
    <w:p w:rsidR="00377395" w:rsidRDefault="00377395">
      <w:pPr>
        <w:spacing w:after="0" w:line="335" w:lineRule="auto"/>
        <w:ind w:left="-567"/>
        <w:jc w:val="right"/>
        <w:rPr>
          <w:rFonts w:ascii="Times New Roman" w:hAnsi="Times New Roman"/>
          <w:b/>
        </w:rPr>
      </w:pPr>
    </w:p>
    <w:p w:rsidR="00377395" w:rsidRDefault="00377395">
      <w:pPr>
        <w:spacing w:after="0" w:line="335" w:lineRule="auto"/>
        <w:ind w:left="-567"/>
        <w:jc w:val="right"/>
        <w:rPr>
          <w:rFonts w:ascii="Times New Roman" w:hAnsi="Times New Roman"/>
          <w:b/>
        </w:rPr>
      </w:pPr>
    </w:p>
    <w:p w:rsidR="00377395" w:rsidRDefault="00377395">
      <w:pPr>
        <w:spacing w:after="0" w:line="335" w:lineRule="auto"/>
        <w:ind w:left="-567"/>
        <w:jc w:val="right"/>
        <w:rPr>
          <w:rFonts w:ascii="Times New Roman" w:hAnsi="Times New Roman"/>
          <w:b/>
        </w:rPr>
      </w:pPr>
    </w:p>
    <w:p w:rsidR="00377395" w:rsidRDefault="00377395">
      <w:pPr>
        <w:spacing w:after="0" w:line="335" w:lineRule="auto"/>
        <w:ind w:left="-567"/>
        <w:jc w:val="right"/>
        <w:rPr>
          <w:rFonts w:ascii="Times New Roman" w:hAnsi="Times New Roman"/>
          <w:b/>
        </w:rPr>
      </w:pPr>
    </w:p>
    <w:p w:rsidR="00377395" w:rsidRDefault="00377395">
      <w:pPr>
        <w:spacing w:after="0" w:line="335" w:lineRule="auto"/>
        <w:ind w:left="-567"/>
        <w:jc w:val="right"/>
        <w:rPr>
          <w:rFonts w:ascii="Times New Roman" w:hAnsi="Times New Roman"/>
          <w:b/>
        </w:rPr>
      </w:pPr>
    </w:p>
    <w:p w:rsidR="00377395" w:rsidRDefault="00377395">
      <w:pPr>
        <w:spacing w:after="0" w:line="335" w:lineRule="auto"/>
        <w:ind w:left="-567"/>
        <w:jc w:val="right"/>
        <w:rPr>
          <w:rFonts w:ascii="Times New Roman" w:hAnsi="Times New Roman"/>
          <w:b/>
        </w:rPr>
      </w:pPr>
    </w:p>
    <w:p w:rsidR="00377395" w:rsidRDefault="00377395">
      <w:pPr>
        <w:spacing w:after="0" w:line="335" w:lineRule="auto"/>
        <w:ind w:left="-567"/>
        <w:jc w:val="right"/>
        <w:rPr>
          <w:rFonts w:ascii="Times New Roman" w:hAnsi="Times New Roman"/>
          <w:b/>
        </w:rPr>
      </w:pPr>
    </w:p>
    <w:p w:rsidR="00377395" w:rsidRDefault="00377395">
      <w:pPr>
        <w:spacing w:after="0" w:line="335" w:lineRule="auto"/>
        <w:ind w:left="-567"/>
        <w:jc w:val="right"/>
        <w:rPr>
          <w:rFonts w:ascii="Times New Roman" w:hAnsi="Times New Roman"/>
          <w:b/>
        </w:rPr>
      </w:pPr>
    </w:p>
    <w:p w:rsidR="00377395" w:rsidRDefault="00377395">
      <w:pPr>
        <w:spacing w:after="0" w:line="335" w:lineRule="auto"/>
        <w:ind w:left="-567"/>
        <w:jc w:val="right"/>
        <w:rPr>
          <w:rFonts w:ascii="Times New Roman" w:hAnsi="Times New Roman"/>
          <w:b/>
        </w:rPr>
      </w:pPr>
    </w:p>
    <w:p w:rsidR="00377395" w:rsidRDefault="00377395">
      <w:pPr>
        <w:spacing w:after="0" w:line="335" w:lineRule="auto"/>
        <w:ind w:left="-567"/>
        <w:jc w:val="right"/>
        <w:rPr>
          <w:rFonts w:ascii="Times New Roman" w:hAnsi="Times New Roman"/>
          <w:b/>
        </w:rPr>
      </w:pPr>
    </w:p>
    <w:p w:rsidR="00377395" w:rsidRDefault="00377395" w:rsidP="003052B6">
      <w:pPr>
        <w:spacing w:after="0" w:line="335" w:lineRule="auto"/>
        <w:rPr>
          <w:rFonts w:ascii="Times New Roman" w:hAnsi="Times New Roman"/>
          <w:b/>
        </w:rPr>
      </w:pPr>
    </w:p>
    <w:p w:rsidR="003052B6" w:rsidRDefault="003052B6">
      <w:pPr>
        <w:spacing w:after="0" w:line="335" w:lineRule="auto"/>
        <w:ind w:left="-567"/>
        <w:jc w:val="right"/>
        <w:rPr>
          <w:rFonts w:ascii="Times New Roman" w:hAnsi="Times New Roman"/>
          <w:b/>
          <w:sz w:val="28"/>
          <w:szCs w:val="28"/>
        </w:rPr>
        <w:sectPr w:rsidR="003052B6">
          <w:pgSz w:w="16838" w:h="11906" w:orient="landscape" w:code="9"/>
          <w:pgMar w:top="1418" w:right="1134" w:bottom="1418" w:left="1134" w:header="720" w:footer="567" w:gutter="0"/>
          <w:cols w:space="720"/>
          <w:titlePg/>
        </w:sectPr>
      </w:pPr>
    </w:p>
    <w:p w:rsidR="00FE01F5" w:rsidRPr="00377395" w:rsidRDefault="00C820A6">
      <w:pPr>
        <w:spacing w:after="0" w:line="335" w:lineRule="auto"/>
        <w:ind w:left="-567"/>
        <w:jc w:val="right"/>
        <w:rPr>
          <w:rFonts w:ascii="Times New Roman" w:hAnsi="Times New Roman"/>
          <w:b/>
          <w:sz w:val="28"/>
          <w:szCs w:val="28"/>
        </w:rPr>
      </w:pPr>
      <w:r w:rsidRPr="00377395">
        <w:rPr>
          <w:rFonts w:ascii="Times New Roman" w:hAnsi="Times New Roman"/>
          <w:b/>
          <w:sz w:val="28"/>
          <w:szCs w:val="28"/>
        </w:rPr>
        <w:lastRenderedPageBreak/>
        <w:t>Приложение 6</w:t>
      </w:r>
    </w:p>
    <w:p w:rsidR="00FE01F5" w:rsidRPr="00377395" w:rsidRDefault="00C820A6">
      <w:pPr>
        <w:spacing w:after="0" w:line="335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377395">
        <w:rPr>
          <w:rFonts w:ascii="Times New Roman" w:hAnsi="Times New Roman"/>
          <w:b/>
          <w:sz w:val="28"/>
          <w:szCs w:val="28"/>
        </w:rPr>
        <w:t>Состав индикаторных групп орга</w:t>
      </w:r>
      <w:r w:rsidR="00C37A6F">
        <w:rPr>
          <w:rFonts w:ascii="Times New Roman" w:hAnsi="Times New Roman"/>
          <w:b/>
          <w:sz w:val="28"/>
          <w:szCs w:val="28"/>
        </w:rPr>
        <w:t>низмов на станциях р. Прохладной</w:t>
      </w:r>
    </w:p>
    <w:tbl>
      <w:tblPr>
        <w:tblpPr w:leftFromText="180" w:rightFromText="180" w:vertAnchor="text" w:horzAnchor="margin" w:tblpXSpec="center" w:tblpY="32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2298"/>
        <w:gridCol w:w="695"/>
        <w:gridCol w:w="709"/>
        <w:gridCol w:w="765"/>
        <w:gridCol w:w="706"/>
        <w:gridCol w:w="797"/>
        <w:gridCol w:w="851"/>
        <w:gridCol w:w="850"/>
        <w:gridCol w:w="851"/>
      </w:tblGrid>
      <w:tr w:rsidR="00FE01F5">
        <w:tc>
          <w:tcPr>
            <w:tcW w:w="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739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7739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377395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7395">
              <w:rPr>
                <w:rFonts w:ascii="Times New Roman" w:hAnsi="Times New Roman"/>
                <w:b/>
                <w:sz w:val="24"/>
                <w:szCs w:val="24"/>
              </w:rPr>
              <w:t>Организмы-индикаторы</w:t>
            </w:r>
          </w:p>
        </w:tc>
        <w:tc>
          <w:tcPr>
            <w:tcW w:w="62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7395">
              <w:rPr>
                <w:rFonts w:ascii="Times New Roman" w:hAnsi="Times New Roman"/>
                <w:b/>
                <w:sz w:val="24"/>
                <w:szCs w:val="24"/>
              </w:rPr>
              <w:t>Станции</w:t>
            </w:r>
          </w:p>
        </w:tc>
      </w:tr>
      <w:tr w:rsidR="00FE01F5">
        <w:tc>
          <w:tcPr>
            <w:tcW w:w="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E01F5">
        <w:tc>
          <w:tcPr>
            <w:tcW w:w="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202</w:t>
            </w:r>
            <w:r w:rsidR="003052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202</w:t>
            </w:r>
            <w:r w:rsidR="003052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202</w:t>
            </w:r>
            <w:r w:rsidR="003052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202</w:t>
            </w:r>
            <w:r w:rsidR="003052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E01F5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 xml:space="preserve">Гидра 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FE01F5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Плоские черви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1F5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Малощетинковые черви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 xml:space="preserve"> 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FE01F5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Пиявки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1F5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Улитки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Arial" w:hAnsi="Arial"/>
                <w:sz w:val="24"/>
                <w:szCs w:val="24"/>
              </w:rPr>
            </w:pPr>
            <w:r w:rsidRPr="00377395">
              <w:rPr>
                <w:rFonts w:ascii="Arial" w:hAnsi="Arial"/>
                <w:sz w:val="24"/>
                <w:szCs w:val="24"/>
              </w:rPr>
              <w:t>+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Arial" w:hAnsi="Arial"/>
                <w:sz w:val="24"/>
                <w:szCs w:val="24"/>
              </w:rPr>
            </w:pPr>
            <w:r w:rsidRPr="00377395">
              <w:rPr>
                <w:rFonts w:ascii="Arial" w:hAnsi="Arial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Arial" w:hAnsi="Arial"/>
                <w:sz w:val="24"/>
                <w:szCs w:val="24"/>
              </w:rPr>
            </w:pPr>
            <w:r w:rsidRPr="00377395">
              <w:rPr>
                <w:rFonts w:ascii="Arial" w:hAnsi="Arial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Arial" w:hAnsi="Arial"/>
                <w:sz w:val="24"/>
                <w:szCs w:val="24"/>
              </w:rPr>
            </w:pPr>
            <w:r w:rsidRPr="00377395">
              <w:rPr>
                <w:rFonts w:ascii="Arial" w:hAnsi="Arial"/>
                <w:sz w:val="24"/>
                <w:szCs w:val="24"/>
              </w:rPr>
              <w:t>+</w:t>
            </w:r>
          </w:p>
        </w:tc>
      </w:tr>
      <w:tr w:rsidR="00FE01F5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Двустворчатые моллюски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Arial" w:hAnsi="Arial"/>
                <w:sz w:val="24"/>
                <w:szCs w:val="24"/>
              </w:rPr>
            </w:pPr>
            <w:r w:rsidRPr="00377395">
              <w:rPr>
                <w:rFonts w:ascii="Arial" w:hAnsi="Arial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Arial" w:hAnsi="Arial"/>
                <w:sz w:val="24"/>
                <w:szCs w:val="24"/>
              </w:rPr>
            </w:pPr>
            <w:r w:rsidRPr="00377395">
              <w:rPr>
                <w:rFonts w:ascii="Arial" w:hAnsi="Arial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Arial" w:hAnsi="Arial"/>
                <w:sz w:val="24"/>
                <w:szCs w:val="24"/>
              </w:rPr>
            </w:pPr>
            <w:r w:rsidRPr="00377395">
              <w:rPr>
                <w:rFonts w:ascii="Arial" w:hAnsi="Arial"/>
                <w:sz w:val="24"/>
                <w:szCs w:val="24"/>
              </w:rPr>
              <w:t>+</w:t>
            </w:r>
          </w:p>
        </w:tc>
      </w:tr>
      <w:tr w:rsidR="00FE01F5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7395">
              <w:rPr>
                <w:rFonts w:ascii="Times New Roman" w:hAnsi="Times New Roman"/>
                <w:sz w:val="24"/>
                <w:szCs w:val="24"/>
              </w:rPr>
              <w:t>Ракоообразные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Arial" w:hAnsi="Arial"/>
                <w:sz w:val="24"/>
                <w:szCs w:val="24"/>
              </w:rPr>
            </w:pPr>
            <w:r w:rsidRPr="00377395">
              <w:rPr>
                <w:rFonts w:ascii="Arial" w:hAnsi="Arial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Arial" w:hAnsi="Arial"/>
                <w:sz w:val="24"/>
                <w:szCs w:val="24"/>
              </w:rPr>
            </w:pPr>
            <w:r w:rsidRPr="00377395">
              <w:rPr>
                <w:rFonts w:ascii="Arial" w:hAnsi="Arial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Arial" w:hAnsi="Arial"/>
                <w:sz w:val="24"/>
                <w:szCs w:val="24"/>
              </w:rPr>
            </w:pPr>
            <w:r w:rsidRPr="00377395">
              <w:rPr>
                <w:rFonts w:ascii="Arial" w:hAnsi="Arial"/>
                <w:sz w:val="24"/>
                <w:szCs w:val="24"/>
              </w:rPr>
              <w:t>+</w:t>
            </w:r>
          </w:p>
        </w:tc>
      </w:tr>
      <w:tr w:rsidR="00FE01F5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Личинки веснянок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1F5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Личинки подёнки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Arial" w:hAnsi="Arial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1F5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Личинки ручейников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FE01F5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 xml:space="preserve">Личинки </w:t>
            </w:r>
            <w:proofErr w:type="spellStart"/>
            <w:r w:rsidRPr="00377395">
              <w:rPr>
                <w:rFonts w:ascii="Times New Roman" w:hAnsi="Times New Roman"/>
                <w:sz w:val="24"/>
                <w:szCs w:val="24"/>
              </w:rPr>
              <w:t>вислокрылок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1F5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 xml:space="preserve">Личинки </w:t>
            </w:r>
            <w:proofErr w:type="spellStart"/>
            <w:r w:rsidRPr="00377395">
              <w:rPr>
                <w:rFonts w:ascii="Times New Roman" w:hAnsi="Times New Roman"/>
                <w:sz w:val="24"/>
                <w:szCs w:val="24"/>
              </w:rPr>
              <w:t>хирономид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</w:rPr>
              <w:t xml:space="preserve"> (большие красные)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Arial" w:hAnsi="Arial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FE01F5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 xml:space="preserve">Личинки </w:t>
            </w:r>
            <w:proofErr w:type="spellStart"/>
            <w:r w:rsidRPr="00377395">
              <w:rPr>
                <w:rFonts w:ascii="Times New Roman" w:hAnsi="Times New Roman"/>
                <w:sz w:val="24"/>
                <w:szCs w:val="24"/>
              </w:rPr>
              <w:t>хирономид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377395">
              <w:rPr>
                <w:rFonts w:ascii="Times New Roman" w:hAnsi="Times New Roman"/>
                <w:sz w:val="24"/>
                <w:szCs w:val="24"/>
              </w:rPr>
              <w:t>мал</w:t>
            </w:r>
            <w:proofErr w:type="gramStart"/>
            <w:r w:rsidRPr="00377395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377395">
              <w:rPr>
                <w:rFonts w:ascii="Times New Roman" w:hAnsi="Times New Roman"/>
                <w:sz w:val="24"/>
                <w:szCs w:val="24"/>
              </w:rPr>
              <w:t>ветлые</w:t>
            </w:r>
            <w:proofErr w:type="spellEnd"/>
            <w:r w:rsidRPr="0037739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1F5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Личинки мошек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1F5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 xml:space="preserve">Личинки </w:t>
            </w:r>
            <w:proofErr w:type="gramStart"/>
            <w:r w:rsidRPr="00377395">
              <w:rPr>
                <w:rFonts w:ascii="Times New Roman" w:hAnsi="Times New Roman"/>
                <w:sz w:val="24"/>
                <w:szCs w:val="24"/>
              </w:rPr>
              <w:t>длинноусых</w:t>
            </w:r>
            <w:proofErr w:type="gramEnd"/>
            <w:r w:rsidRPr="00377395">
              <w:rPr>
                <w:rFonts w:ascii="Times New Roman" w:hAnsi="Times New Roman"/>
                <w:sz w:val="24"/>
                <w:szCs w:val="24"/>
              </w:rPr>
              <w:t xml:space="preserve"> двукрылых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1F5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 xml:space="preserve">Личинки </w:t>
            </w:r>
            <w:proofErr w:type="gramStart"/>
            <w:r w:rsidRPr="00377395">
              <w:rPr>
                <w:rFonts w:ascii="Times New Roman" w:hAnsi="Times New Roman"/>
                <w:sz w:val="24"/>
                <w:szCs w:val="24"/>
              </w:rPr>
              <w:t>короткоусых</w:t>
            </w:r>
            <w:proofErr w:type="gramEnd"/>
            <w:r w:rsidRPr="00377395">
              <w:rPr>
                <w:rFonts w:ascii="Times New Roman" w:hAnsi="Times New Roman"/>
                <w:sz w:val="24"/>
                <w:szCs w:val="24"/>
              </w:rPr>
              <w:t xml:space="preserve"> двукрылых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1F5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Личинки стрекоз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Arial" w:hAnsi="Arial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FE01F5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Жуки и их личинки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Arial" w:hAnsi="Arial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Arial" w:hAnsi="Arial"/>
                <w:sz w:val="24"/>
                <w:szCs w:val="24"/>
              </w:rPr>
            </w:pPr>
            <w:r w:rsidRPr="00377395">
              <w:rPr>
                <w:rFonts w:ascii="Arial" w:hAnsi="Arial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FE01F5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Клопы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Arial" w:hAnsi="Arial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Arial" w:hAnsi="Arial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Arial" w:hAnsi="Arial"/>
                <w:sz w:val="24"/>
                <w:szCs w:val="24"/>
              </w:rPr>
            </w:pPr>
            <w:r w:rsidRPr="00377395">
              <w:rPr>
                <w:rFonts w:ascii="Arial" w:hAnsi="Arial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Arial" w:hAnsi="Arial"/>
                <w:sz w:val="24"/>
                <w:szCs w:val="24"/>
              </w:rPr>
            </w:pPr>
            <w:r w:rsidRPr="00377395">
              <w:rPr>
                <w:rFonts w:ascii="Arial" w:hAnsi="Arial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Arial" w:hAnsi="Arial"/>
                <w:sz w:val="24"/>
                <w:szCs w:val="24"/>
              </w:rPr>
            </w:pPr>
            <w:r w:rsidRPr="00377395">
              <w:rPr>
                <w:rFonts w:ascii="Arial" w:hAnsi="Arial"/>
                <w:sz w:val="24"/>
                <w:szCs w:val="24"/>
              </w:rPr>
              <w:t>+</w:t>
            </w:r>
          </w:p>
        </w:tc>
      </w:tr>
      <w:tr w:rsidR="00FE01F5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Клещи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FE01F5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1F5">
        <w:tc>
          <w:tcPr>
            <w:tcW w:w="2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Общее количество индикаторных групп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01F5" w:rsidRPr="00377395" w:rsidRDefault="00C820A6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39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FE01F5" w:rsidRDefault="00FE01F5" w:rsidP="003052B6">
      <w:pPr>
        <w:spacing w:after="0" w:line="240" w:lineRule="auto"/>
        <w:rPr>
          <w:rFonts w:ascii="Times New Roman" w:hAnsi="Times New Roman"/>
          <w:vertAlign w:val="subscript"/>
        </w:rPr>
      </w:pPr>
    </w:p>
    <w:sectPr w:rsidR="00FE01F5" w:rsidSect="003052B6">
      <w:pgSz w:w="11906" w:h="16838" w:code="9"/>
      <w:pgMar w:top="1134" w:right="1418" w:bottom="1134" w:left="1418" w:header="72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F98" w:rsidRDefault="00316F98" w:rsidP="00FE01F5">
      <w:pPr>
        <w:spacing w:after="0" w:line="240" w:lineRule="auto"/>
      </w:pPr>
      <w:r>
        <w:separator/>
      </w:r>
    </w:p>
  </w:endnote>
  <w:endnote w:type="continuationSeparator" w:id="0">
    <w:p w:rsidR="00316F98" w:rsidRDefault="00316F98" w:rsidP="00FE0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0A6" w:rsidRDefault="00C820A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0A6" w:rsidRDefault="00B07425">
    <w:pPr>
      <w:pStyle w:val="a8"/>
      <w:jc w:val="center"/>
    </w:pPr>
    <w:r>
      <w:fldChar w:fldCharType="begin"/>
    </w:r>
    <w:r>
      <w:instrText xml:space="preserve"> PAGE </w:instrText>
    </w:r>
    <w:r>
      <w:fldChar w:fldCharType="separate"/>
    </w:r>
    <w:r w:rsidR="00121166">
      <w:rPr>
        <w:noProof/>
      </w:rPr>
      <w:t>2</w:t>
    </w:r>
    <w:r>
      <w:rPr>
        <w:noProof/>
      </w:rPr>
      <w:fldChar w:fldCharType="end"/>
    </w:r>
  </w:p>
  <w:p w:rsidR="00C820A6" w:rsidRDefault="00C820A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0A6" w:rsidRDefault="00C820A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F98" w:rsidRDefault="00316F98" w:rsidP="00FE01F5">
      <w:pPr>
        <w:spacing w:after="0" w:line="240" w:lineRule="auto"/>
      </w:pPr>
      <w:r>
        <w:separator/>
      </w:r>
    </w:p>
  </w:footnote>
  <w:footnote w:type="continuationSeparator" w:id="0">
    <w:p w:rsidR="00316F98" w:rsidRDefault="00316F98" w:rsidP="00FE01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0A6" w:rsidRDefault="00C820A6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0A6" w:rsidRDefault="00C820A6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0A6" w:rsidRDefault="00C820A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26FE2E02"/>
    <w:lvl w:ilvl="0">
      <w:start w:val="1"/>
      <w:numFmt w:val="none"/>
      <w:suff w:val="nothing"/>
      <w:lvlText w:val=""/>
      <w:lvlJc w:val="left"/>
      <w:pPr>
        <w:tabs>
          <w:tab w:val="left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left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1584" w:hanging="1584"/>
      </w:pPr>
    </w:lvl>
  </w:abstractNum>
  <w:abstractNum w:abstractNumId="1">
    <w:nsid w:val="00000002"/>
    <w:multiLevelType w:val="multilevel"/>
    <w:tmpl w:val="51F24B4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">
    <w:nsid w:val="00000003"/>
    <w:multiLevelType w:val="multilevel"/>
    <w:tmpl w:val="E4C04052"/>
    <w:lvl w:ilvl="0">
      <w:start w:val="1"/>
      <w:numFmt w:val="decimal"/>
      <w:lvlText w:val="%1."/>
      <w:lvlJc w:val="left"/>
      <w:pPr>
        <w:tabs>
          <w:tab w:val="left" w:pos="66"/>
        </w:tabs>
        <w:ind w:left="360" w:hanging="360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">
    <w:nsid w:val="00000004"/>
    <w:multiLevelType w:val="multilevel"/>
    <w:tmpl w:val="08B2E186"/>
    <w:lvl w:ilvl="0">
      <w:start w:val="1"/>
      <w:numFmt w:val="decimal"/>
      <w:lvlText w:val="%1)"/>
      <w:lvlJc w:val="left"/>
      <w:pPr>
        <w:tabs>
          <w:tab w:val="left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0"/>
        </w:tabs>
        <w:ind w:left="6480" w:hanging="180"/>
      </w:pPr>
    </w:lvl>
  </w:abstractNum>
  <w:abstractNum w:abstractNumId="4">
    <w:nsid w:val="00000005"/>
    <w:multiLevelType w:val="multilevel"/>
    <w:tmpl w:val="91E6D20E"/>
    <w:lvl w:ilvl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5">
    <w:nsid w:val="00000006"/>
    <w:multiLevelType w:val="multilevel"/>
    <w:tmpl w:val="EA30FB9E"/>
    <w:lvl w:ilvl="0">
      <w:start w:val="1"/>
      <w:numFmt w:val="decimal"/>
      <w:lvlText w:val="%1."/>
      <w:lvlJc w:val="left"/>
      <w:pPr>
        <w:tabs>
          <w:tab w:val="left" w:pos="0"/>
        </w:tabs>
        <w:ind w:left="207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6">
    <w:nsid w:val="00000007"/>
    <w:multiLevelType w:val="multilevel"/>
    <w:tmpl w:val="7C122932"/>
    <w:lvl w:ilvl="0">
      <w:start w:val="1"/>
      <w:numFmt w:val="bullet"/>
      <w:lvlText w:val=""/>
      <w:lvlJc w:val="left"/>
      <w:pPr>
        <w:tabs>
          <w:tab w:val="left" w:pos="0"/>
        </w:tabs>
        <w:ind w:left="720" w:hanging="360"/>
      </w:pPr>
      <w:rPr>
        <w:rFonts w:ascii="Wingdings" w:hAnsi="Wingdings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7">
    <w:nsid w:val="00000008"/>
    <w:multiLevelType w:val="multilevel"/>
    <w:tmpl w:val="56F44FF0"/>
    <w:lvl w:ilvl="0">
      <w:start w:val="1"/>
      <w:numFmt w:val="decimal"/>
      <w:lvlText w:val="%1."/>
      <w:lvlJc w:val="left"/>
      <w:pPr>
        <w:tabs>
          <w:tab w:val="left" w:pos="66"/>
        </w:tabs>
        <w:ind w:left="360" w:hanging="360"/>
      </w:pPr>
      <w:rPr>
        <w:rFonts w:ascii="Courier New" w:hAnsi="Courier New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8">
    <w:nsid w:val="0000000A"/>
    <w:multiLevelType w:val="multilevel"/>
    <w:tmpl w:val="17A0BE18"/>
    <w:lvl w:ilvl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9">
    <w:nsid w:val="03177A8A"/>
    <w:multiLevelType w:val="hybridMultilevel"/>
    <w:tmpl w:val="177685A4"/>
    <w:lvl w:ilvl="0" w:tplc="332119C2">
      <w:start w:val="1"/>
      <w:numFmt w:val="decimal"/>
      <w:lvlText w:val="%1."/>
      <w:lvlJc w:val="left"/>
      <w:pPr>
        <w:ind w:left="720" w:hanging="354"/>
      </w:pPr>
    </w:lvl>
    <w:lvl w:ilvl="1" w:tplc="25EAE483">
      <w:start w:val="1"/>
      <w:numFmt w:val="decimal"/>
      <w:lvlText w:val="%2."/>
      <w:lvlJc w:val="left"/>
      <w:pPr>
        <w:ind w:left="1440" w:hanging="354"/>
      </w:pPr>
    </w:lvl>
    <w:lvl w:ilvl="2" w:tplc="798DB31C">
      <w:start w:val="1"/>
      <w:numFmt w:val="decimal"/>
      <w:lvlText w:val="%3."/>
      <w:lvlJc w:val="left"/>
      <w:pPr>
        <w:ind w:left="2160" w:hanging="354"/>
      </w:pPr>
    </w:lvl>
    <w:lvl w:ilvl="3" w:tplc="0C9D0239">
      <w:start w:val="1"/>
      <w:numFmt w:val="decimal"/>
      <w:lvlText w:val="%4."/>
      <w:lvlJc w:val="left"/>
      <w:pPr>
        <w:ind w:left="2880" w:hanging="354"/>
      </w:pPr>
    </w:lvl>
    <w:lvl w:ilvl="4" w:tplc="5657D2F2">
      <w:start w:val="1"/>
      <w:numFmt w:val="decimal"/>
      <w:lvlText w:val="%5."/>
      <w:lvlJc w:val="left"/>
      <w:pPr>
        <w:ind w:left="3600" w:hanging="354"/>
      </w:pPr>
    </w:lvl>
    <w:lvl w:ilvl="5" w:tplc="094D5C0B">
      <w:start w:val="1"/>
      <w:numFmt w:val="decimal"/>
      <w:lvlText w:val="%6."/>
      <w:lvlJc w:val="left"/>
      <w:pPr>
        <w:ind w:left="4320" w:hanging="354"/>
      </w:pPr>
    </w:lvl>
    <w:lvl w:ilvl="6" w:tplc="5A6E3FE0">
      <w:start w:val="1"/>
      <w:numFmt w:val="decimal"/>
      <w:lvlText w:val="%7."/>
      <w:lvlJc w:val="left"/>
      <w:pPr>
        <w:ind w:left="5040" w:hanging="354"/>
      </w:pPr>
    </w:lvl>
    <w:lvl w:ilvl="7" w:tplc="4DA4D855">
      <w:start w:val="1"/>
      <w:numFmt w:val="decimal"/>
      <w:lvlText w:val="%8."/>
      <w:lvlJc w:val="left"/>
      <w:pPr>
        <w:ind w:left="5760" w:hanging="354"/>
      </w:pPr>
    </w:lvl>
    <w:lvl w:ilvl="8" w:tplc="4B187C1E">
      <w:start w:val="1"/>
      <w:numFmt w:val="decimal"/>
      <w:lvlText w:val="%9."/>
      <w:lvlJc w:val="left"/>
      <w:pPr>
        <w:ind w:left="6480" w:hanging="354"/>
      </w:pPr>
    </w:lvl>
  </w:abstractNum>
  <w:abstractNum w:abstractNumId="10">
    <w:nsid w:val="0DD43A07"/>
    <w:multiLevelType w:val="multilevel"/>
    <w:tmpl w:val="C292EA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11">
    <w:nsid w:val="0F10944D"/>
    <w:multiLevelType w:val="hybridMultilevel"/>
    <w:tmpl w:val="F4CCE322"/>
    <w:lvl w:ilvl="0" w:tplc="20F00149">
      <w:start w:val="1"/>
      <w:numFmt w:val="bullet"/>
      <w:lvlText w:val="·"/>
      <w:lvlJc w:val="left"/>
      <w:pPr>
        <w:ind w:left="1512" w:hanging="354"/>
      </w:pPr>
      <w:rPr>
        <w:rFonts w:ascii="Symbol" w:hAnsi="Symbol"/>
      </w:rPr>
    </w:lvl>
    <w:lvl w:ilvl="1" w:tplc="49583329">
      <w:start w:val="1"/>
      <w:numFmt w:val="bullet"/>
      <w:lvlText w:val="o"/>
      <w:lvlJc w:val="left"/>
      <w:pPr>
        <w:ind w:left="2232" w:hanging="354"/>
      </w:pPr>
      <w:rPr>
        <w:rFonts w:ascii="Symbol" w:hAnsi="Symbol"/>
      </w:rPr>
    </w:lvl>
    <w:lvl w:ilvl="2" w:tplc="62C62FE8">
      <w:start w:val="1"/>
      <w:numFmt w:val="bullet"/>
      <w:lvlText w:val="·"/>
      <w:lvlJc w:val="left"/>
      <w:pPr>
        <w:ind w:left="2952" w:hanging="354"/>
      </w:pPr>
      <w:rPr>
        <w:rFonts w:ascii="Symbol" w:hAnsi="Symbol"/>
      </w:rPr>
    </w:lvl>
    <w:lvl w:ilvl="3" w:tplc="13ED2B43">
      <w:start w:val="1"/>
      <w:numFmt w:val="bullet"/>
      <w:lvlText w:val="o"/>
      <w:lvlJc w:val="left"/>
      <w:pPr>
        <w:ind w:left="3672" w:hanging="354"/>
      </w:pPr>
      <w:rPr>
        <w:rFonts w:ascii="Symbol" w:hAnsi="Symbol"/>
      </w:rPr>
    </w:lvl>
    <w:lvl w:ilvl="4" w:tplc="5CDD425F">
      <w:start w:val="1"/>
      <w:numFmt w:val="bullet"/>
      <w:lvlText w:val="·"/>
      <w:lvlJc w:val="left"/>
      <w:pPr>
        <w:ind w:left="4392" w:hanging="354"/>
      </w:pPr>
      <w:rPr>
        <w:rFonts w:ascii="Symbol" w:hAnsi="Symbol"/>
      </w:rPr>
    </w:lvl>
    <w:lvl w:ilvl="5" w:tplc="4737B2F3">
      <w:start w:val="1"/>
      <w:numFmt w:val="bullet"/>
      <w:lvlText w:val="o"/>
      <w:lvlJc w:val="left"/>
      <w:pPr>
        <w:ind w:left="5112" w:hanging="354"/>
      </w:pPr>
      <w:rPr>
        <w:rFonts w:ascii="Symbol" w:hAnsi="Symbol"/>
      </w:rPr>
    </w:lvl>
    <w:lvl w:ilvl="6" w:tplc="4435C704">
      <w:start w:val="1"/>
      <w:numFmt w:val="bullet"/>
      <w:lvlText w:val="·"/>
      <w:lvlJc w:val="left"/>
      <w:pPr>
        <w:ind w:left="5832" w:hanging="354"/>
      </w:pPr>
      <w:rPr>
        <w:rFonts w:ascii="Symbol" w:hAnsi="Symbol"/>
      </w:rPr>
    </w:lvl>
    <w:lvl w:ilvl="7" w:tplc="2BD59569">
      <w:start w:val="1"/>
      <w:numFmt w:val="bullet"/>
      <w:lvlText w:val="o"/>
      <w:lvlJc w:val="left"/>
      <w:pPr>
        <w:ind w:left="6552" w:hanging="354"/>
      </w:pPr>
      <w:rPr>
        <w:rFonts w:ascii="Symbol" w:hAnsi="Symbol"/>
      </w:rPr>
    </w:lvl>
    <w:lvl w:ilvl="8" w:tplc="2DEBAE6B">
      <w:start w:val="1"/>
      <w:numFmt w:val="bullet"/>
      <w:lvlText w:val="·"/>
      <w:lvlJc w:val="left"/>
      <w:pPr>
        <w:ind w:left="7272" w:hanging="354"/>
      </w:pPr>
      <w:rPr>
        <w:rFonts w:ascii="Symbol" w:hAnsi="Symbol"/>
      </w:rPr>
    </w:lvl>
  </w:abstractNum>
  <w:abstractNum w:abstractNumId="12">
    <w:nsid w:val="11AB7E26"/>
    <w:multiLevelType w:val="hybridMultilevel"/>
    <w:tmpl w:val="2A0C87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7ED1071"/>
    <w:multiLevelType w:val="hybridMultilevel"/>
    <w:tmpl w:val="42AC2A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1EDE64D8"/>
    <w:multiLevelType w:val="hybridMultilevel"/>
    <w:tmpl w:val="36E204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5">
    <w:nsid w:val="20E35116"/>
    <w:multiLevelType w:val="hybridMultilevel"/>
    <w:tmpl w:val="B1126DF8"/>
    <w:lvl w:ilvl="0" w:tplc="181E772A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341F3A43"/>
    <w:multiLevelType w:val="hybridMultilevel"/>
    <w:tmpl w:val="31EE0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34EA402A"/>
    <w:multiLevelType w:val="multilevel"/>
    <w:tmpl w:val="EFC02128"/>
    <w:lvl w:ilvl="0">
      <w:start w:val="3"/>
      <w:numFmt w:val="decimal"/>
      <w:lvlText w:val="%1."/>
      <w:lvlJc w:val="left"/>
      <w:pPr>
        <w:ind w:left="1068" w:hanging="360"/>
      </w:pPr>
    </w:lvl>
    <w:lvl w:ilvl="1">
      <w:start w:val="4"/>
      <w:numFmt w:val="decimal"/>
      <w:isLgl/>
      <w:lvlText w:val="%1.%2."/>
      <w:lvlJc w:val="left"/>
      <w:pPr>
        <w:ind w:left="1129" w:hanging="42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1" w:hanging="72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1793" w:hanging="1080"/>
      </w:pPr>
    </w:lvl>
    <w:lvl w:ilvl="6">
      <w:start w:val="1"/>
      <w:numFmt w:val="decimal"/>
      <w:isLgl/>
      <w:lvlText w:val="%1.%2.%3.%4.%5.%6.%7."/>
      <w:lvlJc w:val="left"/>
      <w:pPr>
        <w:ind w:left="2154" w:hanging="1440"/>
      </w:p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</w:lvl>
  </w:abstractNum>
  <w:abstractNum w:abstractNumId="18">
    <w:nsid w:val="35C879A6"/>
    <w:multiLevelType w:val="hybridMultilevel"/>
    <w:tmpl w:val="5CD6DC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589" w:hanging="360"/>
      </w:pPr>
    </w:lvl>
    <w:lvl w:ilvl="2" w:tplc="0419001B">
      <w:start w:val="1"/>
      <w:numFmt w:val="lowerRoman"/>
      <w:lvlText w:val="%3."/>
      <w:lvlJc w:val="right"/>
      <w:pPr>
        <w:ind w:left="1309" w:hanging="180"/>
      </w:pPr>
    </w:lvl>
    <w:lvl w:ilvl="3" w:tplc="0419000F">
      <w:start w:val="1"/>
      <w:numFmt w:val="decimal"/>
      <w:lvlText w:val="%4."/>
      <w:lvlJc w:val="left"/>
      <w:pPr>
        <w:ind w:left="2029" w:hanging="360"/>
      </w:pPr>
    </w:lvl>
    <w:lvl w:ilvl="4" w:tplc="04190019">
      <w:start w:val="1"/>
      <w:numFmt w:val="lowerLetter"/>
      <w:lvlText w:val="%5."/>
      <w:lvlJc w:val="left"/>
      <w:pPr>
        <w:ind w:left="2749" w:hanging="360"/>
      </w:pPr>
    </w:lvl>
    <w:lvl w:ilvl="5" w:tplc="0419001B">
      <w:start w:val="1"/>
      <w:numFmt w:val="lowerRoman"/>
      <w:lvlText w:val="%6."/>
      <w:lvlJc w:val="right"/>
      <w:pPr>
        <w:ind w:left="3469" w:hanging="180"/>
      </w:pPr>
    </w:lvl>
    <w:lvl w:ilvl="6" w:tplc="0419000F">
      <w:start w:val="1"/>
      <w:numFmt w:val="decimal"/>
      <w:lvlText w:val="%7."/>
      <w:lvlJc w:val="left"/>
      <w:pPr>
        <w:ind w:left="4189" w:hanging="360"/>
      </w:pPr>
    </w:lvl>
    <w:lvl w:ilvl="7" w:tplc="04190019">
      <w:start w:val="1"/>
      <w:numFmt w:val="lowerLetter"/>
      <w:lvlText w:val="%8."/>
      <w:lvlJc w:val="left"/>
      <w:pPr>
        <w:ind w:left="4909" w:hanging="360"/>
      </w:pPr>
    </w:lvl>
    <w:lvl w:ilvl="8" w:tplc="0419001B">
      <w:start w:val="1"/>
      <w:numFmt w:val="lowerRoman"/>
      <w:lvlText w:val="%9."/>
      <w:lvlJc w:val="right"/>
      <w:pPr>
        <w:ind w:left="5629" w:hanging="180"/>
      </w:pPr>
    </w:lvl>
  </w:abstractNum>
  <w:abstractNum w:abstractNumId="19">
    <w:nsid w:val="3BDA4DF8"/>
    <w:multiLevelType w:val="hybridMultilevel"/>
    <w:tmpl w:val="BF4202E8"/>
    <w:lvl w:ilvl="0" w:tplc="53BE1DD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85E2CF0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0B9CE4A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464C257E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9BC8B2F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7AE88C3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78E441D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40C64D6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CF98AE9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>
    <w:nsid w:val="46FC6A73"/>
    <w:multiLevelType w:val="hybridMultilevel"/>
    <w:tmpl w:val="40E26C22"/>
    <w:lvl w:ilvl="0" w:tplc="90E8B9F6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C16394"/>
    <w:multiLevelType w:val="multilevel"/>
    <w:tmpl w:val="AA4818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637" w:hanging="360"/>
      </w:pPr>
    </w:lvl>
    <w:lvl w:ilvl="2">
      <w:start w:val="1"/>
      <w:numFmt w:val="decimal"/>
      <w:isLgl/>
      <w:lvlText w:val="%1.%2.%3"/>
      <w:lvlJc w:val="left"/>
      <w:pPr>
        <w:ind w:left="2496" w:hanging="720"/>
      </w:pPr>
    </w:lvl>
    <w:lvl w:ilvl="3">
      <w:start w:val="1"/>
      <w:numFmt w:val="decimal"/>
      <w:isLgl/>
      <w:lvlText w:val="%1.%2.%3.%4"/>
      <w:lvlJc w:val="left"/>
      <w:pPr>
        <w:ind w:left="3204" w:hanging="720"/>
      </w:pPr>
    </w:lvl>
    <w:lvl w:ilvl="4">
      <w:start w:val="1"/>
      <w:numFmt w:val="decimal"/>
      <w:isLgl/>
      <w:lvlText w:val="%1.%2.%3.%4.%5"/>
      <w:lvlJc w:val="left"/>
      <w:pPr>
        <w:ind w:left="4272" w:hanging="1080"/>
      </w:pPr>
    </w:lvl>
    <w:lvl w:ilvl="5">
      <w:start w:val="1"/>
      <w:numFmt w:val="decimal"/>
      <w:isLgl/>
      <w:lvlText w:val="%1.%2.%3.%4.%5.%6"/>
      <w:lvlJc w:val="left"/>
      <w:pPr>
        <w:ind w:left="4980" w:hanging="1080"/>
      </w:pPr>
    </w:lvl>
    <w:lvl w:ilvl="6">
      <w:start w:val="1"/>
      <w:numFmt w:val="decimal"/>
      <w:isLgl/>
      <w:lvlText w:val="%1.%2.%3.%4.%5.%6.%7"/>
      <w:lvlJc w:val="left"/>
      <w:pPr>
        <w:ind w:left="6048" w:hanging="1440"/>
      </w:pPr>
    </w:lvl>
    <w:lvl w:ilvl="7">
      <w:start w:val="1"/>
      <w:numFmt w:val="decimal"/>
      <w:isLgl/>
      <w:lvlText w:val="%1.%2.%3.%4.%5.%6.%7.%8"/>
      <w:lvlJc w:val="left"/>
      <w:pPr>
        <w:ind w:left="6756" w:hanging="1440"/>
      </w:pPr>
    </w:lvl>
    <w:lvl w:ilvl="8">
      <w:start w:val="1"/>
      <w:numFmt w:val="decimal"/>
      <w:isLgl/>
      <w:lvlText w:val="%1.%2.%3.%4.%5.%6.%7.%8.%9"/>
      <w:lvlJc w:val="left"/>
      <w:pPr>
        <w:ind w:left="7824" w:hanging="1800"/>
      </w:pPr>
    </w:lvl>
  </w:abstractNum>
  <w:abstractNum w:abstractNumId="22">
    <w:nsid w:val="5579532E"/>
    <w:multiLevelType w:val="hybridMultilevel"/>
    <w:tmpl w:val="64D23742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221992"/>
    <w:multiLevelType w:val="hybridMultilevel"/>
    <w:tmpl w:val="88386484"/>
    <w:lvl w:ilvl="0" w:tplc="F6E2DF8E">
      <w:start w:val="1"/>
      <w:numFmt w:val="decimal"/>
      <w:lvlText w:val="%1."/>
      <w:lvlJc w:val="left"/>
      <w:pPr>
        <w:ind w:left="1068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6636DB83"/>
    <w:multiLevelType w:val="hybridMultilevel"/>
    <w:tmpl w:val="4FACE45E"/>
    <w:lvl w:ilvl="0" w:tplc="332119C2">
      <w:start w:val="1"/>
      <w:numFmt w:val="decimal"/>
      <w:lvlText w:val="%1."/>
      <w:lvlJc w:val="left"/>
      <w:pPr>
        <w:ind w:left="2232" w:hanging="354"/>
      </w:pPr>
    </w:lvl>
    <w:lvl w:ilvl="1" w:tplc="25EAE483">
      <w:start w:val="1"/>
      <w:numFmt w:val="decimal"/>
      <w:lvlText w:val="%2."/>
      <w:lvlJc w:val="left"/>
      <w:pPr>
        <w:ind w:left="2952" w:hanging="354"/>
      </w:pPr>
    </w:lvl>
    <w:lvl w:ilvl="2" w:tplc="798DB31C">
      <w:start w:val="1"/>
      <w:numFmt w:val="decimal"/>
      <w:lvlText w:val="%3."/>
      <w:lvlJc w:val="left"/>
      <w:pPr>
        <w:ind w:left="3672" w:hanging="354"/>
      </w:pPr>
    </w:lvl>
    <w:lvl w:ilvl="3" w:tplc="0C9D0239">
      <w:start w:val="1"/>
      <w:numFmt w:val="decimal"/>
      <w:lvlText w:val="%4."/>
      <w:lvlJc w:val="left"/>
      <w:pPr>
        <w:ind w:left="4392" w:hanging="354"/>
      </w:pPr>
    </w:lvl>
    <w:lvl w:ilvl="4" w:tplc="5657D2F2">
      <w:start w:val="1"/>
      <w:numFmt w:val="decimal"/>
      <w:lvlText w:val="%5."/>
      <w:lvlJc w:val="left"/>
      <w:pPr>
        <w:ind w:left="5112" w:hanging="354"/>
      </w:pPr>
    </w:lvl>
    <w:lvl w:ilvl="5" w:tplc="094D5C0B">
      <w:start w:val="1"/>
      <w:numFmt w:val="decimal"/>
      <w:lvlText w:val="%6."/>
      <w:lvlJc w:val="left"/>
      <w:pPr>
        <w:ind w:left="5832" w:hanging="354"/>
      </w:pPr>
    </w:lvl>
    <w:lvl w:ilvl="6" w:tplc="5A6E3FE0">
      <w:start w:val="1"/>
      <w:numFmt w:val="decimal"/>
      <w:lvlText w:val="%7."/>
      <w:lvlJc w:val="left"/>
      <w:pPr>
        <w:ind w:left="6552" w:hanging="354"/>
      </w:pPr>
    </w:lvl>
    <w:lvl w:ilvl="7" w:tplc="4DA4D855">
      <w:start w:val="1"/>
      <w:numFmt w:val="decimal"/>
      <w:lvlText w:val="%8."/>
      <w:lvlJc w:val="left"/>
      <w:pPr>
        <w:ind w:left="7272" w:hanging="354"/>
      </w:pPr>
    </w:lvl>
    <w:lvl w:ilvl="8" w:tplc="4B187C1E">
      <w:start w:val="1"/>
      <w:numFmt w:val="decimal"/>
      <w:lvlText w:val="%9."/>
      <w:lvlJc w:val="left"/>
      <w:pPr>
        <w:ind w:left="7992" w:hanging="354"/>
      </w:pPr>
    </w:lvl>
  </w:abstractNum>
  <w:abstractNum w:abstractNumId="25">
    <w:nsid w:val="714BF195"/>
    <w:multiLevelType w:val="hybridMultilevel"/>
    <w:tmpl w:val="AAE49BF8"/>
    <w:lvl w:ilvl="0" w:tplc="20F00149">
      <w:start w:val="1"/>
      <w:numFmt w:val="bullet"/>
      <w:lvlText w:val="·"/>
      <w:lvlJc w:val="left"/>
      <w:pPr>
        <w:ind w:left="720" w:hanging="354"/>
      </w:pPr>
      <w:rPr>
        <w:rFonts w:ascii="Symbol" w:hAnsi="Symbol"/>
      </w:rPr>
    </w:lvl>
    <w:lvl w:ilvl="1" w:tplc="49583329">
      <w:start w:val="1"/>
      <w:numFmt w:val="bullet"/>
      <w:lvlText w:val="o"/>
      <w:lvlJc w:val="left"/>
      <w:pPr>
        <w:ind w:left="1440" w:hanging="354"/>
      </w:pPr>
      <w:rPr>
        <w:rFonts w:ascii="Symbol" w:hAnsi="Symbol"/>
      </w:rPr>
    </w:lvl>
    <w:lvl w:ilvl="2" w:tplc="62C62FE8">
      <w:start w:val="1"/>
      <w:numFmt w:val="bullet"/>
      <w:lvlText w:val="·"/>
      <w:lvlJc w:val="left"/>
      <w:pPr>
        <w:ind w:left="2160" w:hanging="354"/>
      </w:pPr>
      <w:rPr>
        <w:rFonts w:ascii="Symbol" w:hAnsi="Symbol"/>
      </w:rPr>
    </w:lvl>
    <w:lvl w:ilvl="3" w:tplc="13ED2B43">
      <w:start w:val="1"/>
      <w:numFmt w:val="bullet"/>
      <w:lvlText w:val="o"/>
      <w:lvlJc w:val="left"/>
      <w:pPr>
        <w:ind w:left="2880" w:hanging="354"/>
      </w:pPr>
      <w:rPr>
        <w:rFonts w:ascii="Symbol" w:hAnsi="Symbol"/>
      </w:rPr>
    </w:lvl>
    <w:lvl w:ilvl="4" w:tplc="5CDD425F">
      <w:start w:val="1"/>
      <w:numFmt w:val="bullet"/>
      <w:lvlText w:val="·"/>
      <w:lvlJc w:val="left"/>
      <w:pPr>
        <w:ind w:left="3600" w:hanging="354"/>
      </w:pPr>
      <w:rPr>
        <w:rFonts w:ascii="Symbol" w:hAnsi="Symbol"/>
      </w:rPr>
    </w:lvl>
    <w:lvl w:ilvl="5" w:tplc="4737B2F3">
      <w:start w:val="1"/>
      <w:numFmt w:val="bullet"/>
      <w:lvlText w:val="o"/>
      <w:lvlJc w:val="left"/>
      <w:pPr>
        <w:ind w:left="4320" w:hanging="354"/>
      </w:pPr>
      <w:rPr>
        <w:rFonts w:ascii="Symbol" w:hAnsi="Symbol"/>
      </w:rPr>
    </w:lvl>
    <w:lvl w:ilvl="6" w:tplc="4435C704">
      <w:start w:val="1"/>
      <w:numFmt w:val="bullet"/>
      <w:lvlText w:val="·"/>
      <w:lvlJc w:val="left"/>
      <w:pPr>
        <w:ind w:left="5040" w:hanging="354"/>
      </w:pPr>
      <w:rPr>
        <w:rFonts w:ascii="Symbol" w:hAnsi="Symbol"/>
      </w:rPr>
    </w:lvl>
    <w:lvl w:ilvl="7" w:tplc="2BD59569">
      <w:start w:val="1"/>
      <w:numFmt w:val="bullet"/>
      <w:lvlText w:val="o"/>
      <w:lvlJc w:val="left"/>
      <w:pPr>
        <w:ind w:left="5760" w:hanging="354"/>
      </w:pPr>
      <w:rPr>
        <w:rFonts w:ascii="Symbol" w:hAnsi="Symbol"/>
      </w:rPr>
    </w:lvl>
    <w:lvl w:ilvl="8" w:tplc="2DEBAE6B">
      <w:start w:val="1"/>
      <w:numFmt w:val="bullet"/>
      <w:lvlText w:val="·"/>
      <w:lvlJc w:val="left"/>
      <w:pPr>
        <w:ind w:left="6480" w:hanging="354"/>
      </w:pPr>
      <w:rPr>
        <w:rFonts w:ascii="Symbol" w:hAnsi="Symbol"/>
      </w:rPr>
    </w:lvl>
  </w:abstractNum>
  <w:abstractNum w:abstractNumId="26">
    <w:nsid w:val="7A5C49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3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21"/>
  </w:num>
  <w:num w:numId="14">
    <w:abstractNumId w:val="20"/>
  </w:num>
  <w:num w:numId="15">
    <w:abstractNumId w:val="12"/>
  </w:num>
  <w:num w:numId="16">
    <w:abstractNumId w:val="23"/>
  </w:num>
  <w:num w:numId="17">
    <w:abstractNumId w:val="14"/>
  </w:num>
  <w:num w:numId="18">
    <w:abstractNumId w:val="19"/>
  </w:num>
  <w:num w:numId="19">
    <w:abstractNumId w:val="22"/>
  </w:num>
  <w:num w:numId="20">
    <w:abstractNumId w:val="10"/>
  </w:num>
  <w:num w:numId="21">
    <w:abstractNumId w:val="17"/>
  </w:num>
  <w:num w:numId="22">
    <w:abstractNumId w:val="18"/>
  </w:num>
  <w:num w:numId="23">
    <w:abstractNumId w:val="16"/>
  </w:num>
  <w:num w:numId="24">
    <w:abstractNumId w:val="9"/>
  </w:num>
  <w:num w:numId="25">
    <w:abstractNumId w:val="25"/>
  </w:num>
  <w:num w:numId="26">
    <w:abstractNumId w:val="26"/>
  </w:num>
  <w:num w:numId="27">
    <w:abstractNumId w:val="11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01F5"/>
    <w:rsid w:val="00121166"/>
    <w:rsid w:val="001D1768"/>
    <w:rsid w:val="00222A5B"/>
    <w:rsid w:val="003052B6"/>
    <w:rsid w:val="00316F98"/>
    <w:rsid w:val="00377395"/>
    <w:rsid w:val="003B4E8D"/>
    <w:rsid w:val="00547B40"/>
    <w:rsid w:val="006F48ED"/>
    <w:rsid w:val="009C4035"/>
    <w:rsid w:val="00B07425"/>
    <w:rsid w:val="00C37A6F"/>
    <w:rsid w:val="00C820A6"/>
    <w:rsid w:val="00EE4A31"/>
    <w:rsid w:val="00FE0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1F5"/>
    <w:pPr>
      <w:suppressAutoHyphens/>
      <w:spacing w:after="200" w:line="276" w:lineRule="auto"/>
    </w:pPr>
    <w:rPr>
      <w:rFonts w:ascii="Calibri" w:hAnsi="Calibri"/>
      <w:sz w:val="22"/>
    </w:rPr>
  </w:style>
  <w:style w:type="paragraph" w:styleId="1">
    <w:name w:val="heading 1"/>
    <w:basedOn w:val="a"/>
    <w:next w:val="a"/>
    <w:qFormat/>
    <w:rsid w:val="00FE01F5"/>
    <w:pPr>
      <w:keepNext/>
      <w:tabs>
        <w:tab w:val="left" w:pos="0"/>
      </w:tabs>
      <w:spacing w:before="240" w:after="60" w:line="240" w:lineRule="auto"/>
      <w:ind w:left="432" w:hanging="432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qFormat/>
    <w:rsid w:val="00FE01F5"/>
    <w:pPr>
      <w:keepNext/>
      <w:tabs>
        <w:tab w:val="left" w:pos="0"/>
      </w:tabs>
      <w:spacing w:before="240" w:after="60"/>
      <w:ind w:left="576" w:hanging="576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qFormat/>
    <w:rsid w:val="00FE01F5"/>
    <w:pPr>
      <w:keepNext/>
      <w:tabs>
        <w:tab w:val="left" w:pos="0"/>
      </w:tabs>
      <w:spacing w:before="240" w:after="60"/>
      <w:ind w:left="720" w:hanging="720"/>
      <w:outlineLvl w:val="2"/>
    </w:pPr>
    <w:rPr>
      <w:rFonts w:ascii="Cambria" w:hAnsi="Cambria"/>
      <w:b/>
      <w:sz w:val="26"/>
    </w:rPr>
  </w:style>
  <w:style w:type="paragraph" w:styleId="5">
    <w:name w:val="heading 5"/>
    <w:basedOn w:val="a"/>
    <w:next w:val="a"/>
    <w:qFormat/>
    <w:rsid w:val="00FE01F5"/>
    <w:pPr>
      <w:tabs>
        <w:tab w:val="left" w:pos="0"/>
      </w:tabs>
      <w:spacing w:before="240" w:after="60"/>
      <w:ind w:left="1008" w:hanging="1008"/>
      <w:outlineLvl w:val="4"/>
    </w:pPr>
    <w:rPr>
      <w:b/>
      <w:i/>
      <w:sz w:val="26"/>
    </w:rPr>
  </w:style>
  <w:style w:type="paragraph" w:styleId="6">
    <w:name w:val="heading 6"/>
    <w:basedOn w:val="a"/>
    <w:next w:val="a"/>
    <w:qFormat/>
    <w:rsid w:val="00FE01F5"/>
    <w:pPr>
      <w:tabs>
        <w:tab w:val="left" w:pos="0"/>
      </w:tabs>
      <w:spacing w:before="240" w:after="60"/>
      <w:ind w:left="1152" w:hanging="1152"/>
      <w:outlineLvl w:val="5"/>
    </w:pPr>
    <w:rPr>
      <w:b/>
    </w:rPr>
  </w:style>
  <w:style w:type="paragraph" w:styleId="7">
    <w:name w:val="heading 7"/>
    <w:basedOn w:val="a"/>
    <w:next w:val="a"/>
    <w:qFormat/>
    <w:rsid w:val="00FE01F5"/>
    <w:pPr>
      <w:tabs>
        <w:tab w:val="left" w:pos="0"/>
      </w:tabs>
      <w:spacing w:before="240" w:after="60"/>
      <w:ind w:left="1296" w:hanging="1296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1"/>
    <w:basedOn w:val="a"/>
    <w:next w:val="a3"/>
    <w:rsid w:val="00FE01F5"/>
    <w:pPr>
      <w:keepNext/>
      <w:spacing w:before="240" w:after="120"/>
    </w:pPr>
    <w:rPr>
      <w:rFonts w:ascii="Arial" w:hAnsi="Arial"/>
      <w:sz w:val="28"/>
    </w:rPr>
  </w:style>
  <w:style w:type="paragraph" w:styleId="a3">
    <w:name w:val="Body Text"/>
    <w:basedOn w:val="a"/>
    <w:rsid w:val="00FE01F5"/>
    <w:pPr>
      <w:widowControl w:val="0"/>
      <w:spacing w:after="120" w:line="240" w:lineRule="auto"/>
    </w:pPr>
    <w:rPr>
      <w:rFonts w:ascii="Times New Roman" w:hAnsi="Times New Roman"/>
      <w:color w:val="000000"/>
      <w:sz w:val="24"/>
    </w:rPr>
  </w:style>
  <w:style w:type="paragraph" w:styleId="a4">
    <w:name w:val="List"/>
    <w:basedOn w:val="a3"/>
    <w:rsid w:val="00FE01F5"/>
    <w:rPr>
      <w:rFonts w:ascii="Arial" w:hAnsi="Arial"/>
    </w:rPr>
  </w:style>
  <w:style w:type="paragraph" w:styleId="a5">
    <w:name w:val="caption"/>
    <w:basedOn w:val="a"/>
    <w:qFormat/>
    <w:rsid w:val="00FE01F5"/>
    <w:pPr>
      <w:suppressLineNumbers/>
      <w:spacing w:before="120" w:after="120"/>
    </w:pPr>
    <w:rPr>
      <w:i/>
      <w:sz w:val="24"/>
    </w:rPr>
  </w:style>
  <w:style w:type="paragraph" w:customStyle="1" w:styleId="70">
    <w:name w:val="Указатель7"/>
    <w:basedOn w:val="a"/>
    <w:rsid w:val="00FE01F5"/>
    <w:pPr>
      <w:suppressLineNumbers/>
    </w:pPr>
  </w:style>
  <w:style w:type="paragraph" w:customStyle="1" w:styleId="50">
    <w:name w:val="Название объекта5"/>
    <w:basedOn w:val="a"/>
    <w:rsid w:val="00FE01F5"/>
    <w:pPr>
      <w:suppressLineNumbers/>
      <w:spacing w:before="120" w:after="120"/>
    </w:pPr>
    <w:rPr>
      <w:i/>
      <w:sz w:val="24"/>
    </w:rPr>
  </w:style>
  <w:style w:type="paragraph" w:customStyle="1" w:styleId="60">
    <w:name w:val="Указатель6"/>
    <w:basedOn w:val="a"/>
    <w:rsid w:val="00FE01F5"/>
    <w:pPr>
      <w:suppressLineNumbers/>
    </w:pPr>
  </w:style>
  <w:style w:type="paragraph" w:customStyle="1" w:styleId="4">
    <w:name w:val="Название объекта4"/>
    <w:basedOn w:val="a"/>
    <w:rsid w:val="00FE01F5"/>
    <w:pPr>
      <w:suppressLineNumbers/>
      <w:spacing w:before="120" w:after="120"/>
    </w:pPr>
    <w:rPr>
      <w:i/>
      <w:sz w:val="24"/>
    </w:rPr>
  </w:style>
  <w:style w:type="paragraph" w:customStyle="1" w:styleId="51">
    <w:name w:val="Указатель5"/>
    <w:basedOn w:val="a"/>
    <w:rsid w:val="00FE01F5"/>
    <w:pPr>
      <w:suppressLineNumbers/>
    </w:pPr>
  </w:style>
  <w:style w:type="paragraph" w:customStyle="1" w:styleId="30">
    <w:name w:val="Название объекта3"/>
    <w:basedOn w:val="a"/>
    <w:rsid w:val="00FE01F5"/>
    <w:pPr>
      <w:suppressLineNumbers/>
      <w:spacing w:before="120" w:after="120"/>
    </w:pPr>
    <w:rPr>
      <w:i/>
      <w:sz w:val="24"/>
    </w:rPr>
  </w:style>
  <w:style w:type="paragraph" w:customStyle="1" w:styleId="40">
    <w:name w:val="Указатель4"/>
    <w:basedOn w:val="a"/>
    <w:rsid w:val="00FE01F5"/>
    <w:pPr>
      <w:suppressLineNumbers/>
    </w:pPr>
  </w:style>
  <w:style w:type="paragraph" w:customStyle="1" w:styleId="20">
    <w:name w:val="Название объекта2"/>
    <w:basedOn w:val="a"/>
    <w:rsid w:val="00FE01F5"/>
    <w:pPr>
      <w:suppressLineNumbers/>
      <w:spacing w:before="120" w:after="120"/>
    </w:pPr>
    <w:rPr>
      <w:i/>
      <w:sz w:val="24"/>
    </w:rPr>
  </w:style>
  <w:style w:type="paragraph" w:customStyle="1" w:styleId="31">
    <w:name w:val="Указатель3"/>
    <w:basedOn w:val="a"/>
    <w:rsid w:val="00FE01F5"/>
    <w:pPr>
      <w:suppressLineNumbers/>
    </w:pPr>
  </w:style>
  <w:style w:type="paragraph" w:customStyle="1" w:styleId="21">
    <w:name w:val="Название2"/>
    <w:basedOn w:val="a"/>
    <w:rsid w:val="00FE01F5"/>
    <w:pPr>
      <w:suppressLineNumbers/>
      <w:spacing w:before="120" w:after="120"/>
    </w:pPr>
    <w:rPr>
      <w:rFonts w:ascii="Arial" w:hAnsi="Arial"/>
      <w:i/>
      <w:sz w:val="20"/>
    </w:rPr>
  </w:style>
  <w:style w:type="paragraph" w:customStyle="1" w:styleId="22">
    <w:name w:val="Указатель2"/>
    <w:basedOn w:val="a"/>
    <w:rsid w:val="00FE01F5"/>
    <w:pPr>
      <w:suppressLineNumbers/>
    </w:pPr>
    <w:rPr>
      <w:rFonts w:ascii="Arial" w:hAnsi="Arial"/>
    </w:rPr>
  </w:style>
  <w:style w:type="paragraph" w:customStyle="1" w:styleId="11">
    <w:name w:val="Название1"/>
    <w:basedOn w:val="a"/>
    <w:rsid w:val="00FE01F5"/>
    <w:pPr>
      <w:suppressLineNumbers/>
      <w:spacing w:before="120" w:after="120"/>
    </w:pPr>
    <w:rPr>
      <w:rFonts w:ascii="Arial" w:hAnsi="Arial"/>
      <w:i/>
      <w:sz w:val="20"/>
    </w:rPr>
  </w:style>
  <w:style w:type="paragraph" w:customStyle="1" w:styleId="12">
    <w:name w:val="Указатель1"/>
    <w:basedOn w:val="a"/>
    <w:rsid w:val="00FE01F5"/>
    <w:pPr>
      <w:suppressLineNumbers/>
    </w:pPr>
    <w:rPr>
      <w:rFonts w:ascii="Arial" w:hAnsi="Arial"/>
    </w:rPr>
  </w:style>
  <w:style w:type="paragraph" w:styleId="a6">
    <w:name w:val="Normal (Web)"/>
    <w:basedOn w:val="a"/>
    <w:rsid w:val="00FE01F5"/>
    <w:pPr>
      <w:spacing w:before="280" w:after="280" w:line="240" w:lineRule="auto"/>
    </w:pPr>
    <w:rPr>
      <w:rFonts w:ascii="Times New Roman" w:hAnsi="Times New Roman"/>
      <w:sz w:val="24"/>
    </w:rPr>
  </w:style>
  <w:style w:type="paragraph" w:styleId="a7">
    <w:name w:val="header"/>
    <w:basedOn w:val="a"/>
    <w:rsid w:val="00FE01F5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FE01F5"/>
    <w:pPr>
      <w:tabs>
        <w:tab w:val="center" w:pos="4677"/>
        <w:tab w:val="right" w:pos="9355"/>
      </w:tabs>
    </w:pPr>
  </w:style>
  <w:style w:type="paragraph" w:customStyle="1" w:styleId="a9">
    <w:name w:val="Содержимое таблицы"/>
    <w:basedOn w:val="a"/>
    <w:rsid w:val="00FE01F5"/>
    <w:pPr>
      <w:widowControl w:val="0"/>
      <w:suppressLineNumbers/>
      <w:spacing w:after="0" w:line="240" w:lineRule="auto"/>
    </w:pPr>
    <w:rPr>
      <w:rFonts w:ascii="Times New Roman" w:hAnsi="Times New Roman"/>
      <w:color w:val="000000"/>
      <w:sz w:val="24"/>
    </w:rPr>
  </w:style>
  <w:style w:type="paragraph" w:customStyle="1" w:styleId="aa">
    <w:name w:val="Заголовок таблицы"/>
    <w:basedOn w:val="a9"/>
    <w:rsid w:val="00FE01F5"/>
    <w:pPr>
      <w:jc w:val="center"/>
    </w:pPr>
    <w:rPr>
      <w:b/>
      <w:i/>
    </w:rPr>
  </w:style>
  <w:style w:type="paragraph" w:customStyle="1" w:styleId="13">
    <w:name w:val="Знак1 Знак Знак Знак Знак Знак Знак"/>
    <w:basedOn w:val="a"/>
    <w:rsid w:val="00FE01F5"/>
    <w:pPr>
      <w:spacing w:after="160" w:line="240" w:lineRule="exact"/>
    </w:pPr>
    <w:rPr>
      <w:rFonts w:ascii="Verdana" w:hAnsi="Verdana"/>
      <w:sz w:val="20"/>
    </w:rPr>
  </w:style>
  <w:style w:type="paragraph" w:customStyle="1" w:styleId="210">
    <w:name w:val="Основной текст с отступом 21"/>
    <w:basedOn w:val="a"/>
    <w:rsid w:val="00FE01F5"/>
    <w:pPr>
      <w:spacing w:after="120" w:line="480" w:lineRule="auto"/>
      <w:ind w:left="283"/>
    </w:pPr>
    <w:rPr>
      <w:rFonts w:ascii="Times New Roman" w:hAnsi="Times New Roman"/>
      <w:sz w:val="20"/>
    </w:rPr>
  </w:style>
  <w:style w:type="paragraph" w:customStyle="1" w:styleId="14">
    <w:name w:val="Цитата1"/>
    <w:basedOn w:val="a"/>
    <w:rsid w:val="00FE01F5"/>
    <w:pPr>
      <w:spacing w:after="0" w:line="360" w:lineRule="auto"/>
      <w:ind w:left="-357" w:right="-363"/>
      <w:jc w:val="both"/>
    </w:pPr>
    <w:rPr>
      <w:rFonts w:ascii="Times New Roman" w:hAnsi="Times New Roman"/>
      <w:sz w:val="24"/>
    </w:rPr>
  </w:style>
  <w:style w:type="paragraph" w:styleId="ab">
    <w:name w:val="endnote text"/>
    <w:basedOn w:val="a"/>
    <w:rsid w:val="00FE01F5"/>
    <w:rPr>
      <w:sz w:val="20"/>
    </w:rPr>
  </w:style>
  <w:style w:type="paragraph" w:customStyle="1" w:styleId="15">
    <w:name w:val="Название объекта1"/>
    <w:basedOn w:val="a"/>
    <w:next w:val="a"/>
    <w:rsid w:val="00FE01F5"/>
    <w:pPr>
      <w:tabs>
        <w:tab w:val="left" w:pos="9000"/>
      </w:tabs>
      <w:spacing w:after="0" w:line="360" w:lineRule="auto"/>
      <w:ind w:left="-540" w:right="535"/>
      <w:jc w:val="center"/>
    </w:pPr>
    <w:rPr>
      <w:rFonts w:ascii="Times New Roman" w:hAnsi="Times New Roman"/>
      <w:sz w:val="28"/>
    </w:rPr>
  </w:style>
  <w:style w:type="paragraph" w:styleId="ac">
    <w:name w:val="Body Text Indent"/>
    <w:basedOn w:val="a"/>
    <w:rsid w:val="00FE01F5"/>
    <w:pPr>
      <w:spacing w:after="120" w:line="240" w:lineRule="auto"/>
      <w:ind w:left="283"/>
    </w:pPr>
    <w:rPr>
      <w:rFonts w:ascii="Times New Roman" w:hAnsi="Times New Roman"/>
      <w:sz w:val="20"/>
    </w:rPr>
  </w:style>
  <w:style w:type="paragraph" w:customStyle="1" w:styleId="ad">
    <w:name w:val="Содержимое врезки"/>
    <w:basedOn w:val="a3"/>
    <w:rsid w:val="00FE01F5"/>
  </w:style>
  <w:style w:type="paragraph" w:styleId="ae">
    <w:name w:val="List Paragraph"/>
    <w:basedOn w:val="a"/>
    <w:qFormat/>
    <w:rsid w:val="00FE01F5"/>
    <w:pPr>
      <w:suppressAutoHyphens w:val="0"/>
      <w:ind w:left="720"/>
      <w:contextualSpacing/>
    </w:pPr>
  </w:style>
  <w:style w:type="paragraph" w:customStyle="1" w:styleId="Textbody">
    <w:name w:val="Text body"/>
    <w:basedOn w:val="a"/>
    <w:rsid w:val="00FE01F5"/>
    <w:pPr>
      <w:widowControl w:val="0"/>
      <w:spacing w:after="120" w:line="240" w:lineRule="auto"/>
    </w:pPr>
    <w:rPr>
      <w:rFonts w:ascii="Times New Roman" w:hAnsi="Times New Roman"/>
      <w:sz w:val="24"/>
    </w:rPr>
  </w:style>
  <w:style w:type="paragraph" w:customStyle="1" w:styleId="16">
    <w:name w:val="Обычный (веб)1"/>
    <w:basedOn w:val="a"/>
    <w:rsid w:val="00FE01F5"/>
    <w:pPr>
      <w:spacing w:before="100" w:after="100" w:line="100" w:lineRule="atLeast"/>
    </w:pPr>
    <w:rPr>
      <w:rFonts w:ascii="Times New Roman" w:hAnsi="Times New Roman"/>
      <w:sz w:val="24"/>
    </w:rPr>
  </w:style>
  <w:style w:type="paragraph" w:customStyle="1" w:styleId="Default">
    <w:name w:val="Default"/>
    <w:rsid w:val="00FE01F5"/>
    <w:rPr>
      <w:color w:val="000000"/>
      <w:sz w:val="24"/>
    </w:rPr>
  </w:style>
  <w:style w:type="paragraph" w:customStyle="1" w:styleId="23">
    <w:name w:val="Основной текст2"/>
    <w:basedOn w:val="a"/>
    <w:link w:val="af"/>
    <w:rsid w:val="00FE01F5"/>
    <w:pPr>
      <w:widowControl w:val="0"/>
      <w:shd w:val="clear" w:color="auto" w:fill="FFFFFF"/>
      <w:suppressAutoHyphens w:val="0"/>
      <w:spacing w:before="120" w:after="0" w:line="224" w:lineRule="exact"/>
      <w:jc w:val="both"/>
    </w:pPr>
    <w:rPr>
      <w:rFonts w:ascii="Times New Roman" w:hAnsi="Times New Roman"/>
      <w:sz w:val="19"/>
    </w:rPr>
  </w:style>
  <w:style w:type="paragraph" w:customStyle="1" w:styleId="zagolovok">
    <w:name w:val="zagolovok"/>
    <w:basedOn w:val="a"/>
    <w:rsid w:val="00FE01F5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f0">
    <w:name w:val="Balloon Text"/>
    <w:basedOn w:val="a"/>
    <w:link w:val="af1"/>
    <w:rsid w:val="00FE01F5"/>
    <w:pPr>
      <w:spacing w:after="0" w:line="240" w:lineRule="auto"/>
    </w:pPr>
    <w:rPr>
      <w:rFonts w:ascii="Tahoma" w:hAnsi="Tahoma"/>
      <w:sz w:val="16"/>
    </w:rPr>
  </w:style>
  <w:style w:type="character" w:customStyle="1" w:styleId="17">
    <w:name w:val="Номер строки1"/>
    <w:basedOn w:val="a0"/>
    <w:semiHidden/>
    <w:rsid w:val="00FE01F5"/>
  </w:style>
  <w:style w:type="character" w:styleId="af2">
    <w:name w:val="Hyperlink"/>
    <w:rsid w:val="00FE01F5"/>
    <w:rPr>
      <w:color w:val="0000FF"/>
      <w:u w:val="single"/>
    </w:rPr>
  </w:style>
  <w:style w:type="character" w:styleId="af3">
    <w:name w:val="line number"/>
    <w:basedOn w:val="a0"/>
    <w:semiHidden/>
    <w:rsid w:val="00FE01F5"/>
  </w:style>
  <w:style w:type="character" w:customStyle="1" w:styleId="WW8Num6z0">
    <w:name w:val="WW8Num6z0"/>
    <w:rsid w:val="00FE01F5"/>
    <w:rPr>
      <w:rFonts w:ascii="Symbol" w:hAnsi="Symbol"/>
    </w:rPr>
  </w:style>
  <w:style w:type="character" w:customStyle="1" w:styleId="WW8Num8z0">
    <w:name w:val="WW8Num8z0"/>
    <w:rsid w:val="00FE01F5"/>
    <w:rPr>
      <w:rFonts w:ascii="Wingdings" w:hAnsi="Wingdings"/>
    </w:rPr>
  </w:style>
  <w:style w:type="character" w:customStyle="1" w:styleId="WW8Num9z0">
    <w:name w:val="WW8Num9z0"/>
    <w:rsid w:val="00FE01F5"/>
    <w:rPr>
      <w:rFonts w:ascii="Courier New" w:hAnsi="Courier New"/>
    </w:rPr>
  </w:style>
  <w:style w:type="character" w:customStyle="1" w:styleId="71">
    <w:name w:val="Основной шрифт абзаца7"/>
    <w:rsid w:val="00FE01F5"/>
  </w:style>
  <w:style w:type="character" w:customStyle="1" w:styleId="61">
    <w:name w:val="Основной шрифт абзаца6"/>
    <w:rsid w:val="00FE01F5"/>
  </w:style>
  <w:style w:type="character" w:customStyle="1" w:styleId="52">
    <w:name w:val="Основной шрифт абзаца5"/>
    <w:rsid w:val="00FE01F5"/>
  </w:style>
  <w:style w:type="character" w:customStyle="1" w:styleId="41">
    <w:name w:val="Основной шрифт абзаца4"/>
    <w:rsid w:val="00FE01F5"/>
  </w:style>
  <w:style w:type="character" w:customStyle="1" w:styleId="WW8Num3z0">
    <w:name w:val="WW8Num3z0"/>
    <w:rsid w:val="00FE01F5"/>
    <w:rPr>
      <w:rFonts w:ascii="Symbol" w:hAnsi="Symbol"/>
      <w:sz w:val="18"/>
    </w:rPr>
  </w:style>
  <w:style w:type="character" w:customStyle="1" w:styleId="WW8Num5z0">
    <w:name w:val="WW8Num5z0"/>
    <w:rsid w:val="00FE01F5"/>
    <w:rPr>
      <w:rFonts w:ascii="Symbol" w:hAnsi="Symbol"/>
      <w:sz w:val="18"/>
    </w:rPr>
  </w:style>
  <w:style w:type="character" w:customStyle="1" w:styleId="WW8Num7z0">
    <w:name w:val="WW8Num7z0"/>
    <w:rsid w:val="00FE01F5"/>
    <w:rPr>
      <w:rFonts w:ascii="Courier New" w:hAnsi="Courier New"/>
    </w:rPr>
  </w:style>
  <w:style w:type="character" w:customStyle="1" w:styleId="WW8Num11z0">
    <w:name w:val="WW8Num11z0"/>
    <w:rsid w:val="00FE01F5"/>
    <w:rPr>
      <w:rFonts w:ascii="Courier New" w:hAnsi="Courier New"/>
    </w:rPr>
  </w:style>
  <w:style w:type="character" w:customStyle="1" w:styleId="WW8Num12z0">
    <w:name w:val="WW8Num12z0"/>
    <w:rsid w:val="00FE01F5"/>
  </w:style>
  <w:style w:type="character" w:customStyle="1" w:styleId="WW8Num14z0">
    <w:name w:val="WW8Num14z0"/>
    <w:rsid w:val="00FE01F5"/>
    <w:rPr>
      <w:rFonts w:ascii="Courier New" w:hAnsi="Courier New"/>
    </w:rPr>
  </w:style>
  <w:style w:type="character" w:customStyle="1" w:styleId="WW8Num22z1">
    <w:name w:val="WW8Num22z1"/>
    <w:rsid w:val="00FE01F5"/>
    <w:rPr>
      <w:rFonts w:ascii="Wingdings" w:hAnsi="Wingdings"/>
    </w:rPr>
  </w:style>
  <w:style w:type="character" w:customStyle="1" w:styleId="WW8Num26z0">
    <w:name w:val="WW8Num26z0"/>
    <w:rsid w:val="00FE01F5"/>
    <w:rPr>
      <w:rFonts w:ascii="Courier New" w:hAnsi="Courier New"/>
    </w:rPr>
  </w:style>
  <w:style w:type="character" w:customStyle="1" w:styleId="WW8Num26z1">
    <w:name w:val="WW8Num26z1"/>
    <w:rsid w:val="00FE01F5"/>
    <w:rPr>
      <w:rFonts w:ascii="Courier New" w:hAnsi="Courier New"/>
    </w:rPr>
  </w:style>
  <w:style w:type="character" w:customStyle="1" w:styleId="WW8Num26z3">
    <w:name w:val="WW8Num26z3"/>
    <w:rsid w:val="00FE01F5"/>
    <w:rPr>
      <w:rFonts w:ascii="Symbol" w:hAnsi="Symbol"/>
    </w:rPr>
  </w:style>
  <w:style w:type="character" w:customStyle="1" w:styleId="WW8Num29z0">
    <w:name w:val="WW8Num29z0"/>
    <w:rsid w:val="00FE01F5"/>
    <w:rPr>
      <w:rFonts w:ascii="Wingdings" w:hAnsi="Wingdings"/>
    </w:rPr>
  </w:style>
  <w:style w:type="character" w:customStyle="1" w:styleId="WW8Num29z1">
    <w:name w:val="WW8Num29z1"/>
    <w:rsid w:val="00FE01F5"/>
    <w:rPr>
      <w:rFonts w:ascii="Courier New" w:hAnsi="Courier New"/>
    </w:rPr>
  </w:style>
  <w:style w:type="character" w:customStyle="1" w:styleId="WW8Num29z3">
    <w:name w:val="WW8Num29z3"/>
    <w:rsid w:val="00FE01F5"/>
    <w:rPr>
      <w:rFonts w:ascii="Symbol" w:hAnsi="Symbol"/>
    </w:rPr>
  </w:style>
  <w:style w:type="character" w:customStyle="1" w:styleId="WW8Num30z0">
    <w:name w:val="WW8Num30z0"/>
    <w:rsid w:val="00FE01F5"/>
    <w:rPr>
      <w:color w:val="auto"/>
    </w:rPr>
  </w:style>
  <w:style w:type="character" w:customStyle="1" w:styleId="32">
    <w:name w:val="Основной шрифт абзаца3"/>
    <w:rsid w:val="00FE01F5"/>
  </w:style>
  <w:style w:type="character" w:customStyle="1" w:styleId="24">
    <w:name w:val="Основной шрифт абзаца2"/>
    <w:rsid w:val="00FE01F5"/>
  </w:style>
  <w:style w:type="character" w:customStyle="1" w:styleId="WW8Num9z2">
    <w:name w:val="WW8Num9z2"/>
    <w:rsid w:val="00FE01F5"/>
    <w:rPr>
      <w:rFonts w:ascii="Wingdings" w:hAnsi="Wingdings"/>
    </w:rPr>
  </w:style>
  <w:style w:type="character" w:customStyle="1" w:styleId="WW8Num9z3">
    <w:name w:val="WW8Num9z3"/>
    <w:rsid w:val="00FE01F5"/>
    <w:rPr>
      <w:rFonts w:ascii="Symbol" w:hAnsi="Symbol"/>
    </w:rPr>
  </w:style>
  <w:style w:type="character" w:customStyle="1" w:styleId="WW8Num13z0">
    <w:name w:val="WW8Num13z0"/>
    <w:rsid w:val="00FE01F5"/>
    <w:rPr>
      <w:rFonts w:ascii="Courier New" w:hAnsi="Courier New"/>
    </w:rPr>
  </w:style>
  <w:style w:type="character" w:customStyle="1" w:styleId="WW8Num13z2">
    <w:name w:val="WW8Num13z2"/>
    <w:rsid w:val="00FE01F5"/>
    <w:rPr>
      <w:rFonts w:ascii="Wingdings" w:hAnsi="Wingdings"/>
    </w:rPr>
  </w:style>
  <w:style w:type="character" w:customStyle="1" w:styleId="WW8Num13z3">
    <w:name w:val="WW8Num13z3"/>
    <w:rsid w:val="00FE01F5"/>
    <w:rPr>
      <w:rFonts w:ascii="Symbol" w:hAnsi="Symbol"/>
    </w:rPr>
  </w:style>
  <w:style w:type="character" w:customStyle="1" w:styleId="WW8Num17z0">
    <w:name w:val="WW8Num17z0"/>
    <w:rsid w:val="00FE01F5"/>
    <w:rPr>
      <w:rFonts w:ascii="Symbol" w:hAnsi="Symbol"/>
    </w:rPr>
  </w:style>
  <w:style w:type="character" w:customStyle="1" w:styleId="WW8Num17z1">
    <w:name w:val="WW8Num17z1"/>
    <w:rsid w:val="00FE01F5"/>
    <w:rPr>
      <w:rFonts w:ascii="Courier New" w:hAnsi="Courier New"/>
    </w:rPr>
  </w:style>
  <w:style w:type="character" w:customStyle="1" w:styleId="WW8Num17z2">
    <w:name w:val="WW8Num17z2"/>
    <w:rsid w:val="00FE01F5"/>
    <w:rPr>
      <w:rFonts w:ascii="Wingdings" w:hAnsi="Wingdings"/>
    </w:rPr>
  </w:style>
  <w:style w:type="character" w:customStyle="1" w:styleId="WW8Num20z0">
    <w:name w:val="WW8Num20z0"/>
    <w:rsid w:val="00FE01F5"/>
    <w:rPr>
      <w:rFonts w:ascii="Courier New" w:hAnsi="Courier New"/>
    </w:rPr>
  </w:style>
  <w:style w:type="character" w:customStyle="1" w:styleId="WW8Num20z2">
    <w:name w:val="WW8Num20z2"/>
    <w:rsid w:val="00FE01F5"/>
    <w:rPr>
      <w:rFonts w:ascii="Wingdings" w:hAnsi="Wingdings"/>
    </w:rPr>
  </w:style>
  <w:style w:type="character" w:customStyle="1" w:styleId="WW8Num20z3">
    <w:name w:val="WW8Num20z3"/>
    <w:rsid w:val="00FE01F5"/>
    <w:rPr>
      <w:rFonts w:ascii="Symbol" w:hAnsi="Symbol"/>
    </w:rPr>
  </w:style>
  <w:style w:type="character" w:customStyle="1" w:styleId="WW8Num26z2">
    <w:name w:val="WW8Num26z2"/>
    <w:rsid w:val="00FE01F5"/>
    <w:rPr>
      <w:rFonts w:ascii="Wingdings" w:hAnsi="Wingdings"/>
    </w:rPr>
  </w:style>
  <w:style w:type="character" w:customStyle="1" w:styleId="WW8Num27z0">
    <w:name w:val="WW8Num27z0"/>
    <w:rsid w:val="00FE01F5"/>
    <w:rPr>
      <w:rFonts w:ascii="Calibri" w:hAnsi="Calibri"/>
      <w:b/>
    </w:rPr>
  </w:style>
  <w:style w:type="character" w:customStyle="1" w:styleId="WW8Num28z0">
    <w:name w:val="WW8Num28z0"/>
    <w:rsid w:val="00FE01F5"/>
    <w:rPr>
      <w:sz w:val="24"/>
    </w:rPr>
  </w:style>
  <w:style w:type="character" w:customStyle="1" w:styleId="WW8Num34z0">
    <w:name w:val="WW8Num34z0"/>
    <w:rsid w:val="00FE01F5"/>
    <w:rPr>
      <w:color w:val="auto"/>
    </w:rPr>
  </w:style>
  <w:style w:type="character" w:customStyle="1" w:styleId="WW8Num35z0">
    <w:name w:val="WW8Num35z0"/>
    <w:rsid w:val="00FE01F5"/>
    <w:rPr>
      <w:color w:val="auto"/>
    </w:rPr>
  </w:style>
  <w:style w:type="character" w:customStyle="1" w:styleId="WW8Num37z0">
    <w:name w:val="WW8Num37z0"/>
    <w:rsid w:val="00FE01F5"/>
    <w:rPr>
      <w:rFonts w:ascii="Symbol" w:hAnsi="Symbol"/>
    </w:rPr>
  </w:style>
  <w:style w:type="character" w:customStyle="1" w:styleId="WW8Num37z1">
    <w:name w:val="WW8Num37z1"/>
    <w:rsid w:val="00FE01F5"/>
    <w:rPr>
      <w:rFonts w:ascii="Courier New" w:hAnsi="Courier New"/>
    </w:rPr>
  </w:style>
  <w:style w:type="character" w:customStyle="1" w:styleId="WW8Num37z2">
    <w:name w:val="WW8Num37z2"/>
    <w:rsid w:val="00FE01F5"/>
    <w:rPr>
      <w:rFonts w:ascii="Wingdings" w:hAnsi="Wingdings"/>
    </w:rPr>
  </w:style>
  <w:style w:type="character" w:customStyle="1" w:styleId="WW8Num38z0">
    <w:name w:val="WW8Num38z0"/>
    <w:rsid w:val="00FE01F5"/>
    <w:rPr>
      <w:rFonts w:ascii="Calibri" w:hAnsi="Calibri"/>
      <w:b/>
    </w:rPr>
  </w:style>
  <w:style w:type="character" w:customStyle="1" w:styleId="WW8Num39z0">
    <w:name w:val="WW8Num39z0"/>
    <w:rsid w:val="00FE01F5"/>
    <w:rPr>
      <w:rFonts w:ascii="Symbol" w:hAnsi="Symbol"/>
    </w:rPr>
  </w:style>
  <w:style w:type="character" w:customStyle="1" w:styleId="WW8Num39z1">
    <w:name w:val="WW8Num39z1"/>
    <w:rsid w:val="00FE01F5"/>
    <w:rPr>
      <w:rFonts w:ascii="Courier New" w:hAnsi="Courier New"/>
    </w:rPr>
  </w:style>
  <w:style w:type="character" w:customStyle="1" w:styleId="WW8Num39z2">
    <w:name w:val="WW8Num39z2"/>
    <w:rsid w:val="00FE01F5"/>
    <w:rPr>
      <w:rFonts w:ascii="Wingdings" w:hAnsi="Wingdings"/>
    </w:rPr>
  </w:style>
  <w:style w:type="character" w:customStyle="1" w:styleId="WW8Num41z0">
    <w:name w:val="WW8Num41z0"/>
    <w:rsid w:val="00FE01F5"/>
    <w:rPr>
      <w:rFonts w:ascii="Symbol" w:hAnsi="Symbol"/>
      <w:sz w:val="20"/>
    </w:rPr>
  </w:style>
  <w:style w:type="character" w:customStyle="1" w:styleId="WW8Num41z1">
    <w:name w:val="WW8Num41z1"/>
    <w:rsid w:val="00FE01F5"/>
    <w:rPr>
      <w:rFonts w:ascii="Courier New" w:hAnsi="Courier New"/>
      <w:sz w:val="20"/>
    </w:rPr>
  </w:style>
  <w:style w:type="character" w:customStyle="1" w:styleId="WW8Num41z2">
    <w:name w:val="WW8Num41z2"/>
    <w:rsid w:val="00FE01F5"/>
    <w:rPr>
      <w:rFonts w:ascii="Wingdings" w:hAnsi="Wingdings"/>
      <w:sz w:val="20"/>
    </w:rPr>
  </w:style>
  <w:style w:type="character" w:customStyle="1" w:styleId="WW8Num43z0">
    <w:name w:val="WW8Num43z0"/>
    <w:rsid w:val="00FE01F5"/>
    <w:rPr>
      <w:rFonts w:ascii="Courier New" w:hAnsi="Courier New"/>
    </w:rPr>
  </w:style>
  <w:style w:type="character" w:customStyle="1" w:styleId="WW8Num43z2">
    <w:name w:val="WW8Num43z2"/>
    <w:rsid w:val="00FE01F5"/>
    <w:rPr>
      <w:rFonts w:ascii="Wingdings" w:hAnsi="Wingdings"/>
    </w:rPr>
  </w:style>
  <w:style w:type="character" w:customStyle="1" w:styleId="WW8Num43z3">
    <w:name w:val="WW8Num43z3"/>
    <w:rsid w:val="00FE01F5"/>
    <w:rPr>
      <w:rFonts w:ascii="Symbol" w:hAnsi="Symbol"/>
    </w:rPr>
  </w:style>
  <w:style w:type="character" w:customStyle="1" w:styleId="18">
    <w:name w:val="Основной шрифт абзаца1"/>
    <w:rsid w:val="00FE01F5"/>
  </w:style>
  <w:style w:type="character" w:customStyle="1" w:styleId="19">
    <w:name w:val="Заголовок 1 Знак"/>
    <w:rsid w:val="00FE01F5"/>
    <w:rPr>
      <w:rFonts w:ascii="Arial" w:hAnsi="Arial"/>
      <w:b/>
      <w:sz w:val="32"/>
    </w:rPr>
  </w:style>
  <w:style w:type="character" w:customStyle="1" w:styleId="af4">
    <w:name w:val="Верхний колонтитул Знак"/>
    <w:rsid w:val="00FE01F5"/>
    <w:rPr>
      <w:sz w:val="22"/>
    </w:rPr>
  </w:style>
  <w:style w:type="character" w:customStyle="1" w:styleId="af5">
    <w:name w:val="Нижний колонтитул Знак"/>
    <w:rsid w:val="00FE01F5"/>
    <w:rPr>
      <w:sz w:val="22"/>
    </w:rPr>
  </w:style>
  <w:style w:type="character" w:customStyle="1" w:styleId="af6">
    <w:name w:val="Основной текст Знак"/>
    <w:rsid w:val="00FE01F5"/>
    <w:rPr>
      <w:rFonts w:ascii="Times New Roman" w:hAnsi="Times New Roman"/>
      <w:color w:val="000000"/>
      <w:sz w:val="24"/>
    </w:rPr>
  </w:style>
  <w:style w:type="character" w:styleId="af7">
    <w:name w:val="page number"/>
    <w:basedOn w:val="18"/>
    <w:rsid w:val="00FE01F5"/>
  </w:style>
  <w:style w:type="character" w:customStyle="1" w:styleId="WW8Num10z0">
    <w:name w:val="WW8Num10z0"/>
    <w:rsid w:val="00FE01F5"/>
    <w:rPr>
      <w:rFonts w:ascii="Symbol" w:hAnsi="Symbol"/>
    </w:rPr>
  </w:style>
  <w:style w:type="character" w:customStyle="1" w:styleId="25">
    <w:name w:val="Основной текст с отступом 2 Знак"/>
    <w:rsid w:val="00FE01F5"/>
    <w:rPr>
      <w:rFonts w:ascii="Times New Roman" w:hAnsi="Times New Roman"/>
    </w:rPr>
  </w:style>
  <w:style w:type="character" w:customStyle="1" w:styleId="af8">
    <w:name w:val="Текст концевой сноски Знак"/>
    <w:basedOn w:val="18"/>
    <w:rsid w:val="00FE01F5"/>
  </w:style>
  <w:style w:type="character" w:customStyle="1" w:styleId="af9">
    <w:name w:val="Символы концевой сноски"/>
    <w:rsid w:val="00FE01F5"/>
    <w:rPr>
      <w:vertAlign w:val="superscript"/>
    </w:rPr>
  </w:style>
  <w:style w:type="character" w:customStyle="1" w:styleId="26">
    <w:name w:val="Заголовок 2 Знак"/>
    <w:rsid w:val="00FE01F5"/>
    <w:rPr>
      <w:rFonts w:ascii="Cambria" w:hAnsi="Cambria"/>
      <w:b/>
      <w:i/>
      <w:sz w:val="28"/>
    </w:rPr>
  </w:style>
  <w:style w:type="character" w:customStyle="1" w:styleId="72">
    <w:name w:val="Заголовок 7 Знак"/>
    <w:rsid w:val="00FE01F5"/>
    <w:rPr>
      <w:rFonts w:ascii="Calibri" w:hAnsi="Calibri"/>
      <w:sz w:val="24"/>
    </w:rPr>
  </w:style>
  <w:style w:type="character" w:customStyle="1" w:styleId="afa">
    <w:name w:val="Основной текст с отступом Знак"/>
    <w:rsid w:val="00FE01F5"/>
    <w:rPr>
      <w:rFonts w:ascii="Times New Roman" w:hAnsi="Times New Roman"/>
    </w:rPr>
  </w:style>
  <w:style w:type="character" w:customStyle="1" w:styleId="53">
    <w:name w:val="Заголовок 5 Знак"/>
    <w:rsid w:val="00FE01F5"/>
    <w:rPr>
      <w:rFonts w:ascii="Calibri" w:hAnsi="Calibri"/>
      <w:b/>
      <w:i/>
      <w:sz w:val="26"/>
    </w:rPr>
  </w:style>
  <w:style w:type="character" w:customStyle="1" w:styleId="33">
    <w:name w:val="Заголовок 3 Знак"/>
    <w:rsid w:val="00FE01F5"/>
    <w:rPr>
      <w:rFonts w:ascii="Cambria" w:hAnsi="Cambria"/>
      <w:b/>
      <w:sz w:val="26"/>
    </w:rPr>
  </w:style>
  <w:style w:type="character" w:customStyle="1" w:styleId="62">
    <w:name w:val="Заголовок 6 Знак"/>
    <w:rsid w:val="00FE01F5"/>
    <w:rPr>
      <w:rFonts w:ascii="Calibri" w:hAnsi="Calibri"/>
      <w:b/>
      <w:sz w:val="22"/>
    </w:rPr>
  </w:style>
  <w:style w:type="character" w:styleId="afb">
    <w:name w:val="Strong"/>
    <w:qFormat/>
    <w:rsid w:val="00FE01F5"/>
    <w:rPr>
      <w:b/>
    </w:rPr>
  </w:style>
  <w:style w:type="character" w:customStyle="1" w:styleId="afc">
    <w:name w:val="Символ нумерации"/>
    <w:rsid w:val="00FE01F5"/>
  </w:style>
  <w:style w:type="character" w:styleId="afd">
    <w:name w:val="FollowedHyperlink"/>
    <w:rsid w:val="00FE01F5"/>
    <w:rPr>
      <w:color w:val="800080"/>
      <w:u w:val="single"/>
    </w:rPr>
  </w:style>
  <w:style w:type="character" w:customStyle="1" w:styleId="apple-converted-space">
    <w:name w:val="apple-converted-space"/>
    <w:basedOn w:val="a0"/>
    <w:rsid w:val="00FE01F5"/>
  </w:style>
  <w:style w:type="character" w:customStyle="1" w:styleId="js-phone-number">
    <w:name w:val="js-phone-number"/>
    <w:basedOn w:val="a0"/>
    <w:rsid w:val="00FE01F5"/>
  </w:style>
  <w:style w:type="character" w:customStyle="1" w:styleId="FontStyle11">
    <w:name w:val="Font Style11"/>
    <w:rsid w:val="00FE01F5"/>
    <w:rPr>
      <w:rFonts w:ascii="Times New Roman" w:hAnsi="Times New Roman"/>
      <w:sz w:val="20"/>
    </w:rPr>
  </w:style>
  <w:style w:type="character" w:customStyle="1" w:styleId="af">
    <w:name w:val="Основной текст_"/>
    <w:link w:val="23"/>
    <w:rsid w:val="00FE01F5"/>
    <w:rPr>
      <w:rFonts w:ascii="Times New Roman" w:hAnsi="Times New Roman"/>
      <w:sz w:val="19"/>
    </w:rPr>
  </w:style>
  <w:style w:type="character" w:customStyle="1" w:styleId="fontstyle01">
    <w:name w:val="fontstyle01"/>
    <w:rsid w:val="00FE01F5"/>
    <w:rPr>
      <w:rFonts w:ascii="Times New Roman" w:hAnsi="Times New Roman"/>
      <w:b w:val="0"/>
      <w:i w:val="0"/>
      <w:color w:val="000000"/>
      <w:sz w:val="28"/>
    </w:rPr>
  </w:style>
  <w:style w:type="character" w:customStyle="1" w:styleId="af1">
    <w:name w:val="Текст выноски Знак"/>
    <w:link w:val="af0"/>
    <w:rsid w:val="00FE01F5"/>
    <w:rPr>
      <w:rFonts w:ascii="Tahoma" w:hAnsi="Tahoma"/>
      <w:sz w:val="16"/>
    </w:rPr>
  </w:style>
  <w:style w:type="character" w:customStyle="1" w:styleId="1a">
    <w:name w:val="Неразрешенное упоминание1"/>
    <w:basedOn w:val="a0"/>
    <w:semiHidden/>
    <w:rsid w:val="00FE01F5"/>
    <w:rPr>
      <w:color w:val="808080"/>
      <w:shd w:val="clear" w:color="auto" w:fill="E6E6E6"/>
    </w:rPr>
  </w:style>
  <w:style w:type="table" w:styleId="1b">
    <w:name w:val="Table Simple 1"/>
    <w:basedOn w:val="a1"/>
    <w:rsid w:val="00FE01F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e">
    <w:name w:val="Table Grid"/>
    <w:basedOn w:val="a1"/>
    <w:rsid w:val="00FE01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c">
    <w:name w:val="Сетка таблицы1"/>
    <w:basedOn w:val="a1"/>
    <w:qFormat/>
    <w:rsid w:val="00FE01F5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qFormat/>
    <w:rsid w:val="00FE01F5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qFormat/>
    <w:rsid w:val="00FE01F5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vsereki.ru/atlanticheskij-okean/bassejn-baltijskogo-morya/proxladnaya" TargetMode="External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footer" Target="footer2.xml"/><Relationship Id="rId50" Type="http://schemas.openxmlformats.org/officeDocument/2006/relationships/hyperlink" Target="http://ecosystema.ru/08nature/w-invert/029o.ht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water-rf.ru/%D0%A0%D0%B5%D0%B3%D0%B8%D0%BE%D0%BD%D1%8B_%D0%A0%D0%BE%D1%81%D1%81%D0%B8%D0%B8/2529/%D0%9A%D0%B0%D0%BB%D0%B8%D0%BD%D0%B8%D0%BD%D0%B3%D1%80%D0%B0%D0%B4%D1%81%D0%BA%D0%B0%D1%8F_%D0%BE%D0%B1%D0%BB%D0%B0%D1%81%D1%82%D1%8C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yperlink" Target="http://docs.cntd.ru/document/420389120" TargetMode="External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ecoidea.by/ru/article/3204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rekiruki.ru/mikroplastik%20" TargetMode="External"/><Relationship Id="rId36" Type="http://schemas.openxmlformats.org/officeDocument/2006/relationships/image" Target="media/image21.jpeg"/><Relationship Id="rId49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16.jpeg"/><Relationship Id="rId44" Type="http://schemas.openxmlformats.org/officeDocument/2006/relationships/header" Target="header1.xm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ru.m.wikipedia.org/wiki/&#1052;&#1080;&#1082;&#1088;&#1086;&#1087;&#1083;&#1072;&#1089;&#1090;&#1080;&#1082;%20" TargetMode="External"/><Relationship Id="rId30" Type="http://schemas.openxmlformats.org/officeDocument/2006/relationships/hyperlink" Target="https://ru.wikipedia.org/wiki/%D0%9F%D1%80%D0%BE%D1%85%D0%BB%D0%B0%D0%B4%D0%BD%D0%B0%D1%8F_(%D1%80%D0%B5%D0%BA%D0%B0)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8F1FC6-C357-47B9-935C-3B5C81148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23</Pages>
  <Words>4824</Words>
  <Characters>27498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2023-01-11T16:24:00Z</dcterms:created>
  <dcterms:modified xsi:type="dcterms:W3CDTF">2023-01-16T07:30:00Z</dcterms:modified>
</cp:coreProperties>
</file>