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3F2" w:rsidRPr="00D1686E" w:rsidRDefault="006F43F2" w:rsidP="006F43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686E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6F43F2" w:rsidRDefault="006F43F2" w:rsidP="006F43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D1686E">
        <w:rPr>
          <w:rFonts w:ascii="Times New Roman" w:hAnsi="Times New Roman" w:cs="Times New Roman"/>
          <w:b/>
          <w:sz w:val="28"/>
          <w:szCs w:val="28"/>
        </w:rPr>
        <w:t xml:space="preserve"> исследовательской работе Егоркиной А.С.  по теме</w:t>
      </w:r>
    </w:p>
    <w:p w:rsidR="006F43F2" w:rsidRPr="00D1686E" w:rsidRDefault="006F43F2" w:rsidP="006F43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686E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D1686E">
        <w:rPr>
          <w:rFonts w:ascii="Times New Roman" w:eastAsia="Times New Roman" w:hAnsi="Times New Roman" w:cs="Times New Roman"/>
          <w:b/>
          <w:sz w:val="28"/>
          <w:szCs w:val="28"/>
        </w:rPr>
        <w:t>Влияние природных условий на кислотность почвы»</w:t>
      </w:r>
    </w:p>
    <w:p w:rsidR="006F43F2" w:rsidRDefault="006F43F2" w:rsidP="006F43F2"/>
    <w:p w:rsidR="006F43F2" w:rsidRPr="00C04EB4" w:rsidRDefault="006F43F2" w:rsidP="006F43F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04EB4">
        <w:rPr>
          <w:sz w:val="28"/>
          <w:szCs w:val="28"/>
        </w:rPr>
        <w:t xml:space="preserve">Один из основных показателей плодородия почв, который сильно влияет на формирование урожая сельскохозяйственных культур, – кислотность. </w:t>
      </w:r>
    </w:p>
    <w:p w:rsidR="006F43F2" w:rsidRPr="00C04EB4" w:rsidRDefault="006F43F2" w:rsidP="006F43F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04EB4">
        <w:rPr>
          <w:sz w:val="28"/>
          <w:szCs w:val="28"/>
        </w:rPr>
        <w:t xml:space="preserve">В Российской Федерации кислые почвы занимают около 35 </w:t>
      </w:r>
      <w:proofErr w:type="spellStart"/>
      <w:proofErr w:type="gramStart"/>
      <w:r w:rsidRPr="00C04EB4">
        <w:rPr>
          <w:sz w:val="28"/>
          <w:szCs w:val="28"/>
        </w:rPr>
        <w:t>млн</w:t>
      </w:r>
      <w:proofErr w:type="spellEnd"/>
      <w:proofErr w:type="gramEnd"/>
      <w:r w:rsidRPr="00C04EB4">
        <w:rPr>
          <w:sz w:val="28"/>
          <w:szCs w:val="28"/>
        </w:rPr>
        <w:t xml:space="preserve"> га, а ежегодные потери урожая, обусловленные влиянием неблагоприятной кислотности почв на растения, оцениваются в пересчете на зерно не менее чем в 12 </w:t>
      </w:r>
      <w:proofErr w:type="spellStart"/>
      <w:r w:rsidRPr="00C04EB4">
        <w:rPr>
          <w:sz w:val="28"/>
          <w:szCs w:val="28"/>
        </w:rPr>
        <w:t>млн</w:t>
      </w:r>
      <w:proofErr w:type="spellEnd"/>
      <w:r w:rsidRPr="00C04EB4">
        <w:rPr>
          <w:sz w:val="28"/>
          <w:szCs w:val="28"/>
        </w:rPr>
        <w:t xml:space="preserve"> т.</w:t>
      </w:r>
    </w:p>
    <w:p w:rsidR="006F43F2" w:rsidRPr="00C04EB4" w:rsidRDefault="006F43F2" w:rsidP="006F43F2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0B575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Путешествуя с родителями по Калужской области, я решила отобрать образцы почв и сравнить значения кислотности этих почв с почвами в нашем районе, а также с почвами Крыма, которые мы отбирали во время путешествия в 2019 году.</w:t>
      </w:r>
    </w:p>
    <w:p w:rsidR="006F43F2" w:rsidRPr="00C5172A" w:rsidRDefault="006F43F2" w:rsidP="006F43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7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исследований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0B575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отобрать почвенные образцы в различных климатических зонах и в различных растительных сообществах и сравнить их кислотность.</w:t>
      </w:r>
    </w:p>
    <w:p w:rsidR="006F43F2" w:rsidRPr="00194EE8" w:rsidRDefault="006F43F2" w:rsidP="006F43F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194EE8">
        <w:rPr>
          <w:sz w:val="28"/>
          <w:szCs w:val="28"/>
          <w:shd w:val="clear" w:color="auto" w:fill="FFFFFF"/>
        </w:rPr>
        <w:t>В наших исследованиях кислотность почвы определялась   разнообразием материнских пород, рельефа, климата и растительности.  В Московской области почвы</w:t>
      </w:r>
      <w:r>
        <w:rPr>
          <w:sz w:val="28"/>
          <w:szCs w:val="28"/>
          <w:shd w:val="clear" w:color="auto" w:fill="FFFFFF"/>
        </w:rPr>
        <w:t xml:space="preserve"> имеют слабокислую реакцию среды. </w:t>
      </w:r>
      <w:proofErr w:type="gramStart"/>
      <w:r w:rsidRPr="00194EE8">
        <w:rPr>
          <w:iCs/>
          <w:sz w:val="28"/>
          <w:szCs w:val="28"/>
          <w:shd w:val="clear" w:color="auto" w:fill="FFFFFF"/>
        </w:rPr>
        <w:t xml:space="preserve">В почвах Калужской области </w:t>
      </w:r>
      <w:proofErr w:type="spellStart"/>
      <w:r w:rsidRPr="00194EE8">
        <w:rPr>
          <w:iCs/>
          <w:sz w:val="28"/>
          <w:szCs w:val="28"/>
          <w:shd w:val="clear" w:color="auto" w:fill="FFFFFF"/>
        </w:rPr>
        <w:t>рН</w:t>
      </w:r>
      <w:proofErr w:type="spellEnd"/>
      <w:r w:rsidRPr="00194EE8">
        <w:rPr>
          <w:iCs/>
          <w:sz w:val="28"/>
          <w:szCs w:val="28"/>
          <w:shd w:val="clear" w:color="auto" w:fill="FFFFFF"/>
        </w:rPr>
        <w:t xml:space="preserve"> солевой вытяжки изменяется от слабокислой до нейтральной в зависимости от произрастающей растительности места отбора почвы.</w:t>
      </w:r>
      <w:proofErr w:type="gramEnd"/>
      <w:r>
        <w:rPr>
          <w:sz w:val="28"/>
          <w:szCs w:val="28"/>
          <w:shd w:val="clear" w:color="auto" w:fill="FFFFFF"/>
        </w:rPr>
        <w:t xml:space="preserve"> Кислотность почв Крыма,</w:t>
      </w:r>
      <w:r w:rsidRPr="00194EE8">
        <w:rPr>
          <w:sz w:val="28"/>
          <w:szCs w:val="28"/>
          <w:shd w:val="clear" w:color="auto" w:fill="FFFFFF"/>
        </w:rPr>
        <w:t xml:space="preserve"> образованных на осадочных породах, была нейтральной либо слабощелочной. Кислую реакцию </w:t>
      </w:r>
      <w:proofErr w:type="gramStart"/>
      <w:r w:rsidRPr="00194EE8">
        <w:rPr>
          <w:sz w:val="28"/>
          <w:szCs w:val="28"/>
          <w:shd w:val="clear" w:color="auto" w:fill="FFFFFF"/>
        </w:rPr>
        <w:t>среды</w:t>
      </w:r>
      <w:proofErr w:type="gramEnd"/>
      <w:r w:rsidRPr="00194EE8">
        <w:rPr>
          <w:sz w:val="28"/>
          <w:szCs w:val="28"/>
          <w:shd w:val="clear" w:color="auto" w:fill="FFFFFF"/>
        </w:rPr>
        <w:t xml:space="preserve"> имели почвы на магматической породе.</w:t>
      </w:r>
    </w:p>
    <w:p w:rsidR="006F43F2" w:rsidRPr="00D647BE" w:rsidRDefault="006F43F2" w:rsidP="006F43F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C2C2C"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 xml:space="preserve">         </w:t>
      </w:r>
      <w:r w:rsidRPr="00CC56B4">
        <w:rPr>
          <w:color w:val="2C2C2C"/>
          <w:sz w:val="28"/>
          <w:szCs w:val="28"/>
        </w:rPr>
        <w:t xml:space="preserve">Изучение почв </w:t>
      </w:r>
      <w:r>
        <w:rPr>
          <w:color w:val="2C2C2C"/>
          <w:sz w:val="28"/>
          <w:szCs w:val="28"/>
        </w:rPr>
        <w:t xml:space="preserve">имеет большое народно-хозяйственное значение. </w:t>
      </w:r>
      <w:r w:rsidRPr="00CC56B4">
        <w:rPr>
          <w:color w:val="2C2C2C"/>
          <w:sz w:val="28"/>
          <w:szCs w:val="28"/>
        </w:rPr>
        <w:t>Правильно использовать их в хозяйстве можно только на основе знания всего разнообразия почв</w:t>
      </w:r>
      <w:r>
        <w:rPr>
          <w:color w:val="2C2C2C"/>
          <w:sz w:val="28"/>
          <w:szCs w:val="28"/>
        </w:rPr>
        <w:t>, так как каждый тип и вид их</w:t>
      </w:r>
      <w:r w:rsidRPr="00CC56B4">
        <w:rPr>
          <w:color w:val="2C2C2C"/>
          <w:sz w:val="28"/>
          <w:szCs w:val="28"/>
        </w:rPr>
        <w:t xml:space="preserve"> обладает особыми свойствами.</w:t>
      </w:r>
    </w:p>
    <w:p w:rsidR="006F43F2" w:rsidRDefault="006F43F2" w:rsidP="006F43F2"/>
    <w:p w:rsidR="00B278E7" w:rsidRDefault="004B117B" w:rsidP="00FB3F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</w:t>
      </w:r>
    </w:p>
    <w:p w:rsidR="000B5758" w:rsidRPr="0019609A" w:rsidRDefault="000B5758" w:rsidP="000B575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9609A">
        <w:rPr>
          <w:rFonts w:ascii="Times New Roman" w:hAnsi="Times New Roman" w:cs="Times New Roman"/>
          <w:sz w:val="28"/>
          <w:szCs w:val="28"/>
          <w:shd w:val="clear" w:color="auto" w:fill="FFFFFF"/>
        </w:rPr>
        <w:t>Муниципальное автономное общеобразовательное учреждение городского округа Долгопрудный средняя общеобразовательная школа №17</w:t>
      </w:r>
    </w:p>
    <w:p w:rsidR="000B5758" w:rsidRPr="0019609A" w:rsidRDefault="000B5758" w:rsidP="000B5758">
      <w:pPr>
        <w:tabs>
          <w:tab w:val="left" w:pos="4080"/>
          <w:tab w:val="center" w:pos="4819"/>
        </w:tabs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9609A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19609A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(здание 2)</w:t>
      </w:r>
    </w:p>
    <w:p w:rsidR="000B5758" w:rsidRDefault="000B5758" w:rsidP="000E37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B5758" w:rsidRDefault="000B5758" w:rsidP="000E37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B5758" w:rsidRDefault="000B5758" w:rsidP="000E37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B5758" w:rsidRDefault="000B5758" w:rsidP="000E37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B5758" w:rsidRDefault="000B5758" w:rsidP="000E37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B5758" w:rsidRDefault="000B5758" w:rsidP="000E37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B5758" w:rsidRDefault="000B5758" w:rsidP="000E37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B278E7" w:rsidRPr="000E3741" w:rsidRDefault="000E3741" w:rsidP="000E37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0E3741">
        <w:rPr>
          <w:rFonts w:ascii="Times New Roman" w:eastAsia="Times New Roman" w:hAnsi="Times New Roman" w:cs="Times New Roman"/>
          <w:b/>
          <w:sz w:val="36"/>
          <w:szCs w:val="36"/>
        </w:rPr>
        <w:t>В</w:t>
      </w:r>
      <w:r w:rsidR="00FB3FCF">
        <w:rPr>
          <w:rFonts w:ascii="Times New Roman" w:eastAsia="Times New Roman" w:hAnsi="Times New Roman" w:cs="Times New Roman"/>
          <w:b/>
          <w:sz w:val="36"/>
          <w:szCs w:val="36"/>
        </w:rPr>
        <w:t>лияние природных условий</w:t>
      </w:r>
      <w:r w:rsidRPr="000E3741">
        <w:rPr>
          <w:rFonts w:ascii="Times New Roman" w:eastAsia="Times New Roman" w:hAnsi="Times New Roman" w:cs="Times New Roman"/>
          <w:b/>
          <w:sz w:val="36"/>
          <w:szCs w:val="36"/>
        </w:rPr>
        <w:t xml:space="preserve"> на кислотность почвы</w:t>
      </w:r>
    </w:p>
    <w:p w:rsidR="00B278E7" w:rsidRDefault="00B278E7" w:rsidP="00B278E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  </w:t>
      </w:r>
      <w:r w:rsidR="00FB3FCF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</w:t>
      </w:r>
      <w:r w:rsidRPr="0030315D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6A00B9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</w:t>
      </w:r>
      <w:r w:rsidRPr="0030315D">
        <w:rPr>
          <w:rFonts w:ascii="Times New Roman" w:eastAsia="Times New Roman" w:hAnsi="Times New Roman" w:cs="Times New Roman"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sz w:val="28"/>
          <w:szCs w:val="28"/>
        </w:rPr>
        <w:tab/>
      </w:r>
      <w:r w:rsidR="006A00B9" w:rsidRPr="006A00B9">
        <w:rPr>
          <w:rFonts w:ascii="Times New Roman" w:eastAsia="Times New Roman" w:hAnsi="Times New Roman" w:cs="Times New Roman"/>
          <w:b/>
          <w:sz w:val="28"/>
          <w:szCs w:val="28"/>
        </w:rPr>
        <w:t>Автор работы: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</w:t>
      </w:r>
    </w:p>
    <w:p w:rsidR="00B278E7" w:rsidRDefault="00B278E7" w:rsidP="00B278E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Егоркина Алина</w:t>
      </w:r>
    </w:p>
    <w:p w:rsidR="00B278E7" w:rsidRDefault="00B278E7" w:rsidP="00B278E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  <w:r w:rsidR="00FB3FC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Ученица 11</w:t>
      </w:r>
      <w:r w:rsidRPr="0030315D">
        <w:rPr>
          <w:rFonts w:ascii="Times New Roman" w:eastAsia="Times New Roman" w:hAnsi="Times New Roman" w:cs="Times New Roman"/>
          <w:sz w:val="28"/>
          <w:szCs w:val="28"/>
        </w:rPr>
        <w:t xml:space="preserve"> класса</w:t>
      </w:r>
    </w:p>
    <w:p w:rsidR="00B278E7" w:rsidRDefault="00B278E7" w:rsidP="00B278E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31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FB3FCF">
        <w:rPr>
          <w:rFonts w:ascii="Times New Roman" w:eastAsia="Times New Roman" w:hAnsi="Times New Roman" w:cs="Times New Roman"/>
          <w:sz w:val="28"/>
          <w:szCs w:val="28"/>
        </w:rPr>
        <w:t>МАОУ СОШ № 17 г. Долгопруд</w:t>
      </w:r>
      <w:r>
        <w:rPr>
          <w:rFonts w:ascii="Times New Roman" w:eastAsia="Times New Roman" w:hAnsi="Times New Roman" w:cs="Times New Roman"/>
          <w:sz w:val="28"/>
          <w:szCs w:val="28"/>
        </w:rPr>
        <w:t>ного</w:t>
      </w:r>
      <w:r w:rsidRPr="0030315D">
        <w:rPr>
          <w:rFonts w:ascii="Times New Roman" w:eastAsia="Times New Roman" w:hAnsi="Times New Roman" w:cs="Times New Roman"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Руководители:</w:t>
      </w:r>
    </w:p>
    <w:p w:rsidR="00B278E7" w:rsidRDefault="00B278E7" w:rsidP="00FB3FC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</w:t>
      </w:r>
      <w:r w:rsidR="006A00B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Pr="00B278E7">
        <w:rPr>
          <w:rFonts w:ascii="Times New Roman" w:eastAsia="Times New Roman" w:hAnsi="Times New Roman" w:cs="Times New Roman"/>
          <w:sz w:val="28"/>
          <w:szCs w:val="28"/>
        </w:rPr>
        <w:t>Блохина Надежда Александровна</w:t>
      </w:r>
      <w:r w:rsidRPr="00B278E7">
        <w:rPr>
          <w:rFonts w:ascii="Times New Roman" w:eastAsia="Times New Roman" w:hAnsi="Times New Roman" w:cs="Times New Roman"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</w:t>
      </w:r>
      <w:r w:rsidRPr="0030315D">
        <w:rPr>
          <w:rFonts w:ascii="Times New Roman" w:eastAsia="Times New Roman" w:hAnsi="Times New Roman" w:cs="Times New Roman"/>
          <w:sz w:val="28"/>
          <w:szCs w:val="28"/>
        </w:rPr>
        <w:t>Леонидова Татья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Викторовна </w:t>
      </w:r>
    </w:p>
    <w:p w:rsidR="00FB3FCF" w:rsidRDefault="00B278E7" w:rsidP="00FB3FC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учителя</w:t>
      </w:r>
      <w:r w:rsidR="00FB3FCF">
        <w:rPr>
          <w:rFonts w:ascii="Times New Roman" w:eastAsia="Times New Roman" w:hAnsi="Times New Roman" w:cs="Times New Roman"/>
          <w:sz w:val="28"/>
          <w:szCs w:val="28"/>
        </w:rPr>
        <w:t xml:space="preserve"> МАОУ СОШ № 17</w:t>
      </w:r>
    </w:p>
    <w:p w:rsidR="00B278E7" w:rsidRDefault="00B278E7" w:rsidP="00FB3FC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0315D">
        <w:rPr>
          <w:rFonts w:ascii="Times New Roman" w:eastAsia="Times New Roman" w:hAnsi="Times New Roman" w:cs="Times New Roman"/>
          <w:sz w:val="28"/>
          <w:szCs w:val="28"/>
        </w:rPr>
        <w:t xml:space="preserve"> г. Долгопрудный </w:t>
      </w:r>
    </w:p>
    <w:p w:rsidR="00B278E7" w:rsidRDefault="00B278E7" w:rsidP="00B278E7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</w:t>
      </w:r>
    </w:p>
    <w:p w:rsidR="006A00B9" w:rsidRDefault="00B278E7" w:rsidP="00B278E7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B278E7" w:rsidRDefault="00B278E7" w:rsidP="00B278E7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0315D">
        <w:rPr>
          <w:rFonts w:ascii="Times New Roman" w:eastAsia="Times New Roman" w:hAnsi="Times New Roman" w:cs="Times New Roman"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sz w:val="28"/>
          <w:szCs w:val="28"/>
        </w:rPr>
        <w:tab/>
      </w:r>
      <w:r w:rsidRPr="0030315D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B278E7" w:rsidRDefault="00B278E7" w:rsidP="00B278E7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278E7" w:rsidRDefault="000B5758" w:rsidP="00B278E7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2022 г.</w:t>
      </w:r>
    </w:p>
    <w:p w:rsidR="00B278E7" w:rsidRDefault="00B278E7" w:rsidP="00B278E7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278E7" w:rsidRDefault="00B278E7" w:rsidP="00B278E7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537C5" w:rsidRDefault="00743814" w:rsidP="000B575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001DAB">
        <w:rPr>
          <w:b/>
          <w:color w:val="000000"/>
          <w:sz w:val="28"/>
          <w:szCs w:val="28"/>
          <w:shd w:val="clear" w:color="auto" w:fill="FFFFFF"/>
        </w:rPr>
        <w:lastRenderedPageBreak/>
        <w:t xml:space="preserve"> </w:t>
      </w:r>
      <w:r w:rsidR="00001DAB" w:rsidRPr="00001DAB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D647BE">
        <w:rPr>
          <w:b/>
          <w:color w:val="000000"/>
          <w:sz w:val="28"/>
          <w:szCs w:val="28"/>
          <w:shd w:val="clear" w:color="auto" w:fill="FFFFFF"/>
        </w:rPr>
        <w:t xml:space="preserve">                                   Содержание</w:t>
      </w:r>
    </w:p>
    <w:p w:rsidR="00D647BE" w:rsidRPr="00D647BE" w:rsidRDefault="00D647BE" w:rsidP="00D647BE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YS Text" w:hAnsi="YS Text"/>
          <w:color w:val="000000"/>
          <w:sz w:val="23"/>
          <w:szCs w:val="23"/>
        </w:rPr>
      </w:pPr>
      <w:r>
        <w:rPr>
          <w:color w:val="000000"/>
          <w:sz w:val="28"/>
          <w:szCs w:val="28"/>
          <w:shd w:val="clear" w:color="auto" w:fill="FFFFFF"/>
        </w:rPr>
        <w:t>Введение…………………………………………………………</w:t>
      </w:r>
      <w:r w:rsidR="006F43F2">
        <w:rPr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  <w:shd w:val="clear" w:color="auto" w:fill="FFFFFF"/>
        </w:rPr>
        <w:t>….2</w:t>
      </w:r>
    </w:p>
    <w:p w:rsidR="00D647BE" w:rsidRPr="00D647BE" w:rsidRDefault="00D647BE" w:rsidP="00D647BE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YS Text" w:hAnsi="YS Text"/>
          <w:color w:val="000000"/>
          <w:sz w:val="23"/>
          <w:szCs w:val="23"/>
        </w:rPr>
      </w:pPr>
      <w:r>
        <w:rPr>
          <w:color w:val="000000"/>
          <w:sz w:val="28"/>
          <w:szCs w:val="28"/>
          <w:shd w:val="clear" w:color="auto" w:fill="FFFFFF"/>
        </w:rPr>
        <w:t>Литературный обзор………………………………………………..3</w:t>
      </w:r>
    </w:p>
    <w:p w:rsidR="00D647BE" w:rsidRPr="00D647BE" w:rsidRDefault="00D647BE" w:rsidP="00D647BE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YS Text" w:hAnsi="YS Text"/>
          <w:color w:val="000000"/>
          <w:sz w:val="23"/>
          <w:szCs w:val="23"/>
        </w:rPr>
      </w:pPr>
      <w:r>
        <w:rPr>
          <w:color w:val="000000"/>
          <w:sz w:val="28"/>
          <w:szCs w:val="28"/>
          <w:shd w:val="clear" w:color="auto" w:fill="FFFFFF"/>
        </w:rPr>
        <w:t>Экспериментальная часть. Методика исследований……………...4</w:t>
      </w:r>
    </w:p>
    <w:p w:rsidR="00D647BE" w:rsidRPr="00D647BE" w:rsidRDefault="00D647BE" w:rsidP="00D647BE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YS Text" w:hAnsi="YS Text"/>
          <w:color w:val="000000"/>
          <w:sz w:val="23"/>
          <w:szCs w:val="23"/>
        </w:rPr>
      </w:pPr>
      <w:r>
        <w:rPr>
          <w:color w:val="000000"/>
          <w:sz w:val="28"/>
          <w:szCs w:val="28"/>
          <w:shd w:val="clear" w:color="auto" w:fill="FFFFFF"/>
        </w:rPr>
        <w:t>Результаты исследований…………………………………………..5</w:t>
      </w:r>
    </w:p>
    <w:p w:rsidR="00D647BE" w:rsidRPr="00D647BE" w:rsidRDefault="00D647BE" w:rsidP="00D647BE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647BE">
        <w:rPr>
          <w:color w:val="000000"/>
          <w:sz w:val="28"/>
          <w:szCs w:val="28"/>
        </w:rPr>
        <w:t>Выводы</w:t>
      </w:r>
      <w:r>
        <w:rPr>
          <w:color w:val="000000"/>
          <w:sz w:val="28"/>
          <w:szCs w:val="28"/>
        </w:rPr>
        <w:t>………………………………………………………………8</w:t>
      </w:r>
    </w:p>
    <w:p w:rsidR="00D647BE" w:rsidRPr="00D647BE" w:rsidRDefault="00D647BE" w:rsidP="00D647BE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647BE">
        <w:rPr>
          <w:color w:val="000000"/>
          <w:sz w:val="28"/>
          <w:szCs w:val="28"/>
        </w:rPr>
        <w:t>Заключение</w:t>
      </w:r>
      <w:r>
        <w:rPr>
          <w:color w:val="000000"/>
          <w:sz w:val="28"/>
          <w:szCs w:val="28"/>
        </w:rPr>
        <w:t>…………………………………………………………..8</w:t>
      </w:r>
    </w:p>
    <w:p w:rsidR="00D647BE" w:rsidRPr="00D647BE" w:rsidRDefault="00D647BE" w:rsidP="00D647BE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647BE">
        <w:rPr>
          <w:color w:val="000000"/>
          <w:sz w:val="28"/>
          <w:szCs w:val="28"/>
        </w:rPr>
        <w:t>Литература</w:t>
      </w:r>
      <w:r>
        <w:rPr>
          <w:color w:val="000000"/>
          <w:sz w:val="28"/>
          <w:szCs w:val="28"/>
        </w:rPr>
        <w:t>……………………………………………………………8</w:t>
      </w:r>
    </w:p>
    <w:p w:rsidR="00D647BE" w:rsidRPr="00D647BE" w:rsidRDefault="00D647BE" w:rsidP="00D647BE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647BE">
        <w:rPr>
          <w:color w:val="000000"/>
          <w:sz w:val="28"/>
          <w:szCs w:val="28"/>
        </w:rPr>
        <w:t>Приложение</w:t>
      </w:r>
      <w:r>
        <w:rPr>
          <w:color w:val="000000"/>
          <w:sz w:val="28"/>
          <w:szCs w:val="28"/>
        </w:rPr>
        <w:t>…………………………………………………………..9</w:t>
      </w:r>
    </w:p>
    <w:p w:rsidR="00C04EB4" w:rsidRDefault="00C04EB4" w:rsidP="00E537C5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C04EB4" w:rsidRPr="00E537C5" w:rsidRDefault="00C04EB4" w:rsidP="00E537C5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E537C5" w:rsidRDefault="00E537C5" w:rsidP="00001D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EE00EE" w:rsidRDefault="00EE00EE" w:rsidP="00001D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EE00EE" w:rsidRDefault="00EE00EE" w:rsidP="00001D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001DAB" w:rsidRDefault="00E8321E" w:rsidP="00001D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  </w:t>
      </w:r>
      <w:r w:rsidR="000B5758">
        <w:rPr>
          <w:b/>
          <w:color w:val="000000"/>
          <w:sz w:val="28"/>
          <w:szCs w:val="28"/>
          <w:shd w:val="clear" w:color="auto" w:fill="FFFFFF"/>
        </w:rPr>
        <w:t xml:space="preserve">                                    </w:t>
      </w:r>
      <w:r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001DAB" w:rsidRPr="00001DAB">
        <w:rPr>
          <w:b/>
          <w:color w:val="000000"/>
          <w:sz w:val="28"/>
          <w:szCs w:val="28"/>
          <w:shd w:val="clear" w:color="auto" w:fill="FFFFFF"/>
        </w:rPr>
        <w:t xml:space="preserve">  1.Введение</w:t>
      </w:r>
    </w:p>
    <w:p w:rsidR="00F76503" w:rsidRPr="00C04EB4" w:rsidRDefault="00F76503" w:rsidP="00F7650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04EB4">
        <w:rPr>
          <w:sz w:val="28"/>
          <w:szCs w:val="28"/>
        </w:rPr>
        <w:t xml:space="preserve">Один из основных показателей плодородия почв, который сильно влияет на формирование урожая сельскохозяйственных культур, – кислотность. Она зависит от многих факторов: климата, свойств почвообразующих пород, состава почвенно-поглощающего комплекса, особенностей почвообразовательного процесса, степени </w:t>
      </w:r>
      <w:proofErr w:type="spellStart"/>
      <w:r w:rsidRPr="00C04EB4">
        <w:rPr>
          <w:sz w:val="28"/>
          <w:szCs w:val="28"/>
        </w:rPr>
        <w:t>эродированности</w:t>
      </w:r>
      <w:proofErr w:type="spellEnd"/>
      <w:r w:rsidRPr="00C04EB4">
        <w:rPr>
          <w:sz w:val="28"/>
          <w:szCs w:val="28"/>
        </w:rPr>
        <w:t xml:space="preserve"> почв, хозяйственной деятельности человека. Подкисление почвенного раствора сопровождается негативными изменениями агрофизических параметров, микробиологической активности, состояния </w:t>
      </w:r>
      <w:proofErr w:type="spellStart"/>
      <w:r w:rsidRPr="00C04EB4">
        <w:rPr>
          <w:sz w:val="28"/>
          <w:szCs w:val="28"/>
        </w:rPr>
        <w:t>гумусного</w:t>
      </w:r>
      <w:proofErr w:type="spellEnd"/>
      <w:r w:rsidRPr="00C04EB4">
        <w:rPr>
          <w:sz w:val="28"/>
          <w:szCs w:val="28"/>
        </w:rPr>
        <w:t xml:space="preserve"> фонда почвы, существенным снижением эффективности удобрений, ухудшением качества растениеводческой продукции и другими отрицательными последствиями.</w:t>
      </w:r>
    </w:p>
    <w:p w:rsidR="00F76503" w:rsidRPr="00C04EB4" w:rsidRDefault="00F76503" w:rsidP="00F7650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04EB4">
        <w:rPr>
          <w:sz w:val="28"/>
          <w:szCs w:val="28"/>
        </w:rPr>
        <w:t>В Российской Федерации кислые почвы занимают около 35 млн га, а ежегодные потери урожая, обусловленные влиянием неблагоприятной кислотности почв на растения, оцениваются в пересчете на зерно не менее чем в 12 млн т.</w:t>
      </w:r>
    </w:p>
    <w:p w:rsidR="00F76503" w:rsidRPr="00C04EB4" w:rsidRDefault="000B5758" w:rsidP="00F76503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0B575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Путешествуя с родителями по</w:t>
      </w:r>
      <w:r w:rsidR="000A7A2C" w:rsidRPr="000B575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F76503" w:rsidRPr="000B575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Калужской области, я решила отобрать образцы почв и </w:t>
      </w:r>
      <w:r w:rsidR="006E474B" w:rsidRPr="000B575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сравнить значения кислотности </w:t>
      </w:r>
      <w:r w:rsidR="00F76503" w:rsidRPr="000B575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этих </w:t>
      </w:r>
      <w:r w:rsidR="006E474B" w:rsidRPr="000B575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почв</w:t>
      </w:r>
      <w:r w:rsidRPr="000B575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с почвами в нашем районе, а также с почвами Крыма, которые мы отбирали во время путешествия в 2019 году.</w:t>
      </w:r>
    </w:p>
    <w:p w:rsidR="002555D2" w:rsidRPr="00C5172A" w:rsidRDefault="002555D2" w:rsidP="002555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7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исследований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0B57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отобрать почвенные образцы в различных климатических зонах и </w:t>
      </w:r>
      <w:r w:rsidR="006E474B" w:rsidRPr="000B57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различных растительных сообществах </w:t>
      </w:r>
      <w:r w:rsidR="000B5758" w:rsidRPr="000B57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0B57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сравнить </w:t>
      </w:r>
      <w:r w:rsidR="000B5758" w:rsidRPr="000B5758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кислотность.</w:t>
      </w:r>
    </w:p>
    <w:p w:rsidR="002555D2" w:rsidRPr="00C5172A" w:rsidRDefault="002555D2" w:rsidP="002555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7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Задачи: </w:t>
      </w:r>
      <w:r w:rsidRPr="00C5172A">
        <w:rPr>
          <w:rFonts w:ascii="Times New Roman" w:eastAsia="Times New Roman" w:hAnsi="Times New Roman" w:cs="Times New Roman"/>
          <w:sz w:val="28"/>
          <w:szCs w:val="28"/>
          <w:lang w:eastAsia="ru-RU"/>
        </w:rPr>
        <w:t>1) изучить литературные источники;</w:t>
      </w:r>
    </w:p>
    <w:p w:rsidR="002555D2" w:rsidRPr="00C5172A" w:rsidRDefault="002555D2" w:rsidP="002555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72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2) отобрать образцы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чвы в различных природных сообществах </w:t>
      </w:r>
      <w:r w:rsidRPr="00C517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различных климатических зонах; </w:t>
      </w:r>
    </w:p>
    <w:p w:rsidR="002555D2" w:rsidRPr="00C5172A" w:rsidRDefault="002555D2" w:rsidP="002555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7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повести агрохимический анализ почвенных образцов; </w:t>
      </w:r>
    </w:p>
    <w:p w:rsidR="002555D2" w:rsidRPr="00C5172A" w:rsidRDefault="002555D2" w:rsidP="002555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517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сравнить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кислотность почвы в отобранных образцах</w:t>
      </w:r>
      <w:r w:rsidRPr="00C517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555D2" w:rsidRDefault="002555D2" w:rsidP="002555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517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Методы исследования:                                                                                                 </w:t>
      </w:r>
    </w:p>
    <w:p w:rsidR="002555D2" w:rsidRPr="00C5172A" w:rsidRDefault="002555D2" w:rsidP="002555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изучение литературных источников;    </w:t>
      </w:r>
    </w:p>
    <w:p w:rsidR="002555D2" w:rsidRPr="00C5172A" w:rsidRDefault="002555D2" w:rsidP="002555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отбор почвенных образцов;   </w:t>
      </w:r>
    </w:p>
    <w:p w:rsidR="002555D2" w:rsidRPr="00C5172A" w:rsidRDefault="002555D2" w:rsidP="002555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3) лабораторно-исследовательский.    </w:t>
      </w:r>
    </w:p>
    <w:p w:rsidR="002555D2" w:rsidRPr="00C5172A" w:rsidRDefault="002555D2" w:rsidP="002555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517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Предмет исследований: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кислотность почвы</w:t>
      </w:r>
      <w:r w:rsidRPr="00C517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2555D2" w:rsidRPr="00C5172A" w:rsidRDefault="002555D2" w:rsidP="002555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7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Объект исследований: </w:t>
      </w:r>
      <w:r w:rsidRPr="00C51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кислотность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почвы в различных климатических зонах</w:t>
      </w:r>
      <w:r w:rsidRPr="00C51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</w:t>
      </w:r>
    </w:p>
    <w:p w:rsidR="002555D2" w:rsidRPr="00C5172A" w:rsidRDefault="002555D2" w:rsidP="002555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7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Время проведения исследований: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2019-2022 г</w:t>
      </w:r>
      <w:r w:rsidRPr="00C51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</w:p>
    <w:p w:rsidR="00F76503" w:rsidRPr="00001DAB" w:rsidRDefault="00F76503" w:rsidP="00001D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6F2EDF" w:rsidRDefault="00F05C3B" w:rsidP="00A940A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333333"/>
          <w:sz w:val="28"/>
          <w:szCs w:val="28"/>
          <w:shd w:val="clear" w:color="auto" w:fill="FFFFFF"/>
        </w:rPr>
      </w:pPr>
      <w:r w:rsidRPr="00F05C3B">
        <w:rPr>
          <w:b/>
          <w:color w:val="333333"/>
          <w:sz w:val="28"/>
          <w:szCs w:val="28"/>
          <w:shd w:val="clear" w:color="auto" w:fill="FFFFFF"/>
        </w:rPr>
        <w:t xml:space="preserve">                             2. Литературный обзор</w:t>
      </w:r>
    </w:p>
    <w:p w:rsidR="00C04EB4" w:rsidRPr="00AC7CFC" w:rsidRDefault="00C04EB4" w:rsidP="00C04E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CFC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Кислотность почвы – важный фактор, определяющий условия жизнедеятельности почвенных организмов и растений. Реакция почвы играет важную роль в сельском хозяйстве, поскольку многие сельскохозяйственные культуры предъявляют различные требования к этому параметру и чутко реагируют на его изменение. Это свойство обусловлено определённой концентрацией водородных ионов в почве. Выражается обычно через рН раствора (жидкой фазы почвы), где</w:t>
      </w:r>
    </w:p>
    <w:p w:rsidR="00AC7CFC" w:rsidRPr="00AC7CFC" w:rsidRDefault="00C04EB4" w:rsidP="00194E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CFC">
        <w:rPr>
          <w:rFonts w:ascii="Times New Roman" w:eastAsia="Times New Roman" w:hAnsi="Times New Roman" w:cs="Times New Roman"/>
          <w:sz w:val="28"/>
          <w:szCs w:val="28"/>
          <w:lang w:eastAsia="ru-RU"/>
        </w:rPr>
        <w:t>рН – отрицательный логарифм концентрации водородных ионов, выраженной в грамм</w:t>
      </w:r>
      <w:r w:rsidRPr="00AC7CFC">
        <w:rPr>
          <w:rFonts w:ascii="Cambria Math" w:eastAsia="Times New Roman" w:hAnsi="Cambria Math" w:cs="Cambria Math"/>
          <w:sz w:val="28"/>
          <w:szCs w:val="28"/>
          <w:lang w:eastAsia="ru-RU"/>
        </w:rPr>
        <w:t>‐</w:t>
      </w:r>
      <w:r w:rsidRPr="00AC7CFC">
        <w:rPr>
          <w:rFonts w:ascii="Times New Roman" w:eastAsia="Times New Roman" w:hAnsi="Times New Roman" w:cs="Times New Roman"/>
          <w:sz w:val="28"/>
          <w:szCs w:val="28"/>
          <w:lang w:eastAsia="ru-RU"/>
        </w:rPr>
        <w:t>эквивалентах на литр</w:t>
      </w:r>
      <w:r w:rsidR="00194E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4EE8" w:rsidRPr="00194EE8">
        <w:rPr>
          <w:rFonts w:ascii="Times New Roman" w:eastAsia="Times New Roman" w:hAnsi="Times New Roman" w:cs="Times New Roman"/>
          <w:sz w:val="28"/>
          <w:szCs w:val="28"/>
          <w:lang w:eastAsia="ru-RU"/>
        </w:rPr>
        <w:t>[1]</w:t>
      </w:r>
      <w:r w:rsidR="00194E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C7CFC" w:rsidRPr="00AC7CFC" w:rsidRDefault="00AC7CFC" w:rsidP="00AC7C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CFC">
        <w:rPr>
          <w:rFonts w:ascii="Times New Roman" w:hAnsi="Times New Roman" w:cs="Times New Roman"/>
          <w:sz w:val="28"/>
          <w:szCs w:val="28"/>
        </w:rPr>
        <w:t xml:space="preserve">Кислыми называют почвы, если они имеют значение рН водной вытяжки, измеренное в стандартных условиях, ниже 7. В соответствии с этим определением к кислым почвам относятся почти все почвы </w:t>
      </w:r>
      <w:proofErr w:type="spellStart"/>
      <w:r w:rsidRPr="00AC7CFC">
        <w:rPr>
          <w:rFonts w:ascii="Times New Roman" w:hAnsi="Times New Roman" w:cs="Times New Roman"/>
          <w:sz w:val="28"/>
          <w:szCs w:val="28"/>
        </w:rPr>
        <w:t>гумидных</w:t>
      </w:r>
      <w:proofErr w:type="spellEnd"/>
      <w:r w:rsidRPr="00AC7CFC">
        <w:rPr>
          <w:rFonts w:ascii="Times New Roman" w:hAnsi="Times New Roman" w:cs="Times New Roman"/>
          <w:sz w:val="28"/>
          <w:szCs w:val="28"/>
        </w:rPr>
        <w:t xml:space="preserve"> областей и некоторые выщелоченные от карбонатов почвы аридных территорий. </w:t>
      </w:r>
    </w:p>
    <w:p w:rsidR="00AC7CFC" w:rsidRPr="00194EE8" w:rsidRDefault="00AC7CFC" w:rsidP="00194E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CFC">
        <w:rPr>
          <w:rFonts w:ascii="Times New Roman" w:hAnsi="Times New Roman" w:cs="Times New Roman"/>
          <w:sz w:val="28"/>
          <w:szCs w:val="28"/>
        </w:rPr>
        <w:t>На территории России общая площадь, занятая кислыми почвами, исчисляется десятками миллионов гектаров и включает большую часть почв тундровой, таежной зоны и лесостепной зон, бурые лесные почвы, выщелоченные и оподзоленные черноземы, солоди и некоторые другие почвы</w:t>
      </w:r>
      <w:r w:rsidR="00194EE8" w:rsidRPr="00194EE8">
        <w:rPr>
          <w:rFonts w:ascii="Times New Roman" w:hAnsi="Times New Roman" w:cs="Times New Roman"/>
          <w:sz w:val="28"/>
          <w:szCs w:val="28"/>
        </w:rPr>
        <w:t xml:space="preserve"> [2</w:t>
      </w:r>
      <w:r w:rsidR="00194EE8">
        <w:rPr>
          <w:rFonts w:ascii="Times New Roman" w:hAnsi="Times New Roman" w:cs="Times New Roman"/>
          <w:sz w:val="28"/>
          <w:szCs w:val="28"/>
        </w:rPr>
        <w:t xml:space="preserve"> , с. 5-6</w:t>
      </w:r>
      <w:r w:rsidR="00194EE8" w:rsidRPr="00194EE8">
        <w:rPr>
          <w:rFonts w:ascii="Times New Roman" w:hAnsi="Times New Roman" w:cs="Times New Roman"/>
          <w:sz w:val="28"/>
          <w:szCs w:val="28"/>
        </w:rPr>
        <w:t>]</w:t>
      </w:r>
      <w:r w:rsidR="00194E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C7CFC" w:rsidRPr="00AC7CFC" w:rsidRDefault="00AC7CFC" w:rsidP="00AC7C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CFC">
        <w:rPr>
          <w:rFonts w:ascii="Times New Roman" w:hAnsi="Times New Roman" w:cs="Times New Roman"/>
          <w:sz w:val="28"/>
          <w:szCs w:val="28"/>
        </w:rPr>
        <w:t xml:space="preserve">При низких значениях рН заметно снижается активность многих микроорганизмов, в результате чего замедляется разложение растительных остатков и освобождение из них азота, фосфора, серы и многих микроэлементов. </w:t>
      </w:r>
    </w:p>
    <w:p w:rsidR="00AC7CFC" w:rsidRPr="00AC7CFC" w:rsidRDefault="00AC7CFC" w:rsidP="00AC7C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C7CFC">
        <w:rPr>
          <w:sz w:val="28"/>
          <w:szCs w:val="28"/>
        </w:rPr>
        <w:t xml:space="preserve"> В условиях кислой реакции концентрация ряда химических элементов, прежде всего </w:t>
      </w:r>
      <w:proofErr w:type="spellStart"/>
      <w:r w:rsidRPr="00AC7CFC">
        <w:rPr>
          <w:sz w:val="28"/>
          <w:szCs w:val="28"/>
        </w:rPr>
        <w:t>Al</w:t>
      </w:r>
      <w:proofErr w:type="spellEnd"/>
      <w:r w:rsidRPr="00AC7CFC">
        <w:rPr>
          <w:sz w:val="28"/>
          <w:szCs w:val="28"/>
        </w:rPr>
        <w:t xml:space="preserve"> и </w:t>
      </w:r>
      <w:proofErr w:type="spellStart"/>
      <w:r w:rsidRPr="00AC7CFC">
        <w:rPr>
          <w:sz w:val="28"/>
          <w:szCs w:val="28"/>
        </w:rPr>
        <w:t>Mn</w:t>
      </w:r>
      <w:proofErr w:type="spellEnd"/>
      <w:r w:rsidRPr="00AC7CFC">
        <w:rPr>
          <w:sz w:val="28"/>
          <w:szCs w:val="28"/>
        </w:rPr>
        <w:t>, может достигать уровня, токсичного для многих растений.</w:t>
      </w:r>
    </w:p>
    <w:p w:rsidR="00AC7CFC" w:rsidRPr="00AC7CFC" w:rsidRDefault="00AC7CFC" w:rsidP="00AC7CF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7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условиях отчетливо выраженной кислотной среды происходит закупоривание сосудов в корневых волосках, вследствие чего поступление элементов питания из почвенного раствора в растения замедляется. Таким </w:t>
      </w:r>
      <w:r w:rsidRPr="00AC7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образом, повышенная кислотность – отрицательное свойство, влияющее на целый ряд сторон жизни почвы и вызывающее неблагоприятные последствия </w:t>
      </w:r>
    </w:p>
    <w:p w:rsidR="000A4AD5" w:rsidRDefault="00AC7CFC" w:rsidP="00194EE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C7CFC">
        <w:rPr>
          <w:sz w:val="28"/>
          <w:szCs w:val="28"/>
        </w:rPr>
        <w:t xml:space="preserve">Для </w:t>
      </w:r>
      <w:proofErr w:type="spellStart"/>
      <w:r w:rsidRPr="00AC7CFC">
        <w:rPr>
          <w:sz w:val="28"/>
          <w:szCs w:val="28"/>
        </w:rPr>
        <w:t>раскисления</w:t>
      </w:r>
      <w:proofErr w:type="spellEnd"/>
      <w:r w:rsidRPr="00AC7CFC">
        <w:rPr>
          <w:sz w:val="28"/>
          <w:szCs w:val="28"/>
        </w:rPr>
        <w:t xml:space="preserve"> почв используют их известкование — внесение веществ, постепенно связывающих избыток кислоты, — мела, известняка, доломита (смесь CaCO3 и MgCO3)</w:t>
      </w:r>
      <w:r w:rsidR="00194EE8" w:rsidRPr="00194EE8">
        <w:rPr>
          <w:sz w:val="28"/>
          <w:szCs w:val="28"/>
        </w:rPr>
        <w:t xml:space="preserve"> [3]</w:t>
      </w:r>
      <w:r w:rsidR="00194EE8">
        <w:rPr>
          <w:sz w:val="28"/>
          <w:szCs w:val="28"/>
        </w:rPr>
        <w:t>.</w:t>
      </w:r>
    </w:p>
    <w:p w:rsidR="000A4AD5" w:rsidRPr="00924017" w:rsidRDefault="000A4AD5" w:rsidP="00924017">
      <w:pPr>
        <w:pStyle w:val="a3"/>
        <w:spacing w:before="0" w:beforeAutospacing="0" w:after="0" w:afterAutospacing="0"/>
        <w:ind w:firstLine="709"/>
        <w:jc w:val="both"/>
        <w:textAlignment w:val="top"/>
        <w:rPr>
          <w:color w:val="212121"/>
          <w:sz w:val="28"/>
          <w:szCs w:val="28"/>
          <w:shd w:val="clear" w:color="auto" w:fill="FFFFFF"/>
        </w:rPr>
      </w:pPr>
      <w:r w:rsidRPr="00924017">
        <w:rPr>
          <w:color w:val="212121"/>
          <w:sz w:val="28"/>
          <w:szCs w:val="28"/>
          <w:shd w:val="clear" w:color="auto" w:fill="FFFFFF"/>
        </w:rPr>
        <w:t>Избыточно щелочная среда (</w:t>
      </w:r>
      <w:proofErr w:type="spellStart"/>
      <w:r w:rsidRPr="00924017">
        <w:rPr>
          <w:color w:val="212121"/>
          <w:sz w:val="28"/>
          <w:szCs w:val="28"/>
          <w:shd w:val="clear" w:color="auto" w:fill="FFFFFF"/>
        </w:rPr>
        <w:t>pH</w:t>
      </w:r>
      <w:proofErr w:type="spellEnd"/>
      <w:r w:rsidRPr="00924017">
        <w:rPr>
          <w:color w:val="212121"/>
          <w:sz w:val="28"/>
          <w:szCs w:val="28"/>
          <w:shd w:val="clear" w:color="auto" w:fill="FFFFFF"/>
        </w:rPr>
        <w:t>&gt;7,5–8) для растений не менее губительна. В ней большинство необходимых для роста микроэлементов (фосфор, железо, марганец, бор, магний) переходят в нерастворимые гидроокиси и становятся недоступными для питания.</w:t>
      </w:r>
    </w:p>
    <w:p w:rsidR="00924017" w:rsidRPr="00924017" w:rsidRDefault="00924017" w:rsidP="00924017">
      <w:pPr>
        <w:pStyle w:val="a3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 w:rsidRPr="00924017">
        <w:rPr>
          <w:color w:val="212121"/>
          <w:sz w:val="28"/>
          <w:szCs w:val="28"/>
        </w:rPr>
        <w:t>Щелочной характер почвы определяют натриевые соли, поэтому процесс повышения щелочности называют еще засаливанием. Одна из основных причин повышения показателя рН выше 8 – интенсивное орошение в засушливых регионах, в результате которого она заплывает, плохо пропускает воздух, ухудшается ее пористость.</w:t>
      </w:r>
    </w:p>
    <w:p w:rsidR="00924017" w:rsidRPr="00924017" w:rsidRDefault="00924017" w:rsidP="00924017">
      <w:pPr>
        <w:pStyle w:val="a3"/>
        <w:spacing w:before="0" w:beforeAutospacing="0" w:after="0" w:afterAutospacing="0"/>
        <w:ind w:firstLine="709"/>
        <w:jc w:val="both"/>
        <w:textAlignment w:val="top"/>
        <w:rPr>
          <w:color w:val="000000"/>
          <w:sz w:val="28"/>
          <w:szCs w:val="28"/>
        </w:rPr>
      </w:pPr>
      <w:r w:rsidRPr="00924017">
        <w:rPr>
          <w:color w:val="000000"/>
          <w:sz w:val="28"/>
          <w:szCs w:val="28"/>
        </w:rPr>
        <w:t>На щелочных почвах (рН выше 7,5) растения плохо развиваются, а их листья желтеют, поскольку не могут получить железо (оно попросту не усваивается).</w:t>
      </w:r>
    </w:p>
    <w:p w:rsidR="00924017" w:rsidRPr="00194EE8" w:rsidRDefault="00924017" w:rsidP="00194EE8">
      <w:pPr>
        <w:pStyle w:val="a3"/>
        <w:spacing w:before="0" w:beforeAutospacing="0" w:after="0" w:afterAutospacing="0"/>
        <w:ind w:firstLine="709"/>
        <w:jc w:val="both"/>
        <w:textAlignment w:val="top"/>
        <w:rPr>
          <w:color w:val="000000"/>
          <w:sz w:val="28"/>
          <w:szCs w:val="28"/>
        </w:rPr>
      </w:pPr>
      <w:r w:rsidRPr="00924017">
        <w:rPr>
          <w:color w:val="000000"/>
          <w:sz w:val="28"/>
          <w:szCs w:val="28"/>
        </w:rPr>
        <w:t>На щелочных почвах (рН выше 7,5) растения плохо развиваются, а их листья желтеют, поскольку не могут получить железо (оно попросту не усваивается)</w:t>
      </w:r>
      <w:r w:rsidR="00194EE8" w:rsidRPr="00194EE8">
        <w:rPr>
          <w:color w:val="000000"/>
          <w:sz w:val="28"/>
          <w:szCs w:val="28"/>
        </w:rPr>
        <w:t xml:space="preserve"> [4]</w:t>
      </w:r>
      <w:r w:rsidRPr="00924017">
        <w:rPr>
          <w:color w:val="000000"/>
          <w:sz w:val="28"/>
          <w:szCs w:val="28"/>
        </w:rPr>
        <w:t>.</w:t>
      </w:r>
    </w:p>
    <w:p w:rsidR="000A4AD5" w:rsidRPr="00924017" w:rsidRDefault="00924017" w:rsidP="0092401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4017">
        <w:rPr>
          <w:iCs/>
          <w:color w:val="212121"/>
          <w:sz w:val="28"/>
          <w:szCs w:val="28"/>
        </w:rPr>
        <w:t xml:space="preserve">Если на участке с удовольствием растет крапива, клевер, лебеда, то это свидетельство оптимальной для земледелия нейтральной реакции </w:t>
      </w:r>
      <w:proofErr w:type="spellStart"/>
      <w:r w:rsidRPr="00924017">
        <w:rPr>
          <w:iCs/>
          <w:color w:val="212121"/>
          <w:sz w:val="28"/>
          <w:szCs w:val="28"/>
        </w:rPr>
        <w:t>pH</w:t>
      </w:r>
      <w:proofErr w:type="spellEnd"/>
      <w:r w:rsidRPr="00924017">
        <w:rPr>
          <w:iCs/>
          <w:color w:val="212121"/>
          <w:sz w:val="28"/>
          <w:szCs w:val="28"/>
        </w:rPr>
        <w:t>.</w:t>
      </w:r>
    </w:p>
    <w:p w:rsidR="00AC7CFC" w:rsidRDefault="00AC7CFC" w:rsidP="00A940A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333333"/>
          <w:sz w:val="28"/>
          <w:szCs w:val="28"/>
          <w:shd w:val="clear" w:color="auto" w:fill="FFFFFF"/>
        </w:rPr>
      </w:pPr>
    </w:p>
    <w:p w:rsidR="00D5075E" w:rsidRPr="0086637A" w:rsidRDefault="0086637A" w:rsidP="00A940A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</w:t>
      </w:r>
      <w:r w:rsidR="006A00B9">
        <w:rPr>
          <w:color w:val="000000"/>
          <w:sz w:val="28"/>
          <w:szCs w:val="28"/>
          <w:shd w:val="clear" w:color="auto" w:fill="FFFFFF"/>
        </w:rPr>
        <w:t xml:space="preserve">                               </w:t>
      </w:r>
      <w:r>
        <w:rPr>
          <w:color w:val="000000"/>
          <w:sz w:val="28"/>
          <w:szCs w:val="28"/>
          <w:shd w:val="clear" w:color="auto" w:fill="FFFFFF"/>
        </w:rPr>
        <w:t xml:space="preserve">  3.</w:t>
      </w:r>
      <w:r w:rsidRPr="0086637A">
        <w:rPr>
          <w:b/>
          <w:color w:val="000000"/>
          <w:sz w:val="28"/>
          <w:szCs w:val="28"/>
          <w:shd w:val="clear" w:color="auto" w:fill="FFFFFF"/>
        </w:rPr>
        <w:t>Экспериментальная часть</w:t>
      </w:r>
    </w:p>
    <w:p w:rsidR="001B1E42" w:rsidRDefault="0086637A" w:rsidP="001B1E4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86637A">
        <w:rPr>
          <w:b/>
          <w:color w:val="000000"/>
          <w:sz w:val="28"/>
          <w:szCs w:val="28"/>
          <w:shd w:val="clear" w:color="auto" w:fill="FFFFFF"/>
        </w:rPr>
        <w:t xml:space="preserve">                                  3.1. Методика исследований</w:t>
      </w:r>
    </w:p>
    <w:p w:rsidR="00924017" w:rsidRDefault="00924017" w:rsidP="00173DA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924017">
        <w:rPr>
          <w:color w:val="000000"/>
          <w:sz w:val="28"/>
          <w:szCs w:val="28"/>
          <w:shd w:val="clear" w:color="auto" w:fill="FFFFFF"/>
        </w:rPr>
        <w:t xml:space="preserve">Почву </w:t>
      </w:r>
      <w:r w:rsidR="006E474B">
        <w:rPr>
          <w:color w:val="000000"/>
          <w:sz w:val="28"/>
          <w:szCs w:val="28"/>
          <w:shd w:val="clear" w:color="auto" w:fill="FFFFFF"/>
        </w:rPr>
        <w:t xml:space="preserve">в 2022 году </w:t>
      </w:r>
      <w:r w:rsidRPr="00924017">
        <w:rPr>
          <w:color w:val="000000"/>
          <w:sz w:val="28"/>
          <w:szCs w:val="28"/>
          <w:shd w:val="clear" w:color="auto" w:fill="FFFFFF"/>
        </w:rPr>
        <w:t>отбирали</w:t>
      </w:r>
      <w:r>
        <w:rPr>
          <w:color w:val="000000"/>
          <w:sz w:val="28"/>
          <w:szCs w:val="28"/>
          <w:shd w:val="clear" w:color="auto" w:fill="FFFFFF"/>
        </w:rPr>
        <w:t xml:space="preserve"> в</w:t>
      </w:r>
      <w:r w:rsidR="006E474B">
        <w:rPr>
          <w:color w:val="000000"/>
          <w:sz w:val="28"/>
          <w:szCs w:val="28"/>
          <w:shd w:val="clear" w:color="auto" w:fill="FFFFFF"/>
        </w:rPr>
        <w:t xml:space="preserve"> различных растительных сообществах </w:t>
      </w:r>
      <w:r>
        <w:rPr>
          <w:color w:val="000000"/>
          <w:sz w:val="28"/>
          <w:szCs w:val="28"/>
          <w:shd w:val="clear" w:color="auto" w:fill="FFFFFF"/>
        </w:rPr>
        <w:t>Калужской области</w:t>
      </w:r>
      <w:r w:rsidR="006E474B">
        <w:rPr>
          <w:color w:val="000000"/>
          <w:sz w:val="28"/>
          <w:szCs w:val="28"/>
          <w:shd w:val="clear" w:color="auto" w:fill="FFFFFF"/>
        </w:rPr>
        <w:t xml:space="preserve">: в смешанном лесу д. </w:t>
      </w:r>
      <w:proofErr w:type="spellStart"/>
      <w:r w:rsidR="006E474B">
        <w:rPr>
          <w:color w:val="000000"/>
          <w:sz w:val="28"/>
          <w:szCs w:val="28"/>
          <w:shd w:val="clear" w:color="auto" w:fill="FFFFFF"/>
        </w:rPr>
        <w:t>Буданово</w:t>
      </w:r>
      <w:proofErr w:type="spellEnd"/>
      <w:r w:rsidR="006E474B">
        <w:rPr>
          <w:color w:val="000000"/>
          <w:sz w:val="28"/>
          <w:szCs w:val="28"/>
          <w:shd w:val="clear" w:color="auto" w:fill="FFFFFF"/>
        </w:rPr>
        <w:t>, хвойном лесу д. Малинники, под лиственными деревьями</w:t>
      </w:r>
      <w:r w:rsidR="00194EE8">
        <w:rPr>
          <w:color w:val="000000"/>
          <w:sz w:val="28"/>
          <w:szCs w:val="28"/>
          <w:shd w:val="clear" w:color="auto" w:fill="FFFFFF"/>
        </w:rPr>
        <w:t xml:space="preserve"> д. Воскресенское и в пойме реки Оки.</w:t>
      </w:r>
    </w:p>
    <w:p w:rsidR="006E474B" w:rsidRDefault="006E474B" w:rsidP="00173DA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 Московской области почву отбирали в городском парке микрорайона Шереметьев</w:t>
      </w:r>
      <w:r w:rsidR="00D072FE">
        <w:rPr>
          <w:color w:val="000000"/>
          <w:sz w:val="28"/>
          <w:szCs w:val="28"/>
          <w:shd w:val="clear" w:color="auto" w:fill="FFFFFF"/>
        </w:rPr>
        <w:t>ский г Долгопрудный и на опытном поле</w:t>
      </w:r>
      <w:r>
        <w:rPr>
          <w:color w:val="000000"/>
          <w:sz w:val="28"/>
          <w:szCs w:val="28"/>
          <w:shd w:val="clear" w:color="auto" w:fill="FFFFFF"/>
        </w:rPr>
        <w:t xml:space="preserve"> ФНЦ «ВИК им. В.Р.Вильямса».</w:t>
      </w:r>
    </w:p>
    <w:p w:rsidR="006E474B" w:rsidRPr="00173DAB" w:rsidRDefault="006E474B" w:rsidP="00173D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3D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2019 году я вместе с родителями </w:t>
      </w:r>
      <w:r w:rsidR="00173DAB" w:rsidRPr="00173DAB">
        <w:rPr>
          <w:rFonts w:ascii="Times New Roman" w:hAnsi="Times New Roman" w:cs="Times New Roman"/>
          <w:sz w:val="28"/>
          <w:szCs w:val="28"/>
          <w:shd w:val="clear" w:color="auto" w:fill="FFFFFF"/>
        </w:rPr>
        <w:t>путешествовала по Крыму, где тоже отбирала почву в различных растительных сообществах:</w:t>
      </w:r>
      <w:r w:rsidR="00173DAB" w:rsidRPr="00173DAB">
        <w:rPr>
          <w:rFonts w:ascii="Times New Roman" w:hAnsi="Times New Roman" w:cs="Times New Roman"/>
          <w:sz w:val="28"/>
          <w:szCs w:val="28"/>
        </w:rPr>
        <w:t xml:space="preserve"> в Белогорском районе, с. Учебное северный склон горы Тау_-Баши – лиственный лес (дуб, бук, граб); в г. Алушта – городской парк, где растут сосны, кипарисы, кедры и на нижнем плато горного массива </w:t>
      </w:r>
      <w:proofErr w:type="spellStart"/>
      <w:r w:rsidR="00173DAB" w:rsidRPr="00173DAB">
        <w:rPr>
          <w:rFonts w:ascii="Times New Roman" w:hAnsi="Times New Roman" w:cs="Times New Roman"/>
          <w:sz w:val="28"/>
          <w:szCs w:val="28"/>
        </w:rPr>
        <w:t>Чатыр-Даг</w:t>
      </w:r>
      <w:proofErr w:type="spellEnd"/>
      <w:r w:rsidR="00173DAB" w:rsidRPr="00173DAB">
        <w:rPr>
          <w:rFonts w:ascii="Times New Roman" w:hAnsi="Times New Roman" w:cs="Times New Roman"/>
          <w:sz w:val="28"/>
          <w:szCs w:val="28"/>
        </w:rPr>
        <w:t xml:space="preserve"> на высоте 497 м над уровнем моря недалеко от с. Мраморное - разнотравье и на высоте 1000 м над уровнем моря у пещеры </w:t>
      </w:r>
      <w:proofErr w:type="spellStart"/>
      <w:r w:rsidR="00173DAB" w:rsidRPr="00173DAB">
        <w:rPr>
          <w:rFonts w:ascii="Times New Roman" w:hAnsi="Times New Roman" w:cs="Times New Roman"/>
          <w:sz w:val="28"/>
          <w:szCs w:val="28"/>
        </w:rPr>
        <w:t>Эмие-Баир-Хосар</w:t>
      </w:r>
      <w:proofErr w:type="spellEnd"/>
      <w:r w:rsidR="00173DAB" w:rsidRPr="00173DAB">
        <w:rPr>
          <w:rFonts w:ascii="Times New Roman" w:hAnsi="Times New Roman" w:cs="Times New Roman"/>
          <w:sz w:val="28"/>
          <w:szCs w:val="28"/>
        </w:rPr>
        <w:t xml:space="preserve"> – разнотравье, иногда встречается стелющийся можжевельник. Почвы здесь малоразвиты, слой почвы не превышал 10 см.</w:t>
      </w:r>
    </w:p>
    <w:p w:rsidR="001B1E42" w:rsidRPr="00173DAB" w:rsidRDefault="000A6DDD" w:rsidP="00173D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172A">
        <w:rPr>
          <w:rFonts w:ascii="Times New Roman" w:hAnsi="Times New Roman" w:cs="Times New Roman"/>
          <w:sz w:val="28"/>
          <w:szCs w:val="28"/>
        </w:rPr>
        <w:t>Почвенные образц</w:t>
      </w:r>
      <w:r>
        <w:rPr>
          <w:rFonts w:ascii="Times New Roman" w:hAnsi="Times New Roman" w:cs="Times New Roman"/>
          <w:sz w:val="28"/>
          <w:szCs w:val="28"/>
        </w:rPr>
        <w:t>ы отбирались на глубине 0-10 см, их</w:t>
      </w:r>
      <w:r w:rsidR="001B1E42" w:rsidRPr="00173DAB">
        <w:rPr>
          <w:rFonts w:ascii="Times New Roman" w:hAnsi="Times New Roman" w:cs="Times New Roman"/>
          <w:sz w:val="28"/>
          <w:szCs w:val="28"/>
        </w:rPr>
        <w:t xml:space="preserve"> высушивали, просеивали через сито с отверстиями 1см для определения рН.</w:t>
      </w:r>
    </w:p>
    <w:p w:rsidR="001B1E42" w:rsidRPr="00173DAB" w:rsidRDefault="001B1E42" w:rsidP="00173DA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Cs/>
          <w:sz w:val="28"/>
          <w:szCs w:val="28"/>
          <w:shd w:val="clear" w:color="auto" w:fill="FFFFFF"/>
        </w:rPr>
      </w:pPr>
      <w:r w:rsidRPr="00173DAB">
        <w:rPr>
          <w:sz w:val="28"/>
          <w:szCs w:val="28"/>
        </w:rPr>
        <w:lastRenderedPageBreak/>
        <w:t>Агрохимические анализы почвы проводили на базе ФГБНУ</w:t>
      </w:r>
      <w:r w:rsidRPr="00173DAB">
        <w:rPr>
          <w:rFonts w:ascii="Arial" w:hAnsi="Arial" w:cs="Arial"/>
          <w:iCs/>
          <w:sz w:val="28"/>
          <w:szCs w:val="28"/>
          <w:shd w:val="clear" w:color="auto" w:fill="FFFFFF"/>
        </w:rPr>
        <w:t xml:space="preserve"> </w:t>
      </w:r>
      <w:r w:rsidRPr="00173DAB">
        <w:rPr>
          <w:iCs/>
          <w:sz w:val="28"/>
          <w:szCs w:val="28"/>
          <w:shd w:val="clear" w:color="auto" w:fill="FFFFFF"/>
        </w:rPr>
        <w:t>ФНЦ «ВИК</w:t>
      </w:r>
      <w:r w:rsidRPr="00173DAB">
        <w:rPr>
          <w:sz w:val="28"/>
          <w:szCs w:val="28"/>
        </w:rPr>
        <w:t xml:space="preserve"> </w:t>
      </w:r>
      <w:r w:rsidRPr="00173DAB">
        <w:rPr>
          <w:iCs/>
          <w:sz w:val="28"/>
          <w:szCs w:val="28"/>
          <w:shd w:val="clear" w:color="auto" w:fill="FFFFFF"/>
        </w:rPr>
        <w:t>им. В.Р. Вильямса» в отделе</w:t>
      </w:r>
      <w:r w:rsidRPr="00173DAB">
        <w:rPr>
          <w:rFonts w:ascii="Arial" w:hAnsi="Arial" w:cs="Arial"/>
          <w:iCs/>
          <w:sz w:val="28"/>
          <w:szCs w:val="28"/>
          <w:shd w:val="clear" w:color="auto" w:fill="FFFFFF"/>
        </w:rPr>
        <w:t xml:space="preserve"> </w:t>
      </w:r>
      <w:r w:rsidRPr="00173DAB">
        <w:rPr>
          <w:iCs/>
          <w:sz w:val="28"/>
          <w:szCs w:val="28"/>
          <w:shd w:val="clear" w:color="auto" w:fill="FFFFFF"/>
        </w:rPr>
        <w:t>аналитических методов исследований</w:t>
      </w:r>
      <w:r w:rsidR="00B44121" w:rsidRPr="00173DAB">
        <w:rPr>
          <w:iCs/>
          <w:sz w:val="28"/>
          <w:szCs w:val="28"/>
          <w:shd w:val="clear" w:color="auto" w:fill="FFFFFF"/>
        </w:rPr>
        <w:t xml:space="preserve"> под руководство научных сотрудников</w:t>
      </w:r>
      <w:r w:rsidRPr="00173DAB">
        <w:rPr>
          <w:iCs/>
          <w:sz w:val="28"/>
          <w:szCs w:val="28"/>
          <w:shd w:val="clear" w:color="auto" w:fill="FFFFFF"/>
        </w:rPr>
        <w:t xml:space="preserve">. Кислотность почвы в соляной вытяжке определяли по ГОСТ 26483-85 потенциометрическим методом. </w:t>
      </w:r>
    </w:p>
    <w:p w:rsidR="00924017" w:rsidRDefault="00924017" w:rsidP="00346A0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Cs/>
          <w:color w:val="000000"/>
          <w:sz w:val="28"/>
          <w:szCs w:val="28"/>
          <w:shd w:val="clear" w:color="auto" w:fill="FFFFFF"/>
        </w:rPr>
      </w:pPr>
    </w:p>
    <w:p w:rsidR="00B44121" w:rsidRDefault="00B44121" w:rsidP="001B1E4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iCs/>
          <w:color w:val="000000"/>
          <w:sz w:val="28"/>
          <w:szCs w:val="28"/>
          <w:shd w:val="clear" w:color="auto" w:fill="FFFFFF"/>
        </w:rPr>
      </w:pPr>
      <w:r w:rsidRPr="00B44121">
        <w:rPr>
          <w:b/>
          <w:iCs/>
          <w:color w:val="000000"/>
          <w:sz w:val="28"/>
          <w:szCs w:val="28"/>
          <w:shd w:val="clear" w:color="auto" w:fill="FFFFFF"/>
        </w:rPr>
        <w:t xml:space="preserve">                            3.2. Результаты исследований</w:t>
      </w:r>
    </w:p>
    <w:p w:rsidR="00B72E12" w:rsidRDefault="00B44121" w:rsidP="001B1E4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  <w:shd w:val="clear" w:color="auto" w:fill="FFFFFF"/>
        </w:rPr>
      </w:pPr>
      <w:r w:rsidRPr="009F5A70">
        <w:rPr>
          <w:iCs/>
          <w:color w:val="000000"/>
          <w:sz w:val="28"/>
          <w:szCs w:val="28"/>
          <w:shd w:val="clear" w:color="auto" w:fill="FFFFFF"/>
        </w:rPr>
        <w:t>Ре</w:t>
      </w:r>
      <w:r w:rsidR="009F5A70">
        <w:rPr>
          <w:iCs/>
          <w:color w:val="000000"/>
          <w:sz w:val="28"/>
          <w:szCs w:val="28"/>
          <w:shd w:val="clear" w:color="auto" w:fill="FFFFFF"/>
        </w:rPr>
        <w:t>зультаты исследований представлены в таблице 1</w:t>
      </w:r>
      <w:r w:rsidR="00173DAB">
        <w:rPr>
          <w:iCs/>
          <w:color w:val="000000"/>
          <w:sz w:val="28"/>
          <w:szCs w:val="28"/>
          <w:shd w:val="clear" w:color="auto" w:fill="FFFFFF"/>
        </w:rPr>
        <w:t>.</w:t>
      </w:r>
    </w:p>
    <w:p w:rsidR="00173DAB" w:rsidRDefault="00173DAB" w:rsidP="001B1E4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  <w:shd w:val="clear" w:color="auto" w:fill="FFFFFF"/>
        </w:rPr>
      </w:pPr>
      <w:r>
        <w:rPr>
          <w:iCs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Таблица 1</w:t>
      </w:r>
    </w:p>
    <w:p w:rsidR="00173DAB" w:rsidRDefault="00173DAB" w:rsidP="001B1E4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  <w:shd w:val="clear" w:color="auto" w:fill="FFFFFF"/>
        </w:rPr>
      </w:pPr>
      <w:r>
        <w:rPr>
          <w:iCs/>
          <w:color w:val="000000"/>
          <w:sz w:val="28"/>
          <w:szCs w:val="28"/>
          <w:shd w:val="clear" w:color="auto" w:fill="FFFFFF"/>
        </w:rPr>
        <w:t xml:space="preserve">Кислотность почв Калужской и </w:t>
      </w:r>
      <w:r w:rsidR="00D072FE">
        <w:rPr>
          <w:iCs/>
          <w:color w:val="000000"/>
          <w:sz w:val="28"/>
          <w:szCs w:val="28"/>
          <w:shd w:val="clear" w:color="auto" w:fill="FFFFFF"/>
        </w:rPr>
        <w:t>Московской области</w:t>
      </w:r>
    </w:p>
    <w:tbl>
      <w:tblPr>
        <w:tblStyle w:val="a9"/>
        <w:tblW w:w="0" w:type="auto"/>
        <w:tblLook w:val="04A0"/>
      </w:tblPr>
      <w:tblGrid>
        <w:gridCol w:w="6799"/>
        <w:gridCol w:w="2546"/>
      </w:tblGrid>
      <w:tr w:rsidR="00D072FE" w:rsidTr="00D072FE">
        <w:tc>
          <w:tcPr>
            <w:tcW w:w="6799" w:type="dxa"/>
          </w:tcPr>
          <w:p w:rsidR="00D072FE" w:rsidRDefault="00D072FE" w:rsidP="00D072FE">
            <w:pPr>
              <w:pStyle w:val="a3"/>
              <w:spacing w:before="0" w:beforeAutospacing="0" w:after="0" w:afterAutospacing="0"/>
              <w:jc w:val="both"/>
              <w:rPr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iCs/>
                <w:color w:val="000000"/>
                <w:sz w:val="28"/>
                <w:szCs w:val="28"/>
                <w:shd w:val="clear" w:color="auto" w:fill="FFFFFF"/>
              </w:rPr>
              <w:t>Территория</w:t>
            </w:r>
          </w:p>
        </w:tc>
        <w:tc>
          <w:tcPr>
            <w:tcW w:w="2546" w:type="dxa"/>
          </w:tcPr>
          <w:p w:rsidR="00D072FE" w:rsidRDefault="00D072FE" w:rsidP="00D072FE">
            <w:pPr>
              <w:pStyle w:val="a3"/>
              <w:spacing w:before="0" w:beforeAutospacing="0" w:after="0" w:afterAutospacing="0"/>
              <w:jc w:val="center"/>
              <w:rPr>
                <w:iCs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iCs/>
                <w:color w:val="000000"/>
                <w:sz w:val="28"/>
                <w:szCs w:val="28"/>
                <w:shd w:val="clear" w:color="auto" w:fill="FFFFFF"/>
              </w:rPr>
              <w:t>рН</w:t>
            </w:r>
            <w:proofErr w:type="spellEnd"/>
            <w:r>
              <w:rPr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iCs/>
                <w:color w:val="000000"/>
                <w:sz w:val="28"/>
                <w:szCs w:val="28"/>
                <w:shd w:val="clear" w:color="auto" w:fill="FFFFFF"/>
              </w:rPr>
              <w:t>сол</w:t>
            </w:r>
            <w:proofErr w:type="spellEnd"/>
          </w:p>
        </w:tc>
      </w:tr>
      <w:tr w:rsidR="00D072FE" w:rsidTr="00D072FE">
        <w:tc>
          <w:tcPr>
            <w:tcW w:w="6799" w:type="dxa"/>
          </w:tcPr>
          <w:p w:rsidR="00D072FE" w:rsidRPr="00D072FE" w:rsidRDefault="00D072FE" w:rsidP="00D072FE">
            <w:pPr>
              <w:pStyle w:val="a3"/>
              <w:spacing w:before="0" w:beforeAutospacing="0" w:after="0" w:afterAutospacing="0"/>
              <w:jc w:val="both"/>
              <w:rPr>
                <w:b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D072FE">
              <w:rPr>
                <w:b/>
                <w:iCs/>
                <w:sz w:val="28"/>
                <w:szCs w:val="28"/>
                <w:shd w:val="clear" w:color="auto" w:fill="FFFFFF"/>
              </w:rPr>
              <w:t>Калужская область</w:t>
            </w:r>
          </w:p>
        </w:tc>
        <w:tc>
          <w:tcPr>
            <w:tcW w:w="2546" w:type="dxa"/>
          </w:tcPr>
          <w:p w:rsidR="00D072FE" w:rsidRDefault="00D072FE" w:rsidP="00D072FE">
            <w:pPr>
              <w:pStyle w:val="a3"/>
              <w:spacing w:before="0" w:beforeAutospacing="0" w:after="0" w:afterAutospacing="0"/>
              <w:jc w:val="center"/>
              <w:rPr>
                <w:iCs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D072FE" w:rsidTr="00D072FE">
        <w:tc>
          <w:tcPr>
            <w:tcW w:w="6799" w:type="dxa"/>
          </w:tcPr>
          <w:p w:rsidR="00D072FE" w:rsidRDefault="00D072FE" w:rsidP="00D072FE">
            <w:pPr>
              <w:pStyle w:val="a3"/>
              <w:spacing w:before="0" w:beforeAutospacing="0" w:after="0" w:afterAutospacing="0"/>
              <w:jc w:val="both"/>
              <w:rPr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iCs/>
                <w:color w:val="000000"/>
                <w:sz w:val="28"/>
                <w:szCs w:val="28"/>
                <w:shd w:val="clear" w:color="auto" w:fill="FFFFFF"/>
              </w:rPr>
              <w:t xml:space="preserve">д. </w:t>
            </w:r>
            <w:proofErr w:type="spellStart"/>
            <w:r>
              <w:rPr>
                <w:iCs/>
                <w:color w:val="000000"/>
                <w:sz w:val="28"/>
                <w:szCs w:val="28"/>
                <w:shd w:val="clear" w:color="auto" w:fill="FFFFFF"/>
              </w:rPr>
              <w:t>Буданово</w:t>
            </w:r>
            <w:proofErr w:type="spellEnd"/>
            <w:r>
              <w:rPr>
                <w:iCs/>
                <w:color w:val="000000"/>
                <w:sz w:val="28"/>
                <w:szCs w:val="28"/>
                <w:shd w:val="clear" w:color="auto" w:fill="FFFFFF"/>
              </w:rPr>
              <w:t xml:space="preserve"> (смешанный лес)</w:t>
            </w:r>
          </w:p>
        </w:tc>
        <w:tc>
          <w:tcPr>
            <w:tcW w:w="2546" w:type="dxa"/>
          </w:tcPr>
          <w:p w:rsidR="00D072FE" w:rsidRDefault="000A6DDD" w:rsidP="00D072FE">
            <w:pPr>
              <w:pStyle w:val="a3"/>
              <w:spacing w:before="0" w:beforeAutospacing="0" w:after="0" w:afterAutospacing="0"/>
              <w:jc w:val="center"/>
              <w:rPr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iCs/>
                <w:color w:val="000000"/>
                <w:sz w:val="28"/>
                <w:szCs w:val="28"/>
                <w:shd w:val="clear" w:color="auto" w:fill="FFFFFF"/>
              </w:rPr>
              <w:t>5,74</w:t>
            </w:r>
          </w:p>
        </w:tc>
      </w:tr>
      <w:tr w:rsidR="00D072FE" w:rsidTr="00D072FE">
        <w:tc>
          <w:tcPr>
            <w:tcW w:w="6799" w:type="dxa"/>
          </w:tcPr>
          <w:p w:rsidR="00D072FE" w:rsidRDefault="00D072FE" w:rsidP="00D072FE">
            <w:pPr>
              <w:pStyle w:val="a3"/>
              <w:spacing w:before="0" w:beforeAutospacing="0" w:after="0" w:afterAutospacing="0"/>
              <w:jc w:val="both"/>
              <w:rPr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iCs/>
                <w:color w:val="000000"/>
                <w:sz w:val="28"/>
                <w:szCs w:val="28"/>
                <w:shd w:val="clear" w:color="auto" w:fill="FFFFFF"/>
              </w:rPr>
              <w:t>Д. Малинники (хвойный лес)</w:t>
            </w:r>
          </w:p>
        </w:tc>
        <w:tc>
          <w:tcPr>
            <w:tcW w:w="2546" w:type="dxa"/>
          </w:tcPr>
          <w:p w:rsidR="00D072FE" w:rsidRDefault="000A6DDD" w:rsidP="00D072FE">
            <w:pPr>
              <w:pStyle w:val="a3"/>
              <w:spacing w:before="0" w:beforeAutospacing="0" w:after="0" w:afterAutospacing="0"/>
              <w:jc w:val="center"/>
              <w:rPr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iCs/>
                <w:color w:val="000000"/>
                <w:sz w:val="28"/>
                <w:szCs w:val="28"/>
                <w:shd w:val="clear" w:color="auto" w:fill="FFFFFF"/>
              </w:rPr>
              <w:t>5,55</w:t>
            </w:r>
          </w:p>
        </w:tc>
      </w:tr>
      <w:tr w:rsidR="00D072FE" w:rsidTr="00D072FE">
        <w:tc>
          <w:tcPr>
            <w:tcW w:w="6799" w:type="dxa"/>
          </w:tcPr>
          <w:p w:rsidR="00D072FE" w:rsidRDefault="00D072FE" w:rsidP="00D072FE">
            <w:pPr>
              <w:pStyle w:val="a3"/>
              <w:spacing w:before="0" w:beforeAutospacing="0" w:after="0" w:afterAutospacing="0"/>
              <w:jc w:val="both"/>
              <w:rPr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iCs/>
                <w:color w:val="000000"/>
                <w:sz w:val="28"/>
                <w:szCs w:val="28"/>
                <w:shd w:val="clear" w:color="auto" w:fill="FFFFFF"/>
              </w:rPr>
              <w:t>Д. Воскресенское (лиственные деревья)</w:t>
            </w:r>
          </w:p>
        </w:tc>
        <w:tc>
          <w:tcPr>
            <w:tcW w:w="2546" w:type="dxa"/>
          </w:tcPr>
          <w:p w:rsidR="00D072FE" w:rsidRDefault="000A6DDD" w:rsidP="00D072FE">
            <w:pPr>
              <w:pStyle w:val="a3"/>
              <w:spacing w:before="0" w:beforeAutospacing="0" w:after="0" w:afterAutospacing="0"/>
              <w:jc w:val="center"/>
              <w:rPr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iCs/>
                <w:color w:val="000000"/>
                <w:sz w:val="28"/>
                <w:szCs w:val="28"/>
                <w:shd w:val="clear" w:color="auto" w:fill="FFFFFF"/>
              </w:rPr>
              <w:t>5,84</w:t>
            </w:r>
          </w:p>
        </w:tc>
      </w:tr>
      <w:tr w:rsidR="00D072FE" w:rsidTr="00D072FE">
        <w:tc>
          <w:tcPr>
            <w:tcW w:w="6799" w:type="dxa"/>
          </w:tcPr>
          <w:p w:rsidR="00D072FE" w:rsidRDefault="00194EE8" w:rsidP="00D072FE">
            <w:pPr>
              <w:pStyle w:val="a3"/>
              <w:spacing w:before="0" w:beforeAutospacing="0" w:after="0" w:afterAutospacing="0"/>
              <w:jc w:val="both"/>
              <w:rPr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iCs/>
                <w:color w:val="000000"/>
                <w:sz w:val="28"/>
                <w:szCs w:val="28"/>
                <w:shd w:val="clear" w:color="auto" w:fill="FFFFFF"/>
              </w:rPr>
              <w:t>Пойма реки Оки</w:t>
            </w:r>
            <w:r w:rsidR="00D072FE">
              <w:rPr>
                <w:iCs/>
                <w:color w:val="000000"/>
                <w:sz w:val="28"/>
                <w:szCs w:val="28"/>
                <w:shd w:val="clear" w:color="auto" w:fill="FFFFFF"/>
              </w:rPr>
              <w:t xml:space="preserve"> (разнотравье)</w:t>
            </w:r>
          </w:p>
        </w:tc>
        <w:tc>
          <w:tcPr>
            <w:tcW w:w="2546" w:type="dxa"/>
          </w:tcPr>
          <w:p w:rsidR="00D072FE" w:rsidRPr="000A6DDD" w:rsidRDefault="000A6DDD" w:rsidP="00D072FE">
            <w:pPr>
              <w:pStyle w:val="a3"/>
              <w:spacing w:before="0" w:beforeAutospacing="0" w:after="0" w:afterAutospacing="0"/>
              <w:jc w:val="center"/>
              <w:rPr>
                <w:iCs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iCs/>
                <w:color w:val="000000"/>
                <w:sz w:val="28"/>
                <w:szCs w:val="28"/>
                <w:shd w:val="clear" w:color="auto" w:fill="FFFFFF"/>
              </w:rPr>
              <w:t>6,</w:t>
            </w:r>
            <w:r w:rsidRPr="000A6DDD">
              <w:rPr>
                <w:iCs/>
                <w:color w:val="000000"/>
                <w:sz w:val="28"/>
                <w:szCs w:val="28"/>
                <w:shd w:val="clear" w:color="auto" w:fill="FFFFFF"/>
              </w:rPr>
              <w:t>8</w:t>
            </w:r>
            <w:r>
              <w:rPr>
                <w:iCs/>
                <w:color w:val="000000"/>
                <w:sz w:val="28"/>
                <w:szCs w:val="28"/>
                <w:shd w:val="clear" w:color="auto" w:fill="FFFFFF"/>
                <w:lang w:val="en-US"/>
              </w:rPr>
              <w:t>9</w:t>
            </w:r>
          </w:p>
        </w:tc>
      </w:tr>
      <w:tr w:rsidR="00D072FE" w:rsidTr="00D072FE">
        <w:trPr>
          <w:trHeight w:val="228"/>
        </w:trPr>
        <w:tc>
          <w:tcPr>
            <w:tcW w:w="6799" w:type="dxa"/>
          </w:tcPr>
          <w:p w:rsidR="00D072FE" w:rsidRPr="00D072FE" w:rsidRDefault="00D072FE" w:rsidP="00D072FE">
            <w:pPr>
              <w:pStyle w:val="a3"/>
              <w:spacing w:before="0" w:beforeAutospacing="0" w:after="0" w:afterAutospacing="0"/>
              <w:jc w:val="both"/>
              <w:rPr>
                <w:b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D072FE">
              <w:rPr>
                <w:b/>
                <w:iCs/>
                <w:color w:val="000000"/>
                <w:sz w:val="28"/>
                <w:szCs w:val="28"/>
                <w:shd w:val="clear" w:color="auto" w:fill="FFFFFF"/>
              </w:rPr>
              <w:t>Московская область</w:t>
            </w:r>
          </w:p>
        </w:tc>
        <w:tc>
          <w:tcPr>
            <w:tcW w:w="2546" w:type="dxa"/>
          </w:tcPr>
          <w:p w:rsidR="00D072FE" w:rsidRDefault="00D072FE" w:rsidP="00D072FE">
            <w:pPr>
              <w:pStyle w:val="a3"/>
              <w:spacing w:before="0" w:beforeAutospacing="0" w:after="0" w:afterAutospacing="0"/>
              <w:jc w:val="center"/>
              <w:rPr>
                <w:iCs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D072FE" w:rsidTr="00D072FE">
        <w:trPr>
          <w:trHeight w:val="252"/>
        </w:trPr>
        <w:tc>
          <w:tcPr>
            <w:tcW w:w="6799" w:type="dxa"/>
          </w:tcPr>
          <w:p w:rsidR="00D072FE" w:rsidRDefault="00D072FE" w:rsidP="00D072FE">
            <w:pPr>
              <w:pStyle w:val="a3"/>
              <w:spacing w:before="0" w:beforeAutospacing="0" w:after="0" w:afterAutospacing="0"/>
              <w:jc w:val="both"/>
              <w:rPr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iCs/>
                <w:color w:val="000000"/>
                <w:sz w:val="28"/>
                <w:szCs w:val="28"/>
                <w:shd w:val="clear" w:color="auto" w:fill="FFFFFF"/>
              </w:rPr>
              <w:t xml:space="preserve">Городской парк </w:t>
            </w:r>
            <w:proofErr w:type="spellStart"/>
            <w:r>
              <w:rPr>
                <w:iCs/>
                <w:color w:val="000000"/>
                <w:sz w:val="28"/>
                <w:szCs w:val="28"/>
                <w:shd w:val="clear" w:color="auto" w:fill="FFFFFF"/>
              </w:rPr>
              <w:t>мкр-н</w:t>
            </w:r>
            <w:proofErr w:type="spellEnd"/>
            <w:r>
              <w:rPr>
                <w:iCs/>
                <w:color w:val="000000"/>
                <w:sz w:val="28"/>
                <w:szCs w:val="28"/>
                <w:shd w:val="clear" w:color="auto" w:fill="FFFFFF"/>
              </w:rPr>
              <w:t xml:space="preserve"> Шереметьевский</w:t>
            </w:r>
          </w:p>
        </w:tc>
        <w:tc>
          <w:tcPr>
            <w:tcW w:w="2546" w:type="dxa"/>
          </w:tcPr>
          <w:p w:rsidR="00D072FE" w:rsidRDefault="00D072FE" w:rsidP="00D072FE">
            <w:pPr>
              <w:pStyle w:val="a3"/>
              <w:spacing w:before="0" w:beforeAutospacing="0" w:after="0" w:afterAutospacing="0"/>
              <w:jc w:val="center"/>
              <w:rPr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iCs/>
                <w:color w:val="000000"/>
                <w:sz w:val="28"/>
                <w:szCs w:val="28"/>
                <w:shd w:val="clear" w:color="auto" w:fill="FFFFFF"/>
              </w:rPr>
              <w:t>5,43</w:t>
            </w:r>
          </w:p>
        </w:tc>
      </w:tr>
      <w:tr w:rsidR="00D072FE" w:rsidTr="00D072FE">
        <w:tc>
          <w:tcPr>
            <w:tcW w:w="6799" w:type="dxa"/>
          </w:tcPr>
          <w:p w:rsidR="00D072FE" w:rsidRDefault="00D072FE" w:rsidP="00D072FE">
            <w:pPr>
              <w:pStyle w:val="a3"/>
              <w:spacing w:before="0" w:beforeAutospacing="0" w:after="0" w:afterAutospacing="0"/>
              <w:jc w:val="both"/>
              <w:rPr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iCs/>
                <w:color w:val="000000"/>
                <w:sz w:val="28"/>
                <w:szCs w:val="28"/>
                <w:shd w:val="clear" w:color="auto" w:fill="FFFFFF"/>
              </w:rPr>
              <w:t xml:space="preserve">Опытное поле ФНЦ «ВИК </w:t>
            </w:r>
            <w:proofErr w:type="spellStart"/>
            <w:r>
              <w:rPr>
                <w:iCs/>
                <w:color w:val="000000"/>
                <w:sz w:val="28"/>
                <w:szCs w:val="28"/>
                <w:shd w:val="clear" w:color="auto" w:fill="FFFFFF"/>
              </w:rPr>
              <w:t>им.В.Р.Вильямса</w:t>
            </w:r>
            <w:proofErr w:type="spellEnd"/>
            <w:r>
              <w:rPr>
                <w:iCs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546" w:type="dxa"/>
          </w:tcPr>
          <w:p w:rsidR="00D072FE" w:rsidRDefault="00D072FE" w:rsidP="00D072FE">
            <w:pPr>
              <w:pStyle w:val="a3"/>
              <w:spacing w:before="0" w:beforeAutospacing="0" w:after="0" w:afterAutospacing="0"/>
              <w:jc w:val="center"/>
              <w:rPr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iCs/>
                <w:color w:val="000000"/>
                <w:sz w:val="28"/>
                <w:szCs w:val="28"/>
                <w:shd w:val="clear" w:color="auto" w:fill="FFFFFF"/>
              </w:rPr>
              <w:t>5,57</w:t>
            </w:r>
          </w:p>
        </w:tc>
      </w:tr>
    </w:tbl>
    <w:p w:rsidR="00D072FE" w:rsidRDefault="00D072FE" w:rsidP="001B1E4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  <w:shd w:val="clear" w:color="auto" w:fill="FFFFFF"/>
        </w:rPr>
      </w:pPr>
    </w:p>
    <w:p w:rsidR="00346A00" w:rsidRDefault="00D7337D" w:rsidP="00194EE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Cs/>
          <w:color w:val="000000"/>
          <w:sz w:val="28"/>
          <w:szCs w:val="28"/>
          <w:shd w:val="clear" w:color="auto" w:fill="FFFFFF"/>
        </w:rPr>
      </w:pPr>
      <w:r>
        <w:rPr>
          <w:iCs/>
          <w:color w:val="000000"/>
          <w:sz w:val="28"/>
          <w:szCs w:val="28"/>
          <w:shd w:val="clear" w:color="auto" w:fill="FFFFFF"/>
        </w:rPr>
        <w:t xml:space="preserve">Реакция среды в почвенных образцах Московской области слабокислая, особенно в городском парке </w:t>
      </w:r>
      <w:proofErr w:type="spellStart"/>
      <w:r>
        <w:rPr>
          <w:iCs/>
          <w:color w:val="000000"/>
          <w:sz w:val="28"/>
          <w:szCs w:val="28"/>
          <w:shd w:val="clear" w:color="auto" w:fill="FFFFFF"/>
        </w:rPr>
        <w:t>мкр-на</w:t>
      </w:r>
      <w:proofErr w:type="spellEnd"/>
      <w:r>
        <w:rPr>
          <w:iCs/>
          <w:color w:val="000000"/>
          <w:sz w:val="28"/>
          <w:szCs w:val="28"/>
          <w:shd w:val="clear" w:color="auto" w:fill="FFFFFF"/>
        </w:rPr>
        <w:t xml:space="preserve"> Шереметьевский г. Долгопрудный</w:t>
      </w:r>
      <w:r w:rsidR="00776740" w:rsidRPr="00776740">
        <w:rPr>
          <w:iCs/>
          <w:color w:val="000000"/>
          <w:sz w:val="28"/>
          <w:szCs w:val="28"/>
          <w:shd w:val="clear" w:color="auto" w:fill="FFFFFF"/>
        </w:rPr>
        <w:t xml:space="preserve"> (рН 5,43)</w:t>
      </w:r>
      <w:r>
        <w:rPr>
          <w:iCs/>
          <w:color w:val="000000"/>
          <w:sz w:val="28"/>
          <w:szCs w:val="28"/>
          <w:shd w:val="clear" w:color="auto" w:fill="FFFFFF"/>
        </w:rPr>
        <w:t xml:space="preserve">. </w:t>
      </w:r>
    </w:p>
    <w:p w:rsidR="003A226C" w:rsidRDefault="00D7337D" w:rsidP="00194EE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Cs/>
          <w:color w:val="000000"/>
          <w:sz w:val="28"/>
          <w:szCs w:val="28"/>
          <w:shd w:val="clear" w:color="auto" w:fill="FFFFFF"/>
        </w:rPr>
      </w:pPr>
      <w:r>
        <w:rPr>
          <w:iCs/>
          <w:color w:val="000000"/>
          <w:sz w:val="28"/>
          <w:szCs w:val="28"/>
          <w:shd w:val="clear" w:color="auto" w:fill="FFFFFF"/>
        </w:rPr>
        <w:t>В почвах Калужской области рН солевой вытяжки</w:t>
      </w:r>
      <w:r w:rsidR="00436467">
        <w:rPr>
          <w:iCs/>
          <w:color w:val="000000"/>
          <w:sz w:val="28"/>
          <w:szCs w:val="28"/>
          <w:shd w:val="clear" w:color="auto" w:fill="FFFFFF"/>
        </w:rPr>
        <w:t xml:space="preserve"> изменяется от слабокислой до нейтральной в зависимости от произрастающей растительности</w:t>
      </w:r>
      <w:r w:rsidR="00776740">
        <w:rPr>
          <w:iCs/>
          <w:color w:val="000000"/>
          <w:sz w:val="28"/>
          <w:szCs w:val="28"/>
          <w:shd w:val="clear" w:color="auto" w:fill="FFFFFF"/>
        </w:rPr>
        <w:t xml:space="preserve"> места отбора почвы</w:t>
      </w:r>
      <w:r w:rsidR="00436467">
        <w:rPr>
          <w:iCs/>
          <w:color w:val="000000"/>
          <w:sz w:val="28"/>
          <w:szCs w:val="28"/>
          <w:shd w:val="clear" w:color="auto" w:fill="FFFFFF"/>
        </w:rPr>
        <w:t>.</w:t>
      </w:r>
      <w:r w:rsidR="009D0045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D0045">
        <w:rPr>
          <w:iCs/>
          <w:color w:val="000000"/>
          <w:sz w:val="28"/>
          <w:szCs w:val="28"/>
          <w:shd w:val="clear" w:color="auto" w:fill="FFFFFF"/>
        </w:rPr>
        <w:t>Опад</w:t>
      </w:r>
      <w:proofErr w:type="spellEnd"/>
      <w:r w:rsidR="009D0045">
        <w:rPr>
          <w:iCs/>
          <w:color w:val="000000"/>
          <w:sz w:val="28"/>
          <w:szCs w:val="28"/>
          <w:shd w:val="clear" w:color="auto" w:fill="FFFFFF"/>
        </w:rPr>
        <w:t xml:space="preserve"> хвои хвойных пород деревья </w:t>
      </w:r>
      <w:r w:rsidR="007B7A32">
        <w:rPr>
          <w:iCs/>
          <w:color w:val="000000"/>
          <w:sz w:val="28"/>
          <w:szCs w:val="28"/>
          <w:shd w:val="clear" w:color="auto" w:fill="FFFFFF"/>
        </w:rPr>
        <w:t xml:space="preserve">подкисляют почву. В деревне Малинники </w:t>
      </w:r>
      <w:proofErr w:type="spellStart"/>
      <w:r w:rsidR="009D0045">
        <w:rPr>
          <w:iCs/>
          <w:color w:val="000000"/>
          <w:sz w:val="28"/>
          <w:szCs w:val="28"/>
          <w:shd w:val="clear" w:color="auto" w:fill="FFFFFF"/>
        </w:rPr>
        <w:t>рН</w:t>
      </w:r>
      <w:proofErr w:type="spellEnd"/>
      <w:r w:rsidR="009D0045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D0045">
        <w:rPr>
          <w:iCs/>
          <w:color w:val="000000"/>
          <w:sz w:val="28"/>
          <w:szCs w:val="28"/>
          <w:shd w:val="clear" w:color="auto" w:fill="FFFFFF"/>
        </w:rPr>
        <w:t>сол</w:t>
      </w:r>
      <w:proofErr w:type="spellEnd"/>
      <w:r w:rsidR="009D0045">
        <w:rPr>
          <w:iCs/>
          <w:color w:val="000000"/>
          <w:sz w:val="28"/>
          <w:szCs w:val="28"/>
          <w:shd w:val="clear" w:color="auto" w:fill="FFFFFF"/>
        </w:rPr>
        <w:t>.</w:t>
      </w:r>
      <w:r w:rsidR="007B7A32">
        <w:rPr>
          <w:iCs/>
          <w:color w:val="000000"/>
          <w:sz w:val="28"/>
          <w:szCs w:val="28"/>
          <w:shd w:val="clear" w:color="auto" w:fill="FFFFFF"/>
        </w:rPr>
        <w:t xml:space="preserve"> вытяжки в хвойном лесу</w:t>
      </w:r>
      <w:r w:rsidR="009D0045">
        <w:rPr>
          <w:iCs/>
          <w:color w:val="000000"/>
          <w:sz w:val="28"/>
          <w:szCs w:val="28"/>
          <w:shd w:val="clear" w:color="auto" w:fill="FFFFFF"/>
        </w:rPr>
        <w:t xml:space="preserve"> сос</w:t>
      </w:r>
      <w:r w:rsidR="007B7A32">
        <w:rPr>
          <w:iCs/>
          <w:color w:val="000000"/>
          <w:sz w:val="28"/>
          <w:szCs w:val="28"/>
          <w:shd w:val="clear" w:color="auto" w:fill="FFFFFF"/>
        </w:rPr>
        <w:t>тавляет 5,55</w:t>
      </w:r>
      <w:r w:rsidR="009D0045">
        <w:rPr>
          <w:iCs/>
          <w:color w:val="000000"/>
          <w:sz w:val="28"/>
          <w:szCs w:val="28"/>
          <w:shd w:val="clear" w:color="auto" w:fill="FFFFFF"/>
        </w:rPr>
        <w:t xml:space="preserve">. </w:t>
      </w:r>
      <w:r w:rsidR="00F40BCC">
        <w:rPr>
          <w:iCs/>
          <w:color w:val="000000"/>
          <w:sz w:val="28"/>
          <w:szCs w:val="28"/>
          <w:shd w:val="clear" w:color="auto" w:fill="FFFFFF"/>
        </w:rPr>
        <w:t>Нейтральная реакция среды отмечается в пойме реки</w:t>
      </w:r>
      <w:r w:rsidR="00194EE8">
        <w:rPr>
          <w:iCs/>
          <w:color w:val="000000"/>
          <w:sz w:val="28"/>
          <w:szCs w:val="28"/>
          <w:shd w:val="clear" w:color="auto" w:fill="FFFFFF"/>
        </w:rPr>
        <w:t xml:space="preserve"> Оки</w:t>
      </w:r>
      <w:r w:rsidR="007B7A32">
        <w:rPr>
          <w:iCs/>
          <w:color w:val="000000"/>
          <w:sz w:val="28"/>
          <w:szCs w:val="28"/>
          <w:shd w:val="clear" w:color="auto" w:fill="FFFFFF"/>
        </w:rPr>
        <w:t xml:space="preserve"> и равняется</w:t>
      </w:r>
      <w:r w:rsidR="00776740">
        <w:rPr>
          <w:iCs/>
          <w:color w:val="000000"/>
          <w:sz w:val="28"/>
          <w:szCs w:val="28"/>
          <w:shd w:val="clear" w:color="auto" w:fill="FFFFFF"/>
        </w:rPr>
        <w:t xml:space="preserve"> 6,89. </w:t>
      </w:r>
      <w:r w:rsidR="00194EE8">
        <w:rPr>
          <w:iCs/>
          <w:color w:val="000000"/>
          <w:sz w:val="28"/>
          <w:szCs w:val="28"/>
          <w:shd w:val="clear" w:color="auto" w:fill="FFFFFF"/>
        </w:rPr>
        <w:t>В поймах рек обычно</w:t>
      </w:r>
      <w:r w:rsidR="003A226C">
        <w:rPr>
          <w:iCs/>
          <w:color w:val="000000"/>
          <w:sz w:val="28"/>
          <w:szCs w:val="28"/>
          <w:shd w:val="clear" w:color="auto" w:fill="FFFFFF"/>
        </w:rPr>
        <w:t xml:space="preserve"> присутствуют аллювиальные почвы.</w:t>
      </w:r>
    </w:p>
    <w:p w:rsidR="00D7337D" w:rsidRDefault="00194EE8" w:rsidP="00194EE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Cs/>
          <w:color w:val="000000"/>
          <w:sz w:val="28"/>
          <w:szCs w:val="28"/>
          <w:shd w:val="clear" w:color="auto" w:fill="FFFFFF"/>
        </w:rPr>
      </w:pPr>
      <w:r>
        <w:rPr>
          <w:iCs/>
          <w:color w:val="000000"/>
          <w:sz w:val="28"/>
          <w:szCs w:val="28"/>
          <w:shd w:val="clear" w:color="auto" w:fill="FFFFFF"/>
        </w:rPr>
        <w:t xml:space="preserve"> </w:t>
      </w:r>
      <w:r w:rsidR="00776740">
        <w:rPr>
          <w:iCs/>
          <w:color w:val="000000"/>
          <w:sz w:val="28"/>
          <w:szCs w:val="28"/>
          <w:shd w:val="clear" w:color="auto" w:fill="FFFFFF"/>
        </w:rPr>
        <w:t>В смешанном лесу и под лиственными деревьями почва близка к нейтральной.</w:t>
      </w:r>
    </w:p>
    <w:p w:rsidR="00D43930" w:rsidRDefault="003A226C" w:rsidP="00194EE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Cs/>
          <w:color w:val="000000"/>
          <w:sz w:val="28"/>
          <w:szCs w:val="28"/>
          <w:shd w:val="clear" w:color="auto" w:fill="FFFFFF"/>
        </w:rPr>
      </w:pPr>
      <w:r>
        <w:rPr>
          <w:iCs/>
          <w:color w:val="000000"/>
          <w:sz w:val="28"/>
          <w:szCs w:val="28"/>
          <w:shd w:val="clear" w:color="auto" w:fill="FFFFFF"/>
        </w:rPr>
        <w:t xml:space="preserve">Кислотность почв зависит не только от произрастающей на них растительностью, но материнской породой, на которой образовалась почва. </w:t>
      </w:r>
    </w:p>
    <w:p w:rsidR="00D43930" w:rsidRPr="003A226C" w:rsidRDefault="00D43930" w:rsidP="00D43930">
      <w:pPr>
        <w:pStyle w:val="a8"/>
        <w:shd w:val="clear" w:color="auto" w:fill="FFFFFF"/>
        <w:ind w:left="0" w:firstLine="709"/>
        <w:jc w:val="both"/>
        <w:rPr>
          <w:sz w:val="28"/>
          <w:szCs w:val="28"/>
          <w:shd w:val="clear" w:color="auto" w:fill="FFFFFF"/>
        </w:rPr>
      </w:pPr>
      <w:r w:rsidRPr="003A226C">
        <w:rPr>
          <w:sz w:val="28"/>
          <w:szCs w:val="28"/>
          <w:shd w:val="clear" w:color="auto" w:fill="FFFFFF"/>
        </w:rPr>
        <w:t>Главными материнскими почвообразующими породами в Московской</w:t>
      </w:r>
      <w:r w:rsidR="003A226C" w:rsidRPr="003A226C">
        <w:rPr>
          <w:sz w:val="28"/>
          <w:szCs w:val="28"/>
          <w:shd w:val="clear" w:color="auto" w:fill="FFFFFF"/>
        </w:rPr>
        <w:t xml:space="preserve"> области </w:t>
      </w:r>
      <w:r w:rsidR="003A226C" w:rsidRPr="003A226C">
        <w:rPr>
          <w:sz w:val="28"/>
          <w:szCs w:val="28"/>
        </w:rPr>
        <w:t>представлен ледниковыми и водно-ледниковыми отложениями, двучленные породы; аллювиальные пески.</w:t>
      </w:r>
    </w:p>
    <w:p w:rsidR="003A226C" w:rsidRDefault="003A226C" w:rsidP="003A226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3A226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Почвообразующие породы в Калужской области объединяются в следующие группы: покровные отложения; песчано-суглинистая морена; водно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</w:t>
      </w:r>
      <w:r w:rsidRPr="003A226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ледниковые отложения; 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двучленные породы; </w:t>
      </w:r>
      <w:r w:rsidRPr="003A226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современные аллювиальные отложения.</w:t>
      </w:r>
    </w:p>
    <w:p w:rsidR="008F4DB0" w:rsidRDefault="003A226C" w:rsidP="003A226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Почвы, образованные на таких породах, обычно имеют кислую, слабокислую реакцию среды. </w:t>
      </w:r>
    </w:p>
    <w:p w:rsidR="003A226C" w:rsidRPr="008F4DB0" w:rsidRDefault="008F4DB0" w:rsidP="008F4DB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lastRenderedPageBreak/>
        <w:t>Аллювиальные почвы имеют реакцию среды от слабокислой до слабощелочной. В наших исследованиях она нейтральная.</w:t>
      </w:r>
    </w:p>
    <w:p w:rsidR="00173DAB" w:rsidRDefault="007B7A32" w:rsidP="00194EE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Cs/>
          <w:color w:val="000000"/>
          <w:sz w:val="28"/>
          <w:szCs w:val="28"/>
          <w:shd w:val="clear" w:color="auto" w:fill="FFFFFF"/>
        </w:rPr>
      </w:pPr>
      <w:r>
        <w:rPr>
          <w:iCs/>
          <w:color w:val="000000"/>
          <w:sz w:val="28"/>
          <w:szCs w:val="28"/>
          <w:shd w:val="clear" w:color="auto" w:fill="FFFFFF"/>
        </w:rPr>
        <w:t xml:space="preserve">В 2019 году я вместе с родителями путешествовала по Крыму. Мы отобрали почву </w:t>
      </w:r>
      <w:r w:rsidR="00194EE8">
        <w:rPr>
          <w:iCs/>
          <w:color w:val="000000"/>
          <w:sz w:val="28"/>
          <w:szCs w:val="28"/>
          <w:shd w:val="clear" w:color="auto" w:fill="FFFFFF"/>
        </w:rPr>
        <w:t>в различных природных ландшафтах, и я решила сравнить реакцию среды в этих образцах с почвой, отобранной в Московской и Калужской областях. В таблице 2 приведены результаты анализа почв Крыма.</w:t>
      </w:r>
    </w:p>
    <w:p w:rsidR="009F5A70" w:rsidRDefault="009F5A70" w:rsidP="001B1E4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  <w:shd w:val="clear" w:color="auto" w:fill="FFFFFF"/>
        </w:rPr>
      </w:pPr>
      <w:r>
        <w:rPr>
          <w:iCs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</w:t>
      </w:r>
      <w:r w:rsidR="00173DAB">
        <w:rPr>
          <w:iCs/>
          <w:color w:val="000000"/>
          <w:sz w:val="28"/>
          <w:szCs w:val="28"/>
          <w:shd w:val="clear" w:color="auto" w:fill="FFFFFF"/>
        </w:rPr>
        <w:t>Таблица 2</w:t>
      </w:r>
    </w:p>
    <w:p w:rsidR="009F5A70" w:rsidRDefault="005A340D" w:rsidP="005A340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  <w:shd w:val="clear" w:color="auto" w:fill="FFFFFF"/>
        </w:rPr>
      </w:pPr>
      <w:r>
        <w:rPr>
          <w:iCs/>
          <w:color w:val="000000"/>
          <w:sz w:val="28"/>
          <w:szCs w:val="28"/>
          <w:shd w:val="clear" w:color="auto" w:fill="FFFFFF"/>
        </w:rPr>
        <w:t xml:space="preserve">    </w:t>
      </w:r>
      <w:r w:rsidR="009F5A70">
        <w:rPr>
          <w:iCs/>
          <w:color w:val="000000"/>
          <w:sz w:val="28"/>
          <w:szCs w:val="28"/>
          <w:shd w:val="clear" w:color="auto" w:fill="FFFFFF"/>
        </w:rPr>
        <w:t xml:space="preserve">Кислотность почвы различных </w:t>
      </w:r>
      <w:r>
        <w:rPr>
          <w:iCs/>
          <w:color w:val="000000"/>
          <w:sz w:val="28"/>
          <w:szCs w:val="28"/>
          <w:shd w:val="clear" w:color="auto" w:fill="FFFFFF"/>
        </w:rPr>
        <w:t>природных ландшафтов</w:t>
      </w:r>
      <w:r w:rsidR="00173DAB">
        <w:rPr>
          <w:iCs/>
          <w:color w:val="000000"/>
          <w:sz w:val="28"/>
          <w:szCs w:val="28"/>
          <w:shd w:val="clear" w:color="auto" w:fill="FFFFFF"/>
        </w:rPr>
        <w:t xml:space="preserve"> Крыма</w:t>
      </w:r>
    </w:p>
    <w:tbl>
      <w:tblPr>
        <w:tblStyle w:val="a9"/>
        <w:tblW w:w="9634" w:type="dxa"/>
        <w:tblLook w:val="04A0"/>
      </w:tblPr>
      <w:tblGrid>
        <w:gridCol w:w="8671"/>
        <w:gridCol w:w="963"/>
      </w:tblGrid>
      <w:tr w:rsidR="009F5A70" w:rsidRPr="009F5A70" w:rsidTr="009F5A70">
        <w:trPr>
          <w:trHeight w:val="519"/>
        </w:trPr>
        <w:tc>
          <w:tcPr>
            <w:tcW w:w="8671" w:type="dxa"/>
          </w:tcPr>
          <w:p w:rsidR="009F5A70" w:rsidRPr="009F5A70" w:rsidRDefault="009F5A70" w:rsidP="009F5A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5A70">
              <w:rPr>
                <w:rFonts w:ascii="Times New Roman" w:hAnsi="Times New Roman" w:cs="Times New Roman"/>
                <w:sz w:val="28"/>
                <w:szCs w:val="28"/>
              </w:rPr>
              <w:t>Территория</w:t>
            </w:r>
          </w:p>
        </w:tc>
        <w:tc>
          <w:tcPr>
            <w:tcW w:w="963" w:type="dxa"/>
          </w:tcPr>
          <w:p w:rsidR="009F5A70" w:rsidRPr="009F5A70" w:rsidRDefault="009F5A70" w:rsidP="009F5A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F5A70">
              <w:rPr>
                <w:rFonts w:ascii="Times New Roman" w:hAnsi="Times New Roman" w:cs="Times New Roman"/>
                <w:sz w:val="28"/>
                <w:szCs w:val="28"/>
              </w:rPr>
              <w:t>рНсол</w:t>
            </w:r>
            <w:proofErr w:type="spellEnd"/>
          </w:p>
        </w:tc>
      </w:tr>
      <w:tr w:rsidR="009F5A70" w:rsidRPr="009F5A70" w:rsidTr="007B7A32">
        <w:trPr>
          <w:trHeight w:val="401"/>
        </w:trPr>
        <w:tc>
          <w:tcPr>
            <w:tcW w:w="8671" w:type="dxa"/>
            <w:tcBorders>
              <w:top w:val="single" w:sz="4" w:space="0" w:color="auto"/>
            </w:tcBorders>
          </w:tcPr>
          <w:p w:rsidR="009F5A70" w:rsidRPr="009F5A70" w:rsidRDefault="009F5A70" w:rsidP="009F5A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5A70">
              <w:rPr>
                <w:rFonts w:ascii="Times New Roman" w:hAnsi="Times New Roman" w:cs="Times New Roman"/>
                <w:sz w:val="28"/>
                <w:szCs w:val="28"/>
              </w:rPr>
              <w:t xml:space="preserve"> г. Алушта, городской парк, (сосна, кипарис, кедр),  Южное побережье Крыма</w:t>
            </w:r>
          </w:p>
        </w:tc>
        <w:tc>
          <w:tcPr>
            <w:tcW w:w="963" w:type="dxa"/>
            <w:tcBorders>
              <w:top w:val="single" w:sz="4" w:space="0" w:color="auto"/>
            </w:tcBorders>
          </w:tcPr>
          <w:p w:rsidR="009F5A70" w:rsidRPr="009F5A70" w:rsidRDefault="009F5A70" w:rsidP="009F5A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5A70">
              <w:rPr>
                <w:rFonts w:ascii="Times New Roman" w:hAnsi="Times New Roman" w:cs="Times New Roman"/>
                <w:sz w:val="28"/>
                <w:szCs w:val="28"/>
              </w:rPr>
              <w:t>7.39</w:t>
            </w:r>
          </w:p>
        </w:tc>
      </w:tr>
      <w:tr w:rsidR="009F5A70" w:rsidRPr="009F5A70" w:rsidTr="007B7A32">
        <w:trPr>
          <w:trHeight w:val="347"/>
        </w:trPr>
        <w:tc>
          <w:tcPr>
            <w:tcW w:w="8671" w:type="dxa"/>
            <w:tcBorders>
              <w:top w:val="single" w:sz="4" w:space="0" w:color="auto"/>
            </w:tcBorders>
          </w:tcPr>
          <w:p w:rsidR="009F5A70" w:rsidRPr="009F5A70" w:rsidRDefault="009F5A70" w:rsidP="009F5A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5A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Главная гряда гор </w:t>
            </w:r>
          </w:p>
        </w:tc>
        <w:tc>
          <w:tcPr>
            <w:tcW w:w="963" w:type="dxa"/>
            <w:tcBorders>
              <w:top w:val="single" w:sz="4" w:space="0" w:color="auto"/>
            </w:tcBorders>
          </w:tcPr>
          <w:p w:rsidR="009F5A70" w:rsidRPr="009F5A70" w:rsidRDefault="009F5A70" w:rsidP="009F5A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F5A70" w:rsidRPr="009F5A70" w:rsidTr="007B7A32">
        <w:trPr>
          <w:trHeight w:val="318"/>
        </w:trPr>
        <w:tc>
          <w:tcPr>
            <w:tcW w:w="8671" w:type="dxa"/>
            <w:tcBorders>
              <w:top w:val="single" w:sz="4" w:space="0" w:color="auto"/>
            </w:tcBorders>
          </w:tcPr>
          <w:p w:rsidR="009F5A70" w:rsidRPr="009F5A70" w:rsidRDefault="009F5A70" w:rsidP="009F5A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5A70">
              <w:rPr>
                <w:rFonts w:ascii="Times New Roman" w:hAnsi="Times New Roman" w:cs="Times New Roman"/>
                <w:sz w:val="28"/>
                <w:szCs w:val="28"/>
              </w:rPr>
              <w:t xml:space="preserve">Ущелье </w:t>
            </w:r>
            <w:proofErr w:type="spellStart"/>
            <w:r w:rsidRPr="009F5A70">
              <w:rPr>
                <w:rFonts w:ascii="Times New Roman" w:hAnsi="Times New Roman" w:cs="Times New Roman"/>
                <w:sz w:val="28"/>
                <w:szCs w:val="28"/>
              </w:rPr>
              <w:t>Хапхал</w:t>
            </w:r>
            <w:proofErr w:type="spellEnd"/>
            <w:r w:rsidRPr="009F5A70">
              <w:rPr>
                <w:rFonts w:ascii="Times New Roman" w:hAnsi="Times New Roman" w:cs="Times New Roman"/>
                <w:sz w:val="28"/>
                <w:szCs w:val="28"/>
              </w:rPr>
              <w:t xml:space="preserve">, водопад </w:t>
            </w:r>
            <w:proofErr w:type="spellStart"/>
            <w:r w:rsidRPr="009F5A70">
              <w:rPr>
                <w:rFonts w:ascii="Times New Roman" w:hAnsi="Times New Roman" w:cs="Times New Roman"/>
                <w:sz w:val="28"/>
                <w:szCs w:val="28"/>
              </w:rPr>
              <w:t>Джур_Джур</w:t>
            </w:r>
            <w:proofErr w:type="spellEnd"/>
            <w:r w:rsidRPr="009F5A70">
              <w:rPr>
                <w:rFonts w:ascii="Times New Roman" w:hAnsi="Times New Roman" w:cs="Times New Roman"/>
                <w:sz w:val="28"/>
                <w:szCs w:val="28"/>
              </w:rPr>
              <w:t xml:space="preserve"> (граб, бук, дуб, крымские сосны), г.о. Алушта</w:t>
            </w:r>
          </w:p>
        </w:tc>
        <w:tc>
          <w:tcPr>
            <w:tcW w:w="963" w:type="dxa"/>
            <w:tcBorders>
              <w:top w:val="single" w:sz="4" w:space="0" w:color="auto"/>
            </w:tcBorders>
          </w:tcPr>
          <w:p w:rsidR="009F5A70" w:rsidRPr="009F5A70" w:rsidRDefault="009F5A70" w:rsidP="009F5A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5A70">
              <w:rPr>
                <w:rFonts w:ascii="Times New Roman" w:hAnsi="Times New Roman" w:cs="Times New Roman"/>
                <w:sz w:val="28"/>
                <w:szCs w:val="28"/>
              </w:rPr>
              <w:t>7,35</w:t>
            </w:r>
          </w:p>
        </w:tc>
      </w:tr>
      <w:tr w:rsidR="009F5A70" w:rsidRPr="009F5A70" w:rsidTr="00624A01">
        <w:trPr>
          <w:trHeight w:val="511"/>
        </w:trPr>
        <w:tc>
          <w:tcPr>
            <w:tcW w:w="8671" w:type="dxa"/>
          </w:tcPr>
          <w:p w:rsidR="009F5A70" w:rsidRPr="009F5A70" w:rsidRDefault="009F5A70" w:rsidP="009F5A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5A7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B601D">
              <w:rPr>
                <w:rFonts w:ascii="Times New Roman" w:hAnsi="Times New Roman" w:cs="Times New Roman"/>
                <w:sz w:val="28"/>
                <w:szCs w:val="28"/>
              </w:rPr>
              <w:t xml:space="preserve">еверный склон горы Тау - </w:t>
            </w:r>
            <w:r w:rsidRPr="009F5A70">
              <w:rPr>
                <w:rFonts w:ascii="Times New Roman" w:hAnsi="Times New Roman" w:cs="Times New Roman"/>
                <w:sz w:val="28"/>
                <w:szCs w:val="28"/>
              </w:rPr>
              <w:t>Баши – лиственный лес (дуб, бук, граб) Белогорский район, с. Учебное</w:t>
            </w:r>
          </w:p>
        </w:tc>
        <w:tc>
          <w:tcPr>
            <w:tcW w:w="963" w:type="dxa"/>
          </w:tcPr>
          <w:p w:rsidR="009F5A70" w:rsidRPr="009F5A70" w:rsidRDefault="009F5A70" w:rsidP="009F5A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5A70">
              <w:rPr>
                <w:rFonts w:ascii="Times New Roman" w:hAnsi="Times New Roman" w:cs="Times New Roman"/>
                <w:sz w:val="28"/>
                <w:szCs w:val="28"/>
              </w:rPr>
              <w:t>6,92</w:t>
            </w:r>
          </w:p>
        </w:tc>
      </w:tr>
      <w:tr w:rsidR="00624A01" w:rsidRPr="009F5A70" w:rsidTr="009F5A70">
        <w:trPr>
          <w:trHeight w:val="154"/>
        </w:trPr>
        <w:tc>
          <w:tcPr>
            <w:tcW w:w="8671" w:type="dxa"/>
          </w:tcPr>
          <w:p w:rsidR="00624A01" w:rsidRPr="009F5A70" w:rsidRDefault="001348A6" w:rsidP="009F5A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Гора Ай-Петри, высота 1234 м над уровнем моря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разноставье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963" w:type="dxa"/>
          </w:tcPr>
          <w:p w:rsidR="00624A01" w:rsidRPr="009F5A70" w:rsidRDefault="001348A6" w:rsidP="009F5A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7,05</w:t>
            </w:r>
          </w:p>
        </w:tc>
      </w:tr>
      <w:tr w:rsidR="009F5A70" w:rsidRPr="009F5A70" w:rsidTr="007B7A32">
        <w:tc>
          <w:tcPr>
            <w:tcW w:w="8671" w:type="dxa"/>
          </w:tcPr>
          <w:p w:rsidR="009F5A70" w:rsidRPr="009F5A70" w:rsidRDefault="009F5A70" w:rsidP="009F5A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5A70">
              <w:rPr>
                <w:rFonts w:ascii="Times New Roman" w:hAnsi="Times New Roman" w:cs="Times New Roman"/>
                <w:sz w:val="28"/>
                <w:szCs w:val="28"/>
              </w:rPr>
              <w:t xml:space="preserve">Нижнее плато горного массива </w:t>
            </w:r>
            <w:proofErr w:type="spellStart"/>
            <w:r w:rsidRPr="009F5A70">
              <w:rPr>
                <w:rFonts w:ascii="Times New Roman" w:hAnsi="Times New Roman" w:cs="Times New Roman"/>
                <w:sz w:val="28"/>
                <w:szCs w:val="28"/>
              </w:rPr>
              <w:t>Чатыр-Даг</w:t>
            </w:r>
            <w:proofErr w:type="spellEnd"/>
            <w:r w:rsidRPr="009F5A70">
              <w:rPr>
                <w:rFonts w:ascii="Times New Roman" w:hAnsi="Times New Roman" w:cs="Times New Roman"/>
                <w:sz w:val="28"/>
                <w:szCs w:val="28"/>
              </w:rPr>
              <w:t xml:space="preserve"> недалеко от с. Мраморное, Симферопольский район, 497 м над уровнем моря (разнотравье)</w:t>
            </w:r>
          </w:p>
        </w:tc>
        <w:tc>
          <w:tcPr>
            <w:tcW w:w="963" w:type="dxa"/>
          </w:tcPr>
          <w:p w:rsidR="009F5A70" w:rsidRPr="009F5A70" w:rsidRDefault="009F5A70" w:rsidP="009F5A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5A70">
              <w:rPr>
                <w:rFonts w:ascii="Times New Roman" w:hAnsi="Times New Roman" w:cs="Times New Roman"/>
                <w:sz w:val="28"/>
                <w:szCs w:val="28"/>
              </w:rPr>
              <w:t>6,99</w:t>
            </w:r>
          </w:p>
        </w:tc>
      </w:tr>
      <w:tr w:rsidR="009F5A70" w:rsidRPr="009F5A70" w:rsidTr="007B7A32">
        <w:trPr>
          <w:trHeight w:val="620"/>
        </w:trPr>
        <w:tc>
          <w:tcPr>
            <w:tcW w:w="8671" w:type="dxa"/>
          </w:tcPr>
          <w:p w:rsidR="009F5A70" w:rsidRPr="009F5A70" w:rsidRDefault="009F5A70" w:rsidP="009F5A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5A70">
              <w:rPr>
                <w:rFonts w:ascii="Times New Roman" w:hAnsi="Times New Roman" w:cs="Times New Roman"/>
                <w:sz w:val="28"/>
                <w:szCs w:val="28"/>
              </w:rPr>
              <w:t xml:space="preserve">Горный массив </w:t>
            </w:r>
            <w:proofErr w:type="spellStart"/>
            <w:r w:rsidRPr="009F5A70">
              <w:rPr>
                <w:rFonts w:ascii="Times New Roman" w:hAnsi="Times New Roman" w:cs="Times New Roman"/>
                <w:sz w:val="28"/>
                <w:szCs w:val="28"/>
              </w:rPr>
              <w:t>Чатыр-Даг</w:t>
            </w:r>
            <w:proofErr w:type="spellEnd"/>
            <w:r w:rsidRPr="009F5A70">
              <w:rPr>
                <w:rFonts w:ascii="Times New Roman" w:hAnsi="Times New Roman" w:cs="Times New Roman"/>
                <w:sz w:val="28"/>
                <w:szCs w:val="28"/>
              </w:rPr>
              <w:t xml:space="preserve"> у пещеры </w:t>
            </w:r>
            <w:proofErr w:type="spellStart"/>
            <w:r w:rsidRPr="009F5A70">
              <w:rPr>
                <w:rFonts w:ascii="Times New Roman" w:hAnsi="Times New Roman" w:cs="Times New Roman"/>
                <w:sz w:val="28"/>
                <w:szCs w:val="28"/>
              </w:rPr>
              <w:t>Эмие-Баир-Хосар</w:t>
            </w:r>
            <w:proofErr w:type="spellEnd"/>
            <w:r w:rsidRPr="009F5A70">
              <w:rPr>
                <w:rFonts w:ascii="Times New Roman" w:hAnsi="Times New Roman" w:cs="Times New Roman"/>
                <w:sz w:val="28"/>
                <w:szCs w:val="28"/>
              </w:rPr>
              <w:t>, 1000 м над уровнем моря (разнотравье</w:t>
            </w:r>
            <w:r w:rsidR="0083070B">
              <w:rPr>
                <w:rFonts w:ascii="Times New Roman" w:hAnsi="Times New Roman" w:cs="Times New Roman"/>
                <w:sz w:val="28"/>
                <w:szCs w:val="28"/>
              </w:rPr>
              <w:t xml:space="preserve">, встречаются заросли </w:t>
            </w:r>
            <w:proofErr w:type="spellStart"/>
            <w:r w:rsidR="0083070B">
              <w:rPr>
                <w:rFonts w:ascii="Times New Roman" w:hAnsi="Times New Roman" w:cs="Times New Roman"/>
                <w:sz w:val="28"/>
                <w:szCs w:val="28"/>
              </w:rPr>
              <w:t>межжевельника</w:t>
            </w:r>
            <w:proofErr w:type="spellEnd"/>
            <w:r w:rsidRPr="009F5A7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963" w:type="dxa"/>
          </w:tcPr>
          <w:p w:rsidR="009F5A70" w:rsidRPr="009F5A70" w:rsidRDefault="009F5A70" w:rsidP="009F5A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5A70">
              <w:rPr>
                <w:rFonts w:ascii="Times New Roman" w:hAnsi="Times New Roman" w:cs="Times New Roman"/>
                <w:sz w:val="28"/>
                <w:szCs w:val="28"/>
              </w:rPr>
              <w:t>6,25</w:t>
            </w:r>
          </w:p>
        </w:tc>
      </w:tr>
      <w:tr w:rsidR="009F5A70" w:rsidRPr="009F5A70" w:rsidTr="007B7A32">
        <w:trPr>
          <w:trHeight w:val="711"/>
        </w:trPr>
        <w:tc>
          <w:tcPr>
            <w:tcW w:w="8671" w:type="dxa"/>
          </w:tcPr>
          <w:p w:rsidR="009F5A70" w:rsidRPr="009F5A70" w:rsidRDefault="009F5A70" w:rsidP="009F5A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5A70">
              <w:rPr>
                <w:rFonts w:ascii="Times New Roman" w:hAnsi="Times New Roman" w:cs="Times New Roman"/>
                <w:sz w:val="28"/>
                <w:szCs w:val="28"/>
              </w:rPr>
              <w:t>Красная скала, 412 м над уровнем моря, Форос, г.</w:t>
            </w:r>
            <w:r w:rsidR="009B601D">
              <w:rPr>
                <w:rFonts w:ascii="Times New Roman" w:hAnsi="Times New Roman" w:cs="Times New Roman"/>
                <w:sz w:val="28"/>
                <w:szCs w:val="28"/>
              </w:rPr>
              <w:t xml:space="preserve">о. Ялта, </w:t>
            </w:r>
            <w:r w:rsidRPr="009F5A70">
              <w:rPr>
                <w:rFonts w:ascii="Times New Roman" w:hAnsi="Times New Roman" w:cs="Times New Roman"/>
                <w:sz w:val="28"/>
                <w:szCs w:val="28"/>
              </w:rPr>
              <w:t>(дуб, граб, ясень)</w:t>
            </w:r>
          </w:p>
        </w:tc>
        <w:tc>
          <w:tcPr>
            <w:tcW w:w="963" w:type="dxa"/>
          </w:tcPr>
          <w:p w:rsidR="009F5A70" w:rsidRPr="009F5A70" w:rsidRDefault="009F5A70" w:rsidP="009F5A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5A70">
              <w:rPr>
                <w:rFonts w:ascii="Times New Roman" w:hAnsi="Times New Roman" w:cs="Times New Roman"/>
                <w:sz w:val="28"/>
                <w:szCs w:val="28"/>
              </w:rPr>
              <w:t>7,46</w:t>
            </w:r>
          </w:p>
        </w:tc>
      </w:tr>
      <w:tr w:rsidR="009F5A70" w:rsidRPr="009F5A70" w:rsidTr="007B7A32">
        <w:trPr>
          <w:trHeight w:val="224"/>
        </w:trPr>
        <w:tc>
          <w:tcPr>
            <w:tcW w:w="8671" w:type="dxa"/>
          </w:tcPr>
          <w:p w:rsidR="009F5A70" w:rsidRPr="009F5A70" w:rsidRDefault="009F5A70" w:rsidP="009F5A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F5A70">
              <w:rPr>
                <w:rFonts w:ascii="Times New Roman" w:hAnsi="Times New Roman" w:cs="Times New Roman"/>
                <w:sz w:val="28"/>
                <w:szCs w:val="28"/>
              </w:rPr>
              <w:t>Алуштинский</w:t>
            </w:r>
            <w:proofErr w:type="spellEnd"/>
            <w:r w:rsidRPr="009F5A70">
              <w:rPr>
                <w:rFonts w:ascii="Times New Roman" w:hAnsi="Times New Roman" w:cs="Times New Roman"/>
                <w:sz w:val="28"/>
                <w:szCs w:val="28"/>
              </w:rPr>
              <w:t xml:space="preserve"> район, с. Виноградное, подножие горы </w:t>
            </w:r>
            <w:proofErr w:type="spellStart"/>
            <w:r w:rsidRPr="009F5A70">
              <w:rPr>
                <w:rFonts w:ascii="Times New Roman" w:hAnsi="Times New Roman" w:cs="Times New Roman"/>
                <w:sz w:val="28"/>
                <w:szCs w:val="28"/>
              </w:rPr>
              <w:t>Ай-Йори</w:t>
            </w:r>
            <w:proofErr w:type="spellEnd"/>
            <w:r w:rsidRPr="009F5A70">
              <w:rPr>
                <w:rFonts w:ascii="Times New Roman" w:hAnsi="Times New Roman" w:cs="Times New Roman"/>
                <w:sz w:val="28"/>
                <w:szCs w:val="28"/>
              </w:rPr>
              <w:t>, виноградник, Южное побережье Крыма</w:t>
            </w:r>
          </w:p>
        </w:tc>
        <w:tc>
          <w:tcPr>
            <w:tcW w:w="963" w:type="dxa"/>
          </w:tcPr>
          <w:p w:rsidR="009F5A70" w:rsidRPr="009F5A70" w:rsidRDefault="009F5A70" w:rsidP="009F5A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5A70">
              <w:rPr>
                <w:rFonts w:ascii="Times New Roman" w:hAnsi="Times New Roman" w:cs="Times New Roman"/>
                <w:sz w:val="28"/>
                <w:szCs w:val="28"/>
              </w:rPr>
              <w:t>6,95</w:t>
            </w:r>
          </w:p>
        </w:tc>
      </w:tr>
      <w:tr w:rsidR="009F5A70" w:rsidRPr="009F5A70" w:rsidTr="007B7A32">
        <w:trPr>
          <w:trHeight w:val="292"/>
        </w:trPr>
        <w:tc>
          <w:tcPr>
            <w:tcW w:w="8671" w:type="dxa"/>
          </w:tcPr>
          <w:p w:rsidR="009F5A70" w:rsidRPr="009F5A70" w:rsidRDefault="009F5A70" w:rsidP="009F5A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5A70">
              <w:rPr>
                <w:rFonts w:ascii="Times New Roman" w:hAnsi="Times New Roman" w:cs="Times New Roman"/>
                <w:sz w:val="28"/>
                <w:szCs w:val="28"/>
              </w:rPr>
              <w:t xml:space="preserve">Гора </w:t>
            </w:r>
            <w:proofErr w:type="spellStart"/>
            <w:r w:rsidRPr="009F5A70">
              <w:rPr>
                <w:rFonts w:ascii="Times New Roman" w:hAnsi="Times New Roman" w:cs="Times New Roman"/>
                <w:sz w:val="28"/>
                <w:szCs w:val="28"/>
              </w:rPr>
              <w:t>Ай-Йори</w:t>
            </w:r>
            <w:proofErr w:type="spellEnd"/>
            <w:r w:rsidRPr="009F5A7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F5A7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г.о. Алушта, </w:t>
            </w:r>
            <w:r w:rsidR="0037213D">
              <w:rPr>
                <w:rFonts w:ascii="Times New Roman" w:hAnsi="Times New Roman" w:cs="Times New Roman"/>
                <w:sz w:val="28"/>
                <w:szCs w:val="28"/>
              </w:rPr>
              <w:t>500м над уровнем моря (бук, граб)</w:t>
            </w:r>
          </w:p>
        </w:tc>
        <w:tc>
          <w:tcPr>
            <w:tcW w:w="963" w:type="dxa"/>
          </w:tcPr>
          <w:p w:rsidR="009F5A70" w:rsidRPr="009F5A70" w:rsidRDefault="009F5A70" w:rsidP="009F5A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5A70">
              <w:rPr>
                <w:rFonts w:ascii="Times New Roman" w:hAnsi="Times New Roman" w:cs="Times New Roman"/>
                <w:sz w:val="28"/>
                <w:szCs w:val="28"/>
              </w:rPr>
              <w:t>5,8</w:t>
            </w:r>
            <w:r w:rsidR="00721DE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F5A70" w:rsidRPr="009F5A70" w:rsidTr="007B7A32">
        <w:trPr>
          <w:trHeight w:val="328"/>
        </w:trPr>
        <w:tc>
          <w:tcPr>
            <w:tcW w:w="8671" w:type="dxa"/>
          </w:tcPr>
          <w:p w:rsidR="009F5A70" w:rsidRPr="009F5A70" w:rsidRDefault="009F5A70" w:rsidP="009F5A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Ай-Йори</w:t>
            </w:r>
            <w:proofErr w:type="spellEnd"/>
            <w:r w:rsidRPr="009F5A70">
              <w:rPr>
                <w:rFonts w:ascii="Times New Roman" w:hAnsi="Times New Roman" w:cs="Times New Roman"/>
                <w:sz w:val="28"/>
                <w:szCs w:val="28"/>
              </w:rPr>
              <w:t>, 572 м над уровнем моря, источник Святой Георгий</w:t>
            </w:r>
            <w:r w:rsidRPr="009F5A7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9F5A70">
              <w:rPr>
                <w:rFonts w:ascii="Times New Roman" w:hAnsi="Times New Roman" w:cs="Times New Roman"/>
                <w:sz w:val="28"/>
                <w:szCs w:val="28"/>
              </w:rPr>
              <w:t xml:space="preserve"> (бук, дуб)</w:t>
            </w:r>
          </w:p>
        </w:tc>
        <w:tc>
          <w:tcPr>
            <w:tcW w:w="963" w:type="dxa"/>
          </w:tcPr>
          <w:p w:rsidR="009F5A70" w:rsidRPr="009F5A70" w:rsidRDefault="009F5A70" w:rsidP="009F5A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5A70">
              <w:rPr>
                <w:rFonts w:ascii="Times New Roman" w:hAnsi="Times New Roman" w:cs="Times New Roman"/>
                <w:sz w:val="28"/>
                <w:szCs w:val="28"/>
              </w:rPr>
              <w:t>5,53</w:t>
            </w:r>
          </w:p>
        </w:tc>
      </w:tr>
      <w:tr w:rsidR="009F5A70" w:rsidRPr="009F5A70" w:rsidTr="007B7A32">
        <w:trPr>
          <w:trHeight w:val="529"/>
        </w:trPr>
        <w:tc>
          <w:tcPr>
            <w:tcW w:w="8671" w:type="dxa"/>
          </w:tcPr>
          <w:p w:rsidR="009F5A70" w:rsidRPr="009F5A70" w:rsidRDefault="009F5A70" w:rsidP="009F5A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5A70">
              <w:rPr>
                <w:rFonts w:ascii="Times New Roman" w:hAnsi="Times New Roman" w:cs="Times New Roman"/>
                <w:sz w:val="28"/>
                <w:szCs w:val="28"/>
              </w:rPr>
              <w:t xml:space="preserve">Вершина горы </w:t>
            </w:r>
            <w:proofErr w:type="spellStart"/>
            <w:r w:rsidRPr="009F5A70">
              <w:rPr>
                <w:rFonts w:ascii="Times New Roman" w:hAnsi="Times New Roman" w:cs="Times New Roman"/>
                <w:sz w:val="28"/>
                <w:szCs w:val="28"/>
              </w:rPr>
              <w:t>Ай-Йори</w:t>
            </w:r>
            <w:proofErr w:type="spellEnd"/>
            <w:r w:rsidRPr="009F5A70">
              <w:rPr>
                <w:rFonts w:ascii="Times New Roman" w:hAnsi="Times New Roman" w:cs="Times New Roman"/>
                <w:sz w:val="28"/>
                <w:szCs w:val="28"/>
              </w:rPr>
              <w:t>, 572 м над уровнем моря</w:t>
            </w:r>
          </w:p>
        </w:tc>
        <w:tc>
          <w:tcPr>
            <w:tcW w:w="963" w:type="dxa"/>
          </w:tcPr>
          <w:p w:rsidR="009F5A70" w:rsidRPr="009F5A70" w:rsidRDefault="009F5A70" w:rsidP="009F5A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5A70">
              <w:rPr>
                <w:rFonts w:ascii="Times New Roman" w:hAnsi="Times New Roman" w:cs="Times New Roman"/>
                <w:sz w:val="28"/>
                <w:szCs w:val="28"/>
              </w:rPr>
              <w:t>5,03</w:t>
            </w:r>
          </w:p>
        </w:tc>
      </w:tr>
      <w:tr w:rsidR="009F5A70" w:rsidRPr="009F5A70" w:rsidTr="009F5A70">
        <w:trPr>
          <w:trHeight w:val="393"/>
        </w:trPr>
        <w:tc>
          <w:tcPr>
            <w:tcW w:w="8671" w:type="dxa"/>
          </w:tcPr>
          <w:p w:rsidR="009F5A70" w:rsidRPr="009F5A70" w:rsidRDefault="009F5A70" w:rsidP="009F5A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5A7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</w:t>
            </w:r>
            <w:r w:rsidRPr="009F5A70">
              <w:rPr>
                <w:rFonts w:ascii="Times New Roman" w:hAnsi="Times New Roman" w:cs="Times New Roman"/>
                <w:b/>
                <w:sz w:val="28"/>
                <w:szCs w:val="28"/>
              </w:rPr>
              <w:t>Внутренняя гряда гор</w:t>
            </w:r>
          </w:p>
        </w:tc>
        <w:tc>
          <w:tcPr>
            <w:tcW w:w="963" w:type="dxa"/>
          </w:tcPr>
          <w:p w:rsidR="009F5A70" w:rsidRPr="009F5A70" w:rsidRDefault="009F5A70" w:rsidP="009F5A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F5A70" w:rsidRPr="009F5A70" w:rsidTr="007B7A32">
        <w:trPr>
          <w:trHeight w:val="347"/>
        </w:trPr>
        <w:tc>
          <w:tcPr>
            <w:tcW w:w="8671" w:type="dxa"/>
          </w:tcPr>
          <w:p w:rsidR="009F5A70" w:rsidRPr="009F5A70" w:rsidRDefault="009F5A70" w:rsidP="009F5A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5A70">
              <w:rPr>
                <w:rFonts w:ascii="Times New Roman" w:hAnsi="Times New Roman" w:cs="Times New Roman"/>
                <w:sz w:val="28"/>
                <w:szCs w:val="28"/>
              </w:rPr>
              <w:t>Г. Бахчисарай, территория Успенского пещерного монастыря (кизил, граб)</w:t>
            </w:r>
          </w:p>
        </w:tc>
        <w:tc>
          <w:tcPr>
            <w:tcW w:w="963" w:type="dxa"/>
          </w:tcPr>
          <w:p w:rsidR="009F5A70" w:rsidRPr="009F5A70" w:rsidRDefault="009F5A70" w:rsidP="009F5A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5A70">
              <w:rPr>
                <w:rFonts w:ascii="Times New Roman" w:hAnsi="Times New Roman" w:cs="Times New Roman"/>
                <w:sz w:val="28"/>
                <w:szCs w:val="28"/>
              </w:rPr>
              <w:t>7,39</w:t>
            </w:r>
          </w:p>
        </w:tc>
      </w:tr>
      <w:tr w:rsidR="009F5A70" w:rsidRPr="009F5A70" w:rsidTr="007B7A32">
        <w:trPr>
          <w:trHeight w:val="205"/>
        </w:trPr>
        <w:tc>
          <w:tcPr>
            <w:tcW w:w="8671" w:type="dxa"/>
          </w:tcPr>
          <w:p w:rsidR="009F5A70" w:rsidRPr="009F5A70" w:rsidRDefault="009F5A70" w:rsidP="009F5A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5A70">
              <w:rPr>
                <w:rFonts w:ascii="Times New Roman" w:hAnsi="Times New Roman" w:cs="Times New Roman"/>
                <w:sz w:val="28"/>
                <w:szCs w:val="28"/>
              </w:rPr>
              <w:t>Г. Бахчисарай, поле</w:t>
            </w:r>
          </w:p>
        </w:tc>
        <w:tc>
          <w:tcPr>
            <w:tcW w:w="963" w:type="dxa"/>
          </w:tcPr>
          <w:p w:rsidR="009F5A70" w:rsidRPr="009F5A70" w:rsidRDefault="009F5A70" w:rsidP="009F5A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5A70">
              <w:rPr>
                <w:rFonts w:ascii="Times New Roman" w:hAnsi="Times New Roman" w:cs="Times New Roman"/>
                <w:sz w:val="28"/>
                <w:szCs w:val="28"/>
              </w:rPr>
              <w:t>7,48</w:t>
            </w:r>
          </w:p>
        </w:tc>
      </w:tr>
      <w:tr w:rsidR="009F5A70" w:rsidRPr="009F5A70" w:rsidTr="007B7A32">
        <w:trPr>
          <w:trHeight w:val="656"/>
        </w:trPr>
        <w:tc>
          <w:tcPr>
            <w:tcW w:w="8671" w:type="dxa"/>
          </w:tcPr>
          <w:p w:rsidR="009F5A70" w:rsidRPr="009F5A70" w:rsidRDefault="009F5A70" w:rsidP="009F5A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5A70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proofErr w:type="spellStart"/>
            <w:r w:rsidRPr="009F5A70">
              <w:rPr>
                <w:rFonts w:ascii="Times New Roman" w:hAnsi="Times New Roman" w:cs="Times New Roman"/>
                <w:sz w:val="28"/>
                <w:szCs w:val="28"/>
              </w:rPr>
              <w:t>Инкерман</w:t>
            </w:r>
            <w:proofErr w:type="spellEnd"/>
            <w:r w:rsidRPr="009F5A70">
              <w:rPr>
                <w:rFonts w:ascii="Times New Roman" w:hAnsi="Times New Roman" w:cs="Times New Roman"/>
                <w:sz w:val="28"/>
                <w:szCs w:val="28"/>
              </w:rPr>
              <w:t xml:space="preserve"> , территория </w:t>
            </w:r>
            <w:proofErr w:type="spellStart"/>
            <w:r w:rsidRPr="009F5A70">
              <w:rPr>
                <w:rFonts w:ascii="Times New Roman" w:hAnsi="Times New Roman" w:cs="Times New Roman"/>
                <w:sz w:val="28"/>
                <w:szCs w:val="28"/>
              </w:rPr>
              <w:t>Инкерманског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9F5A70">
              <w:rPr>
                <w:rFonts w:ascii="Times New Roman" w:hAnsi="Times New Roman" w:cs="Times New Roman"/>
                <w:sz w:val="28"/>
                <w:szCs w:val="28"/>
              </w:rPr>
              <w:t xml:space="preserve"> пещерного монастыря (</w:t>
            </w:r>
            <w:proofErr w:type="spellStart"/>
            <w:r w:rsidRPr="009F5A70">
              <w:rPr>
                <w:rFonts w:ascii="Times New Roman" w:hAnsi="Times New Roman" w:cs="Times New Roman"/>
                <w:sz w:val="28"/>
                <w:szCs w:val="28"/>
              </w:rPr>
              <w:t>разноставье</w:t>
            </w:r>
            <w:proofErr w:type="spellEnd"/>
            <w:r w:rsidRPr="009F5A7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963" w:type="dxa"/>
          </w:tcPr>
          <w:p w:rsidR="009F5A70" w:rsidRPr="009F5A70" w:rsidRDefault="009F5A70" w:rsidP="009F5A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5A70">
              <w:rPr>
                <w:rFonts w:ascii="Times New Roman" w:hAnsi="Times New Roman" w:cs="Times New Roman"/>
                <w:sz w:val="28"/>
                <w:szCs w:val="28"/>
              </w:rPr>
              <w:t>7,6</w:t>
            </w:r>
            <w:r w:rsidR="00721DE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F5A70" w:rsidRPr="009F5A70" w:rsidTr="007B7A32">
        <w:trPr>
          <w:trHeight w:val="267"/>
        </w:trPr>
        <w:tc>
          <w:tcPr>
            <w:tcW w:w="8671" w:type="dxa"/>
          </w:tcPr>
          <w:p w:rsidR="009F5A70" w:rsidRPr="00837BFA" w:rsidRDefault="009F5A70" w:rsidP="009F5A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7BF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</w:t>
            </w:r>
            <w:r w:rsidRPr="00837BF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Западное побережье </w:t>
            </w:r>
          </w:p>
        </w:tc>
        <w:tc>
          <w:tcPr>
            <w:tcW w:w="963" w:type="dxa"/>
          </w:tcPr>
          <w:p w:rsidR="009F5A70" w:rsidRPr="009F5A70" w:rsidRDefault="009F5A70" w:rsidP="009F5A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F5A70" w:rsidRPr="009F5A70" w:rsidTr="007B7A32">
        <w:trPr>
          <w:trHeight w:val="209"/>
        </w:trPr>
        <w:tc>
          <w:tcPr>
            <w:tcW w:w="8671" w:type="dxa"/>
          </w:tcPr>
          <w:p w:rsidR="009F5A70" w:rsidRPr="00837BFA" w:rsidRDefault="00837BFA" w:rsidP="009F5A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Первомайский район</w:t>
            </w:r>
            <w:r w:rsidR="009F5A70" w:rsidRPr="00837BF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9F5A70" w:rsidRPr="00837BFA">
              <w:rPr>
                <w:rFonts w:ascii="Times New Roman" w:hAnsi="Times New Roman" w:cs="Times New Roman"/>
                <w:sz w:val="28"/>
                <w:szCs w:val="28"/>
              </w:rPr>
              <w:t>Бузов</w:t>
            </w:r>
            <w:proofErr w:type="spellEnd"/>
            <w:r w:rsidR="009F5A70" w:rsidRPr="00837BFA">
              <w:rPr>
                <w:rFonts w:ascii="Times New Roman" w:hAnsi="Times New Roman" w:cs="Times New Roman"/>
                <w:sz w:val="28"/>
                <w:szCs w:val="28"/>
              </w:rPr>
              <w:t xml:space="preserve"> гора</w:t>
            </w:r>
          </w:p>
        </w:tc>
        <w:tc>
          <w:tcPr>
            <w:tcW w:w="963" w:type="dxa"/>
          </w:tcPr>
          <w:p w:rsidR="009F5A70" w:rsidRPr="009F5A70" w:rsidRDefault="009F5A70" w:rsidP="009F5A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5A70">
              <w:rPr>
                <w:rFonts w:ascii="Times New Roman" w:hAnsi="Times New Roman" w:cs="Times New Roman"/>
                <w:sz w:val="28"/>
                <w:szCs w:val="28"/>
              </w:rPr>
              <w:t>7,46</w:t>
            </w:r>
          </w:p>
        </w:tc>
      </w:tr>
      <w:tr w:rsidR="009F5A70" w:rsidRPr="009F5A70" w:rsidTr="007B7A32">
        <w:trPr>
          <w:trHeight w:val="456"/>
        </w:trPr>
        <w:tc>
          <w:tcPr>
            <w:tcW w:w="8671" w:type="dxa"/>
          </w:tcPr>
          <w:p w:rsidR="009F5A70" w:rsidRPr="009F5A70" w:rsidRDefault="009F5A70" w:rsidP="009F5A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5A70">
              <w:rPr>
                <w:rFonts w:ascii="Times New Roman" w:hAnsi="Times New Roman" w:cs="Times New Roman"/>
                <w:sz w:val="28"/>
                <w:szCs w:val="28"/>
              </w:rPr>
              <w:t>Черноморский район, у старого русла реки, крайний запад Крыма, холмистая равнина</w:t>
            </w:r>
          </w:p>
        </w:tc>
        <w:tc>
          <w:tcPr>
            <w:tcW w:w="963" w:type="dxa"/>
          </w:tcPr>
          <w:p w:rsidR="009F5A70" w:rsidRPr="009F5A70" w:rsidRDefault="009F5A70" w:rsidP="009F5A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5A70">
              <w:rPr>
                <w:rFonts w:ascii="Times New Roman" w:hAnsi="Times New Roman" w:cs="Times New Roman"/>
                <w:sz w:val="28"/>
                <w:szCs w:val="28"/>
              </w:rPr>
              <w:t>7,56</w:t>
            </w:r>
          </w:p>
        </w:tc>
      </w:tr>
      <w:tr w:rsidR="009F5A70" w:rsidRPr="009F5A70" w:rsidTr="007B7A32">
        <w:trPr>
          <w:trHeight w:val="365"/>
        </w:trPr>
        <w:tc>
          <w:tcPr>
            <w:tcW w:w="8671" w:type="dxa"/>
          </w:tcPr>
          <w:p w:rsidR="009F5A70" w:rsidRPr="009F5A70" w:rsidRDefault="009F5A70" w:rsidP="009F5A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5A70">
              <w:rPr>
                <w:rFonts w:ascii="Times New Roman" w:hAnsi="Times New Roman" w:cs="Times New Roman"/>
                <w:sz w:val="28"/>
                <w:szCs w:val="28"/>
              </w:rPr>
              <w:t xml:space="preserve">Г. Евпаторий, недалеко от озера </w:t>
            </w:r>
            <w:proofErr w:type="spellStart"/>
            <w:r w:rsidRPr="009F5A70">
              <w:rPr>
                <w:rFonts w:ascii="Times New Roman" w:hAnsi="Times New Roman" w:cs="Times New Roman"/>
                <w:sz w:val="28"/>
                <w:szCs w:val="28"/>
              </w:rPr>
              <w:t>Мойнаки</w:t>
            </w:r>
            <w:proofErr w:type="spellEnd"/>
            <w:r w:rsidRPr="009F5A70">
              <w:rPr>
                <w:rFonts w:ascii="Times New Roman" w:hAnsi="Times New Roman" w:cs="Times New Roman"/>
                <w:sz w:val="28"/>
                <w:szCs w:val="28"/>
              </w:rPr>
              <w:t>, степной ландшафт</w:t>
            </w:r>
          </w:p>
        </w:tc>
        <w:tc>
          <w:tcPr>
            <w:tcW w:w="963" w:type="dxa"/>
          </w:tcPr>
          <w:p w:rsidR="009F5A70" w:rsidRPr="009F5A70" w:rsidRDefault="009F5A70" w:rsidP="009F5A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5A70">
              <w:rPr>
                <w:rFonts w:ascii="Times New Roman" w:hAnsi="Times New Roman" w:cs="Times New Roman"/>
                <w:sz w:val="28"/>
                <w:szCs w:val="28"/>
              </w:rPr>
              <w:t>7,6</w:t>
            </w:r>
            <w:r w:rsidR="00721DE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194EE8" w:rsidRDefault="00194EE8" w:rsidP="0059317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B2B2B"/>
          <w:sz w:val="28"/>
          <w:szCs w:val="28"/>
          <w:shd w:val="clear" w:color="auto" w:fill="FFFFFF"/>
        </w:rPr>
      </w:pPr>
    </w:p>
    <w:p w:rsidR="00593175" w:rsidRPr="00194EE8" w:rsidRDefault="00593175" w:rsidP="00194EE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194EE8">
        <w:rPr>
          <w:sz w:val="28"/>
          <w:szCs w:val="28"/>
          <w:shd w:val="clear" w:color="auto" w:fill="FFFFFF"/>
        </w:rPr>
        <w:t>В наших исследованиях установлено, что кислотность почв</w:t>
      </w:r>
      <w:r w:rsidR="00D072FE" w:rsidRPr="00194EE8">
        <w:rPr>
          <w:sz w:val="28"/>
          <w:szCs w:val="28"/>
          <w:shd w:val="clear" w:color="auto" w:fill="FFFFFF"/>
        </w:rPr>
        <w:t xml:space="preserve"> Крыма</w:t>
      </w:r>
      <w:r w:rsidRPr="00194EE8">
        <w:rPr>
          <w:sz w:val="28"/>
          <w:szCs w:val="28"/>
          <w:shd w:val="clear" w:color="auto" w:fill="FFFFFF"/>
        </w:rPr>
        <w:t>, образованных на осадочных породах, была нейтральной либо слабощелочной. Как мы смогли разобраться, в Крыму находятся различные виды известняков, которые различаются по способу образования, плотности</w:t>
      </w:r>
      <w:r w:rsidR="00194EE8" w:rsidRPr="00194EE8">
        <w:rPr>
          <w:sz w:val="28"/>
          <w:szCs w:val="28"/>
          <w:shd w:val="clear" w:color="auto" w:fill="FFFFFF"/>
        </w:rPr>
        <w:t xml:space="preserve"> [5</w:t>
      </w:r>
      <w:r w:rsidRPr="00194EE8">
        <w:rPr>
          <w:sz w:val="28"/>
          <w:szCs w:val="28"/>
          <w:shd w:val="clear" w:color="auto" w:fill="FFFFFF"/>
        </w:rPr>
        <w:t xml:space="preserve">]. </w:t>
      </w:r>
    </w:p>
    <w:p w:rsidR="00593175" w:rsidRPr="00194EE8" w:rsidRDefault="00593175" w:rsidP="00194EE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194EE8">
        <w:rPr>
          <w:sz w:val="28"/>
          <w:szCs w:val="28"/>
        </w:rPr>
        <w:t>Мраморизованный</w:t>
      </w:r>
      <w:proofErr w:type="spellEnd"/>
      <w:r w:rsidRPr="00194EE8">
        <w:rPr>
          <w:sz w:val="28"/>
          <w:szCs w:val="28"/>
        </w:rPr>
        <w:t xml:space="preserve"> известняк образуется в процессе постепенного уплотнения этой породы в земной коре и является переходной стадией между известняком и мрамором. Он выстилает нижнее плато горы </w:t>
      </w:r>
      <w:proofErr w:type="spellStart"/>
      <w:r w:rsidRPr="00194EE8">
        <w:rPr>
          <w:sz w:val="28"/>
          <w:szCs w:val="28"/>
        </w:rPr>
        <w:t>Чатыр-Даг</w:t>
      </w:r>
      <w:proofErr w:type="spellEnd"/>
      <w:r w:rsidRPr="00194EE8">
        <w:rPr>
          <w:sz w:val="28"/>
          <w:szCs w:val="28"/>
        </w:rPr>
        <w:t xml:space="preserve"> и других горах главной гряды.</w:t>
      </w:r>
    </w:p>
    <w:p w:rsidR="00C50A5D" w:rsidRPr="00194EE8" w:rsidRDefault="00C50A5D" w:rsidP="00194EE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PT Sans" w:hAnsi="PT Sans"/>
          <w:sz w:val="28"/>
          <w:szCs w:val="28"/>
        </w:rPr>
      </w:pPr>
      <w:r w:rsidRPr="00194EE8">
        <w:rPr>
          <w:sz w:val="28"/>
          <w:szCs w:val="28"/>
          <w:shd w:val="clear" w:color="auto" w:fill="FFFFFF"/>
        </w:rPr>
        <w:t>Особые свойства известняков Ай-Петри объясняются тем, что эта гора представляет собой ископаемый риф. Рифовый известняк образовался из скелетов кораллов и корочек известковых водорослей в мелководном участке позднеюрского моря.</w:t>
      </w:r>
    </w:p>
    <w:p w:rsidR="0086637A" w:rsidRPr="00194EE8" w:rsidRDefault="00593175" w:rsidP="00194EE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94EE8">
        <w:rPr>
          <w:sz w:val="28"/>
          <w:szCs w:val="28"/>
        </w:rPr>
        <w:t>Мшанковые известняки предс</w:t>
      </w:r>
      <w:r w:rsidR="001348A6" w:rsidRPr="00194EE8">
        <w:rPr>
          <w:sz w:val="28"/>
          <w:szCs w:val="28"/>
        </w:rPr>
        <w:t>тавляют собой колонии мелких морских животных</w:t>
      </w:r>
      <w:r w:rsidRPr="00194EE8">
        <w:rPr>
          <w:sz w:val="28"/>
          <w:szCs w:val="28"/>
        </w:rPr>
        <w:t xml:space="preserve">-мшанок, сцементированных известковым цементом с примесью глинистого вещества. Место нахождение его – г. </w:t>
      </w:r>
      <w:proofErr w:type="spellStart"/>
      <w:r w:rsidRPr="00194EE8">
        <w:rPr>
          <w:sz w:val="28"/>
          <w:szCs w:val="28"/>
        </w:rPr>
        <w:t>Инкерман</w:t>
      </w:r>
      <w:proofErr w:type="spellEnd"/>
      <w:r w:rsidRPr="00194EE8">
        <w:rPr>
          <w:sz w:val="28"/>
          <w:szCs w:val="28"/>
        </w:rPr>
        <w:t>.</w:t>
      </w:r>
    </w:p>
    <w:p w:rsidR="00333690" w:rsidRPr="00194EE8" w:rsidRDefault="00333690" w:rsidP="00194EE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194EE8">
        <w:rPr>
          <w:sz w:val="28"/>
          <w:szCs w:val="28"/>
        </w:rPr>
        <w:t xml:space="preserve">В г. Бахчисарае возможно это </w:t>
      </w:r>
      <w:r w:rsidRPr="00194EE8">
        <w:rPr>
          <w:rStyle w:val="a7"/>
          <w:b w:val="0"/>
          <w:sz w:val="28"/>
          <w:szCs w:val="28"/>
          <w:shd w:val="clear" w:color="auto" w:fill="FFFFFF"/>
        </w:rPr>
        <w:t>нуммулитовые известняки,</w:t>
      </w:r>
      <w:r w:rsidRPr="00194EE8">
        <w:rPr>
          <w:rStyle w:val="a7"/>
          <w:sz w:val="28"/>
          <w:szCs w:val="28"/>
          <w:shd w:val="clear" w:color="auto" w:fill="FFFFFF"/>
        </w:rPr>
        <w:t xml:space="preserve"> </w:t>
      </w:r>
      <w:r w:rsidRPr="00194EE8">
        <w:rPr>
          <w:rStyle w:val="a7"/>
          <w:b w:val="0"/>
          <w:sz w:val="28"/>
          <w:szCs w:val="28"/>
          <w:shd w:val="clear" w:color="auto" w:fill="FFFFFF"/>
        </w:rPr>
        <w:t>которые</w:t>
      </w:r>
      <w:r w:rsidRPr="00194EE8">
        <w:rPr>
          <w:sz w:val="28"/>
          <w:szCs w:val="28"/>
          <w:shd w:val="clear" w:color="auto" w:fill="FFFFFF"/>
        </w:rPr>
        <w:t> получили свое название от раковин нуммулитов находящихся в их составе, по форме напоминающих монету.</w:t>
      </w:r>
    </w:p>
    <w:p w:rsidR="00333690" w:rsidRPr="00194EE8" w:rsidRDefault="00333690" w:rsidP="00194EE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194EE8">
        <w:rPr>
          <w:sz w:val="28"/>
          <w:szCs w:val="28"/>
          <w:shd w:val="clear" w:color="auto" w:fill="FFFFFF"/>
        </w:rPr>
        <w:t xml:space="preserve">В районе Евпатория находятся </w:t>
      </w:r>
      <w:r w:rsidRPr="00194EE8">
        <w:rPr>
          <w:sz w:val="28"/>
          <w:szCs w:val="28"/>
        </w:rPr>
        <w:t>ракушечный известняк (ракушечник). Данная разновидность известняка характеризуется пористой структурой и состоит из напластований раковин древних моллюсков и их обломков.</w:t>
      </w:r>
    </w:p>
    <w:p w:rsidR="00333690" w:rsidRPr="00194EE8" w:rsidRDefault="00333690" w:rsidP="00194EE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194EE8">
        <w:rPr>
          <w:sz w:val="28"/>
          <w:szCs w:val="28"/>
          <w:shd w:val="clear" w:color="auto" w:fill="FFFFFF"/>
        </w:rPr>
        <w:t xml:space="preserve">В наших исследования кислотность почвы, отобранной в этих местах, немного отличается. Так, почты на мраморовидных известняках г. </w:t>
      </w:r>
      <w:proofErr w:type="spellStart"/>
      <w:r w:rsidRPr="00194EE8">
        <w:rPr>
          <w:sz w:val="28"/>
          <w:szCs w:val="28"/>
          <w:shd w:val="clear" w:color="auto" w:fill="FFFFFF"/>
        </w:rPr>
        <w:t>Чатыр</w:t>
      </w:r>
      <w:proofErr w:type="spellEnd"/>
      <w:r w:rsidRPr="00194EE8">
        <w:rPr>
          <w:sz w:val="28"/>
          <w:szCs w:val="28"/>
          <w:shd w:val="clear" w:color="auto" w:fill="FFFFFF"/>
        </w:rPr>
        <w:t xml:space="preserve">- </w:t>
      </w:r>
      <w:proofErr w:type="spellStart"/>
      <w:r w:rsidRPr="00194EE8">
        <w:rPr>
          <w:sz w:val="28"/>
          <w:szCs w:val="28"/>
          <w:shd w:val="clear" w:color="auto" w:fill="FFFFFF"/>
        </w:rPr>
        <w:t>Даг</w:t>
      </w:r>
      <w:proofErr w:type="spellEnd"/>
      <w:r w:rsidRPr="00194EE8">
        <w:rPr>
          <w:sz w:val="28"/>
          <w:szCs w:val="28"/>
          <w:shd w:val="clear" w:color="auto" w:fill="FFFFFF"/>
        </w:rPr>
        <w:t xml:space="preserve"> имели нейтральную реакцию среды, а на других известняках - слабощелочную.</w:t>
      </w:r>
    </w:p>
    <w:p w:rsidR="0086637A" w:rsidRPr="00194EE8" w:rsidRDefault="00333690" w:rsidP="00194EE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194EE8">
        <w:rPr>
          <w:sz w:val="28"/>
          <w:szCs w:val="28"/>
          <w:shd w:val="clear" w:color="auto" w:fill="FFFFFF"/>
        </w:rPr>
        <w:t xml:space="preserve"> Кислую </w:t>
      </w:r>
      <w:r w:rsidR="00E17297" w:rsidRPr="00194EE8">
        <w:rPr>
          <w:sz w:val="28"/>
          <w:szCs w:val="28"/>
          <w:shd w:val="clear" w:color="auto" w:fill="FFFFFF"/>
        </w:rPr>
        <w:t xml:space="preserve">реакцию среды имели почвы, образованные </w:t>
      </w:r>
      <w:r w:rsidR="003300CD" w:rsidRPr="00194EE8">
        <w:rPr>
          <w:sz w:val="28"/>
          <w:szCs w:val="28"/>
          <w:shd w:val="clear" w:color="auto" w:fill="FFFFFF"/>
        </w:rPr>
        <w:t xml:space="preserve">на </w:t>
      </w:r>
      <w:r w:rsidR="00E17297" w:rsidRPr="00194EE8">
        <w:rPr>
          <w:sz w:val="28"/>
          <w:szCs w:val="28"/>
          <w:shd w:val="clear" w:color="auto" w:fill="FFFFFF"/>
        </w:rPr>
        <w:t>порфирах</w:t>
      </w:r>
      <w:r w:rsidR="00B4741C" w:rsidRPr="00194EE8">
        <w:rPr>
          <w:sz w:val="28"/>
          <w:szCs w:val="28"/>
          <w:shd w:val="clear" w:color="auto" w:fill="FFFFFF"/>
        </w:rPr>
        <w:t xml:space="preserve"> </w:t>
      </w:r>
      <w:r w:rsidR="003300CD" w:rsidRPr="00194EE8">
        <w:rPr>
          <w:sz w:val="28"/>
          <w:szCs w:val="28"/>
          <w:shd w:val="clear" w:color="auto" w:fill="FFFFFF"/>
        </w:rPr>
        <w:t xml:space="preserve">- </w:t>
      </w:r>
      <w:r w:rsidR="00B4741C" w:rsidRPr="00194EE8">
        <w:rPr>
          <w:sz w:val="28"/>
          <w:szCs w:val="28"/>
          <w:shd w:val="clear" w:color="auto" w:fill="FFFFFF"/>
        </w:rPr>
        <w:t>это горные порода магматического происхождения кислого или среднего состава</w:t>
      </w:r>
      <w:r w:rsidR="00E17297" w:rsidRPr="00194EE8">
        <w:rPr>
          <w:sz w:val="28"/>
          <w:szCs w:val="28"/>
          <w:shd w:val="clear" w:color="auto" w:fill="FFFFFF"/>
        </w:rPr>
        <w:t xml:space="preserve"> (гора </w:t>
      </w:r>
      <w:proofErr w:type="spellStart"/>
      <w:r w:rsidR="00E17297" w:rsidRPr="00194EE8">
        <w:rPr>
          <w:sz w:val="28"/>
          <w:szCs w:val="28"/>
          <w:shd w:val="clear" w:color="auto" w:fill="FFFFFF"/>
        </w:rPr>
        <w:t>Ай-Йоры</w:t>
      </w:r>
      <w:proofErr w:type="spellEnd"/>
      <w:r w:rsidR="00E17297" w:rsidRPr="00194EE8">
        <w:rPr>
          <w:sz w:val="28"/>
          <w:szCs w:val="28"/>
          <w:shd w:val="clear" w:color="auto" w:fill="FFFFFF"/>
        </w:rPr>
        <w:t xml:space="preserve">). У подножье этой горы находятся </w:t>
      </w:r>
      <w:proofErr w:type="spellStart"/>
      <w:r w:rsidR="00E17297" w:rsidRPr="00194EE8">
        <w:rPr>
          <w:sz w:val="28"/>
          <w:szCs w:val="28"/>
          <w:shd w:val="clear" w:color="auto" w:fill="FFFFFF"/>
        </w:rPr>
        <w:t>таврические</w:t>
      </w:r>
      <w:proofErr w:type="spellEnd"/>
      <w:r w:rsidR="00E17297" w:rsidRPr="00194EE8">
        <w:rPr>
          <w:sz w:val="28"/>
          <w:szCs w:val="28"/>
          <w:shd w:val="clear" w:color="auto" w:fill="FFFFFF"/>
        </w:rPr>
        <w:t xml:space="preserve"> сланцы</w:t>
      </w:r>
      <w:r w:rsidR="00B4741C" w:rsidRPr="00194EE8">
        <w:rPr>
          <w:sz w:val="28"/>
          <w:szCs w:val="28"/>
        </w:rPr>
        <w:t xml:space="preserve"> - </w:t>
      </w:r>
      <w:r w:rsidR="00F473E2" w:rsidRPr="00194EE8">
        <w:rPr>
          <w:sz w:val="28"/>
          <w:szCs w:val="28"/>
          <w:shd w:val="clear" w:color="auto" w:fill="FFFFFF"/>
        </w:rPr>
        <w:t>морс</w:t>
      </w:r>
      <w:r w:rsidR="003300CD" w:rsidRPr="00194EE8">
        <w:rPr>
          <w:sz w:val="28"/>
          <w:szCs w:val="28"/>
          <w:shd w:val="clear" w:color="auto" w:fill="FFFFFF"/>
        </w:rPr>
        <w:t>кие</w:t>
      </w:r>
      <w:r w:rsidR="00F473E2" w:rsidRPr="00194EE8">
        <w:rPr>
          <w:sz w:val="28"/>
          <w:szCs w:val="28"/>
          <w:shd w:val="clear" w:color="auto" w:fill="FFFFFF"/>
        </w:rPr>
        <w:t> </w:t>
      </w:r>
      <w:hyperlink r:id="rId8" w:tooltip="Осадочные горные породы" w:history="1">
        <w:r w:rsidR="003300CD" w:rsidRPr="00194EE8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осадочные горные</w:t>
        </w:r>
        <w:r w:rsidR="00F473E2" w:rsidRPr="00194EE8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 xml:space="preserve"> пород</w:t>
        </w:r>
      </w:hyperlink>
      <w:r w:rsidR="003300CD" w:rsidRPr="00194EE8">
        <w:rPr>
          <w:rStyle w:val="a5"/>
          <w:color w:val="auto"/>
          <w:sz w:val="28"/>
          <w:szCs w:val="28"/>
          <w:u w:val="none"/>
          <w:shd w:val="clear" w:color="auto" w:fill="FFFFFF"/>
        </w:rPr>
        <w:t>ы</w:t>
      </w:r>
      <w:r w:rsidR="00F473E2" w:rsidRPr="00194EE8">
        <w:rPr>
          <w:sz w:val="28"/>
          <w:szCs w:val="28"/>
          <w:shd w:val="clear" w:color="auto" w:fill="FFFFFF"/>
        </w:rPr>
        <w:t>, которые имеют преимущественно </w:t>
      </w:r>
      <w:hyperlink r:id="rId9" w:tooltip="Обломочные породы" w:history="1">
        <w:r w:rsidR="00F473E2" w:rsidRPr="00194EE8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обломочное происхождение</w:t>
        </w:r>
      </w:hyperlink>
      <w:r w:rsidR="00F473E2" w:rsidRPr="00194EE8">
        <w:rPr>
          <w:sz w:val="28"/>
          <w:szCs w:val="28"/>
        </w:rPr>
        <w:t xml:space="preserve">, отличающиеся </w:t>
      </w:r>
      <w:r w:rsidR="00F473E2" w:rsidRPr="00194EE8">
        <w:rPr>
          <w:sz w:val="28"/>
          <w:szCs w:val="28"/>
          <w:shd w:val="clear" w:color="auto" w:fill="FFFFFF"/>
        </w:rPr>
        <w:t>закономерным чередованием различных типов пород</w:t>
      </w:r>
      <w:r w:rsidR="00B4741C" w:rsidRPr="00194EE8">
        <w:rPr>
          <w:sz w:val="28"/>
          <w:szCs w:val="28"/>
          <w:shd w:val="clear" w:color="auto" w:fill="FFFFFF"/>
        </w:rPr>
        <w:t>.</w:t>
      </w:r>
      <w:r w:rsidRPr="00194EE8">
        <w:rPr>
          <w:sz w:val="28"/>
          <w:szCs w:val="28"/>
          <w:shd w:val="clear" w:color="auto" w:fill="FFFFFF"/>
        </w:rPr>
        <w:t xml:space="preserve"> Реакция среды почвы здесь нейтральная. </w:t>
      </w:r>
    </w:p>
    <w:p w:rsidR="0077383D" w:rsidRPr="00194EE8" w:rsidRDefault="00796577" w:rsidP="00194EE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94EE8">
        <w:rPr>
          <w:sz w:val="28"/>
          <w:szCs w:val="28"/>
          <w:shd w:val="clear" w:color="auto" w:fill="FFFFFF"/>
        </w:rPr>
        <w:t>Формирование почв в горных районах связано с проявлением вертикальной зональности. Под вертикальной зональностью следует понимать смену почв в зависимости от высоты местности, что связано с изменением климата и растительности.</w:t>
      </w:r>
      <w:r w:rsidR="0077383D" w:rsidRPr="00194EE8">
        <w:rPr>
          <w:sz w:val="28"/>
          <w:szCs w:val="28"/>
          <w:shd w:val="clear" w:color="auto" w:fill="FFFFFF"/>
        </w:rPr>
        <w:t xml:space="preserve"> Это можно проследить в наших исследованиях на примере п</w:t>
      </w:r>
      <w:r w:rsidR="003300CD" w:rsidRPr="00194EE8">
        <w:rPr>
          <w:sz w:val="28"/>
          <w:szCs w:val="28"/>
        </w:rPr>
        <w:t xml:space="preserve">очв, отобранных на разных высотах гор </w:t>
      </w:r>
      <w:proofErr w:type="spellStart"/>
      <w:r w:rsidR="003300CD" w:rsidRPr="00194EE8">
        <w:rPr>
          <w:sz w:val="28"/>
          <w:szCs w:val="28"/>
        </w:rPr>
        <w:t>Чатыр</w:t>
      </w:r>
      <w:proofErr w:type="spellEnd"/>
      <w:r w:rsidR="003300CD" w:rsidRPr="00194EE8">
        <w:rPr>
          <w:sz w:val="28"/>
          <w:szCs w:val="28"/>
        </w:rPr>
        <w:t xml:space="preserve"> </w:t>
      </w:r>
      <w:proofErr w:type="spellStart"/>
      <w:r w:rsidR="003300CD" w:rsidRPr="00194EE8">
        <w:rPr>
          <w:sz w:val="28"/>
          <w:szCs w:val="28"/>
        </w:rPr>
        <w:t>Даг</w:t>
      </w:r>
      <w:proofErr w:type="spellEnd"/>
      <w:r w:rsidR="003300CD" w:rsidRPr="00194EE8">
        <w:rPr>
          <w:sz w:val="28"/>
          <w:szCs w:val="28"/>
        </w:rPr>
        <w:t xml:space="preserve"> и </w:t>
      </w:r>
      <w:proofErr w:type="spellStart"/>
      <w:r w:rsidR="003300CD" w:rsidRPr="00194EE8">
        <w:rPr>
          <w:sz w:val="28"/>
          <w:szCs w:val="28"/>
        </w:rPr>
        <w:t>Ай-Йори</w:t>
      </w:r>
      <w:proofErr w:type="spellEnd"/>
      <w:r w:rsidR="003300CD" w:rsidRPr="00194EE8">
        <w:rPr>
          <w:sz w:val="28"/>
          <w:szCs w:val="28"/>
        </w:rPr>
        <w:t>. У</w:t>
      </w:r>
      <w:r w:rsidR="0077383D" w:rsidRPr="00194EE8">
        <w:rPr>
          <w:sz w:val="28"/>
          <w:szCs w:val="28"/>
        </w:rPr>
        <w:t xml:space="preserve"> пещеры </w:t>
      </w:r>
      <w:proofErr w:type="spellStart"/>
      <w:r w:rsidR="0077383D" w:rsidRPr="00194EE8">
        <w:rPr>
          <w:sz w:val="28"/>
          <w:szCs w:val="28"/>
        </w:rPr>
        <w:t>Эмие-Баир-Хосар</w:t>
      </w:r>
      <w:proofErr w:type="spellEnd"/>
      <w:r w:rsidR="0077383D" w:rsidRPr="00194EE8">
        <w:rPr>
          <w:sz w:val="28"/>
          <w:szCs w:val="28"/>
        </w:rPr>
        <w:t xml:space="preserve"> на горе </w:t>
      </w:r>
      <w:proofErr w:type="spellStart"/>
      <w:r w:rsidR="0077383D" w:rsidRPr="00194EE8">
        <w:rPr>
          <w:sz w:val="28"/>
          <w:szCs w:val="28"/>
        </w:rPr>
        <w:t>Чатыр_Даг</w:t>
      </w:r>
      <w:proofErr w:type="spellEnd"/>
      <w:r w:rsidR="0077383D" w:rsidRPr="00194EE8">
        <w:rPr>
          <w:sz w:val="28"/>
          <w:szCs w:val="28"/>
        </w:rPr>
        <w:t xml:space="preserve"> и на вершине горы </w:t>
      </w:r>
      <w:proofErr w:type="spellStart"/>
      <w:r w:rsidR="0077383D" w:rsidRPr="00194EE8">
        <w:rPr>
          <w:sz w:val="28"/>
          <w:szCs w:val="28"/>
        </w:rPr>
        <w:t>Ай-Йори</w:t>
      </w:r>
      <w:proofErr w:type="spellEnd"/>
      <w:r w:rsidR="003300CD" w:rsidRPr="00194EE8">
        <w:rPr>
          <w:sz w:val="28"/>
          <w:szCs w:val="28"/>
        </w:rPr>
        <w:t xml:space="preserve"> почвы малоразвиты</w:t>
      </w:r>
      <w:r w:rsidR="0037213D" w:rsidRPr="00194EE8">
        <w:rPr>
          <w:sz w:val="28"/>
          <w:szCs w:val="28"/>
        </w:rPr>
        <w:t>,</w:t>
      </w:r>
      <w:r w:rsidR="003300CD" w:rsidRPr="00194EE8">
        <w:rPr>
          <w:sz w:val="28"/>
          <w:szCs w:val="28"/>
        </w:rPr>
        <w:t xml:space="preserve"> </w:t>
      </w:r>
      <w:r w:rsidR="0077383D" w:rsidRPr="00194EE8">
        <w:rPr>
          <w:sz w:val="28"/>
          <w:szCs w:val="28"/>
        </w:rPr>
        <w:t xml:space="preserve">их слой не превышает 10 см. Они лежат непосредственно на породе. Значение рН в </w:t>
      </w:r>
      <w:r w:rsidR="006771ED" w:rsidRPr="00194EE8">
        <w:rPr>
          <w:sz w:val="28"/>
          <w:szCs w:val="28"/>
        </w:rPr>
        <w:t xml:space="preserve">этих образцах </w:t>
      </w:r>
      <w:r w:rsidR="0077383D" w:rsidRPr="00194EE8">
        <w:rPr>
          <w:sz w:val="28"/>
          <w:szCs w:val="28"/>
        </w:rPr>
        <w:t>отличается от значений на более низких горизонтах, особенно на горе Ай-Петри</w:t>
      </w:r>
      <w:r w:rsidR="0037213D" w:rsidRPr="00194EE8">
        <w:rPr>
          <w:sz w:val="28"/>
          <w:szCs w:val="28"/>
        </w:rPr>
        <w:t xml:space="preserve">. Значение кислотности здесь изменяется с 5,03 на высоте 572 м до 5,80 на высоте 500 м. </w:t>
      </w:r>
      <w:r w:rsidR="0037213D" w:rsidRPr="00194EE8">
        <w:rPr>
          <w:sz w:val="28"/>
          <w:szCs w:val="28"/>
        </w:rPr>
        <w:lastRenderedPageBreak/>
        <w:t>Растительность на этих высотах сменяется с мхов и лишайников на буково-грабовые леса.</w:t>
      </w:r>
    </w:p>
    <w:p w:rsidR="0037213D" w:rsidRPr="00194EE8" w:rsidRDefault="0037213D" w:rsidP="00194EE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94EE8">
        <w:rPr>
          <w:sz w:val="28"/>
          <w:szCs w:val="28"/>
        </w:rPr>
        <w:t>Таким образом, значение кислотности поч</w:t>
      </w:r>
      <w:r w:rsidR="003300CD" w:rsidRPr="00194EE8">
        <w:rPr>
          <w:sz w:val="28"/>
          <w:szCs w:val="28"/>
        </w:rPr>
        <w:t>в в наших исследованиях зависело</w:t>
      </w:r>
      <w:r w:rsidR="00D43930">
        <w:rPr>
          <w:sz w:val="28"/>
          <w:szCs w:val="28"/>
        </w:rPr>
        <w:t xml:space="preserve"> от почвообразующей</w:t>
      </w:r>
      <w:r w:rsidRPr="00194EE8">
        <w:rPr>
          <w:sz w:val="28"/>
          <w:szCs w:val="28"/>
        </w:rPr>
        <w:t xml:space="preserve"> породы, на которой образовалась почва</w:t>
      </w:r>
      <w:r w:rsidR="006A00B9" w:rsidRPr="00194EE8">
        <w:rPr>
          <w:sz w:val="28"/>
          <w:szCs w:val="28"/>
        </w:rPr>
        <w:t>, от растительности, климата.</w:t>
      </w:r>
    </w:p>
    <w:p w:rsidR="006A00B9" w:rsidRPr="00194EE8" w:rsidRDefault="006A00B9" w:rsidP="00194EE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194EE8">
        <w:rPr>
          <w:sz w:val="28"/>
          <w:szCs w:val="28"/>
        </w:rPr>
        <w:t xml:space="preserve">                                         </w:t>
      </w:r>
      <w:r w:rsidRPr="00194EE8">
        <w:rPr>
          <w:b/>
          <w:sz w:val="28"/>
          <w:szCs w:val="28"/>
        </w:rPr>
        <w:t>4. Выводы</w:t>
      </w:r>
    </w:p>
    <w:p w:rsidR="00593175" w:rsidRPr="00194EE8" w:rsidRDefault="00194EE8" w:rsidP="00194EE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194EE8">
        <w:rPr>
          <w:sz w:val="28"/>
          <w:szCs w:val="28"/>
          <w:shd w:val="clear" w:color="auto" w:fill="FFFFFF"/>
        </w:rPr>
        <w:t>1</w:t>
      </w:r>
      <w:r w:rsidR="00593175" w:rsidRPr="00194EE8">
        <w:rPr>
          <w:sz w:val="28"/>
          <w:szCs w:val="28"/>
          <w:shd w:val="clear" w:color="auto" w:fill="FFFFFF"/>
        </w:rPr>
        <w:t xml:space="preserve">. </w:t>
      </w:r>
      <w:r w:rsidR="009C143C" w:rsidRPr="00194EE8">
        <w:rPr>
          <w:sz w:val="28"/>
          <w:szCs w:val="28"/>
          <w:shd w:val="clear" w:color="auto" w:fill="FFFFFF"/>
        </w:rPr>
        <w:t xml:space="preserve">В наших исследованиях кислотность почвы определялась   разнообразием материнских пород, рельефа, климата и растительности.  </w:t>
      </w:r>
    </w:p>
    <w:p w:rsidR="00194EE8" w:rsidRPr="00194EE8" w:rsidRDefault="00194EE8" w:rsidP="00194EE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194EE8">
        <w:rPr>
          <w:sz w:val="28"/>
          <w:szCs w:val="28"/>
          <w:shd w:val="clear" w:color="auto" w:fill="FFFFFF"/>
        </w:rPr>
        <w:t>2. В Московской области почвы</w:t>
      </w:r>
      <w:r w:rsidR="00D43930">
        <w:rPr>
          <w:sz w:val="28"/>
          <w:szCs w:val="28"/>
          <w:shd w:val="clear" w:color="auto" w:fill="FFFFFF"/>
        </w:rPr>
        <w:t xml:space="preserve"> имеют слабокислую реакцию среды.</w:t>
      </w:r>
    </w:p>
    <w:p w:rsidR="00194EE8" w:rsidRPr="00194EE8" w:rsidRDefault="00194EE8" w:rsidP="00194EE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194EE8">
        <w:rPr>
          <w:sz w:val="28"/>
          <w:szCs w:val="28"/>
          <w:shd w:val="clear" w:color="auto" w:fill="FFFFFF"/>
        </w:rPr>
        <w:t xml:space="preserve">3. </w:t>
      </w:r>
      <w:r w:rsidRPr="00194EE8">
        <w:rPr>
          <w:iCs/>
          <w:sz w:val="28"/>
          <w:szCs w:val="28"/>
          <w:shd w:val="clear" w:color="auto" w:fill="FFFFFF"/>
        </w:rPr>
        <w:t>В почвах Калужской области рН солевой вытяжки изменяется от слабокислой до нейтральной в зависимости от произрастающей растительности места отбора почвы.</w:t>
      </w:r>
    </w:p>
    <w:p w:rsidR="009C143C" w:rsidRPr="00194EE8" w:rsidRDefault="00E848AD" w:rsidP="00194EE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4</w:t>
      </w:r>
      <w:r w:rsidR="009C143C" w:rsidRPr="00194EE8">
        <w:rPr>
          <w:sz w:val="28"/>
          <w:szCs w:val="28"/>
          <w:shd w:val="clear" w:color="auto" w:fill="FFFFFF"/>
        </w:rPr>
        <w:t>. Кислотность почв, образованных на осадочных породах, была нейтральной либо слабощелочной. Кислую реакцию среды имели почвы на магматической породе.</w:t>
      </w:r>
    </w:p>
    <w:p w:rsidR="009C143C" w:rsidRDefault="009C143C" w:rsidP="0059317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  <w:shd w:val="clear" w:color="auto" w:fill="FFFFFF"/>
        </w:rPr>
      </w:pPr>
    </w:p>
    <w:p w:rsidR="008F4DB0" w:rsidRDefault="008F4DB0" w:rsidP="0059317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                                   </w:t>
      </w:r>
      <w:r w:rsidRPr="008F4DB0">
        <w:rPr>
          <w:b/>
          <w:color w:val="333333"/>
          <w:sz w:val="28"/>
          <w:szCs w:val="28"/>
          <w:shd w:val="clear" w:color="auto" w:fill="FFFFFF"/>
        </w:rPr>
        <w:t>Заключение</w:t>
      </w:r>
    </w:p>
    <w:p w:rsidR="008F4DB0" w:rsidRPr="00CC56B4" w:rsidRDefault="00CC56B4" w:rsidP="00CC56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CC56B4">
        <w:rPr>
          <w:rFonts w:ascii="Times New Roman" w:eastAsia="Times New Roman" w:hAnsi="Times New Roman" w:cs="Times New Roman"/>
          <w:bCs/>
          <w:color w:val="2C2C2C"/>
          <w:sz w:val="28"/>
          <w:szCs w:val="28"/>
          <w:lang w:eastAsia="ru-RU"/>
        </w:rPr>
        <w:t>Почва </w:t>
      </w:r>
      <w:r w:rsidRPr="00CC56B4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– </w:t>
      </w:r>
      <w:proofErr w:type="spellStart"/>
      <w:r w:rsidRPr="00CC56B4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биокостное</w:t>
      </w:r>
      <w:proofErr w:type="spellEnd"/>
      <w:r w:rsidRPr="00CC56B4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естественноисторическое тело природы, имеющее вертикальное строение рельефа и обладающее плодородием, которое сформировалось в результате воздействия пяти факторов: климат, растительность, животный мир, геология и время.</w:t>
      </w:r>
      <w:r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</w:t>
      </w:r>
    </w:p>
    <w:p w:rsidR="008F4DB0" w:rsidRPr="00CC56B4" w:rsidRDefault="00CC56B4" w:rsidP="00CC56B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C2C2C"/>
          <w:sz w:val="28"/>
          <w:szCs w:val="28"/>
        </w:rPr>
      </w:pPr>
      <w:r w:rsidRPr="00CC56B4">
        <w:rPr>
          <w:color w:val="2C2C2C"/>
          <w:sz w:val="28"/>
          <w:szCs w:val="28"/>
        </w:rPr>
        <w:t>Плодородие - э</w:t>
      </w:r>
      <w:r w:rsidR="008F4DB0" w:rsidRPr="00CC56B4">
        <w:rPr>
          <w:color w:val="2C2C2C"/>
          <w:sz w:val="28"/>
          <w:szCs w:val="28"/>
        </w:rPr>
        <w:t xml:space="preserve">то свойство почвы представляет исключительную ценность для жизни человека и всех живущих на суше организмов. </w:t>
      </w:r>
    </w:p>
    <w:p w:rsidR="008F4DB0" w:rsidRPr="00CC56B4" w:rsidRDefault="008F4DB0" w:rsidP="00CC56B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C2C2C"/>
          <w:sz w:val="28"/>
          <w:szCs w:val="28"/>
        </w:rPr>
      </w:pPr>
      <w:r w:rsidRPr="00CC56B4">
        <w:rPr>
          <w:color w:val="2C2C2C"/>
          <w:sz w:val="28"/>
          <w:szCs w:val="28"/>
        </w:rPr>
        <w:t>Из</w:t>
      </w:r>
      <w:r w:rsidR="00CC56B4" w:rsidRPr="00CC56B4">
        <w:rPr>
          <w:color w:val="2C2C2C"/>
          <w:sz w:val="28"/>
          <w:szCs w:val="28"/>
        </w:rPr>
        <w:t>учение почв необходимо</w:t>
      </w:r>
      <w:r w:rsidRPr="00CC56B4">
        <w:rPr>
          <w:color w:val="2C2C2C"/>
          <w:sz w:val="28"/>
          <w:szCs w:val="28"/>
        </w:rPr>
        <w:t xml:space="preserve"> для сельск</w:t>
      </w:r>
      <w:r w:rsidR="00CC56B4" w:rsidRPr="00CC56B4">
        <w:rPr>
          <w:color w:val="2C2C2C"/>
          <w:sz w:val="28"/>
          <w:szCs w:val="28"/>
        </w:rPr>
        <w:t>охозяйственных целей,</w:t>
      </w:r>
      <w:r w:rsidRPr="00CC56B4">
        <w:rPr>
          <w:color w:val="2C2C2C"/>
          <w:sz w:val="28"/>
          <w:szCs w:val="28"/>
        </w:rPr>
        <w:t xml:space="preserve"> для развития лесного хозяйства, инженерно-строительного дела. Знание свойств почв необходимо для решения ряда проблем здравоохранения, разведки и добычи полезных ископаемых, организации зеленых зон, парков и скверов в городском хозяйстве и т. д.</w:t>
      </w:r>
    </w:p>
    <w:p w:rsidR="008F4DB0" w:rsidRPr="00CC56B4" w:rsidRDefault="00CC56B4" w:rsidP="00CC56B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C2C2C"/>
          <w:sz w:val="28"/>
          <w:szCs w:val="28"/>
        </w:rPr>
      </w:pPr>
      <w:r w:rsidRPr="00CC56B4">
        <w:rPr>
          <w:color w:val="2C2C2C"/>
          <w:sz w:val="28"/>
          <w:szCs w:val="28"/>
        </w:rPr>
        <w:t>Почвы – это важнейший компонент</w:t>
      </w:r>
      <w:r w:rsidR="008F4DB0" w:rsidRPr="00CC56B4">
        <w:rPr>
          <w:color w:val="2C2C2C"/>
          <w:sz w:val="28"/>
          <w:szCs w:val="28"/>
        </w:rPr>
        <w:t xml:space="preserve"> всех наземных биоценозов и биосферы Земли в целом. </w:t>
      </w:r>
    </w:p>
    <w:p w:rsidR="00CC56B4" w:rsidRPr="00CC56B4" w:rsidRDefault="00CC56B4" w:rsidP="00CC56B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C2C2C"/>
          <w:sz w:val="28"/>
          <w:szCs w:val="28"/>
        </w:rPr>
      </w:pPr>
      <w:r w:rsidRPr="00CC56B4">
        <w:rPr>
          <w:color w:val="2C2C2C"/>
          <w:sz w:val="28"/>
          <w:szCs w:val="28"/>
        </w:rPr>
        <w:t xml:space="preserve">В настоящее время все большее значение приобретает проблема рационального использования и охраны почв. Почва относится к </w:t>
      </w:r>
      <w:proofErr w:type="spellStart"/>
      <w:r w:rsidRPr="00CC56B4">
        <w:rPr>
          <w:color w:val="2C2C2C"/>
          <w:sz w:val="28"/>
          <w:szCs w:val="28"/>
        </w:rPr>
        <w:t>легкоразрушаемому</w:t>
      </w:r>
      <w:proofErr w:type="spellEnd"/>
      <w:r w:rsidRPr="00CC56B4">
        <w:rPr>
          <w:color w:val="2C2C2C"/>
          <w:sz w:val="28"/>
          <w:szCs w:val="28"/>
        </w:rPr>
        <w:t xml:space="preserve"> и практически невосполнимому виду природных ресурсов. </w:t>
      </w:r>
    </w:p>
    <w:p w:rsidR="0086637A" w:rsidRPr="00D647BE" w:rsidRDefault="00CC56B4" w:rsidP="00D647B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C2C2C"/>
          <w:sz w:val="28"/>
          <w:szCs w:val="28"/>
        </w:rPr>
      </w:pPr>
      <w:r w:rsidRPr="00CC56B4">
        <w:rPr>
          <w:color w:val="2C2C2C"/>
          <w:sz w:val="28"/>
          <w:szCs w:val="28"/>
        </w:rPr>
        <w:t>Правильно использовать их в хозяйстве можно только на основе знания всего разнообразия почв</w:t>
      </w:r>
      <w:r w:rsidR="00D647BE">
        <w:rPr>
          <w:color w:val="2C2C2C"/>
          <w:sz w:val="28"/>
          <w:szCs w:val="28"/>
        </w:rPr>
        <w:t>, так как каждый тип и вид их</w:t>
      </w:r>
      <w:r w:rsidRPr="00CC56B4">
        <w:rPr>
          <w:color w:val="2C2C2C"/>
          <w:sz w:val="28"/>
          <w:szCs w:val="28"/>
        </w:rPr>
        <w:t xml:space="preserve"> обладает особыми свойствами.</w:t>
      </w:r>
    </w:p>
    <w:p w:rsidR="00743814" w:rsidRPr="0086637A" w:rsidRDefault="00743814" w:rsidP="00A1192A">
      <w:pPr>
        <w:rPr>
          <w:rFonts w:ascii="Arial" w:hAnsi="Arial" w:cs="Arial"/>
          <w:b/>
          <w:color w:val="222222"/>
          <w:sz w:val="21"/>
          <w:szCs w:val="21"/>
          <w:shd w:val="clear" w:color="auto" w:fill="FFFFFF"/>
        </w:rPr>
      </w:pPr>
    </w:p>
    <w:p w:rsidR="00743814" w:rsidRDefault="0086637A" w:rsidP="00A1192A">
      <w:pPr>
        <w:rPr>
          <w:rFonts w:ascii="Times New Roman" w:hAnsi="Times New Roman" w:cs="Times New Roman"/>
          <w:b/>
          <w:sz w:val="28"/>
          <w:szCs w:val="28"/>
        </w:rPr>
      </w:pPr>
      <w:r w:rsidRPr="0086637A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9C143C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86637A">
        <w:rPr>
          <w:rFonts w:ascii="Times New Roman" w:hAnsi="Times New Roman" w:cs="Times New Roman"/>
          <w:b/>
          <w:sz w:val="28"/>
          <w:szCs w:val="28"/>
        </w:rPr>
        <w:t xml:space="preserve">      5.Литература</w:t>
      </w:r>
    </w:p>
    <w:p w:rsidR="00194EE8" w:rsidRPr="00194EE8" w:rsidRDefault="00194EE8" w:rsidP="00194EE8">
      <w:pPr>
        <w:shd w:val="clear" w:color="auto" w:fill="FFFFFF"/>
        <w:spacing w:after="0" w:line="240" w:lineRule="auto"/>
        <w:ind w:firstLine="709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194EE8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194EE8">
        <w:rPr>
          <w:rFonts w:ascii="Times New Roman" w:hAnsi="Times New Roman" w:cs="Times New Roman"/>
          <w:sz w:val="28"/>
          <w:szCs w:val="28"/>
        </w:rPr>
        <w:t xml:space="preserve">Фадеева А.А. </w:t>
      </w:r>
      <w:r>
        <w:rPr>
          <w:rFonts w:ascii="Times New Roman" w:hAnsi="Times New Roman" w:cs="Times New Roman"/>
          <w:sz w:val="28"/>
          <w:szCs w:val="28"/>
        </w:rPr>
        <w:t>Изучение влияния кислотности почв на растения</w:t>
      </w:r>
      <w:r w:rsidRPr="00194EE8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194EE8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.-Режим доступа:</w:t>
      </w:r>
      <w:r w:rsidRPr="00194EE8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hyperlink r:id="rId10" w:history="1">
        <w:r w:rsidRPr="00194EE8">
          <w:rPr>
            <w:rStyle w:val="a5"/>
            <w:rFonts w:ascii="Times New Roman" w:eastAsia="Times New Roman" w:hAnsi="Times New Roman" w:cs="Times New Roman"/>
            <w:color w:val="0070C0"/>
            <w:sz w:val="28"/>
            <w:szCs w:val="28"/>
            <w:lang w:eastAsia="ru-RU"/>
          </w:rPr>
          <w:t>https://interactive-plus.ru/e-articles/176/Action176-12395.pdf</w:t>
        </w:r>
      </w:hyperlink>
      <w:r w:rsidRPr="00194EE8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Pr="00194EE8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(дата обращения 18.09.2022)</w:t>
      </w:r>
    </w:p>
    <w:p w:rsidR="00194EE8" w:rsidRPr="00194EE8" w:rsidRDefault="00194EE8" w:rsidP="00194EE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94EE8">
        <w:rPr>
          <w:rStyle w:val="a5"/>
          <w:color w:val="auto"/>
          <w:sz w:val="28"/>
          <w:szCs w:val="28"/>
          <w:u w:val="none"/>
        </w:rPr>
        <w:lastRenderedPageBreak/>
        <w:t>2.</w:t>
      </w:r>
      <w:r w:rsidRPr="00194EE8">
        <w:rPr>
          <w:sz w:val="28"/>
          <w:szCs w:val="28"/>
        </w:rPr>
        <w:t xml:space="preserve">Соколова Т.А., </w:t>
      </w:r>
      <w:proofErr w:type="spellStart"/>
      <w:r w:rsidRPr="00194EE8">
        <w:rPr>
          <w:sz w:val="28"/>
          <w:szCs w:val="28"/>
        </w:rPr>
        <w:t>Толпешта</w:t>
      </w:r>
      <w:proofErr w:type="spellEnd"/>
      <w:r w:rsidRPr="00194EE8">
        <w:rPr>
          <w:sz w:val="28"/>
          <w:szCs w:val="28"/>
        </w:rPr>
        <w:t xml:space="preserve"> И.И., Трофимов С.Я. </w:t>
      </w:r>
      <w:r>
        <w:rPr>
          <w:sz w:val="28"/>
          <w:szCs w:val="28"/>
        </w:rPr>
        <w:t xml:space="preserve">Почвенная кислотность. Кислотно-основная </w:t>
      </w:r>
      <w:proofErr w:type="spellStart"/>
      <w:r>
        <w:rPr>
          <w:sz w:val="28"/>
          <w:szCs w:val="28"/>
        </w:rPr>
        <w:t>буферность</w:t>
      </w:r>
      <w:proofErr w:type="spellEnd"/>
      <w:r>
        <w:rPr>
          <w:sz w:val="28"/>
          <w:szCs w:val="28"/>
        </w:rPr>
        <w:t xml:space="preserve"> почв. Соединения алюминия в твердой фазе почвы и в почвенном растворе.</w:t>
      </w:r>
      <w:r w:rsidRPr="00194EE8">
        <w:rPr>
          <w:sz w:val="28"/>
          <w:szCs w:val="28"/>
        </w:rPr>
        <w:t xml:space="preserve"> – Тула: Гриф и К, 2012. – 124 с</w:t>
      </w:r>
      <w:proofErr w:type="gramStart"/>
      <w:r w:rsidRPr="00194EE8">
        <w:rPr>
          <w:sz w:val="28"/>
          <w:szCs w:val="28"/>
        </w:rPr>
        <w:t xml:space="preserve"> .</w:t>
      </w:r>
      <w:proofErr w:type="gramEnd"/>
      <w:r w:rsidRPr="00194EE8">
        <w:rPr>
          <w:sz w:val="28"/>
          <w:szCs w:val="28"/>
        </w:rPr>
        <w:t xml:space="preserve">_    </w:t>
      </w:r>
    </w:p>
    <w:p w:rsidR="00194EE8" w:rsidRPr="00194EE8" w:rsidRDefault="00194EE8" w:rsidP="00194EE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94EE8">
        <w:rPr>
          <w:sz w:val="28"/>
          <w:szCs w:val="28"/>
        </w:rPr>
        <w:t>3. Сергеев, М. А. Почва. Кислотность почвы / М. А. Сергеев, Л. В. Давы</w:t>
      </w:r>
      <w:r>
        <w:rPr>
          <w:sz w:val="28"/>
          <w:szCs w:val="28"/>
        </w:rPr>
        <w:t>денко</w:t>
      </w:r>
      <w:r w:rsidRPr="00194EE8">
        <w:rPr>
          <w:sz w:val="28"/>
          <w:szCs w:val="28"/>
        </w:rPr>
        <w:t xml:space="preserve"> // Юный ученый. — 2016. — </w:t>
      </w:r>
      <w:r>
        <w:rPr>
          <w:sz w:val="28"/>
          <w:szCs w:val="28"/>
        </w:rPr>
        <w:t xml:space="preserve">№ 1 (4). — С. 39-41. </w:t>
      </w:r>
    </w:p>
    <w:p w:rsidR="00194EE8" w:rsidRPr="00194EE8" w:rsidRDefault="00194EE8" w:rsidP="00194EE8">
      <w:pPr>
        <w:shd w:val="clear" w:color="auto" w:fill="FFFFFF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194EE8">
        <w:rPr>
          <w:rFonts w:ascii="Times New Roman" w:hAnsi="Times New Roman" w:cs="Times New Roman"/>
          <w:sz w:val="28"/>
          <w:szCs w:val="28"/>
        </w:rPr>
        <w:t xml:space="preserve">4. </w:t>
      </w:r>
      <w:r w:rsidRPr="00194E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Как уменьшить высокую щелочность почвы?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Pr="00194E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[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Электронный ресурс</w:t>
      </w:r>
      <w:r w:rsidRPr="00194E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.- Режим доступа: </w:t>
      </w:r>
      <w:hyperlink r:id="rId11" w:history="1">
        <w:r w:rsidRPr="00194EE8">
          <w:rPr>
            <w:rStyle w:val="a5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ru-RU"/>
          </w:rPr>
          <w:t>https://agrostory.com/info-centre/knowledge-lab/kak-ponizit-shchelochnost-pochvy/</w:t>
        </w:r>
      </w:hyperlink>
      <w:r w:rsidRPr="00194E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(дата обращения 18.09.2022)</w:t>
      </w:r>
    </w:p>
    <w:p w:rsidR="003279B5" w:rsidRDefault="00194EE8" w:rsidP="00D647BE">
      <w:pPr>
        <w:shd w:val="clear" w:color="auto" w:fill="FFFFFF"/>
        <w:spacing w:after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 w:rsidRPr="00194EE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5</w:t>
      </w:r>
      <w:r w:rsidR="003220E8" w:rsidRPr="00194EE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3220E8" w:rsidRPr="00194EE8">
        <w:rPr>
          <w:rFonts w:ascii="Times New Roman" w:hAnsi="Times New Roman" w:cs="Times New Roman"/>
          <w:sz w:val="28"/>
          <w:szCs w:val="28"/>
        </w:rPr>
        <w:t>Полезные ископаемые Крыма</w:t>
      </w:r>
      <w:r w:rsidR="003279B5" w:rsidRPr="00194EE8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[Электронный ресурс].- Режим доступа: </w:t>
      </w:r>
      <w:r w:rsidR="003220E8" w:rsidRPr="00194EE8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="003220E8" w:rsidRPr="00194EE8">
          <w:rPr>
            <w:rStyle w:val="a5"/>
            <w:rFonts w:ascii="Times New Roman" w:hAnsi="Times New Roman" w:cs="Times New Roman"/>
            <w:sz w:val="28"/>
            <w:szCs w:val="28"/>
          </w:rPr>
          <w:t>https://krymology.fandom.com/rm/wiki/Полезные_ископаемые_Крыма</w:t>
        </w:r>
      </w:hyperlink>
      <w:r w:rsidR="003220E8" w:rsidRPr="00194EE8">
        <w:rPr>
          <w:rFonts w:ascii="Times New Roman" w:hAnsi="Times New Roman" w:cs="Times New Roman"/>
          <w:sz w:val="28"/>
          <w:szCs w:val="28"/>
        </w:rPr>
        <w:t xml:space="preserve"> </w:t>
      </w:r>
      <w:r w:rsidR="003279B5" w:rsidRPr="00194EE8">
        <w:rPr>
          <w:rFonts w:ascii="Times New Roman" w:hAnsi="Times New Roman" w:cs="Times New Roman"/>
          <w:sz w:val="28"/>
          <w:szCs w:val="28"/>
        </w:rPr>
        <w:t xml:space="preserve">(дата обращения </w:t>
      </w:r>
      <w:r w:rsidR="00D647BE">
        <w:rPr>
          <w:rFonts w:ascii="Times New Roman" w:hAnsi="Times New Roman" w:cs="Times New Roman"/>
          <w:sz w:val="28"/>
          <w:szCs w:val="28"/>
        </w:rPr>
        <w:t>25.11</w:t>
      </w:r>
    </w:p>
    <w:p w:rsidR="00D647BE" w:rsidRDefault="00D647BE" w:rsidP="00D647BE">
      <w:pPr>
        <w:shd w:val="clear" w:color="auto" w:fill="FFFFFF"/>
        <w:spacing w:after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</w:p>
    <w:p w:rsidR="00D647BE" w:rsidRPr="00D647BE" w:rsidRDefault="00D647BE" w:rsidP="00D647BE">
      <w:pPr>
        <w:shd w:val="clear" w:color="auto" w:fill="FFFFFF"/>
        <w:spacing w:after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</w:p>
    <w:p w:rsidR="003220E8" w:rsidRDefault="003279B5" w:rsidP="0086637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                             </w:t>
      </w:r>
      <w:r w:rsidR="003220E8" w:rsidRPr="003220E8">
        <w:rPr>
          <w:b/>
          <w:color w:val="000000"/>
          <w:sz w:val="28"/>
          <w:szCs w:val="28"/>
          <w:shd w:val="clear" w:color="auto" w:fill="FFFFFF"/>
        </w:rPr>
        <w:t xml:space="preserve">    7.Приложение</w:t>
      </w:r>
    </w:p>
    <w:p w:rsidR="00194EE8" w:rsidRDefault="00194EE8" w:rsidP="0086637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194EE8" w:rsidRDefault="00194EE8" w:rsidP="0086637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4598276" cy="3067050"/>
            <wp:effectExtent l="0" t="0" r="0" b="0"/>
            <wp:docPr id="2" name="Рисунок 2" descr="https://extraguide.ru/images/pthumb/blog/2022/03-28-luajn2-park-berezovaya-roshcha.cd9f7e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xtraguide.ru/images/pthumb/blog/2022/03-28-luajn2-park-berezovaya-roshcha.cd9f7e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919" cy="307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EE8" w:rsidRDefault="00194EE8" w:rsidP="00194EE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Приложение. Городской парк микрорайона Шереметьевский г. Долгопрудный</w:t>
      </w:r>
    </w:p>
    <w:p w:rsidR="00D647BE" w:rsidRPr="00194EE8" w:rsidRDefault="00D647BE" w:rsidP="00194EE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194EE8" w:rsidRDefault="00194EE8" w:rsidP="0086637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4848225" cy="3636169"/>
            <wp:effectExtent l="0" t="0" r="0" b="2540"/>
            <wp:docPr id="1" name="Рисунок 1" descr="https://i5.vsn.ru/system/photos/entity/238/317/391/medium/img.jpg?1588613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5.vsn.ru/system/photos/entity/238/317/391/medium/img.jpg?158861386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420" cy="363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EE8" w:rsidRDefault="00194EE8" w:rsidP="0086637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94EE8">
        <w:rPr>
          <w:color w:val="000000"/>
          <w:sz w:val="28"/>
          <w:szCs w:val="28"/>
          <w:shd w:val="clear" w:color="auto" w:fill="FFFFFF"/>
        </w:rPr>
        <w:t xml:space="preserve">Приложение. Опытные поля ФНЦ «ВИК </w:t>
      </w:r>
      <w:proofErr w:type="spellStart"/>
      <w:r w:rsidRPr="00194EE8">
        <w:rPr>
          <w:color w:val="000000"/>
          <w:sz w:val="28"/>
          <w:szCs w:val="28"/>
          <w:shd w:val="clear" w:color="auto" w:fill="FFFFFF"/>
        </w:rPr>
        <w:t>им.В.Р.Вильямса</w:t>
      </w:r>
      <w:proofErr w:type="spellEnd"/>
      <w:r w:rsidRPr="00194EE8">
        <w:rPr>
          <w:color w:val="000000"/>
          <w:sz w:val="28"/>
          <w:szCs w:val="28"/>
          <w:shd w:val="clear" w:color="auto" w:fill="FFFFFF"/>
        </w:rPr>
        <w:t>»</w:t>
      </w:r>
    </w:p>
    <w:p w:rsidR="00194EE8" w:rsidRDefault="00194EE8" w:rsidP="0086637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4876800" cy="2971800"/>
            <wp:effectExtent l="0" t="0" r="0" b="0"/>
            <wp:docPr id="6" name="Рисунок 6" descr="https://a.d-cd.net/ff3e2f4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.d-cd.net/ff3e2f4s-9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918" cy="297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EE8" w:rsidRPr="00194EE8" w:rsidRDefault="00194EE8" w:rsidP="0086637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Приложение. Сосновый лес Калужская область</w:t>
      </w:r>
    </w:p>
    <w:p w:rsidR="00194EE8" w:rsidRDefault="00194EE8" w:rsidP="0086637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4686300" cy="3514725"/>
            <wp:effectExtent l="0" t="0" r="0" b="9525"/>
            <wp:docPr id="4" name="Рисунок 4" descr="https://vsegda-pomnim.com/uploads/posts/2022-03/1648668666_29-vsegda-pomnim-com-p-reka-ranova-ryazanskoi-oblasti-foto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segda-pomnim.com/uploads/posts/2022-03/1648668666_29-vsegda-pomnim-com-p-reka-ranova-ryazanskoi-oblasti-foto-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663" cy="352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EE8" w:rsidRPr="00194EE8" w:rsidRDefault="00194EE8" w:rsidP="0086637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94EE8">
        <w:rPr>
          <w:color w:val="000000"/>
          <w:sz w:val="28"/>
          <w:szCs w:val="28"/>
          <w:shd w:val="clear" w:color="auto" w:fill="FFFFFF"/>
        </w:rPr>
        <w:t>Приложение. Пойма реки Оки</w:t>
      </w:r>
    </w:p>
    <w:p w:rsidR="008054FC" w:rsidRDefault="008054FC" w:rsidP="003279B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210F09" w:rsidRDefault="00210F09" w:rsidP="00A1192A">
      <w:pPr>
        <w:rPr>
          <w:rFonts w:ascii="Times New Roman" w:hAnsi="Times New Roman" w:cs="Times New Roman"/>
          <w:sz w:val="28"/>
          <w:szCs w:val="28"/>
        </w:rPr>
      </w:pPr>
      <w:r w:rsidRPr="00C068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4800" cy="1868400"/>
            <wp:effectExtent l="8255" t="0" r="0" b="0"/>
            <wp:docPr id="24" name="Рисунок 24" descr="D:\Загрузки\IMG_20191204_11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грузки\IMG_20191204_1156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4800" cy="18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68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1200" cy="1868400"/>
            <wp:effectExtent l="6668" t="0" r="0" b="0"/>
            <wp:docPr id="23" name="Рисунок 23" descr="D:\Загрузки\IMG_20191204_12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\IMG_20191204_1229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1200" cy="18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r w:rsidRPr="00C068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4800" cy="1868400"/>
            <wp:effectExtent l="8255" t="0" r="0" b="0"/>
            <wp:docPr id="25" name="Рисунок 25" descr="D:\Загрузки\IMG_20191204_12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IMG_20191204_1239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4800" cy="18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210F09" w:rsidRDefault="00210F09" w:rsidP="00A119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Приложение. Проведение анализа почвы</w:t>
      </w:r>
    </w:p>
    <w:p w:rsidR="00210F09" w:rsidRDefault="00210F09" w:rsidP="00A119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210F09" w:rsidRDefault="00210F09" w:rsidP="00A1192A">
      <w:pPr>
        <w:rPr>
          <w:rFonts w:ascii="Times New Roman" w:hAnsi="Times New Roman" w:cs="Times New Roman"/>
          <w:sz w:val="28"/>
          <w:szCs w:val="28"/>
        </w:rPr>
      </w:pPr>
    </w:p>
    <w:p w:rsidR="00210F09" w:rsidRDefault="00210F09" w:rsidP="00A1192A">
      <w:pPr>
        <w:rPr>
          <w:rFonts w:ascii="Times New Roman" w:hAnsi="Times New Roman" w:cs="Times New Roman"/>
          <w:sz w:val="28"/>
          <w:szCs w:val="28"/>
        </w:rPr>
      </w:pPr>
    </w:p>
    <w:p w:rsidR="00210F09" w:rsidRDefault="00210F09" w:rsidP="00A1192A">
      <w:pPr>
        <w:rPr>
          <w:rFonts w:ascii="Times New Roman" w:hAnsi="Times New Roman" w:cs="Times New Roman"/>
          <w:sz w:val="28"/>
          <w:szCs w:val="28"/>
        </w:rPr>
      </w:pPr>
    </w:p>
    <w:p w:rsidR="001348A6" w:rsidRDefault="001348A6" w:rsidP="00A1192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83430" cy="2612572"/>
            <wp:effectExtent l="19050" t="0" r="2720" b="0"/>
            <wp:docPr id="7173" name="Рисунок 1" descr="http://photos.wikimapia.org/p/00/05/63/77/45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hotos.wikimapia.org/p/00/05/63/77/45_bi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80" cy="2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BA4" w:rsidRDefault="001348A6" w:rsidP="00A119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Приложение. Северный склон горы Тау-Баши</w:t>
      </w:r>
    </w:p>
    <w:p w:rsidR="001348A6" w:rsidRDefault="001348A6" w:rsidP="00A1192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08300" cy="2219303"/>
            <wp:effectExtent l="0" t="0" r="0" b="0"/>
            <wp:docPr id="7180" name="Рисунок 2" descr="http://www.mangupa.net/wp-content/uploads/2017/11/DSC_7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ngupa.net/wp-content/uploads/2017/11/DSC_728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951" cy="225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3EE1">
        <w:rPr>
          <w:rFonts w:ascii="Times New Roman" w:hAnsi="Times New Roman" w:cs="Times New Roman"/>
          <w:sz w:val="28"/>
          <w:szCs w:val="28"/>
        </w:rPr>
        <w:t xml:space="preserve"> </w:t>
      </w:r>
      <w:r w:rsidR="001C3EE1">
        <w:rPr>
          <w:noProof/>
          <w:lang w:eastAsia="ru-RU"/>
        </w:rPr>
        <w:drawing>
          <wp:inline distT="0" distB="0" distL="0" distR="0">
            <wp:extent cx="2774950" cy="2150110"/>
            <wp:effectExtent l="0" t="0" r="0" b="0"/>
            <wp:docPr id="7181" name="Рисунок 3" descr="https://author.today/content/2017/08/04/f8b44fabec6c94c08aaecad7480a3a3a3.jpg?width=750&amp;height=500&amp;mode=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uthor.today/content/2017/08/04/f8b44fabec6c94c08aaecad7480a3a3a3.jpg?width=750&amp;height=500&amp;mode=mi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213" cy="217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E93" w:rsidRDefault="001348A6" w:rsidP="00A119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Приложение. Село Мраморное</w:t>
      </w:r>
      <w:r w:rsidR="001C3EE1">
        <w:rPr>
          <w:rFonts w:ascii="Times New Roman" w:hAnsi="Times New Roman" w:cs="Times New Roman"/>
          <w:sz w:val="28"/>
          <w:szCs w:val="28"/>
        </w:rPr>
        <w:t xml:space="preserve">                Приложение. Нижнее плато Горы </w:t>
      </w:r>
    </w:p>
    <w:p w:rsidR="001C3EE1" w:rsidRDefault="002C3E93" w:rsidP="00A119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Чатыр-Даг</w:t>
      </w:r>
      <w:proofErr w:type="spellEnd"/>
      <w:r w:rsidR="001C3E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0BA4" w:rsidRDefault="002C3E93" w:rsidP="00A119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1C3EE1">
        <w:rPr>
          <w:rFonts w:ascii="Times New Roman" w:hAnsi="Times New Roman" w:cs="Times New Roman"/>
          <w:sz w:val="28"/>
          <w:szCs w:val="28"/>
        </w:rPr>
        <w:t xml:space="preserve">        </w:t>
      </w:r>
      <w:r w:rsidRPr="00C068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0000" cy="2224800"/>
            <wp:effectExtent l="0" t="8573" r="0" b="0"/>
            <wp:docPr id="26" name="Рисунок 26" descr="D:\Загрузки\20190727_15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грузки\20190727_1519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0000" cy="22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3EE1">
        <w:rPr>
          <w:rFonts w:ascii="Times New Roman" w:hAnsi="Times New Roman" w:cs="Times New Roman"/>
          <w:sz w:val="28"/>
          <w:szCs w:val="28"/>
        </w:rPr>
        <w:t xml:space="preserve">     </w:t>
      </w:r>
      <w:r w:rsidRPr="00C068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3600" cy="2228400"/>
            <wp:effectExtent l="0" t="8890" r="0" b="0"/>
            <wp:docPr id="16" name="Рисунок 16" descr="D:\Загрузки\20190727_16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грузки\20190727_1612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3600" cy="22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3EE1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2A2CEC" w:rsidRDefault="00F0672E" w:rsidP="00A119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Приложение. </w:t>
      </w:r>
      <w:r w:rsidR="002C3E93">
        <w:rPr>
          <w:rFonts w:ascii="Times New Roman" w:hAnsi="Times New Roman" w:cs="Times New Roman"/>
          <w:sz w:val="28"/>
          <w:szCs w:val="28"/>
        </w:rPr>
        <w:t xml:space="preserve">с.Виноградное                Приложение Вершина горы </w:t>
      </w:r>
      <w:proofErr w:type="spellStart"/>
      <w:r w:rsidR="002C3E93">
        <w:rPr>
          <w:rFonts w:ascii="Times New Roman" w:hAnsi="Times New Roman" w:cs="Times New Roman"/>
          <w:sz w:val="28"/>
          <w:szCs w:val="28"/>
        </w:rPr>
        <w:t>Ай-Йори</w:t>
      </w:r>
      <w:proofErr w:type="spellEnd"/>
    </w:p>
    <w:p w:rsidR="002C3E93" w:rsidRDefault="002C3E93" w:rsidP="00A1192A">
      <w:pPr>
        <w:rPr>
          <w:rFonts w:ascii="Times New Roman" w:hAnsi="Times New Roman" w:cs="Times New Roman"/>
          <w:sz w:val="28"/>
          <w:szCs w:val="28"/>
        </w:rPr>
      </w:pPr>
    </w:p>
    <w:p w:rsidR="00520BA4" w:rsidRDefault="00520BA4" w:rsidP="00A1192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95200" cy="2919600"/>
            <wp:effectExtent l="0" t="0" r="0" b="0"/>
            <wp:docPr id="7" name="Рисунок 7" descr="http://adonis-crimea.com.ua/images/phocagallery/crimea_photo/haphal/haphalskoe_go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donis-crimea.com.ua/images/phocagallery/crimea_photo/haphal/haphalskoe_gorg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200" cy="29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72E" w:rsidRDefault="00F0672E" w:rsidP="00A119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Приложение. У </w:t>
      </w:r>
      <w:r w:rsidR="00D647BE">
        <w:rPr>
          <w:rFonts w:ascii="Times New Roman" w:hAnsi="Times New Roman" w:cs="Times New Roman"/>
          <w:sz w:val="28"/>
          <w:szCs w:val="28"/>
        </w:rPr>
        <w:t xml:space="preserve">водопада </w:t>
      </w:r>
      <w:proofErr w:type="spellStart"/>
      <w:r w:rsidR="00D647BE">
        <w:rPr>
          <w:rFonts w:ascii="Times New Roman" w:hAnsi="Times New Roman" w:cs="Times New Roman"/>
          <w:sz w:val="28"/>
          <w:szCs w:val="28"/>
        </w:rPr>
        <w:t>Джур-</w:t>
      </w:r>
      <w:r>
        <w:rPr>
          <w:rFonts w:ascii="Times New Roman" w:hAnsi="Times New Roman" w:cs="Times New Roman"/>
          <w:sz w:val="28"/>
          <w:szCs w:val="28"/>
        </w:rPr>
        <w:t>Джур</w:t>
      </w:r>
      <w:proofErr w:type="spellEnd"/>
    </w:p>
    <w:p w:rsidR="00F0672E" w:rsidRDefault="00F0672E" w:rsidP="00A1192A">
      <w:pPr>
        <w:rPr>
          <w:rFonts w:ascii="Times New Roman" w:hAnsi="Times New Roman" w:cs="Times New Roman"/>
          <w:sz w:val="28"/>
          <w:szCs w:val="28"/>
        </w:rPr>
      </w:pPr>
      <w:r w:rsidRPr="00F067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61200" cy="2048400"/>
            <wp:effectExtent l="0" t="0" r="0" b="9525"/>
            <wp:docPr id="11" name="Рисунок 11" descr="D:\Загрузки\_20191208_17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_20191208_1704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200" cy="20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72E" w:rsidRDefault="00F0672E" w:rsidP="00A119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Приложение. На вершине горы Ай-Петри</w:t>
      </w:r>
    </w:p>
    <w:p w:rsidR="00F0672E" w:rsidRDefault="00F0672E" w:rsidP="00A1192A">
      <w:pPr>
        <w:rPr>
          <w:rFonts w:ascii="Times New Roman" w:hAnsi="Times New Roman" w:cs="Times New Roman"/>
          <w:sz w:val="28"/>
          <w:szCs w:val="28"/>
        </w:rPr>
      </w:pPr>
      <w:r w:rsidRPr="00F067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3600" cy="2617200"/>
            <wp:effectExtent l="0" t="0" r="635" b="0"/>
            <wp:docPr id="9" name="Рисунок 9" descr="D:\Загрузки\_20191208_17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_20191208_17023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600" cy="26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72E" w:rsidRDefault="00F0672E" w:rsidP="00A119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Приложение. Евпатория.  Озеро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Мойнаки</w:t>
      </w:r>
      <w:proofErr w:type="spellEnd"/>
    </w:p>
    <w:p w:rsidR="00F0672E" w:rsidRDefault="00F0672E" w:rsidP="00A1192A">
      <w:pPr>
        <w:rPr>
          <w:rFonts w:ascii="Times New Roman" w:hAnsi="Times New Roman" w:cs="Times New Roman"/>
          <w:sz w:val="28"/>
          <w:szCs w:val="28"/>
        </w:rPr>
      </w:pPr>
    </w:p>
    <w:p w:rsidR="001C3EE1" w:rsidRDefault="00F0672E" w:rsidP="00A1192A">
      <w:pPr>
        <w:rPr>
          <w:rFonts w:ascii="Times New Roman" w:hAnsi="Times New Roman" w:cs="Times New Roman"/>
          <w:sz w:val="28"/>
          <w:szCs w:val="28"/>
        </w:rPr>
      </w:pPr>
      <w:r w:rsidRPr="00F067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8400" cy="1990800"/>
            <wp:effectExtent l="0" t="0" r="0" b="0"/>
            <wp:docPr id="10" name="Рисунок 10" descr="D:\Загрузки\_20191208_17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_20191208_17015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400" cy="19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72E" w:rsidRDefault="00F0672E" w:rsidP="00A119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Приложение. Степь</w:t>
      </w:r>
    </w:p>
    <w:p w:rsidR="00C068C3" w:rsidRDefault="00C068C3" w:rsidP="00A1192A">
      <w:pPr>
        <w:rPr>
          <w:rFonts w:ascii="Times New Roman" w:hAnsi="Times New Roman" w:cs="Times New Roman"/>
          <w:sz w:val="28"/>
          <w:szCs w:val="28"/>
        </w:rPr>
      </w:pPr>
    </w:p>
    <w:p w:rsidR="00C068C3" w:rsidRDefault="00C068C3" w:rsidP="00A1192A">
      <w:pPr>
        <w:rPr>
          <w:rFonts w:ascii="Times New Roman" w:hAnsi="Times New Roman" w:cs="Times New Roman"/>
          <w:sz w:val="28"/>
          <w:szCs w:val="28"/>
        </w:rPr>
      </w:pPr>
    </w:p>
    <w:p w:rsidR="00C068C3" w:rsidRDefault="00C068C3" w:rsidP="00A1192A">
      <w:pPr>
        <w:rPr>
          <w:rFonts w:ascii="Times New Roman" w:hAnsi="Times New Roman" w:cs="Times New Roman"/>
          <w:sz w:val="28"/>
          <w:szCs w:val="28"/>
        </w:rPr>
      </w:pPr>
    </w:p>
    <w:p w:rsidR="00C068C3" w:rsidRDefault="00C068C3" w:rsidP="00A1192A">
      <w:pPr>
        <w:rPr>
          <w:rFonts w:ascii="Times New Roman" w:hAnsi="Times New Roman" w:cs="Times New Roman"/>
          <w:sz w:val="28"/>
          <w:szCs w:val="28"/>
        </w:rPr>
      </w:pPr>
    </w:p>
    <w:p w:rsidR="00210F09" w:rsidRDefault="00210F09" w:rsidP="00A1192A">
      <w:pPr>
        <w:rPr>
          <w:rFonts w:ascii="Times New Roman" w:hAnsi="Times New Roman" w:cs="Times New Roman"/>
          <w:sz w:val="28"/>
          <w:szCs w:val="28"/>
        </w:rPr>
      </w:pPr>
    </w:p>
    <w:p w:rsidR="00210F09" w:rsidRDefault="00D647BE" w:rsidP="00A119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10F09" w:rsidRPr="00210F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4330" cy="1727599"/>
            <wp:effectExtent l="6668" t="0" r="0" b="0"/>
            <wp:docPr id="20" name="Рисунок 20" descr="D:\Загрузки\20190803_13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Загрузки\20190803_13095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6405" cy="17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210F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2130" cy="1765699"/>
            <wp:effectExtent l="2540" t="0" r="3810" b="3810"/>
            <wp:docPr id="22" name="Рисунок 22" descr="D:\Загрузки\20190803_12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Загрузки\20190803_1211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8552" cy="177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F09" w:rsidRPr="0086637A" w:rsidRDefault="00210F09" w:rsidP="00A119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Приложение. Известняки Бахчисарая</w:t>
      </w:r>
      <w:r w:rsidR="00D647BE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Приложение. Известняки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Инкермана</w:t>
      </w:r>
      <w:proofErr w:type="spellEnd"/>
    </w:p>
    <w:sectPr w:rsidR="00210F09" w:rsidRPr="0086637A" w:rsidSect="00585F95">
      <w:foot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7E7A" w:rsidRDefault="00137E7A" w:rsidP="000B5758">
      <w:pPr>
        <w:spacing w:after="0" w:line="240" w:lineRule="auto"/>
      </w:pPr>
      <w:r>
        <w:separator/>
      </w:r>
    </w:p>
  </w:endnote>
  <w:endnote w:type="continuationSeparator" w:id="0">
    <w:p w:rsidR="00137E7A" w:rsidRDefault="00137E7A" w:rsidP="000B57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22791607"/>
      <w:docPartObj>
        <w:docPartGallery w:val="Page Numbers (Bottom of Page)"/>
        <w:docPartUnique/>
      </w:docPartObj>
    </w:sdtPr>
    <w:sdtContent>
      <w:p w:rsidR="000B5758" w:rsidRDefault="00585F95">
        <w:pPr>
          <w:pStyle w:val="ac"/>
          <w:jc w:val="center"/>
        </w:pPr>
        <w:r>
          <w:fldChar w:fldCharType="begin"/>
        </w:r>
        <w:r w:rsidR="000B5758">
          <w:instrText>PAGE   \* MERGEFORMAT</w:instrText>
        </w:r>
        <w:r>
          <w:fldChar w:fldCharType="separate"/>
        </w:r>
        <w:r w:rsidR="006F43F2">
          <w:rPr>
            <w:noProof/>
          </w:rPr>
          <w:t>3</w:t>
        </w:r>
        <w:r>
          <w:fldChar w:fldCharType="end"/>
        </w:r>
      </w:p>
    </w:sdtContent>
  </w:sdt>
  <w:p w:rsidR="000B5758" w:rsidRDefault="000B5758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7E7A" w:rsidRDefault="00137E7A" w:rsidP="000B5758">
      <w:pPr>
        <w:spacing w:after="0" w:line="240" w:lineRule="auto"/>
      </w:pPr>
      <w:r>
        <w:separator/>
      </w:r>
    </w:p>
  </w:footnote>
  <w:footnote w:type="continuationSeparator" w:id="0">
    <w:p w:rsidR="00137E7A" w:rsidRDefault="00137E7A" w:rsidP="000B57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71A17"/>
    <w:multiLevelType w:val="multilevel"/>
    <w:tmpl w:val="56B28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F712E3"/>
    <w:multiLevelType w:val="multilevel"/>
    <w:tmpl w:val="7EE6A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327134"/>
    <w:multiLevelType w:val="multilevel"/>
    <w:tmpl w:val="5EE28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92D57EA"/>
    <w:multiLevelType w:val="multilevel"/>
    <w:tmpl w:val="F5CC1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F156348"/>
    <w:multiLevelType w:val="hybridMultilevel"/>
    <w:tmpl w:val="E36E8646"/>
    <w:lvl w:ilvl="0" w:tplc="7AF8F2E6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61647196"/>
    <w:multiLevelType w:val="multilevel"/>
    <w:tmpl w:val="D1568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AEC1D78"/>
    <w:multiLevelType w:val="multilevel"/>
    <w:tmpl w:val="95348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1C43A83"/>
    <w:multiLevelType w:val="multilevel"/>
    <w:tmpl w:val="E4461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0"/>
  </w:num>
  <w:num w:numId="5">
    <w:abstractNumId w:val="7"/>
  </w:num>
  <w:num w:numId="6">
    <w:abstractNumId w:val="2"/>
  </w:num>
  <w:num w:numId="7">
    <w:abstractNumId w:val="1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016B5"/>
    <w:rsid w:val="00001DAB"/>
    <w:rsid w:val="0001536A"/>
    <w:rsid w:val="00083BF6"/>
    <w:rsid w:val="000A4AD5"/>
    <w:rsid w:val="000A6DDD"/>
    <w:rsid w:val="000A7A2C"/>
    <w:rsid w:val="000B5758"/>
    <w:rsid w:val="000E3741"/>
    <w:rsid w:val="001348A6"/>
    <w:rsid w:val="00137E7A"/>
    <w:rsid w:val="00173DAB"/>
    <w:rsid w:val="0019372D"/>
    <w:rsid w:val="00194EE8"/>
    <w:rsid w:val="001B1E42"/>
    <w:rsid w:val="001C3EE1"/>
    <w:rsid w:val="00210F09"/>
    <w:rsid w:val="00217B51"/>
    <w:rsid w:val="00220C1F"/>
    <w:rsid w:val="00222565"/>
    <w:rsid w:val="00245434"/>
    <w:rsid w:val="002555D2"/>
    <w:rsid w:val="002A2CEC"/>
    <w:rsid w:val="002C3E93"/>
    <w:rsid w:val="003220E8"/>
    <w:rsid w:val="003279B5"/>
    <w:rsid w:val="003300CD"/>
    <w:rsid w:val="00333690"/>
    <w:rsid w:val="00346A00"/>
    <w:rsid w:val="0037213D"/>
    <w:rsid w:val="003808A0"/>
    <w:rsid w:val="003A226C"/>
    <w:rsid w:val="003E2E1A"/>
    <w:rsid w:val="00436467"/>
    <w:rsid w:val="004835AD"/>
    <w:rsid w:val="004B117B"/>
    <w:rsid w:val="00520BA4"/>
    <w:rsid w:val="005239F2"/>
    <w:rsid w:val="00536EF1"/>
    <w:rsid w:val="005408C6"/>
    <w:rsid w:val="005719AC"/>
    <w:rsid w:val="00585F95"/>
    <w:rsid w:val="00593175"/>
    <w:rsid w:val="005A340D"/>
    <w:rsid w:val="005F1CB4"/>
    <w:rsid w:val="00615182"/>
    <w:rsid w:val="00624A01"/>
    <w:rsid w:val="006771ED"/>
    <w:rsid w:val="00694F3B"/>
    <w:rsid w:val="006A00B9"/>
    <w:rsid w:val="006E474B"/>
    <w:rsid w:val="006F2EDF"/>
    <w:rsid w:val="006F43F2"/>
    <w:rsid w:val="00721DE1"/>
    <w:rsid w:val="00743814"/>
    <w:rsid w:val="0077383D"/>
    <w:rsid w:val="00776740"/>
    <w:rsid w:val="00777B10"/>
    <w:rsid w:val="00796577"/>
    <w:rsid w:val="007B7A32"/>
    <w:rsid w:val="0080105E"/>
    <w:rsid w:val="008054FC"/>
    <w:rsid w:val="008153A4"/>
    <w:rsid w:val="0083070B"/>
    <w:rsid w:val="00836AB7"/>
    <w:rsid w:val="00837BFA"/>
    <w:rsid w:val="00842433"/>
    <w:rsid w:val="0086637A"/>
    <w:rsid w:val="008A2DE6"/>
    <w:rsid w:val="008D1534"/>
    <w:rsid w:val="008E272C"/>
    <w:rsid w:val="008F4DB0"/>
    <w:rsid w:val="0090086B"/>
    <w:rsid w:val="00924017"/>
    <w:rsid w:val="009812D7"/>
    <w:rsid w:val="009B601D"/>
    <w:rsid w:val="009B6F50"/>
    <w:rsid w:val="009C143C"/>
    <w:rsid w:val="009D0045"/>
    <w:rsid w:val="009F5A70"/>
    <w:rsid w:val="00A1192A"/>
    <w:rsid w:val="00A31EBE"/>
    <w:rsid w:val="00A940A6"/>
    <w:rsid w:val="00A978BB"/>
    <w:rsid w:val="00AC4CD9"/>
    <w:rsid w:val="00AC7CFC"/>
    <w:rsid w:val="00B016B5"/>
    <w:rsid w:val="00B278E7"/>
    <w:rsid w:val="00B44121"/>
    <w:rsid w:val="00B4741C"/>
    <w:rsid w:val="00B47552"/>
    <w:rsid w:val="00B72E12"/>
    <w:rsid w:val="00C04EB4"/>
    <w:rsid w:val="00C068C3"/>
    <w:rsid w:val="00C50A5D"/>
    <w:rsid w:val="00C617A1"/>
    <w:rsid w:val="00CC56B4"/>
    <w:rsid w:val="00CF42F8"/>
    <w:rsid w:val="00D072FE"/>
    <w:rsid w:val="00D43930"/>
    <w:rsid w:val="00D5075E"/>
    <w:rsid w:val="00D647BE"/>
    <w:rsid w:val="00D7337D"/>
    <w:rsid w:val="00DD3CE3"/>
    <w:rsid w:val="00DE401D"/>
    <w:rsid w:val="00E17297"/>
    <w:rsid w:val="00E43DCA"/>
    <w:rsid w:val="00E50C4B"/>
    <w:rsid w:val="00E537C5"/>
    <w:rsid w:val="00E6463A"/>
    <w:rsid w:val="00E8321E"/>
    <w:rsid w:val="00E848AD"/>
    <w:rsid w:val="00EE00EE"/>
    <w:rsid w:val="00F05C3B"/>
    <w:rsid w:val="00F0672E"/>
    <w:rsid w:val="00F40BCC"/>
    <w:rsid w:val="00F473E2"/>
    <w:rsid w:val="00F76503"/>
    <w:rsid w:val="00FA7C05"/>
    <w:rsid w:val="00FB3FCF"/>
    <w:rsid w:val="00FC4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F95"/>
  </w:style>
  <w:style w:type="paragraph" w:styleId="1">
    <w:name w:val="heading 1"/>
    <w:basedOn w:val="a"/>
    <w:next w:val="a"/>
    <w:link w:val="10"/>
    <w:uiPriority w:val="9"/>
    <w:qFormat/>
    <w:rsid w:val="008010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4412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01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B016B5"/>
    <w:rPr>
      <w:i/>
      <w:iCs/>
    </w:rPr>
  </w:style>
  <w:style w:type="character" w:styleId="a5">
    <w:name w:val="Hyperlink"/>
    <w:basedOn w:val="a0"/>
    <w:uiPriority w:val="99"/>
    <w:unhideWhenUsed/>
    <w:rsid w:val="00FA7C0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F05C3B"/>
    <w:rPr>
      <w:color w:val="954F72" w:themeColor="followedHyperlink"/>
      <w:u w:val="single"/>
    </w:rPr>
  </w:style>
  <w:style w:type="character" w:styleId="a7">
    <w:name w:val="Strong"/>
    <w:basedOn w:val="a0"/>
    <w:uiPriority w:val="22"/>
    <w:qFormat/>
    <w:rsid w:val="00217B51"/>
    <w:rPr>
      <w:b/>
      <w:bCs/>
    </w:rPr>
  </w:style>
  <w:style w:type="character" w:customStyle="1" w:styleId="w">
    <w:name w:val="w"/>
    <w:basedOn w:val="a0"/>
    <w:rsid w:val="00217B51"/>
  </w:style>
  <w:style w:type="character" w:customStyle="1" w:styleId="10">
    <w:name w:val="Заголовок 1 Знак"/>
    <w:basedOn w:val="a0"/>
    <w:link w:val="1"/>
    <w:uiPriority w:val="9"/>
    <w:rsid w:val="0080105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List Paragraph"/>
    <w:basedOn w:val="a"/>
    <w:uiPriority w:val="34"/>
    <w:qFormat/>
    <w:rsid w:val="001B1E4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4412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9">
    <w:name w:val="Table Grid"/>
    <w:basedOn w:val="a1"/>
    <w:uiPriority w:val="59"/>
    <w:rsid w:val="009F5A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ck-text">
    <w:name w:val="deck-text"/>
    <w:basedOn w:val="a"/>
    <w:rsid w:val="00EE00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0B57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B5758"/>
  </w:style>
  <w:style w:type="paragraph" w:styleId="ac">
    <w:name w:val="footer"/>
    <w:basedOn w:val="a"/>
    <w:link w:val="ad"/>
    <w:uiPriority w:val="99"/>
    <w:unhideWhenUsed/>
    <w:rsid w:val="000B57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B57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64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31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5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1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0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0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85667">
          <w:blockQuote w:val="1"/>
          <w:marLeft w:val="0"/>
          <w:marRight w:val="0"/>
          <w:marTop w:val="225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99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0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9395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0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906963">
                  <w:marLeft w:val="-3"/>
                  <w:marRight w:val="-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8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747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1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53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6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83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3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964727">
          <w:blockQuote w:val="1"/>
          <w:marLeft w:val="0"/>
          <w:marRight w:val="0"/>
          <w:marTop w:val="4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19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E%D1%81%D0%B0%D0%B4%D0%BE%D1%87%D0%BD%D1%8B%D0%B5_%D0%B3%D0%BE%D1%80%D0%BD%D1%8B%D0%B5_%D0%BF%D0%BE%D1%80%D0%BE%D0%B4%D1%8B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s://krymology.fandom.com/rm/wiki/&#1055;&#1086;&#1083;&#1077;&#1079;&#1085;&#1099;&#1077;_&#1080;&#1089;&#1082;&#1086;&#1087;&#1072;&#1077;&#1084;&#1099;&#1077;_&#1050;&#1088;&#1099;&#1084;&#1072;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grostory.com/info-centre/knowledge-lab/kak-ponizit-shchelochnost-pochvy/" TargetMode="External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hyperlink" Target="https://interactive-plus.ru/e-articles/176/Action176-12395.pdf" TargetMode="External"/><Relationship Id="rId19" Type="http://schemas.openxmlformats.org/officeDocument/2006/relationships/image" Target="media/image7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E%D0%B1%D0%BB%D0%BE%D0%BC%D0%BE%D1%87%D0%BD%D1%8B%D0%B5_%D0%BF%D0%BE%D1%80%D0%BE%D0%B4%D1%8B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B3EDFE-7710-4D29-95A8-60385DDB8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2988</Words>
  <Characters>17036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Russia</Company>
  <LinksUpToDate>false</LinksUpToDate>
  <CharactersWithSpaces>19985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Пользователь Windows</cp:lastModifiedBy>
  <cp:revision>3</cp:revision>
  <dcterms:created xsi:type="dcterms:W3CDTF">2023-01-18T13:03:00Z</dcterms:created>
  <dcterms:modified xsi:type="dcterms:W3CDTF">2023-01-18T13:04:00Z</dcterms:modified>
</cp:coreProperties>
</file>