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EF" w:rsidRPr="00CF4CAF" w:rsidRDefault="00E737EF" w:rsidP="00E737EF">
      <w:pPr>
        <w:ind w:left="170" w:right="57"/>
        <w:jc w:val="center"/>
        <w:rPr>
          <w:sz w:val="28"/>
        </w:rPr>
      </w:pPr>
      <w:r w:rsidRPr="00CF4CAF">
        <w:rPr>
          <w:sz w:val="28"/>
        </w:rPr>
        <w:t>Министерство образования Республики Саха ( Якутия )</w:t>
      </w:r>
    </w:p>
    <w:p w:rsidR="00E737EF" w:rsidRPr="00CF4CAF" w:rsidRDefault="00E737EF" w:rsidP="00E737EF">
      <w:pPr>
        <w:spacing w:before="280"/>
        <w:ind w:left="170" w:right="57"/>
        <w:jc w:val="center"/>
        <w:rPr>
          <w:sz w:val="28"/>
        </w:rPr>
      </w:pPr>
      <w:r w:rsidRPr="00CF4CAF">
        <w:rPr>
          <w:sz w:val="28"/>
        </w:rPr>
        <w:t>Муниципальное образование  «Кобяйский улус» (район)</w:t>
      </w:r>
    </w:p>
    <w:p w:rsidR="00E737EF" w:rsidRPr="00CF4CAF" w:rsidRDefault="00E737EF" w:rsidP="00E737EF">
      <w:pPr>
        <w:spacing w:before="280"/>
        <w:ind w:left="170" w:right="57"/>
        <w:jc w:val="center"/>
        <w:rPr>
          <w:sz w:val="28"/>
        </w:rPr>
      </w:pPr>
      <w:r w:rsidRPr="00CF4CAF">
        <w:rPr>
          <w:sz w:val="28"/>
        </w:rPr>
        <w:t>МБОУ «Ниджилинская средняя общеобразовательная школа»</w:t>
      </w:r>
    </w:p>
    <w:p w:rsidR="00E737EF" w:rsidRPr="00CF4CAF" w:rsidRDefault="00E737EF" w:rsidP="00E737EF">
      <w:pPr>
        <w:pStyle w:val="Style16"/>
        <w:widowControl/>
        <w:spacing w:line="360" w:lineRule="auto"/>
        <w:rPr>
          <w:rStyle w:val="FontStyle63"/>
          <w:sz w:val="20"/>
        </w:rPr>
      </w:pPr>
    </w:p>
    <w:p w:rsidR="00E737EF" w:rsidRPr="00CF4CAF" w:rsidRDefault="00E737EF" w:rsidP="00E737EF">
      <w:pPr>
        <w:pStyle w:val="Style16"/>
        <w:widowControl/>
        <w:spacing w:line="360" w:lineRule="auto"/>
        <w:rPr>
          <w:rStyle w:val="FontStyle63"/>
          <w:sz w:val="20"/>
        </w:rPr>
      </w:pPr>
    </w:p>
    <w:p w:rsidR="00E737EF" w:rsidRPr="00CF4CAF" w:rsidRDefault="00E737EF" w:rsidP="00E737EF">
      <w:pPr>
        <w:pStyle w:val="Style16"/>
        <w:widowControl/>
        <w:spacing w:line="360" w:lineRule="auto"/>
        <w:rPr>
          <w:rStyle w:val="FontStyle63"/>
          <w:sz w:val="20"/>
        </w:rPr>
      </w:pPr>
    </w:p>
    <w:p w:rsidR="00E737EF" w:rsidRPr="00CF4CAF" w:rsidRDefault="00E737EF" w:rsidP="00E737EF">
      <w:pPr>
        <w:pStyle w:val="Style16"/>
        <w:widowControl/>
        <w:spacing w:line="360" w:lineRule="auto"/>
        <w:rPr>
          <w:rStyle w:val="FontStyle63"/>
          <w:sz w:val="20"/>
        </w:rPr>
      </w:pPr>
    </w:p>
    <w:p w:rsidR="00E737EF" w:rsidRPr="00CF4CAF" w:rsidRDefault="00E737EF" w:rsidP="00E737EF">
      <w:pPr>
        <w:pStyle w:val="Style16"/>
        <w:widowControl/>
        <w:spacing w:line="360" w:lineRule="auto"/>
        <w:rPr>
          <w:rStyle w:val="FontStyle63"/>
          <w:sz w:val="20"/>
        </w:rPr>
      </w:pPr>
    </w:p>
    <w:p w:rsidR="00E737EF" w:rsidRDefault="00E737EF" w:rsidP="00E737EF">
      <w:pPr>
        <w:pStyle w:val="Style16"/>
        <w:widowControl/>
        <w:spacing w:line="360" w:lineRule="auto"/>
        <w:rPr>
          <w:rStyle w:val="FontStyle63"/>
          <w:sz w:val="20"/>
        </w:rPr>
      </w:pPr>
    </w:p>
    <w:p w:rsidR="00931C9E" w:rsidRPr="00CF4CAF" w:rsidRDefault="00931C9E" w:rsidP="00E737EF">
      <w:pPr>
        <w:pStyle w:val="Style16"/>
        <w:widowControl/>
        <w:spacing w:line="360" w:lineRule="auto"/>
        <w:rPr>
          <w:rStyle w:val="FontStyle63"/>
          <w:sz w:val="20"/>
        </w:rPr>
      </w:pPr>
    </w:p>
    <w:p w:rsidR="00E737EF" w:rsidRPr="00CF4CAF" w:rsidRDefault="00E737EF" w:rsidP="00E737EF">
      <w:pPr>
        <w:pStyle w:val="Style16"/>
        <w:widowControl/>
        <w:spacing w:line="360" w:lineRule="auto"/>
        <w:rPr>
          <w:rStyle w:val="FontStyle63"/>
          <w:sz w:val="20"/>
        </w:rPr>
      </w:pPr>
    </w:p>
    <w:p w:rsidR="00931C9E" w:rsidRPr="00CF4CAF" w:rsidRDefault="00931C9E" w:rsidP="00931C9E">
      <w:pPr>
        <w:pStyle w:val="Style16"/>
        <w:widowControl/>
        <w:spacing w:line="360" w:lineRule="auto"/>
        <w:jc w:val="center"/>
        <w:rPr>
          <w:rStyle w:val="FontStyle63"/>
          <w:sz w:val="48"/>
          <w:szCs w:val="44"/>
        </w:rPr>
      </w:pPr>
      <w:r w:rsidRPr="00CF4CAF">
        <w:rPr>
          <w:rStyle w:val="FontStyle63"/>
          <w:sz w:val="48"/>
          <w:szCs w:val="44"/>
        </w:rPr>
        <w:t>Ихтиофауна озера Ниджили</w:t>
      </w:r>
    </w:p>
    <w:p w:rsidR="00E737EF" w:rsidRPr="00931C9E" w:rsidRDefault="00931C9E" w:rsidP="00E737EF">
      <w:pPr>
        <w:pStyle w:val="Style16"/>
        <w:widowControl/>
        <w:spacing w:line="360" w:lineRule="auto"/>
        <w:jc w:val="center"/>
        <w:rPr>
          <w:rStyle w:val="FontStyle63"/>
          <w:b w:val="0"/>
          <w:sz w:val="36"/>
          <w:szCs w:val="36"/>
        </w:rPr>
      </w:pPr>
      <w:r w:rsidRPr="00931C9E">
        <w:rPr>
          <w:rStyle w:val="FontStyle63"/>
          <w:b w:val="0"/>
          <w:sz w:val="36"/>
          <w:szCs w:val="36"/>
        </w:rPr>
        <w:t xml:space="preserve">Научно-исследовательская работа </w:t>
      </w:r>
    </w:p>
    <w:p w:rsidR="00E737EF" w:rsidRDefault="00E737EF" w:rsidP="00E737EF">
      <w:pPr>
        <w:pStyle w:val="Style16"/>
        <w:widowControl/>
        <w:spacing w:line="360" w:lineRule="auto"/>
        <w:jc w:val="center"/>
        <w:rPr>
          <w:rStyle w:val="FontStyle63"/>
          <w:i/>
          <w:sz w:val="20"/>
        </w:rPr>
      </w:pPr>
    </w:p>
    <w:p w:rsidR="00FA0790" w:rsidRPr="00CF4CAF" w:rsidRDefault="00FA0790" w:rsidP="00E737EF">
      <w:pPr>
        <w:pStyle w:val="Style16"/>
        <w:widowControl/>
        <w:spacing w:line="360" w:lineRule="auto"/>
        <w:jc w:val="center"/>
        <w:rPr>
          <w:rStyle w:val="FontStyle63"/>
          <w:i/>
          <w:sz w:val="20"/>
        </w:rPr>
      </w:pPr>
    </w:p>
    <w:p w:rsidR="00E737EF" w:rsidRPr="00CF4CAF" w:rsidRDefault="00E737EF" w:rsidP="00E737EF">
      <w:pPr>
        <w:pStyle w:val="Style16"/>
        <w:widowControl/>
        <w:spacing w:line="360" w:lineRule="auto"/>
        <w:rPr>
          <w:rStyle w:val="FontStyle63"/>
          <w:sz w:val="20"/>
        </w:rPr>
      </w:pPr>
    </w:p>
    <w:p w:rsidR="00FA0790" w:rsidRPr="00FA0790" w:rsidRDefault="00FA0790" w:rsidP="00FA0790">
      <w:pPr>
        <w:pStyle w:val="Style16"/>
        <w:spacing w:line="360" w:lineRule="auto"/>
        <w:jc w:val="right"/>
        <w:rPr>
          <w:bCs/>
          <w:szCs w:val="18"/>
        </w:rPr>
      </w:pPr>
      <w:r w:rsidRPr="00FA0790">
        <w:rPr>
          <w:bCs/>
          <w:szCs w:val="18"/>
        </w:rPr>
        <w:t>Работа</w:t>
      </w:r>
      <w:r w:rsidRPr="00FA0790">
        <w:rPr>
          <w:b/>
          <w:bCs/>
          <w:szCs w:val="18"/>
        </w:rPr>
        <w:t xml:space="preserve"> </w:t>
      </w:r>
      <w:r w:rsidRPr="00FA0790">
        <w:rPr>
          <w:bCs/>
          <w:szCs w:val="18"/>
        </w:rPr>
        <w:t>ученицы 2 класса</w:t>
      </w:r>
    </w:p>
    <w:p w:rsidR="00FA0790" w:rsidRPr="00FA0790" w:rsidRDefault="00FA0790" w:rsidP="00FA0790">
      <w:pPr>
        <w:pStyle w:val="Style16"/>
        <w:spacing w:line="360" w:lineRule="auto"/>
        <w:jc w:val="right"/>
        <w:rPr>
          <w:bCs/>
          <w:szCs w:val="18"/>
        </w:rPr>
      </w:pPr>
      <w:r w:rsidRPr="00FA0790">
        <w:rPr>
          <w:bCs/>
          <w:szCs w:val="18"/>
        </w:rPr>
        <w:t xml:space="preserve">МБОУ «Ниджилинская СОШ» </w:t>
      </w:r>
    </w:p>
    <w:p w:rsidR="00FA0790" w:rsidRPr="00FA0790" w:rsidRDefault="00FA0790" w:rsidP="00FA0790">
      <w:pPr>
        <w:pStyle w:val="Style16"/>
        <w:spacing w:line="360" w:lineRule="auto"/>
        <w:jc w:val="right"/>
        <w:rPr>
          <w:bCs/>
          <w:szCs w:val="18"/>
        </w:rPr>
      </w:pPr>
      <w:r w:rsidRPr="00FA0790">
        <w:rPr>
          <w:bCs/>
          <w:szCs w:val="18"/>
        </w:rPr>
        <w:t xml:space="preserve">Татариновой Велиславы </w:t>
      </w:r>
    </w:p>
    <w:p w:rsidR="00E737EF" w:rsidRPr="00CF4CAF" w:rsidRDefault="00E737EF" w:rsidP="00FA0790">
      <w:pPr>
        <w:pStyle w:val="Style16"/>
        <w:widowControl/>
        <w:spacing w:line="360" w:lineRule="auto"/>
        <w:jc w:val="right"/>
        <w:rPr>
          <w:rStyle w:val="FontStyle63"/>
          <w:b w:val="0"/>
          <w:sz w:val="24"/>
        </w:rPr>
      </w:pPr>
      <w:r w:rsidRPr="00CF4CAF">
        <w:rPr>
          <w:rStyle w:val="FontStyle63"/>
          <w:b w:val="0"/>
          <w:sz w:val="24"/>
        </w:rPr>
        <w:t xml:space="preserve">Научный руководитель – </w:t>
      </w:r>
    </w:p>
    <w:p w:rsidR="00E737EF" w:rsidRPr="00CF4CAF" w:rsidRDefault="00E737EF" w:rsidP="00E737EF">
      <w:pPr>
        <w:pStyle w:val="Style16"/>
        <w:widowControl/>
        <w:spacing w:line="360" w:lineRule="auto"/>
        <w:jc w:val="right"/>
        <w:rPr>
          <w:rStyle w:val="FontStyle63"/>
          <w:b w:val="0"/>
          <w:sz w:val="24"/>
        </w:rPr>
      </w:pPr>
      <w:r w:rsidRPr="00CF4CAF">
        <w:rPr>
          <w:rStyle w:val="FontStyle63"/>
          <w:b w:val="0"/>
          <w:sz w:val="24"/>
        </w:rPr>
        <w:t>Татаринова Клавдия Иннокентьевна</w:t>
      </w:r>
    </w:p>
    <w:p w:rsidR="00E737EF" w:rsidRPr="00CF4CAF" w:rsidRDefault="00E737EF" w:rsidP="00E737EF">
      <w:pPr>
        <w:pStyle w:val="Style16"/>
        <w:widowControl/>
        <w:spacing w:line="360" w:lineRule="auto"/>
        <w:jc w:val="right"/>
        <w:rPr>
          <w:rStyle w:val="FontStyle63"/>
          <w:b w:val="0"/>
          <w:sz w:val="24"/>
        </w:rPr>
      </w:pPr>
      <w:r w:rsidRPr="00CF4CAF">
        <w:rPr>
          <w:rStyle w:val="FontStyle63"/>
          <w:b w:val="0"/>
          <w:sz w:val="24"/>
        </w:rPr>
        <w:t>учитель географии и технологии.</w:t>
      </w:r>
    </w:p>
    <w:p w:rsidR="00E737EF" w:rsidRPr="00CF4CAF" w:rsidRDefault="00E737EF" w:rsidP="00E737EF">
      <w:pPr>
        <w:pStyle w:val="Style16"/>
        <w:widowControl/>
        <w:spacing w:line="360" w:lineRule="auto"/>
        <w:rPr>
          <w:rStyle w:val="FontStyle63"/>
          <w:b w:val="0"/>
          <w:sz w:val="24"/>
        </w:rPr>
      </w:pPr>
    </w:p>
    <w:p w:rsidR="00E737EF" w:rsidRPr="00CF4CAF" w:rsidRDefault="00E737EF" w:rsidP="00E737EF">
      <w:pPr>
        <w:pStyle w:val="Style16"/>
        <w:widowControl/>
        <w:spacing w:line="360" w:lineRule="auto"/>
        <w:rPr>
          <w:rStyle w:val="FontStyle63"/>
          <w:b w:val="0"/>
          <w:sz w:val="24"/>
        </w:rPr>
      </w:pPr>
    </w:p>
    <w:p w:rsidR="00E737EF" w:rsidRPr="00CF4CAF" w:rsidRDefault="00E737EF" w:rsidP="00E737EF">
      <w:pPr>
        <w:pStyle w:val="Style16"/>
        <w:widowControl/>
        <w:spacing w:line="360" w:lineRule="auto"/>
        <w:rPr>
          <w:rStyle w:val="FontStyle63"/>
          <w:b w:val="0"/>
          <w:sz w:val="24"/>
        </w:rPr>
      </w:pPr>
    </w:p>
    <w:p w:rsidR="00E737EF" w:rsidRPr="00CF4CAF" w:rsidRDefault="00E737EF" w:rsidP="00E737EF">
      <w:pPr>
        <w:pStyle w:val="Style16"/>
        <w:widowControl/>
        <w:spacing w:line="360" w:lineRule="auto"/>
        <w:rPr>
          <w:rStyle w:val="FontStyle63"/>
          <w:b w:val="0"/>
          <w:sz w:val="20"/>
        </w:rPr>
      </w:pPr>
    </w:p>
    <w:p w:rsidR="00E737EF" w:rsidRDefault="00E737EF" w:rsidP="00E737EF">
      <w:pPr>
        <w:pStyle w:val="Style16"/>
        <w:widowControl/>
        <w:spacing w:line="360" w:lineRule="auto"/>
        <w:rPr>
          <w:rStyle w:val="FontStyle63"/>
          <w:b w:val="0"/>
          <w:sz w:val="20"/>
        </w:rPr>
      </w:pPr>
    </w:p>
    <w:p w:rsidR="00340960" w:rsidRDefault="00340960" w:rsidP="00E737EF">
      <w:pPr>
        <w:pStyle w:val="Style16"/>
        <w:widowControl/>
        <w:spacing w:line="360" w:lineRule="auto"/>
        <w:rPr>
          <w:rStyle w:val="FontStyle63"/>
          <w:b w:val="0"/>
          <w:sz w:val="20"/>
        </w:rPr>
      </w:pPr>
    </w:p>
    <w:p w:rsidR="00340960" w:rsidRDefault="00340960" w:rsidP="00E737EF">
      <w:pPr>
        <w:pStyle w:val="Style16"/>
        <w:widowControl/>
        <w:spacing w:line="360" w:lineRule="auto"/>
        <w:rPr>
          <w:rStyle w:val="FontStyle63"/>
          <w:b w:val="0"/>
          <w:sz w:val="20"/>
        </w:rPr>
      </w:pPr>
    </w:p>
    <w:p w:rsidR="00340960" w:rsidRDefault="00340960" w:rsidP="00E737EF">
      <w:pPr>
        <w:pStyle w:val="Style16"/>
        <w:widowControl/>
        <w:spacing w:line="360" w:lineRule="auto"/>
        <w:rPr>
          <w:rStyle w:val="FontStyle63"/>
          <w:b w:val="0"/>
          <w:sz w:val="20"/>
        </w:rPr>
      </w:pPr>
    </w:p>
    <w:p w:rsidR="00340960" w:rsidRDefault="00340960" w:rsidP="00E737EF">
      <w:pPr>
        <w:pStyle w:val="Style16"/>
        <w:widowControl/>
        <w:spacing w:line="360" w:lineRule="auto"/>
        <w:rPr>
          <w:rStyle w:val="FontStyle63"/>
          <w:b w:val="0"/>
          <w:sz w:val="20"/>
        </w:rPr>
      </w:pPr>
    </w:p>
    <w:p w:rsidR="00340960" w:rsidRPr="00CF4CAF" w:rsidRDefault="00340960" w:rsidP="00E737EF">
      <w:pPr>
        <w:pStyle w:val="Style16"/>
        <w:widowControl/>
        <w:spacing w:line="360" w:lineRule="auto"/>
        <w:rPr>
          <w:rStyle w:val="FontStyle63"/>
          <w:b w:val="0"/>
          <w:sz w:val="20"/>
        </w:rPr>
      </w:pPr>
    </w:p>
    <w:p w:rsidR="00E737EF" w:rsidRPr="00CF4CAF" w:rsidRDefault="00E737EF" w:rsidP="00E737EF">
      <w:pPr>
        <w:pStyle w:val="Style16"/>
        <w:widowControl/>
        <w:spacing w:line="360" w:lineRule="auto"/>
        <w:rPr>
          <w:rStyle w:val="FontStyle63"/>
          <w:b w:val="0"/>
          <w:sz w:val="20"/>
        </w:rPr>
      </w:pPr>
    </w:p>
    <w:p w:rsidR="00E737EF" w:rsidRPr="00CF4CAF" w:rsidRDefault="00E737EF" w:rsidP="00E737EF">
      <w:pPr>
        <w:pStyle w:val="Style16"/>
        <w:widowControl/>
        <w:spacing w:line="360" w:lineRule="auto"/>
        <w:jc w:val="center"/>
        <w:rPr>
          <w:rStyle w:val="FontStyle63"/>
          <w:b w:val="0"/>
          <w:sz w:val="28"/>
        </w:rPr>
      </w:pPr>
      <w:r w:rsidRPr="00CF4CAF">
        <w:rPr>
          <w:rStyle w:val="FontStyle63"/>
          <w:b w:val="0"/>
          <w:sz w:val="28"/>
        </w:rPr>
        <w:t>Чагда, 2021</w:t>
      </w:r>
    </w:p>
    <w:p w:rsidR="00E737EF" w:rsidRPr="00CF4CAF" w:rsidRDefault="00E737EF" w:rsidP="00E737EF">
      <w:pPr>
        <w:spacing w:line="360" w:lineRule="auto"/>
        <w:ind w:firstLine="709"/>
        <w:jc w:val="both"/>
        <w:rPr>
          <w:b/>
          <w:sz w:val="32"/>
          <w:szCs w:val="28"/>
          <w:lang w:val="sah-RU"/>
        </w:rPr>
      </w:pPr>
    </w:p>
    <w:p w:rsidR="00E737EF" w:rsidRPr="00CF4CAF" w:rsidRDefault="00E737EF" w:rsidP="00E737EF">
      <w:pPr>
        <w:spacing w:line="360" w:lineRule="auto"/>
        <w:ind w:firstLine="709"/>
        <w:jc w:val="center"/>
        <w:rPr>
          <w:b/>
          <w:sz w:val="32"/>
          <w:szCs w:val="28"/>
          <w:lang w:val="sah-RU"/>
        </w:rPr>
      </w:pPr>
      <w:r w:rsidRPr="00CF4CAF">
        <w:rPr>
          <w:b/>
          <w:sz w:val="32"/>
          <w:szCs w:val="28"/>
          <w:lang w:val="sah-RU"/>
        </w:rPr>
        <w:lastRenderedPageBreak/>
        <w:t>Содержание:</w:t>
      </w:r>
    </w:p>
    <w:p w:rsidR="00E737EF" w:rsidRPr="00CF4CAF" w:rsidRDefault="00E737EF" w:rsidP="00E737EF">
      <w:pPr>
        <w:spacing w:line="360" w:lineRule="auto"/>
        <w:ind w:firstLine="709"/>
        <w:jc w:val="center"/>
        <w:rPr>
          <w:b/>
          <w:sz w:val="32"/>
          <w:szCs w:val="28"/>
          <w:lang w:val="sah-RU"/>
        </w:rPr>
      </w:pPr>
    </w:p>
    <w:p w:rsidR="00FC4C97" w:rsidRPr="00CF4CAF" w:rsidRDefault="00E737EF" w:rsidP="00E737EF">
      <w:pPr>
        <w:spacing w:line="360" w:lineRule="auto"/>
        <w:rPr>
          <w:sz w:val="28"/>
        </w:rPr>
      </w:pPr>
      <w:r w:rsidRPr="00CF4CAF">
        <w:rPr>
          <w:sz w:val="28"/>
        </w:rPr>
        <w:t>Введение………………………………………………………………………</w:t>
      </w:r>
      <w:r w:rsidR="00931C9E">
        <w:rPr>
          <w:sz w:val="28"/>
        </w:rPr>
        <w:t>…</w:t>
      </w:r>
      <w:r w:rsidR="004F408E">
        <w:rPr>
          <w:sz w:val="28"/>
        </w:rPr>
        <w:t>3</w:t>
      </w:r>
    </w:p>
    <w:p w:rsidR="00E737EF" w:rsidRPr="00CF4CAF" w:rsidRDefault="00931C9E" w:rsidP="00E737EF">
      <w:pPr>
        <w:spacing w:line="360" w:lineRule="auto"/>
        <w:rPr>
          <w:sz w:val="28"/>
        </w:rPr>
      </w:pPr>
      <w:r>
        <w:rPr>
          <w:sz w:val="28"/>
        </w:rPr>
        <w:t>1.</w:t>
      </w:r>
      <w:r w:rsidR="00E737EF" w:rsidRPr="00CF4CAF">
        <w:rPr>
          <w:sz w:val="28"/>
        </w:rPr>
        <w:t>Материал и методика………………………………………………………</w:t>
      </w:r>
      <w:r w:rsidR="004F408E">
        <w:rPr>
          <w:sz w:val="28"/>
        </w:rPr>
        <w:t>….4</w:t>
      </w:r>
    </w:p>
    <w:p w:rsidR="00E737EF" w:rsidRPr="00CF4CAF" w:rsidRDefault="00931C9E" w:rsidP="00E737EF">
      <w:pPr>
        <w:spacing w:line="360" w:lineRule="auto"/>
        <w:rPr>
          <w:sz w:val="28"/>
        </w:rPr>
      </w:pPr>
      <w:r>
        <w:rPr>
          <w:sz w:val="28"/>
        </w:rPr>
        <w:t>2.</w:t>
      </w:r>
      <w:r w:rsidR="00E737EF" w:rsidRPr="00CF4CAF">
        <w:rPr>
          <w:sz w:val="28"/>
        </w:rPr>
        <w:t>Внешнее строение карася……………………………………………………</w:t>
      </w:r>
      <w:r w:rsidR="004F408E">
        <w:rPr>
          <w:sz w:val="28"/>
        </w:rPr>
        <w:t>..5</w:t>
      </w:r>
    </w:p>
    <w:p w:rsidR="00E737EF" w:rsidRPr="00CF4CAF" w:rsidRDefault="00931C9E" w:rsidP="00E737EF">
      <w:pPr>
        <w:spacing w:line="360" w:lineRule="auto"/>
        <w:rPr>
          <w:sz w:val="28"/>
        </w:rPr>
      </w:pPr>
      <w:r>
        <w:rPr>
          <w:sz w:val="28"/>
        </w:rPr>
        <w:t>3.</w:t>
      </w:r>
      <w:r w:rsidR="00E737EF" w:rsidRPr="00CF4CAF">
        <w:rPr>
          <w:sz w:val="28"/>
        </w:rPr>
        <w:t>Внутреннее строение карася…………………………………………………</w:t>
      </w:r>
      <w:r>
        <w:rPr>
          <w:sz w:val="28"/>
        </w:rPr>
        <w:t>..6</w:t>
      </w:r>
    </w:p>
    <w:p w:rsidR="00171C4A" w:rsidRPr="00CF4CAF" w:rsidRDefault="00931C9E" w:rsidP="00E737EF">
      <w:pPr>
        <w:spacing w:line="360" w:lineRule="auto"/>
        <w:rPr>
          <w:sz w:val="28"/>
        </w:rPr>
      </w:pPr>
      <w:r>
        <w:rPr>
          <w:sz w:val="28"/>
        </w:rPr>
        <w:t>4.</w:t>
      </w:r>
      <w:r w:rsidR="00171C4A" w:rsidRPr="00CF4CAF">
        <w:rPr>
          <w:sz w:val="28"/>
        </w:rPr>
        <w:t>Ихтиофауна озера Ниджили………………………………………………….</w:t>
      </w:r>
      <w:r w:rsidR="00FD671A">
        <w:rPr>
          <w:sz w:val="28"/>
        </w:rPr>
        <w:t>.7</w:t>
      </w:r>
    </w:p>
    <w:p w:rsidR="00E737EF" w:rsidRPr="00CF4CAF" w:rsidRDefault="00931C9E" w:rsidP="00E737EF">
      <w:pPr>
        <w:spacing w:line="360" w:lineRule="auto"/>
        <w:rPr>
          <w:sz w:val="28"/>
        </w:rPr>
      </w:pPr>
      <w:r>
        <w:rPr>
          <w:sz w:val="28"/>
        </w:rPr>
        <w:t xml:space="preserve">5. </w:t>
      </w:r>
      <w:r w:rsidR="00E737EF" w:rsidRPr="00CF4CAF">
        <w:rPr>
          <w:sz w:val="28"/>
        </w:rPr>
        <w:t>Заключение……………………………………………………………………</w:t>
      </w:r>
      <w:r w:rsidR="00FD671A">
        <w:rPr>
          <w:sz w:val="28"/>
        </w:rPr>
        <w:t>.8</w:t>
      </w:r>
    </w:p>
    <w:p w:rsidR="00E737EF" w:rsidRDefault="00931C9E" w:rsidP="00E737EF">
      <w:pPr>
        <w:spacing w:line="360" w:lineRule="auto"/>
        <w:rPr>
          <w:sz w:val="28"/>
        </w:rPr>
      </w:pPr>
      <w:r>
        <w:rPr>
          <w:sz w:val="28"/>
        </w:rPr>
        <w:t xml:space="preserve">6. </w:t>
      </w:r>
      <w:r w:rsidR="00E737EF" w:rsidRPr="00CF4CAF">
        <w:rPr>
          <w:sz w:val="28"/>
        </w:rPr>
        <w:t>Список литературы…………………………………………………</w:t>
      </w:r>
      <w:r w:rsidR="004F408E">
        <w:rPr>
          <w:sz w:val="28"/>
        </w:rPr>
        <w:t>.</w:t>
      </w:r>
      <w:r w:rsidR="00E737EF" w:rsidRPr="00CF4CAF">
        <w:rPr>
          <w:sz w:val="28"/>
        </w:rPr>
        <w:t>………</w:t>
      </w:r>
      <w:r w:rsidR="00FD671A">
        <w:rPr>
          <w:sz w:val="28"/>
        </w:rPr>
        <w:t>...9</w:t>
      </w:r>
    </w:p>
    <w:p w:rsidR="00931C9E" w:rsidRPr="00CF4CAF" w:rsidRDefault="00931C9E" w:rsidP="00E737EF">
      <w:pPr>
        <w:spacing w:line="360" w:lineRule="auto"/>
        <w:rPr>
          <w:sz w:val="28"/>
        </w:rPr>
      </w:pPr>
      <w:r>
        <w:rPr>
          <w:sz w:val="28"/>
        </w:rPr>
        <w:t>7.Приложения ………………………………………………………………</w:t>
      </w:r>
      <w:r w:rsidR="00FD671A">
        <w:rPr>
          <w:sz w:val="28"/>
        </w:rPr>
        <w:t>..…10</w:t>
      </w:r>
    </w:p>
    <w:p w:rsidR="00E737EF" w:rsidRPr="00CF4CAF" w:rsidRDefault="00E737EF">
      <w:pPr>
        <w:spacing w:after="200" w:line="276" w:lineRule="auto"/>
        <w:rPr>
          <w:sz w:val="28"/>
        </w:rPr>
      </w:pPr>
      <w:r w:rsidRPr="00CF4CAF">
        <w:rPr>
          <w:sz w:val="28"/>
        </w:rPr>
        <w:br w:type="page"/>
      </w:r>
    </w:p>
    <w:p w:rsidR="00E737EF" w:rsidRPr="004F408E" w:rsidRDefault="00E737EF" w:rsidP="00E737EF">
      <w:pPr>
        <w:spacing w:line="360" w:lineRule="auto"/>
        <w:jc w:val="center"/>
        <w:rPr>
          <w:b/>
        </w:rPr>
      </w:pPr>
      <w:r w:rsidRPr="004F408E">
        <w:rPr>
          <w:b/>
        </w:rPr>
        <w:lastRenderedPageBreak/>
        <w:t>ВВЕДЕНИЕ</w:t>
      </w:r>
    </w:p>
    <w:p w:rsidR="00E737EF" w:rsidRPr="00171C4A" w:rsidRDefault="00E737EF" w:rsidP="00171C4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71C4A">
        <w:rPr>
          <w:b/>
          <w:sz w:val="28"/>
          <w:szCs w:val="28"/>
        </w:rPr>
        <w:t>Актуальность темы.</w:t>
      </w:r>
    </w:p>
    <w:p w:rsidR="00171C4A" w:rsidRDefault="00171C4A" w:rsidP="00171C4A">
      <w:pPr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Одним из уникальных водоемов Якутии считается озеро Ниджили, имеющее большой рыбный запас. Озеро Ниджили находится на территории Кобяйского улуса. Данный улус относится к центральной  рыбопромысловой зоне, куда кроме него входят еще 20 улусов. Основной промысловой рыбой озера Ниджили является карась </w:t>
      </w:r>
      <w:r>
        <w:rPr>
          <w:i/>
          <w:color w:val="000000"/>
          <w:sz w:val="28"/>
        </w:rPr>
        <w:t>(</w:t>
      </w:r>
      <w:r>
        <w:rPr>
          <w:i/>
          <w:sz w:val="28"/>
          <w:lang w:val="en-US"/>
        </w:rPr>
        <w:t>Carassius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carassius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jacuticus</w:t>
      </w:r>
      <w:r>
        <w:rPr>
          <w:i/>
          <w:color w:val="000000"/>
          <w:sz w:val="28"/>
        </w:rPr>
        <w:t xml:space="preserve">). </w:t>
      </w:r>
      <w:r>
        <w:rPr>
          <w:sz w:val="28"/>
        </w:rPr>
        <w:t>Промысел рыбы в жизни населения Кобяйского улуса издавна занимал важное значение. Рыба обеспечивает пропитание местного населения, используется в качестве корма для собак и звероферм, кроме этого сбыт рыбной продукции является одним из основных источников финансовых поступлений населения.</w:t>
      </w:r>
    </w:p>
    <w:p w:rsidR="00B25556" w:rsidRDefault="00B25556" w:rsidP="00171C4A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71C4A">
        <w:rPr>
          <w:sz w:val="28"/>
          <w:szCs w:val="28"/>
          <w:shd w:val="clear" w:color="auto" w:fill="FFFFFF"/>
        </w:rPr>
        <w:t>Карась</w:t>
      </w:r>
      <w:r w:rsidR="00171C4A">
        <w:rPr>
          <w:sz w:val="28"/>
          <w:szCs w:val="28"/>
          <w:shd w:val="clear" w:color="auto" w:fill="FFFFFF"/>
        </w:rPr>
        <w:t xml:space="preserve"> </w:t>
      </w:r>
      <w:r w:rsidRPr="00171C4A">
        <w:rPr>
          <w:sz w:val="28"/>
          <w:szCs w:val="28"/>
          <w:shd w:val="clear" w:color="auto" w:fill="FFFFFF"/>
        </w:rPr>
        <w:t>— распро</w:t>
      </w:r>
      <w:r w:rsidR="00171C4A">
        <w:rPr>
          <w:sz w:val="28"/>
          <w:szCs w:val="28"/>
          <w:shd w:val="clear" w:color="auto" w:fill="FFFFFF"/>
        </w:rPr>
        <w:t xml:space="preserve">страненная пресноводная рыба из </w:t>
      </w:r>
      <w:r w:rsidRPr="00171C4A">
        <w:rPr>
          <w:sz w:val="28"/>
          <w:szCs w:val="28"/>
          <w:shd w:val="clear" w:color="auto" w:fill="FFFFFF"/>
        </w:rPr>
        <w:t>семейства карповых. Он</w:t>
      </w:r>
      <w:r w:rsidR="00171C4A">
        <w:rPr>
          <w:sz w:val="28"/>
          <w:szCs w:val="28"/>
          <w:shd w:val="clear" w:color="auto" w:fill="FFFFFF"/>
        </w:rPr>
        <w:t xml:space="preserve"> </w:t>
      </w:r>
      <w:r w:rsidRPr="00171C4A">
        <w:rPr>
          <w:sz w:val="28"/>
          <w:szCs w:val="28"/>
          <w:shd w:val="clear" w:color="auto" w:fill="FFFFFF"/>
        </w:rPr>
        <w:t>встречается в</w:t>
      </w:r>
      <w:r w:rsidR="00171C4A">
        <w:rPr>
          <w:sz w:val="28"/>
          <w:szCs w:val="28"/>
          <w:shd w:val="clear" w:color="auto" w:fill="FFFFFF"/>
        </w:rPr>
        <w:t xml:space="preserve"> </w:t>
      </w:r>
      <w:r w:rsidRPr="00171C4A">
        <w:rPr>
          <w:sz w:val="28"/>
          <w:szCs w:val="28"/>
          <w:shd w:val="clear" w:color="auto" w:fill="FFFFFF"/>
        </w:rPr>
        <w:t>большинстве пресных водоемов России. Она ши</w:t>
      </w:r>
      <w:r w:rsidR="00171C4A">
        <w:rPr>
          <w:sz w:val="28"/>
          <w:szCs w:val="28"/>
          <w:shd w:val="clear" w:color="auto" w:fill="FFFFFF"/>
        </w:rPr>
        <w:t xml:space="preserve">роко используется в кулинарии и </w:t>
      </w:r>
      <w:r w:rsidRPr="00171C4A">
        <w:rPr>
          <w:sz w:val="28"/>
          <w:szCs w:val="28"/>
          <w:shd w:val="clear" w:color="auto" w:fill="FFFFFF"/>
        </w:rPr>
        <w:t xml:space="preserve">спортивной рыбалке. </w:t>
      </w:r>
    </w:p>
    <w:p w:rsidR="008C4BAE" w:rsidRPr="00C07B22" w:rsidRDefault="008C4BAE" w:rsidP="008C4BAE">
      <w:pPr>
        <w:spacing w:line="360" w:lineRule="auto"/>
        <w:ind w:firstLine="709"/>
        <w:jc w:val="both"/>
        <w:rPr>
          <w:b/>
          <w:i/>
          <w:color w:val="000000"/>
          <w:sz w:val="28"/>
        </w:rPr>
      </w:pPr>
      <w:r w:rsidRPr="00C07B22">
        <w:rPr>
          <w:b/>
          <w:sz w:val="28"/>
        </w:rPr>
        <w:t>Место и сроки исследований:</w:t>
      </w:r>
    </w:p>
    <w:p w:rsidR="008C4BAE" w:rsidRDefault="008C4BAE" w:rsidP="008C4BA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Озеро Ниджили находится в Кобяйском улусе Республики  Саха (Якутия). Улов и</w:t>
      </w:r>
      <w:r w:rsidR="005155D0">
        <w:rPr>
          <w:color w:val="000000"/>
          <w:sz w:val="28"/>
        </w:rPr>
        <w:t xml:space="preserve"> промеры рыб производились лето</w:t>
      </w:r>
      <w:r>
        <w:rPr>
          <w:color w:val="000000"/>
          <w:sz w:val="28"/>
        </w:rPr>
        <w:t xml:space="preserve">м 2021 года. </w:t>
      </w:r>
    </w:p>
    <w:p w:rsidR="00E737EF" w:rsidRPr="00171C4A" w:rsidRDefault="00E737EF" w:rsidP="008C4BAE">
      <w:pPr>
        <w:spacing w:line="360" w:lineRule="auto"/>
        <w:ind w:firstLine="709"/>
        <w:jc w:val="both"/>
        <w:rPr>
          <w:sz w:val="28"/>
          <w:szCs w:val="28"/>
        </w:rPr>
      </w:pPr>
      <w:r w:rsidRPr="008C4BAE">
        <w:rPr>
          <w:b/>
          <w:sz w:val="28"/>
          <w:szCs w:val="28"/>
        </w:rPr>
        <w:t xml:space="preserve">Цель работы </w:t>
      </w:r>
      <w:r w:rsidRPr="00171C4A">
        <w:rPr>
          <w:sz w:val="28"/>
          <w:szCs w:val="28"/>
        </w:rPr>
        <w:t xml:space="preserve">– изучить внешнее и внутреннее строения </w:t>
      </w:r>
      <w:r w:rsidR="00171C4A">
        <w:rPr>
          <w:sz w:val="28"/>
          <w:szCs w:val="28"/>
        </w:rPr>
        <w:t>рыбы</w:t>
      </w:r>
      <w:r w:rsidR="008C4BAE">
        <w:rPr>
          <w:sz w:val="28"/>
          <w:szCs w:val="28"/>
        </w:rPr>
        <w:t xml:space="preserve">, а также </w:t>
      </w:r>
      <w:r w:rsidR="00171C4A">
        <w:rPr>
          <w:sz w:val="28"/>
          <w:szCs w:val="28"/>
        </w:rPr>
        <w:t>ихтиофауну озера Ниджили</w:t>
      </w:r>
      <w:r w:rsidRPr="00171C4A">
        <w:rPr>
          <w:sz w:val="28"/>
          <w:szCs w:val="28"/>
        </w:rPr>
        <w:t>.</w:t>
      </w:r>
    </w:p>
    <w:p w:rsidR="00E737EF" w:rsidRPr="008C4BAE" w:rsidRDefault="00E737EF" w:rsidP="00171C4A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8C4BAE">
        <w:rPr>
          <w:b/>
          <w:sz w:val="28"/>
          <w:szCs w:val="28"/>
        </w:rPr>
        <w:t>Задачи:</w:t>
      </w:r>
    </w:p>
    <w:p w:rsidR="00E737EF" w:rsidRPr="00171C4A" w:rsidRDefault="00E737EF" w:rsidP="00E737E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71C4A">
        <w:rPr>
          <w:sz w:val="28"/>
          <w:szCs w:val="28"/>
        </w:rPr>
        <w:t>Изучить литературу по выбранной тематике;</w:t>
      </w:r>
    </w:p>
    <w:p w:rsidR="00E737EF" w:rsidRPr="00171C4A" w:rsidRDefault="00B25556" w:rsidP="00E737E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71C4A">
        <w:rPr>
          <w:sz w:val="28"/>
          <w:szCs w:val="28"/>
        </w:rPr>
        <w:t>Из</w:t>
      </w:r>
      <w:r w:rsidR="00E737EF" w:rsidRPr="00171C4A">
        <w:rPr>
          <w:sz w:val="28"/>
          <w:szCs w:val="28"/>
        </w:rPr>
        <w:t xml:space="preserve">учить внешнее строение </w:t>
      </w:r>
      <w:r w:rsidR="00171C4A">
        <w:rPr>
          <w:sz w:val="28"/>
          <w:szCs w:val="28"/>
        </w:rPr>
        <w:t>рыб на примере карася</w:t>
      </w:r>
      <w:r w:rsidR="00E737EF" w:rsidRPr="00171C4A">
        <w:rPr>
          <w:sz w:val="28"/>
          <w:szCs w:val="28"/>
        </w:rPr>
        <w:t>;</w:t>
      </w:r>
    </w:p>
    <w:p w:rsidR="00E737EF" w:rsidRPr="00171C4A" w:rsidRDefault="00B25556" w:rsidP="00E737E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71C4A">
        <w:rPr>
          <w:sz w:val="28"/>
          <w:szCs w:val="28"/>
        </w:rPr>
        <w:t>Научи</w:t>
      </w:r>
      <w:r w:rsidR="00E737EF" w:rsidRPr="00171C4A">
        <w:rPr>
          <w:sz w:val="28"/>
          <w:szCs w:val="28"/>
        </w:rPr>
        <w:t>ться препариро</w:t>
      </w:r>
      <w:r w:rsidRPr="00171C4A">
        <w:rPr>
          <w:sz w:val="28"/>
          <w:szCs w:val="28"/>
        </w:rPr>
        <w:t>в</w:t>
      </w:r>
      <w:r w:rsidR="00E737EF" w:rsidRPr="00171C4A">
        <w:rPr>
          <w:sz w:val="28"/>
          <w:szCs w:val="28"/>
        </w:rPr>
        <w:t xml:space="preserve">ать </w:t>
      </w:r>
      <w:r w:rsidR="00171C4A">
        <w:rPr>
          <w:sz w:val="28"/>
          <w:szCs w:val="28"/>
        </w:rPr>
        <w:t>рыбу</w:t>
      </w:r>
      <w:r w:rsidR="00E737EF" w:rsidRPr="00171C4A">
        <w:rPr>
          <w:sz w:val="28"/>
          <w:szCs w:val="28"/>
        </w:rPr>
        <w:t xml:space="preserve"> и изучить внутреннее строение;</w:t>
      </w:r>
    </w:p>
    <w:p w:rsidR="00E737EF" w:rsidRPr="00171C4A" w:rsidRDefault="00E737EF" w:rsidP="00E737E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71C4A">
        <w:rPr>
          <w:sz w:val="28"/>
          <w:szCs w:val="28"/>
        </w:rPr>
        <w:t xml:space="preserve">Изучить методику измерения параметров </w:t>
      </w:r>
      <w:r w:rsidR="00171C4A">
        <w:rPr>
          <w:sz w:val="28"/>
          <w:szCs w:val="28"/>
        </w:rPr>
        <w:t>рыбы на примере карася</w:t>
      </w:r>
      <w:r w:rsidRPr="00171C4A">
        <w:rPr>
          <w:sz w:val="28"/>
          <w:szCs w:val="28"/>
        </w:rPr>
        <w:t>;</w:t>
      </w:r>
    </w:p>
    <w:p w:rsidR="00B25556" w:rsidRPr="00171C4A" w:rsidRDefault="00B25556" w:rsidP="00E737EF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71C4A">
        <w:rPr>
          <w:sz w:val="28"/>
          <w:szCs w:val="28"/>
        </w:rPr>
        <w:t xml:space="preserve">Научить методику определения возраста </w:t>
      </w:r>
      <w:r w:rsidR="00171C4A">
        <w:rPr>
          <w:sz w:val="28"/>
          <w:szCs w:val="28"/>
        </w:rPr>
        <w:t>рыбы</w:t>
      </w:r>
      <w:r w:rsidR="00340960">
        <w:rPr>
          <w:sz w:val="28"/>
          <w:szCs w:val="28"/>
        </w:rPr>
        <w:t xml:space="preserve"> и сделать промеры</w:t>
      </w:r>
      <w:r w:rsidRPr="00171C4A">
        <w:rPr>
          <w:sz w:val="28"/>
          <w:szCs w:val="28"/>
        </w:rPr>
        <w:t>;</w:t>
      </w:r>
    </w:p>
    <w:p w:rsidR="00BD6B96" w:rsidRDefault="00171C4A" w:rsidP="008C4BAE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8C4BAE">
        <w:rPr>
          <w:sz w:val="28"/>
          <w:szCs w:val="28"/>
        </w:rPr>
        <w:t>Изучить ихтиофауну озера Ниджили</w:t>
      </w:r>
      <w:r w:rsidR="00E737EF" w:rsidRPr="008C4BAE">
        <w:rPr>
          <w:sz w:val="28"/>
          <w:szCs w:val="28"/>
        </w:rPr>
        <w:t>.</w:t>
      </w:r>
    </w:p>
    <w:p w:rsidR="00BD6B96" w:rsidRPr="00BD6B96" w:rsidRDefault="00BD6B96" w:rsidP="00BD6B96">
      <w:pPr>
        <w:overflowPunct w:val="0"/>
        <w:autoSpaceDE w:val="0"/>
        <w:autoSpaceDN w:val="0"/>
        <w:spacing w:line="360" w:lineRule="auto"/>
        <w:jc w:val="both"/>
        <w:rPr>
          <w:color w:val="000000"/>
          <w:sz w:val="28"/>
        </w:rPr>
      </w:pPr>
      <w:r w:rsidRPr="00BD6B96">
        <w:rPr>
          <w:b/>
          <w:color w:val="000000"/>
          <w:sz w:val="28"/>
        </w:rPr>
        <w:t>Объект  исследования</w:t>
      </w:r>
      <w:r w:rsidRPr="00BD6B96">
        <w:rPr>
          <w:color w:val="000000"/>
          <w:sz w:val="28"/>
        </w:rPr>
        <w:t xml:space="preserve"> – ихтиофауна  оз. Ниджили.</w:t>
      </w:r>
    </w:p>
    <w:p w:rsidR="00BD6B96" w:rsidRDefault="00BD6B96" w:rsidP="00BD6B96">
      <w:pPr>
        <w:overflowPunct w:val="0"/>
        <w:autoSpaceDE w:val="0"/>
        <w:autoSpaceDN w:val="0"/>
        <w:spacing w:line="360" w:lineRule="auto"/>
        <w:jc w:val="both"/>
        <w:rPr>
          <w:color w:val="000000"/>
          <w:sz w:val="28"/>
        </w:rPr>
      </w:pPr>
      <w:r w:rsidRPr="00BD6B96">
        <w:rPr>
          <w:b/>
          <w:color w:val="000000"/>
          <w:sz w:val="28"/>
        </w:rPr>
        <w:t>Предмет исследования</w:t>
      </w:r>
      <w:r w:rsidRPr="00BD6B96">
        <w:rPr>
          <w:color w:val="000000"/>
          <w:sz w:val="28"/>
        </w:rPr>
        <w:t xml:space="preserve"> – видовой состав и морфология ихтиофауны оз. Ниджили.</w:t>
      </w:r>
    </w:p>
    <w:p w:rsidR="00F12148" w:rsidRPr="00BD6B96" w:rsidRDefault="00F12148" w:rsidP="00F12148">
      <w:pPr>
        <w:overflowPunct w:val="0"/>
        <w:autoSpaceDE w:val="0"/>
        <w:autoSpaceDN w:val="0"/>
        <w:spacing w:line="360" w:lineRule="auto"/>
        <w:ind w:firstLine="720"/>
        <w:jc w:val="both"/>
        <w:rPr>
          <w:color w:val="000000"/>
          <w:sz w:val="28"/>
        </w:rPr>
      </w:pPr>
      <w:r w:rsidRPr="00AE26A2">
        <w:rPr>
          <w:b/>
          <w:color w:val="000000"/>
          <w:sz w:val="28"/>
        </w:rPr>
        <w:lastRenderedPageBreak/>
        <w:t xml:space="preserve">Новизна: </w:t>
      </w:r>
      <w:r w:rsidRPr="00E33A8D">
        <w:rPr>
          <w:color w:val="000000"/>
          <w:sz w:val="28"/>
        </w:rPr>
        <w:t>В</w:t>
      </w:r>
      <w:r w:rsidRPr="00AE26A2">
        <w:rPr>
          <w:color w:val="000000"/>
          <w:sz w:val="28"/>
        </w:rPr>
        <w:t>перв</w:t>
      </w:r>
      <w:r>
        <w:rPr>
          <w:color w:val="000000"/>
          <w:sz w:val="28"/>
        </w:rPr>
        <w:t xml:space="preserve">ые младшими школьниками изучалась ихтиофауна озера Ниджили, в ходе которого проводили измерения карасей, определили половозрастной состав популяции карася в озере.  </w:t>
      </w:r>
    </w:p>
    <w:p w:rsidR="008C4BAE" w:rsidRDefault="008C4BAE" w:rsidP="008C4BAE">
      <w:pPr>
        <w:pStyle w:val="4"/>
        <w:ind w:firstLine="709"/>
        <w:rPr>
          <w:rFonts w:ascii="Times New Roman" w:hAnsi="Times New Roman" w:cs="Times New Roman"/>
          <w:i w:val="0"/>
          <w:color w:val="auto"/>
          <w:sz w:val="28"/>
        </w:rPr>
      </w:pPr>
      <w:r w:rsidRPr="008C4BAE">
        <w:rPr>
          <w:rFonts w:ascii="Times New Roman" w:hAnsi="Times New Roman" w:cs="Times New Roman"/>
          <w:i w:val="0"/>
          <w:color w:val="auto"/>
          <w:sz w:val="28"/>
        </w:rPr>
        <w:t>Материал и методика исследований</w:t>
      </w:r>
    </w:p>
    <w:p w:rsidR="008C4BAE" w:rsidRPr="008C4BAE" w:rsidRDefault="008C4BAE" w:rsidP="008C4BAE"/>
    <w:p w:rsidR="008C4BAE" w:rsidRDefault="008C4BAE" w:rsidP="008C4BA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Полевые сборы и лабораторная обработка рыб производились по общепринятой в ихтиологии методике (Кафанова, 1984). Всего обработано 10 экз</w:t>
      </w:r>
      <w:r w:rsidR="005155D0">
        <w:rPr>
          <w:sz w:val="28"/>
        </w:rPr>
        <w:t xml:space="preserve">емпляров </w:t>
      </w:r>
      <w:r>
        <w:rPr>
          <w:sz w:val="28"/>
        </w:rPr>
        <w:t>карасей. Возраст был определен по приготовленным чешуйным препаратам. Чешую брали у рыб с середины тела под передней частью спинного плавника, над боковой линией. С каждой рыбы пинцетом или скальпелем брали по 10-20 чешуек. После просушки чешуя была выдержана в нашатырном спирте (25%-ный аммиак) 30 минут. Просветленную чешую просматривали при помощи микроскопа.</w:t>
      </w:r>
    </w:p>
    <w:p w:rsidR="00E30F77" w:rsidRDefault="00E30F77" w:rsidP="008C4BAE">
      <w:pPr>
        <w:spacing w:after="200" w:line="276" w:lineRule="auto"/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59401" cy="1514475"/>
            <wp:effectExtent l="19050" t="0" r="2849" b="0"/>
            <wp:docPr id="12" name="Рисунок 12" descr="C:\Users\73B5~1\AppData\Local\Temp\Rar$DIa3008.47001\IMG_20210813_15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73B5~1\AppData\Local\Temp\Rar$DIa3008.47001\IMG_20210813_15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98" t="6915" r="3792" b="2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101" cy="1515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F77" w:rsidRDefault="00340960" w:rsidP="008C4BAE">
      <w:pPr>
        <w:spacing w:after="20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Рис. 1</w:t>
      </w:r>
      <w:r w:rsidR="00E30F77">
        <w:rPr>
          <w:sz w:val="28"/>
          <w:szCs w:val="28"/>
        </w:rPr>
        <w:t>. Промеры рыб по С</w:t>
      </w:r>
      <w:r w:rsidR="00AF3413">
        <w:rPr>
          <w:sz w:val="28"/>
          <w:szCs w:val="28"/>
        </w:rPr>
        <w:t>м</w:t>
      </w:r>
      <w:r w:rsidR="00E30F77">
        <w:rPr>
          <w:sz w:val="28"/>
          <w:szCs w:val="28"/>
        </w:rPr>
        <w:t>итту</w:t>
      </w:r>
    </w:p>
    <w:p w:rsidR="00B25556" w:rsidRPr="00171C4A" w:rsidRDefault="00B25556" w:rsidP="00171C4A">
      <w:pPr>
        <w:pStyle w:val="a3"/>
        <w:numPr>
          <w:ilvl w:val="0"/>
          <w:numId w:val="3"/>
        </w:numPr>
        <w:spacing w:line="360" w:lineRule="auto"/>
        <w:jc w:val="both"/>
        <w:rPr>
          <w:b/>
          <w:sz w:val="28"/>
        </w:rPr>
      </w:pPr>
      <w:r w:rsidRPr="00171C4A">
        <w:rPr>
          <w:b/>
          <w:sz w:val="28"/>
        </w:rPr>
        <w:t>Внешнее строение карася</w:t>
      </w:r>
    </w:p>
    <w:p w:rsidR="00171C4A" w:rsidRDefault="00B25556" w:rsidP="00171C4A">
      <w:pPr>
        <w:spacing w:line="360" w:lineRule="auto"/>
        <w:ind w:firstLine="709"/>
        <w:jc w:val="both"/>
        <w:rPr>
          <w:color w:val="282828"/>
          <w:sz w:val="28"/>
        </w:rPr>
      </w:pPr>
      <w:r w:rsidRPr="00171C4A">
        <w:rPr>
          <w:color w:val="282828"/>
          <w:sz w:val="28"/>
        </w:rPr>
        <w:t>Отличить карася от других видов рыбы можно как по внешним характеристикам, так и по строению тела. Ниже представлены основные характеристики взрослых экземпляров.</w:t>
      </w:r>
    </w:p>
    <w:p w:rsidR="00B25556" w:rsidRPr="00171C4A" w:rsidRDefault="00B25556" w:rsidP="00171C4A">
      <w:pPr>
        <w:spacing w:line="360" w:lineRule="auto"/>
        <w:ind w:firstLine="709"/>
        <w:jc w:val="both"/>
        <w:rPr>
          <w:color w:val="282828"/>
          <w:sz w:val="28"/>
        </w:rPr>
      </w:pPr>
      <w:r w:rsidRPr="00171C4A">
        <w:rPr>
          <w:color w:val="282828"/>
          <w:sz w:val="28"/>
        </w:rPr>
        <w:t xml:space="preserve">Карась существенно отличается от остальных видов рыб своим широким корпусом с крупной и плотной чешуёй. Отдельные виды, например, золотой, имеют не только большие размеры, но и практически круглую форму. При этом по цвету они могут отличаться от светло-золотых до тёмно-медных. </w:t>
      </w:r>
    </w:p>
    <w:p w:rsidR="00B25556" w:rsidRPr="00171C4A" w:rsidRDefault="00B25556" w:rsidP="00171C4A">
      <w:pPr>
        <w:spacing w:line="360" w:lineRule="auto"/>
        <w:ind w:firstLine="709"/>
        <w:jc w:val="both"/>
        <w:rPr>
          <w:color w:val="282828"/>
          <w:sz w:val="28"/>
        </w:rPr>
      </w:pPr>
      <w:r w:rsidRPr="00171C4A">
        <w:rPr>
          <w:color w:val="282828"/>
          <w:sz w:val="28"/>
        </w:rPr>
        <w:lastRenderedPageBreak/>
        <w:t>Обыкновенный карась имеет достаточно массивную и толстую спину с тёмным красным отливом, на вершине которой находится плотный и прочный плавник с крупными лучевыми иглами. Бока у него бронзовые, а живот — светлый. Рыба имеет на теле красные плавники в количестве 5 штук: спинной, хвостовой, подхвостовой и парные по бокам.</w:t>
      </w:r>
    </w:p>
    <w:p w:rsidR="00B25556" w:rsidRPr="00171C4A" w:rsidRDefault="00B25556" w:rsidP="00171C4A">
      <w:pPr>
        <w:spacing w:line="360" w:lineRule="auto"/>
        <w:ind w:firstLine="709"/>
        <w:jc w:val="both"/>
        <w:rPr>
          <w:color w:val="282828"/>
          <w:sz w:val="28"/>
        </w:rPr>
      </w:pPr>
      <w:r w:rsidRPr="00171C4A">
        <w:rPr>
          <w:color w:val="282828"/>
          <w:sz w:val="28"/>
        </w:rPr>
        <w:t>Вес и длина этого вида также отличаются в зависимости от места обитания и количества пищи в водоёме. Усреднённый размер взрослого карася — 40–45 см при весе в 3,5 кг. Золотой подвид обычно выглядит немного крупнее: он вырастает до 60–70 см при весе более 5 кг.</w:t>
      </w:r>
      <w:r w:rsidRPr="00171C4A">
        <w:rPr>
          <w:color w:val="282828"/>
          <w:sz w:val="28"/>
        </w:rPr>
        <w:br/>
        <w:t>Мальки карася, то есть вылупившаяся рыба, которая не достигла годовалого возраста, развиваются постепенно. В первые недели своего развития они отличаются от взрослых представителей вида отсутствием ярко выраженной чешуи и боковой линии. Кроме того, мальки имеют более тёмную окраску на спине и боках. Длина такой рыбы может варьироваться от 1,5 до 3 см, а её вес при этом колеблется в рамках нескольких грамм.</w:t>
      </w:r>
    </w:p>
    <w:p w:rsidR="00B25556" w:rsidRPr="00171C4A" w:rsidRDefault="00B25556" w:rsidP="00171C4A">
      <w:pPr>
        <w:spacing w:line="360" w:lineRule="auto"/>
        <w:ind w:firstLine="709"/>
        <w:jc w:val="both"/>
        <w:rPr>
          <w:color w:val="282828"/>
          <w:sz w:val="28"/>
        </w:rPr>
      </w:pPr>
      <w:r w:rsidRPr="00171C4A">
        <w:rPr>
          <w:color w:val="282828"/>
          <w:sz w:val="28"/>
        </w:rPr>
        <w:t>Караси не имеют усов в уголках рта в отличие от остальных представителей семейства Карповых. Зубы у этой рыбы глоточные однорядные. У неё число позвонков может варьироваться от 29 у серебряного подвида, до 34 — у золотого. Также характерной чертой строения тела этой рыбы является наличие колючек в спинном и прихвостовом плавниках. Единственное отличие заключается в том, что у золотого типа они мелкие и многочисленные, а у серебряного — крупные, но встречаются реже.</w:t>
      </w:r>
    </w:p>
    <w:p w:rsidR="00B25556" w:rsidRPr="00171C4A" w:rsidRDefault="00B25556" w:rsidP="00171C4A">
      <w:pPr>
        <w:spacing w:line="360" w:lineRule="auto"/>
        <w:ind w:firstLine="709"/>
        <w:jc w:val="both"/>
        <w:rPr>
          <w:color w:val="282828"/>
          <w:sz w:val="28"/>
        </w:rPr>
      </w:pPr>
      <w:r w:rsidRPr="00171C4A">
        <w:rPr>
          <w:color w:val="282828"/>
          <w:sz w:val="28"/>
        </w:rPr>
        <w:t>Золотой — отличается от других подвидов выпуклостью плавника на спине. Если рассматривать голову этой рыбы, то она не заострённая, а круглая. Обитает преимущественно на заболоченных участках, имеет высокий показатель выживаемости даже в пересохших прудах (благодаря тому, что зарывается глубоко во влажный ил и впадает в спячку). В еде отдают предпочтение растениям: ряске, водорослям, корням кувшинок. Живёт до 12-13 лет.</w:t>
      </w:r>
    </w:p>
    <w:p w:rsidR="00FA3DF6" w:rsidRPr="00171C4A" w:rsidRDefault="00FA3DF6" w:rsidP="00171C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</w:rPr>
      </w:pPr>
      <w:r w:rsidRPr="00171C4A">
        <w:rPr>
          <w:color w:val="111111"/>
          <w:sz w:val="28"/>
        </w:rPr>
        <w:lastRenderedPageBreak/>
        <w:t>Тело золотого карася высокое, с золотисто-медным или бронзовым отливом, с небольшим осветлением у брюха. У серебряного карася туловище более удлиненное, чешуя на нем серебристого цвета, иногда с черноватым оттенком. Хвостовой плавник заметно раздвоен.</w:t>
      </w:r>
    </w:p>
    <w:p w:rsidR="00FA3DF6" w:rsidRPr="00171C4A" w:rsidRDefault="00FA3DF6" w:rsidP="00171C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</w:rPr>
      </w:pPr>
      <w:r w:rsidRPr="00171C4A">
        <w:rPr>
          <w:color w:val="111111"/>
          <w:sz w:val="28"/>
        </w:rPr>
        <w:t>Биологическое различие: количество жаберных тычинок на жаберной дуге. У серебряного карася их насчитывается от тридцати девяти до пятидесяти, у золотого — от двадцати трех до тридцати трех тычинок. Жаберные тычинки используются для фильтрации воды, и чем меньше размер тычинки, тем более мелкий корм можно отфильтровать и отправить в пищевод.</w:t>
      </w:r>
    </w:p>
    <w:p w:rsidR="00B25556" w:rsidRDefault="00B25556" w:rsidP="00B25556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2578439" cy="1937834"/>
            <wp:effectExtent l="19050" t="0" r="0" b="0"/>
            <wp:docPr id="1" name="Рисунок 1" descr="C:\Users\Пользователь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924" cy="194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413" w:rsidRDefault="00B25556" w:rsidP="00E30F77">
      <w:pPr>
        <w:spacing w:line="360" w:lineRule="auto"/>
        <w:jc w:val="both"/>
        <w:rPr>
          <w:sz w:val="28"/>
        </w:rPr>
      </w:pPr>
      <w:r w:rsidRPr="00171C4A">
        <w:rPr>
          <w:sz w:val="28"/>
        </w:rPr>
        <w:t xml:space="preserve">Рис. </w:t>
      </w:r>
      <w:r w:rsidR="00340960">
        <w:rPr>
          <w:sz w:val="28"/>
        </w:rPr>
        <w:t>2</w:t>
      </w:r>
      <w:r w:rsidRPr="00171C4A">
        <w:rPr>
          <w:sz w:val="28"/>
        </w:rPr>
        <w:t>. Внешнее строение карася.</w:t>
      </w:r>
    </w:p>
    <w:p w:rsidR="00AF3413" w:rsidRDefault="008C4BAE" w:rsidP="00AF3413">
      <w:pPr>
        <w:spacing w:line="360" w:lineRule="auto"/>
        <w:jc w:val="center"/>
        <w:rPr>
          <w:b/>
          <w:sz w:val="28"/>
        </w:rPr>
      </w:pPr>
      <w:r w:rsidRPr="008C4BAE">
        <w:rPr>
          <w:b/>
          <w:sz w:val="28"/>
        </w:rPr>
        <w:t xml:space="preserve">2 . </w:t>
      </w:r>
      <w:r w:rsidR="00FA3DF6" w:rsidRPr="008C4BAE">
        <w:rPr>
          <w:b/>
          <w:sz w:val="28"/>
        </w:rPr>
        <w:t>Внутреннее строение карася</w:t>
      </w:r>
      <w:r w:rsidR="00AF3413">
        <w:rPr>
          <w:b/>
          <w:sz w:val="28"/>
        </w:rPr>
        <w:t xml:space="preserve"> </w:t>
      </w:r>
    </w:p>
    <w:p w:rsidR="002F3629" w:rsidRPr="002F3629" w:rsidRDefault="00AF3413" w:rsidP="00AF3413">
      <w:pPr>
        <w:spacing w:line="360" w:lineRule="auto"/>
        <w:rPr>
          <w:b/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</w:t>
      </w:r>
      <w:r w:rsidR="002F3629" w:rsidRPr="002F3629">
        <w:rPr>
          <w:sz w:val="28"/>
          <w:szCs w:val="28"/>
          <w:bdr w:val="none" w:sz="0" w:space="0" w:color="auto" w:frame="1"/>
        </w:rPr>
        <w:t xml:space="preserve">Важным местом во внутреннем строении </w:t>
      </w:r>
      <w:r w:rsidR="002F3629">
        <w:rPr>
          <w:sz w:val="28"/>
          <w:szCs w:val="28"/>
          <w:bdr w:val="none" w:sz="0" w:space="0" w:color="auto" w:frame="1"/>
        </w:rPr>
        <w:t>рыб</w:t>
      </w:r>
      <w:r w:rsidR="002F3629" w:rsidRPr="002F3629">
        <w:rPr>
          <w:sz w:val="28"/>
          <w:szCs w:val="28"/>
          <w:bdr w:val="none" w:sz="0" w:space="0" w:color="auto" w:frame="1"/>
        </w:rPr>
        <w:t xml:space="preserve"> является боковая линия тела: с её помощью рыба чувствует воздушные колебания и определяет местонахождение насекомых, жучков и рачков, которых она употребляет в пищу. Расстояние, на котором карась способен уловить колебание, составляет около 50 см. Вкусовые органы этой рыбы развиты очень сильно, причем чувствительные рецепторы находятся не только во рту, но и на голове. Поэтому животному достаточно лишь приблизиться к потенциальной пище и понять, относится ли она к его рациону или нет.</w:t>
      </w:r>
    </w:p>
    <w:p w:rsidR="002F3629" w:rsidRPr="002F3629" w:rsidRDefault="002F3629" w:rsidP="002F3629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F3629">
        <w:rPr>
          <w:sz w:val="28"/>
          <w:szCs w:val="28"/>
        </w:rPr>
        <w:t>Сердце находится за</w:t>
      </w:r>
      <w:r>
        <w:rPr>
          <w:sz w:val="28"/>
          <w:szCs w:val="28"/>
        </w:rPr>
        <w:t xml:space="preserve"> </w:t>
      </w:r>
      <w:r w:rsidRPr="002F3629">
        <w:rPr>
          <w:sz w:val="28"/>
          <w:szCs w:val="28"/>
        </w:rPr>
        <w:t>жаберными крышками, оно качает кровь по</w:t>
      </w:r>
      <w:r>
        <w:rPr>
          <w:sz w:val="28"/>
          <w:szCs w:val="28"/>
        </w:rPr>
        <w:t xml:space="preserve"> </w:t>
      </w:r>
      <w:r w:rsidRPr="002F3629">
        <w:rPr>
          <w:sz w:val="28"/>
          <w:szCs w:val="28"/>
        </w:rPr>
        <w:t>всему телу. У</w:t>
      </w:r>
      <w:r>
        <w:rPr>
          <w:sz w:val="28"/>
          <w:szCs w:val="28"/>
        </w:rPr>
        <w:t xml:space="preserve"> </w:t>
      </w:r>
      <w:r w:rsidRPr="002F3629">
        <w:rPr>
          <w:sz w:val="28"/>
          <w:szCs w:val="28"/>
        </w:rPr>
        <w:t>рыбы всего один круг кровообращения, кислород поступает из</w:t>
      </w:r>
      <w:r>
        <w:rPr>
          <w:sz w:val="28"/>
          <w:szCs w:val="28"/>
        </w:rPr>
        <w:t xml:space="preserve"> </w:t>
      </w:r>
      <w:r w:rsidRPr="002F3629">
        <w:rPr>
          <w:sz w:val="28"/>
          <w:szCs w:val="28"/>
        </w:rPr>
        <w:t>воды, через жабры. В</w:t>
      </w:r>
      <w:r>
        <w:rPr>
          <w:sz w:val="28"/>
          <w:szCs w:val="28"/>
        </w:rPr>
        <w:t xml:space="preserve"> </w:t>
      </w:r>
      <w:r w:rsidRPr="002F3629">
        <w:rPr>
          <w:sz w:val="28"/>
          <w:szCs w:val="28"/>
        </w:rPr>
        <w:t>жабрах кровь идет по</w:t>
      </w:r>
      <w:r>
        <w:rPr>
          <w:sz w:val="28"/>
          <w:szCs w:val="28"/>
        </w:rPr>
        <w:t xml:space="preserve"> </w:t>
      </w:r>
      <w:r w:rsidRPr="002F3629">
        <w:rPr>
          <w:sz w:val="28"/>
          <w:szCs w:val="28"/>
        </w:rPr>
        <w:t>тонким капиллярам.</w:t>
      </w:r>
    </w:p>
    <w:p w:rsidR="002F3629" w:rsidRPr="002F3629" w:rsidRDefault="002F3629" w:rsidP="002F3629">
      <w:pPr>
        <w:pStyle w:val="3"/>
        <w:shd w:val="clear" w:color="auto" w:fill="FFFFFF"/>
        <w:spacing w:before="0" w:line="360" w:lineRule="auto"/>
        <w:ind w:firstLine="709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bdr w:val="none" w:sz="0" w:space="0" w:color="auto" w:frame="1"/>
        </w:rPr>
      </w:pPr>
      <w:r w:rsidRPr="002F3629">
        <w:rPr>
          <w:rFonts w:ascii="Times New Roman" w:hAnsi="Times New Roman" w:cs="Times New Roman"/>
          <w:b w:val="0"/>
          <w:bCs w:val="0"/>
          <w:color w:val="auto"/>
          <w:sz w:val="28"/>
          <w:szCs w:val="28"/>
          <w:bdr w:val="none" w:sz="0" w:space="0" w:color="auto" w:frame="1"/>
        </w:rPr>
        <w:lastRenderedPageBreak/>
        <w:t xml:space="preserve">Поскольку преимущественный процент в питании карася занимает растительность, то эта рыба имеет длинный кишечник, превышающий размер тела самой рыбы в 3 раза. Поглощать пищу и измельчать её помогают особые глоточные зубы, расположенные на жаберной дуге и выступающие в глотке. </w:t>
      </w:r>
    </w:p>
    <w:p w:rsidR="002F3629" w:rsidRPr="002F3629" w:rsidRDefault="002F3629" w:rsidP="002F3629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F3629">
        <w:rPr>
          <w:sz w:val="28"/>
          <w:szCs w:val="28"/>
          <w:shd w:val="clear" w:color="auto" w:fill="FFFFFF"/>
        </w:rPr>
        <w:t>Цвет икры может быть разным. Оттенок может варьироваться от</w:t>
      </w:r>
      <w:r>
        <w:rPr>
          <w:sz w:val="28"/>
          <w:szCs w:val="28"/>
          <w:shd w:val="clear" w:color="auto" w:fill="FFFFFF"/>
        </w:rPr>
        <w:t xml:space="preserve"> </w:t>
      </w:r>
      <w:r w:rsidRPr="002F3629">
        <w:rPr>
          <w:sz w:val="28"/>
          <w:szCs w:val="28"/>
          <w:shd w:val="clear" w:color="auto" w:fill="FFFFFF"/>
        </w:rPr>
        <w:t>тёмно-серого, зеленого до</w:t>
      </w:r>
      <w:r>
        <w:rPr>
          <w:sz w:val="28"/>
          <w:szCs w:val="28"/>
          <w:shd w:val="clear" w:color="auto" w:fill="FFFFFF"/>
        </w:rPr>
        <w:t xml:space="preserve"> </w:t>
      </w:r>
      <w:r w:rsidRPr="002F3629">
        <w:rPr>
          <w:sz w:val="28"/>
          <w:szCs w:val="28"/>
          <w:shd w:val="clear" w:color="auto" w:fill="FFFFFF"/>
        </w:rPr>
        <w:t>светло-желтого.</w:t>
      </w:r>
      <w:r w:rsidRPr="002F3629">
        <w:rPr>
          <w:sz w:val="28"/>
          <w:szCs w:val="28"/>
        </w:rPr>
        <w:t xml:space="preserve"> </w:t>
      </w:r>
      <w:r w:rsidRPr="002F3629">
        <w:rPr>
          <w:sz w:val="28"/>
          <w:szCs w:val="28"/>
          <w:shd w:val="clear" w:color="auto" w:fill="FFFFFF"/>
        </w:rPr>
        <w:t>Продолж</w:t>
      </w:r>
      <w:r>
        <w:rPr>
          <w:sz w:val="28"/>
          <w:szCs w:val="28"/>
          <w:shd w:val="clear" w:color="auto" w:fill="FFFFFF"/>
        </w:rPr>
        <w:t xml:space="preserve">ительность жизни карася </w:t>
      </w:r>
      <w:r w:rsidRPr="002F3629">
        <w:rPr>
          <w:sz w:val="28"/>
          <w:szCs w:val="28"/>
          <w:shd w:val="clear" w:color="auto" w:fill="FFFFFF"/>
        </w:rPr>
        <w:t>в среднем насчитывается порядка 8-9 лет, однако некоторые особи живут 12 лет и более. В зависимости от разновидности и возраста, рыба может весить около 5 кг и вырасти до 60-65 см.</w:t>
      </w:r>
    </w:p>
    <w:p w:rsidR="00FA3DF6" w:rsidRDefault="005A452C" w:rsidP="005A452C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2444750" cy="1666094"/>
            <wp:effectExtent l="19050" t="0" r="0" b="0"/>
            <wp:docPr id="13" name="Рисунок 13" descr="https://fs00.infourok.ru/images/doc/232/78995/3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00.infourok.ru/images/doc/232/78995/3/img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66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52C" w:rsidRDefault="00340960" w:rsidP="005A452C">
      <w:pPr>
        <w:spacing w:line="360" w:lineRule="auto"/>
        <w:jc w:val="both"/>
      </w:pPr>
      <w:r>
        <w:t>Рис. 3</w:t>
      </w:r>
      <w:r w:rsidR="005A452C">
        <w:t>. Внутреннее строение карася.</w:t>
      </w:r>
    </w:p>
    <w:p w:rsidR="00171C4A" w:rsidRDefault="008C4BAE" w:rsidP="00171C4A">
      <w:pPr>
        <w:pStyle w:val="a7"/>
        <w:ind w:left="0" w:firstLine="709"/>
        <w:rPr>
          <w:b/>
          <w:sz w:val="28"/>
        </w:rPr>
      </w:pPr>
      <w:r>
        <w:rPr>
          <w:b/>
          <w:sz w:val="28"/>
        </w:rPr>
        <w:t>3.</w:t>
      </w:r>
      <w:r w:rsidR="00171C4A">
        <w:rPr>
          <w:b/>
          <w:sz w:val="28"/>
        </w:rPr>
        <w:t xml:space="preserve">  Ихтиофауна</w:t>
      </w:r>
    </w:p>
    <w:p w:rsidR="00171C4A" w:rsidRDefault="00171C4A" w:rsidP="00171C4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настоящее время ихтиофауна озера Ниджили представлена 3 видами рыб бореально-равнинного комплекса, принадлежащих к 1 семейству (карповых): якутский карась – </w:t>
      </w:r>
      <w:r>
        <w:rPr>
          <w:sz w:val="28"/>
          <w:lang w:val="en-US"/>
        </w:rPr>
        <w:t>Carassius</w:t>
      </w:r>
      <w:r>
        <w:rPr>
          <w:sz w:val="28"/>
        </w:rPr>
        <w:t xml:space="preserve"> </w:t>
      </w:r>
      <w:r>
        <w:rPr>
          <w:sz w:val="28"/>
          <w:lang w:val="en-US"/>
        </w:rPr>
        <w:t>carassius</w:t>
      </w:r>
      <w:r>
        <w:rPr>
          <w:sz w:val="28"/>
        </w:rPr>
        <w:t xml:space="preserve"> </w:t>
      </w:r>
      <w:r>
        <w:rPr>
          <w:sz w:val="28"/>
          <w:lang w:val="en-US"/>
        </w:rPr>
        <w:t>jacuticus</w:t>
      </w:r>
      <w:r>
        <w:rPr>
          <w:sz w:val="28"/>
        </w:rPr>
        <w:t xml:space="preserve">, озерный гольян -  </w:t>
      </w:r>
      <w:r>
        <w:rPr>
          <w:sz w:val="28"/>
          <w:lang w:val="en-US"/>
        </w:rPr>
        <w:t>Phoxinus</w:t>
      </w:r>
      <w:r>
        <w:rPr>
          <w:sz w:val="28"/>
        </w:rPr>
        <w:t xml:space="preserve"> </w:t>
      </w:r>
      <w:r>
        <w:rPr>
          <w:sz w:val="28"/>
          <w:lang w:val="en-US"/>
        </w:rPr>
        <w:t>percnurus</w:t>
      </w:r>
      <w:r>
        <w:rPr>
          <w:sz w:val="28"/>
        </w:rPr>
        <w:t xml:space="preserve"> (</w:t>
      </w:r>
      <w:r>
        <w:rPr>
          <w:sz w:val="28"/>
          <w:lang w:val="en-US"/>
        </w:rPr>
        <w:t>Pallas</w:t>
      </w:r>
      <w:r>
        <w:rPr>
          <w:sz w:val="28"/>
        </w:rPr>
        <w:t xml:space="preserve">) и ленский пескарь. </w:t>
      </w:r>
      <w:r w:rsidR="0038778E">
        <w:rPr>
          <w:sz w:val="28"/>
        </w:rPr>
        <w:t xml:space="preserve">Редко встречается щука, окунь, елец, плотва, красноперка. Из этих </w:t>
      </w:r>
      <w:r>
        <w:rPr>
          <w:sz w:val="28"/>
        </w:rPr>
        <w:t xml:space="preserve"> видов рыб промышляется только  карась. </w:t>
      </w:r>
      <w:r w:rsidR="0038778E">
        <w:rPr>
          <w:sz w:val="28"/>
        </w:rPr>
        <w:t xml:space="preserve"> </w:t>
      </w:r>
    </w:p>
    <w:p w:rsidR="00917B4A" w:rsidRDefault="00917B4A" w:rsidP="00917B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См приложение1.  (</w:t>
      </w:r>
      <w:r w:rsidR="00171C4A">
        <w:rPr>
          <w:sz w:val="28"/>
          <w:szCs w:val="28"/>
        </w:rPr>
        <w:t xml:space="preserve">Таблица </w:t>
      </w:r>
      <w:r w:rsidR="008C4BAE">
        <w:rPr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171C4A" w:rsidRDefault="00917B4A" w:rsidP="00917B4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См приложение2. (Табл 2)</w:t>
      </w:r>
    </w:p>
    <w:p w:rsidR="00171C4A" w:rsidRDefault="00171C4A" w:rsidP="00171C4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линейным размерам (</w:t>
      </w:r>
      <w:r w:rsidRPr="007B49D2">
        <w:rPr>
          <w:sz w:val="28"/>
        </w:rPr>
        <w:t>19</w:t>
      </w:r>
      <w:r>
        <w:rPr>
          <w:sz w:val="28"/>
        </w:rPr>
        <w:t>9</w:t>
      </w:r>
      <w:r w:rsidRPr="007B49D2">
        <w:rPr>
          <w:sz w:val="28"/>
        </w:rPr>
        <w:t>,2</w:t>
      </w:r>
      <w:r>
        <w:rPr>
          <w:sz w:val="28"/>
          <w:u w:val="single"/>
        </w:rPr>
        <w:t>+</w:t>
      </w:r>
      <w:r>
        <w:rPr>
          <w:sz w:val="28"/>
        </w:rPr>
        <w:t>1,2) и массе (352,6</w:t>
      </w:r>
      <w:r>
        <w:rPr>
          <w:sz w:val="28"/>
          <w:u w:val="single"/>
        </w:rPr>
        <w:t>+</w:t>
      </w:r>
      <w:r>
        <w:rPr>
          <w:sz w:val="28"/>
        </w:rPr>
        <w:t>0,8 г) самцы несколько уступают самкам (соответственно 228</w:t>
      </w:r>
      <w:r w:rsidRPr="007B49D2">
        <w:rPr>
          <w:sz w:val="28"/>
        </w:rPr>
        <w:t>,4</w:t>
      </w:r>
      <w:r>
        <w:rPr>
          <w:sz w:val="28"/>
          <w:u w:val="single"/>
        </w:rPr>
        <w:t>+</w:t>
      </w:r>
      <w:r>
        <w:rPr>
          <w:sz w:val="28"/>
        </w:rPr>
        <w:t>0,3 см  и 585,8</w:t>
      </w:r>
      <w:r>
        <w:rPr>
          <w:sz w:val="28"/>
          <w:u w:val="single"/>
        </w:rPr>
        <w:t>+</w:t>
      </w:r>
      <w:r>
        <w:rPr>
          <w:sz w:val="28"/>
        </w:rPr>
        <w:t>0,5 г).</w:t>
      </w:r>
    </w:p>
    <w:p w:rsidR="008C4BAE" w:rsidRDefault="00171C4A" w:rsidP="00171C4A">
      <w:pPr>
        <w:spacing w:line="360" w:lineRule="auto"/>
        <w:ind w:firstLine="709"/>
        <w:jc w:val="both"/>
        <w:rPr>
          <w:sz w:val="32"/>
        </w:rPr>
      </w:pPr>
      <w:r>
        <w:rPr>
          <w:sz w:val="28"/>
        </w:rPr>
        <w:t xml:space="preserve">В наших уловах карась попадался в сетях с шагом ячеи 50 и 55 мм. Таким образом, преобладание в уловах девятилетних особей карася свидетельствует об устойчивости его запасов. Более эффективный промысел популяции карася может осуществляться сетями с шагом ячеи 55 мм, так как  </w:t>
      </w:r>
      <w:r>
        <w:rPr>
          <w:sz w:val="28"/>
        </w:rPr>
        <w:lastRenderedPageBreak/>
        <w:t xml:space="preserve">в отличие от карасей других водоемов ниджилинский карась по своим </w:t>
      </w:r>
      <w:r w:rsidRPr="008C4BAE">
        <w:rPr>
          <w:sz w:val="32"/>
        </w:rPr>
        <w:t>размерам гораздо больше.</w:t>
      </w:r>
    </w:p>
    <w:p w:rsidR="00171C4A" w:rsidRDefault="008C4BAE" w:rsidP="00171C4A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sz w:val="32"/>
        </w:rPr>
        <w:t>В</w:t>
      </w:r>
      <w:r w:rsidR="00171C4A">
        <w:rPr>
          <w:color w:val="000000"/>
          <w:sz w:val="28"/>
        </w:rPr>
        <w:t>торой многочисленный вид в озере Ниджили – это озерный гольян (</w:t>
      </w:r>
      <w:r w:rsidR="00171C4A">
        <w:rPr>
          <w:i/>
          <w:sz w:val="28"/>
          <w:lang w:val="en-US"/>
        </w:rPr>
        <w:t>Phoxinus</w:t>
      </w:r>
      <w:r w:rsidR="00171C4A">
        <w:rPr>
          <w:i/>
          <w:sz w:val="28"/>
        </w:rPr>
        <w:t xml:space="preserve"> </w:t>
      </w:r>
      <w:r w:rsidR="00171C4A">
        <w:rPr>
          <w:i/>
          <w:sz w:val="28"/>
          <w:lang w:val="en-US"/>
        </w:rPr>
        <w:t>percnurus</w:t>
      </w:r>
      <w:r w:rsidR="00171C4A">
        <w:rPr>
          <w:color w:val="000000"/>
          <w:sz w:val="28"/>
        </w:rPr>
        <w:t xml:space="preserve">). В Якутии озерный гольян достигает длины тела </w:t>
      </w:r>
      <w:smartTag w:uri="urn:schemas-microsoft-com:office:smarttags" w:element="metricconverter">
        <w:smartTagPr>
          <w:attr w:name="ProductID" w:val="17 см"/>
        </w:smartTagPr>
        <w:r w:rsidR="00171C4A">
          <w:rPr>
            <w:color w:val="000000"/>
            <w:sz w:val="28"/>
          </w:rPr>
          <w:t>17 см</w:t>
        </w:r>
      </w:smartTag>
      <w:r w:rsidR="00171C4A">
        <w:rPr>
          <w:color w:val="000000"/>
          <w:sz w:val="28"/>
        </w:rPr>
        <w:t xml:space="preserve"> и массы тела </w:t>
      </w:r>
      <w:smartTag w:uri="urn:schemas-microsoft-com:office:smarttags" w:element="metricconverter">
        <w:smartTagPr>
          <w:attr w:name="ProductID" w:val="100 г"/>
        </w:smartTagPr>
        <w:r w:rsidR="00171C4A">
          <w:rPr>
            <w:color w:val="000000"/>
            <w:sz w:val="28"/>
          </w:rPr>
          <w:t>100 г</w:t>
        </w:r>
      </w:smartTag>
      <w:r w:rsidR="00171C4A">
        <w:rPr>
          <w:color w:val="000000"/>
          <w:sz w:val="28"/>
        </w:rPr>
        <w:t xml:space="preserve">. В прошлом вид широко использовался местным населением в пищу. Запасы гольянов в оз.Ниджили большие и они почти не используются. Он служит кормом для хищных рыб. </w:t>
      </w:r>
    </w:p>
    <w:p w:rsidR="00171C4A" w:rsidRDefault="00171C4A" w:rsidP="00171C4A">
      <w:pPr>
        <w:overflowPunct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нашим данным, кроме гольяна и карася в оз.Ниджили обитает еще одна рыба - пескарь. В Якутии обитает подвид пескаря Солдатова – Ленский пескарь (</w:t>
      </w:r>
      <w:r>
        <w:rPr>
          <w:i/>
          <w:sz w:val="28"/>
          <w:lang w:val="en-US"/>
        </w:rPr>
        <w:t>Gobio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soldatovi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tungussicus</w:t>
      </w:r>
      <w:r>
        <w:rPr>
          <w:sz w:val="28"/>
        </w:rPr>
        <w:t>), который  относится в Якутии к краснокнижным видам рыб с ограниченным прерывистым ареалом и к эндемичным подвидам дальневосточного пескаря.</w:t>
      </w:r>
    </w:p>
    <w:p w:rsidR="00171C4A" w:rsidRDefault="00340960" w:rsidP="00917B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</w:t>
      </w:r>
      <w:r w:rsidR="00917B4A">
        <w:rPr>
          <w:sz w:val="28"/>
        </w:rPr>
        <w:t xml:space="preserve">приложении 2 </w:t>
      </w:r>
      <w:r>
        <w:rPr>
          <w:sz w:val="28"/>
        </w:rPr>
        <w:t>табл. 3</w:t>
      </w:r>
      <w:r w:rsidR="00171C4A">
        <w:rPr>
          <w:sz w:val="28"/>
        </w:rPr>
        <w:t xml:space="preserve"> представлены измеренные нами морфологические параметры Ленского пескаря</w:t>
      </w:r>
      <w:r w:rsidR="00917B4A">
        <w:rPr>
          <w:sz w:val="28"/>
        </w:rPr>
        <w:t xml:space="preserve">. </w:t>
      </w:r>
      <w:r w:rsidR="00171C4A" w:rsidRPr="00DE7F17">
        <w:rPr>
          <w:sz w:val="28"/>
          <w:szCs w:val="28"/>
        </w:rPr>
        <w:t xml:space="preserve">Отсюда, видим, что в среднем длина тела пескаря достигает </w:t>
      </w:r>
      <w:smartTag w:uri="urn:schemas-microsoft-com:office:smarttags" w:element="metricconverter">
        <w:smartTagPr>
          <w:attr w:name="ProductID" w:val="11,2 см"/>
        </w:smartTagPr>
        <w:r w:rsidR="00171C4A" w:rsidRPr="00DE7F17">
          <w:rPr>
            <w:sz w:val="28"/>
            <w:szCs w:val="28"/>
          </w:rPr>
          <w:t>11,2 см</w:t>
        </w:r>
      </w:smartTag>
      <w:r w:rsidR="00171C4A" w:rsidRPr="00DE7F17">
        <w:rPr>
          <w:sz w:val="28"/>
          <w:szCs w:val="28"/>
        </w:rPr>
        <w:t xml:space="preserve">, а высота тела – </w:t>
      </w:r>
      <w:smartTag w:uri="urn:schemas-microsoft-com:office:smarttags" w:element="metricconverter">
        <w:smartTagPr>
          <w:attr w:name="ProductID" w:val="3,1 см"/>
        </w:smartTagPr>
        <w:r w:rsidR="00171C4A" w:rsidRPr="00DE7F17">
          <w:rPr>
            <w:sz w:val="28"/>
            <w:szCs w:val="28"/>
          </w:rPr>
          <w:t>3,1 см</w:t>
        </w:r>
      </w:smartTag>
      <w:r w:rsidR="00171C4A" w:rsidRPr="00DE7F17">
        <w:rPr>
          <w:sz w:val="28"/>
          <w:szCs w:val="28"/>
        </w:rPr>
        <w:t>.</w:t>
      </w:r>
    </w:p>
    <w:p w:rsidR="00FA3DF6" w:rsidRPr="00CF4CAF" w:rsidRDefault="00FA3DF6" w:rsidP="00FA3DF6">
      <w:pPr>
        <w:spacing w:line="360" w:lineRule="auto"/>
        <w:jc w:val="center"/>
        <w:rPr>
          <w:b/>
          <w:sz w:val="28"/>
        </w:rPr>
      </w:pPr>
      <w:r w:rsidRPr="00CF4CAF">
        <w:rPr>
          <w:b/>
          <w:sz w:val="28"/>
        </w:rPr>
        <w:t>Заключение</w:t>
      </w:r>
    </w:p>
    <w:p w:rsidR="008C4BAE" w:rsidRPr="00FA3DF6" w:rsidRDefault="00CF4CAF" w:rsidP="00CF4CAF">
      <w:pPr>
        <w:overflowPunct w:val="0"/>
        <w:autoSpaceDE w:val="0"/>
        <w:autoSpaceDN w:val="0"/>
        <w:spacing w:line="360" w:lineRule="auto"/>
        <w:ind w:firstLine="720"/>
        <w:jc w:val="both"/>
        <w:rPr>
          <w:b/>
        </w:rPr>
      </w:pPr>
      <w:r>
        <w:rPr>
          <w:bCs/>
          <w:sz w:val="28"/>
        </w:rPr>
        <w:t>По нашим исследованиям, и</w:t>
      </w:r>
      <w:r>
        <w:rPr>
          <w:sz w:val="28"/>
        </w:rPr>
        <w:t>хтиофауна представлена 3-мя видами стенобионтных рыб: гольяном, пескарем и карасем, однако промысловой рыбой является карась.</w:t>
      </w:r>
      <w:r w:rsidR="0038778E" w:rsidRPr="0038778E">
        <w:rPr>
          <w:sz w:val="28"/>
        </w:rPr>
        <w:t xml:space="preserve"> </w:t>
      </w:r>
      <w:r w:rsidR="0038778E">
        <w:rPr>
          <w:sz w:val="28"/>
        </w:rPr>
        <w:t xml:space="preserve">Редко встречается щука, окунь, елец, плотва, красноперка.   </w:t>
      </w:r>
      <w:r>
        <w:rPr>
          <w:sz w:val="28"/>
        </w:rPr>
        <w:t xml:space="preserve"> В наших уловах были</w:t>
      </w:r>
      <w:r w:rsidR="0038778E">
        <w:rPr>
          <w:sz w:val="28"/>
        </w:rPr>
        <w:t xml:space="preserve"> карась, гольян, ленский пескарь. О</w:t>
      </w:r>
      <w:r>
        <w:rPr>
          <w:sz w:val="28"/>
        </w:rPr>
        <w:t xml:space="preserve">тмечены рыбы  в возрасте от 6 до 10 лет, наиболее часто встречались девяти- и десятилетние особи (62,7%). Данный факт говорит о стабильном состоянии популяции. Промысловая длина рыб варьировала от 180 до </w:t>
      </w:r>
      <w:smartTag w:uri="urn:schemas-microsoft-com:office:smarttags" w:element="metricconverter">
        <w:smartTagPr>
          <w:attr w:name="ProductID" w:val="243 см"/>
        </w:smartTagPr>
        <w:r>
          <w:rPr>
            <w:sz w:val="28"/>
          </w:rPr>
          <w:t>243 см</w:t>
        </w:r>
      </w:smartTag>
      <w:r>
        <w:rPr>
          <w:sz w:val="28"/>
        </w:rPr>
        <w:t>, в среднем 221,7</w:t>
      </w:r>
      <w:r>
        <w:rPr>
          <w:sz w:val="28"/>
          <w:u w:val="single"/>
        </w:rPr>
        <w:t>+</w:t>
      </w:r>
      <w:smartTag w:uri="urn:schemas-microsoft-com:office:smarttags" w:element="metricconverter">
        <w:smartTagPr>
          <w:attr w:name="ProductID" w:val="0,2 см"/>
        </w:smartTagPr>
        <w:r>
          <w:rPr>
            <w:sz w:val="28"/>
          </w:rPr>
          <w:t>0,2 см</w:t>
        </w:r>
      </w:smartTag>
      <w:r>
        <w:rPr>
          <w:sz w:val="28"/>
        </w:rPr>
        <w:t>, а масса тела – от 226-</w:t>
      </w:r>
      <w:smartTag w:uri="urn:schemas-microsoft-com:office:smarttags" w:element="metricconverter">
        <w:smartTagPr>
          <w:attr w:name="ProductID" w:val="1510 г"/>
        </w:smartTagPr>
        <w:r>
          <w:rPr>
            <w:sz w:val="28"/>
          </w:rPr>
          <w:t>1510 г</w:t>
        </w:r>
      </w:smartTag>
      <w:r>
        <w:rPr>
          <w:sz w:val="28"/>
        </w:rPr>
        <w:t>, в среднем 522,9</w:t>
      </w:r>
      <w:r>
        <w:rPr>
          <w:sz w:val="28"/>
          <w:u w:val="single"/>
        </w:rPr>
        <w:t>+</w:t>
      </w:r>
      <w:smartTag w:uri="urn:schemas-microsoft-com:office:smarttags" w:element="metricconverter">
        <w:smartTagPr>
          <w:attr w:name="ProductID" w:val="0,3 г"/>
        </w:smartTagPr>
        <w:r>
          <w:rPr>
            <w:sz w:val="28"/>
          </w:rPr>
          <w:t>0,3</w:t>
        </w:r>
        <w:r>
          <w:t xml:space="preserve"> </w:t>
        </w:r>
        <w:r>
          <w:rPr>
            <w:sz w:val="28"/>
          </w:rPr>
          <w:t>г</w:t>
        </w:r>
      </w:smartTag>
      <w:r>
        <w:rPr>
          <w:sz w:val="28"/>
        </w:rPr>
        <w:t>. Половое соотношение самцов (19,6%) и самок (80,4%) близко к 1:4 в пользу самок.</w:t>
      </w:r>
      <w:r>
        <w:t xml:space="preserve"> </w:t>
      </w:r>
    </w:p>
    <w:p w:rsidR="00FA3DF6" w:rsidRDefault="00FA3DF6">
      <w:pPr>
        <w:spacing w:after="200" w:line="276" w:lineRule="auto"/>
      </w:pPr>
      <w:r>
        <w:br w:type="page"/>
      </w:r>
    </w:p>
    <w:p w:rsidR="00FA3DF6" w:rsidRDefault="00FA3DF6" w:rsidP="00CF4CAF">
      <w:pPr>
        <w:spacing w:line="360" w:lineRule="auto"/>
        <w:jc w:val="center"/>
        <w:rPr>
          <w:b/>
          <w:sz w:val="28"/>
          <w:szCs w:val="28"/>
        </w:rPr>
      </w:pPr>
      <w:r w:rsidRPr="00CF4CAF">
        <w:rPr>
          <w:b/>
          <w:sz w:val="28"/>
          <w:szCs w:val="28"/>
        </w:rPr>
        <w:lastRenderedPageBreak/>
        <w:t>Список  литературы</w:t>
      </w:r>
    </w:p>
    <w:p w:rsidR="00CF4CAF" w:rsidRPr="00CF4CAF" w:rsidRDefault="00CF4CAF" w:rsidP="00CF4CAF">
      <w:pPr>
        <w:spacing w:line="360" w:lineRule="auto"/>
        <w:jc w:val="center"/>
        <w:rPr>
          <w:b/>
          <w:sz w:val="28"/>
          <w:szCs w:val="28"/>
        </w:rPr>
      </w:pPr>
    </w:p>
    <w:p w:rsidR="00CF4CAF" w:rsidRPr="00CF4CAF" w:rsidRDefault="00CF4CAF" w:rsidP="00CF4CAF">
      <w:pPr>
        <w:numPr>
          <w:ilvl w:val="0"/>
          <w:numId w:val="4"/>
        </w:numPr>
        <w:tabs>
          <w:tab w:val="clear" w:pos="72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F4CAF">
        <w:rPr>
          <w:sz w:val="28"/>
          <w:szCs w:val="28"/>
        </w:rPr>
        <w:t>Кафанова</w:t>
      </w:r>
      <w:r w:rsidR="00F12148">
        <w:rPr>
          <w:sz w:val="28"/>
          <w:szCs w:val="28"/>
        </w:rPr>
        <w:t xml:space="preserve"> </w:t>
      </w:r>
      <w:r w:rsidRPr="00CF4CAF">
        <w:rPr>
          <w:sz w:val="28"/>
          <w:szCs w:val="28"/>
        </w:rPr>
        <w:t xml:space="preserve"> В.В. Методы определения возраста и роста рыб. - Томск.: Изд-во Томск. ун-та, 1984. – 54с.</w:t>
      </w:r>
      <w:r w:rsidRPr="00CF4CAF">
        <w:rPr>
          <w:bCs/>
          <w:sz w:val="28"/>
          <w:szCs w:val="28"/>
        </w:rPr>
        <w:t xml:space="preserve"> </w:t>
      </w:r>
    </w:p>
    <w:p w:rsidR="00CF4CAF" w:rsidRPr="00CF4CAF" w:rsidRDefault="00CF4CAF" w:rsidP="00CF4CAF">
      <w:pPr>
        <w:numPr>
          <w:ilvl w:val="0"/>
          <w:numId w:val="4"/>
        </w:numPr>
        <w:tabs>
          <w:tab w:val="clear" w:pos="72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F4CAF">
        <w:rPr>
          <w:color w:val="000000"/>
          <w:sz w:val="28"/>
          <w:szCs w:val="28"/>
        </w:rPr>
        <w:t>Кириллов Ф.Н. Промысловые рыбы Якутии.- М.: Науч. мир, 2002.</w:t>
      </w:r>
      <w:r w:rsidRPr="00CF4CAF">
        <w:rPr>
          <w:sz w:val="28"/>
          <w:szCs w:val="28"/>
        </w:rPr>
        <w:t xml:space="preserve"> -  193 с.</w:t>
      </w:r>
    </w:p>
    <w:p w:rsidR="00CF4CAF" w:rsidRPr="00CF4CAF" w:rsidRDefault="00CF4CAF" w:rsidP="00CF4CAF">
      <w:pPr>
        <w:numPr>
          <w:ilvl w:val="0"/>
          <w:numId w:val="4"/>
        </w:numPr>
        <w:tabs>
          <w:tab w:val="clear" w:pos="72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F4CAF">
        <w:rPr>
          <w:color w:val="000000"/>
          <w:sz w:val="28"/>
          <w:szCs w:val="28"/>
        </w:rPr>
        <w:t>Правдин И.Ф. Руководство по изучению рыб. –М., пищепромиздат, 1966.</w:t>
      </w:r>
    </w:p>
    <w:p w:rsidR="00CF4CAF" w:rsidRPr="00CF4CAF" w:rsidRDefault="00CF4CAF" w:rsidP="00CF4CAF">
      <w:pPr>
        <w:numPr>
          <w:ilvl w:val="0"/>
          <w:numId w:val="4"/>
        </w:numPr>
        <w:tabs>
          <w:tab w:val="clear" w:pos="72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F4CAF">
        <w:rPr>
          <w:sz w:val="28"/>
          <w:szCs w:val="28"/>
        </w:rPr>
        <w:t>Слепцов Я.Г. Промысловое рыболовство Якутии. – Новосибирск: Наука, 2002. – 112 с.</w:t>
      </w:r>
    </w:p>
    <w:p w:rsidR="00CF4CAF" w:rsidRDefault="00CF4CAF" w:rsidP="00CF4CAF">
      <w:pPr>
        <w:numPr>
          <w:ilvl w:val="0"/>
          <w:numId w:val="4"/>
        </w:numPr>
        <w:tabs>
          <w:tab w:val="clear" w:pos="720"/>
          <w:tab w:val="left" w:pos="284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F4CAF">
        <w:rPr>
          <w:sz w:val="28"/>
          <w:szCs w:val="28"/>
        </w:rPr>
        <w:t>Титова К.Н., Ларионов Ю.П., Ларионова А.М., Павлов Ю.Д. Озеро Ниджили.  Якутск: Якуткнигоиздат, 1996. 60с.</w:t>
      </w: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Приложения.</w:t>
      </w:r>
    </w:p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Приложение1. Таблица1.</w:t>
      </w:r>
    </w:p>
    <w:p w:rsidR="00917B4A" w:rsidRPr="00AB432E" w:rsidRDefault="00917B4A" w:rsidP="00917B4A">
      <w:pPr>
        <w:pStyle w:val="1"/>
        <w:ind w:firstLine="709"/>
        <w:rPr>
          <w:rFonts w:ascii="Times New Roman" w:hAnsi="Times New Roman" w:cs="Times New Roman"/>
          <w:b/>
          <w:bCs/>
          <w:spacing w:val="0"/>
          <w:sz w:val="28"/>
          <w:szCs w:val="28"/>
          <w:u w:val="none"/>
        </w:rPr>
      </w:pPr>
      <w:r w:rsidRPr="00AB432E">
        <w:rPr>
          <w:rFonts w:ascii="Times New Roman" w:hAnsi="Times New Roman" w:cs="Times New Roman"/>
          <w:b/>
          <w:spacing w:val="0"/>
          <w:sz w:val="28"/>
          <w:szCs w:val="28"/>
          <w:u w:val="none"/>
        </w:rPr>
        <w:t>Промеры карася с оз.Ниджили по Смитту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980"/>
        <w:gridCol w:w="1620"/>
        <w:gridCol w:w="1440"/>
        <w:gridCol w:w="1260"/>
      </w:tblGrid>
      <w:tr w:rsidR="00917B4A" w:rsidTr="003144E1">
        <w:trPr>
          <w:cantSplit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Промеры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Самцы (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=5), мм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Самки (</w:t>
            </w: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=5), мм</w:t>
            </w:r>
          </w:p>
        </w:tc>
      </w:tr>
      <w:tr w:rsidR="00917B4A" w:rsidTr="003144E1">
        <w:trPr>
          <w:cantSplit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B4A" w:rsidRDefault="00917B4A" w:rsidP="003144E1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limit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u w:val="single"/>
                <w:lang w:val="en-US"/>
              </w:rPr>
              <w:t>+</w:t>
            </w: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limit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u w:val="single"/>
                <w:lang w:val="en-US"/>
              </w:rPr>
              <w:t>+</w:t>
            </w:r>
            <w:r>
              <w:rPr>
                <w:sz w:val="28"/>
                <w:szCs w:val="28"/>
                <w:lang w:val="en-US"/>
              </w:rPr>
              <w:t>m</w:t>
            </w:r>
          </w:p>
        </w:tc>
      </w:tr>
      <w:tr w:rsidR="00917B4A" w:rsidTr="003144E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</w:pPr>
            <w:r>
              <w:rPr>
                <w:lang w:val="en-US"/>
              </w:rPr>
              <w:t>ab</w:t>
            </w:r>
            <w:r>
              <w:t xml:space="preserve"> – общая длина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212-249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237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1.17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213-297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275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1.27</w:t>
            </w:r>
          </w:p>
        </w:tc>
      </w:tr>
      <w:tr w:rsidR="00917B4A" w:rsidTr="003144E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</w:pPr>
            <w:r>
              <w:rPr>
                <w:lang w:val="en-US"/>
              </w:rPr>
              <w:t>ac</w:t>
            </w:r>
            <w:r>
              <w:t xml:space="preserve"> – длина по Смитту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190-238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220,3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1.20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195-268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255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1.45</w:t>
            </w:r>
          </w:p>
        </w:tc>
      </w:tr>
      <w:tr w:rsidR="00917B4A" w:rsidTr="003144E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</w:pPr>
            <w:r>
              <w:rPr>
                <w:lang w:val="en-US"/>
              </w:rPr>
              <w:t>ad</w:t>
            </w:r>
            <w:r>
              <w:t xml:space="preserve"> – длина без 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t>178-221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t>199,2</w:t>
            </w:r>
            <w:r>
              <w:rPr>
                <w:u w:val="single"/>
              </w:rPr>
              <w:t>+</w:t>
            </w:r>
            <w:r>
              <w:t>1.23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t>175-243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t>228,4</w:t>
            </w:r>
            <w:r>
              <w:rPr>
                <w:u w:val="single"/>
              </w:rPr>
              <w:t>+</w:t>
            </w:r>
            <w:r>
              <w:t>0.3</w:t>
            </w:r>
          </w:p>
        </w:tc>
      </w:tr>
      <w:tr w:rsidR="00917B4A" w:rsidTr="003144E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</w:pPr>
            <w:r>
              <w:rPr>
                <w:lang w:val="en-US"/>
              </w:rPr>
              <w:t>np</w:t>
            </w:r>
            <w:r>
              <w:t xml:space="preserve"> – диаметр глаза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15-24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18-23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0.39</w:t>
            </w:r>
          </w:p>
        </w:tc>
      </w:tr>
      <w:tr w:rsidR="00917B4A" w:rsidTr="003144E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</w:pPr>
            <w:r>
              <w:rPr>
                <w:lang w:val="en-US"/>
              </w:rPr>
              <w:t>lm</w:t>
            </w:r>
            <w:r>
              <w:t xml:space="preserve"> – высота головы у затылка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57-67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59-68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65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0.51</w:t>
            </w:r>
          </w:p>
        </w:tc>
      </w:tr>
      <w:tr w:rsidR="00917B4A" w:rsidTr="003144E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</w:pPr>
            <w:r>
              <w:rPr>
                <w:lang w:val="en-US"/>
              </w:rPr>
              <w:t>th</w:t>
            </w:r>
            <w:r>
              <w:t xml:space="preserve"> -  наибольшая высота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92-110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103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97-112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105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0,67</w:t>
            </w:r>
          </w:p>
        </w:tc>
      </w:tr>
      <w:tr w:rsidR="00917B4A" w:rsidTr="003144E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</w:pPr>
            <w:r>
              <w:rPr>
                <w:lang w:val="en-US"/>
              </w:rPr>
              <w:t>aa</w:t>
            </w:r>
            <w:r>
              <w:t>6 – длина верхнечелюстной кости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18-25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20-25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0.86</w:t>
            </w:r>
          </w:p>
        </w:tc>
      </w:tr>
      <w:tr w:rsidR="00917B4A" w:rsidTr="003144E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</w:pPr>
            <w:r>
              <w:rPr>
                <w:lang w:val="en-US"/>
              </w:rPr>
              <w:t>ik</w:t>
            </w:r>
            <w:r>
              <w:t xml:space="preserve"> – наименьшая высота тела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22-39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33+0.83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28-44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0.42</w:t>
            </w:r>
          </w:p>
        </w:tc>
      </w:tr>
      <w:tr w:rsidR="00917B4A" w:rsidTr="003144E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</w:pPr>
            <w:r>
              <w:rPr>
                <w:lang w:val="en-US"/>
              </w:rPr>
              <w:t>k</w:t>
            </w:r>
            <w:r>
              <w:t>1</w:t>
            </w:r>
            <w:r>
              <w:rPr>
                <w:lang w:val="en-US"/>
              </w:rPr>
              <w:t>l</w:t>
            </w:r>
            <w:r>
              <w:t xml:space="preserve"> – длина нижней челюсти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33-38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35-41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0.12</w:t>
            </w:r>
          </w:p>
        </w:tc>
      </w:tr>
      <w:tr w:rsidR="00917B4A" w:rsidTr="003144E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</w:pPr>
            <w:r>
              <w:rPr>
                <w:lang w:val="en-US"/>
              </w:rPr>
              <w:t>aq</w:t>
            </w:r>
            <w:r>
              <w:t xml:space="preserve"> - антидорсальное расстояние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112-118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115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116-128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1.34</w:t>
            </w:r>
          </w:p>
        </w:tc>
      </w:tr>
      <w:tr w:rsidR="00917B4A" w:rsidTr="003144E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</w:pPr>
            <w:r>
              <w:rPr>
                <w:lang w:val="en-US"/>
              </w:rPr>
              <w:t>az</w:t>
            </w:r>
            <w:r>
              <w:t xml:space="preserve"> – антивентральное расстояние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119-138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124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125-142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130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1.17</w:t>
            </w:r>
          </w:p>
        </w:tc>
      </w:tr>
      <w:tr w:rsidR="00917B4A" w:rsidTr="003144E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</w:pPr>
            <w:r>
              <w:rPr>
                <w:lang w:val="en-US"/>
              </w:rPr>
              <w:t>ay</w:t>
            </w:r>
            <w:r>
              <w:t xml:space="preserve"> – антианальное расстояние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200-217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207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210-228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215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0.82</w:t>
            </w:r>
          </w:p>
        </w:tc>
      </w:tr>
      <w:tr w:rsidR="00917B4A" w:rsidTr="003144E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</w:pPr>
            <w:r>
              <w:rPr>
                <w:lang w:val="en-US"/>
              </w:rPr>
              <w:t>qS</w:t>
            </w:r>
            <w:r>
              <w:t xml:space="preserve"> – длина основания </w:t>
            </w:r>
            <w:r>
              <w:rPr>
                <w:lang w:val="en-US"/>
              </w:rPr>
              <w:t>c</w:t>
            </w:r>
            <w:r>
              <w:t>пинного плавника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61-74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69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65-83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77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0.91</w:t>
            </w:r>
          </w:p>
        </w:tc>
      </w:tr>
      <w:tr w:rsidR="00917B4A" w:rsidTr="003144E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</w:pPr>
            <w:r>
              <w:rPr>
                <w:lang w:val="en-US"/>
              </w:rPr>
              <w:t>yy</w:t>
            </w:r>
            <w:r>
              <w:t>1 – длина основания анального плавника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20-23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20-25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0.57</w:t>
            </w:r>
          </w:p>
        </w:tc>
      </w:tr>
      <w:tr w:rsidR="00917B4A" w:rsidTr="003144E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</w:pPr>
            <w:r>
              <w:rPr>
                <w:lang w:val="en-US"/>
              </w:rPr>
              <w:t>ej</w:t>
            </w:r>
            <w:r>
              <w:t xml:space="preserve"> – наибольшая высота анального плавника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20-25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22-28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0.47</w:t>
            </w:r>
          </w:p>
        </w:tc>
      </w:tr>
      <w:tr w:rsidR="00917B4A" w:rsidTr="003144E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</w:pPr>
            <w:r>
              <w:rPr>
                <w:lang w:val="en-US"/>
              </w:rPr>
              <w:t>vx</w:t>
            </w:r>
            <w:r>
              <w:t xml:space="preserve"> – длина грудного плавника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33-39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38-44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0.82</w:t>
            </w:r>
          </w:p>
        </w:tc>
      </w:tr>
      <w:tr w:rsidR="00917B4A" w:rsidTr="003144E1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</w:pPr>
            <w:r>
              <w:rPr>
                <w:lang w:val="en-US"/>
              </w:rPr>
              <w:t>zz</w:t>
            </w:r>
            <w:r>
              <w:t>1 – длина брюшного плавника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33-36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39-43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B4A" w:rsidRDefault="00917B4A" w:rsidP="003144E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  <w:r>
              <w:rPr>
                <w:szCs w:val="28"/>
                <w:u w:val="single"/>
              </w:rPr>
              <w:t>+</w:t>
            </w:r>
            <w:r>
              <w:rPr>
                <w:szCs w:val="28"/>
              </w:rPr>
              <w:t>0.51</w:t>
            </w:r>
          </w:p>
        </w:tc>
      </w:tr>
    </w:tbl>
    <w:p w:rsidR="00917B4A" w:rsidRDefault="00917B4A" w:rsidP="00917B4A">
      <w:pPr>
        <w:tabs>
          <w:tab w:val="left" w:pos="284"/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17B4A" w:rsidRDefault="00917B4A" w:rsidP="00917B4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2. Таблица</w:t>
      </w:r>
      <w:r w:rsidRPr="000405FC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917B4A" w:rsidRDefault="00917B4A" w:rsidP="00917B4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Морфологические показатели карася оз.Ниджили по возрасту</w:t>
      </w:r>
    </w:p>
    <w:tbl>
      <w:tblPr>
        <w:tblW w:w="0" w:type="auto"/>
        <w:jc w:val="center"/>
        <w:tblInd w:w="-2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8"/>
        <w:gridCol w:w="1134"/>
        <w:gridCol w:w="1701"/>
        <w:gridCol w:w="1559"/>
        <w:gridCol w:w="1843"/>
        <w:gridCol w:w="1400"/>
      </w:tblGrid>
      <w:tr w:rsidR="00917B4A" w:rsidRPr="008C4BAE" w:rsidTr="003144E1">
        <w:trPr>
          <w:cantSplit/>
          <w:jc w:val="center"/>
        </w:trPr>
        <w:tc>
          <w:tcPr>
            <w:tcW w:w="1118" w:type="dxa"/>
            <w:vMerge w:val="restart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Возраст</w:t>
            </w:r>
          </w:p>
        </w:tc>
        <w:tc>
          <w:tcPr>
            <w:tcW w:w="1134" w:type="dxa"/>
            <w:vMerge w:val="restart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Пол</w:t>
            </w:r>
          </w:p>
        </w:tc>
        <w:tc>
          <w:tcPr>
            <w:tcW w:w="3260" w:type="dxa"/>
            <w:gridSpan w:val="2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 xml:space="preserve">Длина </w:t>
            </w:r>
            <w:r w:rsidRPr="008C4BAE">
              <w:rPr>
                <w:sz w:val="22"/>
                <w:szCs w:val="22"/>
                <w:lang w:val="en-US"/>
              </w:rPr>
              <w:t>ad</w:t>
            </w:r>
            <w:r w:rsidRPr="008C4BAE">
              <w:rPr>
                <w:sz w:val="22"/>
                <w:szCs w:val="22"/>
              </w:rPr>
              <w:t>, мм</w:t>
            </w:r>
          </w:p>
        </w:tc>
        <w:tc>
          <w:tcPr>
            <w:tcW w:w="3243" w:type="dxa"/>
            <w:gridSpan w:val="2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Вес, г</w:t>
            </w:r>
          </w:p>
        </w:tc>
      </w:tr>
      <w:tr w:rsidR="00917B4A" w:rsidRPr="008C4BAE" w:rsidTr="003144E1">
        <w:trPr>
          <w:cantSplit/>
          <w:jc w:val="center"/>
        </w:trPr>
        <w:tc>
          <w:tcPr>
            <w:tcW w:w="1118" w:type="dxa"/>
            <w:vMerge/>
          </w:tcPr>
          <w:p w:rsidR="00917B4A" w:rsidRPr="00917B4A" w:rsidRDefault="00917B4A" w:rsidP="003144E1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</w:tcPr>
          <w:p w:rsidR="00917B4A" w:rsidRPr="00917B4A" w:rsidRDefault="00917B4A" w:rsidP="003144E1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917B4A" w:rsidRPr="00917B4A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  <w:lang w:val="en-US"/>
              </w:rPr>
              <w:t>Limit</w:t>
            </w:r>
          </w:p>
        </w:tc>
        <w:tc>
          <w:tcPr>
            <w:tcW w:w="1559" w:type="dxa"/>
          </w:tcPr>
          <w:p w:rsidR="00917B4A" w:rsidRPr="00917B4A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  <w:lang w:val="en-US"/>
              </w:rPr>
              <w:t>M</w:t>
            </w:r>
            <w:r w:rsidRPr="00917B4A">
              <w:rPr>
                <w:sz w:val="22"/>
                <w:szCs w:val="22"/>
              </w:rPr>
              <w:t>+</w:t>
            </w:r>
            <w:r w:rsidRPr="008C4BAE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843" w:type="dxa"/>
          </w:tcPr>
          <w:p w:rsidR="00917B4A" w:rsidRPr="00917B4A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  <w:lang w:val="en-US"/>
              </w:rPr>
              <w:t>Limit</w:t>
            </w:r>
          </w:p>
        </w:tc>
        <w:tc>
          <w:tcPr>
            <w:tcW w:w="1400" w:type="dxa"/>
          </w:tcPr>
          <w:p w:rsidR="00917B4A" w:rsidRPr="00917B4A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  <w:lang w:val="en-US"/>
              </w:rPr>
              <w:t>M</w:t>
            </w:r>
            <w:r w:rsidRPr="00917B4A">
              <w:rPr>
                <w:sz w:val="22"/>
                <w:szCs w:val="22"/>
              </w:rPr>
              <w:t>+</w:t>
            </w:r>
            <w:r w:rsidRPr="008C4BAE">
              <w:rPr>
                <w:sz w:val="22"/>
                <w:szCs w:val="22"/>
                <w:lang w:val="en-US"/>
              </w:rPr>
              <w:t>m</w:t>
            </w:r>
          </w:p>
        </w:tc>
      </w:tr>
      <w:tr w:rsidR="00917B4A" w:rsidRPr="008C4BAE" w:rsidTr="003144E1">
        <w:trPr>
          <w:jc w:val="center"/>
        </w:trPr>
        <w:tc>
          <w:tcPr>
            <w:tcW w:w="1118" w:type="dxa"/>
          </w:tcPr>
          <w:p w:rsidR="00917B4A" w:rsidRPr="00917B4A" w:rsidRDefault="00917B4A" w:rsidP="003144E1">
            <w:pPr>
              <w:spacing w:line="360" w:lineRule="auto"/>
              <w:jc w:val="center"/>
            </w:pPr>
          </w:p>
          <w:p w:rsidR="00917B4A" w:rsidRPr="00917B4A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6</w:t>
            </w:r>
            <w:r w:rsidRPr="00917B4A">
              <w:rPr>
                <w:sz w:val="22"/>
                <w:szCs w:val="22"/>
              </w:rPr>
              <w:t>+</w:t>
            </w:r>
          </w:p>
        </w:tc>
        <w:tc>
          <w:tcPr>
            <w:tcW w:w="1134" w:type="dxa"/>
          </w:tcPr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♀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♂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♀+♂</w:t>
            </w:r>
          </w:p>
        </w:tc>
        <w:tc>
          <w:tcPr>
            <w:tcW w:w="1701" w:type="dxa"/>
          </w:tcPr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1</w:t>
            </w:r>
            <w:r w:rsidRPr="008C4BAE">
              <w:rPr>
                <w:sz w:val="22"/>
                <w:szCs w:val="22"/>
              </w:rPr>
              <w:t>9</w:t>
            </w:r>
            <w:r w:rsidRPr="008C4BAE">
              <w:rPr>
                <w:sz w:val="22"/>
                <w:szCs w:val="22"/>
                <w:lang w:val="en-US"/>
              </w:rPr>
              <w:t>5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-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195</w:t>
            </w:r>
          </w:p>
        </w:tc>
        <w:tc>
          <w:tcPr>
            <w:tcW w:w="1559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  <w:lang w:val="en-US"/>
              </w:rPr>
              <w:t>1</w:t>
            </w:r>
            <w:r w:rsidRPr="008C4BAE">
              <w:rPr>
                <w:sz w:val="22"/>
                <w:szCs w:val="22"/>
              </w:rPr>
              <w:t>9</w:t>
            </w:r>
            <w:r w:rsidRPr="008C4BAE">
              <w:rPr>
                <w:sz w:val="22"/>
                <w:szCs w:val="22"/>
                <w:lang w:val="en-US"/>
              </w:rPr>
              <w:t>5,0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-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  <w:lang w:val="en-US"/>
              </w:rPr>
              <w:t>1</w:t>
            </w:r>
            <w:r w:rsidRPr="008C4BAE">
              <w:rPr>
                <w:sz w:val="22"/>
                <w:szCs w:val="22"/>
              </w:rPr>
              <w:t>95</w:t>
            </w:r>
            <w:r w:rsidRPr="008C4BAE">
              <w:rPr>
                <w:sz w:val="22"/>
                <w:szCs w:val="22"/>
                <w:lang w:val="en-US"/>
              </w:rPr>
              <w:t>,</w:t>
            </w:r>
            <w:r w:rsidRPr="008C4BAE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280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-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280</w:t>
            </w:r>
          </w:p>
        </w:tc>
        <w:tc>
          <w:tcPr>
            <w:tcW w:w="1400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380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-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380</w:t>
            </w:r>
          </w:p>
        </w:tc>
      </w:tr>
      <w:tr w:rsidR="00917B4A" w:rsidRPr="008C4BAE" w:rsidTr="003144E1">
        <w:trPr>
          <w:jc w:val="center"/>
        </w:trPr>
        <w:tc>
          <w:tcPr>
            <w:tcW w:w="1118" w:type="dxa"/>
          </w:tcPr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</w:rPr>
              <w:t>7</w:t>
            </w:r>
            <w:r w:rsidRPr="008C4BAE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34" w:type="dxa"/>
          </w:tcPr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♀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♂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♀+♂</w:t>
            </w:r>
          </w:p>
        </w:tc>
        <w:tc>
          <w:tcPr>
            <w:tcW w:w="1701" w:type="dxa"/>
          </w:tcPr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1</w:t>
            </w:r>
            <w:r w:rsidRPr="008C4BAE">
              <w:rPr>
                <w:sz w:val="22"/>
                <w:szCs w:val="22"/>
              </w:rPr>
              <w:t>80</w:t>
            </w:r>
            <w:r w:rsidRPr="008C4BAE">
              <w:rPr>
                <w:sz w:val="22"/>
                <w:szCs w:val="22"/>
                <w:lang w:val="en-US"/>
              </w:rPr>
              <w:t>-</w:t>
            </w:r>
            <w:r w:rsidRPr="008C4BAE">
              <w:rPr>
                <w:sz w:val="22"/>
                <w:szCs w:val="22"/>
              </w:rPr>
              <w:t>198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1</w:t>
            </w:r>
            <w:r w:rsidRPr="008C4BAE">
              <w:rPr>
                <w:sz w:val="22"/>
                <w:szCs w:val="22"/>
              </w:rPr>
              <w:t>8</w:t>
            </w:r>
            <w:r w:rsidRPr="008C4BAE">
              <w:rPr>
                <w:sz w:val="22"/>
                <w:szCs w:val="22"/>
                <w:lang w:val="en-US"/>
              </w:rPr>
              <w:t>8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1</w:t>
            </w:r>
            <w:r w:rsidRPr="008C4BAE">
              <w:rPr>
                <w:sz w:val="22"/>
                <w:szCs w:val="22"/>
              </w:rPr>
              <w:t>80</w:t>
            </w:r>
            <w:r w:rsidRPr="008C4BAE">
              <w:rPr>
                <w:sz w:val="22"/>
                <w:szCs w:val="22"/>
                <w:lang w:val="en-US"/>
              </w:rPr>
              <w:t>-</w:t>
            </w:r>
            <w:r w:rsidRPr="008C4BAE">
              <w:rPr>
                <w:sz w:val="22"/>
                <w:szCs w:val="22"/>
              </w:rPr>
              <w:t>198</w:t>
            </w:r>
          </w:p>
        </w:tc>
        <w:tc>
          <w:tcPr>
            <w:tcW w:w="1559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192,</w:t>
            </w:r>
            <w:r w:rsidRPr="008C4BAE">
              <w:rPr>
                <w:sz w:val="22"/>
                <w:szCs w:val="22"/>
                <w:lang w:val="en-US"/>
              </w:rPr>
              <w:t>7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2,3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  <w:lang w:val="en-US"/>
              </w:rPr>
              <w:t>1</w:t>
            </w:r>
            <w:r w:rsidRPr="008C4BAE">
              <w:rPr>
                <w:sz w:val="22"/>
                <w:szCs w:val="22"/>
              </w:rPr>
              <w:t>8</w:t>
            </w:r>
            <w:r w:rsidRPr="008C4BAE">
              <w:rPr>
                <w:sz w:val="22"/>
                <w:szCs w:val="22"/>
                <w:lang w:val="en-US"/>
              </w:rPr>
              <w:t>8,0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191</w:t>
            </w:r>
            <w:r w:rsidRPr="008C4BAE">
              <w:rPr>
                <w:sz w:val="22"/>
                <w:szCs w:val="22"/>
                <w:lang w:val="en-US"/>
              </w:rPr>
              <w:t>,1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2,1</w:t>
            </w:r>
          </w:p>
        </w:tc>
        <w:tc>
          <w:tcPr>
            <w:tcW w:w="1843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220-380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226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220</w:t>
            </w:r>
            <w:r w:rsidRPr="008C4BAE">
              <w:rPr>
                <w:sz w:val="22"/>
                <w:szCs w:val="22"/>
                <w:lang w:val="en-US"/>
              </w:rPr>
              <w:t>-</w:t>
            </w:r>
            <w:r w:rsidRPr="008C4BAE">
              <w:rPr>
                <w:sz w:val="22"/>
                <w:szCs w:val="22"/>
              </w:rPr>
              <w:t>380</w:t>
            </w:r>
          </w:p>
        </w:tc>
        <w:tc>
          <w:tcPr>
            <w:tcW w:w="1400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327,9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2,4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226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320,4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2,3</w:t>
            </w:r>
          </w:p>
        </w:tc>
      </w:tr>
      <w:tr w:rsidR="00917B4A" w:rsidRPr="008C4BAE" w:rsidTr="003144E1">
        <w:trPr>
          <w:jc w:val="center"/>
        </w:trPr>
        <w:tc>
          <w:tcPr>
            <w:tcW w:w="1118" w:type="dxa"/>
          </w:tcPr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</w:rPr>
              <w:t>8</w:t>
            </w:r>
            <w:r w:rsidRPr="008C4BAE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34" w:type="dxa"/>
          </w:tcPr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♀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♂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♀+♂</w:t>
            </w:r>
          </w:p>
        </w:tc>
        <w:tc>
          <w:tcPr>
            <w:tcW w:w="1701" w:type="dxa"/>
          </w:tcPr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</w:rPr>
              <w:t>211</w:t>
            </w:r>
            <w:r w:rsidRPr="008C4BAE">
              <w:rPr>
                <w:sz w:val="22"/>
                <w:szCs w:val="22"/>
                <w:lang w:val="en-US"/>
              </w:rPr>
              <w:t>-</w:t>
            </w:r>
            <w:r w:rsidRPr="008C4BAE">
              <w:rPr>
                <w:sz w:val="22"/>
                <w:szCs w:val="22"/>
              </w:rPr>
              <w:t>225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1</w:t>
            </w:r>
            <w:r w:rsidRPr="008C4BAE">
              <w:rPr>
                <w:sz w:val="22"/>
                <w:szCs w:val="22"/>
              </w:rPr>
              <w:t>9</w:t>
            </w:r>
            <w:r w:rsidRPr="008C4BAE">
              <w:rPr>
                <w:sz w:val="22"/>
                <w:szCs w:val="22"/>
                <w:lang w:val="en-US"/>
              </w:rPr>
              <w:t>3-2</w:t>
            </w:r>
            <w:r w:rsidRPr="008C4BAE">
              <w:rPr>
                <w:sz w:val="22"/>
                <w:szCs w:val="22"/>
              </w:rPr>
              <w:t>16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1</w:t>
            </w:r>
            <w:r w:rsidRPr="008C4BAE">
              <w:rPr>
                <w:sz w:val="22"/>
                <w:szCs w:val="22"/>
              </w:rPr>
              <w:t>9</w:t>
            </w:r>
            <w:r w:rsidRPr="008C4BAE">
              <w:rPr>
                <w:sz w:val="22"/>
                <w:szCs w:val="22"/>
                <w:lang w:val="en-US"/>
              </w:rPr>
              <w:t>3-2</w:t>
            </w:r>
            <w:r w:rsidRPr="008C4BAE">
              <w:rPr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221</w:t>
            </w:r>
            <w:r w:rsidRPr="008C4BAE">
              <w:rPr>
                <w:sz w:val="22"/>
                <w:szCs w:val="22"/>
                <w:lang w:val="en-US"/>
              </w:rPr>
              <w:t>,5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1,2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  <w:lang w:val="en-US"/>
              </w:rPr>
              <w:t>20</w:t>
            </w:r>
            <w:r w:rsidRPr="008C4BAE">
              <w:rPr>
                <w:sz w:val="22"/>
                <w:szCs w:val="22"/>
              </w:rPr>
              <w:t>4</w:t>
            </w:r>
            <w:r w:rsidRPr="008C4BAE">
              <w:rPr>
                <w:sz w:val="22"/>
                <w:szCs w:val="22"/>
                <w:lang w:val="en-US"/>
              </w:rPr>
              <w:t>,</w:t>
            </w:r>
            <w:r w:rsidRPr="008C4BAE">
              <w:rPr>
                <w:sz w:val="22"/>
                <w:szCs w:val="22"/>
              </w:rPr>
              <w:t>5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3,6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219</w:t>
            </w:r>
            <w:r w:rsidRPr="008C4BAE">
              <w:rPr>
                <w:sz w:val="22"/>
                <w:szCs w:val="22"/>
                <w:lang w:val="en-US"/>
              </w:rPr>
              <w:t>,0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1,1</w:t>
            </w:r>
          </w:p>
        </w:tc>
        <w:tc>
          <w:tcPr>
            <w:tcW w:w="1843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340-500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</w:rPr>
              <w:t>270</w:t>
            </w:r>
            <w:r w:rsidRPr="008C4BAE">
              <w:rPr>
                <w:sz w:val="22"/>
                <w:szCs w:val="22"/>
                <w:lang w:val="en-US"/>
              </w:rPr>
              <w:t>-</w:t>
            </w:r>
            <w:r w:rsidRPr="008C4BAE">
              <w:rPr>
                <w:sz w:val="22"/>
                <w:szCs w:val="22"/>
              </w:rPr>
              <w:t>405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</w:rPr>
              <w:t>270</w:t>
            </w:r>
            <w:r w:rsidRPr="008C4BAE">
              <w:rPr>
                <w:sz w:val="22"/>
                <w:szCs w:val="22"/>
                <w:lang w:val="en-US"/>
              </w:rPr>
              <w:t>-</w:t>
            </w:r>
            <w:r w:rsidRPr="008C4BAE">
              <w:rPr>
                <w:sz w:val="22"/>
                <w:szCs w:val="22"/>
              </w:rPr>
              <w:t>500</w:t>
            </w:r>
          </w:p>
        </w:tc>
        <w:tc>
          <w:tcPr>
            <w:tcW w:w="1400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446,7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1,6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337,5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3,2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427,5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1,5</w:t>
            </w:r>
          </w:p>
        </w:tc>
      </w:tr>
      <w:tr w:rsidR="00917B4A" w:rsidRPr="008C4BAE" w:rsidTr="003144E1">
        <w:trPr>
          <w:jc w:val="center"/>
        </w:trPr>
        <w:tc>
          <w:tcPr>
            <w:tcW w:w="1118" w:type="dxa"/>
          </w:tcPr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</w:rPr>
              <w:t>9</w:t>
            </w:r>
            <w:r w:rsidRPr="008C4BAE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34" w:type="dxa"/>
          </w:tcPr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♀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♂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♀+♂</w:t>
            </w:r>
          </w:p>
        </w:tc>
        <w:tc>
          <w:tcPr>
            <w:tcW w:w="1701" w:type="dxa"/>
          </w:tcPr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</w:rPr>
              <w:t>223</w:t>
            </w:r>
            <w:r w:rsidRPr="008C4BAE">
              <w:rPr>
                <w:sz w:val="22"/>
                <w:szCs w:val="22"/>
                <w:lang w:val="en-US"/>
              </w:rPr>
              <w:t>-2</w:t>
            </w:r>
            <w:r w:rsidRPr="008C4BAE">
              <w:rPr>
                <w:sz w:val="22"/>
                <w:szCs w:val="22"/>
              </w:rPr>
              <w:t>40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</w:rPr>
              <w:t>213-224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213</w:t>
            </w:r>
            <w:r w:rsidRPr="008C4BAE">
              <w:rPr>
                <w:sz w:val="22"/>
                <w:szCs w:val="22"/>
                <w:lang w:val="en-US"/>
              </w:rPr>
              <w:t>-2</w:t>
            </w:r>
            <w:r w:rsidRPr="008C4BAE"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235</w:t>
            </w:r>
            <w:r w:rsidRPr="008C4BAE">
              <w:rPr>
                <w:sz w:val="22"/>
                <w:szCs w:val="22"/>
                <w:lang w:val="en-US"/>
              </w:rPr>
              <w:t>,6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0,7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222,9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2,3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233</w:t>
            </w:r>
            <w:r w:rsidRPr="008C4BAE">
              <w:rPr>
                <w:sz w:val="22"/>
                <w:szCs w:val="22"/>
                <w:lang w:val="en-US"/>
              </w:rPr>
              <w:t>,6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0,4</w:t>
            </w:r>
          </w:p>
        </w:tc>
        <w:tc>
          <w:tcPr>
            <w:tcW w:w="1843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450-560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360-430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420-520</w:t>
            </w:r>
          </w:p>
        </w:tc>
        <w:tc>
          <w:tcPr>
            <w:tcW w:w="1400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538,7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0,7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417,3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2,5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520,6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0,5</w:t>
            </w:r>
          </w:p>
        </w:tc>
      </w:tr>
      <w:tr w:rsidR="00917B4A" w:rsidRPr="008C4BAE" w:rsidTr="003144E1">
        <w:trPr>
          <w:jc w:val="center"/>
        </w:trPr>
        <w:tc>
          <w:tcPr>
            <w:tcW w:w="1118" w:type="dxa"/>
          </w:tcPr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</w:rPr>
              <w:t>10</w:t>
            </w:r>
            <w:r w:rsidRPr="008C4BAE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34" w:type="dxa"/>
          </w:tcPr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♀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♂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♀+♂</w:t>
            </w:r>
          </w:p>
        </w:tc>
        <w:tc>
          <w:tcPr>
            <w:tcW w:w="1701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235-243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216-221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216-243</w:t>
            </w:r>
          </w:p>
        </w:tc>
        <w:tc>
          <w:tcPr>
            <w:tcW w:w="1559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238</w:t>
            </w:r>
            <w:r w:rsidRPr="008C4BAE">
              <w:rPr>
                <w:sz w:val="22"/>
                <w:szCs w:val="22"/>
                <w:lang w:val="en-US"/>
              </w:rPr>
              <w:t>,0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1,8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218,2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3,5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235</w:t>
            </w:r>
            <w:r w:rsidRPr="008C4BAE">
              <w:rPr>
                <w:sz w:val="22"/>
                <w:szCs w:val="22"/>
                <w:lang w:val="en-US"/>
              </w:rPr>
              <w:t>,</w:t>
            </w:r>
            <w:r w:rsidRPr="008C4BAE">
              <w:rPr>
                <w:sz w:val="22"/>
                <w:szCs w:val="22"/>
              </w:rPr>
              <w:t>3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1,0</w:t>
            </w:r>
          </w:p>
        </w:tc>
        <w:tc>
          <w:tcPr>
            <w:tcW w:w="1843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600-1510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450-480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450-1510</w:t>
            </w:r>
          </w:p>
        </w:tc>
        <w:tc>
          <w:tcPr>
            <w:tcW w:w="1400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805,4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1,8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465,8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2,8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756,2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1,0</w:t>
            </w:r>
          </w:p>
        </w:tc>
      </w:tr>
      <w:tr w:rsidR="00917B4A" w:rsidRPr="008C4BAE" w:rsidTr="003144E1">
        <w:trPr>
          <w:jc w:val="center"/>
        </w:trPr>
        <w:tc>
          <w:tcPr>
            <w:tcW w:w="1118" w:type="dxa"/>
          </w:tcPr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</w:rPr>
              <w:t>Общее</w:t>
            </w:r>
          </w:p>
        </w:tc>
        <w:tc>
          <w:tcPr>
            <w:tcW w:w="1134" w:type="dxa"/>
          </w:tcPr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♀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♂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♀+♂</w:t>
            </w:r>
          </w:p>
        </w:tc>
        <w:tc>
          <w:tcPr>
            <w:tcW w:w="1701" w:type="dxa"/>
          </w:tcPr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1</w:t>
            </w:r>
            <w:r w:rsidRPr="008C4BAE">
              <w:rPr>
                <w:sz w:val="22"/>
                <w:szCs w:val="22"/>
              </w:rPr>
              <w:t>80</w:t>
            </w:r>
            <w:r w:rsidRPr="008C4BAE">
              <w:rPr>
                <w:sz w:val="22"/>
                <w:szCs w:val="22"/>
                <w:lang w:val="en-US"/>
              </w:rPr>
              <w:t>-2</w:t>
            </w:r>
            <w:r w:rsidRPr="008C4BAE">
              <w:rPr>
                <w:sz w:val="22"/>
                <w:szCs w:val="22"/>
              </w:rPr>
              <w:t>4</w:t>
            </w:r>
            <w:r w:rsidRPr="008C4BAE">
              <w:rPr>
                <w:sz w:val="22"/>
                <w:szCs w:val="22"/>
                <w:lang w:val="en-US"/>
              </w:rPr>
              <w:t>3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  <w:lang w:val="en-US"/>
              </w:rPr>
              <w:t>1</w:t>
            </w:r>
            <w:r w:rsidRPr="008C4BAE">
              <w:rPr>
                <w:sz w:val="22"/>
                <w:szCs w:val="22"/>
              </w:rPr>
              <w:t>88</w:t>
            </w:r>
            <w:r w:rsidRPr="008C4BAE">
              <w:rPr>
                <w:sz w:val="22"/>
                <w:szCs w:val="22"/>
                <w:lang w:val="en-US"/>
              </w:rPr>
              <w:t>-2</w:t>
            </w:r>
            <w:r w:rsidRPr="008C4BAE">
              <w:rPr>
                <w:sz w:val="22"/>
                <w:szCs w:val="22"/>
              </w:rPr>
              <w:t>24</w:t>
            </w:r>
          </w:p>
          <w:p w:rsidR="00917B4A" w:rsidRPr="008C4BAE" w:rsidRDefault="00917B4A" w:rsidP="003144E1">
            <w:pPr>
              <w:spacing w:line="360" w:lineRule="auto"/>
              <w:jc w:val="center"/>
              <w:rPr>
                <w:lang w:val="en-US"/>
              </w:rPr>
            </w:pPr>
            <w:r w:rsidRPr="008C4BAE">
              <w:rPr>
                <w:sz w:val="22"/>
                <w:szCs w:val="22"/>
                <w:lang w:val="en-US"/>
              </w:rPr>
              <w:t>1</w:t>
            </w:r>
            <w:r w:rsidRPr="008C4BAE">
              <w:rPr>
                <w:sz w:val="22"/>
                <w:szCs w:val="22"/>
              </w:rPr>
              <w:t>80</w:t>
            </w:r>
            <w:r w:rsidRPr="008C4BAE">
              <w:rPr>
                <w:sz w:val="22"/>
                <w:szCs w:val="22"/>
                <w:lang w:val="en-US"/>
              </w:rPr>
              <w:t>-2</w:t>
            </w:r>
            <w:r w:rsidRPr="008C4BAE">
              <w:rPr>
                <w:sz w:val="22"/>
                <w:szCs w:val="22"/>
              </w:rPr>
              <w:t>43</w:t>
            </w:r>
          </w:p>
        </w:tc>
        <w:tc>
          <w:tcPr>
            <w:tcW w:w="1559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228</w:t>
            </w:r>
            <w:r w:rsidRPr="008C4BAE">
              <w:rPr>
                <w:sz w:val="22"/>
                <w:szCs w:val="22"/>
                <w:lang w:val="en-US"/>
              </w:rPr>
              <w:t>,4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0,3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  <w:lang w:val="en-US"/>
              </w:rPr>
              <w:t>19</w:t>
            </w:r>
            <w:r w:rsidRPr="008C4BAE">
              <w:rPr>
                <w:sz w:val="22"/>
                <w:szCs w:val="22"/>
              </w:rPr>
              <w:t>9</w:t>
            </w:r>
            <w:r w:rsidRPr="008C4BAE">
              <w:rPr>
                <w:sz w:val="22"/>
                <w:szCs w:val="22"/>
                <w:lang w:val="en-US"/>
              </w:rPr>
              <w:t>,2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1,2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221</w:t>
            </w:r>
            <w:r w:rsidRPr="008C4BAE">
              <w:rPr>
                <w:sz w:val="22"/>
                <w:szCs w:val="22"/>
                <w:lang w:val="en-US"/>
              </w:rPr>
              <w:t>,7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0,2</w:t>
            </w:r>
          </w:p>
        </w:tc>
        <w:tc>
          <w:tcPr>
            <w:tcW w:w="1843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220-1510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226-480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226-1510</w:t>
            </w:r>
          </w:p>
        </w:tc>
        <w:tc>
          <w:tcPr>
            <w:tcW w:w="1400" w:type="dxa"/>
          </w:tcPr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585,8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0,5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322,6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0,8</w:t>
            </w:r>
          </w:p>
          <w:p w:rsidR="00917B4A" w:rsidRPr="008C4BAE" w:rsidRDefault="00917B4A" w:rsidP="003144E1">
            <w:pPr>
              <w:spacing w:line="360" w:lineRule="auto"/>
              <w:jc w:val="center"/>
            </w:pPr>
            <w:r w:rsidRPr="008C4BAE">
              <w:rPr>
                <w:sz w:val="22"/>
                <w:szCs w:val="22"/>
              </w:rPr>
              <w:t>522,9</w:t>
            </w:r>
            <w:r w:rsidRPr="008C4BAE">
              <w:rPr>
                <w:sz w:val="22"/>
                <w:szCs w:val="22"/>
                <w:u w:val="single"/>
              </w:rPr>
              <w:t>+</w:t>
            </w:r>
            <w:r w:rsidRPr="008C4BAE">
              <w:rPr>
                <w:sz w:val="22"/>
                <w:szCs w:val="22"/>
              </w:rPr>
              <w:t>0,3</w:t>
            </w:r>
          </w:p>
        </w:tc>
      </w:tr>
    </w:tbl>
    <w:p w:rsidR="00917B4A" w:rsidRPr="00E30F77" w:rsidRDefault="00917B4A" w:rsidP="00917B4A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Табл 3. </w:t>
      </w:r>
      <w:r w:rsidRPr="00E30F77">
        <w:rPr>
          <w:b/>
          <w:sz w:val="28"/>
        </w:rPr>
        <w:t xml:space="preserve">Морфометрические показатели ленского пескаря </w:t>
      </w:r>
    </w:p>
    <w:tbl>
      <w:tblPr>
        <w:tblW w:w="0" w:type="auto"/>
        <w:jc w:val="center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1582"/>
        <w:gridCol w:w="1966"/>
      </w:tblGrid>
      <w:tr w:rsidR="00917B4A" w:rsidTr="003144E1">
        <w:trPr>
          <w:jc w:val="center"/>
        </w:trPr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1582" w:type="dxa"/>
          </w:tcPr>
          <w:p w:rsidR="00917B4A" w:rsidRPr="003A6127" w:rsidRDefault="00917B4A" w:rsidP="003144E1">
            <w:pPr>
              <w:spacing w:line="360" w:lineRule="auto"/>
              <w:jc w:val="center"/>
            </w:pPr>
            <w:r>
              <w:t xml:space="preserve">Общая длина – </w:t>
            </w:r>
            <w:r w:rsidRPr="00BC56AB">
              <w:rPr>
                <w:lang w:val="en-US"/>
              </w:rPr>
              <w:t>ab</w:t>
            </w:r>
            <w:r>
              <w:t>, см</w:t>
            </w:r>
          </w:p>
        </w:tc>
        <w:tc>
          <w:tcPr>
            <w:tcW w:w="1966" w:type="dxa"/>
          </w:tcPr>
          <w:p w:rsidR="00917B4A" w:rsidRPr="003A6127" w:rsidRDefault="00917B4A" w:rsidP="003144E1">
            <w:pPr>
              <w:spacing w:line="360" w:lineRule="auto"/>
              <w:jc w:val="center"/>
            </w:pPr>
            <w:r>
              <w:t xml:space="preserve">Наибольшая высота – </w:t>
            </w:r>
            <w:r w:rsidRPr="00BC56AB">
              <w:rPr>
                <w:lang w:val="en-US"/>
              </w:rPr>
              <w:t>th</w:t>
            </w:r>
            <w:r>
              <w:t>, см</w:t>
            </w:r>
          </w:p>
        </w:tc>
      </w:tr>
      <w:tr w:rsidR="00917B4A" w:rsidTr="003144E1">
        <w:trPr>
          <w:jc w:val="center"/>
        </w:trPr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966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3</w:t>
            </w:r>
          </w:p>
        </w:tc>
      </w:tr>
      <w:tr w:rsidR="00917B4A" w:rsidTr="003144E1">
        <w:trPr>
          <w:jc w:val="center"/>
        </w:trPr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966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3,5</w:t>
            </w:r>
          </w:p>
        </w:tc>
      </w:tr>
      <w:tr w:rsidR="00917B4A" w:rsidTr="003144E1">
        <w:trPr>
          <w:jc w:val="center"/>
        </w:trPr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966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3</w:t>
            </w:r>
          </w:p>
        </w:tc>
      </w:tr>
      <w:tr w:rsidR="00917B4A" w:rsidTr="003144E1">
        <w:trPr>
          <w:jc w:val="center"/>
        </w:trPr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966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4</w:t>
            </w:r>
          </w:p>
        </w:tc>
      </w:tr>
      <w:tr w:rsidR="00917B4A" w:rsidTr="003144E1">
        <w:trPr>
          <w:jc w:val="center"/>
        </w:trPr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966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4</w:t>
            </w:r>
          </w:p>
        </w:tc>
      </w:tr>
      <w:tr w:rsidR="00917B4A" w:rsidTr="003144E1">
        <w:trPr>
          <w:jc w:val="center"/>
        </w:trPr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966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3</w:t>
            </w:r>
          </w:p>
        </w:tc>
      </w:tr>
      <w:tr w:rsidR="00917B4A" w:rsidTr="003144E1">
        <w:trPr>
          <w:jc w:val="center"/>
        </w:trPr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966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3</w:t>
            </w:r>
          </w:p>
        </w:tc>
      </w:tr>
      <w:tr w:rsidR="00917B4A" w:rsidTr="003144E1">
        <w:trPr>
          <w:jc w:val="center"/>
        </w:trPr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1966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2</w:t>
            </w:r>
          </w:p>
        </w:tc>
      </w:tr>
      <w:tr w:rsidR="00917B4A" w:rsidTr="003144E1">
        <w:trPr>
          <w:jc w:val="center"/>
        </w:trPr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966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3</w:t>
            </w:r>
          </w:p>
        </w:tc>
      </w:tr>
      <w:tr w:rsidR="00917B4A" w:rsidTr="003144E1">
        <w:trPr>
          <w:jc w:val="center"/>
        </w:trPr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582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966" w:type="dxa"/>
          </w:tcPr>
          <w:p w:rsidR="00917B4A" w:rsidRDefault="00917B4A" w:rsidP="003144E1">
            <w:pPr>
              <w:spacing w:line="360" w:lineRule="auto"/>
              <w:jc w:val="center"/>
            </w:pPr>
            <w:r>
              <w:t>2,5</w:t>
            </w:r>
          </w:p>
        </w:tc>
      </w:tr>
    </w:tbl>
    <w:p w:rsidR="00FA3DF6" w:rsidRPr="00CF4CAF" w:rsidRDefault="00FA3DF6" w:rsidP="00B25556">
      <w:pPr>
        <w:spacing w:line="360" w:lineRule="auto"/>
        <w:jc w:val="both"/>
        <w:rPr>
          <w:sz w:val="28"/>
          <w:szCs w:val="28"/>
        </w:rPr>
      </w:pPr>
    </w:p>
    <w:sectPr w:rsidR="00FA3DF6" w:rsidRPr="00CF4CAF" w:rsidSect="00570A3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BC3" w:rsidRDefault="00A90BC3" w:rsidP="00454235">
      <w:r>
        <w:separator/>
      </w:r>
    </w:p>
  </w:endnote>
  <w:endnote w:type="continuationSeparator" w:id="1">
    <w:p w:rsidR="00A90BC3" w:rsidRDefault="00A90BC3" w:rsidP="00454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06" w:rsidRDefault="0027335D">
    <w:pPr>
      <w:pStyle w:val="aa"/>
      <w:jc w:val="right"/>
    </w:pPr>
    <w:r>
      <w:fldChar w:fldCharType="begin"/>
    </w:r>
    <w:r w:rsidR="00FE1344">
      <w:instrText xml:space="preserve"> PAGE   \* MERGEFORMAT </w:instrText>
    </w:r>
    <w:r>
      <w:fldChar w:fldCharType="separate"/>
    </w:r>
    <w:r w:rsidR="00FD671A">
      <w:rPr>
        <w:noProof/>
      </w:rPr>
      <w:t>2</w:t>
    </w:r>
    <w:r>
      <w:fldChar w:fldCharType="end"/>
    </w:r>
  </w:p>
  <w:p w:rsidR="00DF4906" w:rsidRDefault="00A90BC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BC3" w:rsidRDefault="00A90BC3" w:rsidP="00454235">
      <w:r>
        <w:separator/>
      </w:r>
    </w:p>
  </w:footnote>
  <w:footnote w:type="continuationSeparator" w:id="1">
    <w:p w:rsidR="00A90BC3" w:rsidRDefault="00A90BC3" w:rsidP="004542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665"/>
    <w:multiLevelType w:val="hybridMultilevel"/>
    <w:tmpl w:val="53C4E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812D5"/>
    <w:multiLevelType w:val="hybridMultilevel"/>
    <w:tmpl w:val="4208A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523DA"/>
    <w:multiLevelType w:val="hybridMultilevel"/>
    <w:tmpl w:val="486CB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63F9B"/>
    <w:multiLevelType w:val="hybridMultilevel"/>
    <w:tmpl w:val="343E9B96"/>
    <w:lvl w:ilvl="0" w:tplc="24FE9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7EF"/>
    <w:rsid w:val="00171C4A"/>
    <w:rsid w:val="00244228"/>
    <w:rsid w:val="0027335D"/>
    <w:rsid w:val="002F3629"/>
    <w:rsid w:val="00340960"/>
    <w:rsid w:val="0038778E"/>
    <w:rsid w:val="00454235"/>
    <w:rsid w:val="004F408E"/>
    <w:rsid w:val="00500A52"/>
    <w:rsid w:val="005155D0"/>
    <w:rsid w:val="00570A32"/>
    <w:rsid w:val="005A452C"/>
    <w:rsid w:val="006F4F0F"/>
    <w:rsid w:val="008C4BAE"/>
    <w:rsid w:val="00917B4A"/>
    <w:rsid w:val="00931C9E"/>
    <w:rsid w:val="00935354"/>
    <w:rsid w:val="009F1560"/>
    <w:rsid w:val="00A90BC3"/>
    <w:rsid w:val="00AB432E"/>
    <w:rsid w:val="00AC34EE"/>
    <w:rsid w:val="00AF3413"/>
    <w:rsid w:val="00B25556"/>
    <w:rsid w:val="00BD6B96"/>
    <w:rsid w:val="00C431E5"/>
    <w:rsid w:val="00CF4CAF"/>
    <w:rsid w:val="00E30F77"/>
    <w:rsid w:val="00E737EF"/>
    <w:rsid w:val="00F12148"/>
    <w:rsid w:val="00FA0790"/>
    <w:rsid w:val="00FA3DF6"/>
    <w:rsid w:val="00FD1E74"/>
    <w:rsid w:val="00FD671A"/>
    <w:rsid w:val="00FE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1C4A"/>
    <w:pPr>
      <w:keepNext/>
      <w:jc w:val="center"/>
      <w:outlineLvl w:val="0"/>
    </w:pPr>
    <w:rPr>
      <w:rFonts w:ascii="Tms Rmn" w:hAnsi="Tms Rmn" w:cs="Tms Rmn"/>
      <w:spacing w:val="40"/>
      <w:u w:val="word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6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B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uiPriority w:val="99"/>
    <w:rsid w:val="00E737EF"/>
    <w:pPr>
      <w:widowControl w:val="0"/>
      <w:autoSpaceDE w:val="0"/>
      <w:autoSpaceDN w:val="0"/>
      <w:adjustRightInd w:val="0"/>
    </w:pPr>
  </w:style>
  <w:style w:type="character" w:customStyle="1" w:styleId="FontStyle63">
    <w:name w:val="Font Style63"/>
    <w:basedOn w:val="a0"/>
    <w:uiPriority w:val="99"/>
    <w:rsid w:val="00E737EF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E737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2555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5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55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FA3DF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A3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3DF6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FA3DF6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171C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1C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1C4A"/>
    <w:rPr>
      <w:rFonts w:ascii="Tms Rmn" w:eastAsia="Times New Roman" w:hAnsi="Tms Rmn" w:cs="Tms Rmn"/>
      <w:spacing w:val="40"/>
      <w:sz w:val="24"/>
      <w:szCs w:val="24"/>
      <w:u w:val="words"/>
      <w:lang w:eastAsia="ru-RU"/>
    </w:rPr>
  </w:style>
  <w:style w:type="paragraph" w:styleId="aa">
    <w:name w:val="footer"/>
    <w:basedOn w:val="a"/>
    <w:link w:val="ab"/>
    <w:uiPriority w:val="99"/>
    <w:rsid w:val="00171C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1C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C4B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F36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04B74-4F85-455E-A89D-4F79E420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11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Вайфу</dc:creator>
  <cp:lastModifiedBy>Lenovo</cp:lastModifiedBy>
  <cp:revision>23</cp:revision>
  <dcterms:created xsi:type="dcterms:W3CDTF">2021-11-18T09:02:00Z</dcterms:created>
  <dcterms:modified xsi:type="dcterms:W3CDTF">2021-12-20T02:28:00Z</dcterms:modified>
</cp:coreProperties>
</file>