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880" w:rsidRDefault="00F70880" w:rsidP="00841D3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и науки Республики Бурятия</w:t>
      </w:r>
    </w:p>
    <w:p w:rsidR="007C09AC" w:rsidRPr="00841D3C" w:rsidRDefault="007C09AC" w:rsidP="00F70880">
      <w:pPr>
        <w:spacing w:after="0" w:line="240" w:lineRule="auto"/>
        <w:jc w:val="center"/>
        <w:rPr>
          <w:rFonts w:ascii="Times New Roman" w:hAnsi="Times New Roman" w:cs="Times New Roman"/>
          <w:sz w:val="28"/>
          <w:szCs w:val="28"/>
        </w:rPr>
      </w:pPr>
      <w:r w:rsidRPr="00841D3C">
        <w:rPr>
          <w:rFonts w:ascii="Times New Roman" w:hAnsi="Times New Roman" w:cs="Times New Roman"/>
          <w:sz w:val="28"/>
          <w:szCs w:val="28"/>
        </w:rPr>
        <w:t xml:space="preserve">МАОУ </w:t>
      </w:r>
      <w:r w:rsidR="00F70880">
        <w:rPr>
          <w:rFonts w:ascii="Times New Roman" w:hAnsi="Times New Roman" w:cs="Times New Roman"/>
          <w:sz w:val="28"/>
          <w:szCs w:val="28"/>
        </w:rPr>
        <w:t>«</w:t>
      </w:r>
      <w:r w:rsidRPr="00841D3C">
        <w:rPr>
          <w:rFonts w:ascii="Times New Roman" w:hAnsi="Times New Roman" w:cs="Times New Roman"/>
          <w:sz w:val="28"/>
          <w:szCs w:val="28"/>
        </w:rPr>
        <w:t>С</w:t>
      </w:r>
      <w:r w:rsidR="00F70880">
        <w:rPr>
          <w:rFonts w:ascii="Times New Roman" w:hAnsi="Times New Roman" w:cs="Times New Roman"/>
          <w:sz w:val="28"/>
          <w:szCs w:val="28"/>
        </w:rPr>
        <w:t>редняя общеобразовательная школа</w:t>
      </w:r>
      <w:r w:rsidRPr="00841D3C">
        <w:rPr>
          <w:rFonts w:ascii="Times New Roman" w:hAnsi="Times New Roman" w:cs="Times New Roman"/>
          <w:sz w:val="28"/>
          <w:szCs w:val="28"/>
        </w:rPr>
        <w:t xml:space="preserve"> №49</w:t>
      </w:r>
      <w:r w:rsidR="00F70880">
        <w:rPr>
          <w:rFonts w:ascii="Times New Roman" w:hAnsi="Times New Roman" w:cs="Times New Roman"/>
          <w:sz w:val="28"/>
          <w:szCs w:val="28"/>
        </w:rPr>
        <w:t xml:space="preserve"> </w:t>
      </w:r>
      <w:r w:rsidRPr="00841D3C">
        <w:rPr>
          <w:rFonts w:ascii="Times New Roman" w:hAnsi="Times New Roman" w:cs="Times New Roman"/>
          <w:sz w:val="28"/>
          <w:szCs w:val="28"/>
        </w:rPr>
        <w:t>г.</w:t>
      </w:r>
      <w:r w:rsidR="00576E06">
        <w:rPr>
          <w:rFonts w:ascii="Times New Roman" w:hAnsi="Times New Roman" w:cs="Times New Roman"/>
          <w:sz w:val="28"/>
          <w:szCs w:val="28"/>
        </w:rPr>
        <w:t xml:space="preserve"> </w:t>
      </w:r>
      <w:r w:rsidRPr="00841D3C">
        <w:rPr>
          <w:rFonts w:ascii="Times New Roman" w:hAnsi="Times New Roman" w:cs="Times New Roman"/>
          <w:sz w:val="28"/>
          <w:szCs w:val="28"/>
        </w:rPr>
        <w:t>Улан-Удэ</w:t>
      </w:r>
      <w:r w:rsidR="00F70880">
        <w:rPr>
          <w:rFonts w:ascii="Times New Roman" w:hAnsi="Times New Roman" w:cs="Times New Roman"/>
          <w:sz w:val="28"/>
          <w:szCs w:val="28"/>
        </w:rPr>
        <w:t>»</w:t>
      </w:r>
    </w:p>
    <w:p w:rsidR="162E6345" w:rsidRPr="00841D3C" w:rsidRDefault="162E6345" w:rsidP="00841D3C">
      <w:pPr>
        <w:widowControl w:val="0"/>
        <w:spacing w:line="240" w:lineRule="auto"/>
        <w:jc w:val="center"/>
        <w:rPr>
          <w:rFonts w:ascii="Times New Roman" w:hAnsi="Times New Roman" w:cs="Times New Roman"/>
          <w:sz w:val="28"/>
          <w:szCs w:val="28"/>
        </w:rPr>
      </w:pPr>
    </w:p>
    <w:p w:rsidR="007C09AC" w:rsidRPr="00841D3C" w:rsidRDefault="007C09AC" w:rsidP="00841D3C">
      <w:pPr>
        <w:widowControl w:val="0"/>
        <w:spacing w:line="240" w:lineRule="auto"/>
        <w:jc w:val="center"/>
        <w:rPr>
          <w:rFonts w:ascii="Times New Roman" w:hAnsi="Times New Roman" w:cs="Times New Roman"/>
          <w:sz w:val="28"/>
          <w:szCs w:val="28"/>
        </w:rPr>
      </w:pPr>
    </w:p>
    <w:p w:rsidR="007C09AC" w:rsidRDefault="007C09AC" w:rsidP="00841D3C">
      <w:pPr>
        <w:widowControl w:val="0"/>
        <w:spacing w:line="240" w:lineRule="auto"/>
        <w:jc w:val="center"/>
        <w:rPr>
          <w:rFonts w:ascii="Times New Roman" w:hAnsi="Times New Roman" w:cs="Times New Roman"/>
          <w:sz w:val="28"/>
          <w:szCs w:val="28"/>
        </w:rPr>
      </w:pPr>
    </w:p>
    <w:p w:rsidR="00576E06" w:rsidRPr="00841D3C" w:rsidRDefault="00576E06" w:rsidP="00841D3C">
      <w:pPr>
        <w:widowControl w:val="0"/>
        <w:spacing w:line="240" w:lineRule="auto"/>
        <w:jc w:val="center"/>
        <w:rPr>
          <w:rFonts w:ascii="Times New Roman" w:hAnsi="Times New Roman" w:cs="Times New Roman"/>
          <w:sz w:val="28"/>
          <w:szCs w:val="28"/>
        </w:rPr>
      </w:pPr>
    </w:p>
    <w:p w:rsidR="007C09AC" w:rsidRDefault="007C09AC" w:rsidP="00841D3C">
      <w:pPr>
        <w:widowControl w:val="0"/>
        <w:spacing w:line="240" w:lineRule="auto"/>
        <w:jc w:val="center"/>
        <w:rPr>
          <w:rFonts w:ascii="Times New Roman" w:hAnsi="Times New Roman" w:cs="Times New Roman"/>
          <w:sz w:val="28"/>
          <w:szCs w:val="28"/>
        </w:rPr>
      </w:pPr>
    </w:p>
    <w:p w:rsidR="00753F3A" w:rsidRPr="00841D3C" w:rsidRDefault="00753F3A" w:rsidP="00841D3C">
      <w:pPr>
        <w:widowControl w:val="0"/>
        <w:spacing w:line="240" w:lineRule="auto"/>
        <w:jc w:val="center"/>
        <w:rPr>
          <w:rFonts w:ascii="Times New Roman" w:hAnsi="Times New Roman" w:cs="Times New Roman"/>
          <w:sz w:val="28"/>
          <w:szCs w:val="28"/>
        </w:rPr>
      </w:pPr>
    </w:p>
    <w:p w:rsidR="007C09AC" w:rsidRPr="00841D3C" w:rsidRDefault="007C09AC" w:rsidP="00841D3C">
      <w:pPr>
        <w:spacing w:line="240" w:lineRule="auto"/>
        <w:jc w:val="center"/>
        <w:rPr>
          <w:rFonts w:ascii="Times New Roman" w:eastAsia="Times New Roman" w:hAnsi="Times New Roman" w:cs="Times New Roman"/>
          <w:b/>
          <w:sz w:val="28"/>
          <w:szCs w:val="28"/>
        </w:rPr>
      </w:pPr>
      <w:r w:rsidRPr="00841D3C">
        <w:rPr>
          <w:rFonts w:ascii="Times New Roman" w:eastAsia="Times New Roman" w:hAnsi="Times New Roman" w:cs="Times New Roman"/>
          <w:b/>
          <w:sz w:val="28"/>
          <w:szCs w:val="28"/>
        </w:rPr>
        <w:t xml:space="preserve">Тема работы: </w:t>
      </w:r>
    </w:p>
    <w:p w:rsidR="162E6345" w:rsidRPr="00841D3C" w:rsidRDefault="007C09AC" w:rsidP="00841D3C">
      <w:pPr>
        <w:spacing w:line="240" w:lineRule="auto"/>
        <w:jc w:val="center"/>
        <w:rPr>
          <w:rFonts w:ascii="Times New Roman" w:eastAsia="Times New Roman" w:hAnsi="Times New Roman" w:cs="Times New Roman"/>
          <w:b/>
          <w:sz w:val="28"/>
          <w:szCs w:val="28"/>
        </w:rPr>
      </w:pPr>
      <w:r w:rsidRPr="00841D3C">
        <w:rPr>
          <w:rFonts w:ascii="Times New Roman" w:eastAsia="Times New Roman" w:hAnsi="Times New Roman" w:cs="Times New Roman"/>
          <w:b/>
          <w:sz w:val="28"/>
          <w:szCs w:val="28"/>
        </w:rPr>
        <w:t>«</w:t>
      </w:r>
      <w:r w:rsidR="27F7A773" w:rsidRPr="00841D3C">
        <w:rPr>
          <w:rFonts w:ascii="Times New Roman" w:eastAsia="Times New Roman" w:hAnsi="Times New Roman" w:cs="Times New Roman"/>
          <w:b/>
          <w:sz w:val="28"/>
          <w:szCs w:val="28"/>
        </w:rPr>
        <w:t>Исследование летных способностей</w:t>
      </w:r>
      <w:r w:rsidRPr="00841D3C">
        <w:rPr>
          <w:rFonts w:ascii="Times New Roman" w:eastAsia="Times New Roman" w:hAnsi="Times New Roman" w:cs="Times New Roman"/>
          <w:b/>
          <w:sz w:val="28"/>
          <w:szCs w:val="28"/>
        </w:rPr>
        <w:t xml:space="preserve"> птерозавров –</w:t>
      </w:r>
      <w:r w:rsidR="27F7A773" w:rsidRPr="00841D3C">
        <w:rPr>
          <w:rFonts w:ascii="Times New Roman" w:eastAsia="Times New Roman" w:hAnsi="Times New Roman" w:cs="Times New Roman"/>
          <w:b/>
          <w:sz w:val="28"/>
          <w:szCs w:val="28"/>
        </w:rPr>
        <w:t xml:space="preserve"> аждархид</w:t>
      </w:r>
      <w:r w:rsidRPr="00841D3C">
        <w:rPr>
          <w:rFonts w:ascii="Times New Roman" w:eastAsia="Times New Roman" w:hAnsi="Times New Roman" w:cs="Times New Roman"/>
          <w:b/>
          <w:sz w:val="28"/>
          <w:szCs w:val="28"/>
        </w:rPr>
        <w:t>»</w:t>
      </w:r>
    </w:p>
    <w:p w:rsidR="007C09AC" w:rsidRPr="00841D3C" w:rsidRDefault="007C09AC" w:rsidP="00841D3C">
      <w:pPr>
        <w:spacing w:line="240" w:lineRule="auto"/>
        <w:jc w:val="center"/>
        <w:rPr>
          <w:rFonts w:ascii="Times New Roman" w:eastAsia="Times New Roman" w:hAnsi="Times New Roman" w:cs="Times New Roman"/>
          <w:b/>
          <w:sz w:val="28"/>
          <w:szCs w:val="28"/>
        </w:rPr>
      </w:pPr>
    </w:p>
    <w:p w:rsidR="007C09AC" w:rsidRPr="00841D3C" w:rsidRDefault="007C09AC" w:rsidP="00841D3C">
      <w:pPr>
        <w:spacing w:line="240" w:lineRule="auto"/>
        <w:jc w:val="center"/>
        <w:rPr>
          <w:rFonts w:ascii="Times New Roman" w:eastAsia="Times New Roman" w:hAnsi="Times New Roman" w:cs="Times New Roman"/>
          <w:b/>
          <w:sz w:val="28"/>
          <w:szCs w:val="28"/>
        </w:rPr>
      </w:pPr>
    </w:p>
    <w:p w:rsidR="007C09AC" w:rsidRPr="00841D3C" w:rsidRDefault="007C09AC" w:rsidP="00841D3C">
      <w:pPr>
        <w:spacing w:line="240" w:lineRule="auto"/>
        <w:jc w:val="center"/>
        <w:rPr>
          <w:rFonts w:ascii="Times New Roman" w:eastAsia="Times New Roman" w:hAnsi="Times New Roman" w:cs="Times New Roman"/>
          <w:b/>
          <w:sz w:val="28"/>
          <w:szCs w:val="28"/>
        </w:rPr>
      </w:pPr>
    </w:p>
    <w:p w:rsidR="007C09AC" w:rsidRDefault="007C09AC" w:rsidP="00841D3C">
      <w:pPr>
        <w:spacing w:line="240" w:lineRule="auto"/>
        <w:jc w:val="center"/>
        <w:rPr>
          <w:rFonts w:ascii="Times New Roman" w:eastAsia="Times New Roman" w:hAnsi="Times New Roman" w:cs="Times New Roman"/>
          <w:b/>
          <w:sz w:val="28"/>
          <w:szCs w:val="28"/>
        </w:rPr>
      </w:pPr>
    </w:p>
    <w:p w:rsidR="00841D3C" w:rsidRDefault="00841D3C" w:rsidP="00841D3C">
      <w:pPr>
        <w:spacing w:line="240" w:lineRule="auto"/>
        <w:jc w:val="center"/>
        <w:rPr>
          <w:rFonts w:ascii="Times New Roman" w:eastAsia="Times New Roman" w:hAnsi="Times New Roman" w:cs="Times New Roman"/>
          <w:b/>
          <w:sz w:val="28"/>
          <w:szCs w:val="28"/>
        </w:rPr>
      </w:pPr>
    </w:p>
    <w:p w:rsidR="00841D3C" w:rsidRDefault="00841D3C" w:rsidP="00841D3C">
      <w:pPr>
        <w:spacing w:line="240" w:lineRule="auto"/>
        <w:jc w:val="center"/>
        <w:rPr>
          <w:rFonts w:ascii="Times New Roman" w:eastAsia="Times New Roman" w:hAnsi="Times New Roman" w:cs="Times New Roman"/>
          <w:b/>
          <w:sz w:val="28"/>
          <w:szCs w:val="28"/>
        </w:rPr>
      </w:pPr>
    </w:p>
    <w:p w:rsidR="00841D3C" w:rsidRDefault="00841D3C" w:rsidP="00841D3C">
      <w:pPr>
        <w:spacing w:line="240" w:lineRule="auto"/>
        <w:jc w:val="center"/>
        <w:rPr>
          <w:rFonts w:ascii="Times New Roman" w:eastAsia="Times New Roman" w:hAnsi="Times New Roman" w:cs="Times New Roman"/>
          <w:b/>
          <w:sz w:val="28"/>
          <w:szCs w:val="28"/>
        </w:rPr>
      </w:pPr>
    </w:p>
    <w:p w:rsidR="00841D3C" w:rsidRPr="00841D3C" w:rsidRDefault="00841D3C" w:rsidP="00841D3C">
      <w:pPr>
        <w:spacing w:line="240" w:lineRule="auto"/>
        <w:jc w:val="center"/>
        <w:rPr>
          <w:rFonts w:ascii="Times New Roman" w:eastAsia="Times New Roman" w:hAnsi="Times New Roman" w:cs="Times New Roman"/>
          <w:b/>
          <w:sz w:val="28"/>
          <w:szCs w:val="28"/>
        </w:rPr>
      </w:pPr>
    </w:p>
    <w:p w:rsidR="197BC057" w:rsidRDefault="197BC057" w:rsidP="197BC057">
      <w:pPr>
        <w:spacing w:after="0" w:line="240" w:lineRule="auto"/>
        <w:jc w:val="right"/>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Автор: Меньшиков Петр Яковлевич</w:t>
      </w:r>
    </w:p>
    <w:p w:rsidR="007C09AC" w:rsidRPr="00841D3C" w:rsidRDefault="197BC057" w:rsidP="00F70880">
      <w:pPr>
        <w:spacing w:after="0" w:line="240" w:lineRule="auto"/>
        <w:jc w:val="right"/>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Учащийся 10 «г» класса</w:t>
      </w:r>
    </w:p>
    <w:p w:rsidR="197BC057" w:rsidRDefault="197BC057" w:rsidP="197BC057">
      <w:pPr>
        <w:spacing w:after="0" w:line="240" w:lineRule="auto"/>
        <w:jc w:val="right"/>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Преподаватель: Бадмаева Лариса Васильевна</w:t>
      </w:r>
    </w:p>
    <w:p w:rsidR="007C09AC" w:rsidRPr="00841D3C" w:rsidRDefault="007C09AC" w:rsidP="00F70880">
      <w:pPr>
        <w:spacing w:after="0" w:line="240" w:lineRule="auto"/>
        <w:jc w:val="right"/>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МАОУ </w:t>
      </w:r>
      <w:r w:rsidR="00F70880">
        <w:rPr>
          <w:rFonts w:ascii="Times New Roman" w:eastAsia="Times New Roman" w:hAnsi="Times New Roman" w:cs="Times New Roman"/>
          <w:sz w:val="28"/>
          <w:szCs w:val="28"/>
        </w:rPr>
        <w:t>«</w:t>
      </w:r>
      <w:r w:rsidRPr="00841D3C">
        <w:rPr>
          <w:rFonts w:ascii="Times New Roman" w:eastAsia="Times New Roman" w:hAnsi="Times New Roman" w:cs="Times New Roman"/>
          <w:sz w:val="28"/>
          <w:szCs w:val="28"/>
        </w:rPr>
        <w:t>СОШ №49</w:t>
      </w:r>
      <w:r w:rsidR="00F70880">
        <w:rPr>
          <w:rFonts w:ascii="Times New Roman" w:eastAsia="Times New Roman" w:hAnsi="Times New Roman" w:cs="Times New Roman"/>
          <w:sz w:val="28"/>
          <w:szCs w:val="28"/>
        </w:rPr>
        <w:t>»</w:t>
      </w:r>
    </w:p>
    <w:p w:rsidR="007C09AC" w:rsidRPr="00841D3C" w:rsidRDefault="007C09AC" w:rsidP="00841D3C">
      <w:pPr>
        <w:spacing w:line="240" w:lineRule="auto"/>
        <w:jc w:val="right"/>
        <w:rPr>
          <w:rFonts w:ascii="Times New Roman" w:eastAsia="Times New Roman" w:hAnsi="Times New Roman" w:cs="Times New Roman"/>
          <w:sz w:val="28"/>
          <w:szCs w:val="28"/>
        </w:rPr>
      </w:pPr>
    </w:p>
    <w:p w:rsidR="007C09AC" w:rsidRPr="00841D3C" w:rsidRDefault="007C09AC" w:rsidP="00841D3C">
      <w:pPr>
        <w:spacing w:line="240" w:lineRule="auto"/>
        <w:jc w:val="right"/>
        <w:rPr>
          <w:rFonts w:ascii="Times New Roman" w:eastAsia="Times New Roman" w:hAnsi="Times New Roman" w:cs="Times New Roman"/>
          <w:sz w:val="28"/>
          <w:szCs w:val="28"/>
        </w:rPr>
      </w:pPr>
    </w:p>
    <w:p w:rsidR="162E6345" w:rsidRPr="00841D3C" w:rsidRDefault="162E6345" w:rsidP="00841D3C">
      <w:pPr>
        <w:spacing w:line="240" w:lineRule="auto"/>
        <w:jc w:val="center"/>
        <w:rPr>
          <w:rFonts w:ascii="Times New Roman" w:eastAsia="Times New Roman" w:hAnsi="Times New Roman" w:cs="Times New Roman"/>
          <w:sz w:val="28"/>
          <w:szCs w:val="28"/>
        </w:rPr>
      </w:pPr>
    </w:p>
    <w:p w:rsidR="162E6345" w:rsidRDefault="162E6345" w:rsidP="00841D3C">
      <w:pPr>
        <w:spacing w:line="240" w:lineRule="auto"/>
        <w:jc w:val="center"/>
        <w:rPr>
          <w:rFonts w:ascii="Times New Roman" w:eastAsia="Times New Roman" w:hAnsi="Times New Roman" w:cs="Times New Roman"/>
          <w:sz w:val="28"/>
          <w:szCs w:val="28"/>
        </w:rPr>
      </w:pPr>
    </w:p>
    <w:p w:rsidR="00F70880" w:rsidRDefault="00F70880" w:rsidP="00841D3C">
      <w:pPr>
        <w:spacing w:line="240" w:lineRule="auto"/>
        <w:jc w:val="center"/>
        <w:rPr>
          <w:rFonts w:ascii="Times New Roman" w:eastAsia="Times New Roman" w:hAnsi="Times New Roman" w:cs="Times New Roman"/>
          <w:sz w:val="28"/>
          <w:szCs w:val="28"/>
        </w:rPr>
      </w:pPr>
    </w:p>
    <w:p w:rsidR="00F70880" w:rsidRDefault="00F70880" w:rsidP="00841D3C">
      <w:pPr>
        <w:spacing w:line="240" w:lineRule="auto"/>
        <w:jc w:val="center"/>
        <w:rPr>
          <w:rFonts w:ascii="Times New Roman" w:eastAsia="Times New Roman" w:hAnsi="Times New Roman" w:cs="Times New Roman"/>
          <w:sz w:val="28"/>
          <w:szCs w:val="28"/>
        </w:rPr>
      </w:pPr>
    </w:p>
    <w:p w:rsidR="00F70880" w:rsidRPr="00841D3C" w:rsidRDefault="00F70880" w:rsidP="00841D3C">
      <w:pPr>
        <w:spacing w:line="240" w:lineRule="auto"/>
        <w:jc w:val="center"/>
        <w:rPr>
          <w:rFonts w:ascii="Times New Roman" w:eastAsia="Times New Roman" w:hAnsi="Times New Roman" w:cs="Times New Roman"/>
          <w:sz w:val="28"/>
          <w:szCs w:val="28"/>
        </w:rPr>
      </w:pPr>
    </w:p>
    <w:p w:rsidR="2889D5DD" w:rsidRDefault="2889D5DD" w:rsidP="2889D5DD">
      <w:pPr>
        <w:spacing w:line="240" w:lineRule="auto"/>
        <w:jc w:val="center"/>
        <w:rPr>
          <w:rFonts w:ascii="Times New Roman" w:eastAsia="Times New Roman" w:hAnsi="Times New Roman" w:cs="Times New Roman"/>
          <w:sz w:val="28"/>
          <w:szCs w:val="28"/>
        </w:rPr>
      </w:pPr>
    </w:p>
    <w:p w:rsidR="00F70880" w:rsidRDefault="00F70880" w:rsidP="00841D3C">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Улан-Удэ</w:t>
      </w:r>
    </w:p>
    <w:p w:rsidR="162E6345" w:rsidRPr="00841D3C" w:rsidRDefault="007C09AC" w:rsidP="197BC057">
      <w:pPr>
        <w:tabs>
          <w:tab w:val="center" w:pos="4677"/>
          <w:tab w:val="right" w:pos="9355"/>
        </w:tabs>
        <w:spacing w:line="240" w:lineRule="auto"/>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                                                            2022 г</w:t>
      </w:r>
      <w:r w:rsidR="00F70880">
        <w:rPr>
          <w:rFonts w:ascii="Times New Roman" w:eastAsia="Times New Roman" w:hAnsi="Times New Roman" w:cs="Times New Roman"/>
          <w:sz w:val="28"/>
          <w:szCs w:val="28"/>
        </w:rPr>
        <w:t>.</w:t>
      </w:r>
      <w:r w:rsidR="00F70880">
        <w:rPr>
          <w:rFonts w:ascii="Times New Roman" w:eastAsia="Times New Roman" w:hAnsi="Times New Roman" w:cs="Times New Roman"/>
          <w:sz w:val="28"/>
          <w:szCs w:val="28"/>
        </w:rPr>
        <w:tab/>
      </w:r>
    </w:p>
    <w:p w:rsidR="162E6345" w:rsidRDefault="007C09AC" w:rsidP="00F70880">
      <w:pPr>
        <w:spacing w:line="240" w:lineRule="auto"/>
        <w:jc w:val="center"/>
        <w:rPr>
          <w:rFonts w:ascii="Times New Roman" w:eastAsia="Times New Roman" w:hAnsi="Times New Roman" w:cs="Times New Roman"/>
          <w:b/>
          <w:sz w:val="28"/>
          <w:szCs w:val="28"/>
        </w:rPr>
      </w:pPr>
      <w:r w:rsidRPr="00841D3C">
        <w:rPr>
          <w:rFonts w:ascii="Times New Roman" w:eastAsia="Times New Roman" w:hAnsi="Times New Roman" w:cs="Times New Roman"/>
          <w:b/>
          <w:sz w:val="28"/>
          <w:szCs w:val="28"/>
        </w:rPr>
        <w:lastRenderedPageBreak/>
        <w:t>Оглавление</w:t>
      </w:r>
    </w:p>
    <w:p w:rsidR="00753F3A" w:rsidRPr="00841D3C" w:rsidRDefault="00753F3A" w:rsidP="00F70880">
      <w:pPr>
        <w:spacing w:line="240" w:lineRule="auto"/>
        <w:jc w:val="center"/>
        <w:rPr>
          <w:rFonts w:ascii="Times New Roman" w:eastAsia="Times New Roman" w:hAnsi="Times New Roman" w:cs="Times New Roman"/>
          <w:b/>
          <w:sz w:val="28"/>
          <w:szCs w:val="28"/>
        </w:rPr>
      </w:pPr>
    </w:p>
    <w:tbl>
      <w:tblPr>
        <w:tblStyle w:val="a3"/>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0"/>
        <w:gridCol w:w="757"/>
      </w:tblGrid>
      <w:tr w:rsidR="00F70880" w:rsidTr="7EDDBBB2">
        <w:tc>
          <w:tcPr>
            <w:tcW w:w="8140" w:type="dxa"/>
          </w:tcPr>
          <w:p w:rsidR="00F70880" w:rsidRDefault="00F70880" w:rsidP="00F70880">
            <w:pPr>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w:t>
            </w:r>
          </w:p>
          <w:p w:rsidR="00F70880" w:rsidRDefault="00F70880" w:rsidP="00F70880">
            <w:pPr>
              <w:rPr>
                <w:rFonts w:ascii="Times New Roman" w:eastAsia="Times New Roman" w:hAnsi="Times New Roman" w:cs="Times New Roman"/>
                <w:sz w:val="28"/>
                <w:szCs w:val="28"/>
              </w:rPr>
            </w:pPr>
          </w:p>
        </w:tc>
        <w:tc>
          <w:tcPr>
            <w:tcW w:w="757" w:type="dxa"/>
          </w:tcPr>
          <w:p w:rsidR="00F70880" w:rsidRDefault="00255335" w:rsidP="00841D3C">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F70880" w:rsidTr="7EDDBBB2">
        <w:tc>
          <w:tcPr>
            <w:tcW w:w="8140" w:type="dxa"/>
          </w:tcPr>
          <w:p w:rsidR="00F70880" w:rsidRPr="00F70880" w:rsidRDefault="00F70880" w:rsidP="00F70880">
            <w:pPr>
              <w:pStyle w:val="a4"/>
              <w:numPr>
                <w:ilvl w:val="0"/>
                <w:numId w:val="13"/>
              </w:numPr>
              <w:rPr>
                <w:rFonts w:ascii="Times New Roman" w:eastAsia="Times New Roman" w:hAnsi="Times New Roman" w:cs="Times New Roman"/>
                <w:sz w:val="28"/>
                <w:szCs w:val="28"/>
              </w:rPr>
            </w:pPr>
            <w:r w:rsidRPr="00F70880">
              <w:rPr>
                <w:rFonts w:ascii="Times New Roman" w:eastAsia="Times New Roman" w:hAnsi="Times New Roman" w:cs="Times New Roman"/>
                <w:sz w:val="28"/>
                <w:szCs w:val="28"/>
              </w:rPr>
              <w:t>Характеристика аждархид …………………………............</w:t>
            </w:r>
            <w:r>
              <w:rPr>
                <w:rFonts w:ascii="Times New Roman" w:eastAsia="Times New Roman" w:hAnsi="Times New Roman" w:cs="Times New Roman"/>
                <w:sz w:val="28"/>
                <w:szCs w:val="28"/>
              </w:rPr>
              <w:t>....</w:t>
            </w:r>
          </w:p>
          <w:p w:rsidR="00F70880" w:rsidRDefault="00F70880" w:rsidP="00841D3C">
            <w:pPr>
              <w:rPr>
                <w:rFonts w:ascii="Times New Roman" w:eastAsia="Times New Roman" w:hAnsi="Times New Roman" w:cs="Times New Roman"/>
                <w:sz w:val="28"/>
                <w:szCs w:val="28"/>
              </w:rPr>
            </w:pPr>
          </w:p>
        </w:tc>
        <w:tc>
          <w:tcPr>
            <w:tcW w:w="757" w:type="dxa"/>
          </w:tcPr>
          <w:p w:rsidR="00F70880" w:rsidRDefault="0061305C" w:rsidP="00841D3C">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F70880" w:rsidTr="7EDDBBB2">
        <w:tc>
          <w:tcPr>
            <w:tcW w:w="8140" w:type="dxa"/>
          </w:tcPr>
          <w:p w:rsidR="00F70880" w:rsidRPr="00F70880" w:rsidRDefault="7EDDBBB2" w:rsidP="00F70880">
            <w:pPr>
              <w:pStyle w:val="a4"/>
              <w:numPr>
                <w:ilvl w:val="0"/>
                <w:numId w:val="13"/>
              </w:numPr>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Результаты исследования в программах Autodesk maya, Zbrush и Simscale ………………………………………………………….</w:t>
            </w:r>
          </w:p>
          <w:p w:rsidR="00F70880" w:rsidRDefault="00F70880" w:rsidP="00841D3C">
            <w:pPr>
              <w:rPr>
                <w:rFonts w:ascii="Times New Roman" w:eastAsia="Times New Roman" w:hAnsi="Times New Roman" w:cs="Times New Roman"/>
                <w:sz w:val="28"/>
                <w:szCs w:val="28"/>
              </w:rPr>
            </w:pPr>
          </w:p>
        </w:tc>
        <w:tc>
          <w:tcPr>
            <w:tcW w:w="757" w:type="dxa"/>
          </w:tcPr>
          <w:p w:rsidR="00F70880" w:rsidRDefault="00F70880" w:rsidP="00841D3C">
            <w:pPr>
              <w:rPr>
                <w:rFonts w:ascii="Times New Roman" w:eastAsia="Times New Roman" w:hAnsi="Times New Roman" w:cs="Times New Roman"/>
                <w:sz w:val="28"/>
                <w:szCs w:val="28"/>
              </w:rPr>
            </w:pPr>
          </w:p>
          <w:p w:rsidR="006E1F0F" w:rsidRDefault="006E1F0F" w:rsidP="00841D3C">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8A30D8" w:rsidTr="7EDDBBB2">
        <w:tc>
          <w:tcPr>
            <w:tcW w:w="8140" w:type="dxa"/>
          </w:tcPr>
          <w:p w:rsidR="008A30D8" w:rsidRDefault="008A30D8" w:rsidP="00F70880">
            <w:pPr>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 …………………………………………………………...</w:t>
            </w:r>
          </w:p>
          <w:p w:rsidR="008A30D8" w:rsidRPr="00841D3C" w:rsidRDefault="008A30D8" w:rsidP="00F70880">
            <w:pPr>
              <w:rPr>
                <w:rFonts w:ascii="Times New Roman" w:eastAsia="Times New Roman" w:hAnsi="Times New Roman" w:cs="Times New Roman"/>
                <w:sz w:val="28"/>
                <w:szCs w:val="28"/>
              </w:rPr>
            </w:pPr>
          </w:p>
        </w:tc>
        <w:tc>
          <w:tcPr>
            <w:tcW w:w="757" w:type="dxa"/>
          </w:tcPr>
          <w:p w:rsidR="008A30D8" w:rsidRDefault="00D57921" w:rsidP="00841D3C">
            <w:pP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r>
      <w:tr w:rsidR="00F70880" w:rsidTr="7EDDBBB2">
        <w:tc>
          <w:tcPr>
            <w:tcW w:w="8140" w:type="dxa"/>
          </w:tcPr>
          <w:p w:rsidR="00F70880" w:rsidRPr="00841D3C" w:rsidRDefault="00F70880" w:rsidP="00F70880">
            <w:pPr>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Список литературы</w:t>
            </w:r>
            <w:r>
              <w:rPr>
                <w:rFonts w:ascii="Times New Roman" w:eastAsia="Times New Roman" w:hAnsi="Times New Roman" w:cs="Times New Roman"/>
                <w:sz w:val="28"/>
                <w:szCs w:val="28"/>
              </w:rPr>
              <w:t xml:space="preserve"> …………………………………………………..</w:t>
            </w:r>
          </w:p>
          <w:p w:rsidR="00F70880" w:rsidRDefault="00F70880" w:rsidP="00841D3C">
            <w:pPr>
              <w:rPr>
                <w:rFonts w:ascii="Times New Roman" w:eastAsia="Times New Roman" w:hAnsi="Times New Roman" w:cs="Times New Roman"/>
                <w:sz w:val="28"/>
                <w:szCs w:val="28"/>
              </w:rPr>
            </w:pPr>
          </w:p>
        </w:tc>
        <w:tc>
          <w:tcPr>
            <w:tcW w:w="757" w:type="dxa"/>
          </w:tcPr>
          <w:p w:rsidR="00F70880" w:rsidRDefault="00D57921" w:rsidP="00841D3C">
            <w:pP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F70880" w:rsidTr="7EDDBBB2">
        <w:tc>
          <w:tcPr>
            <w:tcW w:w="8140" w:type="dxa"/>
          </w:tcPr>
          <w:p w:rsidR="00F70880" w:rsidRPr="00841D3C" w:rsidRDefault="00255335" w:rsidP="00F70880">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Приложения</w:t>
            </w:r>
            <w:r w:rsidR="00F70880">
              <w:rPr>
                <w:rFonts w:ascii="Times New Roman" w:eastAsia="Times New Roman" w:hAnsi="Times New Roman" w:cs="Times New Roman"/>
                <w:sz w:val="28"/>
                <w:szCs w:val="28"/>
              </w:rPr>
              <w:t xml:space="preserve"> …………………………………………………………..</w:t>
            </w:r>
          </w:p>
          <w:p w:rsidR="00F70880" w:rsidRDefault="00F70880" w:rsidP="00841D3C">
            <w:pPr>
              <w:rPr>
                <w:rFonts w:ascii="Times New Roman" w:eastAsia="Times New Roman" w:hAnsi="Times New Roman" w:cs="Times New Roman"/>
                <w:sz w:val="28"/>
                <w:szCs w:val="28"/>
              </w:rPr>
            </w:pPr>
          </w:p>
        </w:tc>
        <w:tc>
          <w:tcPr>
            <w:tcW w:w="757" w:type="dxa"/>
          </w:tcPr>
          <w:p w:rsidR="00F70880" w:rsidRDefault="00D57921" w:rsidP="00075A73">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075A73">
              <w:rPr>
                <w:rFonts w:ascii="Times New Roman" w:eastAsia="Times New Roman" w:hAnsi="Times New Roman" w:cs="Times New Roman"/>
                <w:sz w:val="28"/>
                <w:szCs w:val="28"/>
              </w:rPr>
              <w:t>1</w:t>
            </w:r>
          </w:p>
        </w:tc>
      </w:tr>
    </w:tbl>
    <w:p w:rsidR="00C640C2" w:rsidRDefault="00C640C2" w:rsidP="00255335">
      <w:pPr>
        <w:spacing w:line="240" w:lineRule="auto"/>
        <w:jc w:val="center"/>
        <w:rPr>
          <w:rFonts w:ascii="Times New Roman" w:eastAsia="Times New Roman" w:hAnsi="Times New Roman" w:cs="Times New Roman"/>
          <w:b/>
          <w:sz w:val="28"/>
          <w:szCs w:val="28"/>
        </w:rPr>
      </w:pPr>
    </w:p>
    <w:p w:rsidR="00C640C2" w:rsidRDefault="00C640C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162E6345" w:rsidRPr="00841D3C" w:rsidRDefault="10B91733" w:rsidP="00255335">
      <w:pPr>
        <w:spacing w:line="240" w:lineRule="auto"/>
        <w:jc w:val="center"/>
        <w:rPr>
          <w:rFonts w:ascii="Times New Roman" w:eastAsia="Times New Roman" w:hAnsi="Times New Roman" w:cs="Times New Roman"/>
          <w:b/>
          <w:sz w:val="28"/>
          <w:szCs w:val="28"/>
        </w:rPr>
      </w:pPr>
      <w:bookmarkStart w:id="0" w:name="_GoBack"/>
      <w:bookmarkEnd w:id="0"/>
      <w:r w:rsidRPr="00841D3C">
        <w:rPr>
          <w:rFonts w:ascii="Times New Roman" w:eastAsia="Times New Roman" w:hAnsi="Times New Roman" w:cs="Times New Roman"/>
          <w:b/>
          <w:sz w:val="28"/>
          <w:szCs w:val="28"/>
        </w:rPr>
        <w:lastRenderedPageBreak/>
        <w:t>Введение</w:t>
      </w:r>
    </w:p>
    <w:p w:rsidR="00255335" w:rsidRDefault="00255335" w:rsidP="0025533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Аждархиды </w:t>
      </w:r>
      <w:r w:rsidRPr="00841D3C">
        <w:rPr>
          <w:rFonts w:ascii="Times New Roman" w:eastAsia="Times New Roman" w:hAnsi="Times New Roman" w:cs="Times New Roman"/>
          <w:sz w:val="28"/>
          <w:szCs w:val="28"/>
        </w:rPr>
        <w:t xml:space="preserve">являлись одними из последних птерозавров. В научных кругах давно ведутся споры о том, могли ли всё-таки гигантские аждархиды летать или нет. Споры ведутся также и о массе тела аждархид. </w:t>
      </w:r>
      <w:r>
        <w:rPr>
          <w:rFonts w:ascii="Times New Roman" w:eastAsia="Times New Roman" w:hAnsi="Times New Roman" w:cs="Times New Roman"/>
          <w:sz w:val="28"/>
          <w:szCs w:val="28"/>
        </w:rPr>
        <w:t>Я решил исследовать этот вопрос с помощью компьютерных технологий.</w:t>
      </w:r>
    </w:p>
    <w:p w:rsidR="00841D3C" w:rsidRPr="0083308D" w:rsidRDefault="00841D3C" w:rsidP="00255335">
      <w:pPr>
        <w:spacing w:after="0" w:line="240" w:lineRule="auto"/>
        <w:ind w:firstLine="709"/>
        <w:jc w:val="both"/>
        <w:rPr>
          <w:rFonts w:ascii="Times New Roman" w:eastAsia="Times New Roman" w:hAnsi="Times New Roman" w:cs="Times New Roman"/>
          <w:sz w:val="28"/>
          <w:szCs w:val="28"/>
        </w:rPr>
      </w:pPr>
      <w:r w:rsidRPr="0083308D">
        <w:rPr>
          <w:rFonts w:ascii="Times New Roman" w:eastAsia="Times New Roman" w:hAnsi="Times New Roman" w:cs="Times New Roman"/>
          <w:sz w:val="28"/>
          <w:szCs w:val="28"/>
        </w:rPr>
        <w:t>Цели</w:t>
      </w:r>
      <w:r w:rsidR="00255335">
        <w:rPr>
          <w:rFonts w:ascii="Times New Roman" w:eastAsia="Times New Roman" w:hAnsi="Times New Roman" w:cs="Times New Roman"/>
          <w:sz w:val="28"/>
          <w:szCs w:val="28"/>
        </w:rPr>
        <w:t xml:space="preserve"> исследования</w:t>
      </w:r>
      <w:r w:rsidRPr="0083308D">
        <w:rPr>
          <w:rFonts w:ascii="Times New Roman" w:eastAsia="Times New Roman" w:hAnsi="Times New Roman" w:cs="Times New Roman"/>
          <w:sz w:val="28"/>
          <w:szCs w:val="28"/>
        </w:rPr>
        <w:t>:</w:t>
      </w:r>
    </w:p>
    <w:p w:rsidR="00841D3C" w:rsidRPr="0083308D" w:rsidRDefault="00841D3C" w:rsidP="00255335">
      <w:pPr>
        <w:spacing w:after="0" w:line="240" w:lineRule="auto"/>
        <w:jc w:val="both"/>
        <w:rPr>
          <w:rFonts w:ascii="Times New Roman" w:eastAsia="Times New Roman" w:hAnsi="Times New Roman" w:cs="Times New Roman"/>
          <w:sz w:val="28"/>
          <w:szCs w:val="28"/>
        </w:rPr>
      </w:pPr>
      <w:r w:rsidRPr="0083308D">
        <w:rPr>
          <w:rFonts w:ascii="Times New Roman" w:eastAsia="Times New Roman" w:hAnsi="Times New Roman" w:cs="Times New Roman"/>
          <w:sz w:val="28"/>
          <w:szCs w:val="28"/>
        </w:rPr>
        <w:t xml:space="preserve">1. Узнать могли ли гигантские птерозавры </w:t>
      </w:r>
      <w:r w:rsidR="00753F3A">
        <w:rPr>
          <w:rFonts w:ascii="Times New Roman" w:eastAsia="Times New Roman" w:hAnsi="Times New Roman" w:cs="Times New Roman"/>
          <w:sz w:val="28"/>
          <w:szCs w:val="28"/>
        </w:rPr>
        <w:t xml:space="preserve">- </w:t>
      </w:r>
      <w:r w:rsidRPr="0083308D">
        <w:rPr>
          <w:rFonts w:ascii="Times New Roman" w:eastAsia="Times New Roman" w:hAnsi="Times New Roman" w:cs="Times New Roman"/>
          <w:sz w:val="28"/>
          <w:szCs w:val="28"/>
        </w:rPr>
        <w:t>аждархиды летать.</w:t>
      </w:r>
    </w:p>
    <w:p w:rsidR="00841D3C" w:rsidRPr="0083308D" w:rsidRDefault="00841D3C" w:rsidP="00255335">
      <w:pPr>
        <w:spacing w:after="0" w:line="240" w:lineRule="auto"/>
        <w:jc w:val="both"/>
        <w:rPr>
          <w:rFonts w:ascii="Times New Roman" w:eastAsia="Times New Roman" w:hAnsi="Times New Roman" w:cs="Times New Roman"/>
          <w:sz w:val="28"/>
          <w:szCs w:val="28"/>
        </w:rPr>
      </w:pPr>
      <w:r w:rsidRPr="0083308D">
        <w:rPr>
          <w:rFonts w:ascii="Times New Roman" w:eastAsia="Times New Roman" w:hAnsi="Times New Roman" w:cs="Times New Roman"/>
          <w:sz w:val="28"/>
          <w:szCs w:val="28"/>
        </w:rPr>
        <w:t>2. Узнать эволюционные и экологические взаимосвязи с полётом.</w:t>
      </w:r>
    </w:p>
    <w:p w:rsidR="00841D3C" w:rsidRPr="0083308D" w:rsidRDefault="00841D3C" w:rsidP="00255335">
      <w:pPr>
        <w:spacing w:after="0" w:line="240" w:lineRule="auto"/>
        <w:ind w:firstLine="709"/>
        <w:jc w:val="both"/>
        <w:rPr>
          <w:rFonts w:ascii="Times New Roman" w:eastAsia="Times New Roman" w:hAnsi="Times New Roman" w:cs="Times New Roman"/>
          <w:sz w:val="28"/>
          <w:szCs w:val="28"/>
        </w:rPr>
      </w:pPr>
      <w:r w:rsidRPr="0083308D">
        <w:rPr>
          <w:rFonts w:ascii="Times New Roman" w:eastAsia="Times New Roman" w:hAnsi="Times New Roman" w:cs="Times New Roman"/>
          <w:sz w:val="28"/>
          <w:szCs w:val="28"/>
        </w:rPr>
        <w:t>Задачи:</w:t>
      </w:r>
    </w:p>
    <w:p w:rsidR="00841D3C" w:rsidRPr="00560AF7" w:rsidRDefault="00255335" w:rsidP="002553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1D3C" w:rsidRPr="00560AF7">
        <w:rPr>
          <w:rFonts w:ascii="Times New Roman" w:eastAsia="Times New Roman" w:hAnsi="Times New Roman" w:cs="Times New Roman"/>
          <w:sz w:val="28"/>
          <w:szCs w:val="28"/>
        </w:rPr>
        <w:t>Изучить научную литературу об аждархидах</w:t>
      </w:r>
      <w:r>
        <w:rPr>
          <w:rFonts w:ascii="Times New Roman" w:eastAsia="Times New Roman" w:hAnsi="Times New Roman" w:cs="Times New Roman"/>
          <w:sz w:val="28"/>
          <w:szCs w:val="28"/>
        </w:rPr>
        <w:t>;</w:t>
      </w:r>
    </w:p>
    <w:p w:rsidR="00841D3C" w:rsidRPr="00560AF7" w:rsidRDefault="00255335" w:rsidP="002553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1D3C" w:rsidRPr="00560AF7">
        <w:rPr>
          <w:rFonts w:ascii="Times New Roman" w:eastAsia="Times New Roman" w:hAnsi="Times New Roman" w:cs="Times New Roman"/>
          <w:sz w:val="28"/>
          <w:szCs w:val="28"/>
        </w:rPr>
        <w:t>Рас</w:t>
      </w:r>
      <w:r>
        <w:rPr>
          <w:rFonts w:ascii="Times New Roman" w:eastAsia="Times New Roman" w:hAnsi="Times New Roman" w:cs="Times New Roman"/>
          <w:sz w:val="28"/>
          <w:szCs w:val="28"/>
        </w:rPr>
        <w:t>с</w:t>
      </w:r>
      <w:r w:rsidR="00841D3C" w:rsidRPr="00560AF7">
        <w:rPr>
          <w:rFonts w:ascii="Times New Roman" w:eastAsia="Times New Roman" w:hAnsi="Times New Roman" w:cs="Times New Roman"/>
          <w:sz w:val="28"/>
          <w:szCs w:val="28"/>
        </w:rPr>
        <w:t>читать массу тела нескольких видов аждархид</w:t>
      </w:r>
      <w:r>
        <w:rPr>
          <w:rFonts w:ascii="Times New Roman" w:eastAsia="Times New Roman" w:hAnsi="Times New Roman" w:cs="Times New Roman"/>
          <w:sz w:val="28"/>
          <w:szCs w:val="28"/>
        </w:rPr>
        <w:t>;</w:t>
      </w:r>
    </w:p>
    <w:p w:rsidR="00841D3C" w:rsidRPr="00560AF7" w:rsidRDefault="00255335" w:rsidP="002553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1D3C" w:rsidRPr="00560AF7">
        <w:rPr>
          <w:rFonts w:ascii="Times New Roman" w:eastAsia="Times New Roman" w:hAnsi="Times New Roman" w:cs="Times New Roman"/>
          <w:sz w:val="28"/>
          <w:szCs w:val="28"/>
        </w:rPr>
        <w:t>Рас</w:t>
      </w:r>
      <w:r>
        <w:rPr>
          <w:rFonts w:ascii="Times New Roman" w:eastAsia="Times New Roman" w:hAnsi="Times New Roman" w:cs="Times New Roman"/>
          <w:sz w:val="28"/>
          <w:szCs w:val="28"/>
        </w:rPr>
        <w:t>с</w:t>
      </w:r>
      <w:r w:rsidR="00841D3C" w:rsidRPr="00560AF7">
        <w:rPr>
          <w:rFonts w:ascii="Times New Roman" w:eastAsia="Times New Roman" w:hAnsi="Times New Roman" w:cs="Times New Roman"/>
          <w:sz w:val="28"/>
          <w:szCs w:val="28"/>
        </w:rPr>
        <w:t xml:space="preserve">читать прочность плечевых костей этих </w:t>
      </w:r>
      <w:r>
        <w:rPr>
          <w:rFonts w:ascii="Times New Roman" w:eastAsia="Times New Roman" w:hAnsi="Times New Roman" w:cs="Times New Roman"/>
          <w:sz w:val="28"/>
          <w:szCs w:val="28"/>
        </w:rPr>
        <w:t xml:space="preserve">видов </w:t>
      </w:r>
      <w:r w:rsidR="00841D3C" w:rsidRPr="00560AF7">
        <w:rPr>
          <w:rFonts w:ascii="Times New Roman" w:eastAsia="Times New Roman" w:hAnsi="Times New Roman" w:cs="Times New Roman"/>
          <w:sz w:val="28"/>
          <w:szCs w:val="28"/>
        </w:rPr>
        <w:t>аждархид</w:t>
      </w:r>
      <w:r>
        <w:rPr>
          <w:rFonts w:ascii="Times New Roman" w:eastAsia="Times New Roman" w:hAnsi="Times New Roman" w:cs="Times New Roman"/>
          <w:sz w:val="28"/>
          <w:szCs w:val="28"/>
        </w:rPr>
        <w:t>.</w:t>
      </w:r>
    </w:p>
    <w:p w:rsidR="00E86F6C" w:rsidRPr="00576E06" w:rsidRDefault="197BC057" w:rsidP="197BC057">
      <w:pPr>
        <w:spacing w:after="0" w:line="240" w:lineRule="auto"/>
        <w:ind w:firstLine="709"/>
        <w:jc w:val="both"/>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 xml:space="preserve">Изучением вымерших животных я занимаюсь на протяжении трех лет. Над данной темой я работал в течении 3 месяцев. Изучал в основном зарубежную литературу в интернете. Для написания работы я изучил статьи по методике </w:t>
      </w:r>
      <w:r w:rsidRPr="197BC057">
        <w:rPr>
          <w:rFonts w:ascii="Times New Roman" w:eastAsia="Times New Roman" w:hAnsi="Times New Roman" w:cs="Times New Roman"/>
          <w:sz w:val="28"/>
          <w:szCs w:val="28"/>
          <w:lang w:val="en-US"/>
        </w:rPr>
        <w:t>E</w:t>
      </w:r>
      <w:r w:rsidRPr="197BC057">
        <w:rPr>
          <w:rFonts w:ascii="Times New Roman" w:eastAsia="Times New Roman" w:hAnsi="Times New Roman" w:cs="Times New Roman"/>
          <w:sz w:val="28"/>
          <w:szCs w:val="28"/>
        </w:rPr>
        <w:t xml:space="preserve">. </w:t>
      </w:r>
      <w:r w:rsidRPr="197BC057">
        <w:rPr>
          <w:rFonts w:ascii="Times New Roman" w:eastAsia="Times New Roman" w:hAnsi="Times New Roman" w:cs="Times New Roman"/>
          <w:sz w:val="28"/>
          <w:szCs w:val="28"/>
          <w:lang w:val="en-US"/>
        </w:rPr>
        <w:t>Rayfield</w:t>
      </w:r>
      <w:r w:rsidRPr="197BC057">
        <w:rPr>
          <w:rFonts w:ascii="Times New Roman" w:eastAsia="Times New Roman" w:hAnsi="Times New Roman" w:cs="Times New Roman"/>
          <w:sz w:val="28"/>
          <w:szCs w:val="28"/>
        </w:rPr>
        <w:t xml:space="preserve">, 2005, где FEM использовался для изучения черепных швов у Allosaurus fragilis [24], </w:t>
      </w:r>
      <w:r w:rsidRPr="197BC057">
        <w:rPr>
          <w:rFonts w:ascii="Times New Roman" w:eastAsia="Times New Roman" w:hAnsi="Times New Roman" w:cs="Times New Roman"/>
          <w:sz w:val="28"/>
          <w:szCs w:val="28"/>
          <w:lang w:val="en-US"/>
        </w:rPr>
        <w:t>Victoria</w:t>
      </w:r>
      <w:r w:rsidRPr="197BC057">
        <w:rPr>
          <w:rFonts w:ascii="Times New Roman" w:eastAsia="Times New Roman" w:hAnsi="Times New Roman" w:cs="Times New Roman"/>
          <w:sz w:val="28"/>
          <w:szCs w:val="28"/>
        </w:rPr>
        <w:t xml:space="preserve"> </w:t>
      </w:r>
      <w:r w:rsidRPr="197BC057">
        <w:rPr>
          <w:rFonts w:ascii="Times New Roman" w:eastAsia="Times New Roman" w:hAnsi="Times New Roman" w:cs="Times New Roman"/>
          <w:sz w:val="28"/>
          <w:szCs w:val="28"/>
          <w:lang w:val="en-US"/>
        </w:rPr>
        <w:t>M</w:t>
      </w:r>
      <w:r w:rsidRPr="197BC057">
        <w:rPr>
          <w:rFonts w:ascii="Times New Roman" w:eastAsia="Times New Roman" w:hAnsi="Times New Roman" w:cs="Times New Roman"/>
          <w:sz w:val="28"/>
          <w:szCs w:val="28"/>
        </w:rPr>
        <w:t xml:space="preserve">. </w:t>
      </w:r>
      <w:r w:rsidRPr="197BC057">
        <w:rPr>
          <w:rFonts w:ascii="Times New Roman" w:eastAsia="Times New Roman" w:hAnsi="Times New Roman" w:cs="Times New Roman"/>
          <w:sz w:val="28"/>
          <w:szCs w:val="28"/>
          <w:lang w:val="en-US"/>
        </w:rPr>
        <w:t>Arbour</w:t>
      </w:r>
      <w:r w:rsidRPr="197BC057">
        <w:rPr>
          <w:rFonts w:ascii="Times New Roman" w:eastAsia="Times New Roman" w:hAnsi="Times New Roman" w:cs="Times New Roman"/>
          <w:sz w:val="28"/>
          <w:szCs w:val="28"/>
        </w:rPr>
        <w:t xml:space="preserve">, 2009, </w:t>
      </w:r>
      <w:r w:rsidRPr="197BC057">
        <w:rPr>
          <w:rFonts w:ascii="Times New Roman" w:eastAsia="Times New Roman" w:hAnsi="Times New Roman" w:cs="Times New Roman"/>
          <w:sz w:val="28"/>
          <w:szCs w:val="28"/>
          <w:lang w:val="en-US"/>
        </w:rPr>
        <w:t>Federicko</w:t>
      </w:r>
      <w:r w:rsidRPr="197BC057">
        <w:rPr>
          <w:rFonts w:ascii="Times New Roman" w:eastAsia="Times New Roman" w:hAnsi="Times New Roman" w:cs="Times New Roman"/>
          <w:sz w:val="28"/>
          <w:szCs w:val="28"/>
        </w:rPr>
        <w:t xml:space="preserve"> </w:t>
      </w:r>
      <w:r w:rsidRPr="197BC057">
        <w:rPr>
          <w:rFonts w:ascii="Times New Roman" w:eastAsia="Times New Roman" w:hAnsi="Times New Roman" w:cs="Times New Roman"/>
          <w:sz w:val="28"/>
          <w:szCs w:val="28"/>
          <w:lang w:val="en-US"/>
        </w:rPr>
        <w:t>J</w:t>
      </w:r>
      <w:r w:rsidRPr="197BC057">
        <w:rPr>
          <w:rFonts w:ascii="Times New Roman" w:eastAsia="Times New Roman" w:hAnsi="Times New Roman" w:cs="Times New Roman"/>
          <w:sz w:val="28"/>
          <w:szCs w:val="28"/>
        </w:rPr>
        <w:t xml:space="preserve">. про прочность булавы на конце хвоста у анкилозавров [23], </w:t>
      </w:r>
      <w:r w:rsidRPr="197BC057">
        <w:rPr>
          <w:rFonts w:ascii="Times New Roman" w:eastAsia="Times New Roman" w:hAnsi="Times New Roman" w:cs="Times New Roman"/>
          <w:sz w:val="28"/>
          <w:szCs w:val="28"/>
          <w:lang w:val="en-US"/>
        </w:rPr>
        <w:t>Degrange</w:t>
      </w:r>
      <w:r w:rsidRPr="197BC057">
        <w:rPr>
          <w:rFonts w:ascii="Times New Roman" w:eastAsia="Times New Roman" w:hAnsi="Times New Roman" w:cs="Times New Roman"/>
          <w:sz w:val="28"/>
          <w:szCs w:val="28"/>
        </w:rPr>
        <w:t xml:space="preserve">, 2010 применение FEM для изучения черепа андалголорниса (Andalgalornis steulleti) [22] и др. </w:t>
      </w:r>
    </w:p>
    <w:p w:rsidR="00255335" w:rsidRDefault="7EDDBBB2" w:rsidP="00255335">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 xml:space="preserve">Для исследования было выбрано восемь видов различных аждархид. </w:t>
      </w:r>
    </w:p>
    <w:p w:rsidR="00841D3C" w:rsidRPr="0083308D" w:rsidRDefault="00841D3C" w:rsidP="00255335">
      <w:pPr>
        <w:spacing w:after="0" w:line="240" w:lineRule="auto"/>
        <w:ind w:firstLine="709"/>
        <w:jc w:val="both"/>
        <w:rPr>
          <w:rFonts w:ascii="Times New Roman" w:eastAsia="Times New Roman" w:hAnsi="Times New Roman" w:cs="Times New Roman"/>
          <w:sz w:val="28"/>
          <w:szCs w:val="28"/>
        </w:rPr>
      </w:pPr>
      <w:r w:rsidRPr="0083308D">
        <w:rPr>
          <w:rFonts w:ascii="Times New Roman" w:eastAsia="Times New Roman" w:hAnsi="Times New Roman" w:cs="Times New Roman"/>
          <w:sz w:val="28"/>
          <w:szCs w:val="28"/>
        </w:rPr>
        <w:t>Методы исследовательской работы</w:t>
      </w:r>
      <w:r w:rsidR="00255335">
        <w:rPr>
          <w:rFonts w:ascii="Times New Roman" w:eastAsia="Times New Roman" w:hAnsi="Times New Roman" w:cs="Times New Roman"/>
          <w:sz w:val="28"/>
          <w:szCs w:val="28"/>
        </w:rPr>
        <w:t>:</w:t>
      </w:r>
    </w:p>
    <w:p w:rsidR="00841D3C" w:rsidRDefault="7EDDBBB2" w:rsidP="00255335">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Для расчёта массы тела я использовал метод, суть которого заключается в построение 3D модели объекта, вычисление её объёма и умножения его на плотность для получения массы объекта. 3D-модели я создавал в программах Autodesk maya и Zbrush, объёмы моделей считал с помощью сайта cubicprints.ru. После чего умножал полученный объём модели на среднюю плотность тела птерозавров, равной 0.711 г/см^3 [3]. На основании расчетов по формулам я исследовал прочность плечевой кости на излом при определенной массе и углу наклона.</w:t>
      </w:r>
    </w:p>
    <w:p w:rsidR="0083308D" w:rsidRPr="0083308D" w:rsidRDefault="197BC057" w:rsidP="7EDDBBB2">
      <w:pPr>
        <w:spacing w:after="0" w:line="240" w:lineRule="auto"/>
        <w:ind w:firstLine="709"/>
        <w:jc w:val="both"/>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Для того чтобы узнать могли ли аждархиды взлетать, я создавал 3D-модели их плечевых костей, ставил в положение, в котором они располагались во время взлёта - около 72 градусов наклона и считал нагрузку с помощью метода конечных элементом (Finite element method-FEM) в программе SimScale (приложение 1).</w:t>
      </w:r>
    </w:p>
    <w:p w:rsidR="00E86F6C" w:rsidRPr="00713B06" w:rsidRDefault="00140DC4" w:rsidP="0025533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Мною был написан</w:t>
      </w:r>
      <w:r w:rsidR="2889D5DD" w:rsidRPr="2889D5D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пост</w:t>
      </w:r>
      <w:r w:rsidR="2889D5DD" w:rsidRPr="2889D5DD">
        <w:rPr>
          <w:rFonts w:ascii="Times New Roman" w:eastAsia="Times New Roman" w:hAnsi="Times New Roman" w:cs="Times New Roman"/>
          <w:sz w:val="28"/>
          <w:szCs w:val="28"/>
        </w:rPr>
        <w:t xml:space="preserve"> по поводу точности моих расчётов (Menshikov 20</w:t>
      </w:r>
      <w:r>
        <w:rPr>
          <w:rFonts w:ascii="Times New Roman" w:eastAsia="Times New Roman" w:hAnsi="Times New Roman" w:cs="Times New Roman"/>
          <w:sz w:val="28"/>
          <w:szCs w:val="28"/>
        </w:rPr>
        <w:t>22) [21 опубликован в группе</w:t>
      </w:r>
      <w:r w:rsidR="2889D5DD" w:rsidRPr="2889D5DD">
        <w:rPr>
          <w:rFonts w:ascii="Times New Roman" w:eastAsia="Times New Roman" w:hAnsi="Times New Roman" w:cs="Times New Roman"/>
          <w:sz w:val="28"/>
          <w:szCs w:val="28"/>
        </w:rPr>
        <w:t xml:space="preserve"> вконтакте].</w:t>
      </w:r>
    </w:p>
    <w:p w:rsidR="00E86F6C" w:rsidRPr="00713B06" w:rsidRDefault="00E86F6C" w:rsidP="00255335">
      <w:pPr>
        <w:spacing w:after="0" w:line="240" w:lineRule="auto"/>
        <w:ind w:firstLine="709"/>
        <w:jc w:val="both"/>
        <w:rPr>
          <w:rFonts w:ascii="Times New Roman" w:eastAsia="Times New Roman" w:hAnsi="Times New Roman" w:cs="Times New Roman"/>
          <w:sz w:val="28"/>
          <w:szCs w:val="28"/>
        </w:rPr>
      </w:pPr>
    </w:p>
    <w:p w:rsidR="00E86F6C" w:rsidRPr="00713B06" w:rsidRDefault="00E86F6C" w:rsidP="00255335">
      <w:pPr>
        <w:spacing w:after="0" w:line="240" w:lineRule="auto"/>
        <w:ind w:firstLine="709"/>
        <w:jc w:val="both"/>
        <w:rPr>
          <w:rFonts w:ascii="Times New Roman" w:eastAsia="Times New Roman" w:hAnsi="Times New Roman" w:cs="Times New Roman"/>
          <w:sz w:val="28"/>
          <w:szCs w:val="28"/>
        </w:rPr>
      </w:pPr>
    </w:p>
    <w:p w:rsidR="00E86F6C" w:rsidRPr="00713B06" w:rsidRDefault="00E86F6C" w:rsidP="00255335">
      <w:pPr>
        <w:spacing w:after="0" w:line="240" w:lineRule="auto"/>
        <w:ind w:firstLine="709"/>
        <w:jc w:val="both"/>
        <w:rPr>
          <w:rFonts w:ascii="Times New Roman" w:eastAsia="Times New Roman" w:hAnsi="Times New Roman" w:cs="Times New Roman"/>
          <w:sz w:val="28"/>
          <w:szCs w:val="28"/>
        </w:rPr>
      </w:pPr>
    </w:p>
    <w:p w:rsidR="00E86F6C" w:rsidRDefault="00E86F6C" w:rsidP="00255335">
      <w:pPr>
        <w:spacing w:after="0" w:line="240" w:lineRule="auto"/>
        <w:ind w:firstLine="709"/>
        <w:jc w:val="both"/>
        <w:rPr>
          <w:rFonts w:ascii="Times New Roman" w:eastAsia="Times New Roman" w:hAnsi="Times New Roman" w:cs="Times New Roman"/>
          <w:sz w:val="28"/>
          <w:szCs w:val="28"/>
        </w:rPr>
      </w:pPr>
    </w:p>
    <w:p w:rsidR="00255335" w:rsidRPr="00713B06" w:rsidRDefault="00255335" w:rsidP="00255335">
      <w:pPr>
        <w:spacing w:after="0" w:line="240" w:lineRule="auto"/>
        <w:ind w:firstLine="709"/>
        <w:jc w:val="both"/>
        <w:rPr>
          <w:rFonts w:ascii="Times New Roman" w:eastAsia="Times New Roman" w:hAnsi="Times New Roman" w:cs="Times New Roman"/>
          <w:sz w:val="28"/>
          <w:szCs w:val="28"/>
        </w:rPr>
      </w:pPr>
    </w:p>
    <w:p w:rsidR="0061305C" w:rsidRPr="00EB34EA" w:rsidRDefault="0061305C" w:rsidP="197BC057">
      <w:pPr>
        <w:spacing w:after="0" w:line="240" w:lineRule="auto"/>
        <w:jc w:val="both"/>
        <w:rPr>
          <w:rFonts w:ascii="Times New Roman" w:eastAsia="Times New Roman" w:hAnsi="Times New Roman" w:cs="Times New Roman"/>
          <w:sz w:val="28"/>
          <w:szCs w:val="28"/>
        </w:rPr>
      </w:pPr>
    </w:p>
    <w:p w:rsidR="00E86F6C" w:rsidRPr="00713B06" w:rsidRDefault="00E86F6C" w:rsidP="00E86F6C">
      <w:pPr>
        <w:spacing w:after="0" w:line="240" w:lineRule="auto"/>
        <w:ind w:firstLine="709"/>
        <w:jc w:val="both"/>
        <w:rPr>
          <w:rFonts w:ascii="Times New Roman" w:eastAsia="Times New Roman" w:hAnsi="Times New Roman" w:cs="Times New Roman"/>
          <w:sz w:val="28"/>
          <w:szCs w:val="28"/>
        </w:rPr>
      </w:pPr>
    </w:p>
    <w:p w:rsidR="00713B06" w:rsidRPr="0061305C" w:rsidRDefault="00713B06" w:rsidP="0061305C">
      <w:pPr>
        <w:pStyle w:val="a4"/>
        <w:numPr>
          <w:ilvl w:val="0"/>
          <w:numId w:val="14"/>
        </w:numPr>
        <w:spacing w:line="240" w:lineRule="auto"/>
        <w:jc w:val="center"/>
        <w:rPr>
          <w:rFonts w:ascii="Times New Roman" w:eastAsia="Times New Roman" w:hAnsi="Times New Roman" w:cs="Times New Roman"/>
          <w:b/>
          <w:sz w:val="28"/>
          <w:szCs w:val="28"/>
        </w:rPr>
      </w:pPr>
      <w:r w:rsidRPr="0061305C">
        <w:rPr>
          <w:rFonts w:ascii="Times New Roman" w:eastAsia="Times New Roman" w:hAnsi="Times New Roman" w:cs="Times New Roman"/>
          <w:b/>
          <w:sz w:val="28"/>
          <w:szCs w:val="28"/>
        </w:rPr>
        <w:t>Характеристика аждархид</w:t>
      </w:r>
    </w:p>
    <w:p w:rsidR="0061305C" w:rsidRDefault="0061305C" w:rsidP="00576E06">
      <w:pPr>
        <w:pStyle w:val="a4"/>
        <w:spacing w:line="240" w:lineRule="auto"/>
        <w:ind w:left="1004"/>
        <w:rPr>
          <w:rFonts w:ascii="Times New Roman" w:eastAsia="Times New Roman" w:hAnsi="Times New Roman" w:cs="Times New Roman"/>
          <w:sz w:val="28"/>
          <w:szCs w:val="28"/>
        </w:rPr>
      </w:pPr>
    </w:p>
    <w:p w:rsidR="00576E06" w:rsidRPr="00713B06" w:rsidRDefault="0061305C" w:rsidP="00576E06">
      <w:pPr>
        <w:pStyle w:val="a4"/>
        <w:spacing w:line="240" w:lineRule="auto"/>
        <w:ind w:left="1004"/>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Задача:</w:t>
      </w:r>
      <w:r w:rsidR="00576E06">
        <w:rPr>
          <w:rFonts w:ascii="Times New Roman" w:eastAsia="Times New Roman" w:hAnsi="Times New Roman" w:cs="Times New Roman"/>
          <w:sz w:val="28"/>
          <w:szCs w:val="28"/>
        </w:rPr>
        <w:t xml:space="preserve"> Изучение литературы о</w:t>
      </w:r>
      <w:r>
        <w:rPr>
          <w:rFonts w:ascii="Times New Roman" w:eastAsia="Times New Roman" w:hAnsi="Times New Roman" w:cs="Times New Roman"/>
          <w:sz w:val="28"/>
          <w:szCs w:val="28"/>
        </w:rPr>
        <w:t>б</w:t>
      </w:r>
      <w:r w:rsidR="00576E06">
        <w:rPr>
          <w:rFonts w:ascii="Times New Roman" w:eastAsia="Times New Roman" w:hAnsi="Times New Roman" w:cs="Times New Roman"/>
          <w:sz w:val="28"/>
          <w:szCs w:val="28"/>
        </w:rPr>
        <w:t xml:space="preserve"> аджархидах.</w:t>
      </w:r>
    </w:p>
    <w:p w:rsidR="162E6345" w:rsidRPr="00841D3C" w:rsidRDefault="27F7A773" w:rsidP="00576E06">
      <w:pPr>
        <w:spacing w:after="0"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Аждархиды</w:t>
      </w:r>
      <w:r w:rsidR="00713B06">
        <w:rPr>
          <w:rFonts w:ascii="Times New Roman" w:eastAsia="Times New Roman" w:hAnsi="Times New Roman" w:cs="Times New Roman"/>
          <w:sz w:val="28"/>
          <w:szCs w:val="28"/>
        </w:rPr>
        <w:t xml:space="preserve"> </w:t>
      </w:r>
      <w:r w:rsidRPr="00841D3C">
        <w:rPr>
          <w:rFonts w:ascii="Times New Roman" w:eastAsia="Times New Roman" w:hAnsi="Times New Roman" w:cs="Times New Roman"/>
          <w:sz w:val="28"/>
          <w:szCs w:val="28"/>
        </w:rPr>
        <w:t>- это позднемеловые птерозавры, которые знамениты своими гигантскими размерами. Один из крупнейших</w:t>
      </w:r>
      <w:r w:rsidR="0061305C">
        <w:rPr>
          <w:rFonts w:ascii="Times New Roman" w:eastAsia="Times New Roman" w:hAnsi="Times New Roman" w:cs="Times New Roman"/>
          <w:sz w:val="28"/>
          <w:szCs w:val="28"/>
        </w:rPr>
        <w:t xml:space="preserve"> </w:t>
      </w:r>
      <w:r w:rsidRPr="00841D3C">
        <w:rPr>
          <w:rFonts w:ascii="Times New Roman" w:eastAsia="Times New Roman" w:hAnsi="Times New Roman" w:cs="Times New Roman"/>
          <w:sz w:val="28"/>
          <w:szCs w:val="28"/>
        </w:rPr>
        <w:t xml:space="preserve">- кетцалькоатль (quetzalcoatlus northropi) обладал размахом крыльев в 10 метров [1] и массой около 200-250 кг [2]. Аждархиды также являлись одними из последних птерозавров. В научных кругах давно ведутся споры о том, могли ли всё-таки гигантские аждархиды летать или нет. Споры ведутся также и о массе тела аждархид. </w:t>
      </w:r>
    </w:p>
    <w:p w:rsidR="27F7A773" w:rsidRPr="00841D3C" w:rsidRDefault="27F7A773" w:rsidP="00576E06">
      <w:pPr>
        <w:spacing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 Гигантские размеры стали возможны для аждархид благодаря продвинутой дыхательной системе, конвергентной к практически такой же у динозавров [14]. Дыхательная система птерозавров представлена воздушными мешками, проникающими в кости, тем с</w:t>
      </w:r>
      <w:r w:rsidR="0061305C">
        <w:rPr>
          <w:rFonts w:ascii="Times New Roman" w:eastAsia="Times New Roman" w:hAnsi="Times New Roman" w:cs="Times New Roman"/>
          <w:sz w:val="28"/>
          <w:szCs w:val="28"/>
        </w:rPr>
        <w:t>амым пневматизируя (облегчая) их</w:t>
      </w:r>
      <w:r w:rsidRPr="00841D3C">
        <w:rPr>
          <w:rFonts w:ascii="Times New Roman" w:eastAsia="Times New Roman" w:hAnsi="Times New Roman" w:cs="Times New Roman"/>
          <w:sz w:val="28"/>
          <w:szCs w:val="28"/>
        </w:rPr>
        <w:t>. Также такая дыхательная система приводит к</w:t>
      </w:r>
      <w:r w:rsidR="0061305C">
        <w:rPr>
          <w:rFonts w:ascii="Times New Roman" w:eastAsia="Times New Roman" w:hAnsi="Times New Roman" w:cs="Times New Roman"/>
          <w:sz w:val="28"/>
          <w:szCs w:val="28"/>
        </w:rPr>
        <w:t>,</w:t>
      </w:r>
      <w:r w:rsidRPr="00841D3C">
        <w:rPr>
          <w:rFonts w:ascii="Times New Roman" w:eastAsia="Times New Roman" w:hAnsi="Times New Roman" w:cs="Times New Roman"/>
          <w:sz w:val="28"/>
          <w:szCs w:val="28"/>
        </w:rPr>
        <w:t xml:space="preserve"> так называемой</w:t>
      </w:r>
      <w:r w:rsidR="0061305C">
        <w:rPr>
          <w:rFonts w:ascii="Times New Roman" w:eastAsia="Times New Roman" w:hAnsi="Times New Roman" w:cs="Times New Roman"/>
          <w:sz w:val="28"/>
          <w:szCs w:val="28"/>
        </w:rPr>
        <w:t>, проточной вентиляции лёгких, то есть</w:t>
      </w:r>
      <w:r w:rsidRPr="00841D3C">
        <w:rPr>
          <w:rFonts w:ascii="Times New Roman" w:eastAsia="Times New Roman" w:hAnsi="Times New Roman" w:cs="Times New Roman"/>
          <w:sz w:val="28"/>
          <w:szCs w:val="28"/>
        </w:rPr>
        <w:t xml:space="preserve"> животное получает кислород и на вдохе, и на выдохе. Такая сложная дыхательная система из современных </w:t>
      </w:r>
      <w:r w:rsidRPr="006E1F0F">
        <w:rPr>
          <w:rFonts w:ascii="Times New Roman" w:eastAsia="Times New Roman" w:hAnsi="Times New Roman" w:cs="Times New Roman"/>
          <w:sz w:val="28"/>
          <w:szCs w:val="28"/>
        </w:rPr>
        <w:t>животных представлена только у единственной из доживших до наших дней клад</w:t>
      </w:r>
      <w:r w:rsidR="006E1F0F" w:rsidRPr="006E1F0F">
        <w:rPr>
          <w:rStyle w:val="af3"/>
          <w:rFonts w:ascii="Times New Roman" w:eastAsia="Times New Roman" w:hAnsi="Times New Roman" w:cs="Times New Roman"/>
          <w:sz w:val="28"/>
          <w:szCs w:val="28"/>
        </w:rPr>
        <w:footnoteReference w:id="1"/>
      </w:r>
      <w:r w:rsidRPr="006E1F0F">
        <w:rPr>
          <w:rFonts w:ascii="Times New Roman" w:eastAsia="Times New Roman" w:hAnsi="Times New Roman" w:cs="Times New Roman"/>
          <w:sz w:val="28"/>
          <w:szCs w:val="28"/>
        </w:rPr>
        <w:t xml:space="preserve"> динозавров</w:t>
      </w:r>
      <w:r w:rsidR="006E1F0F" w:rsidRPr="006E1F0F">
        <w:rPr>
          <w:rFonts w:ascii="Times New Roman" w:eastAsia="Times New Roman" w:hAnsi="Times New Roman" w:cs="Times New Roman"/>
          <w:sz w:val="28"/>
          <w:szCs w:val="28"/>
        </w:rPr>
        <w:t xml:space="preserve"> </w:t>
      </w:r>
      <w:r w:rsidRPr="006E1F0F">
        <w:rPr>
          <w:rFonts w:ascii="Times New Roman" w:eastAsia="Times New Roman" w:hAnsi="Times New Roman" w:cs="Times New Roman"/>
          <w:sz w:val="28"/>
          <w:szCs w:val="28"/>
        </w:rPr>
        <w:t>-</w:t>
      </w:r>
      <w:r w:rsidR="006E1F0F" w:rsidRPr="006E1F0F">
        <w:rPr>
          <w:rFonts w:ascii="Times New Roman" w:eastAsia="Times New Roman" w:hAnsi="Times New Roman" w:cs="Times New Roman"/>
          <w:sz w:val="28"/>
          <w:szCs w:val="28"/>
        </w:rPr>
        <w:t xml:space="preserve"> </w:t>
      </w:r>
      <w:r w:rsidRPr="006E1F0F">
        <w:rPr>
          <w:rFonts w:ascii="Times New Roman" w:eastAsia="Times New Roman" w:hAnsi="Times New Roman" w:cs="Times New Roman"/>
          <w:sz w:val="28"/>
          <w:szCs w:val="28"/>
        </w:rPr>
        <w:t xml:space="preserve">птиц и что-то очень близкое есть у варанов </w:t>
      </w:r>
      <w:r w:rsidRPr="00841D3C">
        <w:rPr>
          <w:rFonts w:ascii="Times New Roman" w:eastAsia="Times New Roman" w:hAnsi="Times New Roman" w:cs="Times New Roman"/>
          <w:sz w:val="28"/>
          <w:szCs w:val="28"/>
        </w:rPr>
        <w:t xml:space="preserve">[15]. </w:t>
      </w:r>
      <w:r w:rsidR="0061305C">
        <w:rPr>
          <w:rFonts w:ascii="Times New Roman" w:eastAsia="Times New Roman" w:hAnsi="Times New Roman" w:cs="Times New Roman"/>
          <w:sz w:val="28"/>
          <w:szCs w:val="28"/>
        </w:rPr>
        <w:t>Помимо экологии и</w:t>
      </w:r>
      <w:r w:rsidRPr="00841D3C">
        <w:rPr>
          <w:rFonts w:ascii="Times New Roman" w:eastAsia="Times New Roman" w:hAnsi="Times New Roman" w:cs="Times New Roman"/>
          <w:sz w:val="28"/>
          <w:szCs w:val="28"/>
        </w:rPr>
        <w:t>менно дыхательная система является одной из главных причин гигантизма динозавров и птерозавров в мезозое.</w:t>
      </w:r>
    </w:p>
    <w:p w:rsidR="27F7A773" w:rsidRPr="00841D3C" w:rsidRDefault="2889D5DD" w:rsidP="00576E06">
      <w:pPr>
        <w:spacing w:line="240" w:lineRule="auto"/>
        <w:ind w:firstLine="709"/>
        <w:jc w:val="both"/>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Аждархиды - уникальная клада внутри птерозавров. В первую очередь бросается в глаза их странная сюрреалистичная анатомия: длинная шея (но позвонков в ней было немного - 7, по сравнению с 60-70 у некоторых динозавров), длинные конечности, очень маленьк</w:t>
      </w:r>
      <w:r w:rsidR="00140DC4">
        <w:rPr>
          <w:rFonts w:ascii="Times New Roman" w:eastAsia="Times New Roman" w:hAnsi="Times New Roman" w:cs="Times New Roman"/>
          <w:sz w:val="28"/>
          <w:szCs w:val="28"/>
        </w:rPr>
        <w:t xml:space="preserve">ое туловище и огромная голова с огромным </w:t>
      </w:r>
      <w:r w:rsidRPr="2889D5DD">
        <w:rPr>
          <w:rFonts w:ascii="Times New Roman" w:eastAsia="Times New Roman" w:hAnsi="Times New Roman" w:cs="Times New Roman"/>
          <w:sz w:val="28"/>
          <w:szCs w:val="28"/>
        </w:rPr>
        <w:t>клювом. Никто из других клад птерозавров не приближался к размерам аждархид. Такие особенности обычно связывают с экологической нишей аждархид, аналогичной таковой у современных аистов марабу [16]. Марабу обладают относительно длинной шеей, очень большим клювом, очень длинными ногами, способны летать, но охотятся в основном на земле (Приложение 20). Марабу по сути являются «хищниками-собирателями», они собирают и съедают живьём любых животных, которые могут поместиться в их клюв, также марабу довольно часто питаются падалью [17].</w:t>
      </w:r>
    </w:p>
    <w:p w:rsidR="27F7A773" w:rsidRDefault="2889D5DD" w:rsidP="00576E06">
      <w:pPr>
        <w:spacing w:line="240" w:lineRule="auto"/>
        <w:ind w:firstLine="709"/>
        <w:jc w:val="both"/>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 xml:space="preserve"> Не надо забывать и об онтогенетическом сдвиге ниш (ОСН), распространённым в мезозойских экосистемах. При ОСН животное меняет свою нишу по мере взросления, например, птенец тираннозавра - метровый насекомоядный хищник, 9-18 летний подросток уже достаточно крупный (4-9 метров), но при этом всё ещё относительно лёгкий и длинноногий, ведь </w:t>
      </w:r>
      <w:r w:rsidRPr="2889D5DD">
        <w:rPr>
          <w:rFonts w:ascii="Times New Roman" w:eastAsia="Times New Roman" w:hAnsi="Times New Roman" w:cs="Times New Roman"/>
          <w:sz w:val="28"/>
          <w:szCs w:val="28"/>
        </w:rPr>
        <w:lastRenderedPageBreak/>
        <w:t>добыча подростков в основном страусоподобные орнитомимиды, тираннозавр же после 18 лет начинал набирать вес, скорость бега с 36 км в час падала до 18 км в час, а основной добычей уже становились гигантские медлительные растительноядные [18, 19] (Приложение 21). Это значит, что если взрослые аждархиды были аналогами марабу, то птенцы и подростки могли занимать другие ниши. Например, для многих птерозавров на очень ранних стадиях развития были характерны ниши современных лесных птиц [20], а после происходила специализация по экологическим нишам в зависимости от вида, аждархиды же покидая леса скорее всего находили степи, луга и т.п. кормовые места.</w:t>
      </w:r>
    </w:p>
    <w:p w:rsidR="006E1F0F" w:rsidRPr="00841D3C" w:rsidRDefault="006E1F0F" w:rsidP="00576E06">
      <w:pPr>
        <w:spacing w:line="240" w:lineRule="auto"/>
        <w:ind w:firstLine="709"/>
        <w:jc w:val="both"/>
        <w:rPr>
          <w:rFonts w:ascii="Times New Roman" w:eastAsia="Times New Roman" w:hAnsi="Times New Roman" w:cs="Times New Roman"/>
          <w:sz w:val="28"/>
          <w:szCs w:val="28"/>
        </w:rPr>
      </w:pPr>
    </w:p>
    <w:p w:rsidR="00713B06" w:rsidRPr="006E1F0F" w:rsidRDefault="00713B06" w:rsidP="006E1F0F">
      <w:pPr>
        <w:pStyle w:val="a4"/>
        <w:numPr>
          <w:ilvl w:val="0"/>
          <w:numId w:val="14"/>
        </w:numPr>
        <w:spacing w:line="240" w:lineRule="auto"/>
        <w:ind w:left="426"/>
        <w:jc w:val="center"/>
        <w:rPr>
          <w:rFonts w:ascii="Times New Roman" w:eastAsia="Times New Roman" w:hAnsi="Times New Roman" w:cs="Times New Roman"/>
          <w:b/>
          <w:sz w:val="28"/>
          <w:szCs w:val="28"/>
        </w:rPr>
      </w:pPr>
      <w:r w:rsidRPr="006E1F0F">
        <w:rPr>
          <w:rFonts w:ascii="Times New Roman" w:eastAsia="Times New Roman" w:hAnsi="Times New Roman" w:cs="Times New Roman"/>
          <w:b/>
          <w:sz w:val="28"/>
          <w:szCs w:val="28"/>
        </w:rPr>
        <w:t>Результаты исследования в программах Autodesk maya и Zbrush</w:t>
      </w:r>
    </w:p>
    <w:p w:rsidR="006E1F0F" w:rsidRDefault="006E1F0F" w:rsidP="006E1F0F">
      <w:pPr>
        <w:pStyle w:val="a4"/>
        <w:spacing w:after="0" w:line="240" w:lineRule="auto"/>
        <w:ind w:left="1364"/>
        <w:jc w:val="both"/>
        <w:rPr>
          <w:rFonts w:ascii="Times New Roman" w:eastAsia="Times New Roman" w:hAnsi="Times New Roman" w:cs="Times New Roman"/>
          <w:sz w:val="28"/>
          <w:szCs w:val="28"/>
        </w:rPr>
      </w:pPr>
    </w:p>
    <w:p w:rsidR="006E1F0F" w:rsidRDefault="006E1F0F" w:rsidP="006E1F0F">
      <w:pPr>
        <w:pStyle w:val="a4"/>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w:t>
      </w:r>
    </w:p>
    <w:p w:rsidR="00576E06" w:rsidRPr="00576E06" w:rsidRDefault="00576E06" w:rsidP="006E1F0F">
      <w:pPr>
        <w:pStyle w:val="a4"/>
        <w:spacing w:after="0" w:line="240" w:lineRule="auto"/>
        <w:ind w:left="0"/>
        <w:jc w:val="both"/>
        <w:rPr>
          <w:rFonts w:ascii="Times New Roman" w:eastAsia="Times New Roman" w:hAnsi="Times New Roman" w:cs="Times New Roman"/>
          <w:sz w:val="28"/>
          <w:szCs w:val="28"/>
        </w:rPr>
      </w:pPr>
      <w:r w:rsidRPr="00576E06">
        <w:rPr>
          <w:rFonts w:ascii="Times New Roman" w:eastAsia="Times New Roman" w:hAnsi="Times New Roman" w:cs="Times New Roman"/>
          <w:sz w:val="28"/>
          <w:szCs w:val="28"/>
        </w:rPr>
        <w:t>Рас</w:t>
      </w:r>
      <w:r w:rsidR="006E1F0F">
        <w:rPr>
          <w:rFonts w:ascii="Times New Roman" w:eastAsia="Times New Roman" w:hAnsi="Times New Roman" w:cs="Times New Roman"/>
          <w:sz w:val="28"/>
          <w:szCs w:val="28"/>
        </w:rPr>
        <w:t>с</w:t>
      </w:r>
      <w:r w:rsidRPr="00576E06">
        <w:rPr>
          <w:rFonts w:ascii="Times New Roman" w:eastAsia="Times New Roman" w:hAnsi="Times New Roman" w:cs="Times New Roman"/>
          <w:sz w:val="28"/>
          <w:szCs w:val="28"/>
        </w:rPr>
        <w:t>читать массу тела нескольких видов аждархид</w:t>
      </w:r>
      <w:r w:rsidR="006E1F0F">
        <w:rPr>
          <w:rFonts w:ascii="Times New Roman" w:eastAsia="Times New Roman" w:hAnsi="Times New Roman" w:cs="Times New Roman"/>
          <w:sz w:val="28"/>
          <w:szCs w:val="28"/>
        </w:rPr>
        <w:t>;</w:t>
      </w:r>
    </w:p>
    <w:p w:rsidR="00576E06" w:rsidRDefault="00576E06" w:rsidP="006E1F0F">
      <w:pPr>
        <w:pStyle w:val="a4"/>
        <w:spacing w:after="0" w:line="240" w:lineRule="auto"/>
        <w:ind w:left="0"/>
        <w:jc w:val="both"/>
        <w:rPr>
          <w:rFonts w:ascii="Times New Roman" w:eastAsia="Times New Roman" w:hAnsi="Times New Roman" w:cs="Times New Roman"/>
          <w:sz w:val="28"/>
          <w:szCs w:val="28"/>
        </w:rPr>
      </w:pPr>
      <w:r w:rsidRPr="00576E06">
        <w:rPr>
          <w:rFonts w:ascii="Times New Roman" w:eastAsia="Times New Roman" w:hAnsi="Times New Roman" w:cs="Times New Roman"/>
          <w:sz w:val="28"/>
          <w:szCs w:val="28"/>
        </w:rPr>
        <w:t>Рас</w:t>
      </w:r>
      <w:r w:rsidR="006E1F0F">
        <w:rPr>
          <w:rFonts w:ascii="Times New Roman" w:eastAsia="Times New Roman" w:hAnsi="Times New Roman" w:cs="Times New Roman"/>
          <w:sz w:val="28"/>
          <w:szCs w:val="28"/>
        </w:rPr>
        <w:t>с</w:t>
      </w:r>
      <w:r w:rsidRPr="00576E06">
        <w:rPr>
          <w:rFonts w:ascii="Times New Roman" w:eastAsia="Times New Roman" w:hAnsi="Times New Roman" w:cs="Times New Roman"/>
          <w:sz w:val="28"/>
          <w:szCs w:val="28"/>
        </w:rPr>
        <w:t>читать прочность плечевых костей этих аждархид</w:t>
      </w:r>
      <w:r w:rsidR="006E1F0F">
        <w:rPr>
          <w:rFonts w:ascii="Times New Roman" w:eastAsia="Times New Roman" w:hAnsi="Times New Roman" w:cs="Times New Roman"/>
          <w:sz w:val="28"/>
          <w:szCs w:val="28"/>
        </w:rPr>
        <w:t>.</w:t>
      </w:r>
    </w:p>
    <w:p w:rsidR="00576E06" w:rsidRPr="00576E06" w:rsidRDefault="00576E06" w:rsidP="00576E06">
      <w:pPr>
        <w:pStyle w:val="a4"/>
        <w:spacing w:after="0" w:line="240" w:lineRule="auto"/>
        <w:ind w:left="450"/>
        <w:jc w:val="both"/>
        <w:rPr>
          <w:rFonts w:ascii="Times New Roman" w:eastAsia="Times New Roman" w:hAnsi="Times New Roman" w:cs="Times New Roman"/>
          <w:sz w:val="28"/>
          <w:szCs w:val="28"/>
        </w:rPr>
      </w:pPr>
    </w:p>
    <w:p w:rsidR="162E6345" w:rsidRPr="00841D3C" w:rsidRDefault="7EDDBBB2" w:rsidP="006E1F0F">
      <w:pPr>
        <w:spacing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Для расчёта массы тела был использован метод, суть которого заключается в построение 3D модели объекта, вычисление её объёма и получения массы объекта. 3D-модели создавались в программах Autodesk maya и Zbrush, объёмы моделей были рассчитаны с помощью сайта cubicprints.ru, для нахождения массы тела использовалась формула F=p*V. Среднюю плотность тела птерозавров брали за 0,711 г/см</w:t>
      </w:r>
      <w:r w:rsidRPr="7EDDBBB2">
        <w:rPr>
          <w:rFonts w:ascii="Times New Roman" w:eastAsia="Times New Roman" w:hAnsi="Times New Roman" w:cs="Times New Roman"/>
          <w:sz w:val="28"/>
          <w:szCs w:val="28"/>
          <w:vertAlign w:val="superscript"/>
        </w:rPr>
        <w:t>3</w:t>
      </w:r>
      <w:r w:rsidRPr="7EDDBBB2">
        <w:rPr>
          <w:rFonts w:ascii="Times New Roman" w:eastAsia="Times New Roman" w:hAnsi="Times New Roman" w:cs="Times New Roman"/>
          <w:sz w:val="28"/>
          <w:szCs w:val="28"/>
        </w:rPr>
        <w:t xml:space="preserve"> [3]. 3D-модель масштабировалась по плечевым костям, также по этой модели рассчитывался рост животного.</w:t>
      </w:r>
    </w:p>
    <w:p w:rsidR="008A30D8" w:rsidRDefault="27F7A773" w:rsidP="006E1F0F">
      <w:pPr>
        <w:spacing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Для того чтобы узнать могли ли аждархиды взлетать </w:t>
      </w:r>
      <w:r w:rsidR="008A30D8">
        <w:rPr>
          <w:rFonts w:ascii="Times New Roman" w:eastAsia="Times New Roman" w:hAnsi="Times New Roman" w:cs="Times New Roman"/>
          <w:sz w:val="28"/>
          <w:szCs w:val="28"/>
        </w:rPr>
        <w:t>были созданы</w:t>
      </w:r>
      <w:r w:rsidRPr="00841D3C">
        <w:rPr>
          <w:rFonts w:ascii="Times New Roman" w:eastAsia="Times New Roman" w:hAnsi="Times New Roman" w:cs="Times New Roman"/>
          <w:sz w:val="28"/>
          <w:szCs w:val="28"/>
        </w:rPr>
        <w:t xml:space="preserve"> 3D-модели </w:t>
      </w:r>
      <w:r w:rsidR="008A30D8">
        <w:rPr>
          <w:rFonts w:ascii="Times New Roman" w:eastAsia="Times New Roman" w:hAnsi="Times New Roman" w:cs="Times New Roman"/>
          <w:sz w:val="28"/>
          <w:szCs w:val="28"/>
        </w:rPr>
        <w:t xml:space="preserve">их плечевых костей. Кости </w:t>
      </w:r>
      <w:r w:rsidRPr="00841D3C">
        <w:rPr>
          <w:rFonts w:ascii="Times New Roman" w:eastAsia="Times New Roman" w:hAnsi="Times New Roman" w:cs="Times New Roman"/>
          <w:sz w:val="28"/>
          <w:szCs w:val="28"/>
        </w:rPr>
        <w:t>ставил</w:t>
      </w:r>
      <w:r w:rsidR="008A30D8">
        <w:rPr>
          <w:rFonts w:ascii="Times New Roman" w:eastAsia="Times New Roman" w:hAnsi="Times New Roman" w:cs="Times New Roman"/>
          <w:sz w:val="28"/>
          <w:szCs w:val="28"/>
        </w:rPr>
        <w:t>и</w:t>
      </w:r>
      <w:r w:rsidRPr="00841D3C">
        <w:rPr>
          <w:rFonts w:ascii="Times New Roman" w:eastAsia="Times New Roman" w:hAnsi="Times New Roman" w:cs="Times New Roman"/>
          <w:sz w:val="28"/>
          <w:szCs w:val="28"/>
        </w:rPr>
        <w:t xml:space="preserve"> в положение, в котором они располагались во время взлёта</w:t>
      </w:r>
      <w:r w:rsidR="008A30D8">
        <w:rPr>
          <w:rFonts w:ascii="Times New Roman" w:eastAsia="Times New Roman" w:hAnsi="Times New Roman" w:cs="Times New Roman"/>
          <w:sz w:val="28"/>
          <w:szCs w:val="28"/>
        </w:rPr>
        <w:t xml:space="preserve"> </w:t>
      </w:r>
      <w:r w:rsidRPr="00841D3C">
        <w:rPr>
          <w:rFonts w:ascii="Times New Roman" w:eastAsia="Times New Roman" w:hAnsi="Times New Roman" w:cs="Times New Roman"/>
          <w:sz w:val="28"/>
          <w:szCs w:val="28"/>
        </w:rPr>
        <w:t>- около 72 градусов наклона и считал</w:t>
      </w:r>
      <w:r w:rsidR="008A30D8">
        <w:rPr>
          <w:rFonts w:ascii="Times New Roman" w:eastAsia="Times New Roman" w:hAnsi="Times New Roman" w:cs="Times New Roman"/>
          <w:sz w:val="28"/>
          <w:szCs w:val="28"/>
        </w:rPr>
        <w:t>и</w:t>
      </w:r>
      <w:r w:rsidRPr="00841D3C">
        <w:rPr>
          <w:rFonts w:ascii="Times New Roman" w:eastAsia="Times New Roman" w:hAnsi="Times New Roman" w:cs="Times New Roman"/>
          <w:sz w:val="28"/>
          <w:szCs w:val="28"/>
        </w:rPr>
        <w:t xml:space="preserve"> нагрузку с п</w:t>
      </w:r>
      <w:r w:rsidR="008A30D8">
        <w:rPr>
          <w:rFonts w:ascii="Times New Roman" w:eastAsia="Times New Roman" w:hAnsi="Times New Roman" w:cs="Times New Roman"/>
          <w:sz w:val="28"/>
          <w:szCs w:val="28"/>
        </w:rPr>
        <w:t>омощью метода конечных элементов</w:t>
      </w:r>
      <w:r w:rsidRPr="00841D3C">
        <w:rPr>
          <w:rFonts w:ascii="Times New Roman" w:eastAsia="Times New Roman" w:hAnsi="Times New Roman" w:cs="Times New Roman"/>
          <w:sz w:val="28"/>
          <w:szCs w:val="28"/>
        </w:rPr>
        <w:t xml:space="preserve"> (Finite element method-FEM) в программе SimScale. Нагрузка приходилась на мыщелок плечевой кости в направлени</w:t>
      </w:r>
      <w:r w:rsidR="008A30D8">
        <w:rPr>
          <w:rFonts w:ascii="Times New Roman" w:eastAsia="Times New Roman" w:hAnsi="Times New Roman" w:cs="Times New Roman"/>
          <w:sz w:val="28"/>
          <w:szCs w:val="28"/>
        </w:rPr>
        <w:t>и</w:t>
      </w:r>
      <w:r w:rsidRPr="00841D3C">
        <w:rPr>
          <w:rFonts w:ascii="Times New Roman" w:eastAsia="Times New Roman" w:hAnsi="Times New Roman" w:cs="Times New Roman"/>
          <w:sz w:val="28"/>
          <w:szCs w:val="28"/>
        </w:rPr>
        <w:t xml:space="preserve"> снизу в</w:t>
      </w:r>
      <w:r w:rsidR="008A30D8">
        <w:rPr>
          <w:rFonts w:ascii="Times New Roman" w:eastAsia="Times New Roman" w:hAnsi="Times New Roman" w:cs="Times New Roman"/>
          <w:sz w:val="28"/>
          <w:szCs w:val="28"/>
        </w:rPr>
        <w:t xml:space="preserve"> верх (П</w:t>
      </w:r>
      <w:r w:rsidRPr="00841D3C">
        <w:rPr>
          <w:rFonts w:ascii="Times New Roman" w:eastAsia="Times New Roman" w:hAnsi="Times New Roman" w:cs="Times New Roman"/>
          <w:sz w:val="28"/>
          <w:szCs w:val="28"/>
        </w:rPr>
        <w:t xml:space="preserve">риложение 1). </w:t>
      </w:r>
    </w:p>
    <w:p w:rsidR="008A30D8" w:rsidRDefault="27F7A773" w:rsidP="006E1F0F">
      <w:pPr>
        <w:spacing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Прикладываемая нагрузка рас</w:t>
      </w:r>
      <w:r w:rsidR="008A30D8">
        <w:rPr>
          <w:rFonts w:ascii="Times New Roman" w:eastAsia="Times New Roman" w:hAnsi="Times New Roman" w:cs="Times New Roman"/>
          <w:sz w:val="28"/>
          <w:szCs w:val="28"/>
        </w:rPr>
        <w:t>с</w:t>
      </w:r>
      <w:r w:rsidRPr="00841D3C">
        <w:rPr>
          <w:rFonts w:ascii="Times New Roman" w:eastAsia="Times New Roman" w:hAnsi="Times New Roman" w:cs="Times New Roman"/>
          <w:sz w:val="28"/>
          <w:szCs w:val="28"/>
        </w:rPr>
        <w:t>читывалась по формуле</w:t>
      </w:r>
      <w:r w:rsidR="008A30D8">
        <w:rPr>
          <w:rFonts w:ascii="Times New Roman" w:eastAsia="Times New Roman" w:hAnsi="Times New Roman" w:cs="Times New Roman"/>
          <w:sz w:val="28"/>
          <w:szCs w:val="28"/>
        </w:rPr>
        <w:t>:</w:t>
      </w:r>
      <w:r w:rsidRPr="00841D3C">
        <w:rPr>
          <w:rFonts w:ascii="Times New Roman" w:eastAsia="Times New Roman" w:hAnsi="Times New Roman" w:cs="Times New Roman"/>
          <w:sz w:val="28"/>
          <w:szCs w:val="28"/>
        </w:rPr>
        <w:t xml:space="preserve"> </w:t>
      </w:r>
    </w:p>
    <w:p w:rsidR="008A30D8" w:rsidRDefault="27F7A773" w:rsidP="008A30D8">
      <w:pPr>
        <w:spacing w:line="240" w:lineRule="auto"/>
        <w:ind w:firstLine="709"/>
        <w:jc w:val="center"/>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F=m</w:t>
      </w:r>
      <w:r w:rsidR="008A30D8">
        <w:rPr>
          <w:rFonts w:ascii="Times New Roman" w:eastAsia="Times New Roman" w:hAnsi="Times New Roman" w:cs="Times New Roman"/>
          <w:sz w:val="28"/>
          <w:szCs w:val="28"/>
        </w:rPr>
        <w:t>*</w:t>
      </w:r>
      <w:r w:rsidRPr="00841D3C">
        <w:rPr>
          <w:rFonts w:ascii="Times New Roman" w:eastAsia="Times New Roman" w:hAnsi="Times New Roman" w:cs="Times New Roman"/>
          <w:sz w:val="28"/>
          <w:szCs w:val="28"/>
        </w:rPr>
        <w:t>g,</w:t>
      </w:r>
    </w:p>
    <w:p w:rsidR="008A30D8" w:rsidRDefault="27F7A773" w:rsidP="006E1F0F">
      <w:pPr>
        <w:spacing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где m</w:t>
      </w:r>
      <w:r w:rsidR="008A30D8">
        <w:rPr>
          <w:rFonts w:ascii="Times New Roman" w:eastAsia="Times New Roman" w:hAnsi="Times New Roman" w:cs="Times New Roman"/>
          <w:sz w:val="28"/>
          <w:szCs w:val="28"/>
        </w:rPr>
        <w:t xml:space="preserve"> </w:t>
      </w:r>
      <w:r w:rsidRPr="00841D3C">
        <w:rPr>
          <w:rFonts w:ascii="Times New Roman" w:eastAsia="Times New Roman" w:hAnsi="Times New Roman" w:cs="Times New Roman"/>
          <w:sz w:val="28"/>
          <w:szCs w:val="28"/>
        </w:rPr>
        <w:t xml:space="preserve">- масса тела животного. </w:t>
      </w:r>
    </w:p>
    <w:p w:rsidR="162E6345" w:rsidRDefault="7EDDBBB2" w:rsidP="7EDDBBB2">
      <w:pPr>
        <w:spacing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Параметры материала: коэффициент Пуассона = 0,4; модуль Юнга = 10 ГПа, плотность кости = 2130 кг/м</w:t>
      </w:r>
      <w:r w:rsidRPr="7EDDBBB2">
        <w:rPr>
          <w:rFonts w:ascii="Times New Roman" w:eastAsia="Times New Roman" w:hAnsi="Times New Roman" w:cs="Times New Roman"/>
          <w:sz w:val="28"/>
          <w:szCs w:val="28"/>
          <w:vertAlign w:val="superscript"/>
        </w:rPr>
        <w:t>3</w:t>
      </w:r>
      <w:r w:rsidRPr="7EDDBBB2">
        <w:rPr>
          <w:rFonts w:ascii="Times New Roman" w:eastAsia="Times New Roman" w:hAnsi="Times New Roman" w:cs="Times New Roman"/>
          <w:sz w:val="28"/>
          <w:szCs w:val="28"/>
        </w:rPr>
        <w:t xml:space="preserve"> [4]. Если кость испытывает нагрузку выше 200 МПа это означает перелом, но т.к. мои расчёты не включают мягких тканей, амортизирующих движение при жизни животного, нельзя точно сказать ломалась кость или нет. Результаты исследования массы и прочности плечевых костей (нагрузка в МП</w:t>
      </w:r>
      <w:r w:rsidRPr="7EDDBBB2">
        <w:rPr>
          <w:rFonts w:ascii="Times New Roman" w:eastAsia="Times New Roman" w:hAnsi="Times New Roman" w:cs="Times New Roman"/>
          <w:sz w:val="28"/>
          <w:szCs w:val="28"/>
          <w:lang w:val="en-US"/>
        </w:rPr>
        <w:t>a</w:t>
      </w:r>
      <w:r w:rsidRPr="7EDDBBB2">
        <w:rPr>
          <w:rFonts w:ascii="Times New Roman" w:eastAsia="Times New Roman" w:hAnsi="Times New Roman" w:cs="Times New Roman"/>
          <w:sz w:val="28"/>
          <w:szCs w:val="28"/>
        </w:rPr>
        <w:t xml:space="preserve">) были внесены в сравнительную таблицу </w:t>
      </w:r>
      <w:r w:rsidRPr="7EDDBBB2">
        <w:rPr>
          <w:rFonts w:ascii="Times New Roman" w:eastAsia="Times New Roman" w:hAnsi="Times New Roman" w:cs="Times New Roman"/>
          <w:sz w:val="28"/>
          <w:szCs w:val="28"/>
        </w:rPr>
        <w:lastRenderedPageBreak/>
        <w:t>(Таблица 1). Данные таблицы о размахе крыльев, росте из описания в литературе, масса тела по вышеуказанной программе для каждого вида.</w:t>
      </w:r>
    </w:p>
    <w:p w:rsidR="197BC057" w:rsidRDefault="197BC057" w:rsidP="197BC057">
      <w:pPr>
        <w:spacing w:line="240" w:lineRule="auto"/>
        <w:ind w:firstLine="567"/>
        <w:jc w:val="center"/>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Таблица 1 – Результаты исследования</w:t>
      </w:r>
    </w:p>
    <w:tbl>
      <w:tblPr>
        <w:tblStyle w:val="a3"/>
        <w:tblW w:w="9345" w:type="dxa"/>
        <w:tblLayout w:type="fixed"/>
        <w:tblLook w:val="06A0" w:firstRow="1" w:lastRow="0" w:firstColumn="1" w:lastColumn="0" w:noHBand="1" w:noVBand="1"/>
      </w:tblPr>
      <w:tblGrid>
        <w:gridCol w:w="465"/>
        <w:gridCol w:w="1800"/>
        <w:gridCol w:w="1560"/>
        <w:gridCol w:w="1095"/>
        <w:gridCol w:w="1155"/>
        <w:gridCol w:w="887"/>
        <w:gridCol w:w="908"/>
        <w:gridCol w:w="1475"/>
      </w:tblGrid>
      <w:tr w:rsidR="005C6BA7" w:rsidRPr="00841D3C" w:rsidTr="197BC057">
        <w:trPr>
          <w:trHeight w:val="2115"/>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w:t>
            </w:r>
          </w:p>
        </w:tc>
        <w:tc>
          <w:tcPr>
            <w:tcW w:w="1800" w:type="dxa"/>
          </w:tcPr>
          <w:p w:rsidR="005C6BA7" w:rsidRPr="00841D3C" w:rsidRDefault="197BC057" w:rsidP="197BC057">
            <w:pPr>
              <w:rPr>
                <w:rFonts w:ascii="Times New Roman" w:hAnsi="Times New Roman" w:cs="Times New Roman"/>
                <w:sz w:val="24"/>
                <w:szCs w:val="24"/>
              </w:rPr>
            </w:pPr>
            <w:r w:rsidRPr="197BC057">
              <w:rPr>
                <w:rFonts w:ascii="Times New Roman" w:eastAsia="Times New Roman" w:hAnsi="Times New Roman" w:cs="Times New Roman"/>
                <w:sz w:val="24"/>
                <w:szCs w:val="24"/>
              </w:rPr>
              <w:t>Вид</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 xml:space="preserve">Полученный объём моделей </w:t>
            </w:r>
          </w:p>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(г/см^3)</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Размах крыльев (m)</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Масса тела</w:t>
            </w:r>
          </w:p>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V*P</w:t>
            </w:r>
          </w:p>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 xml:space="preserve"> (kg)</w:t>
            </w:r>
          </w:p>
          <w:p w:rsidR="005C6BA7" w:rsidRPr="00841D3C" w:rsidRDefault="005C6BA7" w:rsidP="197BC057">
            <w:pPr>
              <w:rPr>
                <w:rFonts w:ascii="Times New Roman" w:eastAsia="Times New Roman" w:hAnsi="Times New Roman" w:cs="Times New Roman"/>
                <w:sz w:val="24"/>
                <w:szCs w:val="24"/>
              </w:rPr>
            </w:pP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Рост (cm)</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Длина плечевой кости (cm)</w:t>
            </w:r>
          </w:p>
        </w:tc>
        <w:tc>
          <w:tcPr>
            <w:tcW w:w="147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Рассчитанный стресс (MPa)</w:t>
            </w:r>
          </w:p>
        </w:tc>
      </w:tr>
      <w:tr w:rsidR="005C6BA7" w:rsidRPr="00841D3C" w:rsidTr="197BC057">
        <w:trPr>
          <w:trHeight w:val="3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w:t>
            </w:r>
          </w:p>
        </w:tc>
        <w:tc>
          <w:tcPr>
            <w:tcW w:w="1800" w:type="dxa"/>
          </w:tcPr>
          <w:p w:rsidR="005C6BA7" w:rsidRPr="007413FA"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Quetzalcoatlus northrop</w:t>
            </w:r>
            <w:r w:rsidR="007413FA">
              <w:rPr>
                <w:rFonts w:ascii="Times New Roman" w:eastAsia="Times New Roman" w:hAnsi="Times New Roman" w:cs="Times New Roman"/>
                <w:sz w:val="24"/>
                <w:szCs w:val="24"/>
                <w:lang w:val="en-US"/>
              </w:rPr>
              <w:t>i</w:t>
            </w:r>
          </w:p>
          <w:p w:rsidR="007413FA" w:rsidRPr="007413FA"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см. приложение 4)</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769 685,504</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 xml:space="preserve">                     10</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250 [2],  547 (собственные расчёты)</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497</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48,8</w:t>
            </w:r>
          </w:p>
        </w:tc>
        <w:tc>
          <w:tcPr>
            <w:tcW w:w="147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236 (масса = 250 kg)</w:t>
            </w:r>
          </w:p>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248 (масса = 547 kg)</w:t>
            </w:r>
          </w:p>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Перелом в обоих случаях</w:t>
            </w:r>
          </w:p>
        </w:tc>
      </w:tr>
      <w:tr w:rsidR="005C6BA7" w:rsidRPr="00841D3C" w:rsidTr="197BC057">
        <w:trPr>
          <w:trHeight w:val="3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Quetzalcoatlus lawsoni</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см. приложение 6)</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64 897,3</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5</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46</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238</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24,6</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254</w:t>
            </w:r>
          </w:p>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перелом</w:t>
            </w:r>
          </w:p>
        </w:tc>
      </w:tr>
      <w:tr w:rsidR="005C6BA7" w:rsidRPr="00841D3C" w:rsidTr="197BC057">
        <w:trPr>
          <w:trHeight w:val="3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3</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Cryodrakon boreas</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см. приложение 8)</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63 050,672</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5</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44</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212</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25,9</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121</w:t>
            </w:r>
          </w:p>
          <w:p w:rsidR="00E219C5" w:rsidRDefault="00E219C5" w:rsidP="197BC057">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Выдерживает нагрузки</w:t>
            </w:r>
          </w:p>
          <w:p w:rsidR="005C6BA7" w:rsidRPr="00841D3C" w:rsidRDefault="005C6BA7" w:rsidP="197BC057">
            <w:pPr>
              <w:rPr>
                <w:rFonts w:ascii="Times New Roman" w:eastAsia="Times New Roman" w:hAnsi="Times New Roman" w:cs="Times New Roman"/>
                <w:sz w:val="24"/>
                <w:szCs w:val="24"/>
              </w:rPr>
            </w:pPr>
          </w:p>
        </w:tc>
      </w:tr>
      <w:tr w:rsidR="005C6BA7" w:rsidRPr="00841D3C" w:rsidTr="197BC057">
        <w:trPr>
          <w:trHeight w:val="3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Thanatosdrakon amaru</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см. </w:t>
            </w:r>
            <w:r w:rsidR="00E219C5">
              <w:rPr>
                <w:rFonts w:ascii="Times New Roman" w:eastAsia="Times New Roman" w:hAnsi="Times New Roman" w:cs="Times New Roman"/>
                <w:sz w:val="24"/>
                <w:szCs w:val="24"/>
              </w:rPr>
              <w:t>приложение 10</w:t>
            </w:r>
            <w:r>
              <w:rPr>
                <w:rFonts w:ascii="Times New Roman" w:eastAsia="Times New Roman" w:hAnsi="Times New Roman" w:cs="Times New Roman"/>
                <w:sz w:val="24"/>
                <w:szCs w:val="24"/>
              </w:rPr>
              <w:t>)</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452 247,776</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9</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321</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421</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46,6</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245</w:t>
            </w:r>
          </w:p>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перелом</w:t>
            </w:r>
          </w:p>
        </w:tc>
      </w:tr>
      <w:tr w:rsidR="005C6BA7" w:rsidRPr="00841D3C" w:rsidTr="197BC057">
        <w:trPr>
          <w:trHeight w:val="3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5</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Hatzegopteryx thambema</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см. </w:t>
            </w:r>
            <w:r w:rsidR="00E219C5">
              <w:rPr>
                <w:rFonts w:ascii="Times New Roman" w:eastAsia="Times New Roman" w:hAnsi="Times New Roman" w:cs="Times New Roman"/>
                <w:sz w:val="24"/>
                <w:szCs w:val="24"/>
              </w:rPr>
              <w:t>приложение 12</w:t>
            </w:r>
            <w:r>
              <w:rPr>
                <w:rFonts w:ascii="Times New Roman" w:eastAsia="Times New Roman" w:hAnsi="Times New Roman" w:cs="Times New Roman"/>
                <w:sz w:val="24"/>
                <w:szCs w:val="24"/>
              </w:rPr>
              <w:t>)</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550 161,792</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10</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391</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405</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46,1</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188</w:t>
            </w:r>
          </w:p>
          <w:p w:rsidR="00E219C5" w:rsidRDefault="00E219C5" w:rsidP="00E219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Выдерживает нагрузки</w:t>
            </w:r>
          </w:p>
          <w:p w:rsidR="005C6BA7" w:rsidRPr="00841D3C" w:rsidRDefault="005C6BA7" w:rsidP="197BC057">
            <w:pPr>
              <w:rPr>
                <w:rFonts w:ascii="Times New Roman" w:eastAsia="Times New Roman" w:hAnsi="Times New Roman" w:cs="Times New Roman"/>
                <w:sz w:val="24"/>
                <w:szCs w:val="24"/>
              </w:rPr>
            </w:pPr>
          </w:p>
        </w:tc>
      </w:tr>
      <w:tr w:rsidR="005C6BA7" w:rsidRPr="00841D3C" w:rsidTr="197BC057">
        <w:trPr>
          <w:trHeight w:val="735"/>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6</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Radiodactylus langstoni</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см. приложение </w:t>
            </w:r>
            <w:r w:rsidR="00E219C5">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15 414,405</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1,5</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11</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128,8</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20</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140</w:t>
            </w:r>
          </w:p>
          <w:p w:rsidR="00E219C5" w:rsidRDefault="00E219C5" w:rsidP="00E219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Выдерживает нагрузки</w:t>
            </w:r>
          </w:p>
          <w:p w:rsidR="005C6BA7" w:rsidRPr="00841D3C" w:rsidRDefault="005C6BA7" w:rsidP="197BC057">
            <w:pPr>
              <w:rPr>
                <w:rFonts w:ascii="Times New Roman" w:eastAsia="Times New Roman" w:hAnsi="Times New Roman" w:cs="Times New Roman"/>
                <w:sz w:val="24"/>
                <w:szCs w:val="24"/>
              </w:rPr>
            </w:pPr>
          </w:p>
        </w:tc>
      </w:tr>
      <w:tr w:rsidR="005C6BA7" w:rsidRPr="00841D3C" w:rsidTr="197BC057">
        <w:trPr>
          <w:trHeight w:val="615"/>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7</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Zhejiangopterus linhaiensis</w:t>
            </w:r>
          </w:p>
          <w:p w:rsidR="007413FA" w:rsidRPr="00841D3C" w:rsidRDefault="007413FA" w:rsidP="197BC057">
            <w:pPr>
              <w:rPr>
                <w:rFonts w:ascii="Times New Roman" w:eastAsia="Times New Roman" w:hAnsi="Times New Roman" w:cs="Times New Roman"/>
                <w:sz w:val="24"/>
                <w:szCs w:val="24"/>
              </w:rPr>
            </w:pPr>
            <w:r w:rsidRPr="007413FA">
              <w:rPr>
                <w:rFonts w:ascii="Times New Roman" w:eastAsia="Times New Roman" w:hAnsi="Times New Roman" w:cs="Times New Roman"/>
                <w:sz w:val="24"/>
                <w:szCs w:val="24"/>
              </w:rPr>
              <w:t>(</w:t>
            </w:r>
            <w:r w:rsidR="00E219C5">
              <w:rPr>
                <w:rFonts w:ascii="Times New Roman" w:eastAsia="Times New Roman" w:hAnsi="Times New Roman" w:cs="Times New Roman"/>
                <w:sz w:val="24"/>
                <w:szCs w:val="24"/>
              </w:rPr>
              <w:t>приложение 16</w:t>
            </w:r>
            <w:r>
              <w:rPr>
                <w:rFonts w:ascii="Times New Roman" w:eastAsia="Times New Roman" w:hAnsi="Times New Roman" w:cs="Times New Roman"/>
                <w:sz w:val="24"/>
                <w:szCs w:val="24"/>
              </w:rPr>
              <w:t>)</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12 465,017</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3,5</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8,8</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117</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14,1</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147</w:t>
            </w:r>
          </w:p>
          <w:p w:rsidR="00E219C5" w:rsidRDefault="00E219C5" w:rsidP="00E219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Выдерживает нагрузки</w:t>
            </w:r>
          </w:p>
          <w:p w:rsidR="005C6BA7" w:rsidRPr="00841D3C" w:rsidRDefault="005C6BA7" w:rsidP="197BC057">
            <w:pPr>
              <w:rPr>
                <w:rFonts w:ascii="Times New Roman" w:eastAsia="Times New Roman" w:hAnsi="Times New Roman" w:cs="Times New Roman"/>
                <w:sz w:val="24"/>
                <w:szCs w:val="24"/>
              </w:rPr>
            </w:pPr>
          </w:p>
        </w:tc>
      </w:tr>
      <w:tr w:rsidR="005C6BA7" w:rsidRPr="00841D3C" w:rsidTr="197BC057">
        <w:trPr>
          <w:trHeight w:val="600"/>
        </w:trPr>
        <w:tc>
          <w:tcPr>
            <w:tcW w:w="46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8</w:t>
            </w:r>
          </w:p>
        </w:tc>
        <w:tc>
          <w:tcPr>
            <w:tcW w:w="1800"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Azhdarcho lancicollis</w:t>
            </w:r>
          </w:p>
          <w:p w:rsidR="007413FA" w:rsidRPr="00841D3C" w:rsidRDefault="00E219C5" w:rsidP="197BC057">
            <w:pPr>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приложение18</w:t>
            </w:r>
            <w:r w:rsidR="007413FA">
              <w:rPr>
                <w:rFonts w:ascii="Times New Roman" w:eastAsia="Times New Roman" w:hAnsi="Times New Roman" w:cs="Times New Roman"/>
                <w:sz w:val="24"/>
                <w:szCs w:val="24"/>
              </w:rPr>
              <w:t>)</w:t>
            </w:r>
          </w:p>
        </w:tc>
        <w:tc>
          <w:tcPr>
            <w:tcW w:w="1560" w:type="dxa"/>
          </w:tcPr>
          <w:p w:rsidR="197BC05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color w:val="000000" w:themeColor="text1"/>
                <w:sz w:val="24"/>
                <w:szCs w:val="24"/>
              </w:rPr>
              <w:t>6 842,1655</w:t>
            </w:r>
          </w:p>
        </w:tc>
        <w:tc>
          <w:tcPr>
            <w:tcW w:w="109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4,5</w:t>
            </w:r>
          </w:p>
        </w:tc>
        <w:tc>
          <w:tcPr>
            <w:tcW w:w="1155"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4,8</w:t>
            </w:r>
          </w:p>
        </w:tc>
        <w:tc>
          <w:tcPr>
            <w:tcW w:w="887"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101</w:t>
            </w:r>
          </w:p>
        </w:tc>
        <w:tc>
          <w:tcPr>
            <w:tcW w:w="908" w:type="dxa"/>
          </w:tcPr>
          <w:p w:rsidR="005C6BA7" w:rsidRPr="00841D3C"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16</w:t>
            </w:r>
          </w:p>
        </w:tc>
        <w:tc>
          <w:tcPr>
            <w:tcW w:w="1475" w:type="dxa"/>
          </w:tcPr>
          <w:p w:rsidR="005C6BA7" w:rsidRDefault="197BC057" w:rsidP="197BC057">
            <w:pPr>
              <w:rPr>
                <w:rFonts w:ascii="Times New Roman" w:eastAsia="Times New Roman" w:hAnsi="Times New Roman" w:cs="Times New Roman"/>
                <w:sz w:val="24"/>
                <w:szCs w:val="24"/>
              </w:rPr>
            </w:pPr>
            <w:r w:rsidRPr="197BC057">
              <w:rPr>
                <w:rFonts w:ascii="Times New Roman" w:eastAsia="Times New Roman" w:hAnsi="Times New Roman" w:cs="Times New Roman"/>
                <w:sz w:val="24"/>
                <w:szCs w:val="24"/>
              </w:rPr>
              <w:t>109</w:t>
            </w:r>
          </w:p>
          <w:p w:rsidR="00E219C5" w:rsidRDefault="00E219C5" w:rsidP="00E219C5">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Выдерживает нагрузки</w:t>
            </w:r>
          </w:p>
          <w:p w:rsidR="005C6BA7" w:rsidRPr="00841D3C" w:rsidRDefault="005C6BA7" w:rsidP="197BC057">
            <w:pPr>
              <w:rPr>
                <w:rFonts w:ascii="Times New Roman" w:eastAsia="Times New Roman" w:hAnsi="Times New Roman" w:cs="Times New Roman"/>
                <w:sz w:val="24"/>
                <w:szCs w:val="24"/>
              </w:rPr>
            </w:pPr>
          </w:p>
        </w:tc>
      </w:tr>
    </w:tbl>
    <w:p w:rsidR="008A30D8" w:rsidRDefault="008A30D8" w:rsidP="00753F3A">
      <w:pPr>
        <w:spacing w:after="0" w:line="240" w:lineRule="auto"/>
        <w:rPr>
          <w:rFonts w:ascii="Times New Roman" w:eastAsia="Times New Roman" w:hAnsi="Times New Roman" w:cs="Times New Roman"/>
          <w:b/>
          <w:sz w:val="28"/>
          <w:szCs w:val="28"/>
        </w:rPr>
      </w:pPr>
    </w:p>
    <w:p w:rsidR="008A30D8" w:rsidRPr="008A30D8" w:rsidRDefault="008A30D8" w:rsidP="008A30D8">
      <w:pPr>
        <w:spacing w:after="0" w:line="240" w:lineRule="auto"/>
        <w:ind w:firstLine="709"/>
        <w:jc w:val="center"/>
        <w:rPr>
          <w:rFonts w:ascii="Times New Roman" w:eastAsia="Times New Roman" w:hAnsi="Times New Roman" w:cs="Times New Roman"/>
          <w:b/>
          <w:sz w:val="28"/>
          <w:szCs w:val="28"/>
        </w:rPr>
      </w:pPr>
    </w:p>
    <w:p w:rsidR="162E6345" w:rsidRPr="00841D3C" w:rsidRDefault="7EDDBBB2" w:rsidP="7EDDBBB2">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Результаты оказались интересные. У 3 видов аждархид плечевая кость ломается при нагрузке равной их массе тела. Но т.к. нельзя сказать, насколько мягкие ткани амортизировали и смягчали нагрузку, нельзя говорить, что плечевые кости этих аждархид сломались бы при попытке взлёта, но скорее всего</w:t>
      </w:r>
      <w:r w:rsidR="00E219C5">
        <w:rPr>
          <w:rFonts w:ascii="Times New Roman" w:eastAsia="Times New Roman" w:hAnsi="Times New Roman" w:cs="Times New Roman"/>
          <w:sz w:val="28"/>
          <w:szCs w:val="28"/>
        </w:rPr>
        <w:t>,</w:t>
      </w:r>
      <w:r w:rsidRPr="7EDDBBB2">
        <w:rPr>
          <w:rFonts w:ascii="Times New Roman" w:eastAsia="Times New Roman" w:hAnsi="Times New Roman" w:cs="Times New Roman"/>
          <w:sz w:val="28"/>
          <w:szCs w:val="28"/>
        </w:rPr>
        <w:t xml:space="preserve"> они испытывали</w:t>
      </w:r>
      <w:r w:rsidR="00E219C5">
        <w:rPr>
          <w:rFonts w:ascii="Times New Roman" w:eastAsia="Times New Roman" w:hAnsi="Times New Roman" w:cs="Times New Roman"/>
          <w:sz w:val="28"/>
          <w:szCs w:val="28"/>
        </w:rPr>
        <w:t xml:space="preserve"> предельные нагрузки. Д</w:t>
      </w:r>
      <w:r w:rsidRPr="7EDDBBB2">
        <w:rPr>
          <w:rFonts w:ascii="Times New Roman" w:eastAsia="Times New Roman" w:hAnsi="Times New Roman" w:cs="Times New Roman"/>
          <w:sz w:val="28"/>
          <w:szCs w:val="28"/>
        </w:rPr>
        <w:t>аже если взрослые гигантские аждархиды и могли летать, то делали это в очень редких случаях.</w:t>
      </w:r>
    </w:p>
    <w:p w:rsidR="162E6345" w:rsidRPr="00841D3C" w:rsidRDefault="00E219C5" w:rsidP="7EDDBBB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Наиболее неожиданными</w:t>
      </w:r>
      <w:r w:rsidR="7EDDBBB2" w:rsidRPr="7EDDBBB2">
        <w:rPr>
          <w:rFonts w:ascii="Times New Roman" w:eastAsia="Times New Roman" w:hAnsi="Times New Roman" w:cs="Times New Roman"/>
          <w:sz w:val="28"/>
          <w:szCs w:val="28"/>
        </w:rPr>
        <w:t xml:space="preserve"> оказались результаты по хацегоптериксу (Hatzegopteryx tambema</w:t>
      </w:r>
      <w:r>
        <w:rPr>
          <w:rFonts w:ascii="Times New Roman" w:eastAsia="Times New Roman" w:hAnsi="Times New Roman" w:cs="Times New Roman"/>
          <w:sz w:val="28"/>
          <w:szCs w:val="28"/>
        </w:rPr>
        <w:t xml:space="preserve"> №5 в таблице</w:t>
      </w:r>
      <w:r w:rsidR="7EDDBBB2" w:rsidRPr="7EDDBBB2">
        <w:rPr>
          <w:rFonts w:ascii="Times New Roman" w:eastAsia="Times New Roman" w:hAnsi="Times New Roman" w:cs="Times New Roman"/>
          <w:sz w:val="28"/>
          <w:szCs w:val="28"/>
        </w:rPr>
        <w:t>). К расчётам по хацегоптериксу надо относиться с осторожностью, ведь от него известна только фрагментарная плечевая кость, остальная часть реконструировалась по q. northrop</w:t>
      </w:r>
      <w:r>
        <w:rPr>
          <w:rFonts w:ascii="Times New Roman" w:eastAsia="Times New Roman" w:hAnsi="Times New Roman" w:cs="Times New Roman"/>
          <w:sz w:val="28"/>
          <w:szCs w:val="28"/>
        </w:rPr>
        <w:t xml:space="preserve">i. Если, действительно, </w:t>
      </w:r>
      <w:r w:rsidR="7EDDBBB2" w:rsidRPr="7EDDBBB2">
        <w:rPr>
          <w:rFonts w:ascii="Times New Roman" w:eastAsia="Times New Roman" w:hAnsi="Times New Roman" w:cs="Times New Roman"/>
          <w:sz w:val="28"/>
          <w:szCs w:val="28"/>
        </w:rPr>
        <w:t>хацегоптерикс единственный из крупных аждархид, чья кость не ломается даже без амортизирующих мягких тканей</w:t>
      </w:r>
      <w:r>
        <w:rPr>
          <w:rFonts w:ascii="Times New Roman" w:eastAsia="Times New Roman" w:hAnsi="Times New Roman" w:cs="Times New Roman"/>
          <w:sz w:val="28"/>
          <w:szCs w:val="28"/>
        </w:rPr>
        <w:t>,</w:t>
      </w:r>
      <w:r w:rsidR="7EDDBBB2" w:rsidRPr="7EDDBBB2">
        <w:rPr>
          <w:rFonts w:ascii="Times New Roman" w:eastAsia="Times New Roman" w:hAnsi="Times New Roman" w:cs="Times New Roman"/>
          <w:sz w:val="28"/>
          <w:szCs w:val="28"/>
        </w:rPr>
        <w:t xml:space="preserve"> это очень хорошо объясняется условиями его обитания. Хацегоптерикс жил в позднемеловой Европе, которая в то время представляла собой сеть островов [5] (приложение 2). На этих островах жили динозавры и другие животные, подвергшиеся островной карликовости </w:t>
      </w:r>
      <w:r w:rsidRPr="7EDDBBB2">
        <w:rPr>
          <w:rFonts w:ascii="Times New Roman" w:eastAsia="Times New Roman" w:hAnsi="Times New Roman" w:cs="Times New Roman"/>
          <w:sz w:val="28"/>
          <w:szCs w:val="28"/>
        </w:rPr>
        <w:t>вследствие</w:t>
      </w:r>
      <w:r w:rsidR="7EDDBBB2" w:rsidRPr="7EDDBBB2">
        <w:rPr>
          <w:rFonts w:ascii="Times New Roman" w:eastAsia="Times New Roman" w:hAnsi="Times New Roman" w:cs="Times New Roman"/>
          <w:sz w:val="28"/>
          <w:szCs w:val="28"/>
        </w:rPr>
        <w:t xml:space="preserve"> малого количества ресурсов, тогда как хацегоптерикс не вписывался в карликовую фауну островов меловой Европы. Кормовых ресурсов одного острова скорее всего не хватило бы для того, чтобы прокормить популяцию хацегоптериксов, в таком случае полёт хацегоптериксам был необходим для поиска пропитания. Хацегоптериксы должны были скорее всего постоянно перелетать с острова на остров в поиске пищи. И получается так, что возможно хацегоптерикс является крупнейшим из когда-либо летавших животных.</w:t>
      </w:r>
    </w:p>
    <w:p w:rsidR="162E6345" w:rsidRPr="00841D3C" w:rsidRDefault="162E6345" w:rsidP="7EDDBBB2">
      <w:pPr>
        <w:spacing w:after="0" w:line="240" w:lineRule="auto"/>
        <w:ind w:firstLine="709"/>
        <w:jc w:val="both"/>
        <w:rPr>
          <w:rFonts w:ascii="Times New Roman" w:eastAsia="Times New Roman" w:hAnsi="Times New Roman" w:cs="Times New Roman"/>
          <w:sz w:val="28"/>
          <w:szCs w:val="28"/>
        </w:rPr>
      </w:pPr>
    </w:p>
    <w:p w:rsidR="162E6345" w:rsidRPr="00841D3C" w:rsidRDefault="7EDDBBB2" w:rsidP="00D72998">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 xml:space="preserve">Также мои расчёты массы q. northropi не совпадают с известными ранее значениями (547 кг по моим расчетам и 250 кг по [2]), я писал статью по поводу точности моих расчётов [21]. Сильно отличающиеся оценки массы тела озадачивают, но для чистоты результатов я сделал 2 расчета по q. northropi, один при условии массы животного в 250 кг и другой с массой 547 кг. Оба расчёта показывают, что кость ломается под массой тела животного. </w:t>
      </w:r>
    </w:p>
    <w:p w:rsidR="162E6345" w:rsidRPr="00841D3C" w:rsidRDefault="7EDDBBB2" w:rsidP="00D72998">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 xml:space="preserve">  Ещё одни интересные результаты показали расчёты по q. lawsoni, которые показывают, что он не мог взлетать, хотя он относительно не крупный, и расчёты по соразмерной молодой особи криодракона говорят о том, что он мог взлетать. Взрослые особи</w:t>
      </w:r>
      <w:r w:rsidR="00753F3A">
        <w:rPr>
          <w:rFonts w:ascii="Times New Roman" w:eastAsia="Times New Roman" w:hAnsi="Times New Roman" w:cs="Times New Roman"/>
          <w:sz w:val="28"/>
          <w:szCs w:val="28"/>
        </w:rPr>
        <w:t>,</w:t>
      </w:r>
      <w:r w:rsidRPr="7EDDBBB2">
        <w:rPr>
          <w:rFonts w:ascii="Times New Roman" w:eastAsia="Times New Roman" w:hAnsi="Times New Roman" w:cs="Times New Roman"/>
          <w:sz w:val="28"/>
          <w:szCs w:val="28"/>
        </w:rPr>
        <w:t xml:space="preserve"> скорее всего</w:t>
      </w:r>
      <w:r w:rsidR="00753F3A">
        <w:rPr>
          <w:rFonts w:ascii="Times New Roman" w:eastAsia="Times New Roman" w:hAnsi="Times New Roman" w:cs="Times New Roman"/>
          <w:sz w:val="28"/>
          <w:szCs w:val="28"/>
        </w:rPr>
        <w:t>,</w:t>
      </w:r>
      <w:r w:rsidRPr="7EDDBBB2">
        <w:rPr>
          <w:rFonts w:ascii="Times New Roman" w:eastAsia="Times New Roman" w:hAnsi="Times New Roman" w:cs="Times New Roman"/>
          <w:sz w:val="28"/>
          <w:szCs w:val="28"/>
        </w:rPr>
        <w:t xml:space="preserve"> были размером с q. northropi [6], но пока размеры плечевых костей взрослого криодракона, к сожалению, неизвестны, поэтому расчёты делались по кости молодой особи. Судя по всему, род кетцалькоатль возможно потерял полёт почти полностью и сохранял его только на ранних возрастных стадиях.</w:t>
      </w:r>
    </w:p>
    <w:p w:rsidR="162E6345" w:rsidRPr="00841D3C" w:rsidRDefault="7EDDBBB2" w:rsidP="00D72998">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 xml:space="preserve"> Данные расчёты показывают, что не виды полностью не могли летать, а только взрослые стадии этих видов из-за онтогенетического сдвига ниш, </w:t>
      </w:r>
      <w:r w:rsidRPr="7EDDBBB2">
        <w:rPr>
          <w:rFonts w:ascii="Times New Roman" w:eastAsia="Times New Roman" w:hAnsi="Times New Roman" w:cs="Times New Roman"/>
          <w:sz w:val="28"/>
          <w:szCs w:val="28"/>
        </w:rPr>
        <w:lastRenderedPageBreak/>
        <w:t>который был популярен в экосистемах мезозоя (Приложение 3). Таким образом эти аждархиды могли летать, но по достижению определённой возрастной стадии возможно переставали и находили свои более-менее постоянные территории.</w:t>
      </w:r>
    </w:p>
    <w:p w:rsidR="162E6345" w:rsidRPr="00841D3C" w:rsidRDefault="10B91733" w:rsidP="00D72998">
      <w:pPr>
        <w:spacing w:after="0"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 Расчёты же по небольшим птерозаврам: Radiodactylus langstoni, Zhejiangopterus linhaiensis и Azhdarcho lancicollis, показывают, что они все могли взлетать.</w:t>
      </w:r>
    </w:p>
    <w:p w:rsidR="162E6345" w:rsidRPr="00841D3C" w:rsidRDefault="7EDDBBB2" w:rsidP="00D72998">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Скриншоты всех моделей для расчёта представлены в Приложениях.</w:t>
      </w:r>
    </w:p>
    <w:p w:rsidR="00FE4C23" w:rsidRDefault="00FE4C23" w:rsidP="00254FC6">
      <w:pPr>
        <w:spacing w:after="0" w:line="240" w:lineRule="auto"/>
        <w:jc w:val="center"/>
        <w:rPr>
          <w:rFonts w:ascii="Times New Roman" w:eastAsia="Times New Roman" w:hAnsi="Times New Roman" w:cs="Times New Roman"/>
          <w:b/>
          <w:sz w:val="28"/>
          <w:szCs w:val="28"/>
        </w:rPr>
      </w:pPr>
    </w:p>
    <w:p w:rsidR="00D57921" w:rsidRDefault="00D57921" w:rsidP="00254FC6">
      <w:pPr>
        <w:spacing w:after="0" w:line="240" w:lineRule="auto"/>
        <w:jc w:val="center"/>
        <w:rPr>
          <w:rFonts w:ascii="Times New Roman" w:eastAsia="Times New Roman" w:hAnsi="Times New Roman" w:cs="Times New Roman"/>
          <w:b/>
          <w:sz w:val="28"/>
          <w:szCs w:val="28"/>
        </w:rPr>
      </w:pPr>
    </w:p>
    <w:p w:rsidR="162E6345" w:rsidRDefault="00215F20" w:rsidP="00254FC6">
      <w:pPr>
        <w:spacing w:after="0" w:line="240" w:lineRule="auto"/>
        <w:jc w:val="center"/>
        <w:rPr>
          <w:rFonts w:ascii="Times New Roman" w:eastAsia="Times New Roman" w:hAnsi="Times New Roman" w:cs="Times New Roman"/>
          <w:b/>
          <w:sz w:val="28"/>
          <w:szCs w:val="28"/>
        </w:rPr>
      </w:pPr>
      <w:r w:rsidRPr="00843DBE">
        <w:rPr>
          <w:rFonts w:ascii="Times New Roman" w:eastAsia="Times New Roman" w:hAnsi="Times New Roman" w:cs="Times New Roman"/>
          <w:b/>
          <w:sz w:val="28"/>
          <w:szCs w:val="28"/>
        </w:rPr>
        <w:t>Заключение</w:t>
      </w:r>
      <w:r w:rsidR="00843DBE">
        <w:rPr>
          <w:rFonts w:ascii="Times New Roman" w:eastAsia="Times New Roman" w:hAnsi="Times New Roman" w:cs="Times New Roman"/>
          <w:b/>
          <w:sz w:val="28"/>
          <w:szCs w:val="28"/>
        </w:rPr>
        <w:t>.</w:t>
      </w:r>
    </w:p>
    <w:p w:rsidR="00FE4C23" w:rsidRDefault="00FE4C23" w:rsidP="00254FC6">
      <w:pPr>
        <w:spacing w:after="0" w:line="240" w:lineRule="auto"/>
        <w:jc w:val="center"/>
        <w:rPr>
          <w:rFonts w:ascii="Times New Roman" w:eastAsia="Times New Roman" w:hAnsi="Times New Roman" w:cs="Times New Roman"/>
          <w:b/>
          <w:sz w:val="28"/>
          <w:szCs w:val="28"/>
        </w:rPr>
      </w:pPr>
    </w:p>
    <w:p w:rsidR="162E6345" w:rsidRDefault="197BC057" w:rsidP="00D57921">
      <w:pPr>
        <w:spacing w:after="0" w:line="240" w:lineRule="auto"/>
        <w:ind w:firstLine="709"/>
        <w:jc w:val="both"/>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Большинство гигантских аждархид во взрослой возрастной стадии либо летать не могли, либо делали это очень редко, кроме хацегоптерикса. Это Quetzalcoatlus northropi, Quetzalcoatlus lawsoni, Cryodrakon boreas. Их масса тела слишком большая и поэтому скорее всего взрослые особи этих видов были полностью сухопутными аналогами аистов марабу.</w:t>
      </w:r>
    </w:p>
    <w:p w:rsidR="00D72998" w:rsidRDefault="10B91733" w:rsidP="00D57921">
      <w:pPr>
        <w:spacing w:after="0" w:line="240" w:lineRule="auto"/>
        <w:ind w:firstLine="709"/>
        <w:jc w:val="both"/>
        <w:rPr>
          <w:rFonts w:ascii="Times New Roman" w:eastAsia="Times New Roman" w:hAnsi="Times New Roman" w:cs="Times New Roman"/>
          <w:sz w:val="28"/>
          <w:szCs w:val="28"/>
        </w:rPr>
      </w:pPr>
      <w:r w:rsidRPr="00841D3C">
        <w:rPr>
          <w:rFonts w:ascii="Times New Roman" w:eastAsia="Times New Roman" w:hAnsi="Times New Roman" w:cs="Times New Roman"/>
          <w:sz w:val="28"/>
          <w:szCs w:val="28"/>
        </w:rPr>
        <w:t xml:space="preserve">Уникальная среди всех гигантских аждархид способность летать у </w:t>
      </w:r>
      <w:r w:rsidR="00D72998" w:rsidRPr="00841D3C">
        <w:rPr>
          <w:rFonts w:ascii="Times New Roman" w:eastAsia="Times New Roman" w:hAnsi="Times New Roman" w:cs="Times New Roman"/>
          <w:sz w:val="28"/>
          <w:szCs w:val="28"/>
        </w:rPr>
        <w:t xml:space="preserve">Hatzegopteryx thambema </w:t>
      </w:r>
      <w:r w:rsidRPr="00841D3C">
        <w:rPr>
          <w:rFonts w:ascii="Times New Roman" w:eastAsia="Times New Roman" w:hAnsi="Times New Roman" w:cs="Times New Roman"/>
          <w:sz w:val="28"/>
          <w:szCs w:val="28"/>
        </w:rPr>
        <w:t>связана с жизнью на островах.</w:t>
      </w:r>
      <w:r w:rsidR="00D72998" w:rsidRPr="00D72998">
        <w:rPr>
          <w:rFonts w:ascii="Times New Roman" w:eastAsia="Times New Roman" w:hAnsi="Times New Roman" w:cs="Times New Roman"/>
          <w:sz w:val="28"/>
          <w:szCs w:val="28"/>
        </w:rPr>
        <w:t xml:space="preserve"> </w:t>
      </w:r>
      <w:r w:rsidR="00D72998" w:rsidRPr="00841D3C">
        <w:rPr>
          <w:rFonts w:ascii="Times New Roman" w:eastAsia="Times New Roman" w:hAnsi="Times New Roman" w:cs="Times New Roman"/>
          <w:sz w:val="28"/>
          <w:szCs w:val="28"/>
        </w:rPr>
        <w:t>Хацегоптериксы должны были скорее всего постоянно перелетать с острова на остров в поиске пищи. И получаетс</w:t>
      </w:r>
      <w:r w:rsidR="00FE4C23">
        <w:rPr>
          <w:rFonts w:ascii="Times New Roman" w:eastAsia="Times New Roman" w:hAnsi="Times New Roman" w:cs="Times New Roman"/>
          <w:sz w:val="28"/>
          <w:szCs w:val="28"/>
        </w:rPr>
        <w:t>я так, что возможно хацегоптерикс</w:t>
      </w:r>
      <w:r w:rsidR="00D72998" w:rsidRPr="00841D3C">
        <w:rPr>
          <w:rFonts w:ascii="Times New Roman" w:eastAsia="Times New Roman" w:hAnsi="Times New Roman" w:cs="Times New Roman"/>
          <w:sz w:val="28"/>
          <w:szCs w:val="28"/>
        </w:rPr>
        <w:t xml:space="preserve"> является крупнейшим из когда-либо летавших животных.</w:t>
      </w:r>
    </w:p>
    <w:p w:rsidR="00D72998" w:rsidRPr="00841D3C" w:rsidRDefault="7EDDBBB2" w:rsidP="00D57921">
      <w:pPr>
        <w:spacing w:after="0" w:line="240" w:lineRule="auto"/>
        <w:ind w:firstLine="709"/>
        <w:jc w:val="both"/>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Расчёты показывают, что не виды полностью были плохими летунами, а только взрослые стадии этих видов из-за онтогенетического сдвига ниш, который был популярен в экосистемах мезозоя (Приложение 3). То есть эти аждархиды могли летать, но по достижению определённой возрастной стадии переставали и находили свои более-менее постоянные территории.</w:t>
      </w:r>
    </w:p>
    <w:p w:rsidR="00D72998" w:rsidRPr="00841D3C" w:rsidRDefault="2889D5DD" w:rsidP="00D57921">
      <w:pPr>
        <w:spacing w:after="0" w:line="240" w:lineRule="auto"/>
        <w:ind w:firstLine="709"/>
        <w:jc w:val="both"/>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 xml:space="preserve">  Расчёты же по небольшим птерозаврам: Radiodactylus langstoni, Zhejiangopterus linhaiensis и Azhdarcho lancicollis, показывают, что они все могли взлетать, они жили на материках.</w:t>
      </w:r>
    </w:p>
    <w:p w:rsidR="007D730B" w:rsidRDefault="007D730B"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00E219C5" w:rsidRDefault="00E219C5" w:rsidP="197BC057">
      <w:pPr>
        <w:spacing w:line="240" w:lineRule="auto"/>
        <w:rPr>
          <w:rFonts w:ascii="Times New Roman" w:eastAsia="Times New Roman" w:hAnsi="Times New Roman" w:cs="Times New Roman"/>
          <w:sz w:val="28"/>
          <w:szCs w:val="28"/>
        </w:rPr>
      </w:pPr>
    </w:p>
    <w:p w:rsidR="162E6345" w:rsidRPr="00576E06" w:rsidRDefault="10B91733" w:rsidP="00576E06">
      <w:pPr>
        <w:spacing w:line="240" w:lineRule="auto"/>
        <w:jc w:val="center"/>
        <w:rPr>
          <w:rFonts w:ascii="Times New Roman" w:eastAsia="Times New Roman" w:hAnsi="Times New Roman" w:cs="Times New Roman"/>
          <w:b/>
          <w:sz w:val="28"/>
          <w:szCs w:val="28"/>
        </w:rPr>
      </w:pPr>
      <w:r w:rsidRPr="00576E06">
        <w:rPr>
          <w:rFonts w:ascii="Times New Roman" w:eastAsia="Times New Roman" w:hAnsi="Times New Roman" w:cs="Times New Roman"/>
          <w:b/>
          <w:sz w:val="28"/>
          <w:szCs w:val="28"/>
        </w:rPr>
        <w:lastRenderedPageBreak/>
        <w:t>Список литературы</w:t>
      </w:r>
    </w:p>
    <w:p w:rsidR="162E6345" w:rsidRPr="00841D3C" w:rsidRDefault="10B91733" w:rsidP="00841D3C">
      <w:pPr>
        <w:pStyle w:val="a4"/>
        <w:numPr>
          <w:ilvl w:val="0"/>
          <w:numId w:val="2"/>
        </w:numPr>
        <w:spacing w:line="240" w:lineRule="auto"/>
        <w:rPr>
          <w:rFonts w:ascii="Times New Roman" w:eastAsia="Times New Roman" w:hAnsi="Times New Roman" w:cs="Times New Roman"/>
          <w:sz w:val="28"/>
          <w:szCs w:val="28"/>
          <w:lang w:val="en-US"/>
        </w:rPr>
      </w:pPr>
      <w:r w:rsidRPr="00841D3C">
        <w:rPr>
          <w:rFonts w:ascii="Times New Roman" w:eastAsia="Times New Roman" w:hAnsi="Times New Roman" w:cs="Times New Roman"/>
          <w:sz w:val="28"/>
          <w:szCs w:val="28"/>
          <w:lang w:val="en-US"/>
        </w:rPr>
        <w:t>Witton, M.P.; Martill, D.M.; Loveridge, R.F. (2010).</w:t>
      </w:r>
    </w:p>
    <w:p w:rsidR="162E6345" w:rsidRPr="00841D3C" w:rsidRDefault="197BC057" w:rsidP="00841D3C">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Witton M. P., Habib M. B. On the size and flight diversity of giant pterosaurs, the use of birds as pterosaur analogues and comments on pterosaur flightlessness //PloS one. – 2010. – Т. 5. – №. 11. – С. e13982.</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Henderson D. M. Pterosaur body mass estimates from three-dimensional mathematical slicing //Journal of Vertebrate Paleontology. – 2010.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30. – №. </w:t>
      </w:r>
      <w:r w:rsidRPr="197BC057">
        <w:rPr>
          <w:rFonts w:ascii="Times New Roman" w:eastAsia="Times New Roman" w:hAnsi="Times New Roman" w:cs="Times New Roman"/>
          <w:color w:val="222222"/>
          <w:sz w:val="28"/>
          <w:szCs w:val="28"/>
        </w:rPr>
        <w:t>3. – С. 768-785.</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McHenry C. R. et al. Biomechanics of the rostrum in crocodilians: a comparative analysis using finite‐element modeling //The Anatomical Record Part A: Discoveries in Molecular, Cellular, and Evolutionary Biology: An Official Publication of the American Association of Anatomists. – 2006. – Т. 288. – №. 8. – С. 827-849.</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Csiki-Sava Z. et al. Island life in the Cretaceous-faunal composition, biogeography, evolution, and extinction of land-living vertebrates on the Late Cretaceous European archipelago //ZooKeys. – 2015. – №. 469. – С. 1.</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Hone D. W. E., Habib M. B., Therrien F. Cryodrakon boreas, gen. et sp. nov., a Late Cretaceous Canadian azhdarchid pterosaur //Journal of Vertebrate Paleontology. – 2019. – Т. 39. – №. 3. – С. e1649681.</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David L. D. O., Riga B. J. G., Kellner A. W. A. Thanatosdrakon amaru, gen. et sp. nov., a giant azhdarchid pterosaur from the Upper Cretaceous of Argentina //Cretaceous Research. – 2022. – Т. 137. – С. 105228.</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Buffetaut E., Grigorescu D., Csiki Z. A new giant pterosaur with a robust skull from the latest Cretaceous of Romania //Naturwissenschaften. – 2002. – Т. 89. – №. 4. – С. 180-184.</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Witton M. P., Naish D. Azhdarchid pterosaurs: water-trawling pelican mimics or “terrestrial stalkers”? //Acta Palaeontologica Polonica. – 2013. – Т. 60. – №. 3. – С. 651-660.</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Vremir M. et al. A new azhdarchid pterosaur from the Late Cretaceous of the Transylvanian Basin, Romania: implications for azhdarchid diversity and distribution //PLoS One. – 2013. – Т. 8. – №. 1. – С. e54268.</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Murry P. A., Winkler D. A., Jacobs L. L. An azhdarchid pterosaur humerus from the Lower Cretaceous Glen Rose Formation of Texas //Journal of Paleontology. – 1991. – Т. 65. – №. 1. – С. 167-170.</w:t>
      </w:r>
    </w:p>
    <w:p w:rsidR="197BC057" w:rsidRPr="00753F3A"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00753F3A">
        <w:rPr>
          <w:rFonts w:ascii="Times New Roman" w:eastAsia="Times New Roman" w:hAnsi="Times New Roman" w:cs="Times New Roman"/>
          <w:color w:val="222222"/>
          <w:sz w:val="28"/>
          <w:szCs w:val="28"/>
          <w:lang w:val="en-US"/>
        </w:rPr>
        <w:t xml:space="preserve">Cai Z. On a new pterosaur (Zhejiangopterus linhaiensis gen. et sp. nov.) from Upper Cretaceous in Linhai, Zhjiang, China //Vartebrata Palasiatica. – 1994.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32. – </w:t>
      </w:r>
      <w:r w:rsidRPr="197BC057">
        <w:rPr>
          <w:rFonts w:ascii="Times New Roman" w:eastAsia="Times New Roman" w:hAnsi="Times New Roman" w:cs="Times New Roman"/>
          <w:color w:val="222222"/>
          <w:sz w:val="28"/>
          <w:szCs w:val="28"/>
        </w:rPr>
        <w:t>С</w:t>
      </w:r>
      <w:r w:rsidRPr="00753F3A">
        <w:rPr>
          <w:rFonts w:ascii="Times New Roman" w:eastAsia="Times New Roman" w:hAnsi="Times New Roman" w:cs="Times New Roman"/>
          <w:color w:val="222222"/>
          <w:sz w:val="28"/>
          <w:szCs w:val="28"/>
          <w:lang w:val="en-US"/>
        </w:rPr>
        <w:t>. 181-194.</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Averianov A. O. The osteology of Azhdarcho lancicollis Nessov, 1984 (Pterosauria, Azhdarchidae) from the late Cretaceous of Uzbekistan //Proceedings of the Zoological Institute RAS. – 2010.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314. – №. </w:t>
      </w:r>
      <w:r w:rsidRPr="197BC057">
        <w:rPr>
          <w:rFonts w:ascii="Times New Roman" w:eastAsia="Times New Roman" w:hAnsi="Times New Roman" w:cs="Times New Roman"/>
          <w:color w:val="222222"/>
          <w:sz w:val="28"/>
          <w:szCs w:val="28"/>
        </w:rPr>
        <w:t>3. – С. 264-317.</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lastRenderedPageBreak/>
        <w:t>Claessens L. P. A. M., O'Connor P. M., Unwin D. M. Respiratory evolution facilitated the origin of pterosaur flight and aerial gigantism //PloS one. – 2009. – Т. 4. – №. 2. – С. e4497.</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Schachner E. R. et al. Unidirectional pulmonary airflow patterns in the savannah monitor lizard //Nature. – 2014. – Т. 506. – №. 7488. – С. 367-370.</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Averianov A. O. Reconstruction of the neck of Azhdarcho lancicollis and lifestyle of azhdarchids (Pterosauria, Azhdarchidae) //Paleontological Journal. – 2013.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47. – №. </w:t>
      </w:r>
      <w:r w:rsidRPr="197BC057">
        <w:rPr>
          <w:rFonts w:ascii="Times New Roman" w:eastAsia="Times New Roman" w:hAnsi="Times New Roman" w:cs="Times New Roman"/>
          <w:color w:val="222222"/>
          <w:sz w:val="28"/>
          <w:szCs w:val="28"/>
        </w:rPr>
        <w:t>2. – С. 203-209.</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Datiko D., Bekele A. Population and feeding ecology of the Marabou stork (Leptoptilos crumeniferus) around Lake Ziway, Ethiopia //Ethiopian Journal of Biological Sciences. – 2012.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11. – №. </w:t>
      </w:r>
      <w:r w:rsidRPr="197BC057">
        <w:rPr>
          <w:rFonts w:ascii="Times New Roman" w:eastAsia="Times New Roman" w:hAnsi="Times New Roman" w:cs="Times New Roman"/>
          <w:color w:val="222222"/>
          <w:sz w:val="28"/>
          <w:szCs w:val="28"/>
        </w:rPr>
        <w:t>2. – С. 181-191.</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Woodward H. N. et al. Growing up Tyrannosaurus rex: Osteohistology refutes the pygmy “Nanotyrannus” and supports ontogenetic niche partitioning in juvenile Tyrannosaurus //Science Advances. – 2020. – Т. 6. – №. 1. – С. eaax6250.</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Brusatte S. L. et al. Tyrannosaur paleobiology: new research on ancient exemplar organisms //science. – 2010.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329. – №. </w:t>
      </w:r>
      <w:r w:rsidRPr="197BC057">
        <w:rPr>
          <w:rFonts w:ascii="Times New Roman" w:eastAsia="Times New Roman" w:hAnsi="Times New Roman" w:cs="Times New Roman"/>
          <w:color w:val="222222"/>
          <w:sz w:val="28"/>
          <w:szCs w:val="28"/>
        </w:rPr>
        <w:t>5998. – С. 1481-1485.</w:t>
      </w:r>
    </w:p>
    <w:p w:rsidR="197BC057" w:rsidRDefault="197BC057" w:rsidP="197BC057">
      <w:pPr>
        <w:pStyle w:val="a4"/>
        <w:numPr>
          <w:ilvl w:val="0"/>
          <w:numId w:val="2"/>
        </w:numPr>
        <w:spacing w:line="240" w:lineRule="auto"/>
        <w:rPr>
          <w:rFonts w:ascii="Times New Roman" w:eastAsia="Times New Roman" w:hAnsi="Times New Roman" w:cs="Times New Roman"/>
          <w:sz w:val="28"/>
          <w:szCs w:val="28"/>
        </w:rPr>
      </w:pPr>
      <w:r w:rsidRPr="00753F3A">
        <w:rPr>
          <w:rFonts w:ascii="Times New Roman" w:eastAsia="Times New Roman" w:hAnsi="Times New Roman" w:cs="Times New Roman"/>
          <w:color w:val="222222"/>
          <w:sz w:val="28"/>
          <w:szCs w:val="28"/>
          <w:lang w:val="en-US"/>
        </w:rPr>
        <w:t xml:space="preserve">Bennett S. C. New smallest specimen of the pterosaur Pteranodon and ontogenetic niches in pterosaurs //Journal of Paleontology. – 2018. – </w:t>
      </w:r>
      <w:r w:rsidRPr="197BC057">
        <w:rPr>
          <w:rFonts w:ascii="Times New Roman" w:eastAsia="Times New Roman" w:hAnsi="Times New Roman" w:cs="Times New Roman"/>
          <w:color w:val="222222"/>
          <w:sz w:val="28"/>
          <w:szCs w:val="28"/>
        </w:rPr>
        <w:t>Т</w:t>
      </w:r>
      <w:r w:rsidRPr="00753F3A">
        <w:rPr>
          <w:rFonts w:ascii="Times New Roman" w:eastAsia="Times New Roman" w:hAnsi="Times New Roman" w:cs="Times New Roman"/>
          <w:color w:val="222222"/>
          <w:sz w:val="28"/>
          <w:szCs w:val="28"/>
          <w:lang w:val="en-US"/>
        </w:rPr>
        <w:t xml:space="preserve">. 92. – №. </w:t>
      </w:r>
      <w:r w:rsidRPr="197BC057">
        <w:rPr>
          <w:rFonts w:ascii="Times New Roman" w:eastAsia="Times New Roman" w:hAnsi="Times New Roman" w:cs="Times New Roman"/>
          <w:color w:val="222222"/>
          <w:sz w:val="28"/>
          <w:szCs w:val="28"/>
        </w:rPr>
        <w:t>2. – С. 254-271.</w:t>
      </w:r>
    </w:p>
    <w:p w:rsidR="00254FC6" w:rsidRPr="00254FC6" w:rsidRDefault="197BC057" w:rsidP="00254FC6">
      <w:pPr>
        <w:pStyle w:val="a4"/>
        <w:numPr>
          <w:ilvl w:val="0"/>
          <w:numId w:val="2"/>
        </w:numPr>
        <w:spacing w:after="0" w:line="240" w:lineRule="auto"/>
        <w:ind w:left="644"/>
        <w:jc w:val="both"/>
        <w:rPr>
          <w:rFonts w:ascii="Times New Roman" w:eastAsia="Times New Roman" w:hAnsi="Times New Roman" w:cs="Times New Roman"/>
          <w:sz w:val="28"/>
          <w:szCs w:val="28"/>
        </w:rPr>
      </w:pPr>
      <w:r w:rsidRPr="197BC057">
        <w:rPr>
          <w:rFonts w:ascii="Times New Roman" w:eastAsia="Times New Roman" w:hAnsi="Times New Roman" w:cs="Times New Roman"/>
          <w:sz w:val="28"/>
          <w:szCs w:val="28"/>
        </w:rPr>
        <w:t xml:space="preserve">Меньшиков П. Я. </w:t>
      </w:r>
      <w:hyperlink r:id="rId8">
        <w:r w:rsidRPr="197BC057">
          <w:rPr>
            <w:rStyle w:val="ab"/>
            <w:rFonts w:ascii="Times New Roman" w:eastAsia="Times New Roman" w:hAnsi="Times New Roman" w:cs="Times New Roman"/>
            <w:sz w:val="28"/>
            <w:szCs w:val="28"/>
          </w:rPr>
          <w:t xml:space="preserve"> Проверка методов расчета силы укуса по PCSA и массы тела по GDI</w:t>
        </w:r>
        <w:r w:rsidRPr="197BC057">
          <w:rPr>
            <w:rStyle w:val="ab"/>
            <w:rFonts w:ascii="Times New Roman" w:hAnsi="Times New Roman" w:cs="Times New Roman"/>
            <w:sz w:val="28"/>
            <w:szCs w:val="28"/>
          </w:rPr>
          <w:t xml:space="preserve"> </w:t>
        </w:r>
      </w:hyperlink>
      <w:r w:rsidRPr="197BC057">
        <w:rPr>
          <w:rFonts w:ascii="Times New Roman" w:eastAsia="Times New Roman" w:hAnsi="Times New Roman" w:cs="Times New Roman"/>
          <w:sz w:val="28"/>
          <w:szCs w:val="28"/>
        </w:rPr>
        <w:t>(2022)</w:t>
      </w:r>
    </w:p>
    <w:p w:rsidR="197BC057" w:rsidRDefault="197BC057" w:rsidP="197BC057">
      <w:pPr>
        <w:pStyle w:val="a4"/>
        <w:numPr>
          <w:ilvl w:val="0"/>
          <w:numId w:val="2"/>
        </w:numPr>
        <w:spacing w:after="0" w:line="240" w:lineRule="auto"/>
        <w:ind w:left="644"/>
        <w:jc w:val="both"/>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Degrange F. J. et al. Mechanical analysis of feeding behavior in the extinct “terror bird” Andalgalornis steulleti (Gruiformes: Phorusrhacidae) //PLoS one. – 2010. – Т. 5. – №. 8. – С. e11856.</w:t>
      </w:r>
    </w:p>
    <w:p w:rsidR="00254FC6" w:rsidRPr="00254FC6" w:rsidRDefault="197BC057" w:rsidP="00254FC6">
      <w:pPr>
        <w:pStyle w:val="a4"/>
        <w:numPr>
          <w:ilvl w:val="0"/>
          <w:numId w:val="2"/>
        </w:numPr>
        <w:spacing w:after="0" w:line="240" w:lineRule="auto"/>
        <w:ind w:left="644"/>
        <w:jc w:val="both"/>
        <w:rPr>
          <w:rFonts w:ascii="Times New Roman" w:eastAsia="Times New Roman" w:hAnsi="Times New Roman" w:cs="Times New Roman"/>
          <w:sz w:val="28"/>
          <w:szCs w:val="28"/>
          <w:lang w:val="en-US"/>
        </w:rPr>
      </w:pPr>
      <w:r w:rsidRPr="197BC057">
        <w:rPr>
          <w:rFonts w:ascii="Times New Roman" w:eastAsia="Times New Roman" w:hAnsi="Times New Roman" w:cs="Times New Roman"/>
          <w:color w:val="222222"/>
          <w:sz w:val="28"/>
          <w:szCs w:val="28"/>
          <w:lang w:val="en-US"/>
        </w:rPr>
        <w:t>Arbour V. M., Snively E. Finite element analyses of ankylosaurid dinosaur tail club impacts //The Anatomical Record: Advances in Integrative Anatomy and Evolutionary Biology: Advances in Integrative Anatomy and Evolutionary Biology. – 2009. – Т. 292. – №. 9. – С. 1412-1426.</w:t>
      </w:r>
    </w:p>
    <w:p w:rsidR="197BC057" w:rsidRDefault="197BC057" w:rsidP="197BC057">
      <w:pPr>
        <w:pStyle w:val="a4"/>
        <w:numPr>
          <w:ilvl w:val="0"/>
          <w:numId w:val="2"/>
        </w:numPr>
        <w:spacing w:after="0" w:line="240" w:lineRule="auto"/>
        <w:ind w:left="644"/>
        <w:jc w:val="both"/>
        <w:rPr>
          <w:rFonts w:ascii="Times New Roman" w:eastAsia="Times New Roman" w:hAnsi="Times New Roman" w:cs="Times New Roman"/>
          <w:sz w:val="28"/>
          <w:szCs w:val="28"/>
          <w:lang w:val="en-US"/>
        </w:rPr>
      </w:pPr>
      <w:r w:rsidRPr="197BC057">
        <w:rPr>
          <w:rFonts w:ascii="Times New Roman" w:eastAsia="Times New Roman" w:hAnsi="Times New Roman" w:cs="Times New Roman"/>
          <w:sz w:val="28"/>
          <w:szCs w:val="28"/>
          <w:lang w:val="en-US"/>
        </w:rPr>
        <w:t xml:space="preserve"> </w:t>
      </w:r>
      <w:r w:rsidRPr="197BC057">
        <w:rPr>
          <w:rFonts w:ascii="Times New Roman" w:eastAsia="Times New Roman" w:hAnsi="Times New Roman" w:cs="Times New Roman"/>
          <w:color w:val="222222"/>
          <w:sz w:val="28"/>
          <w:szCs w:val="28"/>
          <w:lang w:val="en-US"/>
        </w:rPr>
        <w:t>Rayfield E. J. Using finite‐element analysis to investigate suture morphology: a case study using large carnivorous dinosaurs //The Anatomical Record Part A: Discoveries in Molecular, Cellular, and Evolutionary Biology: An Official Publication of the American Association of Anatomists. – 2005. – Т. 283. – №. 2. – С. 349-365.</w:t>
      </w:r>
    </w:p>
    <w:p w:rsidR="00254FC6" w:rsidRPr="00EB34EA" w:rsidRDefault="00254FC6" w:rsidP="00254FC6">
      <w:pPr>
        <w:pStyle w:val="a4"/>
        <w:spacing w:after="0" w:line="240" w:lineRule="auto"/>
        <w:rPr>
          <w:rFonts w:ascii="Times New Roman" w:eastAsia="Times New Roman" w:hAnsi="Times New Roman" w:cs="Times New Roman"/>
          <w:sz w:val="28"/>
          <w:szCs w:val="28"/>
          <w:lang w:val="en-US"/>
        </w:rPr>
      </w:pPr>
    </w:p>
    <w:p w:rsidR="00254FC6" w:rsidRPr="00EB34EA" w:rsidRDefault="00254FC6" w:rsidP="00254FC6">
      <w:pPr>
        <w:pStyle w:val="a4"/>
        <w:spacing w:after="0" w:line="240" w:lineRule="auto"/>
        <w:rPr>
          <w:rFonts w:ascii="Times New Roman" w:eastAsia="Times New Roman" w:hAnsi="Times New Roman" w:cs="Times New Roman"/>
          <w:sz w:val="28"/>
          <w:szCs w:val="28"/>
          <w:lang w:val="en-US"/>
        </w:rPr>
      </w:pPr>
    </w:p>
    <w:p w:rsidR="00254FC6" w:rsidRPr="00EB34EA" w:rsidRDefault="00254FC6" w:rsidP="00254FC6">
      <w:pPr>
        <w:pStyle w:val="a4"/>
        <w:spacing w:after="0" w:line="240" w:lineRule="auto"/>
        <w:rPr>
          <w:rFonts w:ascii="Times New Roman" w:eastAsia="Times New Roman" w:hAnsi="Times New Roman" w:cs="Times New Roman"/>
          <w:sz w:val="28"/>
          <w:szCs w:val="28"/>
          <w:lang w:val="en-US"/>
        </w:rPr>
      </w:pPr>
    </w:p>
    <w:p w:rsidR="00254FC6" w:rsidRPr="00254FC6" w:rsidRDefault="00254FC6" w:rsidP="00254FC6">
      <w:pPr>
        <w:pStyle w:val="a4"/>
        <w:spacing w:after="0" w:line="240" w:lineRule="auto"/>
        <w:rPr>
          <w:rFonts w:ascii="Times New Roman" w:eastAsia="Times New Roman" w:hAnsi="Times New Roman" w:cs="Times New Roman"/>
          <w:sz w:val="28"/>
          <w:szCs w:val="28"/>
          <w:lang w:val="en-US"/>
        </w:rPr>
      </w:pPr>
    </w:p>
    <w:p w:rsidR="547643D9" w:rsidRPr="00EB34EA" w:rsidRDefault="547643D9" w:rsidP="00841D3C">
      <w:pPr>
        <w:spacing w:after="80" w:line="240" w:lineRule="auto"/>
        <w:rPr>
          <w:rFonts w:ascii="Times New Roman" w:eastAsia="Times New Roman" w:hAnsi="Times New Roman" w:cs="Times New Roman"/>
          <w:color w:val="202122"/>
          <w:sz w:val="28"/>
          <w:szCs w:val="28"/>
          <w:lang w:val="en-US"/>
        </w:rPr>
      </w:pPr>
    </w:p>
    <w:p w:rsidR="00576E06" w:rsidRPr="00EB34EA" w:rsidRDefault="00576E06" w:rsidP="00841D3C">
      <w:pPr>
        <w:spacing w:after="80" w:line="240" w:lineRule="auto"/>
        <w:rPr>
          <w:rFonts w:ascii="Times New Roman" w:eastAsia="Times New Roman" w:hAnsi="Times New Roman" w:cs="Times New Roman"/>
          <w:color w:val="202122"/>
          <w:sz w:val="28"/>
          <w:szCs w:val="28"/>
          <w:lang w:val="en-US"/>
        </w:rPr>
      </w:pPr>
    </w:p>
    <w:p w:rsidR="197BC057" w:rsidRDefault="197BC057" w:rsidP="197BC057">
      <w:pPr>
        <w:spacing w:after="80" w:line="240" w:lineRule="auto"/>
        <w:rPr>
          <w:rFonts w:ascii="Times New Roman" w:eastAsia="Times New Roman" w:hAnsi="Times New Roman" w:cs="Times New Roman"/>
          <w:color w:val="202122"/>
          <w:sz w:val="28"/>
          <w:szCs w:val="28"/>
          <w:lang w:val="en-US"/>
        </w:rPr>
      </w:pPr>
    </w:p>
    <w:p w:rsidR="2889D5DD" w:rsidRDefault="2889D5DD" w:rsidP="2889D5DD">
      <w:pPr>
        <w:spacing w:line="240" w:lineRule="auto"/>
        <w:jc w:val="right"/>
        <w:rPr>
          <w:rFonts w:ascii="Times New Roman" w:eastAsia="Times New Roman" w:hAnsi="Times New Roman" w:cs="Times New Roman"/>
          <w:sz w:val="28"/>
          <w:szCs w:val="28"/>
        </w:rPr>
      </w:pPr>
      <w:r w:rsidRPr="2889D5DD">
        <w:rPr>
          <w:rFonts w:ascii="Times New Roman" w:eastAsia="Times New Roman" w:hAnsi="Times New Roman" w:cs="Times New Roman"/>
          <w:b/>
          <w:bCs/>
          <w:sz w:val="28"/>
          <w:szCs w:val="28"/>
        </w:rPr>
        <w:lastRenderedPageBreak/>
        <w:t xml:space="preserve">Приложение 1 </w:t>
      </w:r>
    </w:p>
    <w:p w:rsidR="2889D5DD" w:rsidRDefault="2889D5DD" w:rsidP="2889D5DD">
      <w:pPr>
        <w:spacing w:line="240" w:lineRule="auto"/>
      </w:pPr>
      <w:r w:rsidRPr="2889D5DD">
        <w:rPr>
          <w:rFonts w:ascii="Times New Roman" w:eastAsia="Times New Roman" w:hAnsi="Times New Roman" w:cs="Times New Roman"/>
          <w:sz w:val="28"/>
          <w:szCs w:val="28"/>
        </w:rPr>
        <w:t>Наглядная демонстрация прилагаемой в расчетах нагрузки</w:t>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787899" cy="3590925"/>
            <wp:effectExtent l="0" t="0" r="0" b="0"/>
            <wp:docPr id="1308598473" name="Рисунок 130859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899" cy="3590925"/>
                    </a:xfrm>
                    <a:prstGeom prst="rect">
                      <a:avLst/>
                    </a:prstGeom>
                  </pic:spPr>
                </pic:pic>
              </a:graphicData>
            </a:graphic>
          </wp:inline>
        </w:drawing>
      </w:r>
    </w:p>
    <w:p w:rsidR="00140DC4"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t xml:space="preserve">Приложение 2 </w:t>
      </w:r>
    </w:p>
    <w:p w:rsidR="2889D5DD" w:rsidRDefault="2889D5DD" w:rsidP="00140DC4">
      <w:pPr>
        <w:spacing w:line="240" w:lineRule="auto"/>
        <w:jc w:val="center"/>
        <w:rPr>
          <w:rFonts w:ascii="Times New Roman" w:eastAsia="Times New Roman" w:hAnsi="Times New Roman" w:cs="Times New Roman"/>
          <w:b/>
          <w:bCs/>
          <w:sz w:val="28"/>
          <w:szCs w:val="28"/>
        </w:rPr>
      </w:pPr>
      <w:r w:rsidRPr="2889D5DD">
        <w:rPr>
          <w:rFonts w:ascii="Times New Roman" w:eastAsia="Times New Roman" w:hAnsi="Times New Roman" w:cs="Times New Roman"/>
          <w:sz w:val="28"/>
          <w:szCs w:val="28"/>
        </w:rPr>
        <w:t>Европа в меловом периоде</w:t>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781550" cy="3954740"/>
            <wp:effectExtent l="0" t="0" r="0" b="0"/>
            <wp:docPr id="874212327" name="Рисунок 8742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4398" cy="3957095"/>
                    </a:xfrm>
                    <a:prstGeom prst="rect">
                      <a:avLst/>
                    </a:prstGeom>
                  </pic:spPr>
                </pic:pic>
              </a:graphicData>
            </a:graphic>
          </wp:inline>
        </w:drawing>
      </w:r>
    </w:p>
    <w:p w:rsidR="162E6345" w:rsidRPr="007D730B" w:rsidRDefault="007D730B" w:rsidP="007D730B">
      <w:pPr>
        <w:spacing w:line="240" w:lineRule="auto"/>
        <w:jc w:val="right"/>
        <w:rPr>
          <w:rFonts w:ascii="Times New Roman" w:eastAsia="Times New Roman" w:hAnsi="Times New Roman" w:cs="Times New Roman"/>
          <w:b/>
          <w:sz w:val="28"/>
          <w:szCs w:val="28"/>
        </w:rPr>
      </w:pPr>
      <w:r w:rsidRPr="007D730B">
        <w:rPr>
          <w:rFonts w:ascii="Times New Roman" w:eastAsia="Times New Roman" w:hAnsi="Times New Roman" w:cs="Times New Roman"/>
          <w:b/>
          <w:sz w:val="28"/>
          <w:szCs w:val="28"/>
        </w:rPr>
        <w:lastRenderedPageBreak/>
        <w:t>Приложение 3</w:t>
      </w:r>
      <w:r w:rsidR="10B91733" w:rsidRPr="007D730B">
        <w:rPr>
          <w:rFonts w:ascii="Times New Roman" w:eastAsia="Times New Roman" w:hAnsi="Times New Roman" w:cs="Times New Roman"/>
          <w:b/>
          <w:sz w:val="28"/>
          <w:szCs w:val="28"/>
        </w:rPr>
        <w:t xml:space="preserve"> </w:t>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5199992" cy="3130828"/>
            <wp:effectExtent l="0" t="0" r="0" b="0"/>
            <wp:docPr id="539499680" name="Рисунок 53949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9992" cy="3130828"/>
                    </a:xfrm>
                    <a:prstGeom prst="rect">
                      <a:avLst/>
                    </a:prstGeom>
                  </pic:spPr>
                </pic:pic>
              </a:graphicData>
            </a:graphic>
          </wp:inline>
        </w:drawing>
      </w:r>
    </w:p>
    <w:p w:rsidR="69AB2138" w:rsidRPr="00753F3A" w:rsidRDefault="2889D5DD" w:rsidP="007D730B">
      <w:pPr>
        <w:spacing w:line="240" w:lineRule="auto"/>
        <w:rPr>
          <w:rFonts w:ascii="Times New Roman" w:eastAsia="Times New Roman" w:hAnsi="Times New Roman" w:cs="Times New Roman"/>
          <w:sz w:val="28"/>
          <w:szCs w:val="28"/>
          <w:lang w:val="en-US"/>
        </w:rPr>
      </w:pPr>
      <w:r w:rsidRPr="2889D5DD">
        <w:rPr>
          <w:rFonts w:ascii="Times New Roman" w:eastAsia="Times New Roman" w:hAnsi="Times New Roman" w:cs="Times New Roman"/>
          <w:sz w:val="28"/>
          <w:szCs w:val="28"/>
        </w:rPr>
        <w:t>Онтогенез</w:t>
      </w:r>
      <w:r w:rsidRPr="00753F3A">
        <w:rPr>
          <w:rFonts w:ascii="Times New Roman" w:eastAsia="Times New Roman" w:hAnsi="Times New Roman" w:cs="Times New Roman"/>
          <w:sz w:val="28"/>
          <w:szCs w:val="28"/>
          <w:lang w:val="en-US"/>
        </w:rPr>
        <w:t xml:space="preserve"> Q. northropi, </w:t>
      </w:r>
      <w:r w:rsidRPr="2889D5DD">
        <w:rPr>
          <w:rFonts w:ascii="Times New Roman" w:eastAsia="Times New Roman" w:hAnsi="Times New Roman" w:cs="Times New Roman"/>
          <w:sz w:val="28"/>
          <w:szCs w:val="28"/>
        </w:rPr>
        <w:t>Автор</w:t>
      </w:r>
      <w:r w:rsidRPr="00753F3A">
        <w:rPr>
          <w:rFonts w:ascii="Times New Roman" w:eastAsia="Times New Roman" w:hAnsi="Times New Roman" w:cs="Times New Roman"/>
          <w:sz w:val="28"/>
          <w:szCs w:val="28"/>
          <w:lang w:val="en-US"/>
        </w:rPr>
        <w:t>: Mark WItton.</w:t>
      </w:r>
    </w:p>
    <w:p w:rsidR="69AB2138" w:rsidRPr="00753F3A" w:rsidRDefault="69AB2138" w:rsidP="00841D3C">
      <w:pPr>
        <w:spacing w:line="240" w:lineRule="auto"/>
        <w:rPr>
          <w:rFonts w:ascii="Times New Roman" w:eastAsia="Times New Roman" w:hAnsi="Times New Roman" w:cs="Times New Roman"/>
          <w:sz w:val="28"/>
          <w:szCs w:val="28"/>
          <w:lang w:val="en-US"/>
        </w:rPr>
      </w:pPr>
    </w:p>
    <w:p w:rsidR="7EDDBBB2" w:rsidRPr="00753F3A" w:rsidRDefault="7EDDBBB2" w:rsidP="7EDDBBB2">
      <w:pPr>
        <w:spacing w:line="240" w:lineRule="auto"/>
        <w:jc w:val="right"/>
        <w:rPr>
          <w:rFonts w:ascii="Times New Roman" w:eastAsia="Times New Roman" w:hAnsi="Times New Roman" w:cs="Times New Roman"/>
          <w:b/>
          <w:bCs/>
          <w:sz w:val="28"/>
          <w:szCs w:val="28"/>
          <w:lang w:val="en-US"/>
        </w:rPr>
      </w:pPr>
    </w:p>
    <w:p w:rsidR="7EDDBBB2" w:rsidRDefault="2889D5DD" w:rsidP="7EDDBBB2">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t xml:space="preserve">Приложение 4 </w:t>
      </w:r>
    </w:p>
    <w:p w:rsidR="007D730B" w:rsidRPr="00841D3C" w:rsidRDefault="7EDDBBB2" w:rsidP="007D730B">
      <w:pPr>
        <w:spacing w:line="240" w:lineRule="auto"/>
        <w:rPr>
          <w:rFonts w:ascii="Times New Roman" w:eastAsia="Times New Roman" w:hAnsi="Times New Roman" w:cs="Times New Roman"/>
          <w:sz w:val="28"/>
          <w:szCs w:val="28"/>
        </w:rPr>
      </w:pPr>
      <w:r w:rsidRPr="7EDDBBB2">
        <w:rPr>
          <w:rFonts w:ascii="Times New Roman" w:eastAsia="Times New Roman" w:hAnsi="Times New Roman" w:cs="Times New Roman"/>
          <w:sz w:val="28"/>
          <w:szCs w:val="28"/>
        </w:rPr>
        <w:t>3D-модель quetzalcoatlus northropi для расчета массы.</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857114" cy="2394625"/>
            <wp:effectExtent l="0" t="0" r="0" b="0"/>
            <wp:docPr id="1572404948" name="Рисунок 157240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4049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7114" cy="239462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lastRenderedPageBreak/>
        <w:drawing>
          <wp:inline distT="0" distB="0" distL="0" distR="0">
            <wp:extent cx="3838575" cy="2383116"/>
            <wp:effectExtent l="0" t="0" r="0" b="0"/>
            <wp:docPr id="995610966" name="Рисунок 99561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56109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8575" cy="2383116"/>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3819525" cy="2371289"/>
            <wp:effectExtent l="0" t="0" r="0" b="0"/>
            <wp:docPr id="2075796866" name="Рисунок 207579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19525" cy="2371289"/>
                    </a:xfrm>
                    <a:prstGeom prst="rect">
                      <a:avLst/>
                    </a:prstGeom>
                  </pic:spPr>
                </pic:pic>
              </a:graphicData>
            </a:graphic>
          </wp:inline>
        </w:drawing>
      </w:r>
    </w:p>
    <w:p w:rsidR="6A22F66C" w:rsidRPr="00841D3C" w:rsidRDefault="6A22F66C" w:rsidP="00841D3C">
      <w:pPr>
        <w:spacing w:line="240" w:lineRule="auto"/>
        <w:rPr>
          <w:rFonts w:ascii="Times New Roman" w:eastAsia="Times New Roman" w:hAnsi="Times New Roman" w:cs="Times New Roman"/>
          <w:sz w:val="28"/>
          <w:szCs w:val="28"/>
        </w:rPr>
      </w:pPr>
    </w:p>
    <w:p w:rsidR="6A22F66C" w:rsidRPr="00841D3C" w:rsidRDefault="6A22F66C" w:rsidP="00841D3C">
      <w:pPr>
        <w:spacing w:line="240" w:lineRule="auto"/>
        <w:rPr>
          <w:rFonts w:ascii="Times New Roman" w:eastAsia="Times New Roman" w:hAnsi="Times New Roman" w:cs="Times New Roman"/>
          <w:sz w:val="28"/>
          <w:szCs w:val="28"/>
        </w:rPr>
      </w:pPr>
    </w:p>
    <w:p w:rsidR="7EDDBBB2" w:rsidRDefault="7EDDBBB2" w:rsidP="7EDDBBB2">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197BC057" w:rsidRDefault="197BC057" w:rsidP="197BC057">
      <w:pPr>
        <w:spacing w:line="240" w:lineRule="auto"/>
        <w:rPr>
          <w:rFonts w:ascii="Times New Roman" w:eastAsia="Times New Roman" w:hAnsi="Times New Roman" w:cs="Times New Roman"/>
          <w:sz w:val="28"/>
          <w:szCs w:val="28"/>
        </w:rPr>
      </w:pPr>
    </w:p>
    <w:p w:rsidR="7EDDBBB2"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5</w:t>
      </w:r>
    </w:p>
    <w:p w:rsidR="007D730B" w:rsidRPr="00841D3C" w:rsidRDefault="2889D5DD" w:rsidP="007D730B">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 xml:space="preserve"> FEA плеча q.northropi с массой 250 кг</w:t>
      </w:r>
    </w:p>
    <w:p w:rsidR="162E6345"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256984" cy="2501265"/>
            <wp:effectExtent l="0" t="0" r="0" b="0"/>
            <wp:docPr id="420261746" name="Рисунок 42026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1657"/>
                    <a:stretch/>
                  </pic:blipFill>
                  <pic:spPr bwMode="auto">
                    <a:xfrm>
                      <a:off x="0" y="0"/>
                      <a:ext cx="4267958" cy="2507713"/>
                    </a:xfrm>
                    <a:prstGeom prst="rect">
                      <a:avLst/>
                    </a:prstGeom>
                    <a:ln>
                      <a:noFill/>
                    </a:ln>
                    <a:extLst>
                      <a:ext uri="{53640926-AAD7-44D8-BBD7-CCE9431645EC}">
                        <a14:shadowObscured xmlns:a14="http://schemas.microsoft.com/office/drawing/2010/main"/>
                      </a:ext>
                    </a:extLst>
                  </pic:spPr>
                </pic:pic>
              </a:graphicData>
            </a:graphic>
          </wp:inline>
        </w:drawing>
      </w:r>
    </w:p>
    <w:p w:rsidR="162E6345"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плеча q.northropi с массой 547кг</w:t>
      </w:r>
      <w:r w:rsidR="162E6345" w:rsidRPr="00841D3C">
        <w:rPr>
          <w:rFonts w:ascii="Times New Roman" w:hAnsi="Times New Roman" w:cs="Times New Roman"/>
          <w:noProof/>
          <w:sz w:val="28"/>
          <w:szCs w:val="28"/>
          <w:lang w:eastAsia="ru-RU"/>
        </w:rPr>
        <w:drawing>
          <wp:inline distT="0" distB="0" distL="0" distR="0">
            <wp:extent cx="3571875" cy="2736182"/>
            <wp:effectExtent l="0" t="0" r="0" b="0"/>
            <wp:docPr id="403502558" name="Рисунок 40350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292" t="17697" r="12128"/>
                    <a:stretch/>
                  </pic:blipFill>
                  <pic:spPr bwMode="auto">
                    <a:xfrm>
                      <a:off x="0" y="0"/>
                      <a:ext cx="3578614" cy="2741344"/>
                    </a:xfrm>
                    <a:prstGeom prst="rect">
                      <a:avLst/>
                    </a:prstGeom>
                    <a:ln>
                      <a:noFill/>
                    </a:ln>
                    <a:extLst>
                      <a:ext uri="{53640926-AAD7-44D8-BBD7-CCE9431645EC}">
                        <a14:shadowObscured xmlns:a14="http://schemas.microsoft.com/office/drawing/2010/main"/>
                      </a:ext>
                    </a:extLst>
                  </pic:spPr>
                </pic:pic>
              </a:graphicData>
            </a:graphic>
          </wp:inline>
        </w:drawing>
      </w:r>
    </w:p>
    <w:p w:rsidR="69AB2138" w:rsidRPr="00841D3C" w:rsidRDefault="69AB2138" w:rsidP="2889D5DD">
      <w:pPr>
        <w:spacing w:line="240" w:lineRule="auto"/>
        <w:rPr>
          <w:rFonts w:ascii="Times New Roman" w:eastAsia="Times New Roman" w:hAnsi="Times New Roman" w:cs="Times New Roman"/>
          <w:sz w:val="28"/>
          <w:szCs w:val="28"/>
        </w:rPr>
      </w:pPr>
      <w:r>
        <w:rPr>
          <w:noProof/>
          <w:lang w:eastAsia="ru-RU"/>
        </w:rPr>
        <w:drawing>
          <wp:inline distT="0" distB="0" distL="0" distR="0">
            <wp:extent cx="4724400" cy="2615503"/>
            <wp:effectExtent l="0" t="0" r="0" b="0"/>
            <wp:docPr id="384563358" name="Рисунок 38456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563358"/>
                    <pic:cNvPicPr/>
                  </pic:nvPicPr>
                  <pic:blipFill rotWithShape="1">
                    <a:blip r:embed="rId17" cstate="print">
                      <a:extLst>
                        <a:ext uri="{28A0092B-C50C-407E-A947-70E740481C1C}">
                          <a14:useLocalDpi xmlns:a14="http://schemas.microsoft.com/office/drawing/2010/main" val="0"/>
                        </a:ext>
                      </a:extLst>
                    </a:blip>
                    <a:srcRect t="26185"/>
                    <a:stretch/>
                  </pic:blipFill>
                  <pic:spPr bwMode="auto">
                    <a:xfrm>
                      <a:off x="0" y="0"/>
                      <a:ext cx="4729549" cy="2618354"/>
                    </a:xfrm>
                    <a:prstGeom prst="rect">
                      <a:avLst/>
                    </a:prstGeom>
                    <a:ln>
                      <a:noFill/>
                    </a:ln>
                    <a:extLst>
                      <a:ext uri="{53640926-AAD7-44D8-BBD7-CCE9431645EC}">
                        <a14:shadowObscured xmlns:a14="http://schemas.microsoft.com/office/drawing/2010/main"/>
                      </a:ext>
                    </a:extLst>
                  </pic:spPr>
                </pic:pic>
              </a:graphicData>
            </a:graphic>
          </wp:inline>
        </w:drawing>
      </w:r>
    </w:p>
    <w:p w:rsidR="69AB2138"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6</w:t>
      </w:r>
    </w:p>
    <w:p w:rsidR="162E6345" w:rsidRPr="00841D3C" w:rsidRDefault="2889D5DD" w:rsidP="2889D5DD">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расчётов массы тела q.lawson</w:t>
      </w:r>
      <w:r w:rsidR="162E6345">
        <w:rPr>
          <w:noProof/>
          <w:lang w:eastAsia="ru-RU"/>
        </w:rPr>
        <w:drawing>
          <wp:inline distT="0" distB="0" distL="0" distR="0">
            <wp:extent cx="4867274" cy="3021766"/>
            <wp:effectExtent l="0" t="0" r="0" b="0"/>
            <wp:docPr id="495738099" name="Рисунок 4957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73809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7274" cy="3021766"/>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959907" cy="2458442"/>
            <wp:effectExtent l="0" t="0" r="0" b="0"/>
            <wp:docPr id="484351714" name="Рисунок 48435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3517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907" cy="2458442"/>
                    </a:xfrm>
                    <a:prstGeom prst="rect">
                      <a:avLst/>
                    </a:prstGeom>
                  </pic:spPr>
                </pic:pic>
              </a:graphicData>
            </a:graphic>
          </wp:inline>
        </w:drawing>
      </w:r>
    </w:p>
    <w:p w:rsidR="45F623FD" w:rsidRPr="00841D3C" w:rsidRDefault="45F623FD"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964062" cy="2461022"/>
            <wp:effectExtent l="0" t="0" r="0" b="0"/>
            <wp:docPr id="2021118855" name="Рисунок 2021118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1188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4062" cy="2461022"/>
                    </a:xfrm>
                    <a:prstGeom prst="rect">
                      <a:avLst/>
                    </a:prstGeom>
                  </pic:spPr>
                </pic:pic>
              </a:graphicData>
            </a:graphic>
          </wp:inline>
        </w:drawing>
      </w:r>
    </w:p>
    <w:p w:rsidR="45F623FD"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7</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 xml:space="preserve"> FEA для плечевой кости q.lawsoni</w:t>
      </w:r>
      <w:r w:rsidR="162E6345">
        <w:rPr>
          <w:noProof/>
          <w:lang w:eastAsia="ru-RU"/>
        </w:rPr>
        <w:drawing>
          <wp:inline distT="0" distB="0" distL="0" distR="0">
            <wp:extent cx="4572000" cy="2733675"/>
            <wp:effectExtent l="0" t="0" r="0" b="0"/>
            <wp:docPr id="195798865" name="Рисунок 19579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798865"/>
                    <pic:cNvPicPr/>
                  </pic:nvPicPr>
                  <pic:blipFill rotWithShape="1">
                    <a:blip r:embed="rId21" cstate="print">
                      <a:extLst>
                        <a:ext uri="{28A0092B-C50C-407E-A947-70E740481C1C}">
                          <a14:useLocalDpi xmlns:a14="http://schemas.microsoft.com/office/drawing/2010/main" val="0"/>
                        </a:ext>
                      </a:extLst>
                    </a:blip>
                    <a:srcRect t="20278"/>
                    <a:stretch/>
                  </pic:blipFill>
                  <pic:spPr bwMode="auto">
                    <a:xfrm>
                      <a:off x="0" y="0"/>
                      <a:ext cx="4572000" cy="2733675"/>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572000" cy="2571750"/>
            <wp:effectExtent l="0" t="0" r="0" b="0"/>
            <wp:docPr id="1919783535" name="Рисунок 191978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25000"/>
                    <a:stretch/>
                  </pic:blipFill>
                  <pic:spPr bwMode="auto">
                    <a:xfrm>
                      <a:off x="0" y="0"/>
                      <a:ext cx="4572000" cy="2571750"/>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162E6345" w:rsidRDefault="162E6345"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Pr="00841D3C" w:rsidRDefault="00140DC4" w:rsidP="00841D3C">
      <w:pPr>
        <w:spacing w:line="240" w:lineRule="auto"/>
        <w:rPr>
          <w:rFonts w:ascii="Times New Roman" w:eastAsia="Times New Roman" w:hAnsi="Times New Roman" w:cs="Times New Roman"/>
          <w:sz w:val="28"/>
          <w:szCs w:val="28"/>
        </w:rPr>
      </w:pPr>
    </w:p>
    <w:p w:rsidR="6A22F66C"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8</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расчётов массы тела Cryodrakon boreas</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065704" cy="2524125"/>
            <wp:effectExtent l="0" t="0" r="0" b="0"/>
            <wp:docPr id="1760696903" name="Рисунок 176069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069690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65704" cy="252412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019678" cy="2495550"/>
            <wp:effectExtent l="0" t="0" r="0" b="0"/>
            <wp:docPr id="1359094198" name="Рисунок 13590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909419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9678" cy="2495550"/>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096389" cy="2543175"/>
            <wp:effectExtent l="0" t="0" r="0" b="0"/>
            <wp:docPr id="1436550408" name="Рисунок 143655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6389" cy="254317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9</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Cryodrakon boreas</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572000" cy="2657475"/>
            <wp:effectExtent l="0" t="0" r="0" b="0"/>
            <wp:docPr id="1834625308" name="Рисунок 183462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4625308"/>
                    <pic:cNvPicPr/>
                  </pic:nvPicPr>
                  <pic:blipFill rotWithShape="1">
                    <a:blip r:embed="rId26" cstate="print">
                      <a:extLst>
                        <a:ext uri="{28A0092B-C50C-407E-A947-70E740481C1C}">
                          <a14:useLocalDpi xmlns:a14="http://schemas.microsoft.com/office/drawing/2010/main" val="0"/>
                        </a:ext>
                      </a:extLst>
                    </a:blip>
                    <a:srcRect t="22500"/>
                    <a:stretch/>
                  </pic:blipFill>
                  <pic:spPr bwMode="auto">
                    <a:xfrm>
                      <a:off x="0" y="0"/>
                      <a:ext cx="4572000" cy="2657475"/>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771813" cy="2712085"/>
            <wp:effectExtent l="0" t="0" r="0" b="0"/>
            <wp:docPr id="1288066706" name="Рисунок 128806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24219"/>
                    <a:stretch/>
                  </pic:blipFill>
                  <pic:spPr bwMode="auto">
                    <a:xfrm>
                      <a:off x="0" y="0"/>
                      <a:ext cx="4772025" cy="2712205"/>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6A22F66C" w:rsidRDefault="6A22F66C"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Pr="00841D3C" w:rsidRDefault="00140DC4" w:rsidP="00841D3C">
      <w:pPr>
        <w:spacing w:line="240" w:lineRule="auto"/>
        <w:rPr>
          <w:rFonts w:ascii="Times New Roman" w:eastAsia="Times New Roman" w:hAnsi="Times New Roman" w:cs="Times New Roman"/>
          <w:sz w:val="28"/>
          <w:szCs w:val="28"/>
        </w:rPr>
      </w:pPr>
    </w:p>
    <w:p w:rsidR="162E6345"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10</w:t>
      </w:r>
    </w:p>
    <w:p w:rsidR="162E6345" w:rsidRPr="00841D3C" w:rsidRDefault="2889D5DD" w:rsidP="2889D5DD">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расчёта массы тела thanatosdrakon amaru</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047102" cy="2512576"/>
            <wp:effectExtent l="0" t="0" r="0" b="0"/>
            <wp:docPr id="697679721" name="Рисунок 69767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67972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102" cy="2512576"/>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988994" cy="2476500"/>
            <wp:effectExtent l="0" t="0" r="0" b="0"/>
            <wp:docPr id="2015999460" name="Рисунок 201599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9994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8994" cy="2476500"/>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035020" cy="2505075"/>
            <wp:effectExtent l="0" t="0" r="0" b="0"/>
            <wp:docPr id="49937494" name="Рисунок 4993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5020" cy="250507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11</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thanatosdrakon amaru</w:t>
      </w:r>
      <w:r w:rsidR="162E6345">
        <w:rPr>
          <w:noProof/>
          <w:lang w:eastAsia="ru-RU"/>
        </w:rPr>
        <w:drawing>
          <wp:inline distT="0" distB="0" distL="0" distR="0">
            <wp:extent cx="4942840" cy="2964180"/>
            <wp:effectExtent l="0" t="0" r="0" b="0"/>
            <wp:docPr id="2107360430" name="Рисунок 210736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360430"/>
                    <pic:cNvPicPr/>
                  </pic:nvPicPr>
                  <pic:blipFill rotWithShape="1">
                    <a:blip r:embed="rId31" cstate="print">
                      <a:extLst>
                        <a:ext uri="{28A0092B-C50C-407E-A947-70E740481C1C}">
                          <a14:useLocalDpi xmlns:a14="http://schemas.microsoft.com/office/drawing/2010/main" val="0"/>
                        </a:ext>
                      </a:extLst>
                    </a:blip>
                    <a:srcRect t="20041"/>
                    <a:stretch/>
                  </pic:blipFill>
                  <pic:spPr bwMode="auto">
                    <a:xfrm>
                      <a:off x="0" y="0"/>
                      <a:ext cx="4943475" cy="2964561"/>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thanatosdrakon amaru</w:t>
      </w:r>
      <w:r w:rsidR="162E6345">
        <w:rPr>
          <w:noProof/>
          <w:lang w:eastAsia="ru-RU"/>
        </w:rPr>
        <w:drawing>
          <wp:inline distT="0" distB="0" distL="0" distR="0">
            <wp:extent cx="4923790" cy="2854643"/>
            <wp:effectExtent l="0" t="0" r="0" b="0"/>
            <wp:docPr id="369696752" name="Рисунок 36969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696752"/>
                    <pic:cNvPicPr/>
                  </pic:nvPicPr>
                  <pic:blipFill rotWithShape="1">
                    <a:blip r:embed="rId32" cstate="print">
                      <a:extLst>
                        <a:ext uri="{28A0092B-C50C-407E-A947-70E740481C1C}">
                          <a14:useLocalDpi xmlns:a14="http://schemas.microsoft.com/office/drawing/2010/main" val="0"/>
                        </a:ext>
                      </a:extLst>
                    </a:blip>
                    <a:srcRect t="22698"/>
                    <a:stretch/>
                  </pic:blipFill>
                  <pic:spPr bwMode="auto">
                    <a:xfrm>
                      <a:off x="0" y="0"/>
                      <a:ext cx="4924424" cy="2855011"/>
                    </a:xfrm>
                    <a:prstGeom prst="rect">
                      <a:avLst/>
                    </a:prstGeom>
                    <a:ln>
                      <a:noFill/>
                    </a:ln>
                    <a:extLst>
                      <a:ext uri="{53640926-AAD7-44D8-BBD7-CCE9431645EC}">
                        <a14:shadowObscured xmlns:a14="http://schemas.microsoft.com/office/drawing/2010/main"/>
                      </a:ext>
                    </a:extLst>
                  </pic:spPr>
                </pic:pic>
              </a:graphicData>
            </a:graphic>
          </wp:inline>
        </w:drawing>
      </w:r>
    </w:p>
    <w:p w:rsidR="45F623FD" w:rsidRPr="00841D3C" w:rsidRDefault="45F623FD" w:rsidP="00841D3C">
      <w:pPr>
        <w:spacing w:line="240" w:lineRule="auto"/>
        <w:rPr>
          <w:rFonts w:ascii="Times New Roman" w:eastAsia="Times New Roman" w:hAnsi="Times New Roman" w:cs="Times New Roman"/>
          <w:sz w:val="28"/>
          <w:szCs w:val="28"/>
        </w:rPr>
      </w:pPr>
    </w:p>
    <w:p w:rsidR="45F623FD" w:rsidRPr="00841D3C" w:rsidRDefault="45F623FD" w:rsidP="00841D3C">
      <w:pPr>
        <w:spacing w:line="240" w:lineRule="auto"/>
        <w:rPr>
          <w:rFonts w:ascii="Times New Roman" w:eastAsia="Times New Roman" w:hAnsi="Times New Roman" w:cs="Times New Roman"/>
          <w:sz w:val="28"/>
          <w:szCs w:val="28"/>
        </w:rPr>
      </w:pPr>
    </w:p>
    <w:p w:rsidR="162E6345" w:rsidRDefault="162E6345"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Default="00140DC4" w:rsidP="00841D3C">
      <w:pPr>
        <w:spacing w:line="240" w:lineRule="auto"/>
        <w:rPr>
          <w:rFonts w:ascii="Times New Roman" w:eastAsia="Times New Roman" w:hAnsi="Times New Roman" w:cs="Times New Roman"/>
          <w:sz w:val="28"/>
          <w:szCs w:val="28"/>
        </w:rPr>
      </w:pPr>
    </w:p>
    <w:p w:rsidR="00140DC4" w:rsidRPr="00841D3C" w:rsidRDefault="00140DC4"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12</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расчёта массы тела hatzegopteryx tambema</w:t>
      </w:r>
      <w:r w:rsidR="162E6345">
        <w:rPr>
          <w:noProof/>
          <w:lang w:eastAsia="ru-RU"/>
        </w:rPr>
        <w:drawing>
          <wp:inline distT="0" distB="0" distL="0" distR="0">
            <wp:extent cx="3900072" cy="2421295"/>
            <wp:effectExtent l="0" t="0" r="0" b="0"/>
            <wp:docPr id="1845007301" name="Рисунок 184500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500730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00072" cy="242129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919570" cy="2433399"/>
            <wp:effectExtent l="0" t="0" r="0" b="0"/>
            <wp:docPr id="752888527" name="Рисунок 75288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288852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9570" cy="2433399"/>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3976272" cy="2468602"/>
            <wp:effectExtent l="0" t="0" r="0" b="0"/>
            <wp:docPr id="1672063743" name="Рисунок 167206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6272" cy="2468602"/>
                    </a:xfrm>
                    <a:prstGeom prst="rect">
                      <a:avLst/>
                    </a:prstGeom>
                  </pic:spPr>
                </pic:pic>
              </a:graphicData>
            </a:graphic>
          </wp:inline>
        </w:drawing>
      </w:r>
    </w:p>
    <w:p w:rsidR="6A22F66C" w:rsidRPr="00841D3C" w:rsidRDefault="6A22F66C" w:rsidP="00841D3C">
      <w:pPr>
        <w:spacing w:line="240" w:lineRule="auto"/>
        <w:rPr>
          <w:rFonts w:ascii="Times New Roman" w:eastAsia="Times New Roman" w:hAnsi="Times New Roman" w:cs="Times New Roman"/>
          <w:sz w:val="28"/>
          <w:szCs w:val="28"/>
        </w:rPr>
      </w:pPr>
    </w:p>
    <w:p w:rsidR="6A22F66C" w:rsidRPr="00841D3C" w:rsidRDefault="6A22F66C"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13</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 xml:space="preserve"> FEA плечевой кости hatzegopteryx tambema,</w:t>
      </w:r>
      <w:r w:rsidR="162E6345">
        <w:rPr>
          <w:noProof/>
          <w:lang w:eastAsia="ru-RU"/>
        </w:rPr>
        <w:drawing>
          <wp:inline distT="0" distB="0" distL="0" distR="0">
            <wp:extent cx="5047828" cy="3119120"/>
            <wp:effectExtent l="0" t="0" r="0" b="0"/>
            <wp:docPr id="1652872180" name="Рисунок 165287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2872180"/>
                    <pic:cNvPicPr/>
                  </pic:nvPicPr>
                  <pic:blipFill rotWithShape="1">
                    <a:blip r:embed="rId36" cstate="print">
                      <a:extLst>
                        <a:ext uri="{28A0092B-C50C-407E-A947-70E740481C1C}">
                          <a14:useLocalDpi xmlns:a14="http://schemas.microsoft.com/office/drawing/2010/main" val="0"/>
                        </a:ext>
                      </a:extLst>
                    </a:blip>
                    <a:srcRect t="17611"/>
                    <a:stretch/>
                  </pic:blipFill>
                  <pic:spPr bwMode="auto">
                    <a:xfrm>
                      <a:off x="0" y="0"/>
                      <a:ext cx="5048252" cy="3119382"/>
                    </a:xfrm>
                    <a:prstGeom prst="rect">
                      <a:avLst/>
                    </a:prstGeom>
                    <a:ln>
                      <a:noFill/>
                    </a:ln>
                    <a:extLst>
                      <a:ext uri="{53640926-AAD7-44D8-BBD7-CCE9431645EC}">
                        <a14:shadowObscured xmlns:a14="http://schemas.microsoft.com/office/drawing/2010/main"/>
                      </a:ext>
                    </a:extLst>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5114925" cy="3836194"/>
            <wp:effectExtent l="0" t="0" r="0" b="0"/>
            <wp:docPr id="675729712" name="Рисунок 67572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14925" cy="3836194"/>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rPr>
          <w:rFonts w:ascii="Times New Roman" w:eastAsia="Times New Roman" w:hAnsi="Times New Roman" w:cs="Times New Roman"/>
          <w:sz w:val="28"/>
          <w:szCs w:val="28"/>
        </w:rPr>
      </w:pPr>
    </w:p>
    <w:p w:rsidR="00140DC4" w:rsidRDefault="00140DC4" w:rsidP="2889D5DD">
      <w:pPr>
        <w:spacing w:line="240" w:lineRule="auto"/>
        <w:jc w:val="right"/>
        <w:rPr>
          <w:rFonts w:ascii="Times New Roman" w:eastAsia="Times New Roman" w:hAnsi="Times New Roman" w:cs="Times New Roman"/>
          <w:b/>
          <w:bCs/>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14</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расчёта массы тела Radiodactylus langstoni</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933825" cy="2442250"/>
            <wp:effectExtent l="0" t="0" r="0" b="0"/>
            <wp:docPr id="829455690" name="Рисунок 82945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45569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33825" cy="2442250"/>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035020" cy="2505075"/>
            <wp:effectExtent l="0" t="0" r="0" b="0"/>
            <wp:docPr id="1739299145" name="Рисунок 173929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92991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35020" cy="250507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096389" cy="2543175"/>
            <wp:effectExtent l="0" t="0" r="0" b="0"/>
            <wp:docPr id="1529651061" name="Рисунок 152965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96389" cy="254317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15</w:t>
      </w:r>
    </w:p>
    <w:p w:rsidR="2889D5DD" w:rsidRDefault="2889D5DD" w:rsidP="2889D5DD">
      <w:pPr>
        <w:spacing w:line="240" w:lineRule="auto"/>
        <w:rPr>
          <w:rFonts w:ascii="Times New Roman" w:eastAsia="Times New Roman" w:hAnsi="Times New Roman" w:cs="Times New Roman"/>
          <w:sz w:val="28"/>
          <w:szCs w:val="28"/>
        </w:rPr>
      </w:pP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Radiodactylus langstoni</w:t>
      </w:r>
      <w:r w:rsidR="162E6345">
        <w:rPr>
          <w:noProof/>
          <w:lang w:eastAsia="ru-RU"/>
        </w:rPr>
        <w:drawing>
          <wp:inline distT="0" distB="0" distL="0" distR="0">
            <wp:extent cx="4952998" cy="3714750"/>
            <wp:effectExtent l="0" t="0" r="0" b="0"/>
            <wp:docPr id="1153284758" name="Рисунок 115328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28475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52998" cy="3714750"/>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981574" cy="3736181"/>
            <wp:effectExtent l="0" t="0" r="0" b="0"/>
            <wp:docPr id="342463465" name="Рисунок 34246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81574" cy="3736181"/>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16</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расчёта массы тела Zhejiangopterus linhaiensis</w:t>
      </w:r>
      <w:r w:rsidR="162E6345">
        <w:rPr>
          <w:noProof/>
          <w:lang w:eastAsia="ru-RU"/>
        </w:rPr>
        <w:drawing>
          <wp:inline distT="0" distB="0" distL="0" distR="0">
            <wp:extent cx="3829050" cy="2377202"/>
            <wp:effectExtent l="0" t="0" r="0" b="0"/>
            <wp:docPr id="2064325514" name="Рисунок 206432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32551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9050" cy="2377202"/>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879871" cy="2408753"/>
            <wp:effectExtent l="0" t="0" r="0" b="0"/>
            <wp:docPr id="192993130" name="Рисунок 19299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9931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79871" cy="2408753"/>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3915862" cy="2431098"/>
            <wp:effectExtent l="0" t="0" r="0" b="0"/>
            <wp:docPr id="1019611207" name="Рисунок 101961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15862" cy="2431098"/>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6A22F66C" w:rsidRPr="00841D3C" w:rsidRDefault="6A22F66C" w:rsidP="00841D3C">
      <w:pPr>
        <w:spacing w:line="240" w:lineRule="auto"/>
        <w:rPr>
          <w:rFonts w:ascii="Times New Roman" w:eastAsia="Times New Roman" w:hAnsi="Times New Roman" w:cs="Times New Roman"/>
          <w:sz w:val="28"/>
          <w:szCs w:val="28"/>
        </w:rPr>
      </w:pPr>
    </w:p>
    <w:p w:rsidR="45F623FD" w:rsidRPr="00841D3C" w:rsidRDefault="45F623FD" w:rsidP="00841D3C">
      <w:pPr>
        <w:spacing w:line="240" w:lineRule="auto"/>
        <w:rPr>
          <w:rFonts w:ascii="Times New Roman" w:eastAsia="Times New Roman" w:hAnsi="Times New Roman" w:cs="Times New Roman"/>
          <w:sz w:val="28"/>
          <w:szCs w:val="28"/>
        </w:rPr>
      </w:pPr>
    </w:p>
    <w:p w:rsidR="45F623FD"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17</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Zhejiangopterus linhaiensis</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4743450" cy="3557588"/>
            <wp:effectExtent l="0" t="0" r="0" b="0"/>
            <wp:docPr id="1492960953" name="Рисунок 149296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29609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43450" cy="3557588"/>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4800600" cy="3600450"/>
            <wp:effectExtent l="0" t="0" r="0" b="0"/>
            <wp:docPr id="155854816" name="Рисунок 15585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00600" cy="3600450"/>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p>
    <w:p w:rsidR="162E6345" w:rsidRPr="00841D3C" w:rsidRDefault="162E6345" w:rsidP="00841D3C">
      <w:pPr>
        <w:spacing w:line="240" w:lineRule="auto"/>
        <w:rPr>
          <w:rFonts w:ascii="Times New Roman" w:eastAsia="Times New Roman" w:hAnsi="Times New Roman" w:cs="Times New Roman"/>
          <w:sz w:val="28"/>
          <w:szCs w:val="28"/>
        </w:rPr>
      </w:pPr>
    </w:p>
    <w:p w:rsidR="45F623FD" w:rsidRPr="00841D3C" w:rsidRDefault="45F623FD" w:rsidP="2889D5DD">
      <w:pPr>
        <w:spacing w:line="240" w:lineRule="auto"/>
        <w:rPr>
          <w:rFonts w:ascii="Times New Roman" w:eastAsia="Times New Roman" w:hAnsi="Times New Roman" w:cs="Times New Roman"/>
          <w:sz w:val="28"/>
          <w:szCs w:val="28"/>
        </w:rPr>
      </w:pPr>
    </w:p>
    <w:p w:rsidR="45F623FD" w:rsidRPr="00841D3C"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18</w:t>
      </w: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3D-модель для расчёта массы тела Azhdarcho lancicollis</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185766" cy="2376051"/>
            <wp:effectExtent l="0" t="0" r="0" b="0"/>
            <wp:docPr id="2123900283" name="Рисунок 212390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39002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85766" cy="2376051"/>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3179966" cy="2371725"/>
            <wp:effectExtent l="0" t="0" r="0" b="0"/>
            <wp:docPr id="1070986940" name="Рисунок 1070986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09869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79966" cy="2371725"/>
                    </a:xfrm>
                    <a:prstGeom prst="rect">
                      <a:avLst/>
                    </a:prstGeom>
                  </pic:spPr>
                </pic:pic>
              </a:graphicData>
            </a:graphic>
          </wp:inline>
        </w:drawing>
      </w:r>
    </w:p>
    <w:p w:rsidR="162E6345" w:rsidRPr="00841D3C" w:rsidRDefault="162E6345" w:rsidP="00841D3C">
      <w:pPr>
        <w:spacing w:line="240" w:lineRule="auto"/>
        <w:rPr>
          <w:rFonts w:ascii="Times New Roman" w:eastAsia="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3184277" cy="2374940"/>
            <wp:effectExtent l="0" t="0" r="0" b="0"/>
            <wp:docPr id="644021026" name="Рисунок 6440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84277" cy="2374940"/>
                    </a:xfrm>
                    <a:prstGeom prst="rect">
                      <a:avLst/>
                    </a:prstGeom>
                  </pic:spPr>
                </pic:pic>
              </a:graphicData>
            </a:graphic>
          </wp:inline>
        </w:drawing>
      </w:r>
    </w:p>
    <w:p w:rsidR="6A22F66C" w:rsidRPr="00841D3C" w:rsidRDefault="6A22F66C" w:rsidP="00841D3C">
      <w:pPr>
        <w:spacing w:line="240" w:lineRule="auto"/>
        <w:rPr>
          <w:rFonts w:ascii="Times New Roman" w:eastAsia="Times New Roman" w:hAnsi="Times New Roman" w:cs="Times New Roman"/>
          <w:sz w:val="28"/>
          <w:szCs w:val="28"/>
        </w:rPr>
      </w:pPr>
    </w:p>
    <w:p w:rsidR="45F623FD" w:rsidRPr="00841D3C" w:rsidRDefault="45F623FD" w:rsidP="00841D3C">
      <w:pPr>
        <w:spacing w:line="240" w:lineRule="auto"/>
        <w:rPr>
          <w:rFonts w:ascii="Times New Roman" w:eastAsia="Times New Roman" w:hAnsi="Times New Roman" w:cs="Times New Roman"/>
          <w:sz w:val="28"/>
          <w:szCs w:val="28"/>
        </w:rPr>
      </w:pPr>
    </w:p>
    <w:p w:rsidR="2889D5DD" w:rsidRDefault="2889D5DD" w:rsidP="2889D5DD">
      <w:pPr>
        <w:spacing w:line="240" w:lineRule="auto"/>
        <w:rPr>
          <w:rFonts w:ascii="Times New Roman" w:eastAsia="Times New Roman" w:hAnsi="Times New Roman" w:cs="Times New Roman"/>
          <w:sz w:val="28"/>
          <w:szCs w:val="28"/>
        </w:rPr>
      </w:pP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19</w:t>
      </w:r>
    </w:p>
    <w:p w:rsidR="2889D5DD" w:rsidRDefault="2889D5DD" w:rsidP="2889D5DD">
      <w:pPr>
        <w:spacing w:line="240" w:lineRule="auto"/>
        <w:rPr>
          <w:rFonts w:ascii="Times New Roman" w:eastAsia="Times New Roman" w:hAnsi="Times New Roman" w:cs="Times New Roman"/>
          <w:sz w:val="28"/>
          <w:szCs w:val="28"/>
        </w:rPr>
      </w:pPr>
    </w:p>
    <w:p w:rsidR="162E6345" w:rsidRPr="00841D3C" w:rsidRDefault="2889D5DD" w:rsidP="00841D3C">
      <w:pPr>
        <w:spacing w:line="240" w:lineRule="auto"/>
        <w:rPr>
          <w:rFonts w:ascii="Times New Roman" w:eastAsia="Times New Roman" w:hAnsi="Times New Roman" w:cs="Times New Roman"/>
          <w:sz w:val="28"/>
          <w:szCs w:val="28"/>
        </w:rPr>
      </w:pPr>
      <w:r w:rsidRPr="2889D5DD">
        <w:rPr>
          <w:rFonts w:ascii="Times New Roman" w:eastAsia="Times New Roman" w:hAnsi="Times New Roman" w:cs="Times New Roman"/>
          <w:sz w:val="28"/>
          <w:szCs w:val="28"/>
        </w:rPr>
        <w:t>FEA плечевой кости Azhdarcho lancicollis</w:t>
      </w:r>
    </w:p>
    <w:p w:rsidR="162E6345" w:rsidRPr="00841D3C" w:rsidRDefault="162E6345" w:rsidP="00841D3C">
      <w:pPr>
        <w:spacing w:line="240" w:lineRule="auto"/>
        <w:rPr>
          <w:rFonts w:ascii="Times New Roman" w:eastAsia="Times New Roman" w:hAnsi="Times New Roman" w:cs="Times New Roman"/>
          <w:sz w:val="28"/>
          <w:szCs w:val="28"/>
        </w:rPr>
      </w:pPr>
      <w:r>
        <w:rPr>
          <w:noProof/>
          <w:lang w:eastAsia="ru-RU"/>
        </w:rPr>
        <w:drawing>
          <wp:inline distT="0" distB="0" distL="0" distR="0">
            <wp:extent cx="5118102" cy="3838575"/>
            <wp:effectExtent l="0" t="0" r="0" b="0"/>
            <wp:docPr id="1947522981" name="Рисунок 194752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75229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18102" cy="3838575"/>
                    </a:xfrm>
                    <a:prstGeom prst="rect">
                      <a:avLst/>
                    </a:prstGeom>
                  </pic:spPr>
                </pic:pic>
              </a:graphicData>
            </a:graphic>
          </wp:inline>
        </w:drawing>
      </w:r>
    </w:p>
    <w:p w:rsidR="27F7A773" w:rsidRPr="00841D3C" w:rsidRDefault="27F7A773" w:rsidP="00841D3C">
      <w:pPr>
        <w:spacing w:line="240" w:lineRule="auto"/>
      </w:pPr>
      <w:r>
        <w:rPr>
          <w:noProof/>
          <w:lang w:eastAsia="ru-RU"/>
        </w:rPr>
        <w:drawing>
          <wp:inline distT="0" distB="0" distL="0" distR="0">
            <wp:extent cx="5146673" cy="3860006"/>
            <wp:effectExtent l="0" t="0" r="0" b="0"/>
            <wp:docPr id="2043738357" name="Рисунок 204373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373835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46673" cy="3860006"/>
                    </a:xfrm>
                    <a:prstGeom prst="rect">
                      <a:avLst/>
                    </a:prstGeom>
                  </pic:spPr>
                </pic:pic>
              </a:graphicData>
            </a:graphic>
          </wp:inline>
        </w:drawing>
      </w:r>
    </w:p>
    <w:p w:rsidR="27F7A773" w:rsidRPr="00841D3C" w:rsidRDefault="27F7A773" w:rsidP="2889D5DD">
      <w:pPr>
        <w:spacing w:line="240" w:lineRule="auto"/>
        <w:rPr>
          <w:rFonts w:ascii="Times New Roman" w:hAnsi="Times New Roman" w:cs="Times New Roman"/>
          <w:sz w:val="28"/>
          <w:szCs w:val="28"/>
        </w:rPr>
      </w:pPr>
    </w:p>
    <w:p w:rsidR="0067789D" w:rsidRDefault="2889D5DD" w:rsidP="00E219C5">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t>Приложение 20</w:t>
      </w:r>
    </w:p>
    <w:p w:rsidR="0067789D" w:rsidRDefault="0067789D" w:rsidP="0067789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2889D5DD">
        <w:rPr>
          <w:rFonts w:ascii="Times New Roman" w:hAnsi="Times New Roman" w:cs="Times New Roman"/>
          <w:sz w:val="28"/>
          <w:szCs w:val="28"/>
        </w:rPr>
        <w:t>Марабу</w:t>
      </w:r>
    </w:p>
    <w:p w:rsidR="0067789D" w:rsidRDefault="0067789D" w:rsidP="0067789D">
      <w:pPr>
        <w:spacing w:line="240" w:lineRule="auto"/>
        <w:jc w:val="center"/>
        <w:rPr>
          <w:rFonts w:ascii="Times New Roman" w:hAnsi="Times New Roman" w:cs="Times New Roman"/>
          <w:sz w:val="28"/>
          <w:szCs w:val="28"/>
        </w:rPr>
      </w:pPr>
      <w:r>
        <w:rPr>
          <w:noProof/>
          <w:lang w:eastAsia="ru-RU"/>
        </w:rPr>
        <w:drawing>
          <wp:inline distT="0" distB="0" distL="0" distR="0" wp14:anchorId="6352049A" wp14:editId="5C877258">
            <wp:extent cx="3686175" cy="2718553"/>
            <wp:effectExtent l="0" t="0" r="0" b="0"/>
            <wp:docPr id="562666396" name="Рисунок 56266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66639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98462" cy="2727614"/>
                    </a:xfrm>
                    <a:prstGeom prst="rect">
                      <a:avLst/>
                    </a:prstGeom>
                  </pic:spPr>
                </pic:pic>
              </a:graphicData>
            </a:graphic>
          </wp:inline>
        </w:drawing>
      </w:r>
    </w:p>
    <w:p w:rsidR="0067789D" w:rsidRDefault="27F7A773" w:rsidP="0067789D">
      <w:pPr>
        <w:spacing w:line="240" w:lineRule="auto"/>
        <w:jc w:val="center"/>
        <w:rPr>
          <w:rFonts w:ascii="Times New Roman" w:hAnsi="Times New Roman" w:cs="Times New Roman"/>
          <w:sz w:val="28"/>
          <w:szCs w:val="28"/>
        </w:rPr>
      </w:pPr>
      <w:r>
        <w:rPr>
          <w:noProof/>
          <w:lang w:eastAsia="ru-RU"/>
        </w:rPr>
        <w:drawing>
          <wp:inline distT="0" distB="0" distL="0" distR="0">
            <wp:extent cx="3686175" cy="2457450"/>
            <wp:effectExtent l="0" t="0" r="0" b="0"/>
            <wp:docPr id="1713100774" name="Рисунок 171310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310077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86175" cy="2457450"/>
                    </a:xfrm>
                    <a:prstGeom prst="rect">
                      <a:avLst/>
                    </a:prstGeom>
                  </pic:spPr>
                </pic:pic>
              </a:graphicData>
            </a:graphic>
          </wp:inline>
        </w:drawing>
      </w:r>
    </w:p>
    <w:p w:rsidR="27F7A773" w:rsidRPr="00841D3C" w:rsidRDefault="27F7A773" w:rsidP="0067789D">
      <w:pPr>
        <w:spacing w:line="240" w:lineRule="auto"/>
        <w:jc w:val="center"/>
        <w:rPr>
          <w:rFonts w:ascii="Times New Roman" w:hAnsi="Times New Roman" w:cs="Times New Roman"/>
          <w:sz w:val="28"/>
          <w:szCs w:val="28"/>
        </w:rPr>
      </w:pPr>
      <w:r>
        <w:rPr>
          <w:noProof/>
          <w:lang w:eastAsia="ru-RU"/>
        </w:rPr>
        <w:drawing>
          <wp:inline distT="0" distB="0" distL="0" distR="0">
            <wp:extent cx="3629025" cy="2419350"/>
            <wp:effectExtent l="0" t="0" r="0" b="0"/>
            <wp:docPr id="2056564678" name="Рисунок 205656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56467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29457" cy="2419638"/>
                    </a:xfrm>
                    <a:prstGeom prst="rect">
                      <a:avLst/>
                    </a:prstGeom>
                  </pic:spPr>
                </pic:pic>
              </a:graphicData>
            </a:graphic>
          </wp:inline>
        </w:drawing>
      </w:r>
    </w:p>
    <w:p w:rsidR="2889D5DD" w:rsidRDefault="2889D5DD" w:rsidP="2889D5DD">
      <w:pPr>
        <w:spacing w:line="240" w:lineRule="auto"/>
        <w:jc w:val="right"/>
        <w:rPr>
          <w:rFonts w:ascii="Times New Roman" w:eastAsia="Times New Roman" w:hAnsi="Times New Roman" w:cs="Times New Roman"/>
          <w:b/>
          <w:bCs/>
          <w:sz w:val="28"/>
          <w:szCs w:val="28"/>
        </w:rPr>
      </w:pPr>
      <w:r w:rsidRPr="2889D5DD">
        <w:rPr>
          <w:rFonts w:ascii="Times New Roman" w:eastAsia="Times New Roman" w:hAnsi="Times New Roman" w:cs="Times New Roman"/>
          <w:b/>
          <w:bCs/>
          <w:sz w:val="28"/>
          <w:szCs w:val="28"/>
        </w:rPr>
        <w:lastRenderedPageBreak/>
        <w:t>Приложение 22</w:t>
      </w:r>
    </w:p>
    <w:p w:rsidR="2889D5DD" w:rsidRDefault="2889D5DD" w:rsidP="2889D5DD">
      <w:pPr>
        <w:spacing w:line="240" w:lineRule="auto"/>
        <w:rPr>
          <w:rFonts w:ascii="Times New Roman" w:hAnsi="Times New Roman" w:cs="Times New Roman"/>
          <w:sz w:val="28"/>
          <w:szCs w:val="28"/>
        </w:rPr>
      </w:pPr>
    </w:p>
    <w:p w:rsidR="27F7A773" w:rsidRPr="00841D3C" w:rsidRDefault="2889D5DD" w:rsidP="00841D3C">
      <w:pPr>
        <w:spacing w:line="240" w:lineRule="auto"/>
        <w:rPr>
          <w:rFonts w:ascii="Times New Roman" w:hAnsi="Times New Roman" w:cs="Times New Roman"/>
          <w:sz w:val="28"/>
          <w:szCs w:val="28"/>
        </w:rPr>
      </w:pPr>
      <w:r w:rsidRPr="2889D5DD">
        <w:rPr>
          <w:rFonts w:ascii="Times New Roman" w:hAnsi="Times New Roman" w:cs="Times New Roman"/>
          <w:sz w:val="28"/>
          <w:szCs w:val="28"/>
        </w:rPr>
        <w:t>Онтогенез тираннозавра</w:t>
      </w:r>
    </w:p>
    <w:p w:rsidR="27F7A773" w:rsidRPr="00841D3C" w:rsidRDefault="27F7A773" w:rsidP="00841D3C">
      <w:pPr>
        <w:spacing w:line="240" w:lineRule="auto"/>
        <w:rPr>
          <w:rFonts w:ascii="Times New Roman" w:hAnsi="Times New Roman" w:cs="Times New Roman"/>
          <w:sz w:val="28"/>
          <w:szCs w:val="28"/>
        </w:rPr>
      </w:pPr>
      <w:r w:rsidRPr="00841D3C">
        <w:rPr>
          <w:rFonts w:ascii="Times New Roman" w:hAnsi="Times New Roman" w:cs="Times New Roman"/>
          <w:noProof/>
          <w:sz w:val="28"/>
          <w:szCs w:val="28"/>
          <w:lang w:eastAsia="ru-RU"/>
        </w:rPr>
        <w:drawing>
          <wp:inline distT="0" distB="0" distL="0" distR="0">
            <wp:extent cx="6032648" cy="2161698"/>
            <wp:effectExtent l="0" t="0" r="0" b="0"/>
            <wp:docPr id="207665683" name="Рисунок 20766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32648" cy="2161698"/>
                    </a:xfrm>
                    <a:prstGeom prst="rect">
                      <a:avLst/>
                    </a:prstGeom>
                  </pic:spPr>
                </pic:pic>
              </a:graphicData>
            </a:graphic>
          </wp:inline>
        </w:drawing>
      </w:r>
    </w:p>
    <w:sectPr w:rsidR="27F7A773" w:rsidRPr="00841D3C" w:rsidSect="00F70880">
      <w:headerReference w:type="default" r:id="rId57"/>
      <w:footerReference w:type="default" r:id="rId58"/>
      <w:pgSz w:w="11906" w:h="16838"/>
      <w:pgMar w:top="1134" w:right="850" w:bottom="1134" w:left="1701" w:header="720" w:footer="720" w:gutter="0"/>
      <w:cols w:space="720"/>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234" w:rsidRDefault="00C21234" w:rsidP="00D346DD">
      <w:pPr>
        <w:spacing w:after="0" w:line="240" w:lineRule="auto"/>
      </w:pPr>
      <w:r>
        <w:separator/>
      </w:r>
    </w:p>
  </w:endnote>
  <w:endnote w:type="continuationSeparator" w:id="0">
    <w:p w:rsidR="00C21234" w:rsidRDefault="00C21234" w:rsidP="00D34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8A30D8" w:rsidTr="162E6345">
      <w:tc>
        <w:tcPr>
          <w:tcW w:w="3005" w:type="dxa"/>
        </w:tcPr>
        <w:p w:rsidR="008A30D8" w:rsidRDefault="008A30D8" w:rsidP="162E6345">
          <w:pPr>
            <w:pStyle w:val="a6"/>
            <w:ind w:left="-115"/>
          </w:pPr>
        </w:p>
      </w:tc>
      <w:tc>
        <w:tcPr>
          <w:tcW w:w="3005" w:type="dxa"/>
        </w:tcPr>
        <w:p w:rsidR="008A30D8" w:rsidRDefault="008A30D8" w:rsidP="162E6345">
          <w:pPr>
            <w:pStyle w:val="a6"/>
            <w:jc w:val="center"/>
          </w:pPr>
        </w:p>
      </w:tc>
      <w:tc>
        <w:tcPr>
          <w:tcW w:w="3005" w:type="dxa"/>
        </w:tcPr>
        <w:p w:rsidR="008A30D8" w:rsidRDefault="008A30D8" w:rsidP="162E6345">
          <w:pPr>
            <w:pStyle w:val="a6"/>
            <w:ind w:right="-115"/>
            <w:jc w:val="right"/>
          </w:pPr>
          <w:r>
            <w:t xml:space="preserve"> </w:t>
          </w:r>
        </w:p>
        <w:p w:rsidR="008A30D8" w:rsidRDefault="00FB6171" w:rsidP="162E6345">
          <w:pPr>
            <w:pStyle w:val="a6"/>
            <w:ind w:right="-115"/>
            <w:jc w:val="right"/>
          </w:pPr>
          <w:r>
            <w:fldChar w:fldCharType="begin"/>
          </w:r>
          <w:r w:rsidR="008A30D8">
            <w:instrText>PAGE</w:instrText>
          </w:r>
          <w:r>
            <w:fldChar w:fldCharType="separate"/>
          </w:r>
          <w:r w:rsidR="00C640C2">
            <w:rPr>
              <w:noProof/>
            </w:rPr>
            <w:t>3</w:t>
          </w:r>
          <w:r>
            <w:fldChar w:fldCharType="end"/>
          </w:r>
        </w:p>
      </w:tc>
    </w:tr>
  </w:tbl>
  <w:p w:rsidR="008A30D8" w:rsidRDefault="008A30D8" w:rsidP="162E634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234" w:rsidRDefault="00C21234" w:rsidP="00D346DD">
      <w:pPr>
        <w:spacing w:after="0" w:line="240" w:lineRule="auto"/>
      </w:pPr>
      <w:r>
        <w:separator/>
      </w:r>
    </w:p>
  </w:footnote>
  <w:footnote w:type="continuationSeparator" w:id="0">
    <w:p w:rsidR="00C21234" w:rsidRDefault="00C21234" w:rsidP="00D346DD">
      <w:pPr>
        <w:spacing w:after="0" w:line="240" w:lineRule="auto"/>
      </w:pPr>
      <w:r>
        <w:continuationSeparator/>
      </w:r>
    </w:p>
  </w:footnote>
  <w:footnote w:id="1">
    <w:p w:rsidR="008A30D8" w:rsidRDefault="008A30D8">
      <w:pPr>
        <w:pStyle w:val="af1"/>
      </w:pPr>
      <w:r>
        <w:rPr>
          <w:rStyle w:val="af3"/>
        </w:rPr>
        <w:footnoteRef/>
      </w:r>
      <w:r>
        <w:t xml:space="preserve"> </w:t>
      </w:r>
      <w:r w:rsidRPr="006E1F0F">
        <w:rPr>
          <w:rFonts w:ascii="Times New Roman" w:hAnsi="Times New Roman" w:cs="Times New Roman"/>
          <w:b/>
          <w:bCs/>
          <w:color w:val="333333"/>
          <w:shd w:val="clear" w:color="auto" w:fill="FFFFFF"/>
        </w:rPr>
        <w:t>Кла́да</w:t>
      </w:r>
      <w:r w:rsidRPr="006E1F0F">
        <w:rPr>
          <w:rFonts w:ascii="Times New Roman" w:hAnsi="Times New Roman" w:cs="Times New Roman"/>
          <w:color w:val="333333"/>
          <w:shd w:val="clear" w:color="auto" w:fill="FFFFFF"/>
        </w:rPr>
        <w:t> — группа организмов, содержащая общего предка и всех его прямых потомков.</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8A30D8" w:rsidTr="162E6345">
      <w:tc>
        <w:tcPr>
          <w:tcW w:w="3005" w:type="dxa"/>
        </w:tcPr>
        <w:p w:rsidR="008A30D8" w:rsidRDefault="008A30D8" w:rsidP="162E6345">
          <w:pPr>
            <w:pStyle w:val="a6"/>
            <w:ind w:left="-115"/>
          </w:pPr>
        </w:p>
      </w:tc>
      <w:tc>
        <w:tcPr>
          <w:tcW w:w="3005" w:type="dxa"/>
        </w:tcPr>
        <w:p w:rsidR="008A30D8" w:rsidRDefault="008A30D8" w:rsidP="162E6345">
          <w:pPr>
            <w:pStyle w:val="a6"/>
            <w:jc w:val="center"/>
          </w:pPr>
        </w:p>
      </w:tc>
      <w:tc>
        <w:tcPr>
          <w:tcW w:w="3005" w:type="dxa"/>
        </w:tcPr>
        <w:p w:rsidR="008A30D8" w:rsidRDefault="008A30D8" w:rsidP="162E6345">
          <w:pPr>
            <w:pStyle w:val="a6"/>
            <w:ind w:right="-115"/>
            <w:jc w:val="right"/>
          </w:pPr>
        </w:p>
      </w:tc>
    </w:tr>
  </w:tbl>
  <w:p w:rsidR="008A30D8" w:rsidRDefault="008A30D8" w:rsidP="162E6345">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D4ECE"/>
    <w:multiLevelType w:val="hybridMultilevel"/>
    <w:tmpl w:val="FFC4CFD4"/>
    <w:lvl w:ilvl="0" w:tplc="B8669FEC">
      <w:start w:val="1"/>
      <w:numFmt w:val="decimal"/>
      <w:lvlText w:val="%1."/>
      <w:lvlJc w:val="left"/>
      <w:pPr>
        <w:ind w:left="720" w:hanging="360"/>
      </w:pPr>
    </w:lvl>
    <w:lvl w:ilvl="1" w:tplc="98B84108">
      <w:start w:val="1"/>
      <w:numFmt w:val="lowerLetter"/>
      <w:lvlText w:val="%2."/>
      <w:lvlJc w:val="left"/>
      <w:pPr>
        <w:ind w:left="1440" w:hanging="360"/>
      </w:pPr>
    </w:lvl>
    <w:lvl w:ilvl="2" w:tplc="343E9348">
      <w:start w:val="1"/>
      <w:numFmt w:val="lowerRoman"/>
      <w:lvlText w:val="%3."/>
      <w:lvlJc w:val="right"/>
      <w:pPr>
        <w:ind w:left="2160" w:hanging="180"/>
      </w:pPr>
    </w:lvl>
    <w:lvl w:ilvl="3" w:tplc="970C2B9E">
      <w:start w:val="1"/>
      <w:numFmt w:val="decimal"/>
      <w:lvlText w:val="%4."/>
      <w:lvlJc w:val="left"/>
      <w:pPr>
        <w:ind w:left="2880" w:hanging="360"/>
      </w:pPr>
    </w:lvl>
    <w:lvl w:ilvl="4" w:tplc="912CDEDC">
      <w:start w:val="1"/>
      <w:numFmt w:val="lowerLetter"/>
      <w:lvlText w:val="%5."/>
      <w:lvlJc w:val="left"/>
      <w:pPr>
        <w:ind w:left="3600" w:hanging="360"/>
      </w:pPr>
    </w:lvl>
    <w:lvl w:ilvl="5" w:tplc="1CD6B9EE">
      <w:start w:val="1"/>
      <w:numFmt w:val="lowerRoman"/>
      <w:lvlText w:val="%6."/>
      <w:lvlJc w:val="right"/>
      <w:pPr>
        <w:ind w:left="4320" w:hanging="180"/>
      </w:pPr>
    </w:lvl>
    <w:lvl w:ilvl="6" w:tplc="8968F8AA">
      <w:start w:val="1"/>
      <w:numFmt w:val="decimal"/>
      <w:lvlText w:val="%7."/>
      <w:lvlJc w:val="left"/>
      <w:pPr>
        <w:ind w:left="5040" w:hanging="360"/>
      </w:pPr>
    </w:lvl>
    <w:lvl w:ilvl="7" w:tplc="1BD64506">
      <w:start w:val="1"/>
      <w:numFmt w:val="lowerLetter"/>
      <w:lvlText w:val="%8."/>
      <w:lvlJc w:val="left"/>
      <w:pPr>
        <w:ind w:left="5760" w:hanging="360"/>
      </w:pPr>
    </w:lvl>
    <w:lvl w:ilvl="8" w:tplc="51CA3014">
      <w:start w:val="1"/>
      <w:numFmt w:val="lowerRoman"/>
      <w:lvlText w:val="%9."/>
      <w:lvlJc w:val="right"/>
      <w:pPr>
        <w:ind w:left="6480" w:hanging="180"/>
      </w:pPr>
    </w:lvl>
  </w:abstractNum>
  <w:abstractNum w:abstractNumId="1" w15:restartNumberingAfterBreak="0">
    <w:nsid w:val="21533E28"/>
    <w:multiLevelType w:val="hybridMultilevel"/>
    <w:tmpl w:val="F0D847A0"/>
    <w:lvl w:ilvl="0" w:tplc="1F7C4F74">
      <w:start w:val="1"/>
      <w:numFmt w:val="bullet"/>
      <w:lvlText w:val=""/>
      <w:lvlJc w:val="left"/>
      <w:pPr>
        <w:ind w:left="720" w:hanging="360"/>
      </w:pPr>
      <w:rPr>
        <w:rFonts w:ascii="Symbol" w:hAnsi="Symbol" w:hint="default"/>
      </w:rPr>
    </w:lvl>
    <w:lvl w:ilvl="1" w:tplc="AEEE5BA4">
      <w:start w:val="1"/>
      <w:numFmt w:val="bullet"/>
      <w:lvlText w:val="o"/>
      <w:lvlJc w:val="left"/>
      <w:pPr>
        <w:ind w:left="1440" w:hanging="360"/>
      </w:pPr>
      <w:rPr>
        <w:rFonts w:ascii="Courier New" w:hAnsi="Courier New" w:hint="default"/>
      </w:rPr>
    </w:lvl>
    <w:lvl w:ilvl="2" w:tplc="0760324E">
      <w:start w:val="1"/>
      <w:numFmt w:val="bullet"/>
      <w:lvlText w:val=""/>
      <w:lvlJc w:val="left"/>
      <w:pPr>
        <w:ind w:left="2160" w:hanging="360"/>
      </w:pPr>
      <w:rPr>
        <w:rFonts w:ascii="Wingdings" w:hAnsi="Wingdings" w:hint="default"/>
      </w:rPr>
    </w:lvl>
    <w:lvl w:ilvl="3" w:tplc="5E6A8BF4">
      <w:start w:val="1"/>
      <w:numFmt w:val="bullet"/>
      <w:lvlText w:val=""/>
      <w:lvlJc w:val="left"/>
      <w:pPr>
        <w:ind w:left="2880" w:hanging="360"/>
      </w:pPr>
      <w:rPr>
        <w:rFonts w:ascii="Symbol" w:hAnsi="Symbol" w:hint="default"/>
      </w:rPr>
    </w:lvl>
    <w:lvl w:ilvl="4" w:tplc="B6068F4E">
      <w:start w:val="1"/>
      <w:numFmt w:val="bullet"/>
      <w:lvlText w:val="o"/>
      <w:lvlJc w:val="left"/>
      <w:pPr>
        <w:ind w:left="3600" w:hanging="360"/>
      </w:pPr>
      <w:rPr>
        <w:rFonts w:ascii="Courier New" w:hAnsi="Courier New" w:hint="default"/>
      </w:rPr>
    </w:lvl>
    <w:lvl w:ilvl="5" w:tplc="35265C20">
      <w:start w:val="1"/>
      <w:numFmt w:val="bullet"/>
      <w:lvlText w:val=""/>
      <w:lvlJc w:val="left"/>
      <w:pPr>
        <w:ind w:left="4320" w:hanging="360"/>
      </w:pPr>
      <w:rPr>
        <w:rFonts w:ascii="Wingdings" w:hAnsi="Wingdings" w:hint="default"/>
      </w:rPr>
    </w:lvl>
    <w:lvl w:ilvl="6" w:tplc="CDBC5E06">
      <w:start w:val="1"/>
      <w:numFmt w:val="bullet"/>
      <w:lvlText w:val=""/>
      <w:lvlJc w:val="left"/>
      <w:pPr>
        <w:ind w:left="5040" w:hanging="360"/>
      </w:pPr>
      <w:rPr>
        <w:rFonts w:ascii="Symbol" w:hAnsi="Symbol" w:hint="default"/>
      </w:rPr>
    </w:lvl>
    <w:lvl w:ilvl="7" w:tplc="88B29868">
      <w:start w:val="1"/>
      <w:numFmt w:val="bullet"/>
      <w:lvlText w:val="o"/>
      <w:lvlJc w:val="left"/>
      <w:pPr>
        <w:ind w:left="5760" w:hanging="360"/>
      </w:pPr>
      <w:rPr>
        <w:rFonts w:ascii="Courier New" w:hAnsi="Courier New" w:hint="default"/>
      </w:rPr>
    </w:lvl>
    <w:lvl w:ilvl="8" w:tplc="61823674">
      <w:start w:val="1"/>
      <w:numFmt w:val="bullet"/>
      <w:lvlText w:val=""/>
      <w:lvlJc w:val="left"/>
      <w:pPr>
        <w:ind w:left="6480" w:hanging="360"/>
      </w:pPr>
      <w:rPr>
        <w:rFonts w:ascii="Wingdings" w:hAnsi="Wingdings" w:hint="default"/>
      </w:rPr>
    </w:lvl>
  </w:abstractNum>
  <w:abstractNum w:abstractNumId="2" w15:restartNumberingAfterBreak="0">
    <w:nsid w:val="2434120C"/>
    <w:multiLevelType w:val="hybridMultilevel"/>
    <w:tmpl w:val="A8067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9D173"/>
    <w:multiLevelType w:val="hybridMultilevel"/>
    <w:tmpl w:val="9B8E3820"/>
    <w:lvl w:ilvl="0" w:tplc="A1BA0DD8">
      <w:start w:val="1"/>
      <w:numFmt w:val="decimal"/>
      <w:lvlText w:val="%1."/>
      <w:lvlJc w:val="left"/>
      <w:pPr>
        <w:ind w:left="720" w:hanging="360"/>
      </w:pPr>
    </w:lvl>
    <w:lvl w:ilvl="1" w:tplc="5C78C2F0">
      <w:start w:val="1"/>
      <w:numFmt w:val="lowerLetter"/>
      <w:lvlText w:val="%2."/>
      <w:lvlJc w:val="left"/>
      <w:pPr>
        <w:ind w:left="1440" w:hanging="360"/>
      </w:pPr>
    </w:lvl>
    <w:lvl w:ilvl="2" w:tplc="0194FB52">
      <w:start w:val="1"/>
      <w:numFmt w:val="lowerRoman"/>
      <w:lvlText w:val="%3."/>
      <w:lvlJc w:val="right"/>
      <w:pPr>
        <w:ind w:left="2160" w:hanging="180"/>
      </w:pPr>
    </w:lvl>
    <w:lvl w:ilvl="3" w:tplc="2940E912">
      <w:start w:val="1"/>
      <w:numFmt w:val="decimal"/>
      <w:lvlText w:val="%4."/>
      <w:lvlJc w:val="left"/>
      <w:pPr>
        <w:ind w:left="2880" w:hanging="360"/>
      </w:pPr>
    </w:lvl>
    <w:lvl w:ilvl="4" w:tplc="EE8C31F0">
      <w:start w:val="1"/>
      <w:numFmt w:val="lowerLetter"/>
      <w:lvlText w:val="%5."/>
      <w:lvlJc w:val="left"/>
      <w:pPr>
        <w:ind w:left="3600" w:hanging="360"/>
      </w:pPr>
    </w:lvl>
    <w:lvl w:ilvl="5" w:tplc="4FDE7730">
      <w:start w:val="1"/>
      <w:numFmt w:val="lowerRoman"/>
      <w:lvlText w:val="%6."/>
      <w:lvlJc w:val="right"/>
      <w:pPr>
        <w:ind w:left="4320" w:hanging="180"/>
      </w:pPr>
    </w:lvl>
    <w:lvl w:ilvl="6" w:tplc="E832877E">
      <w:start w:val="1"/>
      <w:numFmt w:val="decimal"/>
      <w:lvlText w:val="%7."/>
      <w:lvlJc w:val="left"/>
      <w:pPr>
        <w:ind w:left="5040" w:hanging="360"/>
      </w:pPr>
    </w:lvl>
    <w:lvl w:ilvl="7" w:tplc="5CEA10AE">
      <w:start w:val="1"/>
      <w:numFmt w:val="lowerLetter"/>
      <w:lvlText w:val="%8."/>
      <w:lvlJc w:val="left"/>
      <w:pPr>
        <w:ind w:left="5760" w:hanging="360"/>
      </w:pPr>
    </w:lvl>
    <w:lvl w:ilvl="8" w:tplc="201E9558">
      <w:start w:val="1"/>
      <w:numFmt w:val="lowerRoman"/>
      <w:lvlText w:val="%9."/>
      <w:lvlJc w:val="right"/>
      <w:pPr>
        <w:ind w:left="6480" w:hanging="180"/>
      </w:pPr>
    </w:lvl>
  </w:abstractNum>
  <w:abstractNum w:abstractNumId="4" w15:restartNumberingAfterBreak="0">
    <w:nsid w:val="387C3ED7"/>
    <w:multiLevelType w:val="hybridMultilevel"/>
    <w:tmpl w:val="317E2BC6"/>
    <w:lvl w:ilvl="0" w:tplc="09323BC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15:restartNumberingAfterBreak="0">
    <w:nsid w:val="3F2540C5"/>
    <w:multiLevelType w:val="multilevel"/>
    <w:tmpl w:val="C0B8F064"/>
    <w:lvl w:ilvl="0">
      <w:start w:val="1"/>
      <w:numFmt w:val="decimal"/>
      <w:lvlText w:val="%1."/>
      <w:lvlJc w:val="left"/>
      <w:pPr>
        <w:ind w:left="4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5100" w:hanging="2160"/>
      </w:pPr>
      <w:rPr>
        <w:rFonts w:hint="default"/>
      </w:rPr>
    </w:lvl>
  </w:abstractNum>
  <w:abstractNum w:abstractNumId="6" w15:restartNumberingAfterBreak="0">
    <w:nsid w:val="4F879F06"/>
    <w:multiLevelType w:val="hybridMultilevel"/>
    <w:tmpl w:val="8F6A72A4"/>
    <w:lvl w:ilvl="0" w:tplc="830AAEA6">
      <w:start w:val="1"/>
      <w:numFmt w:val="decimal"/>
      <w:lvlText w:val="%1."/>
      <w:lvlJc w:val="left"/>
      <w:pPr>
        <w:ind w:left="720" w:hanging="360"/>
      </w:pPr>
    </w:lvl>
    <w:lvl w:ilvl="1" w:tplc="85EC34FA">
      <w:start w:val="1"/>
      <w:numFmt w:val="lowerLetter"/>
      <w:lvlText w:val="%2."/>
      <w:lvlJc w:val="left"/>
      <w:pPr>
        <w:ind w:left="1440" w:hanging="360"/>
      </w:pPr>
    </w:lvl>
    <w:lvl w:ilvl="2" w:tplc="CCF2FFB0">
      <w:start w:val="1"/>
      <w:numFmt w:val="lowerRoman"/>
      <w:lvlText w:val="%3."/>
      <w:lvlJc w:val="right"/>
      <w:pPr>
        <w:ind w:left="2160" w:hanging="180"/>
      </w:pPr>
    </w:lvl>
    <w:lvl w:ilvl="3" w:tplc="CBD68358">
      <w:start w:val="1"/>
      <w:numFmt w:val="decimal"/>
      <w:lvlText w:val="%4."/>
      <w:lvlJc w:val="left"/>
      <w:pPr>
        <w:ind w:left="2880" w:hanging="360"/>
      </w:pPr>
    </w:lvl>
    <w:lvl w:ilvl="4" w:tplc="2BE68DB6">
      <w:start w:val="1"/>
      <w:numFmt w:val="lowerLetter"/>
      <w:lvlText w:val="%5."/>
      <w:lvlJc w:val="left"/>
      <w:pPr>
        <w:ind w:left="3600" w:hanging="360"/>
      </w:pPr>
    </w:lvl>
    <w:lvl w:ilvl="5" w:tplc="FAE82712">
      <w:start w:val="1"/>
      <w:numFmt w:val="lowerRoman"/>
      <w:lvlText w:val="%6."/>
      <w:lvlJc w:val="right"/>
      <w:pPr>
        <w:ind w:left="4320" w:hanging="180"/>
      </w:pPr>
    </w:lvl>
    <w:lvl w:ilvl="6" w:tplc="5282CF58">
      <w:start w:val="1"/>
      <w:numFmt w:val="decimal"/>
      <w:lvlText w:val="%7."/>
      <w:lvlJc w:val="left"/>
      <w:pPr>
        <w:ind w:left="5040" w:hanging="360"/>
      </w:pPr>
    </w:lvl>
    <w:lvl w:ilvl="7" w:tplc="03982692">
      <w:start w:val="1"/>
      <w:numFmt w:val="lowerLetter"/>
      <w:lvlText w:val="%8."/>
      <w:lvlJc w:val="left"/>
      <w:pPr>
        <w:ind w:left="5760" w:hanging="360"/>
      </w:pPr>
    </w:lvl>
    <w:lvl w:ilvl="8" w:tplc="1F2651DE">
      <w:start w:val="1"/>
      <w:numFmt w:val="lowerRoman"/>
      <w:lvlText w:val="%9."/>
      <w:lvlJc w:val="right"/>
      <w:pPr>
        <w:ind w:left="6480" w:hanging="180"/>
      </w:pPr>
    </w:lvl>
  </w:abstractNum>
  <w:abstractNum w:abstractNumId="7" w15:restartNumberingAfterBreak="0">
    <w:nsid w:val="55F8C061"/>
    <w:multiLevelType w:val="hybridMultilevel"/>
    <w:tmpl w:val="8CE25C08"/>
    <w:lvl w:ilvl="0" w:tplc="38E2A9DC">
      <w:start w:val="1"/>
      <w:numFmt w:val="decimal"/>
      <w:lvlText w:val="%1."/>
      <w:lvlJc w:val="left"/>
      <w:pPr>
        <w:ind w:left="720" w:hanging="360"/>
      </w:pPr>
    </w:lvl>
    <w:lvl w:ilvl="1" w:tplc="D45C4D66">
      <w:start w:val="1"/>
      <w:numFmt w:val="lowerLetter"/>
      <w:lvlText w:val="%2."/>
      <w:lvlJc w:val="left"/>
      <w:pPr>
        <w:ind w:left="1440" w:hanging="360"/>
      </w:pPr>
    </w:lvl>
    <w:lvl w:ilvl="2" w:tplc="C132245A">
      <w:start w:val="1"/>
      <w:numFmt w:val="lowerRoman"/>
      <w:lvlText w:val="%3."/>
      <w:lvlJc w:val="right"/>
      <w:pPr>
        <w:ind w:left="2160" w:hanging="180"/>
      </w:pPr>
    </w:lvl>
    <w:lvl w:ilvl="3" w:tplc="F9B2C1D4">
      <w:start w:val="1"/>
      <w:numFmt w:val="decimal"/>
      <w:lvlText w:val="%4."/>
      <w:lvlJc w:val="left"/>
      <w:pPr>
        <w:ind w:left="2880" w:hanging="360"/>
      </w:pPr>
    </w:lvl>
    <w:lvl w:ilvl="4" w:tplc="8104E754">
      <w:start w:val="1"/>
      <w:numFmt w:val="lowerLetter"/>
      <w:lvlText w:val="%5."/>
      <w:lvlJc w:val="left"/>
      <w:pPr>
        <w:ind w:left="3600" w:hanging="360"/>
      </w:pPr>
    </w:lvl>
    <w:lvl w:ilvl="5" w:tplc="45A8B7A0">
      <w:start w:val="1"/>
      <w:numFmt w:val="lowerRoman"/>
      <w:lvlText w:val="%6."/>
      <w:lvlJc w:val="right"/>
      <w:pPr>
        <w:ind w:left="4320" w:hanging="180"/>
      </w:pPr>
    </w:lvl>
    <w:lvl w:ilvl="6" w:tplc="F9C6DB28">
      <w:start w:val="1"/>
      <w:numFmt w:val="decimal"/>
      <w:lvlText w:val="%7."/>
      <w:lvlJc w:val="left"/>
      <w:pPr>
        <w:ind w:left="5040" w:hanging="360"/>
      </w:pPr>
    </w:lvl>
    <w:lvl w:ilvl="7" w:tplc="0582B03C">
      <w:start w:val="1"/>
      <w:numFmt w:val="lowerLetter"/>
      <w:lvlText w:val="%8."/>
      <w:lvlJc w:val="left"/>
      <w:pPr>
        <w:ind w:left="5760" w:hanging="360"/>
      </w:pPr>
    </w:lvl>
    <w:lvl w:ilvl="8" w:tplc="6FB00C4A">
      <w:start w:val="1"/>
      <w:numFmt w:val="lowerRoman"/>
      <w:lvlText w:val="%9."/>
      <w:lvlJc w:val="right"/>
      <w:pPr>
        <w:ind w:left="6480" w:hanging="180"/>
      </w:pPr>
    </w:lvl>
  </w:abstractNum>
  <w:abstractNum w:abstractNumId="8" w15:restartNumberingAfterBreak="0">
    <w:nsid w:val="5BCD228A"/>
    <w:multiLevelType w:val="multilevel"/>
    <w:tmpl w:val="C0B8F064"/>
    <w:lvl w:ilvl="0">
      <w:start w:val="1"/>
      <w:numFmt w:val="decimal"/>
      <w:lvlText w:val="%1."/>
      <w:lvlJc w:val="left"/>
      <w:pPr>
        <w:ind w:left="4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20" w:hanging="108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4020" w:hanging="1800"/>
      </w:pPr>
      <w:rPr>
        <w:rFonts w:hint="default"/>
      </w:rPr>
    </w:lvl>
    <w:lvl w:ilvl="7">
      <w:start w:val="1"/>
      <w:numFmt w:val="decimal"/>
      <w:isLgl/>
      <w:lvlText w:val="%1.%2.%3.%4.%5.%6.%7.%8."/>
      <w:lvlJc w:val="left"/>
      <w:pPr>
        <w:ind w:left="4380" w:hanging="1800"/>
      </w:pPr>
      <w:rPr>
        <w:rFonts w:hint="default"/>
      </w:rPr>
    </w:lvl>
    <w:lvl w:ilvl="8">
      <w:start w:val="1"/>
      <w:numFmt w:val="decimal"/>
      <w:isLgl/>
      <w:lvlText w:val="%1.%2.%3.%4.%5.%6.%7.%8.%9."/>
      <w:lvlJc w:val="left"/>
      <w:pPr>
        <w:ind w:left="5100" w:hanging="2160"/>
      </w:pPr>
      <w:rPr>
        <w:rFonts w:hint="default"/>
      </w:rPr>
    </w:lvl>
  </w:abstractNum>
  <w:abstractNum w:abstractNumId="9" w15:restartNumberingAfterBreak="0">
    <w:nsid w:val="616A7D5F"/>
    <w:multiLevelType w:val="multilevel"/>
    <w:tmpl w:val="ED686B5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 w15:restartNumberingAfterBreak="0">
    <w:nsid w:val="6557087A"/>
    <w:multiLevelType w:val="hybridMultilevel"/>
    <w:tmpl w:val="B4BC1ED2"/>
    <w:lvl w:ilvl="0" w:tplc="6204BC0C">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1" w15:restartNumberingAfterBreak="0">
    <w:nsid w:val="69A5A613"/>
    <w:multiLevelType w:val="hybridMultilevel"/>
    <w:tmpl w:val="93C2DC58"/>
    <w:lvl w:ilvl="0" w:tplc="C8B2DDB0">
      <w:start w:val="1"/>
      <w:numFmt w:val="decimal"/>
      <w:lvlText w:val="%1."/>
      <w:lvlJc w:val="left"/>
      <w:pPr>
        <w:ind w:left="720" w:hanging="360"/>
      </w:pPr>
    </w:lvl>
    <w:lvl w:ilvl="1" w:tplc="50F2DD56">
      <w:start w:val="1"/>
      <w:numFmt w:val="lowerLetter"/>
      <w:lvlText w:val="%2."/>
      <w:lvlJc w:val="left"/>
      <w:pPr>
        <w:ind w:left="1440" w:hanging="360"/>
      </w:pPr>
    </w:lvl>
    <w:lvl w:ilvl="2" w:tplc="B6DCBCE8">
      <w:start w:val="1"/>
      <w:numFmt w:val="lowerRoman"/>
      <w:lvlText w:val="%3."/>
      <w:lvlJc w:val="right"/>
      <w:pPr>
        <w:ind w:left="2160" w:hanging="180"/>
      </w:pPr>
    </w:lvl>
    <w:lvl w:ilvl="3" w:tplc="B060EE66">
      <w:start w:val="1"/>
      <w:numFmt w:val="decimal"/>
      <w:lvlText w:val="%4."/>
      <w:lvlJc w:val="left"/>
      <w:pPr>
        <w:ind w:left="2880" w:hanging="360"/>
      </w:pPr>
    </w:lvl>
    <w:lvl w:ilvl="4" w:tplc="5EDA5CC0">
      <w:start w:val="1"/>
      <w:numFmt w:val="lowerLetter"/>
      <w:lvlText w:val="%5."/>
      <w:lvlJc w:val="left"/>
      <w:pPr>
        <w:ind w:left="3600" w:hanging="360"/>
      </w:pPr>
    </w:lvl>
    <w:lvl w:ilvl="5" w:tplc="BA4EDDCA">
      <w:start w:val="1"/>
      <w:numFmt w:val="lowerRoman"/>
      <w:lvlText w:val="%6."/>
      <w:lvlJc w:val="right"/>
      <w:pPr>
        <w:ind w:left="4320" w:hanging="180"/>
      </w:pPr>
    </w:lvl>
    <w:lvl w:ilvl="6" w:tplc="2878CEE4">
      <w:start w:val="1"/>
      <w:numFmt w:val="decimal"/>
      <w:lvlText w:val="%7."/>
      <w:lvlJc w:val="left"/>
      <w:pPr>
        <w:ind w:left="5040" w:hanging="360"/>
      </w:pPr>
    </w:lvl>
    <w:lvl w:ilvl="7" w:tplc="BB1A585A">
      <w:start w:val="1"/>
      <w:numFmt w:val="lowerLetter"/>
      <w:lvlText w:val="%8."/>
      <w:lvlJc w:val="left"/>
      <w:pPr>
        <w:ind w:left="5760" w:hanging="360"/>
      </w:pPr>
    </w:lvl>
    <w:lvl w:ilvl="8" w:tplc="FF16873C">
      <w:start w:val="1"/>
      <w:numFmt w:val="lowerRoman"/>
      <w:lvlText w:val="%9."/>
      <w:lvlJc w:val="right"/>
      <w:pPr>
        <w:ind w:left="6480" w:hanging="180"/>
      </w:pPr>
    </w:lvl>
  </w:abstractNum>
  <w:abstractNum w:abstractNumId="12" w15:restartNumberingAfterBreak="0">
    <w:nsid w:val="6BACACD8"/>
    <w:multiLevelType w:val="hybridMultilevel"/>
    <w:tmpl w:val="12CA33F8"/>
    <w:lvl w:ilvl="0" w:tplc="42042198">
      <w:start w:val="1"/>
      <w:numFmt w:val="decimal"/>
      <w:lvlText w:val="%1."/>
      <w:lvlJc w:val="left"/>
      <w:pPr>
        <w:ind w:left="720" w:hanging="360"/>
      </w:pPr>
    </w:lvl>
    <w:lvl w:ilvl="1" w:tplc="38989FCA">
      <w:start w:val="1"/>
      <w:numFmt w:val="lowerLetter"/>
      <w:lvlText w:val="%2."/>
      <w:lvlJc w:val="left"/>
      <w:pPr>
        <w:ind w:left="1440" w:hanging="360"/>
      </w:pPr>
    </w:lvl>
    <w:lvl w:ilvl="2" w:tplc="70A616BA">
      <w:start w:val="1"/>
      <w:numFmt w:val="lowerRoman"/>
      <w:lvlText w:val="%3."/>
      <w:lvlJc w:val="right"/>
      <w:pPr>
        <w:ind w:left="2160" w:hanging="180"/>
      </w:pPr>
    </w:lvl>
    <w:lvl w:ilvl="3" w:tplc="3F040D12">
      <w:start w:val="1"/>
      <w:numFmt w:val="decimal"/>
      <w:lvlText w:val="%4."/>
      <w:lvlJc w:val="left"/>
      <w:pPr>
        <w:ind w:left="2880" w:hanging="360"/>
      </w:pPr>
    </w:lvl>
    <w:lvl w:ilvl="4" w:tplc="E51E2FE4">
      <w:start w:val="1"/>
      <w:numFmt w:val="lowerLetter"/>
      <w:lvlText w:val="%5."/>
      <w:lvlJc w:val="left"/>
      <w:pPr>
        <w:ind w:left="3600" w:hanging="360"/>
      </w:pPr>
    </w:lvl>
    <w:lvl w:ilvl="5" w:tplc="92EC0D3E">
      <w:start w:val="1"/>
      <w:numFmt w:val="lowerRoman"/>
      <w:lvlText w:val="%6."/>
      <w:lvlJc w:val="right"/>
      <w:pPr>
        <w:ind w:left="4320" w:hanging="180"/>
      </w:pPr>
    </w:lvl>
    <w:lvl w:ilvl="6" w:tplc="665EA9E2">
      <w:start w:val="1"/>
      <w:numFmt w:val="decimal"/>
      <w:lvlText w:val="%7."/>
      <w:lvlJc w:val="left"/>
      <w:pPr>
        <w:ind w:left="5040" w:hanging="360"/>
      </w:pPr>
    </w:lvl>
    <w:lvl w:ilvl="7" w:tplc="DCA41042">
      <w:start w:val="1"/>
      <w:numFmt w:val="lowerLetter"/>
      <w:lvlText w:val="%8."/>
      <w:lvlJc w:val="left"/>
      <w:pPr>
        <w:ind w:left="5760" w:hanging="360"/>
      </w:pPr>
    </w:lvl>
    <w:lvl w:ilvl="8" w:tplc="F244DFD6">
      <w:start w:val="1"/>
      <w:numFmt w:val="lowerRoman"/>
      <w:lvlText w:val="%9."/>
      <w:lvlJc w:val="right"/>
      <w:pPr>
        <w:ind w:left="6480" w:hanging="180"/>
      </w:pPr>
    </w:lvl>
  </w:abstractNum>
  <w:abstractNum w:abstractNumId="13" w15:restartNumberingAfterBreak="0">
    <w:nsid w:val="77791E74"/>
    <w:multiLevelType w:val="hybridMultilevel"/>
    <w:tmpl w:val="B4CEEE62"/>
    <w:lvl w:ilvl="0" w:tplc="D1D469FC">
      <w:start w:val="1"/>
      <w:numFmt w:val="decimal"/>
      <w:lvlText w:val="%1."/>
      <w:lvlJc w:val="left"/>
      <w:pPr>
        <w:ind w:left="720" w:hanging="360"/>
      </w:pPr>
    </w:lvl>
    <w:lvl w:ilvl="1" w:tplc="897855CC">
      <w:start w:val="1"/>
      <w:numFmt w:val="lowerLetter"/>
      <w:lvlText w:val="%2."/>
      <w:lvlJc w:val="left"/>
      <w:pPr>
        <w:ind w:left="1440" w:hanging="360"/>
      </w:pPr>
    </w:lvl>
    <w:lvl w:ilvl="2" w:tplc="E7B000E0">
      <w:start w:val="1"/>
      <w:numFmt w:val="lowerRoman"/>
      <w:lvlText w:val="%3."/>
      <w:lvlJc w:val="right"/>
      <w:pPr>
        <w:ind w:left="2160" w:hanging="180"/>
      </w:pPr>
    </w:lvl>
    <w:lvl w:ilvl="3" w:tplc="F3C6BB30">
      <w:start w:val="1"/>
      <w:numFmt w:val="decimal"/>
      <w:lvlText w:val="%4."/>
      <w:lvlJc w:val="left"/>
      <w:pPr>
        <w:ind w:left="2880" w:hanging="360"/>
      </w:pPr>
    </w:lvl>
    <w:lvl w:ilvl="4" w:tplc="B12C93CE">
      <w:start w:val="1"/>
      <w:numFmt w:val="lowerLetter"/>
      <w:lvlText w:val="%5."/>
      <w:lvlJc w:val="left"/>
      <w:pPr>
        <w:ind w:left="3600" w:hanging="360"/>
      </w:pPr>
    </w:lvl>
    <w:lvl w:ilvl="5" w:tplc="E5743EF6">
      <w:start w:val="1"/>
      <w:numFmt w:val="lowerRoman"/>
      <w:lvlText w:val="%6."/>
      <w:lvlJc w:val="right"/>
      <w:pPr>
        <w:ind w:left="4320" w:hanging="180"/>
      </w:pPr>
    </w:lvl>
    <w:lvl w:ilvl="6" w:tplc="F35E0016">
      <w:start w:val="1"/>
      <w:numFmt w:val="decimal"/>
      <w:lvlText w:val="%7."/>
      <w:lvlJc w:val="left"/>
      <w:pPr>
        <w:ind w:left="5040" w:hanging="360"/>
      </w:pPr>
    </w:lvl>
    <w:lvl w:ilvl="7" w:tplc="8C8EB2DA">
      <w:start w:val="1"/>
      <w:numFmt w:val="lowerLetter"/>
      <w:lvlText w:val="%8."/>
      <w:lvlJc w:val="left"/>
      <w:pPr>
        <w:ind w:left="5760" w:hanging="360"/>
      </w:pPr>
    </w:lvl>
    <w:lvl w:ilvl="8" w:tplc="D7F4441A">
      <w:start w:val="1"/>
      <w:numFmt w:val="lowerRoman"/>
      <w:lvlText w:val="%9."/>
      <w:lvlJc w:val="right"/>
      <w:pPr>
        <w:ind w:left="6480" w:hanging="180"/>
      </w:pPr>
    </w:lvl>
  </w:abstractNum>
  <w:num w:numId="1">
    <w:abstractNumId w:val="11"/>
  </w:num>
  <w:num w:numId="2">
    <w:abstractNumId w:val="7"/>
  </w:num>
  <w:num w:numId="3">
    <w:abstractNumId w:val="13"/>
  </w:num>
  <w:num w:numId="4">
    <w:abstractNumId w:val="1"/>
  </w:num>
  <w:num w:numId="5">
    <w:abstractNumId w:val="6"/>
  </w:num>
  <w:num w:numId="6">
    <w:abstractNumId w:val="12"/>
  </w:num>
  <w:num w:numId="7">
    <w:abstractNumId w:val="3"/>
  </w:num>
  <w:num w:numId="8">
    <w:abstractNumId w:val="0"/>
  </w:num>
  <w:num w:numId="9">
    <w:abstractNumId w:val="4"/>
  </w:num>
  <w:num w:numId="10">
    <w:abstractNumId w:val="5"/>
  </w:num>
  <w:num w:numId="11">
    <w:abstractNumId w:val="8"/>
  </w:num>
  <w:num w:numId="12">
    <w:abstractNumId w:val="9"/>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10761375"/>
    <w:rsid w:val="00075A73"/>
    <w:rsid w:val="00140DC4"/>
    <w:rsid w:val="001E6BA2"/>
    <w:rsid w:val="002004FF"/>
    <w:rsid w:val="00215F20"/>
    <w:rsid w:val="00254FC6"/>
    <w:rsid w:val="00255335"/>
    <w:rsid w:val="00275CA9"/>
    <w:rsid w:val="00560AF7"/>
    <w:rsid w:val="00576E06"/>
    <w:rsid w:val="005C6BA7"/>
    <w:rsid w:val="0061305C"/>
    <w:rsid w:val="0061307F"/>
    <w:rsid w:val="0067789D"/>
    <w:rsid w:val="006C1319"/>
    <w:rsid w:val="006E1F0F"/>
    <w:rsid w:val="00713B06"/>
    <w:rsid w:val="007413FA"/>
    <w:rsid w:val="00753F3A"/>
    <w:rsid w:val="007C09AC"/>
    <w:rsid w:val="007D730B"/>
    <w:rsid w:val="0083308D"/>
    <w:rsid w:val="00841D3C"/>
    <w:rsid w:val="00843DBE"/>
    <w:rsid w:val="008A30D8"/>
    <w:rsid w:val="00C21234"/>
    <w:rsid w:val="00C34D27"/>
    <w:rsid w:val="00C640C2"/>
    <w:rsid w:val="00C85E4A"/>
    <w:rsid w:val="00D346DD"/>
    <w:rsid w:val="00D57921"/>
    <w:rsid w:val="00D72998"/>
    <w:rsid w:val="00E219C5"/>
    <w:rsid w:val="00E86F6C"/>
    <w:rsid w:val="00E91FE1"/>
    <w:rsid w:val="00EA2755"/>
    <w:rsid w:val="00EB34EA"/>
    <w:rsid w:val="00F70880"/>
    <w:rsid w:val="00FB6171"/>
    <w:rsid w:val="00FE4C23"/>
    <w:rsid w:val="0A35CB9E"/>
    <w:rsid w:val="10761375"/>
    <w:rsid w:val="107681E5"/>
    <w:rsid w:val="10B91733"/>
    <w:rsid w:val="162E6345"/>
    <w:rsid w:val="197BC057"/>
    <w:rsid w:val="27F7A773"/>
    <w:rsid w:val="2889D5DD"/>
    <w:rsid w:val="457536CC"/>
    <w:rsid w:val="45F623FD"/>
    <w:rsid w:val="547643D9"/>
    <w:rsid w:val="60FED0C5"/>
    <w:rsid w:val="69AB2138"/>
    <w:rsid w:val="6A22F66C"/>
    <w:rsid w:val="7EDDB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FB7C6F-AB5F-46C4-AFB5-C9DE4C049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6D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D346DD"/>
    <w:pPr>
      <w:ind w:left="720"/>
      <w:contextualSpacing/>
    </w:pPr>
  </w:style>
  <w:style w:type="character" w:customStyle="1" w:styleId="a5">
    <w:name w:val="Верхний колонтитул Знак"/>
    <w:basedOn w:val="a0"/>
    <w:link w:val="a6"/>
    <w:uiPriority w:val="99"/>
    <w:rsid w:val="00D346DD"/>
  </w:style>
  <w:style w:type="paragraph" w:styleId="a6">
    <w:name w:val="header"/>
    <w:basedOn w:val="a"/>
    <w:link w:val="a5"/>
    <w:uiPriority w:val="99"/>
    <w:unhideWhenUsed/>
    <w:rsid w:val="00D346DD"/>
    <w:pPr>
      <w:tabs>
        <w:tab w:val="center" w:pos="4680"/>
        <w:tab w:val="right" w:pos="9360"/>
      </w:tabs>
      <w:spacing w:after="0" w:line="240" w:lineRule="auto"/>
    </w:pPr>
  </w:style>
  <w:style w:type="character" w:customStyle="1" w:styleId="a7">
    <w:name w:val="Нижний колонтитул Знак"/>
    <w:basedOn w:val="a0"/>
    <w:link w:val="a8"/>
    <w:uiPriority w:val="99"/>
    <w:rsid w:val="00D346DD"/>
  </w:style>
  <w:style w:type="paragraph" w:styleId="a8">
    <w:name w:val="footer"/>
    <w:basedOn w:val="a"/>
    <w:link w:val="a7"/>
    <w:uiPriority w:val="99"/>
    <w:unhideWhenUsed/>
    <w:rsid w:val="00D346DD"/>
    <w:pPr>
      <w:tabs>
        <w:tab w:val="center" w:pos="4680"/>
        <w:tab w:val="right" w:pos="9360"/>
      </w:tabs>
      <w:spacing w:after="0" w:line="240" w:lineRule="auto"/>
    </w:pPr>
  </w:style>
  <w:style w:type="paragraph" w:styleId="a9">
    <w:name w:val="Balloon Text"/>
    <w:basedOn w:val="a"/>
    <w:link w:val="aa"/>
    <w:uiPriority w:val="99"/>
    <w:semiHidden/>
    <w:unhideWhenUsed/>
    <w:rsid w:val="00841D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41D3C"/>
    <w:rPr>
      <w:rFonts w:ascii="Tahoma" w:hAnsi="Tahoma" w:cs="Tahoma"/>
      <w:sz w:val="16"/>
      <w:szCs w:val="16"/>
    </w:rPr>
  </w:style>
  <w:style w:type="character" w:styleId="ab">
    <w:name w:val="Hyperlink"/>
    <w:basedOn w:val="a0"/>
    <w:uiPriority w:val="99"/>
    <w:unhideWhenUsed/>
    <w:rsid w:val="00254FC6"/>
    <w:rPr>
      <w:color w:val="0563C1" w:themeColor="hyperlink"/>
      <w:u w:val="single"/>
    </w:rPr>
  </w:style>
  <w:style w:type="character" w:styleId="ac">
    <w:name w:val="annotation reference"/>
    <w:basedOn w:val="a0"/>
    <w:uiPriority w:val="99"/>
    <w:semiHidden/>
    <w:unhideWhenUsed/>
    <w:rsid w:val="00255335"/>
    <w:rPr>
      <w:sz w:val="16"/>
      <w:szCs w:val="16"/>
    </w:rPr>
  </w:style>
  <w:style w:type="paragraph" w:styleId="ad">
    <w:name w:val="annotation text"/>
    <w:basedOn w:val="a"/>
    <w:link w:val="ae"/>
    <w:uiPriority w:val="99"/>
    <w:semiHidden/>
    <w:unhideWhenUsed/>
    <w:rsid w:val="00255335"/>
    <w:pPr>
      <w:spacing w:line="240" w:lineRule="auto"/>
    </w:pPr>
    <w:rPr>
      <w:sz w:val="20"/>
      <w:szCs w:val="20"/>
    </w:rPr>
  </w:style>
  <w:style w:type="character" w:customStyle="1" w:styleId="ae">
    <w:name w:val="Текст примечания Знак"/>
    <w:basedOn w:val="a0"/>
    <w:link w:val="ad"/>
    <w:uiPriority w:val="99"/>
    <w:semiHidden/>
    <w:rsid w:val="00255335"/>
    <w:rPr>
      <w:sz w:val="20"/>
      <w:szCs w:val="20"/>
    </w:rPr>
  </w:style>
  <w:style w:type="paragraph" w:styleId="af">
    <w:name w:val="annotation subject"/>
    <w:basedOn w:val="ad"/>
    <w:next w:val="ad"/>
    <w:link w:val="af0"/>
    <w:uiPriority w:val="99"/>
    <w:semiHidden/>
    <w:unhideWhenUsed/>
    <w:rsid w:val="00255335"/>
    <w:rPr>
      <w:b/>
      <w:bCs/>
    </w:rPr>
  </w:style>
  <w:style w:type="character" w:customStyle="1" w:styleId="af0">
    <w:name w:val="Тема примечания Знак"/>
    <w:basedOn w:val="ae"/>
    <w:link w:val="af"/>
    <w:uiPriority w:val="99"/>
    <w:semiHidden/>
    <w:rsid w:val="00255335"/>
    <w:rPr>
      <w:b/>
      <w:bCs/>
      <w:sz w:val="20"/>
      <w:szCs w:val="20"/>
    </w:rPr>
  </w:style>
  <w:style w:type="paragraph" w:styleId="af1">
    <w:name w:val="footnote text"/>
    <w:basedOn w:val="a"/>
    <w:link w:val="af2"/>
    <w:uiPriority w:val="99"/>
    <w:semiHidden/>
    <w:unhideWhenUsed/>
    <w:rsid w:val="006E1F0F"/>
    <w:pPr>
      <w:spacing w:after="0" w:line="240" w:lineRule="auto"/>
    </w:pPr>
    <w:rPr>
      <w:sz w:val="20"/>
      <w:szCs w:val="20"/>
    </w:rPr>
  </w:style>
  <w:style w:type="character" w:customStyle="1" w:styleId="af2">
    <w:name w:val="Текст сноски Знак"/>
    <w:basedOn w:val="a0"/>
    <w:link w:val="af1"/>
    <w:uiPriority w:val="99"/>
    <w:semiHidden/>
    <w:rsid w:val="006E1F0F"/>
    <w:rPr>
      <w:sz w:val="20"/>
      <w:szCs w:val="20"/>
    </w:rPr>
  </w:style>
  <w:style w:type="character" w:styleId="af3">
    <w:name w:val="footnote reference"/>
    <w:basedOn w:val="a0"/>
    <w:uiPriority w:val="99"/>
    <w:semiHidden/>
    <w:unhideWhenUsed/>
    <w:rsid w:val="006E1F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hyperlink" Target="https://vk.com/wall-173261447_897" TargetMode="External"/><Relationship Id="rId51" Type="http://schemas.openxmlformats.org/officeDocument/2006/relationships/image" Target="media/image43.png"/><Relationship Id="Ra187e4d2302d41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37625C-CBCA-45ED-AA48-9A9E44563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30</Pages>
  <Words>2862</Words>
  <Characters>16315</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Dinosaur D</dc:creator>
  <cp:keywords/>
  <dc:description/>
  <cp:lastModifiedBy>user1</cp:lastModifiedBy>
  <cp:revision>12</cp:revision>
  <dcterms:created xsi:type="dcterms:W3CDTF">2022-11-24T08:45:00Z</dcterms:created>
  <dcterms:modified xsi:type="dcterms:W3CDTF">2023-01-17T09:49:00Z</dcterms:modified>
</cp:coreProperties>
</file>