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90CA" w14:textId="77777777" w:rsidR="009F702B" w:rsidRDefault="000F17D8" w:rsidP="00CB639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САМАРСКАЯ ОБЛАСТЬ</w:t>
      </w:r>
    </w:p>
    <w:p w14:paraId="4E4352F9" w14:textId="77777777" w:rsidR="000F17D8" w:rsidRDefault="000F17D8" w:rsidP="00CB639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 ШКОЛА №83 ГОРОДСКОГО ОКРУГА САМАРА</w:t>
      </w:r>
    </w:p>
    <w:p w14:paraId="07D30023" w14:textId="0C2FEE53" w:rsidR="009F702B" w:rsidRDefault="009F702B" w:rsidP="00CB639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5D6A851" w14:textId="3703EDD0" w:rsidR="00CB6393" w:rsidRDefault="00CB6393" w:rsidP="00CB639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CC71BDB" w14:textId="6D846B7C" w:rsidR="00CB6393" w:rsidRDefault="00CB6393" w:rsidP="00CB639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0C1C6677" w14:textId="77777777" w:rsidR="00CB6393" w:rsidRDefault="00CB6393" w:rsidP="00CB639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4B904D9" w14:textId="77777777" w:rsidR="009F702B" w:rsidRDefault="009F702B" w:rsidP="00CB6393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8FBD346" w14:textId="77777777" w:rsidR="00A93457" w:rsidRDefault="000F17D8" w:rsidP="00CB639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Исследовательская работа</w:t>
      </w:r>
    </w:p>
    <w:p w14:paraId="3FE4E11F" w14:textId="77777777" w:rsidR="00A93457" w:rsidRDefault="00F7675E" w:rsidP="00CB639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Изуче</w:t>
      </w:r>
      <w:r w:rsidR="00475F17">
        <w:rPr>
          <w:rFonts w:ascii="Times New Roman" w:hAnsi="Times New Roman" w:cs="Times New Roman"/>
          <w:b/>
          <w:sz w:val="52"/>
          <w:szCs w:val="52"/>
        </w:rPr>
        <w:t xml:space="preserve">ние </w:t>
      </w:r>
      <w:r w:rsidR="00911FCA">
        <w:rPr>
          <w:rFonts w:ascii="Times New Roman" w:hAnsi="Times New Roman" w:cs="Times New Roman"/>
          <w:b/>
          <w:sz w:val="52"/>
          <w:szCs w:val="52"/>
        </w:rPr>
        <w:t>условий разведения карпа в искусственном водоеме</w:t>
      </w:r>
    </w:p>
    <w:p w14:paraId="4A9D410C" w14:textId="77777777" w:rsidR="00A93457" w:rsidRDefault="00A93457" w:rsidP="00CB63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D53A96" w14:textId="77777777" w:rsidR="00A93457" w:rsidRDefault="00A93457" w:rsidP="00CB63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353C12" w14:textId="77777777" w:rsidR="00A71374" w:rsidRDefault="00A71374" w:rsidP="00CB63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4E657E" w14:textId="77777777" w:rsidR="00A71374" w:rsidRDefault="00A71374" w:rsidP="00CB63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985C48" w14:textId="77777777" w:rsidR="00A93457" w:rsidRDefault="004A1B6C" w:rsidP="00CB639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Работу в</w:t>
      </w:r>
      <w:r w:rsidR="00A81DA4">
        <w:rPr>
          <w:rFonts w:ascii="Times New Roman" w:hAnsi="Times New Roman" w:cs="Times New Roman"/>
          <w:sz w:val="32"/>
          <w:szCs w:val="32"/>
        </w:rPr>
        <w:t>ыполнил</w:t>
      </w:r>
      <w:r w:rsidR="00A93457">
        <w:rPr>
          <w:rFonts w:ascii="Times New Roman" w:hAnsi="Times New Roman" w:cs="Times New Roman"/>
          <w:sz w:val="32"/>
          <w:szCs w:val="32"/>
        </w:rPr>
        <w:t>:</w:t>
      </w:r>
    </w:p>
    <w:p w14:paraId="60F97AFA" w14:textId="213A0BB9" w:rsidR="00CB6393" w:rsidRDefault="000F17D8" w:rsidP="00CB639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Жванкин Арсений</w:t>
      </w:r>
      <w:r w:rsidR="00CB6393">
        <w:rPr>
          <w:rFonts w:ascii="Times New Roman" w:hAnsi="Times New Roman" w:cs="Times New Roman"/>
          <w:sz w:val="32"/>
          <w:szCs w:val="32"/>
        </w:rPr>
        <w:t>,</w:t>
      </w:r>
    </w:p>
    <w:p w14:paraId="62DE90FA" w14:textId="77777777" w:rsidR="00A81DA4" w:rsidRDefault="006B6944" w:rsidP="00CB639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учени</w:t>
      </w:r>
      <w:r w:rsidR="00A81DA4">
        <w:rPr>
          <w:rFonts w:ascii="Times New Roman" w:hAnsi="Times New Roman" w:cs="Times New Roman"/>
          <w:sz w:val="32"/>
          <w:szCs w:val="32"/>
        </w:rPr>
        <w:t>к</w:t>
      </w:r>
      <w:r w:rsidR="000F17D8">
        <w:rPr>
          <w:rFonts w:ascii="Times New Roman" w:hAnsi="Times New Roman" w:cs="Times New Roman"/>
          <w:sz w:val="32"/>
          <w:szCs w:val="32"/>
        </w:rPr>
        <w:t xml:space="preserve"> 8</w:t>
      </w:r>
      <w:r w:rsidR="00A93457">
        <w:rPr>
          <w:rFonts w:ascii="Times New Roman" w:hAnsi="Times New Roman" w:cs="Times New Roman"/>
          <w:sz w:val="32"/>
          <w:szCs w:val="32"/>
        </w:rPr>
        <w:t xml:space="preserve"> А класса</w:t>
      </w:r>
      <w:r w:rsidR="00A81DA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F6CB677" w14:textId="77777777" w:rsidR="00A93457" w:rsidRDefault="000F17D8" w:rsidP="00CB639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МБОУ </w:t>
      </w:r>
      <w:r w:rsidR="00A81DA4">
        <w:rPr>
          <w:rFonts w:ascii="Times New Roman" w:hAnsi="Times New Roman" w:cs="Times New Roman"/>
          <w:sz w:val="32"/>
          <w:szCs w:val="32"/>
        </w:rPr>
        <w:t>ш</w:t>
      </w:r>
      <w:r w:rsidR="00A93457">
        <w:rPr>
          <w:rFonts w:ascii="Times New Roman" w:hAnsi="Times New Roman" w:cs="Times New Roman"/>
          <w:sz w:val="32"/>
          <w:szCs w:val="32"/>
        </w:rPr>
        <w:t>колы №83</w:t>
      </w:r>
      <w:r>
        <w:rPr>
          <w:rFonts w:ascii="Times New Roman" w:hAnsi="Times New Roman" w:cs="Times New Roman"/>
          <w:sz w:val="32"/>
          <w:szCs w:val="32"/>
        </w:rPr>
        <w:t xml:space="preserve"> г.о. Самара</w:t>
      </w:r>
    </w:p>
    <w:p w14:paraId="58A0BF6E" w14:textId="77777777" w:rsidR="00A93457" w:rsidRDefault="00A93457" w:rsidP="00CB639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Руководитель:</w:t>
      </w:r>
    </w:p>
    <w:p w14:paraId="29DCD4C0" w14:textId="77777777" w:rsidR="000F17D8" w:rsidRDefault="00A93457" w:rsidP="00CB639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Ломанцева Алла Владимировна</w:t>
      </w:r>
      <w:r w:rsidR="000F17D8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17DA91E9" w14:textId="77777777" w:rsidR="00A93457" w:rsidRDefault="000F17D8" w:rsidP="00CB639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биологии</w:t>
      </w:r>
    </w:p>
    <w:p w14:paraId="371C480D" w14:textId="77777777" w:rsidR="000F17D8" w:rsidRDefault="000F17D8" w:rsidP="00CB639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школы №83 г.о. Самара</w:t>
      </w:r>
    </w:p>
    <w:p w14:paraId="5304DB3C" w14:textId="77777777" w:rsidR="00A93457" w:rsidRDefault="00A93457" w:rsidP="00CB6393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C5B75B1" w14:textId="4AE088D4" w:rsidR="007B6C00" w:rsidRDefault="007B6C00" w:rsidP="00CB63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EE17F1" w14:textId="231933BF" w:rsidR="00CB6393" w:rsidRDefault="00CB6393" w:rsidP="00CB63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E2ECE6" w14:textId="54A6E41B" w:rsidR="00CB6393" w:rsidRDefault="00CB6393" w:rsidP="00CB63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89D4A0" w14:textId="3FAEB86B" w:rsidR="00CB6393" w:rsidRDefault="00CB6393" w:rsidP="00CB63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E5C6DA" w14:textId="060A54D8" w:rsidR="00CB6393" w:rsidRDefault="00CB6393" w:rsidP="00CB63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65860F" w14:textId="32D4D201" w:rsidR="00CB6393" w:rsidRDefault="00CB6393" w:rsidP="00CB63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894110" w14:textId="77777777" w:rsidR="00CB6393" w:rsidRDefault="00CB6393" w:rsidP="00CB63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E750F2" w14:textId="3893A4CB" w:rsidR="00CB6393" w:rsidRDefault="00A93457" w:rsidP="00CB63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Самара</w:t>
      </w:r>
      <w:r w:rsidR="00CB6393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2022</w:t>
      </w:r>
    </w:p>
    <w:p w14:paraId="5553D56F" w14:textId="77777777" w:rsidR="00CB6393" w:rsidRDefault="00CB6393" w:rsidP="00CB63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449DF4" w14:textId="77777777" w:rsidR="00443317" w:rsidRPr="004E7C68" w:rsidRDefault="00443317" w:rsidP="00A93457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E7C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Оглавление</w:t>
      </w:r>
    </w:p>
    <w:p w14:paraId="7F6C6D68" w14:textId="77777777" w:rsidR="00443317" w:rsidRPr="004E7C68" w:rsidRDefault="00443317" w:rsidP="00443317">
      <w:pPr>
        <w:spacing w:before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Введение……</w:t>
      </w:r>
      <w:r w:rsidR="00A93457"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………………..……………………………………….………стр.3</w:t>
      </w:r>
    </w:p>
    <w:p w14:paraId="7DAE31D4" w14:textId="77777777" w:rsidR="00443317" w:rsidRPr="004E7C68" w:rsidRDefault="00443317" w:rsidP="00443317">
      <w:pPr>
        <w:spacing w:before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часть </w:t>
      </w:r>
    </w:p>
    <w:p w14:paraId="1EBA8662" w14:textId="77777777" w:rsidR="00443317" w:rsidRPr="004E7C68" w:rsidRDefault="00EB20E7" w:rsidP="00443317">
      <w:pPr>
        <w:rPr>
          <w:rStyle w:val="mw-headline"/>
          <w:color w:val="000000" w:themeColor="text1"/>
        </w:rPr>
      </w:pPr>
      <w:r w:rsidRPr="004E7C68">
        <w:rPr>
          <w:rStyle w:val="mw-headline"/>
          <w:rFonts w:ascii="Times New Roman" w:hAnsi="Times New Roman" w:cs="Times New Roman"/>
          <w:color w:val="000000" w:themeColor="text1"/>
          <w:sz w:val="28"/>
          <w:szCs w:val="28"/>
        </w:rPr>
        <w:t xml:space="preserve">Глава 1. </w:t>
      </w:r>
      <w:r w:rsidR="008F3AF8" w:rsidRPr="004E7C68">
        <w:rPr>
          <w:rStyle w:val="mw-headline"/>
          <w:rFonts w:ascii="Times New Roman" w:hAnsi="Times New Roman" w:cs="Times New Roman"/>
          <w:color w:val="000000" w:themeColor="text1"/>
          <w:sz w:val="28"/>
          <w:szCs w:val="28"/>
        </w:rPr>
        <w:t>Биологические и экологические особенности карпа……………..</w:t>
      </w:r>
      <w:r w:rsidRPr="004E7C68">
        <w:rPr>
          <w:rStyle w:val="mw-headline"/>
          <w:rFonts w:ascii="Times New Roman" w:hAnsi="Times New Roman" w:cs="Times New Roman"/>
          <w:color w:val="000000" w:themeColor="text1"/>
          <w:sz w:val="28"/>
          <w:szCs w:val="28"/>
        </w:rPr>
        <w:t>стр.</w:t>
      </w:r>
      <w:r w:rsidR="00A93457" w:rsidRPr="004E7C68">
        <w:rPr>
          <w:rStyle w:val="mw-headline"/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74C21485" w14:textId="77777777" w:rsidR="00443317" w:rsidRPr="004E7C68" w:rsidRDefault="00F7675E" w:rsidP="0044331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2. </w:t>
      </w:r>
      <w:r w:rsidR="008F3AF8"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разведения карпа …………….</w:t>
      </w:r>
      <w:r w:rsidR="00515B74"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911C53"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 w:rsidR="00911C53"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 w:rsidR="00443317"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……...стр.</w:t>
      </w:r>
      <w:r w:rsidR="008F3AF8"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14:paraId="549A37FD" w14:textId="77777777" w:rsidR="008F3AF8" w:rsidRPr="004E7C68" w:rsidRDefault="008F3AF8" w:rsidP="00443317">
      <w:pPr>
        <w:rPr>
          <w:color w:val="000000" w:themeColor="text1"/>
        </w:rPr>
      </w:pPr>
      <w:r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Глава 3. Изучение условий разведения карпа в искусственном водоеме... стр.8</w:t>
      </w:r>
    </w:p>
    <w:p w14:paraId="3B62C08C" w14:textId="77777777" w:rsidR="00443317" w:rsidRPr="004E7C68" w:rsidRDefault="00443317" w:rsidP="0044331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Заключение………</w:t>
      </w:r>
      <w:r w:rsidR="00377D8D"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…………………………………………...……………</w:t>
      </w:r>
      <w:r w:rsidR="00EB20E7"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3AF8"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..стр.15</w:t>
      </w:r>
    </w:p>
    <w:p w14:paraId="56819A51" w14:textId="77777777" w:rsidR="00443317" w:rsidRPr="004E7C68" w:rsidRDefault="00CE5D38" w:rsidP="00A93457">
      <w:pPr>
        <w:jc w:val="both"/>
        <w:rPr>
          <w:color w:val="000000" w:themeColor="text1"/>
        </w:rPr>
      </w:pPr>
      <w:r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Обзор</w:t>
      </w:r>
      <w:r w:rsidR="00443317"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</w:t>
      </w:r>
      <w:r w:rsidR="00377D8D"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ов информации…………………</w:t>
      </w:r>
      <w:r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……………….</w:t>
      </w:r>
      <w:r w:rsidR="00377D8D"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…..…</w:t>
      </w:r>
      <w:r w:rsidR="00EB20E7"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628DD"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….стр.1</w:t>
      </w:r>
      <w:r w:rsidR="008F3AF8" w:rsidRPr="004E7C6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4509FF00" w14:textId="77777777" w:rsidR="00443317" w:rsidRDefault="00443317" w:rsidP="002751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B887A38" w14:textId="77777777" w:rsidR="00443317" w:rsidRDefault="00443317" w:rsidP="002751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DC57A4E" w14:textId="77777777" w:rsidR="00443317" w:rsidRDefault="00443317" w:rsidP="002751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BF1D283" w14:textId="77777777" w:rsidR="00443317" w:rsidRDefault="00443317" w:rsidP="002751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725ACB4" w14:textId="77777777" w:rsidR="00443317" w:rsidRDefault="00443317" w:rsidP="002751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B5F494F" w14:textId="77777777" w:rsidR="00443317" w:rsidRDefault="00443317" w:rsidP="002751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18C4652" w14:textId="77777777" w:rsidR="00443317" w:rsidRDefault="00443317" w:rsidP="002751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D72A3D6" w14:textId="77777777" w:rsidR="00443317" w:rsidRDefault="00443317" w:rsidP="002751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2041FE3" w14:textId="77777777" w:rsidR="00443317" w:rsidRDefault="00443317" w:rsidP="002751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3480476" w14:textId="77777777" w:rsidR="00443317" w:rsidRDefault="00443317" w:rsidP="002751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CDFD0CC" w14:textId="77777777" w:rsidR="00443317" w:rsidRDefault="00443317" w:rsidP="002751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15A0936" w14:textId="77777777" w:rsidR="00443317" w:rsidRDefault="00443317" w:rsidP="002751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620340F" w14:textId="77777777" w:rsidR="00443317" w:rsidRDefault="00443317" w:rsidP="002751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C79FC51" w14:textId="77777777" w:rsidR="00EB20E7" w:rsidRDefault="00EB20E7" w:rsidP="002751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ED1733C" w14:textId="77777777" w:rsidR="007D7AC2" w:rsidRPr="00275192" w:rsidRDefault="00272FCD" w:rsidP="00CB4106">
      <w:pPr>
        <w:spacing w:line="240" w:lineRule="auto"/>
        <w:rPr>
          <w:sz w:val="28"/>
          <w:szCs w:val="28"/>
        </w:rPr>
      </w:pPr>
      <w:r w:rsidRPr="00275192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043EAD67" w14:textId="77777777" w:rsidR="00383F84" w:rsidRDefault="008832CC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детства я с папой ходил на рыбалку, и увлёкся этим занятием. Позже мне стало интересно наблюдать за рыбами в водоёме, и я начал читать книги о рыбах: об особенностях их строения и условиях обитания. В прошлом учебном году мы изучали зоологию, и мне удалось узнать на уроках много интересного. </w:t>
      </w:r>
    </w:p>
    <w:p w14:paraId="738EEB68" w14:textId="77777777" w:rsidR="008832CC" w:rsidRPr="00275192" w:rsidRDefault="008832CC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год почти всё лето я проводил в деревне, где мои родственники занимались разведением рыбы, и я им помогал. Летом 2022 года я принял участие в интересном проекте по зарыблению</w:t>
      </w:r>
      <w:r w:rsidR="00CD2589">
        <w:rPr>
          <w:rFonts w:ascii="Times New Roman" w:hAnsi="Times New Roman" w:cs="Times New Roman"/>
          <w:sz w:val="28"/>
          <w:szCs w:val="28"/>
        </w:rPr>
        <w:t xml:space="preserve"> природного</w:t>
      </w:r>
      <w:r>
        <w:rPr>
          <w:rFonts w:ascii="Times New Roman" w:hAnsi="Times New Roman" w:cs="Times New Roman"/>
          <w:sz w:val="28"/>
          <w:szCs w:val="28"/>
        </w:rPr>
        <w:t xml:space="preserve"> пруда</w:t>
      </w:r>
      <w:r w:rsidR="00CD2589">
        <w:rPr>
          <w:rFonts w:ascii="Times New Roman" w:hAnsi="Times New Roman" w:cs="Times New Roman"/>
          <w:sz w:val="28"/>
          <w:szCs w:val="28"/>
        </w:rPr>
        <w:t>, который находится в</w:t>
      </w:r>
      <w:r w:rsidR="00CD258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селе</w:t>
      </w:r>
      <w:r w:rsidR="00CD2589" w:rsidRPr="00BD7F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Яблоновый Гай</w:t>
      </w:r>
      <w:r w:rsidR="00CD258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3EB1">
        <w:rPr>
          <w:rFonts w:ascii="Times New Roman" w:hAnsi="Times New Roman" w:cs="Times New Roman"/>
          <w:sz w:val="28"/>
          <w:szCs w:val="28"/>
        </w:rPr>
        <w:t>В связи с этим я решил наблюдать за развитием молоди ры</w:t>
      </w:r>
      <w:r w:rsidR="00426189">
        <w:rPr>
          <w:rFonts w:ascii="Times New Roman" w:hAnsi="Times New Roman" w:cs="Times New Roman"/>
          <w:sz w:val="28"/>
          <w:szCs w:val="28"/>
        </w:rPr>
        <w:t>б (карпа), которых мы используем для заселения пруда.</w:t>
      </w:r>
    </w:p>
    <w:p w14:paraId="4CE9EE51" w14:textId="77777777" w:rsidR="00F4524D" w:rsidRPr="00275192" w:rsidRDefault="00F4524D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92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275192">
        <w:rPr>
          <w:rFonts w:ascii="Times New Roman" w:hAnsi="Times New Roman" w:cs="Times New Roman"/>
          <w:sz w:val="28"/>
          <w:szCs w:val="28"/>
        </w:rPr>
        <w:t xml:space="preserve"> нашего исследования: </w:t>
      </w:r>
      <w:r w:rsidR="00426189">
        <w:rPr>
          <w:rFonts w:ascii="Times New Roman" w:hAnsi="Times New Roman" w:cs="Times New Roman"/>
          <w:sz w:val="28"/>
          <w:szCs w:val="28"/>
        </w:rPr>
        <w:t>условия разведения карпа.</w:t>
      </w:r>
    </w:p>
    <w:p w14:paraId="456864E1" w14:textId="77777777" w:rsidR="00F4524D" w:rsidRPr="00275192" w:rsidRDefault="00F4524D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92">
        <w:rPr>
          <w:rFonts w:ascii="Times New Roman" w:hAnsi="Times New Roman" w:cs="Times New Roman"/>
          <w:b/>
          <w:sz w:val="28"/>
          <w:szCs w:val="28"/>
        </w:rPr>
        <w:t xml:space="preserve">Объект </w:t>
      </w:r>
      <w:r w:rsidRPr="00275192">
        <w:rPr>
          <w:rFonts w:ascii="Times New Roman" w:hAnsi="Times New Roman" w:cs="Times New Roman"/>
          <w:sz w:val="28"/>
          <w:szCs w:val="28"/>
        </w:rPr>
        <w:t xml:space="preserve">нашего исследования: </w:t>
      </w:r>
      <w:r w:rsidR="00426189">
        <w:rPr>
          <w:rFonts w:ascii="Times New Roman" w:hAnsi="Times New Roman" w:cs="Times New Roman"/>
          <w:sz w:val="28"/>
          <w:szCs w:val="28"/>
        </w:rPr>
        <w:t>мальки карпа.</w:t>
      </w:r>
    </w:p>
    <w:p w14:paraId="50F2E234" w14:textId="77777777" w:rsidR="002E0D46" w:rsidRPr="00275192" w:rsidRDefault="002E0D46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92">
        <w:rPr>
          <w:rFonts w:ascii="Times New Roman" w:hAnsi="Times New Roman" w:cs="Times New Roman"/>
          <w:b/>
          <w:sz w:val="28"/>
          <w:szCs w:val="28"/>
        </w:rPr>
        <w:t>Цель</w:t>
      </w:r>
      <w:r w:rsidR="00944DCE" w:rsidRPr="00275192">
        <w:rPr>
          <w:rFonts w:ascii="Times New Roman" w:hAnsi="Times New Roman" w:cs="Times New Roman"/>
          <w:sz w:val="28"/>
          <w:szCs w:val="28"/>
        </w:rPr>
        <w:t xml:space="preserve"> нашей работы: </w:t>
      </w:r>
      <w:r w:rsidRPr="00275192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426189">
        <w:rPr>
          <w:rFonts w:ascii="Times New Roman" w:hAnsi="Times New Roman" w:cs="Times New Roman"/>
          <w:sz w:val="28"/>
          <w:szCs w:val="28"/>
        </w:rPr>
        <w:t>условия развития мальков карпа.</w:t>
      </w:r>
    </w:p>
    <w:p w14:paraId="10DCD643" w14:textId="77777777" w:rsidR="00426189" w:rsidRDefault="00426189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 проводились с июня по сентябрь 2022 года. Изучение роста и развития мальков проводилось в условиях переселения их из одного водоема в другой.</w:t>
      </w:r>
    </w:p>
    <w:p w14:paraId="03147500" w14:textId="77777777" w:rsidR="00944DCE" w:rsidRPr="00275192" w:rsidRDefault="00426189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DCE" w:rsidRPr="00275192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14:paraId="42D93E5E" w14:textId="77777777" w:rsidR="00944DCE" w:rsidRDefault="00BD7F59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4DCE" w:rsidRPr="00275192">
        <w:rPr>
          <w:rFonts w:ascii="Times New Roman" w:hAnsi="Times New Roman" w:cs="Times New Roman"/>
          <w:sz w:val="28"/>
          <w:szCs w:val="28"/>
        </w:rPr>
        <w:t xml:space="preserve">Изучение особенностей </w:t>
      </w:r>
      <w:r w:rsidR="00305D51">
        <w:rPr>
          <w:rFonts w:ascii="Times New Roman" w:hAnsi="Times New Roman" w:cs="Times New Roman"/>
          <w:sz w:val="28"/>
          <w:szCs w:val="28"/>
        </w:rPr>
        <w:t>развития мальков карпа в зависимости от температуры воды</w:t>
      </w:r>
      <w:r w:rsidR="00FE1CCD" w:rsidRPr="00275192">
        <w:rPr>
          <w:rFonts w:ascii="Times New Roman" w:hAnsi="Times New Roman" w:cs="Times New Roman"/>
          <w:sz w:val="28"/>
          <w:szCs w:val="28"/>
        </w:rPr>
        <w:t>;</w:t>
      </w:r>
    </w:p>
    <w:p w14:paraId="233A6CED" w14:textId="77777777" w:rsidR="00BD7F59" w:rsidRPr="00BD7F59" w:rsidRDefault="00BD7F59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Исследование процентного содержания выхода молоди из икры</w:t>
      </w:r>
      <w:r w:rsidRPr="00BD7F59">
        <w:rPr>
          <w:rFonts w:ascii="Times New Roman" w:hAnsi="Times New Roman" w:cs="Times New Roman"/>
          <w:sz w:val="28"/>
          <w:szCs w:val="28"/>
        </w:rPr>
        <w:t>;</w:t>
      </w:r>
    </w:p>
    <w:p w14:paraId="1371833D" w14:textId="77777777" w:rsidR="00944DCE" w:rsidRDefault="00107A6D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4AA3">
        <w:rPr>
          <w:rFonts w:ascii="Times New Roman" w:hAnsi="Times New Roman" w:cs="Times New Roman"/>
          <w:sz w:val="28"/>
          <w:szCs w:val="28"/>
        </w:rPr>
        <w:t>Изучение влияния изменения температуры воды в искусственных водоемах на сроки выхода мальков из икринок</w:t>
      </w:r>
      <w:r w:rsidR="00264AA3" w:rsidRPr="00264AA3">
        <w:rPr>
          <w:rFonts w:ascii="Times New Roman" w:hAnsi="Times New Roman" w:cs="Times New Roman"/>
          <w:sz w:val="28"/>
          <w:szCs w:val="28"/>
        </w:rPr>
        <w:t>;</w:t>
      </w:r>
    </w:p>
    <w:p w14:paraId="04C4650D" w14:textId="77777777" w:rsidR="00264AA3" w:rsidRPr="00264AA3" w:rsidRDefault="00264AA3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316C">
        <w:rPr>
          <w:rFonts w:ascii="Times New Roman" w:hAnsi="Times New Roman" w:cs="Times New Roman"/>
          <w:sz w:val="28"/>
          <w:szCs w:val="28"/>
        </w:rPr>
        <w:t>Наблюдение за питанием рыб, помощь в подборе корма</w:t>
      </w:r>
      <w:r w:rsidRPr="00264AA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654570" w14:textId="77777777" w:rsidR="00F4524D" w:rsidRPr="00275192" w:rsidRDefault="00944DCE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92">
        <w:rPr>
          <w:rFonts w:ascii="Times New Roman" w:hAnsi="Times New Roman" w:cs="Times New Roman"/>
          <w:sz w:val="28"/>
          <w:szCs w:val="28"/>
        </w:rPr>
        <w:t xml:space="preserve">- </w:t>
      </w:r>
      <w:r w:rsidR="00F4524D" w:rsidRPr="00275192">
        <w:rPr>
          <w:rFonts w:ascii="Times New Roman" w:hAnsi="Times New Roman" w:cs="Times New Roman"/>
          <w:sz w:val="28"/>
          <w:szCs w:val="28"/>
        </w:rPr>
        <w:t>Фотографирование объекта исследования, фиксация ре</w:t>
      </w:r>
      <w:r w:rsidR="00FE1CCD" w:rsidRPr="00275192">
        <w:rPr>
          <w:rFonts w:ascii="Times New Roman" w:hAnsi="Times New Roman" w:cs="Times New Roman"/>
          <w:sz w:val="28"/>
          <w:szCs w:val="28"/>
        </w:rPr>
        <w:t>зультатов в дневнике наблюдений.</w:t>
      </w:r>
    </w:p>
    <w:p w14:paraId="3125CFDA" w14:textId="77777777" w:rsidR="00F4524D" w:rsidRPr="00275192" w:rsidRDefault="00F4524D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92">
        <w:rPr>
          <w:rFonts w:ascii="Times New Roman" w:hAnsi="Times New Roman" w:cs="Times New Roman"/>
          <w:b/>
          <w:sz w:val="28"/>
          <w:szCs w:val="28"/>
        </w:rPr>
        <w:t xml:space="preserve">Гипотеза исследования: </w:t>
      </w:r>
      <w:r w:rsidR="00AE393E">
        <w:rPr>
          <w:rFonts w:ascii="Times New Roman" w:hAnsi="Times New Roman" w:cs="Times New Roman"/>
          <w:sz w:val="28"/>
          <w:szCs w:val="28"/>
        </w:rPr>
        <w:t>рост и развитие рыб в искусственно созданных водоемах зависят о</w:t>
      </w:r>
      <w:r w:rsidR="005858F6">
        <w:rPr>
          <w:rFonts w:ascii="Times New Roman" w:hAnsi="Times New Roman" w:cs="Times New Roman"/>
          <w:sz w:val="28"/>
          <w:szCs w:val="28"/>
        </w:rPr>
        <w:t>т условий содержания</w:t>
      </w:r>
      <w:r w:rsidR="00AE393E">
        <w:rPr>
          <w:rFonts w:ascii="Times New Roman" w:hAnsi="Times New Roman" w:cs="Times New Roman"/>
          <w:sz w:val="28"/>
          <w:szCs w:val="28"/>
        </w:rPr>
        <w:t>.</w:t>
      </w:r>
    </w:p>
    <w:p w14:paraId="12A3A2E8" w14:textId="77777777" w:rsidR="00944DCE" w:rsidRPr="00275192" w:rsidRDefault="00944DCE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92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Pr="00275192">
        <w:rPr>
          <w:rFonts w:ascii="Times New Roman" w:hAnsi="Times New Roman" w:cs="Times New Roman"/>
          <w:sz w:val="28"/>
          <w:szCs w:val="28"/>
        </w:rPr>
        <w:t>: наблюдение, измерение, сравнение.</w:t>
      </w:r>
    </w:p>
    <w:p w14:paraId="2AAD676A" w14:textId="77777777" w:rsidR="00944DCE" w:rsidRPr="00275192" w:rsidRDefault="00944DCE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9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275192">
        <w:rPr>
          <w:rFonts w:ascii="Times New Roman" w:hAnsi="Times New Roman" w:cs="Times New Roman"/>
          <w:sz w:val="28"/>
          <w:szCs w:val="28"/>
        </w:rPr>
        <w:t xml:space="preserve"> фотоаппарат, </w:t>
      </w:r>
      <w:r w:rsidR="00FE1CCD" w:rsidRPr="00275192">
        <w:rPr>
          <w:rFonts w:ascii="Times New Roman" w:hAnsi="Times New Roman" w:cs="Times New Roman"/>
          <w:sz w:val="28"/>
          <w:szCs w:val="28"/>
        </w:rPr>
        <w:t>линейка,</w:t>
      </w:r>
      <w:r w:rsidR="00F4524D" w:rsidRPr="00275192">
        <w:rPr>
          <w:rFonts w:ascii="Times New Roman" w:hAnsi="Times New Roman" w:cs="Times New Roman"/>
          <w:sz w:val="28"/>
          <w:szCs w:val="28"/>
        </w:rPr>
        <w:t xml:space="preserve"> </w:t>
      </w:r>
      <w:r w:rsidR="00730F29">
        <w:rPr>
          <w:rFonts w:ascii="Times New Roman" w:hAnsi="Times New Roman" w:cs="Times New Roman"/>
          <w:sz w:val="28"/>
          <w:szCs w:val="28"/>
        </w:rPr>
        <w:t>контейнеры-банки</w:t>
      </w:r>
      <w:r w:rsidR="00F4524D" w:rsidRPr="00275192">
        <w:rPr>
          <w:rFonts w:ascii="Times New Roman" w:hAnsi="Times New Roman" w:cs="Times New Roman"/>
          <w:sz w:val="28"/>
          <w:szCs w:val="28"/>
        </w:rPr>
        <w:t>, блокнот, термометр для воды</w:t>
      </w:r>
      <w:r w:rsidR="000C3C8A">
        <w:rPr>
          <w:rFonts w:ascii="Times New Roman" w:hAnsi="Times New Roman" w:cs="Times New Roman"/>
          <w:sz w:val="28"/>
          <w:szCs w:val="28"/>
        </w:rPr>
        <w:t>, пакеты для транспортировки мальков</w:t>
      </w:r>
      <w:r w:rsidR="00F4524D" w:rsidRPr="00275192">
        <w:rPr>
          <w:rFonts w:ascii="Times New Roman" w:hAnsi="Times New Roman" w:cs="Times New Roman"/>
          <w:sz w:val="28"/>
          <w:szCs w:val="28"/>
        </w:rPr>
        <w:t>.</w:t>
      </w:r>
    </w:p>
    <w:p w14:paraId="59650BC6" w14:textId="77777777" w:rsidR="00F4524D" w:rsidRPr="00275192" w:rsidRDefault="00F4524D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92">
        <w:rPr>
          <w:rFonts w:ascii="Times New Roman" w:hAnsi="Times New Roman" w:cs="Times New Roman"/>
          <w:sz w:val="28"/>
          <w:szCs w:val="28"/>
        </w:rPr>
        <w:t>В проведени</w:t>
      </w:r>
      <w:r w:rsidR="00B35AA8" w:rsidRPr="00275192">
        <w:rPr>
          <w:rFonts w:ascii="Times New Roman" w:hAnsi="Times New Roman" w:cs="Times New Roman"/>
          <w:sz w:val="28"/>
          <w:szCs w:val="28"/>
        </w:rPr>
        <w:t>и исследования мне помогли следующие источники:</w:t>
      </w:r>
      <w:r w:rsidR="00FE1CCD" w:rsidRPr="00275192">
        <w:rPr>
          <w:rFonts w:ascii="Times New Roman" w:hAnsi="Times New Roman" w:cs="Times New Roman"/>
          <w:sz w:val="28"/>
          <w:szCs w:val="28"/>
        </w:rPr>
        <w:t xml:space="preserve"> </w:t>
      </w:r>
      <w:r w:rsidR="0099513C" w:rsidRPr="00275192">
        <w:rPr>
          <w:rFonts w:ascii="Times New Roman" w:hAnsi="Times New Roman" w:cs="Times New Roman"/>
          <w:sz w:val="28"/>
          <w:szCs w:val="28"/>
        </w:rPr>
        <w:t>книг</w:t>
      </w:r>
      <w:r w:rsidR="006C6D5C">
        <w:rPr>
          <w:rFonts w:ascii="Times New Roman" w:hAnsi="Times New Roman" w:cs="Times New Roman"/>
          <w:sz w:val="28"/>
          <w:szCs w:val="28"/>
        </w:rPr>
        <w:t>а Ф. Оммани</w:t>
      </w:r>
      <w:r w:rsidR="00B35AA8" w:rsidRPr="00275192">
        <w:rPr>
          <w:rFonts w:ascii="Times New Roman" w:hAnsi="Times New Roman" w:cs="Times New Roman"/>
          <w:sz w:val="28"/>
          <w:szCs w:val="28"/>
        </w:rPr>
        <w:t xml:space="preserve"> «</w:t>
      </w:r>
      <w:r w:rsidR="006C6D5C">
        <w:rPr>
          <w:rFonts w:ascii="Times New Roman" w:hAnsi="Times New Roman" w:cs="Times New Roman"/>
          <w:sz w:val="28"/>
          <w:szCs w:val="28"/>
        </w:rPr>
        <w:t>Рыбы</w:t>
      </w:r>
      <w:r w:rsidR="00B35AA8" w:rsidRPr="00275192">
        <w:rPr>
          <w:rFonts w:ascii="Times New Roman" w:hAnsi="Times New Roman" w:cs="Times New Roman"/>
          <w:sz w:val="28"/>
          <w:szCs w:val="28"/>
        </w:rPr>
        <w:t xml:space="preserve">», а также книга </w:t>
      </w:r>
      <w:r w:rsidR="006C6D5C">
        <w:rPr>
          <w:rFonts w:ascii="Times New Roman" w:hAnsi="Times New Roman" w:cs="Times New Roman"/>
          <w:sz w:val="28"/>
          <w:szCs w:val="28"/>
        </w:rPr>
        <w:t>И. Правдина</w:t>
      </w:r>
      <w:r w:rsidR="00B35AA8" w:rsidRPr="00275192">
        <w:rPr>
          <w:rFonts w:ascii="Times New Roman" w:hAnsi="Times New Roman" w:cs="Times New Roman"/>
          <w:sz w:val="28"/>
          <w:szCs w:val="28"/>
        </w:rPr>
        <w:t xml:space="preserve"> «</w:t>
      </w:r>
      <w:r w:rsidR="006C6D5C" w:rsidRPr="006C6D5C">
        <w:rPr>
          <w:rFonts w:ascii="Times New Roman" w:hAnsi="Times New Roman" w:cs="Times New Roman"/>
          <w:sz w:val="28"/>
          <w:szCs w:val="28"/>
        </w:rPr>
        <w:t>Рассказ о жизни рыб</w:t>
      </w:r>
      <w:r w:rsidR="00B35AA8" w:rsidRPr="00275192">
        <w:rPr>
          <w:rFonts w:ascii="Times New Roman" w:hAnsi="Times New Roman" w:cs="Times New Roman"/>
          <w:sz w:val="28"/>
          <w:szCs w:val="28"/>
        </w:rPr>
        <w:t xml:space="preserve">». </w:t>
      </w:r>
      <w:r w:rsidR="00FE1CCD" w:rsidRPr="00275192">
        <w:rPr>
          <w:rFonts w:ascii="Times New Roman" w:hAnsi="Times New Roman" w:cs="Times New Roman"/>
          <w:sz w:val="28"/>
          <w:szCs w:val="28"/>
        </w:rPr>
        <w:t xml:space="preserve"> </w:t>
      </w:r>
      <w:r w:rsidR="00B35AA8" w:rsidRPr="00275192">
        <w:rPr>
          <w:rFonts w:ascii="Times New Roman" w:hAnsi="Times New Roman" w:cs="Times New Roman"/>
          <w:sz w:val="28"/>
          <w:szCs w:val="28"/>
        </w:rPr>
        <w:t xml:space="preserve">Из этих </w:t>
      </w:r>
      <w:r w:rsidR="00FE1CCD" w:rsidRPr="00275192">
        <w:rPr>
          <w:rFonts w:ascii="Times New Roman" w:hAnsi="Times New Roman" w:cs="Times New Roman"/>
          <w:sz w:val="28"/>
          <w:szCs w:val="28"/>
        </w:rPr>
        <w:lastRenderedPageBreak/>
        <w:t xml:space="preserve">научных </w:t>
      </w:r>
      <w:r w:rsidR="00A86F8B">
        <w:rPr>
          <w:rFonts w:ascii="Times New Roman" w:hAnsi="Times New Roman" w:cs="Times New Roman"/>
          <w:sz w:val="28"/>
          <w:szCs w:val="28"/>
        </w:rPr>
        <w:t>источников</w:t>
      </w:r>
      <w:r w:rsidR="006C6D5C">
        <w:rPr>
          <w:rFonts w:ascii="Times New Roman" w:hAnsi="Times New Roman" w:cs="Times New Roman"/>
          <w:sz w:val="28"/>
          <w:szCs w:val="28"/>
        </w:rPr>
        <w:t xml:space="preserve"> я узнал</w:t>
      </w:r>
      <w:r w:rsidR="00B35AA8" w:rsidRPr="00275192">
        <w:rPr>
          <w:rFonts w:ascii="Times New Roman" w:hAnsi="Times New Roman" w:cs="Times New Roman"/>
          <w:sz w:val="28"/>
          <w:szCs w:val="28"/>
        </w:rPr>
        <w:t xml:space="preserve">, в каких условиях </w:t>
      </w:r>
      <w:r w:rsidR="00A86F8B">
        <w:rPr>
          <w:rFonts w:ascii="Times New Roman" w:hAnsi="Times New Roman" w:cs="Times New Roman"/>
          <w:sz w:val="28"/>
          <w:szCs w:val="28"/>
        </w:rPr>
        <w:t>обитают карпообразные рыбы</w:t>
      </w:r>
      <w:r w:rsidR="00B35AA8" w:rsidRPr="00275192">
        <w:rPr>
          <w:rFonts w:ascii="Times New Roman" w:hAnsi="Times New Roman" w:cs="Times New Roman"/>
          <w:sz w:val="28"/>
          <w:szCs w:val="28"/>
        </w:rPr>
        <w:t xml:space="preserve">, чем они питаются на разных стадиях развития. </w:t>
      </w:r>
    </w:p>
    <w:p w14:paraId="14818299" w14:textId="77777777" w:rsidR="00B35AA8" w:rsidRPr="00275192" w:rsidRDefault="00B35AA8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92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2016C1">
        <w:rPr>
          <w:rFonts w:ascii="Times New Roman" w:hAnsi="Times New Roman" w:cs="Times New Roman"/>
          <w:sz w:val="28"/>
          <w:szCs w:val="28"/>
        </w:rPr>
        <w:t>атласу</w:t>
      </w:r>
      <w:r w:rsidRPr="00275192">
        <w:rPr>
          <w:rFonts w:ascii="Times New Roman" w:hAnsi="Times New Roman" w:cs="Times New Roman"/>
          <w:sz w:val="28"/>
          <w:szCs w:val="28"/>
        </w:rPr>
        <w:t xml:space="preserve"> </w:t>
      </w:r>
      <w:r w:rsidR="002016C1">
        <w:rPr>
          <w:rFonts w:ascii="Times New Roman" w:hAnsi="Times New Roman" w:cs="Times New Roman"/>
          <w:sz w:val="28"/>
          <w:szCs w:val="28"/>
        </w:rPr>
        <w:t xml:space="preserve">Е. Васильевой </w:t>
      </w:r>
      <w:r w:rsidRPr="00275192">
        <w:rPr>
          <w:rFonts w:ascii="Times New Roman" w:hAnsi="Times New Roman" w:cs="Times New Roman"/>
          <w:sz w:val="28"/>
          <w:szCs w:val="28"/>
        </w:rPr>
        <w:t>«</w:t>
      </w:r>
      <w:r w:rsidR="002016C1" w:rsidRPr="002016C1">
        <w:rPr>
          <w:rFonts w:ascii="Times New Roman" w:hAnsi="Times New Roman" w:cs="Times New Roman"/>
          <w:sz w:val="28"/>
          <w:szCs w:val="28"/>
        </w:rPr>
        <w:t xml:space="preserve">Рыбы рек и озёр средней </w:t>
      </w:r>
      <w:r w:rsidR="002016C1">
        <w:rPr>
          <w:rFonts w:ascii="Times New Roman" w:hAnsi="Times New Roman" w:cs="Times New Roman"/>
          <w:sz w:val="28"/>
          <w:szCs w:val="28"/>
        </w:rPr>
        <w:t>полосы Европейской части России</w:t>
      </w:r>
      <w:r w:rsidRPr="00275192">
        <w:rPr>
          <w:rFonts w:ascii="Times New Roman" w:hAnsi="Times New Roman" w:cs="Times New Roman"/>
          <w:sz w:val="28"/>
          <w:szCs w:val="28"/>
        </w:rPr>
        <w:t>» я познакомил</w:t>
      </w:r>
      <w:r w:rsidR="00F02184">
        <w:rPr>
          <w:rFonts w:ascii="Times New Roman" w:hAnsi="Times New Roman" w:cs="Times New Roman"/>
          <w:sz w:val="28"/>
          <w:szCs w:val="28"/>
        </w:rPr>
        <w:t>ся</w:t>
      </w:r>
      <w:r w:rsidRPr="00275192">
        <w:rPr>
          <w:rFonts w:ascii="Times New Roman" w:hAnsi="Times New Roman" w:cs="Times New Roman"/>
          <w:sz w:val="28"/>
          <w:szCs w:val="28"/>
        </w:rPr>
        <w:t xml:space="preserve"> с многообразием </w:t>
      </w:r>
      <w:r w:rsidR="00F02184">
        <w:rPr>
          <w:rFonts w:ascii="Times New Roman" w:hAnsi="Times New Roman" w:cs="Times New Roman"/>
          <w:sz w:val="28"/>
          <w:szCs w:val="28"/>
        </w:rPr>
        <w:t>карпообразных рыб, обитающ</w:t>
      </w:r>
      <w:r w:rsidRPr="00275192">
        <w:rPr>
          <w:rFonts w:ascii="Times New Roman" w:hAnsi="Times New Roman" w:cs="Times New Roman"/>
          <w:sz w:val="28"/>
          <w:szCs w:val="28"/>
        </w:rPr>
        <w:t>и</w:t>
      </w:r>
      <w:r w:rsidR="00F02184">
        <w:rPr>
          <w:rFonts w:ascii="Times New Roman" w:hAnsi="Times New Roman" w:cs="Times New Roman"/>
          <w:sz w:val="28"/>
          <w:szCs w:val="28"/>
        </w:rPr>
        <w:t>х в водоемах средней полосы России,</w:t>
      </w:r>
      <w:r w:rsidRPr="00275192">
        <w:rPr>
          <w:rFonts w:ascii="Times New Roman" w:hAnsi="Times New Roman" w:cs="Times New Roman"/>
          <w:sz w:val="28"/>
          <w:szCs w:val="28"/>
        </w:rPr>
        <w:t xml:space="preserve"> их экологическими особенностями.</w:t>
      </w:r>
    </w:p>
    <w:p w14:paraId="477BEEFD" w14:textId="77777777" w:rsidR="00B21540" w:rsidRPr="00275192" w:rsidRDefault="002016C1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моему мнению</w:t>
      </w:r>
      <w:r w:rsidR="00B21540" w:rsidRPr="00275192">
        <w:rPr>
          <w:rFonts w:ascii="Times New Roman" w:hAnsi="Times New Roman" w:cs="Times New Roman"/>
          <w:sz w:val="28"/>
          <w:szCs w:val="28"/>
        </w:rPr>
        <w:t xml:space="preserve">, самым </w:t>
      </w:r>
      <w:r>
        <w:rPr>
          <w:rFonts w:ascii="Times New Roman" w:hAnsi="Times New Roman" w:cs="Times New Roman"/>
          <w:sz w:val="28"/>
          <w:szCs w:val="28"/>
        </w:rPr>
        <w:t>информативным</w:t>
      </w:r>
      <w:r w:rsidR="00B35AA8" w:rsidRPr="00275192">
        <w:rPr>
          <w:rFonts w:ascii="Times New Roman" w:hAnsi="Times New Roman" w:cs="Times New Roman"/>
          <w:sz w:val="28"/>
          <w:szCs w:val="28"/>
        </w:rPr>
        <w:t xml:space="preserve"> оказалось собрание «Жизнь животных»</w:t>
      </w:r>
      <w:r w:rsidR="00BB2BA4" w:rsidRPr="00275192">
        <w:rPr>
          <w:rFonts w:ascii="Times New Roman" w:hAnsi="Times New Roman" w:cs="Times New Roman"/>
          <w:sz w:val="28"/>
          <w:szCs w:val="28"/>
        </w:rPr>
        <w:t xml:space="preserve"> под редакцией Л.А. Зенкевич</w:t>
      </w:r>
      <w:r>
        <w:rPr>
          <w:rFonts w:ascii="Times New Roman" w:hAnsi="Times New Roman" w:cs="Times New Roman"/>
          <w:sz w:val="28"/>
          <w:szCs w:val="28"/>
        </w:rPr>
        <w:t>а. Но также мне очень понравилось художественное произведение русского писателя С. Аксакова «Записки об уженье рыбы».</w:t>
      </w:r>
    </w:p>
    <w:p w14:paraId="788C3DB8" w14:textId="77777777" w:rsidR="00443317" w:rsidRDefault="00B21540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92">
        <w:rPr>
          <w:rFonts w:ascii="Times New Roman" w:hAnsi="Times New Roman" w:cs="Times New Roman"/>
          <w:sz w:val="28"/>
          <w:szCs w:val="28"/>
        </w:rPr>
        <w:t xml:space="preserve">Наше исследование </w:t>
      </w:r>
      <w:r w:rsidR="002016C1">
        <w:rPr>
          <w:rFonts w:ascii="Times New Roman" w:hAnsi="Times New Roman" w:cs="Times New Roman"/>
          <w:sz w:val="28"/>
          <w:szCs w:val="28"/>
        </w:rPr>
        <w:t>является очень</w:t>
      </w:r>
      <w:r w:rsidRPr="00275192">
        <w:rPr>
          <w:rFonts w:ascii="Times New Roman" w:hAnsi="Times New Roman" w:cs="Times New Roman"/>
          <w:sz w:val="28"/>
          <w:szCs w:val="28"/>
        </w:rPr>
        <w:t xml:space="preserve"> </w:t>
      </w:r>
      <w:r w:rsidRPr="00275192">
        <w:rPr>
          <w:rFonts w:ascii="Times New Roman" w:hAnsi="Times New Roman" w:cs="Times New Roman"/>
          <w:b/>
          <w:sz w:val="28"/>
          <w:szCs w:val="28"/>
        </w:rPr>
        <w:t>актуальным</w:t>
      </w:r>
      <w:r w:rsidR="002016C1">
        <w:rPr>
          <w:rFonts w:ascii="Times New Roman" w:hAnsi="Times New Roman" w:cs="Times New Roman"/>
          <w:sz w:val="28"/>
          <w:szCs w:val="28"/>
        </w:rPr>
        <w:t xml:space="preserve">, так как карп – ценнейшая промысловая рыба, </w:t>
      </w:r>
      <w:r w:rsidR="001135C4">
        <w:rPr>
          <w:rFonts w:ascii="Times New Roman" w:hAnsi="Times New Roman" w:cs="Times New Roman"/>
          <w:sz w:val="28"/>
          <w:szCs w:val="28"/>
        </w:rPr>
        <w:t xml:space="preserve">и важное звено экосистемы пресного водоёма. </w:t>
      </w:r>
    </w:p>
    <w:p w14:paraId="3728A592" w14:textId="77777777" w:rsidR="00515B74" w:rsidRDefault="00515B74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6490E8" w14:textId="77777777" w:rsidR="00911C53" w:rsidRDefault="00911C53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17D6F9" w14:textId="77777777" w:rsidR="00CB4106" w:rsidRDefault="00CB4106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9EB4E5" w14:textId="77777777" w:rsidR="00CB4106" w:rsidRDefault="00CB4106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8E95FF" w14:textId="77777777" w:rsidR="00CB4106" w:rsidRDefault="00CB4106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1D4B8D" w14:textId="77777777" w:rsidR="00CB4106" w:rsidRDefault="00CB4106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E83A0F" w14:textId="77777777" w:rsidR="00CB4106" w:rsidRDefault="00CB4106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08497B" w14:textId="77777777" w:rsidR="00CB4106" w:rsidRDefault="00CB4106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F7F395" w14:textId="77777777" w:rsidR="00CB4106" w:rsidRDefault="00CB4106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489DA8" w14:textId="77777777" w:rsidR="00CB4106" w:rsidRDefault="00CB4106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D4F9B0" w14:textId="77777777" w:rsidR="00CB4106" w:rsidRDefault="00CB4106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7BD5F7" w14:textId="77777777" w:rsidR="00CB4106" w:rsidRDefault="00CB4106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CC367A" w14:textId="77777777" w:rsidR="00CB4106" w:rsidRDefault="00CB4106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52C6AD" w14:textId="77777777" w:rsidR="00CB4106" w:rsidRDefault="00CB4106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9CCB52" w14:textId="77777777" w:rsidR="00CB4106" w:rsidRDefault="00CB4106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30AE8D" w14:textId="77777777" w:rsidR="00CB4106" w:rsidRDefault="00CB4106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A5460B" w14:textId="77777777" w:rsidR="00CB4106" w:rsidRDefault="00CB4106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7CE058" w14:textId="77777777" w:rsidR="00911C53" w:rsidRDefault="00911C53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B793B2" w14:textId="77777777" w:rsidR="00D95625" w:rsidRDefault="00D95625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A9D3B9" w14:textId="77777777" w:rsidR="001D7F33" w:rsidRPr="00443317" w:rsidRDefault="001D7F33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92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14:paraId="602C6C06" w14:textId="77777777" w:rsidR="00162C3A" w:rsidRDefault="001D7F33" w:rsidP="00CB41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192">
        <w:rPr>
          <w:rFonts w:ascii="Times New Roman" w:hAnsi="Times New Roman" w:cs="Times New Roman"/>
          <w:b/>
          <w:sz w:val="28"/>
          <w:szCs w:val="28"/>
        </w:rPr>
        <w:t>Глава 1</w:t>
      </w:r>
      <w:r w:rsidRPr="00275192">
        <w:rPr>
          <w:rFonts w:ascii="Times New Roman" w:hAnsi="Times New Roman" w:cs="Times New Roman"/>
          <w:sz w:val="28"/>
          <w:szCs w:val="28"/>
        </w:rPr>
        <w:t>.</w:t>
      </w:r>
      <w:r w:rsidR="00BC319B">
        <w:rPr>
          <w:rFonts w:ascii="Times New Roman" w:hAnsi="Times New Roman" w:cs="Times New Roman"/>
          <w:sz w:val="28"/>
          <w:szCs w:val="28"/>
        </w:rPr>
        <w:t xml:space="preserve"> </w:t>
      </w:r>
      <w:r w:rsidR="00BC319B" w:rsidRPr="00911C53">
        <w:rPr>
          <w:rFonts w:ascii="Times New Roman" w:hAnsi="Times New Roman" w:cs="Times New Roman"/>
          <w:b/>
          <w:sz w:val="28"/>
          <w:szCs w:val="28"/>
        </w:rPr>
        <w:t xml:space="preserve">Биологические и экологические особенности </w:t>
      </w:r>
      <w:r w:rsidR="00672576">
        <w:rPr>
          <w:rFonts w:ascii="Times New Roman" w:hAnsi="Times New Roman" w:cs="Times New Roman"/>
          <w:b/>
          <w:sz w:val="28"/>
          <w:szCs w:val="28"/>
        </w:rPr>
        <w:t>карпа</w:t>
      </w:r>
    </w:p>
    <w:p w14:paraId="233910DA" w14:textId="77777777" w:rsidR="00162C3A" w:rsidRDefault="00162C3A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3A">
        <w:rPr>
          <w:rFonts w:ascii="Times New Roman" w:hAnsi="Times New Roman" w:cs="Times New Roman"/>
          <w:sz w:val="28"/>
          <w:szCs w:val="28"/>
        </w:rPr>
        <w:t xml:space="preserve">Карп – это </w:t>
      </w:r>
      <w:r>
        <w:rPr>
          <w:rFonts w:ascii="Times New Roman" w:hAnsi="Times New Roman" w:cs="Times New Roman"/>
          <w:sz w:val="28"/>
          <w:szCs w:val="28"/>
        </w:rPr>
        <w:t>крупная бурая рыба, иногда с желто-зеленым</w:t>
      </w:r>
      <w:r w:rsidRPr="00162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оттенком</w:t>
      </w:r>
      <w:r w:rsidRPr="00162C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цвет может варьироваться в зависимости от места обитания.</w:t>
      </w:r>
      <w:r w:rsidRPr="00162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Тело рыбы достаточно длинное</w:t>
      </w:r>
      <w:r w:rsidRPr="00162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покрыто</w:t>
      </w:r>
      <w:r w:rsidRPr="00162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переливающейся золотисто-коричневой чешуёй, хотя попадают</w:t>
      </w:r>
      <w:r w:rsidR="00912BBC">
        <w:rPr>
          <w:rFonts w:ascii="Times New Roman" w:hAnsi="Times New Roman" w:cs="Times New Roman"/>
          <w:sz w:val="28"/>
          <w:szCs w:val="28"/>
        </w:rPr>
        <w:t>ся особи, почти лишённые чешуи.</w:t>
      </w:r>
      <w:r w:rsidR="00912BBC" w:rsidRPr="00912BBC">
        <w:rPr>
          <w:rFonts w:ascii="Times New Roman" w:hAnsi="Times New Roman" w:cs="Times New Roman"/>
          <w:sz w:val="28"/>
          <w:szCs w:val="28"/>
        </w:rPr>
        <w:t xml:space="preserve"> </w:t>
      </w:r>
      <w:r w:rsidR="00912BBC" w:rsidRPr="00B60334">
        <w:rPr>
          <w:rFonts w:ascii="Times New Roman" w:hAnsi="Times New Roman" w:cs="Times New Roman"/>
          <w:sz w:val="28"/>
          <w:szCs w:val="28"/>
        </w:rPr>
        <w:t xml:space="preserve">[3] </w:t>
      </w:r>
      <w:r w:rsidRPr="00162C3A">
        <w:rPr>
          <w:rFonts w:ascii="Times New Roman" w:hAnsi="Times New Roman" w:cs="Times New Roman"/>
          <w:sz w:val="28"/>
          <w:szCs w:val="28"/>
        </w:rPr>
        <w:t xml:space="preserve">Голова карпа </w:t>
      </w:r>
      <w:r>
        <w:rPr>
          <w:rFonts w:ascii="Times New Roman" w:hAnsi="Times New Roman" w:cs="Times New Roman"/>
          <w:sz w:val="28"/>
          <w:szCs w:val="28"/>
        </w:rPr>
        <w:t>крупная, челюсти выдвигаются при питании</w:t>
      </w:r>
      <w:r w:rsidRPr="00162C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Две пары толстых «усиков» - один из отличительных признаков карпа</w:t>
      </w:r>
      <w:r w:rsidRPr="00162C3A">
        <w:rPr>
          <w:rFonts w:ascii="Times New Roman" w:hAnsi="Times New Roman" w:cs="Times New Roman"/>
          <w:sz w:val="28"/>
          <w:szCs w:val="28"/>
        </w:rPr>
        <w:t xml:space="preserve">. Спинной плавник </w:t>
      </w:r>
      <w:r>
        <w:rPr>
          <w:rFonts w:ascii="Times New Roman" w:hAnsi="Times New Roman" w:cs="Times New Roman"/>
          <w:sz w:val="28"/>
          <w:szCs w:val="28"/>
        </w:rPr>
        <w:t>у этих рыб достаточно крупный</w:t>
      </w:r>
      <w:r w:rsidRPr="00162C3A">
        <w:rPr>
          <w:rFonts w:ascii="Times New Roman" w:hAnsi="Times New Roman" w:cs="Times New Roman"/>
          <w:sz w:val="28"/>
          <w:szCs w:val="28"/>
        </w:rPr>
        <w:t xml:space="preserve">. Бока карпа </w:t>
      </w:r>
      <w:r>
        <w:rPr>
          <w:rFonts w:ascii="Times New Roman" w:hAnsi="Times New Roman" w:cs="Times New Roman"/>
          <w:sz w:val="28"/>
          <w:szCs w:val="28"/>
        </w:rPr>
        <w:t>желтоватого оттенка, который плавно переходит в тёмный цвет на спине</w:t>
      </w:r>
      <w:r w:rsidR="00E907BE">
        <w:rPr>
          <w:rFonts w:ascii="Times New Roman" w:hAnsi="Times New Roman" w:cs="Times New Roman"/>
          <w:sz w:val="28"/>
          <w:szCs w:val="28"/>
        </w:rPr>
        <w:t xml:space="preserve"> (фото 1)</w:t>
      </w:r>
      <w:r w:rsidRPr="00162C3A">
        <w:rPr>
          <w:rFonts w:ascii="Times New Roman" w:hAnsi="Times New Roman" w:cs="Times New Roman"/>
          <w:sz w:val="28"/>
          <w:szCs w:val="28"/>
        </w:rPr>
        <w:t>.</w:t>
      </w:r>
    </w:p>
    <w:p w14:paraId="5F483989" w14:textId="77777777" w:rsidR="00B30B14" w:rsidRDefault="00B30B14" w:rsidP="00B30B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549BB1" wp14:editId="53E59164">
            <wp:extent cx="3486201" cy="1876425"/>
            <wp:effectExtent l="19050" t="0" r="0" b="0"/>
            <wp:docPr id="16" name="Рисунок 15" descr="Без-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-имени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149" cy="188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41B67" w14:textId="77777777" w:rsidR="00E907BE" w:rsidRPr="00044FEB" w:rsidRDefault="00E907BE" w:rsidP="00923E1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FEB">
        <w:rPr>
          <w:rFonts w:ascii="Times New Roman" w:hAnsi="Times New Roman" w:cs="Times New Roman"/>
          <w:color w:val="000000" w:themeColor="text1"/>
          <w:sz w:val="28"/>
          <w:szCs w:val="28"/>
        </w:rPr>
        <w:t>Фото 1. Внешний вид карпа</w:t>
      </w:r>
    </w:p>
    <w:p w14:paraId="142C2812" w14:textId="77777777" w:rsidR="00D95625" w:rsidRPr="00B60334" w:rsidRDefault="00D95625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Карпы живут около 30 лет</w:t>
      </w:r>
      <w:r w:rsidRPr="00D95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эт</w:t>
      </w:r>
      <w:r w:rsidR="000A4F9A">
        <w:rPr>
          <w:rFonts w:ascii="Times New Roman" w:hAnsi="Times New Roman" w:cs="Times New Roman"/>
          <w:color w:val="000000" w:themeColor="text1"/>
          <w:sz w:val="28"/>
          <w:szCs w:val="28"/>
        </w:rPr>
        <w:t>о время рыба может достигнуть массы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 килограммов. Этому способствует питание разнообразной пищей </w:t>
      </w:r>
      <w:r w:rsidRPr="00D9562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молодь карпа может набрать </w:t>
      </w:r>
      <w:r w:rsidRPr="00D95625">
        <w:rPr>
          <w:rFonts w:ascii="Times New Roman" w:hAnsi="Times New Roman" w:cs="Times New Roman"/>
          <w:color w:val="000000" w:themeColor="text1"/>
          <w:sz w:val="28"/>
          <w:szCs w:val="28"/>
        </w:rPr>
        <w:t>до 0,5 кг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шесть месяцев</w:t>
      </w:r>
      <w:r w:rsidRPr="00D95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уникальное</w:t>
      </w:r>
      <w:r w:rsidRPr="00D95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«безжелудочное» устройство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пищеварения</w:t>
      </w:r>
      <w:r w:rsidRPr="00D95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есть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хороших абиотических</w:t>
      </w:r>
      <w:r w:rsidRPr="00D95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условиях существования</w:t>
      </w:r>
      <w:r w:rsidRPr="00D95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карп</w:t>
      </w:r>
      <w:r w:rsidRPr="00D95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почти постоянно</w:t>
      </w:r>
      <w:r w:rsidRPr="00D95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Поэтому рыболовы в шутку прозвали карпа «свиньёй» - ведь он часто копается в иле в поисках пищи, как поросята в грязи, обозначая своё присутствие пузырьками на поверхности. </w:t>
      </w:r>
      <w:r w:rsidR="00912BBC" w:rsidRPr="00912BBC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912BBC" w:rsidRPr="00B60334">
        <w:rPr>
          <w:rFonts w:ascii="Times New Roman" w:hAnsi="Times New Roman" w:cs="Times New Roman"/>
          <w:color w:val="000000" w:themeColor="text1"/>
          <w:sz w:val="28"/>
          <w:szCs w:val="28"/>
        </w:rPr>
        <w:t>1]</w:t>
      </w:r>
    </w:p>
    <w:p w14:paraId="7D09F282" w14:textId="77777777" w:rsidR="00D95625" w:rsidRPr="00B60334" w:rsidRDefault="00A3183C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Побеги камыша, микроорганизмы, мелкие рачки – основное питание карпа, которое он находит в подводных зарослях, где держится большую часть времени. </w:t>
      </w:r>
      <w:r w:rsidR="00074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Рыба размером крупнее может вести охоту на </w:t>
      </w:r>
      <w:r w:rsidR="00333E36">
        <w:rPr>
          <w:rFonts w:ascii="Times New Roman" w:hAnsi="Times New Roman" w:cs="Times New Roman"/>
          <w:color w:val="000000" w:themeColor="text1"/>
          <w:sz w:val="28"/>
          <w:szCs w:val="28"/>
        </w:rPr>
        <w:t>небольших лягушек и раков, а иногда они даже поедают собственную молодь. Старшие особи живут поодиночке, в то время как молодые рыбы собираются в стайки – чтобы лучше защищаться от хищников и успешнее охотиться</w:t>
      </w:r>
      <w:r w:rsidR="00D95625" w:rsidRPr="00D95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33E36">
        <w:rPr>
          <w:rFonts w:ascii="Times New Roman" w:hAnsi="Times New Roman" w:cs="Times New Roman"/>
          <w:color w:val="000000" w:themeColor="text1"/>
          <w:sz w:val="28"/>
          <w:szCs w:val="28"/>
        </w:rPr>
        <w:t>Но когда водоемы покрываются льдом,</w:t>
      </w:r>
      <w:r w:rsidR="00D95625" w:rsidRPr="00D95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3E36">
        <w:rPr>
          <w:rFonts w:ascii="Times New Roman" w:hAnsi="Times New Roman" w:cs="Times New Roman"/>
          <w:color w:val="000000" w:themeColor="text1"/>
          <w:sz w:val="28"/>
          <w:szCs w:val="28"/>
        </w:rPr>
        <w:t>рыбы сбиваются в группы, чтобы перезимовать в ямах.</w:t>
      </w:r>
      <w:r w:rsidR="00912BBC" w:rsidRPr="00912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2BBC" w:rsidRPr="00B60334">
        <w:rPr>
          <w:rFonts w:ascii="Times New Roman" w:hAnsi="Times New Roman" w:cs="Times New Roman"/>
          <w:color w:val="000000" w:themeColor="text1"/>
          <w:sz w:val="28"/>
          <w:szCs w:val="28"/>
        </w:rPr>
        <w:t>[2]</w:t>
      </w:r>
    </w:p>
    <w:p w14:paraId="01A9595F" w14:textId="77777777" w:rsidR="00333E36" w:rsidRPr="00B60334" w:rsidRDefault="00333E36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Карпы способны жить в любом, даже не очень чистом водоёме, однако им необходима </w:t>
      </w:r>
      <w:r w:rsidR="00BA4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достаточно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высокая температура воды, поэтому на севере Европы их встретить нельзя. Излюбленные места обитания этих рыб – озёра, </w:t>
      </w:r>
      <w:r w:rsidR="001E6C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бессточные водоёмы, небольшие заводи со слабым течением. Предпочитают не сильно заиленное дно. </w:t>
      </w:r>
      <w:r w:rsidR="001F7681" w:rsidRPr="00B60334">
        <w:rPr>
          <w:rFonts w:ascii="Times New Roman" w:hAnsi="Times New Roman" w:cs="Times New Roman"/>
          <w:color w:val="000000" w:themeColor="text1"/>
          <w:sz w:val="28"/>
          <w:szCs w:val="28"/>
        </w:rPr>
        <w:t>[5]</w:t>
      </w:r>
    </w:p>
    <w:p w14:paraId="58D6339A" w14:textId="77777777" w:rsidR="00D95625" w:rsidRPr="00B60334" w:rsidRDefault="000D2C20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Зимуют карпы до весны и начала половодья, когда вода достаточно прогрета. Тогда у рыб наступает сезон нереста в неглубоких, заросших участках водоема. </w:t>
      </w:r>
      <w:r w:rsidR="00912BBC" w:rsidRPr="00B60334">
        <w:rPr>
          <w:rFonts w:ascii="Times New Roman" w:hAnsi="Times New Roman" w:cs="Times New Roman"/>
          <w:color w:val="000000" w:themeColor="text1"/>
          <w:sz w:val="28"/>
          <w:szCs w:val="28"/>
        </w:rPr>
        <w:t>[4]</w:t>
      </w:r>
    </w:p>
    <w:p w14:paraId="2C868D97" w14:textId="77777777" w:rsidR="000D2C20" w:rsidRDefault="000D2C20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29559" w14:textId="77777777" w:rsidR="000D2C20" w:rsidRDefault="000D2C20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5859B7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7687EA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8EBF4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90E893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372FD7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32F5D1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0D1AEF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CF0BA8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FEF4C9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01AB2B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107D0B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99E278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91D668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DB3231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21568C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01FD0B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557414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52D804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35E67F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D87631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3B30C2" w14:textId="77777777" w:rsidR="00044FEB" w:rsidRDefault="00044FEB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CA5F29" w14:textId="77777777" w:rsidR="00725006" w:rsidRPr="00D95625" w:rsidRDefault="00725006" w:rsidP="00D9562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B19C2F" w14:textId="77777777" w:rsidR="00426EDD" w:rsidRDefault="00911C53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257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Глава 2. </w:t>
      </w:r>
      <w:r w:rsidR="00F80E4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Особенности разведения карпа </w:t>
      </w:r>
    </w:p>
    <w:p w14:paraId="0DC18D52" w14:textId="77777777" w:rsidR="00F80E42" w:rsidRDefault="00F80E42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Карп – очень неприхотливая рыба, поэтому пользуется большой популярностью у людей, занимающихся разведением промысловых рыб.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Эта рыба может жить в неглубоких искусственных водоёмах, практически всеядна, не требует особого ухода и больших затрат и быстро набирает массу. Кроме того, в силу невысокой цены и высокой пищевой ценности эта рыба очень популярна у покупателей. </w:t>
      </w:r>
    </w:p>
    <w:p w14:paraId="555738E3" w14:textId="77777777" w:rsidR="00FB5763" w:rsidRPr="00B60334" w:rsidRDefault="00F80E42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Небольшими, но преодолимыми сложностями в разведении карпа можно считать его относительную теплолюбивость</w:t>
      </w:r>
      <w:r w:rsidR="00B41B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(хотя некоторая часть пруда может иметь более низкую температуру</w:t>
      </w:r>
      <w:r w:rsidR="00B41B22" w:rsidRPr="00B41B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41B2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чтобы карп мог охладиться)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требовательность к наличию проточной воды. Также хочется отметить, что карп не любит шума, поэтому </w:t>
      </w:r>
      <w:r w:rsidR="00FB57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рыборазводный пруд желательно устраивать вдали от дороги. </w:t>
      </w:r>
    </w:p>
    <w:p w14:paraId="0E2E3BDA" w14:textId="77777777" w:rsidR="00527520" w:rsidRPr="00B60334" w:rsidRDefault="00FE2E11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Ответственным рыбозаводчикам лучше приобретать молодь карпа у проверенных продавцов, которые давно занимаются разведением рыбы – так можно обезопасить себя от внезапной болезни и гибели значительной части поголовья. </w:t>
      </w:r>
      <w:r w:rsidR="005275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мальков важна относительно высокая температура воды, поэтому запуск начинают обычно в конце апреля - начале мая.</w:t>
      </w:r>
      <w:r w:rsidR="00FC44C6" w:rsidRPr="00FC44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44C6" w:rsidRPr="00B6033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[7]</w:t>
      </w:r>
    </w:p>
    <w:p w14:paraId="1EBAD671" w14:textId="77777777" w:rsidR="00527520" w:rsidRPr="00B60334" w:rsidRDefault="00527520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успешного роста карпов кормят два раза в день. Кормёжка этих рыб может быть разных типов</w:t>
      </w:r>
      <w:r w:rsidR="00C51C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1C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Естественный (природный) тип – это когда рыба питается за счет флоры и фауны водоёма, но это сложно, потому что нужно создать в водоеме устойчивую экосистему (там должны быть черви, моллюски, водные растения и т.д.). Искусственный тип – это когда рыбу кормят специально подготовленным кормом (</w:t>
      </w:r>
      <w:r w:rsidR="00C51C2B" w:rsidRPr="00C51C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хлебом, овсом, опарышами, кукурузой</w:t>
      </w:r>
      <w:r w:rsidR="00C51C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т.д.). Плохо только, что при этом избыток корма может сильно загрязнять водоем. Смешанный тип – это когда рыба питается и природным кормом, и искусственно подготовленным. </w:t>
      </w:r>
      <w:r w:rsidR="00FC44C6" w:rsidRPr="00B6033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[6]</w:t>
      </w:r>
    </w:p>
    <w:p w14:paraId="00C16207" w14:textId="77777777" w:rsidR="00A57C37" w:rsidRDefault="00A57C37" w:rsidP="00A57C37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наступлении зимнего сезона и появлении на поверхности водоёма льда нужно покрыть лёд снегом или специальным утеплителем. Чтобы рыба не задохнулась, нужно пробивать во льду или покрытии лунки. Опытные рыбозаводчики во время сильных морозов вставляют в эти лунки пучки тростника, через которые, как по трубочкам, воздух поступает под лёд.  </w:t>
      </w:r>
    </w:p>
    <w:p w14:paraId="15DA6A22" w14:textId="77777777" w:rsidR="00A57C37" w:rsidRPr="00B60334" w:rsidRDefault="00A57C37" w:rsidP="00A57C37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к началу холодов в водоёме будет очень много молодой рыбы, её нужно выловить сачками и поместить в специальные ёмкости в тёплом помещении.</w:t>
      </w:r>
      <w:r w:rsidR="00FC44C6" w:rsidRPr="00FC44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44C6" w:rsidRPr="00B6033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[7]</w:t>
      </w:r>
    </w:p>
    <w:p w14:paraId="772647AE" w14:textId="77777777" w:rsidR="00F80E42" w:rsidRDefault="00F80E42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298E5CC" w14:textId="77777777" w:rsidR="00F80E42" w:rsidRDefault="00F80E42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B47D7B" w14:textId="77777777" w:rsidR="00F80E42" w:rsidRPr="00B60334" w:rsidRDefault="00F80E42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D3E9E44" w14:textId="77777777" w:rsidR="00F80E42" w:rsidRPr="00672576" w:rsidRDefault="00BD7F59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7F5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Глава 3. Изучение условий разведения карпа в искусственном водоеме</w:t>
      </w:r>
    </w:p>
    <w:p w14:paraId="264A7497" w14:textId="77777777" w:rsidR="00BD7F59" w:rsidRDefault="00BD7F59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Свои исследования я начал в </w:t>
      </w:r>
      <w:r w:rsidR="005678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 года, когда отдыхал с родителями у родственников в деревне. </w:t>
      </w:r>
    </w:p>
    <w:p w14:paraId="11678F30" w14:textId="77777777" w:rsidR="00BD7F59" w:rsidRDefault="00BD7F59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F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Саратовской</w:t>
      </w:r>
      <w:r w:rsidR="00456C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 Ивантеевского района, в селе</w:t>
      </w:r>
      <w:r w:rsidRPr="00BD7F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Яблоновый Гай находится </w:t>
      </w:r>
      <w:r w:rsidR="00CD258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природный </w:t>
      </w:r>
      <w:r w:rsidRPr="00BD7F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пруд, который считается питьевым. Его объём сост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D7F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вляет 1,5 млн. куб. м. В 1976 году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колхоз провёл зарыбление пруда, и через некоторое время после этого</w:t>
      </w:r>
      <w:r w:rsidRPr="00BD7F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нём было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зарегистрировано</w:t>
      </w:r>
      <w:r w:rsidRPr="00BD7F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более 10 видов рыб</w:t>
      </w:r>
      <w:r w:rsidR="00031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(плотва, карась, щука, окунь, подлещик, пескарь и другие)</w:t>
      </w:r>
      <w:r w:rsidR="008D57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С появлением электроудочек и к</w:t>
      </w:r>
      <w:r w:rsidRPr="00BD7F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итайских сетей карповые виды рыб были выловлены городскими браконьерами. Несколько десятков лет пруд находился без карповых видов рыб</w:t>
      </w:r>
      <w:r w:rsidR="005678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78EC"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(фото </w:t>
      </w:r>
      <w:r w:rsidR="00044FEB"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678EC"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ECDF1B" w14:textId="77777777" w:rsidR="005678EC" w:rsidRDefault="005678EC" w:rsidP="005678EC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78E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9079D18" wp14:editId="24226D8C">
            <wp:extent cx="2633565" cy="1752600"/>
            <wp:effectExtent l="19050" t="0" r="0" b="0"/>
            <wp:docPr id="7" name="Рисунок 2" descr="C:\Users\Елена\Desktop\Фото Ваня 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Фото Ваня 5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675" cy="175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37F144" w14:textId="77777777" w:rsidR="00BD7F59" w:rsidRPr="00044FEB" w:rsidRDefault="005678EC" w:rsidP="005678EC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Фото</w:t>
      </w:r>
      <w:r w:rsidR="00044FEB"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D258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Фотография пруда, сделанная при помощи квадрокоптера</w:t>
      </w:r>
    </w:p>
    <w:p w14:paraId="1B2F8B1B" w14:textId="77777777" w:rsidR="005678EC" w:rsidRDefault="005678EC" w:rsidP="005678E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78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2022 году местные жители ближайших деревень (с. Яблоновый Гай, с. Канаевка, с. Клевенка) решили сложиться деньгами и зарыбить пруд снова. В начале мая на первые собранные средства закупили 7000 особей малька карпа и запустили его в пруд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(фото </w:t>
      </w:r>
      <w:r w:rsidR="00044FEB"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09F856A4" w14:textId="77777777" w:rsidR="005678EC" w:rsidRPr="005678EC" w:rsidRDefault="005678EC" w:rsidP="005678EC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78E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7D166CE" wp14:editId="1761C99A">
            <wp:extent cx="1835699" cy="2009775"/>
            <wp:effectExtent l="19050" t="0" r="0" b="0"/>
            <wp:docPr id="9" name="Рисунок 3" descr="C:\Users\Елена\Desktop\1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12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902" cy="201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07E2A" w14:textId="77777777" w:rsidR="005678EC" w:rsidRPr="00044FEB" w:rsidRDefault="005678EC" w:rsidP="00190E54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Фото</w:t>
      </w:r>
      <w:r w:rsidR="00044FEB"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3</w:t>
      </w:r>
      <w:r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90E54"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Первый выпуск мальков карпа в пруд</w:t>
      </w:r>
    </w:p>
    <w:p w14:paraId="5494C7A8" w14:textId="77777777" w:rsidR="00412FDC" w:rsidRDefault="00190E54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Купленных 7000 мальков для зарыбления пруда оказалось недостаточно. Но покупать ещё мальков оказалось слишком дорого, хотя жители сёл вновь сложились деньгами. Поэтому стали искать более дешёвую альтернативу. 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самым оптимальным решением оказалось приобретение не мальков, а личинки карпа у рыбозаводчиков по объявлению в интернете. </w:t>
      </w:r>
    </w:p>
    <w:p w14:paraId="6ABC4CEC" w14:textId="77777777" w:rsidR="00190E54" w:rsidRDefault="00190E54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Собранных денег хватило н</w:t>
      </w:r>
      <w:r w:rsidR="00E310B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покупку миллиона личинок карпа, и в конце мая мы отправились на встречу с продавцами</w:t>
      </w:r>
      <w:r w:rsidR="00412F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2FDC"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(фото </w:t>
      </w:r>
      <w:r w:rsidR="00044FEB"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12FDC"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4DFF238" w14:textId="77777777" w:rsidR="00190E54" w:rsidRDefault="00412FDC" w:rsidP="00044FEB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F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D7FC77A" wp14:editId="4A146571">
            <wp:extent cx="2437418" cy="1914525"/>
            <wp:effectExtent l="19050" t="0" r="982" b="0"/>
            <wp:docPr id="10" name="Рисунок 1" descr="C:\Users\Елена\Desktop\Фото Ваня 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Фото Ваня 5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286" cy="191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5C2B2E" w14:textId="77777777" w:rsidR="00190E54" w:rsidRPr="00044FEB" w:rsidRDefault="00412FDC" w:rsidP="00412FDC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Фото</w:t>
      </w:r>
      <w:r w:rsidR="00044FEB" w:rsidRPr="00044F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4</w:t>
      </w:r>
      <w:r w:rsidR="005C7FF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Личинки карпа в пакете</w:t>
      </w:r>
    </w:p>
    <w:p w14:paraId="20F15F93" w14:textId="77777777" w:rsidR="00412FDC" w:rsidRPr="00C00AC4" w:rsidRDefault="00412FDC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решили исследовать процентный выход личинок карпа из икры. Для этого я попросил у заводчиков небольшое количество оплодотворённой икры. Для комфорта икру я разложил на полиэтиленовом пакете, и для удобства подсчета аккуратно отобрал </w:t>
      </w:r>
      <w:r w:rsidR="00A904B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около 100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икринок</w:t>
      </w:r>
      <w:r w:rsidR="00A904B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которые я разделил на две равные группы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904B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После отбора икры у меня осталось около двух десятков икринок, которые 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отправил в пруд</w:t>
      </w:r>
      <w:r w:rsidR="00C00A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0AC4" w:rsidRPr="005C7FF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(фото</w:t>
      </w:r>
      <w:r w:rsidR="005C7FF5" w:rsidRPr="005C7FF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5</w:t>
      </w:r>
      <w:r w:rsidR="00C00AC4" w:rsidRPr="005C7FF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5C7FF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00AC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66EC5867" w14:textId="77777777" w:rsidR="005C7FF5" w:rsidRDefault="004E42C3" w:rsidP="005C7FF5">
      <w:pPr>
        <w:shd w:val="clear" w:color="auto" w:fill="FFFFFF"/>
        <w:spacing w:before="195" w:after="195" w:line="240" w:lineRule="auto"/>
        <w:jc w:val="center"/>
      </w:pPr>
      <w:r>
        <w:object w:dxaOrig="2160" w:dyaOrig="2160" w14:anchorId="0B847C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08pt" o:ole="">
            <v:imagedata r:id="rId11" o:title=""/>
          </v:shape>
          <o:OLEObject Type="Embed" ProgID="Photoshop.Image.55" ShapeID="_x0000_i1025" DrawAspect="Content" ObjectID="_1735369514" r:id="rId12">
            <o:FieldCodes>\s</o:FieldCodes>
          </o:OLEObject>
        </w:object>
      </w:r>
    </w:p>
    <w:p w14:paraId="140844A2" w14:textId="77777777" w:rsidR="00412FDC" w:rsidRPr="005C7FF5" w:rsidRDefault="00412FDC" w:rsidP="005C7FF5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7FF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Фото</w:t>
      </w:r>
      <w:r w:rsidR="005C7FF5" w:rsidRPr="005C7FF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5</w:t>
      </w:r>
      <w:r w:rsidRPr="005C7FF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Икринки для эксперимента</w:t>
      </w:r>
    </w:p>
    <w:p w14:paraId="1C3DACD5" w14:textId="77777777" w:rsidR="00412FDC" w:rsidRDefault="00412FDC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Ежедневно температуру воды в емкости я измерял при</w:t>
      </w:r>
      <w:r w:rsidR="00C00A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помощи специального термометра </w:t>
      </w:r>
      <w:r w:rsidR="00C00AC4" w:rsidRPr="002964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(фото</w:t>
      </w:r>
      <w:r w:rsidR="005C7FF5" w:rsidRPr="002964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6</w:t>
      </w:r>
      <w:r w:rsidR="00C00AC4" w:rsidRPr="002964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5C7FF5" w:rsidRPr="002964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51C20C7" w14:textId="77777777" w:rsidR="005C7FF5" w:rsidRDefault="00AB6962" w:rsidP="00296471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74B7EC53" wp14:editId="4EF22084">
            <wp:extent cx="1993352" cy="1000125"/>
            <wp:effectExtent l="19050" t="0" r="6898" b="0"/>
            <wp:docPr id="5" name="Рисунок 4" descr="674645654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46456546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631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22B04" w14:textId="77777777" w:rsidR="00C00AC4" w:rsidRPr="00296471" w:rsidRDefault="00C00AC4" w:rsidP="00296471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4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Фото</w:t>
      </w:r>
      <w:r w:rsidR="005C7FF5" w:rsidRPr="002964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6</w:t>
      </w:r>
      <w:r w:rsidRPr="002964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Термометр для воды</w:t>
      </w:r>
    </w:p>
    <w:p w14:paraId="70D8FF2F" w14:textId="77777777" w:rsidR="00032A88" w:rsidRDefault="00032A88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C299E5" w14:textId="77777777" w:rsidR="004448F4" w:rsidRDefault="00CC01A4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эксперимента я подготовил дв</w:t>
      </w:r>
      <w:r w:rsidR="00B6033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контейнера-банки (номер 1 и номер 2)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 которые налил воду из искусственного пруда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(фото 7).</w:t>
      </w:r>
    </w:p>
    <w:p w14:paraId="7796CEB7" w14:textId="77777777" w:rsidR="004448F4" w:rsidRDefault="00B60334" w:rsidP="004448F4">
      <w:pPr>
        <w:shd w:val="clear" w:color="auto" w:fill="FFFFFF"/>
        <w:spacing w:before="240" w:after="195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9D6453D" wp14:editId="6C2B1477">
            <wp:extent cx="2124075" cy="1125835"/>
            <wp:effectExtent l="19050" t="0" r="9525" b="0"/>
            <wp:docPr id="8" name="Рисунок 7" descr="20221027_162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027_16263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178" cy="112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Фото 7.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Контейнеры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подготовленные для эксперимента</w:t>
      </w:r>
    </w:p>
    <w:p w14:paraId="6F852B3A" w14:textId="77777777" w:rsidR="004448F4" w:rsidRDefault="00B60334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Первый контейнер</w:t>
      </w:r>
      <w:r w:rsidR="002724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номер 1</w:t>
      </w:r>
      <w:r w:rsidR="002724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CC01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икрой я поставил в доме, в своей комнате, где температура была около 20 градусов по Цельсию.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Второй контейнер</w:t>
      </w:r>
      <w:r w:rsidR="002724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номер 2</w:t>
      </w:r>
      <w:r w:rsidR="002724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CC01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поставил на пол в подполе, где мы храним 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домашние заготовки</w:t>
      </w:r>
      <w:r w:rsidR="00CC01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 температуре 17 градусов по Цельсию. </w:t>
      </w:r>
    </w:p>
    <w:p w14:paraId="62D84DE0" w14:textId="77777777" w:rsidR="00CC01A4" w:rsidRDefault="00CC01A4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Наблюдение за развитием икры мы вели в течение 12 дней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F306351" w14:textId="77777777" w:rsidR="00E72A63" w:rsidRDefault="00E72A63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четвёртый день после начала э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ксперимента я увидел выход из ик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ры первых мальков</w:t>
      </w:r>
      <w:r w:rsidR="00CC01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B6033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контейнер</w:t>
      </w:r>
      <w:r w:rsidR="00CC01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 в своей комнате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пятый день их стало еще больше </w:t>
      </w:r>
      <w:r w:rsidRPr="002964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(фото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8</w:t>
      </w:r>
      <w:r w:rsidRPr="002964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296471" w:rsidRPr="002964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E5EE535" w14:textId="77777777" w:rsidR="00296471" w:rsidRDefault="00296471" w:rsidP="00296471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object w:dxaOrig="3239" w:dyaOrig="2159" w14:anchorId="4BBD1B3B">
          <v:shape id="_x0000_i1026" type="#_x0000_t75" style="width:162pt;height:108pt" o:ole="">
            <v:imagedata r:id="rId15" o:title=""/>
          </v:shape>
          <o:OLEObject Type="Embed" ProgID="Photoshop.Image.55" ShapeID="_x0000_i1026" DrawAspect="Content" ObjectID="_1735369515" r:id="rId16">
            <o:FieldCodes>\s</o:FieldCodes>
          </o:OLEObject>
        </w:object>
      </w:r>
    </w:p>
    <w:p w14:paraId="398BE05F" w14:textId="77777777" w:rsidR="00373941" w:rsidRPr="00296471" w:rsidRDefault="00E72A63" w:rsidP="00296471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4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Фото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8</w:t>
      </w:r>
      <w:r w:rsidRPr="002964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Мальки карпа после выхода из икры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комнатной температуре</w:t>
      </w:r>
    </w:p>
    <w:p w14:paraId="462B663E" w14:textId="77777777" w:rsidR="00C00AC4" w:rsidRPr="00296471" w:rsidRDefault="00373941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шестой день после начала эксперимента количество мальков 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B6033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контейнер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е, котор</w:t>
      </w:r>
      <w:r w:rsidR="00B6033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ый стоял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температуре 20 градусов,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резко снизилось, на седьмой день вышел из икры только один малёк. </w:t>
      </w:r>
      <w:r w:rsidR="007445B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последующие дни выход мальков не наблюдался совсем. </w:t>
      </w:r>
      <w:r w:rsidR="002964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 подсчёта мальков из </w:t>
      </w:r>
      <w:r w:rsidR="00B6033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контейнера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водой при комнатной температуре</w:t>
      </w:r>
      <w:r w:rsidR="00C00AC4" w:rsidRPr="002964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 в таблице 1.</w:t>
      </w:r>
    </w:p>
    <w:p w14:paraId="09FE282D" w14:textId="77777777" w:rsidR="002064F4" w:rsidRPr="00296471" w:rsidRDefault="002064F4" w:rsidP="002064F4">
      <w:pPr>
        <w:shd w:val="clear" w:color="auto" w:fill="FFFFFF"/>
        <w:spacing w:before="195" w:after="195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96471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Таблица 1. Количество мальков, появившихся из икры в эксперименте</w:t>
      </w:r>
      <w:r w:rsidR="0014028B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температуре 20 градусов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2"/>
        <w:gridCol w:w="651"/>
        <w:gridCol w:w="651"/>
        <w:gridCol w:w="652"/>
        <w:gridCol w:w="652"/>
        <w:gridCol w:w="691"/>
        <w:gridCol w:w="652"/>
        <w:gridCol w:w="652"/>
        <w:gridCol w:w="652"/>
        <w:gridCol w:w="652"/>
        <w:gridCol w:w="692"/>
        <w:gridCol w:w="616"/>
        <w:gridCol w:w="616"/>
      </w:tblGrid>
      <w:tr w:rsidR="00CC01A4" w14:paraId="45AE79C8" w14:textId="77777777" w:rsidTr="00CC01A4">
        <w:tc>
          <w:tcPr>
            <w:tcW w:w="1742" w:type="dxa"/>
          </w:tcPr>
          <w:p w14:paraId="7657FD0B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Дни эксперимента</w:t>
            </w:r>
          </w:p>
        </w:tc>
        <w:tc>
          <w:tcPr>
            <w:tcW w:w="651" w:type="dxa"/>
          </w:tcPr>
          <w:p w14:paraId="28937FC4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</w:tcPr>
          <w:p w14:paraId="3D9943EA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" w:type="dxa"/>
          </w:tcPr>
          <w:p w14:paraId="3BCF4D50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" w:type="dxa"/>
          </w:tcPr>
          <w:p w14:paraId="1AD5BFB8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" w:type="dxa"/>
          </w:tcPr>
          <w:p w14:paraId="1528BE87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" w:type="dxa"/>
          </w:tcPr>
          <w:p w14:paraId="5721FBDC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" w:type="dxa"/>
          </w:tcPr>
          <w:p w14:paraId="4DC81750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</w:tcPr>
          <w:p w14:paraId="10334396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" w:type="dxa"/>
          </w:tcPr>
          <w:p w14:paraId="19B49E12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</w:tcPr>
          <w:p w14:paraId="4120E471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" w:type="dxa"/>
          </w:tcPr>
          <w:p w14:paraId="25E89CF7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dxa"/>
          </w:tcPr>
          <w:p w14:paraId="67DA885E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CC01A4" w14:paraId="3290B18B" w14:textId="77777777" w:rsidTr="008F3AF8">
        <w:trPr>
          <w:trHeight w:val="1052"/>
        </w:trPr>
        <w:tc>
          <w:tcPr>
            <w:tcW w:w="1742" w:type="dxa"/>
          </w:tcPr>
          <w:p w14:paraId="5182BC41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личинок карпа</w:t>
            </w:r>
          </w:p>
        </w:tc>
        <w:tc>
          <w:tcPr>
            <w:tcW w:w="651" w:type="dxa"/>
          </w:tcPr>
          <w:p w14:paraId="1F7CF836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dxa"/>
          </w:tcPr>
          <w:p w14:paraId="184AE6FE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2" w:type="dxa"/>
          </w:tcPr>
          <w:p w14:paraId="0C8C5AAB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2" w:type="dxa"/>
          </w:tcPr>
          <w:p w14:paraId="7F7F1507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" w:type="dxa"/>
          </w:tcPr>
          <w:p w14:paraId="4956B59D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" w:type="dxa"/>
          </w:tcPr>
          <w:p w14:paraId="1E821C7B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" w:type="dxa"/>
          </w:tcPr>
          <w:p w14:paraId="008B695D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" w:type="dxa"/>
          </w:tcPr>
          <w:p w14:paraId="7F55BD9E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2" w:type="dxa"/>
          </w:tcPr>
          <w:p w14:paraId="17585661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dxa"/>
          </w:tcPr>
          <w:p w14:paraId="32F68F8C" w14:textId="77777777" w:rsidR="00CC01A4" w:rsidRPr="00CB6C17" w:rsidRDefault="00CC01A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</w:tcPr>
          <w:p w14:paraId="37EDAC33" w14:textId="77777777" w:rsidR="00CC01A4" w:rsidRPr="00CB6C17" w:rsidRDefault="004448F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</w:tcPr>
          <w:p w14:paraId="33F3FF2A" w14:textId="77777777" w:rsidR="00CC01A4" w:rsidRPr="00CB6C17" w:rsidRDefault="004448F4" w:rsidP="0032492F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14:paraId="73F7FFAE" w14:textId="77777777" w:rsidR="005D005A" w:rsidRDefault="005D005A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Из результатов наблюдения видно, что выход мальков </w:t>
      </w:r>
      <w:r w:rsidR="00B6033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этом</w:t>
      </w:r>
      <w:r w:rsidR="00957B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6033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контейнер</w:t>
      </w:r>
      <w:r w:rsidR="00957B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начался на четвертый день эксперимента, на пятый день наблюдался самый большой выход, а на шестой и седьмой день эксперимента количество мальков резко снижается. Начиная с восьмого дня эксперимента, выход мальков прекратился.</w:t>
      </w:r>
    </w:p>
    <w:p w14:paraId="0C189C6B" w14:textId="77777777" w:rsidR="00957BF8" w:rsidRDefault="00957BF8" w:rsidP="00957BF8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Выход мальков в </w:t>
      </w:r>
      <w:r w:rsidR="00B6033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контейнер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е, котор</w:t>
      </w:r>
      <w:r w:rsidR="00B6033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поместил в подпол при температуре 17 градусов, начался на шестой день эксперимента. Наибольшее количество мальков появилось на седьмой день эксперимента. В последующие два дня выход мальков резко снизился. Начиная с десятого дня эксперимента, выход мальков прекратился.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Результаты подсчетов отражены в таблице 2.</w:t>
      </w:r>
    </w:p>
    <w:p w14:paraId="27355F0F" w14:textId="77777777" w:rsidR="00957BF8" w:rsidRPr="00957BF8" w:rsidRDefault="00957BF8" w:rsidP="00957BF8">
      <w:pPr>
        <w:shd w:val="clear" w:color="auto" w:fill="FFFFFF"/>
        <w:spacing w:before="195" w:after="195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Таблица 2</w:t>
      </w:r>
      <w:r w:rsidRPr="00296471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. Количество мальков, появившихся из икры в эксперименте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температуре 17 градусов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2"/>
        <w:gridCol w:w="651"/>
        <w:gridCol w:w="651"/>
        <w:gridCol w:w="652"/>
        <w:gridCol w:w="652"/>
        <w:gridCol w:w="691"/>
        <w:gridCol w:w="652"/>
        <w:gridCol w:w="652"/>
        <w:gridCol w:w="652"/>
        <w:gridCol w:w="652"/>
        <w:gridCol w:w="692"/>
        <w:gridCol w:w="616"/>
        <w:gridCol w:w="616"/>
      </w:tblGrid>
      <w:tr w:rsidR="00957BF8" w14:paraId="44352DE4" w14:textId="77777777" w:rsidTr="00BC782A">
        <w:tc>
          <w:tcPr>
            <w:tcW w:w="1742" w:type="dxa"/>
          </w:tcPr>
          <w:p w14:paraId="458C800A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Дни эксперимента</w:t>
            </w:r>
          </w:p>
        </w:tc>
        <w:tc>
          <w:tcPr>
            <w:tcW w:w="651" w:type="dxa"/>
          </w:tcPr>
          <w:p w14:paraId="3A18E550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</w:tcPr>
          <w:p w14:paraId="6821F431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" w:type="dxa"/>
          </w:tcPr>
          <w:p w14:paraId="79A1FC99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" w:type="dxa"/>
          </w:tcPr>
          <w:p w14:paraId="56648300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" w:type="dxa"/>
          </w:tcPr>
          <w:p w14:paraId="690275EF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" w:type="dxa"/>
          </w:tcPr>
          <w:p w14:paraId="1E7330FC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" w:type="dxa"/>
          </w:tcPr>
          <w:p w14:paraId="442B013F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</w:tcPr>
          <w:p w14:paraId="40DBB596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" w:type="dxa"/>
          </w:tcPr>
          <w:p w14:paraId="47D22451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</w:tcPr>
          <w:p w14:paraId="63C815AF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" w:type="dxa"/>
          </w:tcPr>
          <w:p w14:paraId="0DF4C7C0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dxa"/>
          </w:tcPr>
          <w:p w14:paraId="029FB6D1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957BF8" w14:paraId="77FC1E4C" w14:textId="77777777" w:rsidTr="00BC782A">
        <w:tc>
          <w:tcPr>
            <w:tcW w:w="1742" w:type="dxa"/>
          </w:tcPr>
          <w:p w14:paraId="472E65FD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личинок карпа</w:t>
            </w:r>
          </w:p>
        </w:tc>
        <w:tc>
          <w:tcPr>
            <w:tcW w:w="651" w:type="dxa"/>
          </w:tcPr>
          <w:p w14:paraId="5A0B6371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dxa"/>
          </w:tcPr>
          <w:p w14:paraId="01F2B94D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2" w:type="dxa"/>
          </w:tcPr>
          <w:p w14:paraId="57BB6AE1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2" w:type="dxa"/>
          </w:tcPr>
          <w:p w14:paraId="4C002483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1" w:type="dxa"/>
          </w:tcPr>
          <w:p w14:paraId="3C85A037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2" w:type="dxa"/>
          </w:tcPr>
          <w:p w14:paraId="6D6023A9" w14:textId="77777777" w:rsidR="00957BF8" w:rsidRPr="00CB6C17" w:rsidRDefault="00C077A1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</w:tcPr>
          <w:p w14:paraId="1C4507C1" w14:textId="77777777" w:rsidR="00957BF8" w:rsidRPr="00CB6C17" w:rsidRDefault="00C077A1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" w:type="dxa"/>
          </w:tcPr>
          <w:p w14:paraId="1F47263F" w14:textId="77777777" w:rsidR="00957BF8" w:rsidRPr="00CB6C17" w:rsidRDefault="001C471F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" w:type="dxa"/>
          </w:tcPr>
          <w:p w14:paraId="0792FC08" w14:textId="77777777" w:rsidR="00957BF8" w:rsidRPr="00CB6C17" w:rsidRDefault="00C077A1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dxa"/>
          </w:tcPr>
          <w:p w14:paraId="2CDB7AC7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</w:tcPr>
          <w:p w14:paraId="7B01DCC9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</w:tcPr>
          <w:p w14:paraId="11800994" w14:textId="77777777" w:rsidR="00957BF8" w:rsidRPr="00CB6C17" w:rsidRDefault="00957BF8" w:rsidP="00BC782A">
            <w:pPr>
              <w:spacing w:before="195" w:after="1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6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14:paraId="1E2337E8" w14:textId="77777777" w:rsidR="00C077A1" w:rsidRDefault="00C077A1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таблицы видно, что вылупление мальков началось с шестого дня эксперимента. Наибольшее количество мальков появилось на седьмой день эксперимента (хотя разница в количестве была незначительной). На восьмой день эксперимента также наблюдался выход мальков в небольшом количестве. Начиная с девятого дня эксперимента выход мальков прекратился. </w:t>
      </w:r>
    </w:p>
    <w:p w14:paraId="48248125" w14:textId="77777777" w:rsidR="006D47D5" w:rsidRDefault="00C077A1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Итого</w:t>
      </w:r>
      <w:r w:rsidR="005D00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</w:t>
      </w:r>
      <w:r w:rsidR="00BC782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</w:t>
      </w:r>
      <w:r w:rsidR="005D00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оплодотворенных икринок развитие молоди произошло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5D00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C47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B6033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контейнер</w:t>
      </w:r>
      <w:r w:rsidR="001C47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6033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номер 1</w:t>
      </w:r>
      <w:r w:rsidR="001C47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температуре 20 градусов – </w:t>
      </w:r>
      <w:r w:rsidR="005D00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="001C47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малька</w:t>
      </w:r>
      <w:r w:rsidR="005D00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что составляет 46%</w:t>
      </w:r>
      <w:r w:rsidR="001C47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общего количества икринок (50 штук)</w:t>
      </w:r>
      <w:r w:rsidR="001C471F" w:rsidRPr="001C47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1C47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B6033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контейнер</w:t>
      </w:r>
      <w:r w:rsidR="001C47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 w:rsidR="00B6033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номер 2 </w:t>
      </w:r>
      <w:r w:rsidR="001C47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 температуре 17 градусов – 19 мальков, что составляет 38% от общего количества икринок (50 штук)</w:t>
      </w:r>
      <w:r w:rsidR="005D00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462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B7B3552" w14:textId="77777777" w:rsidR="006D47D5" w:rsidRDefault="006D47D5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Результаты подсчетов также представлены в виде графика (приложение 1).</w:t>
      </w:r>
    </w:p>
    <w:p w14:paraId="00B94C35" w14:textId="77777777" w:rsidR="005D005A" w:rsidRDefault="00B46200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 данным, которые я получил из литературы, выход мальков из икрино</w:t>
      </w:r>
      <w:r w:rsidR="006D47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 составляет около 50%, то есть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данные, полученные нами</w:t>
      </w:r>
      <w:r w:rsidR="006D47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наблюдении за икрой, которая развивалась при температуре 20 градусов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целом, соответствуют тем, которые были получены другими исследователями. </w:t>
      </w:r>
      <w:r w:rsidR="006D47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Однако данные, полученные при наблюдении за икрой, которая развивалась при температуре 17 градусов, значительно отличаются от данных из научных источников.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окончания эксперимента мальков я аккуратно выпустил к той молоди, что была закуплена. </w:t>
      </w:r>
    </w:p>
    <w:p w14:paraId="5FAD3052" w14:textId="77777777" w:rsidR="00B46200" w:rsidRDefault="00B46200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Икру, из которой мальки не вылупились, я тоже, на всякий случай, поместил в пруд, хотя, очевидно, дальнейшего развития у этой икры не произойдет.</w:t>
      </w:r>
    </w:p>
    <w:p w14:paraId="122393EF" w14:textId="77777777" w:rsidR="00683A42" w:rsidRDefault="006A2D74" w:rsidP="00683A42">
      <w:pPr>
        <w:pStyle w:val="ab"/>
        <w:spacing w:after="2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Дальнейшие наблюдения за общей численностью молоди карпа, закупленной у рыбозаводчиков, проводились в </w:t>
      </w:r>
      <w:r w:rsidR="00CD2589">
        <w:rPr>
          <w:sz w:val="28"/>
          <w:szCs w:val="28"/>
        </w:rPr>
        <w:t xml:space="preserve">специально подготовленном искусственном </w:t>
      </w:r>
      <w:r w:rsidRPr="00FB719C">
        <w:rPr>
          <w:sz w:val="28"/>
          <w:szCs w:val="28"/>
        </w:rPr>
        <w:t>пруд</w:t>
      </w:r>
      <w:r>
        <w:rPr>
          <w:sz w:val="28"/>
          <w:szCs w:val="28"/>
        </w:rPr>
        <w:t>у,</w:t>
      </w:r>
      <w:r w:rsidRPr="00FB719C">
        <w:rPr>
          <w:sz w:val="28"/>
          <w:szCs w:val="28"/>
        </w:rPr>
        <w:t xml:space="preserve"> гл</w:t>
      </w:r>
      <w:r>
        <w:rPr>
          <w:sz w:val="28"/>
          <w:szCs w:val="28"/>
        </w:rPr>
        <w:t xml:space="preserve">убина которого составляла </w:t>
      </w:r>
      <w:r w:rsidRPr="00FB719C">
        <w:rPr>
          <w:sz w:val="28"/>
          <w:szCs w:val="28"/>
        </w:rPr>
        <w:t>1метр, там он 4 месяца подрастал  и вырос разного размера</w:t>
      </w:r>
      <w:r>
        <w:rPr>
          <w:sz w:val="28"/>
          <w:szCs w:val="28"/>
        </w:rPr>
        <w:t xml:space="preserve"> (массой от 20 до</w:t>
      </w:r>
      <w:r w:rsidRPr="00FB719C">
        <w:rPr>
          <w:sz w:val="28"/>
          <w:szCs w:val="28"/>
        </w:rPr>
        <w:t>100 грамм)</w:t>
      </w:r>
      <w:r>
        <w:rPr>
          <w:sz w:val="28"/>
          <w:szCs w:val="28"/>
        </w:rPr>
        <w:t>. Во время роста</w:t>
      </w:r>
      <w:r w:rsidRPr="00FB719C">
        <w:rPr>
          <w:sz w:val="28"/>
          <w:szCs w:val="28"/>
        </w:rPr>
        <w:t xml:space="preserve"> мы следили за уровнем воды в водоёме, на изначальной стадии подкармливали </w:t>
      </w:r>
      <w:r>
        <w:rPr>
          <w:sz w:val="28"/>
          <w:szCs w:val="28"/>
        </w:rPr>
        <w:t>её</w:t>
      </w:r>
      <w:r w:rsidRPr="00FB719C">
        <w:rPr>
          <w:sz w:val="28"/>
          <w:szCs w:val="28"/>
        </w:rPr>
        <w:t xml:space="preserve"> </w:t>
      </w:r>
      <w:r>
        <w:rPr>
          <w:sz w:val="28"/>
          <w:szCs w:val="28"/>
        </w:rPr>
        <w:t>варёной манной крупой</w:t>
      </w:r>
      <w:r w:rsidRPr="00FB719C">
        <w:rPr>
          <w:sz w:val="28"/>
          <w:szCs w:val="28"/>
        </w:rPr>
        <w:t xml:space="preserve">. </w:t>
      </w:r>
      <w:r w:rsidR="00683A42" w:rsidRPr="00FB719C">
        <w:rPr>
          <w:sz w:val="28"/>
          <w:szCs w:val="28"/>
        </w:rPr>
        <w:t xml:space="preserve">После того, как появилась водная растительность, </w:t>
      </w:r>
      <w:r w:rsidR="00683A42">
        <w:rPr>
          <w:sz w:val="28"/>
          <w:szCs w:val="28"/>
        </w:rPr>
        <w:t xml:space="preserve">мальки карпа стали питаться естественной пищей, без дополнительной подкормки, таким образом, мы использовали смешанный тип </w:t>
      </w:r>
      <w:r w:rsidR="00683A42" w:rsidRPr="00482F1C">
        <w:rPr>
          <w:color w:val="000000" w:themeColor="text1"/>
          <w:sz w:val="28"/>
          <w:szCs w:val="28"/>
        </w:rPr>
        <w:t>кормления</w:t>
      </w:r>
      <w:r w:rsidR="003944C3" w:rsidRPr="00482F1C">
        <w:rPr>
          <w:color w:val="000000" w:themeColor="text1"/>
          <w:sz w:val="28"/>
          <w:szCs w:val="28"/>
        </w:rPr>
        <w:t xml:space="preserve"> (фото</w:t>
      </w:r>
      <w:r w:rsidR="004448F4">
        <w:rPr>
          <w:color w:val="000000" w:themeColor="text1"/>
          <w:sz w:val="28"/>
          <w:szCs w:val="28"/>
        </w:rPr>
        <w:t xml:space="preserve"> 9</w:t>
      </w:r>
      <w:r w:rsidR="003944C3" w:rsidRPr="00482F1C">
        <w:rPr>
          <w:color w:val="000000" w:themeColor="text1"/>
          <w:sz w:val="28"/>
          <w:szCs w:val="28"/>
        </w:rPr>
        <w:t>).</w:t>
      </w:r>
    </w:p>
    <w:p w14:paraId="79EEE41B" w14:textId="77777777" w:rsidR="00296471" w:rsidRDefault="00482F1C" w:rsidP="00482F1C">
      <w:pPr>
        <w:pStyle w:val="ab"/>
        <w:spacing w:after="24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0CA85F8" wp14:editId="64824545">
            <wp:extent cx="2309689" cy="1485900"/>
            <wp:effectExtent l="19050" t="0" r="0" b="0"/>
            <wp:docPr id="1" name="Рисунок 0" descr="44444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444444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689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1C70F" w14:textId="77777777" w:rsidR="003944C3" w:rsidRPr="00482F1C" w:rsidRDefault="003944C3" w:rsidP="00482F1C">
      <w:pPr>
        <w:pStyle w:val="ab"/>
        <w:spacing w:after="240"/>
        <w:jc w:val="center"/>
        <w:rPr>
          <w:color w:val="000000" w:themeColor="text1"/>
          <w:sz w:val="28"/>
          <w:szCs w:val="28"/>
        </w:rPr>
      </w:pPr>
      <w:r w:rsidRPr="00482F1C">
        <w:rPr>
          <w:color w:val="000000" w:themeColor="text1"/>
          <w:sz w:val="28"/>
          <w:szCs w:val="28"/>
        </w:rPr>
        <w:t>Фото</w:t>
      </w:r>
      <w:r w:rsidR="004448F4">
        <w:rPr>
          <w:color w:val="000000" w:themeColor="text1"/>
          <w:sz w:val="28"/>
          <w:szCs w:val="28"/>
        </w:rPr>
        <w:t xml:space="preserve"> 9</w:t>
      </w:r>
      <w:r w:rsidRPr="00482F1C">
        <w:rPr>
          <w:color w:val="000000" w:themeColor="text1"/>
          <w:sz w:val="28"/>
          <w:szCs w:val="28"/>
        </w:rPr>
        <w:t xml:space="preserve">. Подросший малёк карпа в </w:t>
      </w:r>
      <w:r w:rsidR="00CD2589">
        <w:rPr>
          <w:color w:val="000000" w:themeColor="text1"/>
          <w:sz w:val="28"/>
          <w:szCs w:val="28"/>
        </w:rPr>
        <w:t xml:space="preserve">искусственном </w:t>
      </w:r>
      <w:r w:rsidRPr="00482F1C">
        <w:rPr>
          <w:color w:val="000000" w:themeColor="text1"/>
          <w:sz w:val="28"/>
          <w:szCs w:val="28"/>
        </w:rPr>
        <w:t>пруду</w:t>
      </w:r>
    </w:p>
    <w:p w14:paraId="2B2E6FFB" w14:textId="77777777" w:rsidR="00683A42" w:rsidRDefault="00683A42" w:rsidP="00683A42">
      <w:pPr>
        <w:pStyle w:val="ab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июне вода уже стала достаточно прогреваться, рыбы</w:t>
      </w:r>
      <w:r w:rsidRPr="00FB719C">
        <w:rPr>
          <w:sz w:val="28"/>
          <w:szCs w:val="28"/>
        </w:rPr>
        <w:t xml:space="preserve"> подрастал</w:t>
      </w:r>
      <w:r>
        <w:rPr>
          <w:sz w:val="28"/>
          <w:szCs w:val="28"/>
        </w:rPr>
        <w:t>и</w:t>
      </w:r>
      <w:r w:rsidRPr="00FB719C">
        <w:rPr>
          <w:sz w:val="28"/>
          <w:szCs w:val="28"/>
        </w:rPr>
        <w:t xml:space="preserve"> и у </w:t>
      </w:r>
      <w:r>
        <w:rPr>
          <w:sz w:val="28"/>
          <w:szCs w:val="28"/>
        </w:rPr>
        <w:t>них</w:t>
      </w:r>
      <w:r w:rsidRPr="00FB719C">
        <w:rPr>
          <w:sz w:val="28"/>
          <w:szCs w:val="28"/>
        </w:rPr>
        <w:t xml:space="preserve"> появились </w:t>
      </w:r>
      <w:r>
        <w:rPr>
          <w:sz w:val="28"/>
          <w:szCs w:val="28"/>
        </w:rPr>
        <w:t>хорошие</w:t>
      </w:r>
      <w:r w:rsidRPr="00FB719C">
        <w:rPr>
          <w:sz w:val="28"/>
          <w:szCs w:val="28"/>
        </w:rPr>
        <w:t xml:space="preserve"> условия для </w:t>
      </w:r>
      <w:r>
        <w:rPr>
          <w:sz w:val="28"/>
          <w:szCs w:val="28"/>
        </w:rPr>
        <w:t>развития и набора массы</w:t>
      </w:r>
      <w:r w:rsidRPr="00FB719C">
        <w:rPr>
          <w:sz w:val="28"/>
          <w:szCs w:val="28"/>
        </w:rPr>
        <w:t xml:space="preserve">, но мы столкнулись с </w:t>
      </w:r>
      <w:r>
        <w:rPr>
          <w:sz w:val="28"/>
          <w:szCs w:val="28"/>
        </w:rPr>
        <w:t xml:space="preserve">проблемой. </w:t>
      </w:r>
      <w:r w:rsidRPr="00FB719C">
        <w:rPr>
          <w:sz w:val="28"/>
          <w:szCs w:val="28"/>
        </w:rPr>
        <w:t>На нашем водоеме появилось большое количество чаек, которые питались наш</w:t>
      </w:r>
      <w:r>
        <w:rPr>
          <w:sz w:val="28"/>
          <w:szCs w:val="28"/>
        </w:rPr>
        <w:t xml:space="preserve">им </w:t>
      </w:r>
      <w:r w:rsidRPr="00482F1C">
        <w:rPr>
          <w:color w:val="000000" w:themeColor="text1"/>
          <w:sz w:val="28"/>
          <w:szCs w:val="28"/>
        </w:rPr>
        <w:t>мальком (фото</w:t>
      </w:r>
      <w:r w:rsidR="004448F4">
        <w:rPr>
          <w:color w:val="000000" w:themeColor="text1"/>
          <w:sz w:val="28"/>
          <w:szCs w:val="28"/>
        </w:rPr>
        <w:t xml:space="preserve"> 10</w:t>
      </w:r>
      <w:r w:rsidRPr="00482F1C">
        <w:rPr>
          <w:color w:val="000000" w:themeColor="text1"/>
          <w:sz w:val="28"/>
          <w:szCs w:val="28"/>
        </w:rPr>
        <w:t>)</w:t>
      </w:r>
      <w:r w:rsidR="00482F1C" w:rsidRPr="00482F1C">
        <w:rPr>
          <w:color w:val="000000" w:themeColor="text1"/>
          <w:sz w:val="28"/>
          <w:szCs w:val="28"/>
        </w:rPr>
        <w:t>.</w:t>
      </w:r>
    </w:p>
    <w:p w14:paraId="2F8AA862" w14:textId="77777777" w:rsidR="00683A42" w:rsidRDefault="00683A42" w:rsidP="00683A42">
      <w:pPr>
        <w:pStyle w:val="ab"/>
        <w:jc w:val="both"/>
        <w:rPr>
          <w:sz w:val="28"/>
          <w:szCs w:val="28"/>
        </w:rPr>
      </w:pPr>
    </w:p>
    <w:p w14:paraId="756A73EA" w14:textId="77777777" w:rsidR="00683A42" w:rsidRDefault="00047BA7" w:rsidP="00914F14">
      <w:pPr>
        <w:pStyle w:val="ab"/>
        <w:spacing w:after="24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4A86186" wp14:editId="7AB23C60">
            <wp:extent cx="2451188" cy="1838325"/>
            <wp:effectExtent l="19050" t="0" r="6262" b="0"/>
            <wp:docPr id="12" name="Рисунок 11" descr="2022-08-10 08.52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8-10 08.52.10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276" cy="183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DE0AE" w14:textId="77777777" w:rsidR="00683A42" w:rsidRPr="00482F1C" w:rsidRDefault="00683A42" w:rsidP="00047BA7">
      <w:pPr>
        <w:pStyle w:val="ab"/>
        <w:jc w:val="center"/>
        <w:rPr>
          <w:color w:val="000000" w:themeColor="text1"/>
          <w:sz w:val="28"/>
          <w:szCs w:val="28"/>
        </w:rPr>
      </w:pPr>
      <w:r w:rsidRPr="00482F1C">
        <w:rPr>
          <w:color w:val="000000" w:themeColor="text1"/>
          <w:sz w:val="28"/>
          <w:szCs w:val="28"/>
        </w:rPr>
        <w:t>Фото</w:t>
      </w:r>
      <w:r w:rsidR="004448F4">
        <w:rPr>
          <w:color w:val="000000" w:themeColor="text1"/>
          <w:sz w:val="28"/>
          <w:szCs w:val="28"/>
        </w:rPr>
        <w:t xml:space="preserve"> 10</w:t>
      </w:r>
      <w:r w:rsidRPr="00482F1C">
        <w:rPr>
          <w:color w:val="000000" w:themeColor="text1"/>
          <w:sz w:val="28"/>
          <w:szCs w:val="28"/>
        </w:rPr>
        <w:t>. Чайки на пруду</w:t>
      </w:r>
      <w:r w:rsidR="00CD2589">
        <w:rPr>
          <w:color w:val="000000" w:themeColor="text1"/>
          <w:sz w:val="28"/>
          <w:szCs w:val="28"/>
        </w:rPr>
        <w:t xml:space="preserve"> в селе Яблоновый Гай</w:t>
      </w:r>
    </w:p>
    <w:p w14:paraId="33D132AD" w14:textId="77777777" w:rsidR="00683A42" w:rsidRDefault="00683A42" w:rsidP="00683A42">
      <w:pPr>
        <w:pStyle w:val="ab"/>
        <w:jc w:val="both"/>
        <w:rPr>
          <w:sz w:val="28"/>
          <w:szCs w:val="28"/>
        </w:rPr>
      </w:pPr>
    </w:p>
    <w:p w14:paraId="7B91EAEA" w14:textId="77777777" w:rsidR="00683A42" w:rsidRDefault="00683A42" w:rsidP="00482F1C">
      <w:pPr>
        <w:pStyle w:val="ab"/>
        <w:spacing w:after="240"/>
        <w:jc w:val="both"/>
        <w:rPr>
          <w:color w:val="FF0000"/>
          <w:sz w:val="28"/>
          <w:szCs w:val="28"/>
        </w:rPr>
      </w:pPr>
      <w:r w:rsidRPr="00FB719C">
        <w:rPr>
          <w:sz w:val="28"/>
          <w:szCs w:val="28"/>
        </w:rPr>
        <w:t>Мы боролись с ними разными способами: устанавливали чучела, натягивали плёнку</w:t>
      </w:r>
      <w:r w:rsidR="00047BA7">
        <w:rPr>
          <w:sz w:val="28"/>
          <w:szCs w:val="28"/>
        </w:rPr>
        <w:t xml:space="preserve"> (от старых видео</w:t>
      </w:r>
      <w:r w:rsidRPr="00FB719C">
        <w:rPr>
          <w:sz w:val="28"/>
          <w:szCs w:val="28"/>
        </w:rPr>
        <w:t xml:space="preserve">кассет), </w:t>
      </w:r>
      <w:r w:rsidR="00047BA7">
        <w:rPr>
          <w:sz w:val="28"/>
          <w:szCs w:val="28"/>
        </w:rPr>
        <w:t>нам даже пришлось привлекать охотников, которые распугивали чаек выстрелами в воздух</w:t>
      </w:r>
      <w:r w:rsidR="00077079">
        <w:rPr>
          <w:sz w:val="28"/>
          <w:szCs w:val="28"/>
        </w:rPr>
        <w:t>. Нам помогло то</w:t>
      </w:r>
      <w:r w:rsidRPr="00FB719C">
        <w:rPr>
          <w:sz w:val="28"/>
          <w:szCs w:val="28"/>
        </w:rPr>
        <w:t>, что камыш вырос больших размеров и не давал чайкам добраться до нашего малька. Параллельно мы боролись</w:t>
      </w:r>
      <w:r w:rsidR="00077079">
        <w:rPr>
          <w:sz w:val="28"/>
          <w:szCs w:val="28"/>
        </w:rPr>
        <w:t xml:space="preserve"> с браконьерами в большом пруду</w:t>
      </w:r>
      <w:r w:rsidRPr="00FB719C">
        <w:rPr>
          <w:sz w:val="28"/>
          <w:szCs w:val="28"/>
        </w:rPr>
        <w:t xml:space="preserve">, только мы с </w:t>
      </w:r>
      <w:r w:rsidRPr="00FB719C">
        <w:rPr>
          <w:sz w:val="28"/>
          <w:szCs w:val="28"/>
        </w:rPr>
        <w:lastRenderedPageBreak/>
        <w:t>папой за сезон сняли более 7</w:t>
      </w:r>
      <w:r w:rsidR="00077079">
        <w:rPr>
          <w:sz w:val="28"/>
          <w:szCs w:val="28"/>
        </w:rPr>
        <w:t xml:space="preserve">0 незаконных рыболовных снастей, используя крюк кошку </w:t>
      </w:r>
      <w:r w:rsidR="00077079" w:rsidRPr="00482F1C">
        <w:rPr>
          <w:color w:val="000000" w:themeColor="text1"/>
          <w:sz w:val="28"/>
          <w:szCs w:val="28"/>
        </w:rPr>
        <w:t xml:space="preserve">(фото </w:t>
      </w:r>
      <w:r w:rsidR="004448F4">
        <w:rPr>
          <w:color w:val="000000" w:themeColor="text1"/>
          <w:sz w:val="28"/>
          <w:szCs w:val="28"/>
        </w:rPr>
        <w:t>11</w:t>
      </w:r>
      <w:r w:rsidR="00077079" w:rsidRPr="00482F1C">
        <w:rPr>
          <w:color w:val="000000" w:themeColor="text1"/>
          <w:sz w:val="28"/>
          <w:szCs w:val="28"/>
        </w:rPr>
        <w:t>)</w:t>
      </w:r>
      <w:r w:rsidRPr="00482F1C">
        <w:rPr>
          <w:color w:val="000000" w:themeColor="text1"/>
          <w:sz w:val="28"/>
          <w:szCs w:val="28"/>
        </w:rPr>
        <w:t>.</w:t>
      </w:r>
      <w:r w:rsidRPr="00077079">
        <w:rPr>
          <w:color w:val="FF0000"/>
          <w:sz w:val="28"/>
          <w:szCs w:val="28"/>
        </w:rPr>
        <w:t xml:space="preserve"> </w:t>
      </w:r>
    </w:p>
    <w:p w14:paraId="27EE0B92" w14:textId="77777777" w:rsidR="00482F1C" w:rsidRPr="00FB719C" w:rsidRDefault="00482F1C" w:rsidP="00482F1C">
      <w:pPr>
        <w:pStyle w:val="ab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2C321E4" wp14:editId="32F7FAC6">
            <wp:extent cx="2657475" cy="1473000"/>
            <wp:effectExtent l="19050" t="0" r="9525" b="0"/>
            <wp:docPr id="2" name="Рисунок 1" descr="66666666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6666666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47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E9D8D" w14:textId="77777777" w:rsidR="00683A42" w:rsidRDefault="00683A42" w:rsidP="006A2D74">
      <w:pPr>
        <w:pStyle w:val="ab"/>
        <w:jc w:val="both"/>
        <w:rPr>
          <w:sz w:val="28"/>
          <w:szCs w:val="28"/>
        </w:rPr>
      </w:pPr>
    </w:p>
    <w:p w14:paraId="672F2F4B" w14:textId="77777777" w:rsidR="003944C3" w:rsidRPr="003944C3" w:rsidRDefault="00077079" w:rsidP="00482F1C">
      <w:pPr>
        <w:pStyle w:val="ab"/>
        <w:jc w:val="center"/>
        <w:rPr>
          <w:color w:val="000000" w:themeColor="text1"/>
          <w:sz w:val="28"/>
          <w:szCs w:val="28"/>
        </w:rPr>
      </w:pPr>
      <w:r w:rsidRPr="00482F1C">
        <w:rPr>
          <w:color w:val="000000" w:themeColor="text1"/>
          <w:sz w:val="28"/>
          <w:szCs w:val="28"/>
        </w:rPr>
        <w:t>Фото</w:t>
      </w:r>
      <w:r w:rsidR="004448F4">
        <w:rPr>
          <w:color w:val="000000" w:themeColor="text1"/>
          <w:sz w:val="28"/>
          <w:szCs w:val="28"/>
        </w:rPr>
        <w:t xml:space="preserve"> 11</w:t>
      </w:r>
      <w:r w:rsidRPr="00482F1C">
        <w:rPr>
          <w:color w:val="000000" w:themeColor="text1"/>
          <w:sz w:val="28"/>
          <w:szCs w:val="28"/>
        </w:rPr>
        <w:t>. Крюк кошка</w:t>
      </w:r>
    </w:p>
    <w:p w14:paraId="183640DE" w14:textId="77777777" w:rsidR="00DA57BB" w:rsidRDefault="00DA57BB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A57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конце сентября мы выловили пробную партию малька, чтобы узнать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размер. Мы убедились</w:t>
      </w:r>
      <w:r w:rsidRPr="00DA57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чт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малёк вырос до необходимых для выпуска размеров </w:t>
      </w:r>
      <w:r w:rsidRPr="00482F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(фото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</w:t>
      </w:r>
      <w:r w:rsidRPr="00482F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74633859" w14:textId="77777777" w:rsidR="00482F1C" w:rsidRDefault="00482F1C" w:rsidP="00482F1C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6E5C5AB0" wp14:editId="68100D31">
            <wp:extent cx="1694062" cy="1819275"/>
            <wp:effectExtent l="19050" t="0" r="1388" b="0"/>
            <wp:docPr id="3" name="Рисунок 2" descr="Без-имени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-имени-4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062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594E9" w14:textId="77777777" w:rsidR="00DA57BB" w:rsidRPr="00482F1C" w:rsidRDefault="00DA57BB" w:rsidP="00482F1C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2F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Фото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</w:t>
      </w:r>
      <w:r w:rsidRPr="00482F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Пробная партия малька</w:t>
      </w:r>
    </w:p>
    <w:p w14:paraId="42DE7BBF" w14:textId="77777777" w:rsidR="00DA57BB" w:rsidRDefault="00DA57BB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Односельчане и жители окрестных деревень собрались, сачками выловили малька для переселения, и поместили его в пакеты (фото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14:paraId="6C3E24B4" w14:textId="77777777" w:rsidR="00914F14" w:rsidRDefault="00914F14" w:rsidP="00914F14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AD7095C" wp14:editId="368EF23A">
            <wp:extent cx="3114675" cy="1966695"/>
            <wp:effectExtent l="19050" t="0" r="9525" b="0"/>
            <wp:docPr id="4" name="Рисунок 3" descr="777777777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7777777777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9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2F0D3" w14:textId="77777777" w:rsidR="00DA57BB" w:rsidRPr="00914F14" w:rsidRDefault="00DA57BB" w:rsidP="00914F14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F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Фото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</w:t>
      </w:r>
      <w:r w:rsidRPr="00914F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Пакеты с молодью, приготовленные для переселения</w:t>
      </w:r>
    </w:p>
    <w:p w14:paraId="1CAD83A1" w14:textId="77777777" w:rsidR="00DA57BB" w:rsidRDefault="00DA57BB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7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общей сложности у нас получилось около 10 тыс. </w:t>
      </w:r>
      <w:r w:rsidRPr="00DA57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особей из 1млн.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закупленных личинок. Ранее путём эксперимента мы обнаружили, что выход из икры личинок карпа составляет чуть меньше 50%, а подросших мальков,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готовых к переселению в большой пруд, был всего 1%. Очевидно, это объясняется естественными причинами: мальки были частично съедены чайками, могли погибнуть в сетях браконьеров, кроме того, более крупные особи могли поедать более мелких. </w:t>
      </w:r>
    </w:p>
    <w:p w14:paraId="479F7B13" w14:textId="77777777" w:rsidR="00B46200" w:rsidRDefault="00DA57BB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A57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 выловленных карпят мы выпустили в большой </w:t>
      </w:r>
      <w:r w:rsidR="00CD258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природный </w:t>
      </w:r>
      <w:r w:rsidRPr="00DA57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пруд. Мы с братом тоже принимали участие в этом процессе</w:t>
      </w:r>
      <w:r w:rsidR="00456C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56CC7" w:rsidRPr="00914F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(фото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14</w:t>
      </w:r>
      <w:r w:rsidR="00456CC7" w:rsidRPr="00914F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914F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415B99" w14:textId="77777777" w:rsidR="00B30B14" w:rsidRDefault="00B30B14" w:rsidP="00914F14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24EF72D0" wp14:editId="111463F1">
            <wp:extent cx="2010055" cy="2733675"/>
            <wp:effectExtent l="19050" t="0" r="9245" b="0"/>
            <wp:docPr id="14" name="Рисунок 13" descr="Без-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-имени-2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05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3D24E" w14:textId="77777777" w:rsidR="00456CC7" w:rsidRPr="00914F14" w:rsidRDefault="00456CC7" w:rsidP="00914F14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F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Фото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14</w:t>
      </w:r>
      <w:r w:rsidRPr="00914F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Мы с братом во время выпуска малька</w:t>
      </w:r>
    </w:p>
    <w:p w14:paraId="4A87A605" w14:textId="77777777" w:rsidR="00456CC7" w:rsidRDefault="00456CC7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итоге проделанной работы мы успешно заселили пруд, как это и было запланировано. </w:t>
      </w:r>
    </w:p>
    <w:p w14:paraId="50F8E3B0" w14:textId="77777777" w:rsidR="00456CC7" w:rsidRDefault="00456CC7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22 октября мы с папой поехали в село </w:t>
      </w:r>
      <w:r w:rsidRPr="00BD7F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Яблоновый Гай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пошли на рыбалку к нашему пруду. Мы выловили карпа, и сфотографировали наш улов </w:t>
      </w:r>
      <w:r w:rsidRPr="00914F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(фото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</w:t>
      </w:r>
      <w:r w:rsidRPr="00914F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7743A78F" w14:textId="77777777" w:rsidR="00B30B14" w:rsidRDefault="00B30B14" w:rsidP="00914F14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64AC7E0" wp14:editId="0DE2C67A">
            <wp:extent cx="2223086" cy="2409825"/>
            <wp:effectExtent l="19050" t="0" r="5764" b="0"/>
            <wp:docPr id="15" name="Рисунок 14" descr="Без-имени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-имени-3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086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003DE" w14:textId="77777777" w:rsidR="00456CC7" w:rsidRPr="00914F14" w:rsidRDefault="00456CC7" w:rsidP="00914F14">
      <w:pPr>
        <w:shd w:val="clear" w:color="auto" w:fill="FFFFFF"/>
        <w:spacing w:before="195" w:after="195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F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Фото</w:t>
      </w:r>
      <w:r w:rsidR="00444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</w:t>
      </w:r>
      <w:r w:rsidRPr="00914F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Наш улов</w:t>
      </w:r>
    </w:p>
    <w:p w14:paraId="3F2163A5" w14:textId="77777777" w:rsidR="00456CC7" w:rsidRPr="00456CC7" w:rsidRDefault="00456CC7" w:rsidP="00412FDC">
      <w:pPr>
        <w:shd w:val="clear" w:color="auto" w:fill="FFFFFF"/>
        <w:spacing w:before="195" w:after="195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F87E7D" w14:textId="77777777" w:rsidR="00A93457" w:rsidRPr="0008373B" w:rsidRDefault="00A93457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19818A" w14:textId="77777777" w:rsidR="007014FD" w:rsidRPr="0008373B" w:rsidRDefault="007014FD" w:rsidP="00CB4106">
      <w:pPr>
        <w:shd w:val="clear" w:color="auto" w:fill="FFFFFF"/>
        <w:spacing w:before="195" w:after="195" w:line="240" w:lineRule="auto"/>
        <w:jc w:val="both"/>
        <w:rPr>
          <w:i/>
          <w:iCs/>
          <w:color w:val="000000" w:themeColor="text1"/>
          <w:sz w:val="28"/>
          <w:szCs w:val="28"/>
          <w:lang w:eastAsia="ru-RU"/>
        </w:rPr>
      </w:pPr>
      <w:r w:rsidRPr="000837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Заключение </w:t>
      </w:r>
    </w:p>
    <w:p w14:paraId="538B55FC" w14:textId="77777777" w:rsidR="007014FD" w:rsidRPr="0008373B" w:rsidRDefault="007014FD" w:rsidP="00CB410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3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 ходе работы гипотеза подтвердилась, цель была достигнута. В результате проведенной работы были сделаны</w:t>
      </w:r>
      <w:r w:rsidRPr="000837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выводы:</w:t>
      </w:r>
    </w:p>
    <w:p w14:paraId="236E8FFF" w14:textId="77777777" w:rsidR="007014FD" w:rsidRPr="0008373B" w:rsidRDefault="0066590C" w:rsidP="00CB410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73B">
        <w:rPr>
          <w:rFonts w:ascii="Times New Roman" w:hAnsi="Times New Roman" w:cs="Times New Roman"/>
          <w:color w:val="000000" w:themeColor="text1"/>
          <w:sz w:val="28"/>
          <w:szCs w:val="28"/>
        </w:rPr>
        <w:t>В искусственных условиях возможно вырастить малька в количестве, необходимом для успешного зарыбления большого природного пруда;</w:t>
      </w:r>
    </w:p>
    <w:p w14:paraId="6396EF3E" w14:textId="77777777" w:rsidR="0008373B" w:rsidRPr="0008373B" w:rsidRDefault="0008373B" w:rsidP="00CB410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73B">
        <w:rPr>
          <w:rFonts w:ascii="Times New Roman" w:hAnsi="Times New Roman" w:cs="Times New Roman"/>
          <w:color w:val="000000" w:themeColor="text1"/>
          <w:sz w:val="28"/>
          <w:szCs w:val="28"/>
        </w:rPr>
        <w:t>Мальков нельзя сразу выпускать в природный пруд для его зарыбления, а следует в искусственном пруду проводить подкормку и подращивание малька. Лишь затем можно его выпускать в природный пруд</w:t>
      </w:r>
      <w:r w:rsidRPr="000837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14:paraId="306513E9" w14:textId="77777777" w:rsidR="0066590C" w:rsidRPr="0008373B" w:rsidRDefault="0066590C" w:rsidP="00CB410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73B">
        <w:rPr>
          <w:rFonts w:ascii="Times New Roman" w:hAnsi="Times New Roman" w:cs="Times New Roman"/>
          <w:color w:val="000000" w:themeColor="text1"/>
          <w:sz w:val="28"/>
          <w:szCs w:val="28"/>
        </w:rPr>
        <w:t>Скорость развития личинок напрямую зависит от температуры воды, в которой находится икра;</w:t>
      </w:r>
    </w:p>
    <w:p w14:paraId="30B9AB2F" w14:textId="77777777" w:rsidR="00041F7C" w:rsidRPr="0008373B" w:rsidRDefault="00041F7C" w:rsidP="00CB410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7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 данным, которые я получил из литературы, выход мальков из икринок составляет около 50%, то есть данные, полученные нами при наблюдении за икрой, которая развивалась при температуре 20 градусов, в целом, соответствуют тем, которые были получены другими исследователями</w:t>
      </w:r>
      <w:r w:rsidR="0008373B" w:rsidRPr="000837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DE9063C" w14:textId="77777777" w:rsidR="00041F7C" w:rsidRPr="0008373B" w:rsidRDefault="00041F7C" w:rsidP="00CB410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7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Данные, полученные при наблюдении за икрой, которая развивалась при температуре 17 градусов, значительно отличаются от данных из научных источников. На наш взгляд, это можно объяснить тем, что, поскольку карп – достаточно теплолюбивая рыба, при низкой температуре развитие икринок происходит хуже и, возможно, часть икры погибает</w:t>
      </w:r>
      <w:r w:rsidR="0008373B" w:rsidRPr="000837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FA115AB" w14:textId="77777777" w:rsidR="00041F7C" w:rsidRPr="0008373B" w:rsidRDefault="00041F7C" w:rsidP="00CB4106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7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более высоких температурах развитие икринок происходит быстрее (первые мальки появились на четвертый день, </w:t>
      </w:r>
      <w:r w:rsidR="0008373B" w:rsidRPr="000837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сравнении с появлением мальков при более низкой температуре – тогда выход начался лишь на шестой день</w:t>
      </w:r>
      <w:r w:rsidRPr="000837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71C93435" w14:textId="77777777" w:rsidR="007014FD" w:rsidRPr="0008373B" w:rsidRDefault="0008373B" w:rsidP="0008373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73B">
        <w:rPr>
          <w:rFonts w:ascii="Times New Roman" w:hAnsi="Times New Roman" w:cs="Times New Roman"/>
          <w:color w:val="000000" w:themeColor="text1"/>
          <w:sz w:val="28"/>
          <w:szCs w:val="28"/>
        </w:rPr>
        <w:t>В дальнейшем я собираюсь продолжить работу по изучению выхода мальков из икры, а также собираюсь изучить видовой состав фауны природного пруда в селе Яблоновый Гай.</w:t>
      </w:r>
    </w:p>
    <w:p w14:paraId="4EE4D575" w14:textId="77777777" w:rsidR="00CE5D38" w:rsidRPr="00240A2C" w:rsidRDefault="00CE5D38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BDDBB40" w14:textId="77777777" w:rsidR="00415212" w:rsidRDefault="00415212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65669C" w14:textId="77777777" w:rsidR="00415212" w:rsidRDefault="00415212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1E38C8" w14:textId="77777777" w:rsidR="00415212" w:rsidRDefault="00415212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74F66B" w14:textId="77777777" w:rsidR="00415212" w:rsidRDefault="00415212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1E55B1" w14:textId="77777777" w:rsidR="00415212" w:rsidRDefault="00415212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CA3F31" w14:textId="77777777" w:rsidR="00415212" w:rsidRDefault="00415212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E7171C" w14:textId="77777777" w:rsidR="00CB4106" w:rsidRDefault="00CB4106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6E84FC" w14:textId="77777777" w:rsidR="007014FD" w:rsidRDefault="00CE5D38" w:rsidP="00CB4106">
      <w:p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Обзор</w:t>
      </w:r>
      <w:r w:rsidR="007014FD" w:rsidRPr="00275192">
        <w:rPr>
          <w:rFonts w:ascii="Times New Roman" w:hAnsi="Times New Roman" w:cs="Times New Roman"/>
          <w:b/>
          <w:sz w:val="28"/>
          <w:szCs w:val="28"/>
        </w:rPr>
        <w:t xml:space="preserve"> источников информации</w:t>
      </w:r>
    </w:p>
    <w:p w14:paraId="7AF07C07" w14:textId="77777777" w:rsidR="00714BF5" w:rsidRPr="00714BF5" w:rsidRDefault="00714BF5" w:rsidP="00714BF5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F5">
        <w:rPr>
          <w:rFonts w:ascii="Times New Roman" w:hAnsi="Times New Roman" w:cs="Times New Roman"/>
          <w:sz w:val="28"/>
          <w:szCs w:val="28"/>
        </w:rPr>
        <w:t>Брэм А. Жизнь животных. Эксмо, 2020 г., с. 326</w:t>
      </w:r>
    </w:p>
    <w:p w14:paraId="76D3197E" w14:textId="77777777" w:rsidR="00714BF5" w:rsidRPr="00714BF5" w:rsidRDefault="00714BF5" w:rsidP="00714BF5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F5">
        <w:rPr>
          <w:rFonts w:ascii="Times New Roman" w:hAnsi="Times New Roman" w:cs="Times New Roman"/>
          <w:sz w:val="28"/>
          <w:szCs w:val="28"/>
        </w:rPr>
        <w:t>Васильева Е.: Рыбы рек и озёр средней полосы Европейской части России. Популярный атлас. Фитон XXI, 2018 г., с. 73</w:t>
      </w:r>
    </w:p>
    <w:p w14:paraId="1B85E7D8" w14:textId="77777777" w:rsidR="00714BF5" w:rsidRPr="00714BF5" w:rsidRDefault="00714BF5" w:rsidP="00714BF5">
      <w:pPr>
        <w:pStyle w:val="a6"/>
        <w:numPr>
          <w:ilvl w:val="0"/>
          <w:numId w:val="6"/>
        </w:numPr>
        <w:shd w:val="clear" w:color="auto" w:fill="FFFFFF"/>
        <w:spacing w:before="195" w:after="195" w:line="360" w:lineRule="auto"/>
        <w:jc w:val="both"/>
        <w:rPr>
          <w:iCs/>
          <w:color w:val="000000"/>
          <w:sz w:val="28"/>
          <w:szCs w:val="28"/>
          <w:lang w:eastAsia="ru-RU"/>
        </w:rPr>
      </w:pPr>
      <w:r w:rsidRPr="00F02184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Гилпин Д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Pr="00F02184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Рыбы рек и озер. Всемирная иллюстрированная энциклопедия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Pr="00F02184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Эксмо, 2015 г.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, с.149</w:t>
      </w:r>
    </w:p>
    <w:p w14:paraId="7B1C00B0" w14:textId="77777777" w:rsidR="00714BF5" w:rsidRPr="00714BF5" w:rsidRDefault="00714BF5" w:rsidP="00714BF5">
      <w:pPr>
        <w:pStyle w:val="a6"/>
        <w:numPr>
          <w:ilvl w:val="0"/>
          <w:numId w:val="6"/>
        </w:numPr>
        <w:shd w:val="clear" w:color="auto" w:fill="FFFFFF"/>
        <w:spacing w:before="195" w:after="195" w:line="360" w:lineRule="auto"/>
        <w:jc w:val="both"/>
        <w:rPr>
          <w:iCs/>
          <w:color w:val="000000"/>
          <w:sz w:val="28"/>
          <w:szCs w:val="28"/>
          <w:lang w:eastAsia="ru-RU"/>
        </w:rPr>
      </w:pPr>
      <w:r w:rsidRPr="0027519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Жизнь животных под ред. Зенкевич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r w:rsidRPr="0027519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Л.А., Москва, Просвещение, 1969, т.4.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ч.1, </w:t>
      </w:r>
      <w:r w:rsidRPr="0027519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с. 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432</w:t>
      </w:r>
    </w:p>
    <w:p w14:paraId="7C535B1E" w14:textId="77777777" w:rsidR="00714BF5" w:rsidRPr="00714BF5" w:rsidRDefault="00714BF5" w:rsidP="00714BF5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4BF5">
        <w:rPr>
          <w:rFonts w:ascii="Times New Roman" w:hAnsi="Times New Roman" w:cs="Times New Roman"/>
          <w:sz w:val="28"/>
          <w:szCs w:val="28"/>
        </w:rPr>
        <w:t>Оммани Ф. Рыбы. Мир, 1975 г., с. 71</w:t>
      </w:r>
    </w:p>
    <w:p w14:paraId="24DB7F6B" w14:textId="77777777" w:rsidR="00714BF5" w:rsidRPr="008C4D45" w:rsidRDefault="00714BF5" w:rsidP="00714BF5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4D45">
        <w:rPr>
          <w:rFonts w:ascii="Times New Roman" w:hAnsi="Times New Roman" w:cs="Times New Roman"/>
          <w:sz w:val="28"/>
          <w:szCs w:val="28"/>
        </w:rPr>
        <w:t>Правдин И. Рассказы о жизни рыб. Карельское книжное издательство, 1963 г., с. 22</w:t>
      </w:r>
    </w:p>
    <w:p w14:paraId="13B3E68B" w14:textId="77777777" w:rsidR="00714BF5" w:rsidRPr="008C4D45" w:rsidRDefault="008C4D45" w:rsidP="00714BF5">
      <w:pPr>
        <w:pStyle w:val="a6"/>
        <w:numPr>
          <w:ilvl w:val="0"/>
          <w:numId w:val="6"/>
        </w:numPr>
        <w:shd w:val="clear" w:color="auto" w:fill="FFFFFF"/>
        <w:spacing w:before="195" w:after="195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C4D45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Особенности разведение карпа в домашних условиях - http://profermu.com/ryba/karp.html</w:t>
      </w:r>
    </w:p>
    <w:p w14:paraId="77A01E96" w14:textId="77777777" w:rsidR="00026784" w:rsidRDefault="00026784" w:rsidP="000267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19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br/>
      </w:r>
    </w:p>
    <w:p w14:paraId="54C25441" w14:textId="77777777" w:rsidR="00F60738" w:rsidRDefault="00F60738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733E1" w14:textId="77777777" w:rsidR="004A2DB4" w:rsidRDefault="004A2DB4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E18A8" w14:textId="77777777" w:rsidR="004A2DB4" w:rsidRDefault="004A2DB4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4974F" w14:textId="77777777" w:rsidR="004A2DB4" w:rsidRDefault="004A2DB4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D86F8" w14:textId="77777777" w:rsidR="004A2DB4" w:rsidRDefault="004A2DB4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FB233" w14:textId="77777777" w:rsidR="004A2DB4" w:rsidRDefault="004A2DB4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3FF14" w14:textId="77777777" w:rsidR="004A2DB4" w:rsidRDefault="004A2DB4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D9715" w14:textId="77777777" w:rsidR="004A2DB4" w:rsidRDefault="004A2DB4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9BAFF" w14:textId="77777777" w:rsidR="004A2DB4" w:rsidRDefault="004A2DB4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A2DB4" w:rsidSect="00611B81">
          <w:footerReference w:type="default" r:id="rId2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87B595" w14:textId="77777777" w:rsidR="004A2DB4" w:rsidRDefault="004A2DB4">
      <w:r>
        <w:rPr>
          <w:noProof/>
          <w:lang w:eastAsia="ru-RU"/>
        </w:rPr>
        <w:lastRenderedPageBreak/>
        <w:drawing>
          <wp:inline distT="0" distB="0" distL="0" distR="0" wp14:anchorId="4FE4F197" wp14:editId="1D14FB55">
            <wp:extent cx="9244860" cy="4939646"/>
            <wp:effectExtent l="19050" t="0" r="13440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D4DF303" w14:textId="77777777" w:rsidR="00C45A54" w:rsidRPr="004A2DB4" w:rsidRDefault="004A2DB4" w:rsidP="004A2DB4">
      <w:pPr>
        <w:tabs>
          <w:tab w:val="left" w:pos="377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A3CD3">
        <w:rPr>
          <w:rFonts w:ascii="Times New Roman" w:hAnsi="Times New Roman" w:cs="Times New Roman"/>
          <w:sz w:val="28"/>
          <w:szCs w:val="28"/>
        </w:rPr>
        <w:t>Приложение 1. Выход мальков в эксперименте</w:t>
      </w:r>
    </w:p>
    <w:p w14:paraId="1270AAC9" w14:textId="77777777" w:rsidR="00272FCD" w:rsidRPr="00275192" w:rsidRDefault="00272FCD" w:rsidP="00CB41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2FCD" w:rsidRPr="00275192" w:rsidSect="004A2DB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17C1" w14:textId="77777777" w:rsidR="00261C88" w:rsidRDefault="00261C88" w:rsidP="000C1B2F">
      <w:pPr>
        <w:spacing w:after="0" w:line="240" w:lineRule="auto"/>
      </w:pPr>
      <w:r>
        <w:separator/>
      </w:r>
    </w:p>
  </w:endnote>
  <w:endnote w:type="continuationSeparator" w:id="0">
    <w:p w14:paraId="40AE3C6C" w14:textId="77777777" w:rsidR="00261C88" w:rsidRDefault="00261C88" w:rsidP="000C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3631"/>
      <w:docPartObj>
        <w:docPartGallery w:val="Page Numbers (Bottom of Page)"/>
        <w:docPartUnique/>
      </w:docPartObj>
    </w:sdtPr>
    <w:sdtContent>
      <w:p w14:paraId="7D6FFC25" w14:textId="77777777" w:rsidR="00BC782A" w:rsidRDefault="007E0588">
        <w:pPr>
          <w:pStyle w:val="a9"/>
          <w:jc w:val="center"/>
        </w:pPr>
        <w:r w:rsidRPr="000C1B2F">
          <w:rPr>
            <w:rFonts w:ascii="Times New Roman" w:hAnsi="Times New Roman" w:cs="Times New Roman"/>
          </w:rPr>
          <w:fldChar w:fldCharType="begin"/>
        </w:r>
        <w:r w:rsidR="00BC782A" w:rsidRPr="000C1B2F">
          <w:rPr>
            <w:rFonts w:ascii="Times New Roman" w:hAnsi="Times New Roman" w:cs="Times New Roman"/>
          </w:rPr>
          <w:instrText xml:space="preserve"> PAGE   \* MERGEFORMAT </w:instrText>
        </w:r>
        <w:r w:rsidRPr="000C1B2F">
          <w:rPr>
            <w:rFonts w:ascii="Times New Roman" w:hAnsi="Times New Roman" w:cs="Times New Roman"/>
          </w:rPr>
          <w:fldChar w:fldCharType="separate"/>
        </w:r>
        <w:r w:rsidR="00A71374">
          <w:rPr>
            <w:rFonts w:ascii="Times New Roman" w:hAnsi="Times New Roman" w:cs="Times New Roman"/>
            <w:noProof/>
          </w:rPr>
          <w:t>1</w:t>
        </w:r>
        <w:r w:rsidRPr="000C1B2F">
          <w:rPr>
            <w:rFonts w:ascii="Times New Roman" w:hAnsi="Times New Roman" w:cs="Times New Roman"/>
          </w:rPr>
          <w:fldChar w:fldCharType="end"/>
        </w:r>
      </w:p>
    </w:sdtContent>
  </w:sdt>
  <w:p w14:paraId="4C290AE8" w14:textId="77777777" w:rsidR="00BC782A" w:rsidRDefault="00BC78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027A" w14:textId="77777777" w:rsidR="00261C88" w:rsidRDefault="00261C88" w:rsidP="000C1B2F">
      <w:pPr>
        <w:spacing w:after="0" w:line="240" w:lineRule="auto"/>
      </w:pPr>
      <w:r>
        <w:separator/>
      </w:r>
    </w:p>
  </w:footnote>
  <w:footnote w:type="continuationSeparator" w:id="0">
    <w:p w14:paraId="07789F44" w14:textId="77777777" w:rsidR="00261C88" w:rsidRDefault="00261C88" w:rsidP="000C1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4F36"/>
    <w:multiLevelType w:val="multilevel"/>
    <w:tmpl w:val="23E21A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1" w15:restartNumberingAfterBreak="0">
    <w:nsid w:val="259B51E4"/>
    <w:multiLevelType w:val="multilevel"/>
    <w:tmpl w:val="9C9A2E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B7651"/>
    <w:multiLevelType w:val="multilevel"/>
    <w:tmpl w:val="84EC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C5071"/>
    <w:multiLevelType w:val="hybridMultilevel"/>
    <w:tmpl w:val="55D4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D224E"/>
    <w:multiLevelType w:val="hybridMultilevel"/>
    <w:tmpl w:val="C4043F0A"/>
    <w:lvl w:ilvl="0" w:tplc="C53AE9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E2DE4"/>
    <w:multiLevelType w:val="hybridMultilevel"/>
    <w:tmpl w:val="DCB6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04965">
    <w:abstractNumId w:val="2"/>
  </w:num>
  <w:num w:numId="2" w16cid:durableId="90202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6320211">
    <w:abstractNumId w:val="3"/>
  </w:num>
  <w:num w:numId="4" w16cid:durableId="2142068023">
    <w:abstractNumId w:val="5"/>
  </w:num>
  <w:num w:numId="5" w16cid:durableId="1599563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1279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5C7"/>
    <w:rsid w:val="00001152"/>
    <w:rsid w:val="0000647B"/>
    <w:rsid w:val="00010106"/>
    <w:rsid w:val="000209BB"/>
    <w:rsid w:val="00026784"/>
    <w:rsid w:val="00031EB8"/>
    <w:rsid w:val="00032A40"/>
    <w:rsid w:val="00032A88"/>
    <w:rsid w:val="00033E6E"/>
    <w:rsid w:val="00035F18"/>
    <w:rsid w:val="00041F7C"/>
    <w:rsid w:val="00043AEE"/>
    <w:rsid w:val="00044FEB"/>
    <w:rsid w:val="00047BA7"/>
    <w:rsid w:val="000524D7"/>
    <w:rsid w:val="00060836"/>
    <w:rsid w:val="000648C3"/>
    <w:rsid w:val="00065D38"/>
    <w:rsid w:val="000733BA"/>
    <w:rsid w:val="00074FF8"/>
    <w:rsid w:val="00077079"/>
    <w:rsid w:val="0008373B"/>
    <w:rsid w:val="00095FD4"/>
    <w:rsid w:val="000A4F9A"/>
    <w:rsid w:val="000B68D5"/>
    <w:rsid w:val="000C1B2F"/>
    <w:rsid w:val="000C3C8A"/>
    <w:rsid w:val="000D2C20"/>
    <w:rsid w:val="000E3EB1"/>
    <w:rsid w:val="000E446A"/>
    <w:rsid w:val="000F17D8"/>
    <w:rsid w:val="000F1AE2"/>
    <w:rsid w:val="000F25FE"/>
    <w:rsid w:val="000F2D46"/>
    <w:rsid w:val="00107A6D"/>
    <w:rsid w:val="001135C4"/>
    <w:rsid w:val="00125C61"/>
    <w:rsid w:val="0014028B"/>
    <w:rsid w:val="00140380"/>
    <w:rsid w:val="00150525"/>
    <w:rsid w:val="00150CBB"/>
    <w:rsid w:val="001533E7"/>
    <w:rsid w:val="00162C3A"/>
    <w:rsid w:val="00165750"/>
    <w:rsid w:val="0017010F"/>
    <w:rsid w:val="00176A13"/>
    <w:rsid w:val="00183D87"/>
    <w:rsid w:val="00187E6D"/>
    <w:rsid w:val="00190E54"/>
    <w:rsid w:val="00196389"/>
    <w:rsid w:val="001A40BE"/>
    <w:rsid w:val="001A4769"/>
    <w:rsid w:val="001A5B8D"/>
    <w:rsid w:val="001B1716"/>
    <w:rsid w:val="001B2027"/>
    <w:rsid w:val="001B3C89"/>
    <w:rsid w:val="001C471F"/>
    <w:rsid w:val="001D1AE7"/>
    <w:rsid w:val="001D7F33"/>
    <w:rsid w:val="001E00B7"/>
    <w:rsid w:val="001E4DE3"/>
    <w:rsid w:val="001E6C5E"/>
    <w:rsid w:val="001F6E74"/>
    <w:rsid w:val="001F7681"/>
    <w:rsid w:val="00200BC9"/>
    <w:rsid w:val="002016C1"/>
    <w:rsid w:val="002064F4"/>
    <w:rsid w:val="002120C7"/>
    <w:rsid w:val="00214029"/>
    <w:rsid w:val="00223EC8"/>
    <w:rsid w:val="00240A2C"/>
    <w:rsid w:val="00245D89"/>
    <w:rsid w:val="002552B8"/>
    <w:rsid w:val="00255908"/>
    <w:rsid w:val="00257941"/>
    <w:rsid w:val="00261C88"/>
    <w:rsid w:val="0026451A"/>
    <w:rsid w:val="00264AA3"/>
    <w:rsid w:val="0026573B"/>
    <w:rsid w:val="002724BD"/>
    <w:rsid w:val="00272FCD"/>
    <w:rsid w:val="00275192"/>
    <w:rsid w:val="00280F90"/>
    <w:rsid w:val="00296471"/>
    <w:rsid w:val="002A46DE"/>
    <w:rsid w:val="002C13F3"/>
    <w:rsid w:val="002C1AF5"/>
    <w:rsid w:val="002C6729"/>
    <w:rsid w:val="002D2BB7"/>
    <w:rsid w:val="002D58E3"/>
    <w:rsid w:val="002E00A7"/>
    <w:rsid w:val="002E07FE"/>
    <w:rsid w:val="002E0D46"/>
    <w:rsid w:val="002E0E9D"/>
    <w:rsid w:val="00302E55"/>
    <w:rsid w:val="00303D53"/>
    <w:rsid w:val="00305D51"/>
    <w:rsid w:val="003065C7"/>
    <w:rsid w:val="0032492F"/>
    <w:rsid w:val="0032570C"/>
    <w:rsid w:val="00333E36"/>
    <w:rsid w:val="003632A4"/>
    <w:rsid w:val="00373941"/>
    <w:rsid w:val="00377D8D"/>
    <w:rsid w:val="00380970"/>
    <w:rsid w:val="00383F84"/>
    <w:rsid w:val="003920C2"/>
    <w:rsid w:val="003944C3"/>
    <w:rsid w:val="003A2AEB"/>
    <w:rsid w:val="003A2B43"/>
    <w:rsid w:val="003B5E0E"/>
    <w:rsid w:val="003B73D4"/>
    <w:rsid w:val="003B7474"/>
    <w:rsid w:val="003C20E4"/>
    <w:rsid w:val="003C3936"/>
    <w:rsid w:val="003C4F0A"/>
    <w:rsid w:val="003D67F4"/>
    <w:rsid w:val="003E0A04"/>
    <w:rsid w:val="003F69AE"/>
    <w:rsid w:val="00404DD1"/>
    <w:rsid w:val="004055AA"/>
    <w:rsid w:val="00412FDC"/>
    <w:rsid w:val="00415212"/>
    <w:rsid w:val="00415663"/>
    <w:rsid w:val="00426189"/>
    <w:rsid w:val="00426EDD"/>
    <w:rsid w:val="00433825"/>
    <w:rsid w:val="00441347"/>
    <w:rsid w:val="00441D50"/>
    <w:rsid w:val="00443199"/>
    <w:rsid w:val="00443317"/>
    <w:rsid w:val="004448F4"/>
    <w:rsid w:val="00456CC7"/>
    <w:rsid w:val="004639B4"/>
    <w:rsid w:val="00466894"/>
    <w:rsid w:val="00472E5F"/>
    <w:rsid w:val="00474B42"/>
    <w:rsid w:val="00475F17"/>
    <w:rsid w:val="00482E7D"/>
    <w:rsid w:val="00482F1C"/>
    <w:rsid w:val="00485BC3"/>
    <w:rsid w:val="00485FCE"/>
    <w:rsid w:val="00487C88"/>
    <w:rsid w:val="00494775"/>
    <w:rsid w:val="004A1B6C"/>
    <w:rsid w:val="004A2DB4"/>
    <w:rsid w:val="004B3927"/>
    <w:rsid w:val="004B446A"/>
    <w:rsid w:val="004C5755"/>
    <w:rsid w:val="004D3250"/>
    <w:rsid w:val="004D610F"/>
    <w:rsid w:val="004E42C3"/>
    <w:rsid w:val="004E7C68"/>
    <w:rsid w:val="004F316C"/>
    <w:rsid w:val="00515B74"/>
    <w:rsid w:val="00516E19"/>
    <w:rsid w:val="00527520"/>
    <w:rsid w:val="00532417"/>
    <w:rsid w:val="005407FE"/>
    <w:rsid w:val="005600E9"/>
    <w:rsid w:val="005678EC"/>
    <w:rsid w:val="005712BB"/>
    <w:rsid w:val="005828E2"/>
    <w:rsid w:val="005858F6"/>
    <w:rsid w:val="00587ACF"/>
    <w:rsid w:val="005A1803"/>
    <w:rsid w:val="005A2D73"/>
    <w:rsid w:val="005A65EE"/>
    <w:rsid w:val="005B12C9"/>
    <w:rsid w:val="005C7FF5"/>
    <w:rsid w:val="005D005A"/>
    <w:rsid w:val="005E3380"/>
    <w:rsid w:val="005F67B8"/>
    <w:rsid w:val="005F7FDD"/>
    <w:rsid w:val="00602343"/>
    <w:rsid w:val="00602A73"/>
    <w:rsid w:val="00604308"/>
    <w:rsid w:val="0060615E"/>
    <w:rsid w:val="00611B81"/>
    <w:rsid w:val="006428B0"/>
    <w:rsid w:val="00645D27"/>
    <w:rsid w:val="00653EC5"/>
    <w:rsid w:val="0066590C"/>
    <w:rsid w:val="006678A4"/>
    <w:rsid w:val="00667BA5"/>
    <w:rsid w:val="00672576"/>
    <w:rsid w:val="006733F8"/>
    <w:rsid w:val="0067610F"/>
    <w:rsid w:val="006773A1"/>
    <w:rsid w:val="00683A42"/>
    <w:rsid w:val="00684244"/>
    <w:rsid w:val="006918E1"/>
    <w:rsid w:val="006A0BD3"/>
    <w:rsid w:val="006A2D74"/>
    <w:rsid w:val="006B6944"/>
    <w:rsid w:val="006C1F7C"/>
    <w:rsid w:val="006C22DB"/>
    <w:rsid w:val="006C5BEA"/>
    <w:rsid w:val="006C6D5C"/>
    <w:rsid w:val="006D47D5"/>
    <w:rsid w:val="006D5E55"/>
    <w:rsid w:val="006E1AFA"/>
    <w:rsid w:val="006E6B4C"/>
    <w:rsid w:val="006F7B62"/>
    <w:rsid w:val="007014FD"/>
    <w:rsid w:val="00710D3F"/>
    <w:rsid w:val="00714BF5"/>
    <w:rsid w:val="00725006"/>
    <w:rsid w:val="00730F29"/>
    <w:rsid w:val="0073576D"/>
    <w:rsid w:val="007445B9"/>
    <w:rsid w:val="00764175"/>
    <w:rsid w:val="007869AA"/>
    <w:rsid w:val="007A41ED"/>
    <w:rsid w:val="007B61D9"/>
    <w:rsid w:val="007B6C00"/>
    <w:rsid w:val="007C146C"/>
    <w:rsid w:val="007D7AC2"/>
    <w:rsid w:val="007E0588"/>
    <w:rsid w:val="00812111"/>
    <w:rsid w:val="00814890"/>
    <w:rsid w:val="00814DB5"/>
    <w:rsid w:val="008170BD"/>
    <w:rsid w:val="00843764"/>
    <w:rsid w:val="008622BE"/>
    <w:rsid w:val="00862D65"/>
    <w:rsid w:val="008679A5"/>
    <w:rsid w:val="0087296D"/>
    <w:rsid w:val="00872DE8"/>
    <w:rsid w:val="00873D0B"/>
    <w:rsid w:val="00877F63"/>
    <w:rsid w:val="008820C3"/>
    <w:rsid w:val="008832CC"/>
    <w:rsid w:val="0089466B"/>
    <w:rsid w:val="00895DE0"/>
    <w:rsid w:val="00896DF6"/>
    <w:rsid w:val="008B77DD"/>
    <w:rsid w:val="008C4D45"/>
    <w:rsid w:val="008D5709"/>
    <w:rsid w:val="008E30E9"/>
    <w:rsid w:val="008E392F"/>
    <w:rsid w:val="008E51A7"/>
    <w:rsid w:val="008E561E"/>
    <w:rsid w:val="008F0D9E"/>
    <w:rsid w:val="008F3AF8"/>
    <w:rsid w:val="008F621D"/>
    <w:rsid w:val="00902842"/>
    <w:rsid w:val="00911C53"/>
    <w:rsid w:val="00911FCA"/>
    <w:rsid w:val="00912BBC"/>
    <w:rsid w:val="00914F14"/>
    <w:rsid w:val="00915630"/>
    <w:rsid w:val="00923E11"/>
    <w:rsid w:val="0092796D"/>
    <w:rsid w:val="00941D75"/>
    <w:rsid w:val="009439DC"/>
    <w:rsid w:val="00944DCE"/>
    <w:rsid w:val="00957BF8"/>
    <w:rsid w:val="009600E8"/>
    <w:rsid w:val="009628DD"/>
    <w:rsid w:val="00965F17"/>
    <w:rsid w:val="00970851"/>
    <w:rsid w:val="0099513C"/>
    <w:rsid w:val="009B073D"/>
    <w:rsid w:val="009B28F8"/>
    <w:rsid w:val="009D3B40"/>
    <w:rsid w:val="009D40A3"/>
    <w:rsid w:val="009E3299"/>
    <w:rsid w:val="009F702B"/>
    <w:rsid w:val="00A03D61"/>
    <w:rsid w:val="00A23E00"/>
    <w:rsid w:val="00A3183C"/>
    <w:rsid w:val="00A35AB4"/>
    <w:rsid w:val="00A379D0"/>
    <w:rsid w:val="00A41865"/>
    <w:rsid w:val="00A4403E"/>
    <w:rsid w:val="00A522FA"/>
    <w:rsid w:val="00A578FD"/>
    <w:rsid w:val="00A57C37"/>
    <w:rsid w:val="00A60F81"/>
    <w:rsid w:val="00A71374"/>
    <w:rsid w:val="00A8024B"/>
    <w:rsid w:val="00A81DA4"/>
    <w:rsid w:val="00A86F8B"/>
    <w:rsid w:val="00A87E35"/>
    <w:rsid w:val="00A904B2"/>
    <w:rsid w:val="00A93457"/>
    <w:rsid w:val="00A97EA3"/>
    <w:rsid w:val="00AB6962"/>
    <w:rsid w:val="00AE2BE8"/>
    <w:rsid w:val="00AE393E"/>
    <w:rsid w:val="00AF3B47"/>
    <w:rsid w:val="00AF4834"/>
    <w:rsid w:val="00B21540"/>
    <w:rsid w:val="00B24EB1"/>
    <w:rsid w:val="00B30B14"/>
    <w:rsid w:val="00B35AA8"/>
    <w:rsid w:val="00B41B22"/>
    <w:rsid w:val="00B459FB"/>
    <w:rsid w:val="00B46200"/>
    <w:rsid w:val="00B46D34"/>
    <w:rsid w:val="00B51AA7"/>
    <w:rsid w:val="00B57909"/>
    <w:rsid w:val="00B60334"/>
    <w:rsid w:val="00B76363"/>
    <w:rsid w:val="00B76DBC"/>
    <w:rsid w:val="00B84C87"/>
    <w:rsid w:val="00B962D4"/>
    <w:rsid w:val="00BA4EBC"/>
    <w:rsid w:val="00BB2BA4"/>
    <w:rsid w:val="00BC319B"/>
    <w:rsid w:val="00BC3C35"/>
    <w:rsid w:val="00BC782A"/>
    <w:rsid w:val="00BD2C5B"/>
    <w:rsid w:val="00BD54D3"/>
    <w:rsid w:val="00BD711D"/>
    <w:rsid w:val="00BD7F59"/>
    <w:rsid w:val="00BE28DB"/>
    <w:rsid w:val="00BE371E"/>
    <w:rsid w:val="00BF029E"/>
    <w:rsid w:val="00C00AC4"/>
    <w:rsid w:val="00C03D46"/>
    <w:rsid w:val="00C077A1"/>
    <w:rsid w:val="00C07A10"/>
    <w:rsid w:val="00C210CD"/>
    <w:rsid w:val="00C340DB"/>
    <w:rsid w:val="00C45A54"/>
    <w:rsid w:val="00C51C2B"/>
    <w:rsid w:val="00C70C8F"/>
    <w:rsid w:val="00C751DC"/>
    <w:rsid w:val="00C8576E"/>
    <w:rsid w:val="00C864CF"/>
    <w:rsid w:val="00C9299C"/>
    <w:rsid w:val="00CB4106"/>
    <w:rsid w:val="00CB6393"/>
    <w:rsid w:val="00CB6C17"/>
    <w:rsid w:val="00CC01A4"/>
    <w:rsid w:val="00CC0ABF"/>
    <w:rsid w:val="00CC0EF6"/>
    <w:rsid w:val="00CC4196"/>
    <w:rsid w:val="00CD2589"/>
    <w:rsid w:val="00CE5D38"/>
    <w:rsid w:val="00CF1CF6"/>
    <w:rsid w:val="00CF35FA"/>
    <w:rsid w:val="00CF616E"/>
    <w:rsid w:val="00D05496"/>
    <w:rsid w:val="00D12677"/>
    <w:rsid w:val="00D628A8"/>
    <w:rsid w:val="00D637A9"/>
    <w:rsid w:val="00D67BB2"/>
    <w:rsid w:val="00D75159"/>
    <w:rsid w:val="00D95625"/>
    <w:rsid w:val="00DA0124"/>
    <w:rsid w:val="00DA57BB"/>
    <w:rsid w:val="00DB1C39"/>
    <w:rsid w:val="00DC0CD8"/>
    <w:rsid w:val="00DC2D8C"/>
    <w:rsid w:val="00DD5543"/>
    <w:rsid w:val="00DF1995"/>
    <w:rsid w:val="00DF26C3"/>
    <w:rsid w:val="00DF532C"/>
    <w:rsid w:val="00E03B72"/>
    <w:rsid w:val="00E058FE"/>
    <w:rsid w:val="00E310B2"/>
    <w:rsid w:val="00E36887"/>
    <w:rsid w:val="00E42EDC"/>
    <w:rsid w:val="00E55C81"/>
    <w:rsid w:val="00E56252"/>
    <w:rsid w:val="00E72A63"/>
    <w:rsid w:val="00E83D40"/>
    <w:rsid w:val="00E907BE"/>
    <w:rsid w:val="00EB019A"/>
    <w:rsid w:val="00EB20E7"/>
    <w:rsid w:val="00EB4A3B"/>
    <w:rsid w:val="00EB7CED"/>
    <w:rsid w:val="00EC18E1"/>
    <w:rsid w:val="00EE2038"/>
    <w:rsid w:val="00EF733F"/>
    <w:rsid w:val="00F01CE8"/>
    <w:rsid w:val="00F02184"/>
    <w:rsid w:val="00F15149"/>
    <w:rsid w:val="00F20AD6"/>
    <w:rsid w:val="00F22C63"/>
    <w:rsid w:val="00F32C52"/>
    <w:rsid w:val="00F41853"/>
    <w:rsid w:val="00F4524D"/>
    <w:rsid w:val="00F60738"/>
    <w:rsid w:val="00F631DC"/>
    <w:rsid w:val="00F65E66"/>
    <w:rsid w:val="00F7675E"/>
    <w:rsid w:val="00F80E42"/>
    <w:rsid w:val="00F8602D"/>
    <w:rsid w:val="00F90F9B"/>
    <w:rsid w:val="00F910C6"/>
    <w:rsid w:val="00FB29B3"/>
    <w:rsid w:val="00FB47B0"/>
    <w:rsid w:val="00FB5763"/>
    <w:rsid w:val="00FC44C6"/>
    <w:rsid w:val="00FD0395"/>
    <w:rsid w:val="00FD78AD"/>
    <w:rsid w:val="00FE1CCD"/>
    <w:rsid w:val="00FE2E11"/>
    <w:rsid w:val="00FF12B4"/>
    <w:rsid w:val="00FF352C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1002"/>
  <w15:docId w15:val="{F3A5F4DD-04F6-41C3-B2A4-2C83EF01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6773A1"/>
    <w:pPr>
      <w:suppressAutoHyphens/>
      <w:ind w:left="720"/>
      <w:contextualSpacing/>
    </w:pPr>
    <w:rPr>
      <w:rFonts w:ascii="Calibri" w:eastAsia="SimSun" w:hAnsi="Calibri" w:cs="Calibri"/>
    </w:rPr>
  </w:style>
  <w:style w:type="character" w:customStyle="1" w:styleId="mw-headline">
    <w:name w:val="mw-headline"/>
    <w:basedOn w:val="a0"/>
    <w:rsid w:val="006773A1"/>
  </w:style>
  <w:style w:type="paragraph" w:styleId="a7">
    <w:name w:val="header"/>
    <w:basedOn w:val="a"/>
    <w:link w:val="a8"/>
    <w:uiPriority w:val="99"/>
    <w:semiHidden/>
    <w:unhideWhenUsed/>
    <w:rsid w:val="000C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1B2F"/>
  </w:style>
  <w:style w:type="paragraph" w:styleId="a9">
    <w:name w:val="footer"/>
    <w:basedOn w:val="a"/>
    <w:link w:val="aa"/>
    <w:uiPriority w:val="99"/>
    <w:unhideWhenUsed/>
    <w:rsid w:val="000C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1B2F"/>
  </w:style>
  <w:style w:type="paragraph" w:styleId="ab">
    <w:name w:val="No Spacing"/>
    <w:uiPriority w:val="1"/>
    <w:qFormat/>
    <w:rsid w:val="006A2D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image" Target="media/image9.jpeg"/><Relationship Id="rId25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5.jpeg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0082294377632637E-2"/>
          <c:y val="2.8544960509315858E-2"/>
          <c:w val="0.75362612305648835"/>
          <c:h val="0.8654514918680407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Выход мальков при температуре 20 °C</c:v>
                </c:pt>
              </c:strCache>
            </c:strRef>
          </c:tx>
          <c:spPr>
            <a:ln>
              <a:solidFill>
                <a:srgbClr val="CC0000"/>
              </a:solidFill>
              <a:prstDash val="lgDash"/>
            </a:ln>
          </c:spPr>
          <c:marker>
            <c:spPr>
              <a:solidFill>
                <a:srgbClr val="CC0000"/>
              </a:solidFill>
              <a:ln>
                <a:solidFill>
                  <a:srgbClr val="CC0000"/>
                </a:solidFill>
                <a:prstDash val="lgDash"/>
              </a:ln>
            </c:spPr>
          </c:marker>
          <c:cat>
            <c:strRef>
              <c:f>Лист1!$A$2:$A$13</c:f>
              <c:strCache>
                <c:ptCount val="12"/>
                <c:pt idx="0">
                  <c:v>День 1</c:v>
                </c:pt>
                <c:pt idx="1">
                  <c:v>День 2</c:v>
                </c:pt>
                <c:pt idx="2">
                  <c:v>День 3</c:v>
                </c:pt>
                <c:pt idx="3">
                  <c:v>День 4</c:v>
                </c:pt>
                <c:pt idx="4">
                  <c:v>День 5</c:v>
                </c:pt>
                <c:pt idx="5">
                  <c:v>День 6</c:v>
                </c:pt>
                <c:pt idx="6">
                  <c:v>День 7</c:v>
                </c:pt>
                <c:pt idx="7">
                  <c:v>День 8</c:v>
                </c:pt>
                <c:pt idx="8">
                  <c:v>День 9</c:v>
                </c:pt>
                <c:pt idx="9">
                  <c:v>День 10</c:v>
                </c:pt>
                <c:pt idx="10">
                  <c:v>День 11</c:v>
                </c:pt>
                <c:pt idx="11">
                  <c:v>День 12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15</c:v>
                </c:pt>
                <c:pt idx="5">
                  <c:v>3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00E-4277-ABE0-67E141FDCE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Выход мальков при температуре 17 °C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  <a:prstDash val="dash"/>
            </a:ln>
          </c:spPr>
          <c:marker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  <a:prstDash val="dash"/>
              </a:ln>
            </c:spPr>
          </c:marker>
          <c:cat>
            <c:strRef>
              <c:f>Лист1!$A$2:$A$13</c:f>
              <c:strCache>
                <c:ptCount val="12"/>
                <c:pt idx="0">
                  <c:v>День 1</c:v>
                </c:pt>
                <c:pt idx="1">
                  <c:v>День 2</c:v>
                </c:pt>
                <c:pt idx="2">
                  <c:v>День 3</c:v>
                </c:pt>
                <c:pt idx="3">
                  <c:v>День 4</c:v>
                </c:pt>
                <c:pt idx="4">
                  <c:v>День 5</c:v>
                </c:pt>
                <c:pt idx="5">
                  <c:v>День 6</c:v>
                </c:pt>
                <c:pt idx="6">
                  <c:v>День 7</c:v>
                </c:pt>
                <c:pt idx="7">
                  <c:v>День 8</c:v>
                </c:pt>
                <c:pt idx="8">
                  <c:v>День 9</c:v>
                </c:pt>
                <c:pt idx="9">
                  <c:v>День 10</c:v>
                </c:pt>
                <c:pt idx="10">
                  <c:v>День 11</c:v>
                </c:pt>
                <c:pt idx="11">
                  <c:v>День 12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7</c:v>
                </c:pt>
                <c:pt idx="6">
                  <c:v>9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00E-4277-ABE0-67E141FDCE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649344"/>
        <c:axId val="74287360"/>
      </c:lineChart>
      <c:catAx>
        <c:axId val="50649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4287360"/>
        <c:crosses val="autoZero"/>
        <c:auto val="1"/>
        <c:lblAlgn val="ctr"/>
        <c:lblOffset val="100"/>
        <c:noMultiLvlLbl val="0"/>
      </c:catAx>
      <c:valAx>
        <c:axId val="74287360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400">
                    <a:latin typeface="Times New Roman" pitchFamily="18" charset="0"/>
                    <a:cs typeface="Times New Roman" pitchFamily="18" charset="0"/>
                  </a:rPr>
                  <a:t>Выход</a:t>
                </a:r>
                <a:r>
                  <a:rPr lang="ru-RU" sz="1400" baseline="0">
                    <a:latin typeface="Times New Roman" pitchFamily="18" charset="0"/>
                    <a:cs typeface="Times New Roman" pitchFamily="18" charset="0"/>
                  </a:rPr>
                  <a:t> мальков, шт.</a:t>
                </a:r>
                <a:endParaRPr lang="ru-RU" sz="14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0649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5082153758953"/>
          <c:y val="0.17069441818300343"/>
          <c:w val="0.16667542829204537"/>
          <c:h val="0.56348288925967549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163</cp:revision>
  <dcterms:created xsi:type="dcterms:W3CDTF">2017-01-17T17:22:00Z</dcterms:created>
  <dcterms:modified xsi:type="dcterms:W3CDTF">2023-01-16T06:19:00Z</dcterms:modified>
</cp:coreProperties>
</file>