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15" w:rsidRDefault="00CD7715" w:rsidP="00CD7715">
      <w:pPr>
        <w:jc w:val="center"/>
        <w:rPr>
          <w:sz w:val="28"/>
          <w:szCs w:val="28"/>
        </w:rPr>
      </w:pPr>
      <w:r w:rsidRPr="0019436A">
        <w:rPr>
          <w:sz w:val="28"/>
          <w:szCs w:val="28"/>
        </w:rPr>
        <w:t xml:space="preserve">Муниципальное бюджетное учреждение дополнительного образования детский эколого-биологический центр «Натуралист» </w:t>
      </w:r>
    </w:p>
    <w:p w:rsidR="00CD7715" w:rsidRDefault="00CD7715" w:rsidP="00CD7715">
      <w:pPr>
        <w:jc w:val="center"/>
        <w:rPr>
          <w:sz w:val="28"/>
          <w:szCs w:val="28"/>
        </w:rPr>
      </w:pPr>
      <w:r w:rsidRPr="0019436A">
        <w:rPr>
          <w:sz w:val="28"/>
          <w:szCs w:val="28"/>
        </w:rPr>
        <w:t>г. Амурска Амурского муниципального района Хабаровского края.</w:t>
      </w:r>
    </w:p>
    <w:p w:rsidR="00CD7715" w:rsidRDefault="00CD7715" w:rsidP="00CD7715">
      <w:pPr>
        <w:jc w:val="center"/>
        <w:rPr>
          <w:sz w:val="28"/>
          <w:szCs w:val="28"/>
        </w:rPr>
      </w:pPr>
    </w:p>
    <w:p w:rsidR="00CD7715" w:rsidRPr="0019436A" w:rsidRDefault="004A494B" w:rsidP="00CD77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Детские объединения «Поколение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» и </w:t>
      </w:r>
      <w:r w:rsidR="00CD7715">
        <w:rPr>
          <w:sz w:val="28"/>
          <w:szCs w:val="28"/>
        </w:rPr>
        <w:t>«Районная экологическая школа»</w:t>
      </w:r>
    </w:p>
    <w:p w:rsidR="00CD7715" w:rsidRPr="0019436A" w:rsidRDefault="00CD7715" w:rsidP="00CD7715">
      <w:pPr>
        <w:jc w:val="center"/>
        <w:rPr>
          <w:sz w:val="28"/>
          <w:szCs w:val="28"/>
        </w:rPr>
      </w:pPr>
    </w:p>
    <w:p w:rsidR="00CD7715" w:rsidRPr="0019436A" w:rsidRDefault="00CD7715" w:rsidP="00CD7715">
      <w:pPr>
        <w:rPr>
          <w:sz w:val="28"/>
          <w:szCs w:val="28"/>
        </w:rPr>
      </w:pPr>
    </w:p>
    <w:p w:rsidR="00CD7715" w:rsidRPr="0019436A" w:rsidRDefault="00CD7715" w:rsidP="00CD7715">
      <w:pPr>
        <w:jc w:val="center"/>
        <w:rPr>
          <w:sz w:val="28"/>
          <w:szCs w:val="28"/>
        </w:rPr>
      </w:pPr>
    </w:p>
    <w:p w:rsidR="00CD7715" w:rsidRPr="0019436A" w:rsidRDefault="00CD7715" w:rsidP="00CD7715">
      <w:pPr>
        <w:rPr>
          <w:sz w:val="28"/>
          <w:szCs w:val="28"/>
        </w:rPr>
      </w:pPr>
    </w:p>
    <w:p w:rsidR="00CD7715" w:rsidRPr="0019436A" w:rsidRDefault="00CD7715" w:rsidP="00CD7715">
      <w:pPr>
        <w:rPr>
          <w:sz w:val="28"/>
          <w:szCs w:val="28"/>
        </w:rPr>
      </w:pPr>
    </w:p>
    <w:p w:rsidR="004A494B" w:rsidRDefault="004A494B" w:rsidP="00CD7715">
      <w:pPr>
        <w:jc w:val="center"/>
        <w:rPr>
          <w:b/>
          <w:sz w:val="40"/>
          <w:szCs w:val="40"/>
        </w:rPr>
      </w:pPr>
    </w:p>
    <w:p w:rsidR="00B75997" w:rsidRDefault="00B75997" w:rsidP="00CD7715">
      <w:pPr>
        <w:jc w:val="center"/>
        <w:rPr>
          <w:b/>
          <w:sz w:val="40"/>
          <w:szCs w:val="40"/>
        </w:rPr>
      </w:pPr>
    </w:p>
    <w:p w:rsidR="00CD7715" w:rsidRDefault="00CD7715" w:rsidP="00CD7715">
      <w:pPr>
        <w:jc w:val="center"/>
        <w:rPr>
          <w:b/>
          <w:sz w:val="40"/>
          <w:szCs w:val="40"/>
        </w:rPr>
      </w:pPr>
    </w:p>
    <w:p w:rsidR="00B75997" w:rsidRDefault="00CD7715" w:rsidP="00CD7715">
      <w:pPr>
        <w:jc w:val="center"/>
        <w:rPr>
          <w:b/>
          <w:sz w:val="28"/>
          <w:szCs w:val="28"/>
        </w:rPr>
      </w:pPr>
      <w:r w:rsidRPr="00B75997">
        <w:rPr>
          <w:b/>
          <w:sz w:val="28"/>
          <w:szCs w:val="28"/>
        </w:rPr>
        <w:t xml:space="preserve">ГЕОБОТАНИЧЕСКОЕ ИССЛЕДОВАНИЕ ЛЕСНОГО МАССИВА </w:t>
      </w:r>
    </w:p>
    <w:p w:rsidR="00CD7715" w:rsidRPr="00B75997" w:rsidRDefault="00CD7715" w:rsidP="00CD7715">
      <w:pPr>
        <w:jc w:val="center"/>
        <w:rPr>
          <w:b/>
          <w:sz w:val="28"/>
          <w:szCs w:val="28"/>
        </w:rPr>
      </w:pPr>
      <w:r w:rsidRPr="00B75997">
        <w:rPr>
          <w:b/>
          <w:sz w:val="28"/>
          <w:szCs w:val="28"/>
        </w:rPr>
        <w:t>В ОКРЕСТНОСТЯХ СЕЛА ОММИ АМУРСКОГО РАЙОНА</w:t>
      </w:r>
      <w:r w:rsidR="00CB07FA">
        <w:rPr>
          <w:b/>
          <w:sz w:val="28"/>
          <w:szCs w:val="28"/>
        </w:rPr>
        <w:t xml:space="preserve"> ХАБАРОВСКОГО КРАЯ</w:t>
      </w:r>
    </w:p>
    <w:p w:rsidR="00CD7715" w:rsidRDefault="00CD7715" w:rsidP="00CD7715">
      <w:pPr>
        <w:jc w:val="center"/>
        <w:rPr>
          <w:b/>
          <w:sz w:val="40"/>
          <w:szCs w:val="40"/>
        </w:rPr>
      </w:pPr>
    </w:p>
    <w:p w:rsidR="00CD7715" w:rsidRPr="0019436A" w:rsidRDefault="00CD7715" w:rsidP="00CD7715">
      <w:pPr>
        <w:jc w:val="center"/>
        <w:rPr>
          <w:b/>
          <w:sz w:val="28"/>
          <w:szCs w:val="28"/>
        </w:rPr>
      </w:pPr>
    </w:p>
    <w:p w:rsidR="00CD7715" w:rsidRPr="0019436A" w:rsidRDefault="00CD7715" w:rsidP="00CD7715">
      <w:pPr>
        <w:rPr>
          <w:sz w:val="28"/>
          <w:szCs w:val="28"/>
        </w:rPr>
      </w:pPr>
    </w:p>
    <w:p w:rsidR="00CD7715" w:rsidRPr="00C51A24" w:rsidRDefault="00B75997" w:rsidP="00CD7715">
      <w:pPr>
        <w:ind w:left="424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Автор</w:t>
      </w:r>
      <w:r w:rsidR="00CD7715" w:rsidRPr="00C51A24">
        <w:rPr>
          <w:b/>
          <w:sz w:val="28"/>
          <w:szCs w:val="28"/>
          <w:u w:val="single"/>
        </w:rPr>
        <w:t xml:space="preserve"> работы: </w:t>
      </w:r>
    </w:p>
    <w:p w:rsidR="00CD7715" w:rsidRDefault="00CD7715" w:rsidP="00CD7715">
      <w:pPr>
        <w:ind w:left="4248"/>
        <w:rPr>
          <w:b/>
          <w:sz w:val="28"/>
          <w:szCs w:val="28"/>
        </w:rPr>
      </w:pPr>
    </w:p>
    <w:p w:rsidR="00CD7715" w:rsidRPr="00C51A24" w:rsidRDefault="00CD7715" w:rsidP="00CD7715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Свириденко Руслан</w:t>
      </w:r>
      <w:r w:rsidR="00B13105">
        <w:rPr>
          <w:b/>
          <w:sz w:val="28"/>
          <w:szCs w:val="28"/>
        </w:rPr>
        <w:t xml:space="preserve"> Владимирович</w:t>
      </w:r>
    </w:p>
    <w:p w:rsidR="004875A7" w:rsidRDefault="00CD7715" w:rsidP="00CD7715">
      <w:pPr>
        <w:ind w:left="4248"/>
        <w:rPr>
          <w:sz w:val="28"/>
          <w:szCs w:val="28"/>
        </w:rPr>
      </w:pPr>
      <w:r>
        <w:rPr>
          <w:sz w:val="28"/>
          <w:szCs w:val="28"/>
        </w:rPr>
        <w:t>учащий</w:t>
      </w:r>
      <w:r w:rsidRPr="0019436A">
        <w:rPr>
          <w:sz w:val="28"/>
          <w:szCs w:val="28"/>
        </w:rPr>
        <w:t>ся</w:t>
      </w:r>
      <w:r>
        <w:rPr>
          <w:sz w:val="28"/>
          <w:szCs w:val="28"/>
        </w:rPr>
        <w:t xml:space="preserve"> 9 класса МБОУ СОШ №6,</w:t>
      </w:r>
    </w:p>
    <w:p w:rsidR="00CD7715" w:rsidRDefault="00CD7715" w:rsidP="00CD7715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обучающийся </w:t>
      </w:r>
      <w:r w:rsidRPr="0019436A">
        <w:rPr>
          <w:sz w:val="28"/>
          <w:szCs w:val="28"/>
        </w:rPr>
        <w:t>МБУ ДО ДЭБЦ «Натуралист»</w:t>
      </w:r>
      <w:r w:rsidR="00B75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75997">
        <w:rPr>
          <w:sz w:val="28"/>
          <w:szCs w:val="28"/>
        </w:rPr>
        <w:t>г. Амурска</w:t>
      </w:r>
    </w:p>
    <w:p w:rsidR="004875A7" w:rsidRPr="00C51A24" w:rsidRDefault="004875A7" w:rsidP="004875A7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Косарева Юлия</w:t>
      </w:r>
      <w:r w:rsidR="00B13105">
        <w:rPr>
          <w:b/>
          <w:sz w:val="28"/>
          <w:szCs w:val="28"/>
        </w:rPr>
        <w:t xml:space="preserve"> Александровна</w:t>
      </w:r>
      <w:bookmarkStart w:id="0" w:name="_GoBack"/>
      <w:bookmarkEnd w:id="0"/>
    </w:p>
    <w:p w:rsidR="004875A7" w:rsidRDefault="004875A7" w:rsidP="004875A7">
      <w:pPr>
        <w:ind w:left="4248"/>
        <w:rPr>
          <w:sz w:val="28"/>
          <w:szCs w:val="28"/>
        </w:rPr>
      </w:pPr>
      <w:r>
        <w:rPr>
          <w:sz w:val="28"/>
          <w:szCs w:val="28"/>
        </w:rPr>
        <w:t>студентка 1 курса Амурского политехнического техникума,</w:t>
      </w:r>
      <w:r w:rsidRPr="00194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обучающаяся </w:t>
      </w:r>
      <w:r w:rsidRPr="0019436A">
        <w:rPr>
          <w:sz w:val="28"/>
          <w:szCs w:val="28"/>
        </w:rPr>
        <w:t>МБУ ДО ДЭБЦ «Натуралист»</w:t>
      </w:r>
      <w:r>
        <w:rPr>
          <w:sz w:val="28"/>
          <w:szCs w:val="28"/>
        </w:rPr>
        <w:t xml:space="preserve"> </w:t>
      </w:r>
    </w:p>
    <w:p w:rsidR="00CD7715" w:rsidRDefault="00CD7715" w:rsidP="00CD7715">
      <w:pPr>
        <w:ind w:left="4248"/>
        <w:rPr>
          <w:sz w:val="28"/>
          <w:szCs w:val="28"/>
        </w:rPr>
      </w:pPr>
    </w:p>
    <w:p w:rsidR="00CD7715" w:rsidRPr="0019436A" w:rsidRDefault="00CD7715" w:rsidP="00CD7715">
      <w:pPr>
        <w:rPr>
          <w:sz w:val="28"/>
          <w:szCs w:val="28"/>
        </w:rPr>
      </w:pPr>
    </w:p>
    <w:p w:rsidR="00CD7715" w:rsidRPr="00C51A24" w:rsidRDefault="004A494B" w:rsidP="00CD7715">
      <w:pPr>
        <w:ind w:left="424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Руководители</w:t>
      </w:r>
      <w:r w:rsidR="00CD7715" w:rsidRPr="00C51A24">
        <w:rPr>
          <w:b/>
          <w:sz w:val="28"/>
          <w:szCs w:val="28"/>
          <w:u w:val="single"/>
        </w:rPr>
        <w:t xml:space="preserve">: </w:t>
      </w:r>
    </w:p>
    <w:p w:rsidR="004A494B" w:rsidRDefault="004A494B" w:rsidP="00CD7715">
      <w:pPr>
        <w:ind w:left="4248"/>
        <w:rPr>
          <w:sz w:val="28"/>
          <w:szCs w:val="28"/>
        </w:rPr>
      </w:pPr>
      <w:r>
        <w:rPr>
          <w:sz w:val="28"/>
          <w:szCs w:val="28"/>
        </w:rPr>
        <w:t>Иванов Владимир Александрович,</w:t>
      </w:r>
    </w:p>
    <w:p w:rsidR="00CD7715" w:rsidRPr="0019436A" w:rsidRDefault="0058058A" w:rsidP="00CD7715">
      <w:pPr>
        <w:ind w:left="4248"/>
        <w:rPr>
          <w:sz w:val="28"/>
          <w:szCs w:val="28"/>
        </w:rPr>
      </w:pPr>
      <w:r>
        <w:rPr>
          <w:sz w:val="28"/>
          <w:szCs w:val="28"/>
        </w:rPr>
        <w:t>Максимкина Екатерина Альбертовна</w:t>
      </w:r>
      <w:r w:rsidR="00CD7715" w:rsidRPr="0019436A">
        <w:rPr>
          <w:sz w:val="28"/>
          <w:szCs w:val="28"/>
        </w:rPr>
        <w:t xml:space="preserve"> </w:t>
      </w:r>
    </w:p>
    <w:p w:rsidR="00CD7715" w:rsidRDefault="00CD7715" w:rsidP="00CD7715">
      <w:pPr>
        <w:ind w:left="4248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4A494B">
        <w:rPr>
          <w:sz w:val="28"/>
          <w:szCs w:val="28"/>
        </w:rPr>
        <w:t>и</w:t>
      </w:r>
      <w:r w:rsidRPr="0019436A">
        <w:rPr>
          <w:sz w:val="28"/>
          <w:szCs w:val="28"/>
        </w:rPr>
        <w:t xml:space="preserve"> дополнительного образования МБУ ДО ДЭБЦ «Натуралист»</w:t>
      </w:r>
      <w:r w:rsidR="00B75997">
        <w:rPr>
          <w:sz w:val="28"/>
          <w:szCs w:val="28"/>
        </w:rPr>
        <w:t xml:space="preserve"> г. Амурска</w:t>
      </w:r>
    </w:p>
    <w:p w:rsidR="004A494B" w:rsidRDefault="004A494B" w:rsidP="00CD7715">
      <w:pPr>
        <w:ind w:left="4248"/>
        <w:rPr>
          <w:sz w:val="28"/>
          <w:szCs w:val="28"/>
        </w:rPr>
      </w:pPr>
    </w:p>
    <w:p w:rsidR="00B75997" w:rsidRDefault="00B75997" w:rsidP="00CD7715">
      <w:pPr>
        <w:jc w:val="center"/>
        <w:rPr>
          <w:sz w:val="28"/>
          <w:szCs w:val="28"/>
        </w:rPr>
      </w:pPr>
    </w:p>
    <w:p w:rsidR="00B75997" w:rsidRDefault="00B75997" w:rsidP="00CD7715">
      <w:pPr>
        <w:jc w:val="center"/>
        <w:rPr>
          <w:sz w:val="28"/>
          <w:szCs w:val="28"/>
        </w:rPr>
      </w:pPr>
    </w:p>
    <w:p w:rsidR="00B75997" w:rsidRDefault="00B75997" w:rsidP="00CD7715">
      <w:pPr>
        <w:jc w:val="center"/>
        <w:rPr>
          <w:sz w:val="28"/>
          <w:szCs w:val="28"/>
        </w:rPr>
      </w:pPr>
    </w:p>
    <w:p w:rsidR="00CD7715" w:rsidRPr="0019436A" w:rsidRDefault="00CD7715" w:rsidP="00CD771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Амурск, 2022</w:t>
      </w:r>
      <w:r w:rsidRPr="0019436A">
        <w:rPr>
          <w:sz w:val="28"/>
          <w:szCs w:val="28"/>
        </w:rPr>
        <w:t xml:space="preserve"> г.</w:t>
      </w: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494B" w:rsidRDefault="004A494B" w:rsidP="00CD771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D7715" w:rsidRPr="00CD7715" w:rsidRDefault="00B75997" w:rsidP="00CD771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Оглавление</w:t>
      </w:r>
    </w:p>
    <w:p w:rsidR="00CD7715" w:rsidRPr="00CD7715" w:rsidRDefault="00CD7715" w:rsidP="00CD771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11"/>
        <w:tabs>
          <w:tab w:val="right" w:leader="dot" w:pos="9627"/>
        </w:tabs>
        <w:rPr>
          <w:noProof/>
          <w:sz w:val="28"/>
          <w:szCs w:val="28"/>
        </w:rPr>
      </w:pPr>
      <w:r w:rsidRPr="00CD7715">
        <w:rPr>
          <w:color w:val="000000"/>
          <w:sz w:val="28"/>
          <w:szCs w:val="28"/>
        </w:rPr>
        <w:fldChar w:fldCharType="begin"/>
      </w:r>
      <w:r w:rsidRPr="00CD7715">
        <w:rPr>
          <w:color w:val="000000"/>
          <w:sz w:val="28"/>
          <w:szCs w:val="28"/>
        </w:rPr>
        <w:instrText xml:space="preserve"> TOC \o "1-3" \h \z \u </w:instrText>
      </w:r>
      <w:r w:rsidRPr="00CD7715">
        <w:rPr>
          <w:color w:val="000000"/>
          <w:sz w:val="28"/>
          <w:szCs w:val="28"/>
        </w:rPr>
        <w:fldChar w:fldCharType="separate"/>
      </w:r>
    </w:p>
    <w:p w:rsidR="00CD7715" w:rsidRPr="00CD7715" w:rsidRDefault="00F33941" w:rsidP="00A360C9">
      <w:pPr>
        <w:pStyle w:val="11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79089454" w:history="1">
        <w:r w:rsidR="00CD7715" w:rsidRPr="00CD7715">
          <w:rPr>
            <w:rStyle w:val="a4"/>
            <w:noProof/>
            <w:sz w:val="28"/>
            <w:szCs w:val="28"/>
          </w:rPr>
          <w:t>Введение</w:t>
        </w:r>
        <w:r w:rsidR="00CD7715" w:rsidRPr="00CD7715">
          <w:rPr>
            <w:noProof/>
            <w:webHidden/>
            <w:sz w:val="28"/>
            <w:szCs w:val="28"/>
          </w:rPr>
          <w:tab/>
        </w:r>
        <w:r w:rsidR="00CD7715" w:rsidRPr="00CD7715">
          <w:rPr>
            <w:noProof/>
            <w:webHidden/>
            <w:sz w:val="28"/>
            <w:szCs w:val="28"/>
          </w:rPr>
          <w:fldChar w:fldCharType="begin"/>
        </w:r>
        <w:r w:rsidR="00CD7715" w:rsidRPr="00CD7715">
          <w:rPr>
            <w:noProof/>
            <w:webHidden/>
            <w:sz w:val="28"/>
            <w:szCs w:val="28"/>
          </w:rPr>
          <w:instrText xml:space="preserve"> PAGEREF _Toc279089454 \h </w:instrText>
        </w:r>
        <w:r w:rsidR="00CD7715" w:rsidRPr="00CD7715">
          <w:rPr>
            <w:noProof/>
            <w:webHidden/>
            <w:sz w:val="28"/>
            <w:szCs w:val="28"/>
          </w:rPr>
        </w:r>
        <w:r w:rsidR="00CD7715" w:rsidRPr="00CD7715">
          <w:rPr>
            <w:noProof/>
            <w:webHidden/>
            <w:sz w:val="28"/>
            <w:szCs w:val="28"/>
          </w:rPr>
          <w:fldChar w:fldCharType="separate"/>
        </w:r>
        <w:r w:rsidR="00BD38A2">
          <w:rPr>
            <w:noProof/>
            <w:webHidden/>
            <w:sz w:val="28"/>
            <w:szCs w:val="28"/>
          </w:rPr>
          <w:t>3</w:t>
        </w:r>
        <w:r w:rsidR="00CD7715" w:rsidRPr="00CD7715">
          <w:rPr>
            <w:noProof/>
            <w:webHidden/>
            <w:sz w:val="28"/>
            <w:szCs w:val="28"/>
          </w:rPr>
          <w:fldChar w:fldCharType="end"/>
        </w:r>
      </w:hyperlink>
    </w:p>
    <w:p w:rsidR="00CD7715" w:rsidRPr="00CD7715" w:rsidRDefault="00F33941" w:rsidP="00A360C9">
      <w:pPr>
        <w:pStyle w:val="11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79089455" w:history="1">
        <w:r w:rsidR="00CD7715" w:rsidRPr="00CD7715">
          <w:rPr>
            <w:rStyle w:val="a4"/>
            <w:bCs/>
            <w:noProof/>
            <w:sz w:val="28"/>
            <w:szCs w:val="28"/>
          </w:rPr>
          <w:t>1. Характеристика района исследования</w:t>
        </w:r>
        <w:r w:rsidR="00CD7715" w:rsidRPr="00CD7715">
          <w:rPr>
            <w:noProof/>
            <w:webHidden/>
            <w:sz w:val="28"/>
            <w:szCs w:val="28"/>
          </w:rPr>
          <w:tab/>
        </w:r>
        <w:r w:rsidR="00CD7715" w:rsidRPr="00CD7715">
          <w:rPr>
            <w:noProof/>
            <w:webHidden/>
            <w:sz w:val="28"/>
            <w:szCs w:val="28"/>
          </w:rPr>
          <w:fldChar w:fldCharType="begin"/>
        </w:r>
        <w:r w:rsidR="00CD7715" w:rsidRPr="00CD7715">
          <w:rPr>
            <w:noProof/>
            <w:webHidden/>
            <w:sz w:val="28"/>
            <w:szCs w:val="28"/>
          </w:rPr>
          <w:instrText xml:space="preserve"> PAGEREF _Toc279089455 \h </w:instrText>
        </w:r>
        <w:r w:rsidR="00CD7715" w:rsidRPr="00CD7715">
          <w:rPr>
            <w:noProof/>
            <w:webHidden/>
            <w:sz w:val="28"/>
            <w:szCs w:val="28"/>
          </w:rPr>
        </w:r>
        <w:r w:rsidR="00CD7715" w:rsidRPr="00CD7715">
          <w:rPr>
            <w:noProof/>
            <w:webHidden/>
            <w:sz w:val="28"/>
            <w:szCs w:val="28"/>
          </w:rPr>
          <w:fldChar w:fldCharType="separate"/>
        </w:r>
        <w:r w:rsidR="00BD38A2">
          <w:rPr>
            <w:noProof/>
            <w:webHidden/>
            <w:sz w:val="28"/>
            <w:szCs w:val="28"/>
          </w:rPr>
          <w:t>4</w:t>
        </w:r>
        <w:r w:rsidR="00CD7715" w:rsidRPr="00CD7715">
          <w:rPr>
            <w:noProof/>
            <w:webHidden/>
            <w:sz w:val="28"/>
            <w:szCs w:val="28"/>
          </w:rPr>
          <w:fldChar w:fldCharType="end"/>
        </w:r>
      </w:hyperlink>
    </w:p>
    <w:p w:rsidR="00CD7715" w:rsidRPr="00CD7715" w:rsidRDefault="00F33941" w:rsidP="00A360C9">
      <w:pPr>
        <w:pStyle w:val="11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79089456" w:history="1">
        <w:r w:rsidR="00CD7715" w:rsidRPr="00CD7715">
          <w:rPr>
            <w:rStyle w:val="a4"/>
            <w:bCs/>
            <w:noProof/>
            <w:sz w:val="28"/>
            <w:szCs w:val="28"/>
          </w:rPr>
          <w:t>2. Методы и методики</w:t>
        </w:r>
        <w:r w:rsidR="00CD7715" w:rsidRPr="00CD7715">
          <w:rPr>
            <w:noProof/>
            <w:webHidden/>
            <w:sz w:val="28"/>
            <w:szCs w:val="28"/>
          </w:rPr>
          <w:tab/>
        </w:r>
      </w:hyperlink>
      <w:r w:rsidR="00CB07FA">
        <w:rPr>
          <w:noProof/>
          <w:sz w:val="28"/>
          <w:szCs w:val="28"/>
        </w:rPr>
        <w:t>4</w:t>
      </w:r>
    </w:p>
    <w:p w:rsidR="00CD7715" w:rsidRPr="00CD7715" w:rsidRDefault="00F33941" w:rsidP="00A360C9">
      <w:pPr>
        <w:pStyle w:val="11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79089457" w:history="1">
        <w:r w:rsidR="00CD7715" w:rsidRPr="00CD7715">
          <w:rPr>
            <w:rStyle w:val="a4"/>
            <w:bCs/>
            <w:noProof/>
            <w:sz w:val="28"/>
            <w:szCs w:val="28"/>
          </w:rPr>
          <w:t>3. Результаты работы</w:t>
        </w:r>
        <w:r w:rsidR="00CB07FA">
          <w:rPr>
            <w:rStyle w:val="a4"/>
            <w:bCs/>
            <w:noProof/>
            <w:sz w:val="28"/>
            <w:szCs w:val="28"/>
          </w:rPr>
          <w:t xml:space="preserve"> и их обуждение</w:t>
        </w:r>
        <w:r w:rsidR="00CD7715" w:rsidRPr="00CD7715">
          <w:rPr>
            <w:noProof/>
            <w:webHidden/>
            <w:sz w:val="28"/>
            <w:szCs w:val="28"/>
          </w:rPr>
          <w:tab/>
        </w:r>
        <w:r w:rsidR="00CB07FA">
          <w:rPr>
            <w:noProof/>
            <w:webHidden/>
            <w:sz w:val="28"/>
            <w:szCs w:val="28"/>
          </w:rPr>
          <w:t>5</w:t>
        </w:r>
      </w:hyperlink>
    </w:p>
    <w:p w:rsidR="00CD7715" w:rsidRPr="00CD7715" w:rsidRDefault="00F33941" w:rsidP="00A360C9">
      <w:pPr>
        <w:pStyle w:val="11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79089469" w:history="1">
        <w:r w:rsidR="00CD7715" w:rsidRPr="00CD7715">
          <w:rPr>
            <w:rStyle w:val="a4"/>
            <w:bCs/>
            <w:noProof/>
            <w:sz w:val="28"/>
            <w:szCs w:val="28"/>
          </w:rPr>
          <w:t>Вывод</w:t>
        </w:r>
        <w:r w:rsidR="00B75997">
          <w:rPr>
            <w:rStyle w:val="a4"/>
            <w:bCs/>
            <w:noProof/>
            <w:sz w:val="28"/>
            <w:szCs w:val="28"/>
          </w:rPr>
          <w:t>ы</w:t>
        </w:r>
        <w:r w:rsidR="00CD7715" w:rsidRPr="00CD7715">
          <w:rPr>
            <w:noProof/>
            <w:webHidden/>
            <w:sz w:val="28"/>
            <w:szCs w:val="28"/>
          </w:rPr>
          <w:tab/>
        </w:r>
        <w:r w:rsidR="00CB07FA">
          <w:rPr>
            <w:noProof/>
            <w:webHidden/>
            <w:sz w:val="28"/>
            <w:szCs w:val="28"/>
          </w:rPr>
          <w:t xml:space="preserve"> </w:t>
        </w:r>
      </w:hyperlink>
      <w:r w:rsidR="00CB07FA">
        <w:rPr>
          <w:noProof/>
          <w:sz w:val="28"/>
          <w:szCs w:val="28"/>
        </w:rPr>
        <w:t>13</w:t>
      </w:r>
    </w:p>
    <w:p w:rsidR="00CD7715" w:rsidRPr="00CD7715" w:rsidRDefault="00F33941" w:rsidP="00A360C9">
      <w:pPr>
        <w:pStyle w:val="11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79089470" w:history="1">
        <w:r w:rsidR="00CD7715" w:rsidRPr="00CD7715">
          <w:rPr>
            <w:rStyle w:val="a4"/>
            <w:bCs/>
            <w:noProof/>
            <w:sz w:val="28"/>
            <w:szCs w:val="28"/>
          </w:rPr>
          <w:t>Заключение</w:t>
        </w:r>
        <w:r w:rsidR="00CD7715" w:rsidRPr="00CD7715">
          <w:rPr>
            <w:noProof/>
            <w:webHidden/>
            <w:sz w:val="28"/>
            <w:szCs w:val="28"/>
          </w:rPr>
          <w:tab/>
        </w:r>
        <w:r w:rsidR="00CB07FA">
          <w:rPr>
            <w:noProof/>
            <w:webHidden/>
            <w:sz w:val="28"/>
            <w:szCs w:val="28"/>
          </w:rPr>
          <w:t>13</w:t>
        </w:r>
      </w:hyperlink>
    </w:p>
    <w:p w:rsidR="00CD7715" w:rsidRPr="00CD7715" w:rsidRDefault="00F33941" w:rsidP="00A360C9">
      <w:pPr>
        <w:pStyle w:val="11"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279089471" w:history="1">
        <w:r w:rsidR="00CB07FA">
          <w:rPr>
            <w:rStyle w:val="a4"/>
            <w:bCs/>
            <w:noProof/>
            <w:sz w:val="28"/>
            <w:szCs w:val="28"/>
          </w:rPr>
          <w:t>Список использованной литературы</w:t>
        </w:r>
        <w:r w:rsidR="00CD7715" w:rsidRPr="00CD7715">
          <w:rPr>
            <w:noProof/>
            <w:webHidden/>
            <w:sz w:val="28"/>
            <w:szCs w:val="28"/>
          </w:rPr>
          <w:tab/>
        </w:r>
        <w:r w:rsidR="00CD7715" w:rsidRPr="00CD7715">
          <w:rPr>
            <w:noProof/>
            <w:webHidden/>
            <w:sz w:val="28"/>
            <w:szCs w:val="28"/>
          </w:rPr>
          <w:fldChar w:fldCharType="begin"/>
        </w:r>
        <w:r w:rsidR="00CD7715" w:rsidRPr="00CD7715">
          <w:rPr>
            <w:noProof/>
            <w:webHidden/>
            <w:sz w:val="28"/>
            <w:szCs w:val="28"/>
          </w:rPr>
          <w:instrText xml:space="preserve"> PAGEREF _Toc279089471 \h </w:instrText>
        </w:r>
        <w:r w:rsidR="00CD7715" w:rsidRPr="00CD7715">
          <w:rPr>
            <w:noProof/>
            <w:webHidden/>
            <w:sz w:val="28"/>
            <w:szCs w:val="28"/>
          </w:rPr>
        </w:r>
        <w:r w:rsidR="00CD7715" w:rsidRPr="00CD7715">
          <w:rPr>
            <w:noProof/>
            <w:webHidden/>
            <w:sz w:val="28"/>
            <w:szCs w:val="28"/>
          </w:rPr>
          <w:fldChar w:fldCharType="separate"/>
        </w:r>
        <w:r w:rsidR="00BD38A2">
          <w:rPr>
            <w:noProof/>
            <w:webHidden/>
            <w:sz w:val="28"/>
            <w:szCs w:val="28"/>
          </w:rPr>
          <w:t>1</w:t>
        </w:r>
        <w:r w:rsidR="00CD7715" w:rsidRPr="00CD7715">
          <w:rPr>
            <w:noProof/>
            <w:webHidden/>
            <w:sz w:val="28"/>
            <w:szCs w:val="28"/>
          </w:rPr>
          <w:fldChar w:fldCharType="end"/>
        </w:r>
      </w:hyperlink>
      <w:r w:rsidR="00CB07FA">
        <w:rPr>
          <w:noProof/>
          <w:sz w:val="28"/>
          <w:szCs w:val="28"/>
        </w:rPr>
        <w:t>4</w:t>
      </w:r>
    </w:p>
    <w:p w:rsidR="00CD7715" w:rsidRPr="00CD7715" w:rsidRDefault="00CD7715" w:rsidP="00CD7715">
      <w:pPr>
        <w:pStyle w:val="11"/>
        <w:tabs>
          <w:tab w:val="right" w:leader="dot" w:pos="9627"/>
        </w:tabs>
        <w:rPr>
          <w:noProof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7715">
        <w:rPr>
          <w:color w:val="000000"/>
          <w:sz w:val="28"/>
          <w:szCs w:val="28"/>
        </w:rPr>
        <w:fldChar w:fldCharType="end"/>
      </w: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P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7715" w:rsidRDefault="00CD7715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3E63" w:rsidRDefault="00043E63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3E63" w:rsidRDefault="00043E63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3E63" w:rsidRDefault="00043E63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3E63" w:rsidRDefault="00043E63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3E63" w:rsidRDefault="00043E63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3E63" w:rsidRDefault="00043E63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3E63" w:rsidRDefault="00043E63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3E63" w:rsidRDefault="00043E63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3E63" w:rsidRDefault="00043E63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3E63" w:rsidRDefault="00043E63" w:rsidP="00CD77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3E63" w:rsidRPr="00475899" w:rsidRDefault="00CD7715" w:rsidP="00475899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" w:name="_Toc279089454"/>
      <w:r w:rsidRPr="00475899">
        <w:rPr>
          <w:b/>
          <w:sz w:val="28"/>
          <w:szCs w:val="28"/>
        </w:rPr>
        <w:lastRenderedPageBreak/>
        <w:t>Введение</w:t>
      </w:r>
      <w:bookmarkEnd w:id="1"/>
    </w:p>
    <w:p w:rsidR="00043E63" w:rsidRPr="00475899" w:rsidRDefault="00043E63" w:rsidP="00475899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7715" w:rsidRPr="00475899" w:rsidRDefault="00CD7715" w:rsidP="00475899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899">
        <w:rPr>
          <w:color w:val="000000"/>
          <w:sz w:val="28"/>
          <w:szCs w:val="28"/>
        </w:rPr>
        <w:tab/>
        <w:t xml:space="preserve">Лес – важнейший активно продуцирующий, постоянно обновляющий и саморегулирующийся элемент биосферы, основной аккумулятор </w:t>
      </w:r>
      <w:proofErr w:type="spellStart"/>
      <w:r w:rsidRPr="00475899">
        <w:rPr>
          <w:color w:val="000000"/>
          <w:sz w:val="28"/>
          <w:szCs w:val="28"/>
        </w:rPr>
        <w:t>фитомассы</w:t>
      </w:r>
      <w:proofErr w:type="spellEnd"/>
      <w:r w:rsidRPr="00475899">
        <w:rPr>
          <w:color w:val="000000"/>
          <w:sz w:val="28"/>
          <w:szCs w:val="28"/>
        </w:rPr>
        <w:t xml:space="preserve"> суши (до 90%). Лес – объект постоянного и </w:t>
      </w:r>
      <w:proofErr w:type="gramStart"/>
      <w:r w:rsidRPr="00475899">
        <w:rPr>
          <w:color w:val="000000"/>
          <w:sz w:val="28"/>
          <w:szCs w:val="28"/>
        </w:rPr>
        <w:t>много целевого</w:t>
      </w:r>
      <w:proofErr w:type="gramEnd"/>
      <w:r w:rsidRPr="00475899">
        <w:rPr>
          <w:color w:val="000000"/>
          <w:sz w:val="28"/>
          <w:szCs w:val="28"/>
        </w:rPr>
        <w:t xml:space="preserve"> воздействия человека с целью получения разнообразных сырьевых, эстетических, гигиенических и других ресурсов. Основные типы растительности Дальнего Востока является лесной. Практически все дальневосточные леса (99,7%) естественного происхождения. </w:t>
      </w:r>
      <w:r w:rsidR="004C0CDC" w:rsidRPr="00475899">
        <w:rPr>
          <w:color w:val="000000"/>
          <w:sz w:val="28"/>
          <w:szCs w:val="28"/>
        </w:rPr>
        <w:t>Л</w:t>
      </w:r>
      <w:r w:rsidRPr="00475899">
        <w:rPr>
          <w:color w:val="000000"/>
          <w:sz w:val="28"/>
          <w:szCs w:val="28"/>
        </w:rPr>
        <w:t xml:space="preserve">есной массив является зоной </w:t>
      </w:r>
      <w:r w:rsidR="004C0CDC" w:rsidRPr="00475899">
        <w:rPr>
          <w:color w:val="000000"/>
          <w:sz w:val="28"/>
          <w:szCs w:val="28"/>
        </w:rPr>
        <w:t>обитания различных животных</w:t>
      </w:r>
      <w:r w:rsidRPr="00475899">
        <w:rPr>
          <w:color w:val="000000"/>
          <w:sz w:val="28"/>
          <w:szCs w:val="28"/>
        </w:rPr>
        <w:t xml:space="preserve"> и источником питания. </w:t>
      </w:r>
      <w:r w:rsidR="004C0CDC" w:rsidRPr="00475899">
        <w:rPr>
          <w:color w:val="000000"/>
          <w:sz w:val="28"/>
          <w:szCs w:val="28"/>
        </w:rPr>
        <w:t>Одним из самых распространенных способов изучения</w:t>
      </w:r>
      <w:r w:rsidRPr="00475899">
        <w:rPr>
          <w:color w:val="000000"/>
          <w:sz w:val="28"/>
          <w:szCs w:val="28"/>
        </w:rPr>
        <w:t xml:space="preserve"> растительных сообществ </w:t>
      </w:r>
      <w:r w:rsidR="004C0CDC" w:rsidRPr="00475899">
        <w:rPr>
          <w:color w:val="000000"/>
          <w:sz w:val="28"/>
          <w:szCs w:val="28"/>
        </w:rPr>
        <w:t>является геоботанические площадки</w:t>
      </w:r>
      <w:r w:rsidRPr="00475899">
        <w:rPr>
          <w:color w:val="000000"/>
          <w:sz w:val="28"/>
          <w:szCs w:val="28"/>
        </w:rPr>
        <w:t>.</w:t>
      </w:r>
      <w:r w:rsidR="00386355" w:rsidRPr="00475899">
        <w:rPr>
          <w:sz w:val="28"/>
          <w:szCs w:val="28"/>
        </w:rPr>
        <w:t xml:space="preserve"> [1]</w:t>
      </w:r>
    </w:p>
    <w:p w:rsidR="00CD7715" w:rsidRPr="00475899" w:rsidRDefault="00CD7715" w:rsidP="004758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75899">
        <w:rPr>
          <w:b/>
          <w:bCs/>
          <w:sz w:val="28"/>
          <w:szCs w:val="28"/>
        </w:rPr>
        <w:tab/>
        <w:t>Геобот</w:t>
      </w:r>
      <w:r w:rsidRPr="00475899">
        <w:rPr>
          <w:rStyle w:val="accented"/>
          <w:b/>
          <w:bCs/>
          <w:sz w:val="28"/>
          <w:szCs w:val="28"/>
        </w:rPr>
        <w:t>а</w:t>
      </w:r>
      <w:r w:rsidRPr="00475899">
        <w:rPr>
          <w:b/>
          <w:bCs/>
          <w:sz w:val="28"/>
          <w:szCs w:val="28"/>
        </w:rPr>
        <w:t>ника</w:t>
      </w:r>
      <w:r w:rsidRPr="00475899">
        <w:rPr>
          <w:sz w:val="28"/>
          <w:szCs w:val="28"/>
        </w:rPr>
        <w:t xml:space="preserve"> (от </w:t>
      </w:r>
      <w:hyperlink r:id="rId8" w:history="1">
        <w:proofErr w:type="spellStart"/>
        <w:r w:rsidRPr="00475899">
          <w:rPr>
            <w:rStyle w:val="a4"/>
            <w:i/>
            <w:iCs/>
            <w:sz w:val="28"/>
            <w:szCs w:val="28"/>
          </w:rPr>
          <w:t>гео</w:t>
        </w:r>
        <w:proofErr w:type="spellEnd"/>
        <w:r w:rsidRPr="00475899">
          <w:rPr>
            <w:rStyle w:val="a4"/>
            <w:i/>
            <w:iCs/>
            <w:sz w:val="28"/>
            <w:szCs w:val="28"/>
          </w:rPr>
          <w:t>...</w:t>
        </w:r>
      </w:hyperlink>
      <w:r w:rsidRPr="00475899">
        <w:rPr>
          <w:sz w:val="28"/>
          <w:szCs w:val="28"/>
        </w:rPr>
        <w:t xml:space="preserve"> и </w:t>
      </w:r>
      <w:hyperlink r:id="rId9" w:history="1">
        <w:r w:rsidRPr="00475899">
          <w:rPr>
            <w:rStyle w:val="a4"/>
            <w:i/>
            <w:iCs/>
            <w:sz w:val="28"/>
            <w:szCs w:val="28"/>
          </w:rPr>
          <w:t>ботаника</w:t>
        </w:r>
      </w:hyperlink>
      <w:r w:rsidRPr="00475899">
        <w:rPr>
          <w:sz w:val="28"/>
          <w:szCs w:val="28"/>
        </w:rPr>
        <w:t>), наука о растительном покрове Земли как совокупности растительных сообществ (фитоценозов)</w:t>
      </w:r>
      <w:r w:rsidR="004C0CDC" w:rsidRPr="00475899">
        <w:rPr>
          <w:sz w:val="28"/>
          <w:szCs w:val="28"/>
        </w:rPr>
        <w:t>. В начальный период развития геоботаника</w:t>
      </w:r>
      <w:r w:rsidRPr="00475899">
        <w:rPr>
          <w:sz w:val="28"/>
          <w:szCs w:val="28"/>
        </w:rPr>
        <w:t xml:space="preserve"> основное внимание уделяли видовому составу фитоценозов, их обусловленности внешней средой и развитию теоретических представлений о характерных особенностях </w:t>
      </w:r>
      <w:hyperlink r:id="rId10" w:history="1">
        <w:r w:rsidRPr="00475899">
          <w:rPr>
            <w:rStyle w:val="a4"/>
            <w:i/>
            <w:iCs/>
            <w:sz w:val="28"/>
            <w:szCs w:val="28"/>
          </w:rPr>
          <w:t>фитоценоза</w:t>
        </w:r>
      </w:hyperlink>
      <w:r w:rsidRPr="00475899">
        <w:rPr>
          <w:i/>
          <w:iCs/>
          <w:sz w:val="28"/>
          <w:szCs w:val="28"/>
        </w:rPr>
        <w:t>.</w:t>
      </w:r>
      <w:r w:rsidRPr="00475899">
        <w:rPr>
          <w:sz w:val="28"/>
          <w:szCs w:val="28"/>
        </w:rPr>
        <w:t xml:space="preserve"> </w:t>
      </w:r>
      <w:r w:rsidR="0063648B" w:rsidRPr="00475899">
        <w:rPr>
          <w:sz w:val="28"/>
          <w:szCs w:val="28"/>
          <w:lang w:val="en-US"/>
        </w:rPr>
        <w:t>[</w:t>
      </w:r>
      <w:r w:rsidR="00386355" w:rsidRPr="00475899">
        <w:rPr>
          <w:sz w:val="28"/>
          <w:szCs w:val="28"/>
          <w:lang w:val="en-US"/>
        </w:rPr>
        <w:t>6</w:t>
      </w:r>
      <w:r w:rsidR="0063648B" w:rsidRPr="00475899">
        <w:rPr>
          <w:sz w:val="28"/>
          <w:szCs w:val="28"/>
          <w:lang w:val="en-US"/>
        </w:rPr>
        <w:t>]</w:t>
      </w:r>
    </w:p>
    <w:p w:rsidR="00CD7715" w:rsidRPr="00475899" w:rsidRDefault="00CD7715" w:rsidP="00475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899">
        <w:rPr>
          <w:color w:val="000000"/>
          <w:sz w:val="28"/>
          <w:szCs w:val="28"/>
        </w:rPr>
        <w:tab/>
        <w:t xml:space="preserve"> В </w:t>
      </w:r>
      <w:r w:rsidR="0058058A" w:rsidRPr="00475899">
        <w:rPr>
          <w:color w:val="000000"/>
          <w:sz w:val="28"/>
          <w:szCs w:val="28"/>
        </w:rPr>
        <w:t>июне 2022</w:t>
      </w:r>
      <w:r w:rsidRPr="00475899">
        <w:rPr>
          <w:color w:val="000000"/>
          <w:sz w:val="28"/>
          <w:szCs w:val="28"/>
        </w:rPr>
        <w:t xml:space="preserve"> года на территории </w:t>
      </w:r>
      <w:r w:rsidR="0058058A" w:rsidRPr="00475899">
        <w:rPr>
          <w:color w:val="000000"/>
          <w:sz w:val="28"/>
          <w:szCs w:val="28"/>
        </w:rPr>
        <w:t>села Омми Амурского муниципального района Хабаровского края</w:t>
      </w:r>
      <w:r w:rsidRPr="00475899">
        <w:rPr>
          <w:color w:val="000000"/>
          <w:sz w:val="28"/>
          <w:szCs w:val="28"/>
        </w:rPr>
        <w:t xml:space="preserve"> проходила детская экологическая экспедиция «</w:t>
      </w:r>
      <w:proofErr w:type="spellStart"/>
      <w:r w:rsidRPr="00475899">
        <w:rPr>
          <w:color w:val="000000"/>
          <w:sz w:val="28"/>
          <w:szCs w:val="28"/>
        </w:rPr>
        <w:t>Формика</w:t>
      </w:r>
      <w:proofErr w:type="spellEnd"/>
      <w:r w:rsidRPr="00475899">
        <w:rPr>
          <w:color w:val="000000"/>
          <w:sz w:val="28"/>
          <w:szCs w:val="28"/>
        </w:rPr>
        <w:t xml:space="preserve">», </w:t>
      </w:r>
      <w:r w:rsidR="0058058A" w:rsidRPr="00475899">
        <w:rPr>
          <w:color w:val="000000"/>
          <w:sz w:val="28"/>
          <w:szCs w:val="28"/>
        </w:rPr>
        <w:t>одним из направлений которой являлось</w:t>
      </w:r>
      <w:r w:rsidRPr="00475899">
        <w:rPr>
          <w:color w:val="000000"/>
          <w:sz w:val="28"/>
          <w:szCs w:val="28"/>
        </w:rPr>
        <w:t xml:space="preserve"> изучение растит</w:t>
      </w:r>
      <w:r w:rsidR="0058058A" w:rsidRPr="00475899">
        <w:rPr>
          <w:color w:val="000000"/>
          <w:sz w:val="28"/>
          <w:szCs w:val="28"/>
        </w:rPr>
        <w:t>ельного сообщества окрестностей села</w:t>
      </w:r>
      <w:r w:rsidRPr="00475899">
        <w:rPr>
          <w:color w:val="000000"/>
          <w:sz w:val="28"/>
          <w:szCs w:val="28"/>
        </w:rPr>
        <w:t xml:space="preserve">. Перед началом работы мы </w:t>
      </w:r>
      <w:proofErr w:type="gramStart"/>
      <w:r w:rsidR="00647F64" w:rsidRPr="00475899">
        <w:rPr>
          <w:color w:val="000000"/>
          <w:sz w:val="28"/>
          <w:szCs w:val="28"/>
        </w:rPr>
        <w:t>сформулировали</w:t>
      </w:r>
      <w:r w:rsidRPr="00475899">
        <w:rPr>
          <w:color w:val="000000"/>
          <w:sz w:val="28"/>
          <w:szCs w:val="28"/>
        </w:rPr>
        <w:t xml:space="preserve"> </w:t>
      </w:r>
      <w:r w:rsidRPr="00475899">
        <w:rPr>
          <w:b/>
          <w:color w:val="000000"/>
          <w:sz w:val="28"/>
          <w:szCs w:val="28"/>
        </w:rPr>
        <w:t>гипотезу</w:t>
      </w:r>
      <w:r w:rsidRPr="00475899">
        <w:rPr>
          <w:color w:val="000000"/>
          <w:sz w:val="28"/>
          <w:szCs w:val="28"/>
        </w:rPr>
        <w:t xml:space="preserve"> </w:t>
      </w:r>
      <w:r w:rsidR="00647F64" w:rsidRPr="00475899">
        <w:rPr>
          <w:color w:val="000000"/>
          <w:sz w:val="28"/>
          <w:szCs w:val="28"/>
        </w:rPr>
        <w:t>предположив</w:t>
      </w:r>
      <w:proofErr w:type="gramEnd"/>
      <w:r w:rsidR="00647F64" w:rsidRPr="00475899">
        <w:rPr>
          <w:color w:val="000000"/>
          <w:sz w:val="28"/>
          <w:szCs w:val="28"/>
        </w:rPr>
        <w:t xml:space="preserve">, что </w:t>
      </w:r>
      <w:r w:rsidRPr="00475899">
        <w:rPr>
          <w:color w:val="000000"/>
          <w:sz w:val="28"/>
          <w:szCs w:val="28"/>
        </w:rPr>
        <w:t xml:space="preserve">растительность </w:t>
      </w:r>
      <w:r w:rsidR="0058058A" w:rsidRPr="00475899">
        <w:rPr>
          <w:color w:val="000000"/>
          <w:sz w:val="28"/>
          <w:szCs w:val="28"/>
        </w:rPr>
        <w:t>окрестностей села Омми</w:t>
      </w:r>
      <w:r w:rsidRPr="00475899">
        <w:rPr>
          <w:color w:val="000000"/>
          <w:sz w:val="28"/>
          <w:szCs w:val="28"/>
        </w:rPr>
        <w:t xml:space="preserve"> характеризуется большим видовым разнообразием. </w:t>
      </w:r>
    </w:p>
    <w:p w:rsidR="0058058A" w:rsidRPr="00475899" w:rsidRDefault="00CD7715" w:rsidP="00475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899">
        <w:rPr>
          <w:color w:val="000000"/>
          <w:sz w:val="28"/>
          <w:szCs w:val="28"/>
        </w:rPr>
        <w:tab/>
        <w:t>Исходя из гипотезы</w:t>
      </w:r>
      <w:r w:rsidR="002F7F6B" w:rsidRPr="00475899">
        <w:rPr>
          <w:color w:val="000000"/>
          <w:sz w:val="28"/>
          <w:szCs w:val="28"/>
        </w:rPr>
        <w:t>,</w:t>
      </w:r>
      <w:r w:rsidRPr="00475899">
        <w:rPr>
          <w:color w:val="000000"/>
          <w:sz w:val="28"/>
          <w:szCs w:val="28"/>
        </w:rPr>
        <w:t xml:space="preserve"> мы </w:t>
      </w:r>
      <w:r w:rsidR="00647F64" w:rsidRPr="00475899">
        <w:rPr>
          <w:color w:val="000000"/>
          <w:sz w:val="28"/>
          <w:szCs w:val="28"/>
        </w:rPr>
        <w:t>поставили</w:t>
      </w:r>
      <w:r w:rsidRPr="00475899">
        <w:rPr>
          <w:color w:val="000000"/>
          <w:sz w:val="28"/>
          <w:szCs w:val="28"/>
        </w:rPr>
        <w:t xml:space="preserve"> </w:t>
      </w:r>
      <w:r w:rsidRPr="00475899">
        <w:rPr>
          <w:b/>
          <w:color w:val="000000"/>
          <w:sz w:val="28"/>
          <w:szCs w:val="28"/>
          <w:u w:val="single"/>
        </w:rPr>
        <w:t>основную цель</w:t>
      </w:r>
      <w:r w:rsidR="0058058A" w:rsidRPr="00475899">
        <w:rPr>
          <w:color w:val="000000"/>
          <w:sz w:val="28"/>
          <w:szCs w:val="28"/>
        </w:rPr>
        <w:t xml:space="preserve"> нашего исследования</w:t>
      </w:r>
      <w:r w:rsidRPr="00475899">
        <w:rPr>
          <w:color w:val="000000"/>
          <w:sz w:val="28"/>
          <w:szCs w:val="28"/>
        </w:rPr>
        <w:t xml:space="preserve">: определение видового разнообразие </w:t>
      </w:r>
      <w:r w:rsidR="0058058A" w:rsidRPr="00475899">
        <w:rPr>
          <w:color w:val="000000"/>
          <w:sz w:val="28"/>
          <w:szCs w:val="28"/>
        </w:rPr>
        <w:t>растений на территории села Омми и в его окрестностях.</w:t>
      </w:r>
      <w:r w:rsidRPr="00475899">
        <w:rPr>
          <w:color w:val="000000"/>
          <w:sz w:val="28"/>
          <w:szCs w:val="28"/>
        </w:rPr>
        <w:t xml:space="preserve"> </w:t>
      </w:r>
    </w:p>
    <w:p w:rsidR="00CD7715" w:rsidRPr="00475899" w:rsidRDefault="0063648B" w:rsidP="0047589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75899">
        <w:rPr>
          <w:color w:val="000000"/>
          <w:sz w:val="28"/>
          <w:szCs w:val="28"/>
        </w:rPr>
        <w:t xml:space="preserve">В ходе работы решались </w:t>
      </w:r>
      <w:r w:rsidR="0058058A" w:rsidRPr="00475899">
        <w:rPr>
          <w:color w:val="000000"/>
          <w:sz w:val="28"/>
          <w:szCs w:val="28"/>
        </w:rPr>
        <w:t>следующие</w:t>
      </w:r>
      <w:r w:rsidR="00CD7715" w:rsidRPr="00475899">
        <w:rPr>
          <w:color w:val="000000"/>
          <w:sz w:val="28"/>
          <w:szCs w:val="28"/>
        </w:rPr>
        <w:t xml:space="preserve"> </w:t>
      </w:r>
      <w:r w:rsidR="00CD7715" w:rsidRPr="00475899">
        <w:rPr>
          <w:b/>
          <w:color w:val="000000"/>
          <w:sz w:val="28"/>
          <w:szCs w:val="28"/>
          <w:u w:val="single"/>
        </w:rPr>
        <w:t>задачи</w:t>
      </w:r>
      <w:r w:rsidR="00CD7715" w:rsidRPr="00475899">
        <w:rPr>
          <w:color w:val="000000"/>
          <w:sz w:val="28"/>
          <w:szCs w:val="28"/>
        </w:rPr>
        <w:t>:</w:t>
      </w:r>
    </w:p>
    <w:p w:rsidR="00CD7715" w:rsidRPr="00475899" w:rsidRDefault="0058058A" w:rsidP="00475899">
      <w:pPr>
        <w:pStyle w:val="a3"/>
        <w:numPr>
          <w:ilvl w:val="0"/>
          <w:numId w:val="1"/>
        </w:numPr>
        <w:tabs>
          <w:tab w:val="clear" w:pos="1428"/>
          <w:tab w:val="num" w:pos="36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75899">
        <w:rPr>
          <w:color w:val="000000"/>
          <w:sz w:val="28"/>
          <w:szCs w:val="28"/>
        </w:rPr>
        <w:t>Дать эколого-географическую</w:t>
      </w:r>
      <w:r w:rsidR="00CD7715" w:rsidRPr="00475899">
        <w:rPr>
          <w:color w:val="000000"/>
          <w:sz w:val="28"/>
          <w:szCs w:val="28"/>
        </w:rPr>
        <w:t xml:space="preserve"> характеристику района исследования.</w:t>
      </w:r>
    </w:p>
    <w:p w:rsidR="00CD7715" w:rsidRPr="00475899" w:rsidRDefault="00CD7715" w:rsidP="00475899">
      <w:pPr>
        <w:pStyle w:val="a3"/>
        <w:numPr>
          <w:ilvl w:val="0"/>
          <w:numId w:val="1"/>
        </w:numPr>
        <w:tabs>
          <w:tab w:val="clear" w:pos="1428"/>
          <w:tab w:val="num" w:pos="36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75899">
        <w:rPr>
          <w:color w:val="000000"/>
          <w:sz w:val="28"/>
          <w:szCs w:val="28"/>
        </w:rPr>
        <w:t>Разбить геоботаническую площадку</w:t>
      </w:r>
      <w:r w:rsidR="0058058A" w:rsidRPr="00475899">
        <w:rPr>
          <w:color w:val="000000"/>
          <w:sz w:val="28"/>
          <w:szCs w:val="28"/>
        </w:rPr>
        <w:t xml:space="preserve"> в лесном массиве села Омми и провести исследование растительности</w:t>
      </w:r>
      <w:r w:rsidRPr="00475899">
        <w:rPr>
          <w:color w:val="000000"/>
          <w:sz w:val="28"/>
          <w:szCs w:val="28"/>
        </w:rPr>
        <w:t>.</w:t>
      </w:r>
    </w:p>
    <w:p w:rsidR="00CD7715" w:rsidRPr="00475899" w:rsidRDefault="0058058A" w:rsidP="00475899">
      <w:pPr>
        <w:pStyle w:val="a3"/>
        <w:numPr>
          <w:ilvl w:val="0"/>
          <w:numId w:val="1"/>
        </w:numPr>
        <w:tabs>
          <w:tab w:val="clear" w:pos="1428"/>
          <w:tab w:val="num" w:pos="36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75899">
        <w:rPr>
          <w:color w:val="000000"/>
          <w:sz w:val="28"/>
          <w:szCs w:val="28"/>
        </w:rPr>
        <w:t xml:space="preserve">На основе полученных данных </w:t>
      </w:r>
      <w:r w:rsidR="002F7F6B" w:rsidRPr="00475899">
        <w:rPr>
          <w:color w:val="000000"/>
          <w:sz w:val="28"/>
          <w:szCs w:val="28"/>
        </w:rPr>
        <w:t>составить</w:t>
      </w:r>
      <w:r w:rsidR="00CD7715" w:rsidRPr="00475899">
        <w:rPr>
          <w:color w:val="000000"/>
          <w:sz w:val="28"/>
          <w:szCs w:val="28"/>
        </w:rPr>
        <w:t xml:space="preserve"> характеристику флористического состава геоботанической площадки.</w:t>
      </w:r>
    </w:p>
    <w:p w:rsidR="00CD7715" w:rsidRPr="00475899" w:rsidRDefault="00CD7715" w:rsidP="00475899">
      <w:pPr>
        <w:pStyle w:val="a3"/>
        <w:numPr>
          <w:ilvl w:val="0"/>
          <w:numId w:val="1"/>
        </w:numPr>
        <w:tabs>
          <w:tab w:val="clear" w:pos="1428"/>
          <w:tab w:val="left" w:pos="36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75899">
        <w:rPr>
          <w:color w:val="000000"/>
          <w:sz w:val="28"/>
          <w:szCs w:val="28"/>
        </w:rPr>
        <w:t>Дать экологическую оценку исследуемого участка.</w:t>
      </w:r>
    </w:p>
    <w:p w:rsidR="002F7F6B" w:rsidRPr="00475899" w:rsidRDefault="002F7F6B" w:rsidP="00475899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u w:val="single"/>
        </w:rPr>
      </w:pPr>
    </w:p>
    <w:p w:rsidR="00CD7715" w:rsidRPr="00475899" w:rsidRDefault="002F7F6B" w:rsidP="00475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899">
        <w:rPr>
          <w:b/>
          <w:i/>
          <w:color w:val="000000"/>
          <w:sz w:val="28"/>
          <w:szCs w:val="28"/>
          <w:u w:val="single"/>
        </w:rPr>
        <w:t>Предмет</w:t>
      </w:r>
      <w:r w:rsidR="00CD7715" w:rsidRPr="00475899">
        <w:rPr>
          <w:b/>
          <w:i/>
          <w:color w:val="000000"/>
          <w:sz w:val="28"/>
          <w:szCs w:val="28"/>
          <w:u w:val="single"/>
        </w:rPr>
        <w:t xml:space="preserve"> исследования:</w:t>
      </w:r>
      <w:r w:rsidR="00CD7715" w:rsidRPr="00475899">
        <w:rPr>
          <w:color w:val="000000"/>
          <w:sz w:val="28"/>
          <w:szCs w:val="28"/>
        </w:rPr>
        <w:t xml:space="preserve"> лесной массив </w:t>
      </w:r>
      <w:r w:rsidRPr="00475899">
        <w:rPr>
          <w:color w:val="000000"/>
          <w:sz w:val="28"/>
          <w:szCs w:val="28"/>
        </w:rPr>
        <w:t>окрестностей села Омми</w:t>
      </w:r>
      <w:r w:rsidR="00CD7715" w:rsidRPr="00475899">
        <w:rPr>
          <w:color w:val="000000"/>
          <w:sz w:val="28"/>
          <w:szCs w:val="28"/>
        </w:rPr>
        <w:t>.</w:t>
      </w:r>
    </w:p>
    <w:p w:rsidR="00CD7715" w:rsidRPr="00475899" w:rsidRDefault="002F7F6B" w:rsidP="00475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899">
        <w:rPr>
          <w:b/>
          <w:i/>
          <w:color w:val="000000"/>
          <w:sz w:val="28"/>
          <w:szCs w:val="28"/>
          <w:u w:val="single"/>
        </w:rPr>
        <w:t>Объект</w:t>
      </w:r>
      <w:r w:rsidR="00CD7715" w:rsidRPr="00475899">
        <w:rPr>
          <w:b/>
          <w:i/>
          <w:color w:val="000000"/>
          <w:sz w:val="28"/>
          <w:szCs w:val="28"/>
          <w:u w:val="single"/>
        </w:rPr>
        <w:t xml:space="preserve"> исследования:</w:t>
      </w:r>
      <w:r w:rsidR="00CD7715" w:rsidRPr="00475899">
        <w:rPr>
          <w:color w:val="000000"/>
          <w:sz w:val="28"/>
          <w:szCs w:val="28"/>
        </w:rPr>
        <w:t xml:space="preserve"> флористический состав геоботанической площад</w:t>
      </w:r>
      <w:r w:rsidRPr="00475899">
        <w:rPr>
          <w:color w:val="000000"/>
          <w:sz w:val="28"/>
          <w:szCs w:val="28"/>
        </w:rPr>
        <w:t>ки</w:t>
      </w:r>
      <w:r w:rsidR="00CD7715" w:rsidRPr="00475899">
        <w:rPr>
          <w:color w:val="000000"/>
          <w:sz w:val="28"/>
          <w:szCs w:val="28"/>
        </w:rPr>
        <w:t>.</w:t>
      </w:r>
    </w:p>
    <w:p w:rsidR="002F7F6B" w:rsidRDefault="002F7F6B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2" w:name="_Toc279089455"/>
    </w:p>
    <w:p w:rsid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P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D7715" w:rsidRPr="00475899" w:rsidRDefault="002F7F6B" w:rsidP="00475899">
      <w:pPr>
        <w:pStyle w:val="1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75899">
        <w:rPr>
          <w:b/>
          <w:bCs/>
          <w:sz w:val="28"/>
          <w:szCs w:val="28"/>
        </w:rPr>
        <w:lastRenderedPageBreak/>
        <w:t>Эколого-географическая х</w:t>
      </w:r>
      <w:r w:rsidR="00CD7715" w:rsidRPr="00475899">
        <w:rPr>
          <w:b/>
          <w:bCs/>
          <w:sz w:val="28"/>
          <w:szCs w:val="28"/>
        </w:rPr>
        <w:t>арактеристика района исследования</w:t>
      </w:r>
      <w:bookmarkEnd w:id="2"/>
    </w:p>
    <w:p w:rsidR="00043E63" w:rsidRPr="00475899" w:rsidRDefault="00043E63" w:rsidP="00475899">
      <w:pPr>
        <w:pStyle w:val="1"/>
        <w:spacing w:before="0" w:beforeAutospacing="0" w:after="0" w:afterAutospacing="0"/>
        <w:ind w:left="720"/>
        <w:rPr>
          <w:b/>
          <w:bCs/>
          <w:sz w:val="28"/>
          <w:szCs w:val="28"/>
        </w:rPr>
      </w:pPr>
    </w:p>
    <w:p w:rsidR="00CD7715" w:rsidRPr="00475899" w:rsidRDefault="00CD7715" w:rsidP="004758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 </w:t>
      </w:r>
      <w:r w:rsidRPr="00475899">
        <w:rPr>
          <w:sz w:val="28"/>
          <w:szCs w:val="28"/>
        </w:rPr>
        <w:tab/>
      </w:r>
      <w:r w:rsidR="002F7F6B" w:rsidRPr="00475899">
        <w:rPr>
          <w:sz w:val="28"/>
          <w:szCs w:val="28"/>
        </w:rPr>
        <w:t xml:space="preserve">Село Омми расположено в пойме реки Амур на берегу одноименного озера Омми. </w:t>
      </w:r>
      <w:r w:rsidRPr="00475899">
        <w:rPr>
          <w:sz w:val="28"/>
          <w:szCs w:val="28"/>
        </w:rPr>
        <w:t xml:space="preserve">Ландшафт характеризуется низкими речными поймами, заболоченными участками и </w:t>
      </w:r>
      <w:r w:rsidR="002F7F6B" w:rsidRPr="00475899">
        <w:rPr>
          <w:sz w:val="28"/>
          <w:szCs w:val="28"/>
        </w:rPr>
        <w:t xml:space="preserve">холмистым рельефом. </w:t>
      </w:r>
      <w:r w:rsidRPr="00475899">
        <w:rPr>
          <w:sz w:val="28"/>
          <w:szCs w:val="28"/>
        </w:rPr>
        <w:t>Лесные группировки представлены исключительно</w:t>
      </w:r>
      <w:r w:rsidR="002F7F6B" w:rsidRPr="00475899">
        <w:rPr>
          <w:sz w:val="28"/>
          <w:szCs w:val="28"/>
        </w:rPr>
        <w:t xml:space="preserve"> на возвышенных местах холмисто-увалистого рельефа</w:t>
      </w:r>
      <w:r w:rsidRPr="00475899">
        <w:rPr>
          <w:sz w:val="28"/>
          <w:szCs w:val="28"/>
        </w:rPr>
        <w:t xml:space="preserve"> </w:t>
      </w:r>
      <w:r w:rsidR="002F7F6B" w:rsidRPr="00475899">
        <w:rPr>
          <w:sz w:val="28"/>
          <w:szCs w:val="28"/>
        </w:rPr>
        <w:t>и на рё</w:t>
      </w:r>
      <w:r w:rsidRPr="00475899">
        <w:rPr>
          <w:sz w:val="28"/>
          <w:szCs w:val="28"/>
        </w:rPr>
        <w:t>лках</w:t>
      </w:r>
      <w:r w:rsidR="002F7F6B" w:rsidRPr="00475899">
        <w:rPr>
          <w:sz w:val="28"/>
          <w:szCs w:val="28"/>
        </w:rPr>
        <w:t>,</w:t>
      </w:r>
      <w:r w:rsidRPr="00475899">
        <w:rPr>
          <w:sz w:val="28"/>
          <w:szCs w:val="28"/>
        </w:rPr>
        <w:t xml:space="preserve"> главным образом березово-осиновыми, дубово-березовыми и лиственнично-дубовыми лесами. В понижениях рельефа они разделяются болотами и лугами. Наибольшую ценность </w:t>
      </w:r>
      <w:proofErr w:type="gramStart"/>
      <w:r w:rsidRPr="00475899">
        <w:rPr>
          <w:sz w:val="28"/>
          <w:szCs w:val="28"/>
        </w:rPr>
        <w:t>представляют участки</w:t>
      </w:r>
      <w:proofErr w:type="gramEnd"/>
      <w:r w:rsidRPr="00475899">
        <w:rPr>
          <w:sz w:val="28"/>
          <w:szCs w:val="28"/>
        </w:rPr>
        <w:t xml:space="preserve"> широколиственного леса с участием ясеня маньчжурского, бархата амурского, липы амурской, дуба монгольского с подлеском из элеутерококка и лещины, с лианами винограда амурского, лимонника китайского. </w:t>
      </w:r>
      <w:r w:rsidR="00043E63" w:rsidRPr="00475899">
        <w:rPr>
          <w:sz w:val="28"/>
          <w:szCs w:val="28"/>
        </w:rPr>
        <w:t xml:space="preserve">Местами встречаются </w:t>
      </w:r>
      <w:proofErr w:type="gramStart"/>
      <w:r w:rsidR="00043E63" w:rsidRPr="00475899">
        <w:rPr>
          <w:sz w:val="28"/>
          <w:szCs w:val="28"/>
        </w:rPr>
        <w:t>багульниковые</w:t>
      </w:r>
      <w:proofErr w:type="gramEnd"/>
      <w:r w:rsidR="00043E63" w:rsidRPr="00475899">
        <w:rPr>
          <w:sz w:val="28"/>
          <w:szCs w:val="28"/>
        </w:rPr>
        <w:t xml:space="preserve"> и сфагновые </w:t>
      </w:r>
      <w:proofErr w:type="spellStart"/>
      <w:r w:rsidRPr="00475899">
        <w:rPr>
          <w:sz w:val="28"/>
          <w:szCs w:val="28"/>
        </w:rPr>
        <w:t>лиственничники</w:t>
      </w:r>
      <w:proofErr w:type="spellEnd"/>
      <w:r w:rsidRPr="00475899">
        <w:rPr>
          <w:sz w:val="28"/>
          <w:szCs w:val="28"/>
        </w:rPr>
        <w:t>.</w:t>
      </w:r>
      <w:r w:rsidR="0063648B" w:rsidRPr="00475899">
        <w:rPr>
          <w:sz w:val="28"/>
          <w:szCs w:val="28"/>
        </w:rPr>
        <w:t xml:space="preserve"> [</w:t>
      </w:r>
      <w:r w:rsidR="00386355" w:rsidRPr="00475899">
        <w:rPr>
          <w:sz w:val="28"/>
          <w:szCs w:val="28"/>
        </w:rPr>
        <w:t>13</w:t>
      </w:r>
      <w:r w:rsidR="0063648B" w:rsidRPr="00475899">
        <w:rPr>
          <w:sz w:val="28"/>
          <w:szCs w:val="28"/>
        </w:rPr>
        <w:t>]</w:t>
      </w:r>
    </w:p>
    <w:p w:rsidR="00CD7715" w:rsidRPr="00475899" w:rsidRDefault="00CD7715" w:rsidP="004758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ab/>
        <w:t xml:space="preserve">Водные сообщества растительности включают реликтовые виды: </w:t>
      </w:r>
      <w:proofErr w:type="spellStart"/>
      <w:r w:rsidRPr="00475899">
        <w:rPr>
          <w:sz w:val="28"/>
          <w:szCs w:val="28"/>
        </w:rPr>
        <w:t>болотноцветник</w:t>
      </w:r>
      <w:proofErr w:type="spellEnd"/>
      <w:r w:rsidRPr="00475899">
        <w:rPr>
          <w:sz w:val="28"/>
          <w:szCs w:val="28"/>
        </w:rPr>
        <w:t xml:space="preserve"> </w:t>
      </w:r>
      <w:proofErr w:type="spellStart"/>
      <w:r w:rsidRPr="00475899">
        <w:rPr>
          <w:sz w:val="28"/>
          <w:szCs w:val="28"/>
        </w:rPr>
        <w:t>щитолистный</w:t>
      </w:r>
      <w:proofErr w:type="spellEnd"/>
      <w:r w:rsidRPr="00475899">
        <w:rPr>
          <w:sz w:val="28"/>
          <w:szCs w:val="28"/>
        </w:rPr>
        <w:t>, водяной орех</w:t>
      </w:r>
      <w:r w:rsidR="00043E63" w:rsidRPr="00475899">
        <w:rPr>
          <w:sz w:val="28"/>
          <w:szCs w:val="28"/>
        </w:rPr>
        <w:t xml:space="preserve"> плавающий (траппа)</w:t>
      </w:r>
      <w:r w:rsidRPr="00475899">
        <w:rPr>
          <w:sz w:val="28"/>
          <w:szCs w:val="28"/>
        </w:rPr>
        <w:t>, рде</w:t>
      </w:r>
      <w:r w:rsidR="00043E63" w:rsidRPr="00475899">
        <w:rPr>
          <w:sz w:val="28"/>
          <w:szCs w:val="28"/>
        </w:rPr>
        <w:t>сты</w:t>
      </w:r>
      <w:r w:rsidRPr="00475899">
        <w:rPr>
          <w:sz w:val="28"/>
          <w:szCs w:val="28"/>
        </w:rPr>
        <w:t xml:space="preserve">. Реликтовыми являются и прибрежно-водные сообщества камыша восточного и </w:t>
      </w:r>
      <w:proofErr w:type="spellStart"/>
      <w:r w:rsidRPr="00475899">
        <w:rPr>
          <w:sz w:val="28"/>
          <w:szCs w:val="28"/>
        </w:rPr>
        <w:t>Табернемонтана</w:t>
      </w:r>
      <w:proofErr w:type="spellEnd"/>
      <w:r w:rsidRPr="00475899">
        <w:rPr>
          <w:sz w:val="28"/>
          <w:szCs w:val="28"/>
        </w:rPr>
        <w:t xml:space="preserve">, клубнекамыша </w:t>
      </w:r>
      <w:proofErr w:type="spellStart"/>
      <w:r w:rsidRPr="00475899">
        <w:rPr>
          <w:sz w:val="28"/>
          <w:szCs w:val="28"/>
        </w:rPr>
        <w:t>Ягары</w:t>
      </w:r>
      <w:proofErr w:type="spellEnd"/>
      <w:r w:rsidRPr="00475899">
        <w:rPr>
          <w:sz w:val="28"/>
          <w:szCs w:val="28"/>
        </w:rPr>
        <w:t xml:space="preserve">, а также заросли дикого риса – </w:t>
      </w:r>
      <w:proofErr w:type="spellStart"/>
      <w:r w:rsidRPr="00475899">
        <w:rPr>
          <w:sz w:val="28"/>
          <w:szCs w:val="28"/>
        </w:rPr>
        <w:t>цицании</w:t>
      </w:r>
      <w:proofErr w:type="spellEnd"/>
      <w:r w:rsidRPr="00475899">
        <w:rPr>
          <w:sz w:val="28"/>
          <w:szCs w:val="28"/>
        </w:rPr>
        <w:t xml:space="preserve"> широколистной. </w:t>
      </w:r>
      <w:r w:rsidR="0063648B" w:rsidRPr="00475899">
        <w:rPr>
          <w:sz w:val="28"/>
          <w:szCs w:val="28"/>
        </w:rPr>
        <w:t>[</w:t>
      </w:r>
      <w:r w:rsidR="00386355" w:rsidRPr="00475899">
        <w:rPr>
          <w:sz w:val="28"/>
          <w:szCs w:val="28"/>
        </w:rPr>
        <w:t>13</w:t>
      </w:r>
      <w:r w:rsidR="0063648B" w:rsidRPr="00475899">
        <w:rPr>
          <w:sz w:val="28"/>
          <w:szCs w:val="28"/>
        </w:rPr>
        <w:t>]</w:t>
      </w:r>
    </w:p>
    <w:p w:rsidR="00A360C9" w:rsidRPr="00475899" w:rsidRDefault="00A360C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3" w:name="_Toc279089456"/>
    </w:p>
    <w:p w:rsidR="00A360C9" w:rsidRPr="00475899" w:rsidRDefault="00A360C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360C9" w:rsidRPr="00475899" w:rsidRDefault="00A360C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43E63" w:rsidRDefault="00CD7715" w:rsidP="00475899">
      <w:pPr>
        <w:pStyle w:val="1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75899">
        <w:rPr>
          <w:b/>
          <w:bCs/>
          <w:sz w:val="28"/>
          <w:szCs w:val="28"/>
        </w:rPr>
        <w:t>Методы и методики</w:t>
      </w:r>
      <w:bookmarkEnd w:id="3"/>
    </w:p>
    <w:p w:rsidR="00475899" w:rsidRPr="00475899" w:rsidRDefault="00475899" w:rsidP="00475899">
      <w:pPr>
        <w:pStyle w:val="1"/>
        <w:spacing w:before="0" w:beforeAutospacing="0" w:after="0" w:afterAutospacing="0"/>
        <w:ind w:left="720"/>
        <w:rPr>
          <w:b/>
          <w:bCs/>
          <w:sz w:val="28"/>
          <w:szCs w:val="28"/>
        </w:rPr>
      </w:pPr>
    </w:p>
    <w:p w:rsidR="00CD7715" w:rsidRPr="00475899" w:rsidRDefault="00CD7715" w:rsidP="00475899">
      <w:pPr>
        <w:ind w:firstLine="708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Работая в детской экологиче</w:t>
      </w:r>
      <w:r w:rsidR="004E6D12" w:rsidRPr="00475899">
        <w:rPr>
          <w:sz w:val="28"/>
          <w:szCs w:val="28"/>
        </w:rPr>
        <w:t>ской экспедиции «</w:t>
      </w:r>
      <w:proofErr w:type="spellStart"/>
      <w:r w:rsidR="004E6D12" w:rsidRPr="00475899">
        <w:rPr>
          <w:sz w:val="28"/>
          <w:szCs w:val="28"/>
        </w:rPr>
        <w:t>Формика</w:t>
      </w:r>
      <w:proofErr w:type="spellEnd"/>
      <w:r w:rsidRPr="00475899">
        <w:rPr>
          <w:sz w:val="28"/>
          <w:szCs w:val="28"/>
        </w:rPr>
        <w:t xml:space="preserve">», </w:t>
      </w:r>
      <w:r w:rsidR="004E6D12" w:rsidRPr="00475899">
        <w:rPr>
          <w:sz w:val="28"/>
          <w:szCs w:val="28"/>
        </w:rPr>
        <w:t xml:space="preserve">в июле 2022 года </w:t>
      </w:r>
      <w:r w:rsidRPr="00475899">
        <w:rPr>
          <w:sz w:val="28"/>
          <w:szCs w:val="28"/>
        </w:rPr>
        <w:t>мы изучали различные природные объекты, проводили оценку современного экологического состояния природных комплексов, в том числе изучался  участок широколиственного леса.</w:t>
      </w:r>
    </w:p>
    <w:p w:rsidR="00CD7715" w:rsidRPr="00475899" w:rsidRDefault="004E6D12" w:rsidP="00475899">
      <w:pPr>
        <w:ind w:firstLine="708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14 июля 2022</w:t>
      </w:r>
      <w:r w:rsidR="00CD7715" w:rsidRPr="00475899">
        <w:rPr>
          <w:sz w:val="28"/>
          <w:szCs w:val="28"/>
        </w:rPr>
        <w:t xml:space="preserve"> г. </w:t>
      </w:r>
      <w:r w:rsidRPr="00475899">
        <w:rPr>
          <w:sz w:val="28"/>
          <w:szCs w:val="28"/>
        </w:rPr>
        <w:t>в 1,5 км</w:t>
      </w:r>
      <w:proofErr w:type="gramStart"/>
      <w:r w:rsidRPr="00475899">
        <w:rPr>
          <w:sz w:val="28"/>
          <w:szCs w:val="28"/>
        </w:rPr>
        <w:t>.</w:t>
      </w:r>
      <w:proofErr w:type="gramEnd"/>
      <w:r w:rsidR="00CD7715" w:rsidRPr="00475899">
        <w:rPr>
          <w:sz w:val="28"/>
          <w:szCs w:val="28"/>
        </w:rPr>
        <w:t xml:space="preserve"> </w:t>
      </w:r>
      <w:proofErr w:type="gramStart"/>
      <w:r w:rsidR="00CD7715" w:rsidRPr="00475899">
        <w:rPr>
          <w:sz w:val="28"/>
          <w:szCs w:val="28"/>
        </w:rPr>
        <w:t>н</w:t>
      </w:r>
      <w:proofErr w:type="gramEnd"/>
      <w:r w:rsidR="00CD7715" w:rsidRPr="00475899">
        <w:rPr>
          <w:sz w:val="28"/>
          <w:szCs w:val="28"/>
        </w:rPr>
        <w:t>а юго-запад</w:t>
      </w:r>
      <w:r w:rsidRPr="00475899">
        <w:rPr>
          <w:sz w:val="28"/>
          <w:szCs w:val="28"/>
        </w:rPr>
        <w:t>е</w:t>
      </w:r>
      <w:r w:rsidR="00CD7715" w:rsidRPr="00475899">
        <w:rPr>
          <w:sz w:val="28"/>
          <w:szCs w:val="28"/>
        </w:rPr>
        <w:t xml:space="preserve"> </w:t>
      </w:r>
      <w:r w:rsidR="001A2026">
        <w:rPr>
          <w:sz w:val="28"/>
          <w:szCs w:val="28"/>
        </w:rPr>
        <w:t>села Омми, на территории бывшего детского лагеря «Амурская жемчужина»</w:t>
      </w:r>
      <w:r w:rsidR="00CD7715" w:rsidRPr="00475899">
        <w:rPr>
          <w:sz w:val="28"/>
          <w:szCs w:val="28"/>
        </w:rPr>
        <w:t xml:space="preserve"> была разбита геоботаническая площадка 100 х </w:t>
      </w:r>
      <w:smartTag w:uri="urn:schemas-microsoft-com:office:smarttags" w:element="metricconverter">
        <w:smartTagPr>
          <w:attr w:name="ProductID" w:val="100 м"/>
        </w:smartTagPr>
        <w:r w:rsidR="00CD7715" w:rsidRPr="00475899">
          <w:rPr>
            <w:sz w:val="28"/>
            <w:szCs w:val="28"/>
          </w:rPr>
          <w:t>100 м</w:t>
        </w:r>
      </w:smartTag>
      <w:r w:rsidR="00CD7715" w:rsidRPr="00475899">
        <w:rPr>
          <w:sz w:val="28"/>
          <w:szCs w:val="28"/>
        </w:rPr>
        <w:t xml:space="preserve">., площадью 10000 </w:t>
      </w:r>
      <w:proofErr w:type="spellStart"/>
      <w:r w:rsidR="00CD7715" w:rsidRPr="00475899">
        <w:rPr>
          <w:sz w:val="28"/>
          <w:szCs w:val="28"/>
        </w:rPr>
        <w:t>кв.м</w:t>
      </w:r>
      <w:proofErr w:type="spellEnd"/>
      <w:r w:rsidR="00CD7715" w:rsidRPr="00475899">
        <w:rPr>
          <w:sz w:val="28"/>
          <w:szCs w:val="28"/>
        </w:rPr>
        <w:t>.</w:t>
      </w:r>
    </w:p>
    <w:p w:rsidR="00CD7715" w:rsidRPr="00475899" w:rsidRDefault="00CD7715" w:rsidP="00475899">
      <w:pPr>
        <w:ind w:firstLine="708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Объектом исследования явился лесной массив. В ходе работы применялись стандартные методики геоботанических исследований, адаптированные к местным условиям.</w:t>
      </w:r>
    </w:p>
    <w:p w:rsidR="00CD7715" w:rsidRPr="00475899" w:rsidRDefault="00CD7715" w:rsidP="00475899">
      <w:pPr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      </w:t>
      </w:r>
      <w:r w:rsidRPr="00475899">
        <w:rPr>
          <w:sz w:val="28"/>
          <w:szCs w:val="28"/>
        </w:rPr>
        <w:tab/>
      </w:r>
      <w:proofErr w:type="gramStart"/>
      <w:r w:rsidRPr="00475899">
        <w:rPr>
          <w:sz w:val="28"/>
          <w:szCs w:val="28"/>
        </w:rPr>
        <w:t>При проведении геоботанического описания площадки использованы методики, предложенные А.С. Боголюбовым, Н.С. Лазаревой и А.Б. Панковым (список использованной литературы)</w:t>
      </w:r>
      <w:r w:rsidR="00386355" w:rsidRPr="00475899">
        <w:rPr>
          <w:sz w:val="28"/>
          <w:szCs w:val="28"/>
        </w:rPr>
        <w:t xml:space="preserve"> [</w:t>
      </w:r>
      <w:r w:rsidR="00D35276" w:rsidRPr="00475899">
        <w:rPr>
          <w:sz w:val="28"/>
          <w:szCs w:val="28"/>
        </w:rPr>
        <w:t>1</w:t>
      </w:r>
      <w:r w:rsidR="00386355" w:rsidRPr="00475899">
        <w:rPr>
          <w:sz w:val="28"/>
          <w:szCs w:val="28"/>
        </w:rPr>
        <w:t>]</w:t>
      </w:r>
      <w:r w:rsidRPr="00475899">
        <w:rPr>
          <w:sz w:val="28"/>
          <w:szCs w:val="28"/>
        </w:rPr>
        <w:t xml:space="preserve">, А.Н. </w:t>
      </w:r>
      <w:proofErr w:type="spellStart"/>
      <w:r w:rsidRPr="00475899">
        <w:rPr>
          <w:sz w:val="28"/>
          <w:szCs w:val="28"/>
        </w:rPr>
        <w:t>Захлебного</w:t>
      </w:r>
      <w:proofErr w:type="spellEnd"/>
      <w:r w:rsidRPr="00475899">
        <w:rPr>
          <w:sz w:val="28"/>
          <w:szCs w:val="28"/>
        </w:rPr>
        <w:t>, «Полевая экологическая практика» в журнале «Экологическое образование» № 3, 2001.)</w:t>
      </w:r>
      <w:r w:rsidR="00386355" w:rsidRPr="00475899">
        <w:rPr>
          <w:sz w:val="28"/>
          <w:szCs w:val="28"/>
        </w:rPr>
        <w:t xml:space="preserve"> [</w:t>
      </w:r>
      <w:r w:rsidR="00D35276" w:rsidRPr="00475899">
        <w:rPr>
          <w:sz w:val="28"/>
          <w:szCs w:val="28"/>
        </w:rPr>
        <w:t>6</w:t>
      </w:r>
      <w:r w:rsidR="00386355" w:rsidRPr="00475899">
        <w:rPr>
          <w:sz w:val="28"/>
          <w:szCs w:val="28"/>
        </w:rPr>
        <w:t>]</w:t>
      </w:r>
      <w:proofErr w:type="gramEnd"/>
    </w:p>
    <w:p w:rsidR="00CD7715" w:rsidRPr="00475899" w:rsidRDefault="00CD7715" w:rsidP="00475899">
      <w:pPr>
        <w:jc w:val="both"/>
        <w:rPr>
          <w:sz w:val="28"/>
          <w:szCs w:val="28"/>
        </w:rPr>
      </w:pPr>
      <w:r w:rsidRPr="00475899">
        <w:rPr>
          <w:sz w:val="28"/>
          <w:szCs w:val="28"/>
        </w:rPr>
        <w:tab/>
        <w:t>Закладка пробной площадки</w:t>
      </w:r>
      <w:r w:rsidR="00D35276" w:rsidRPr="00475899">
        <w:rPr>
          <w:sz w:val="28"/>
          <w:szCs w:val="28"/>
        </w:rPr>
        <w:t xml:space="preserve"> [1,6]</w:t>
      </w:r>
    </w:p>
    <w:p w:rsidR="00CD7715" w:rsidRPr="00475899" w:rsidRDefault="00CD7715" w:rsidP="00475899">
      <w:pPr>
        <w:jc w:val="both"/>
        <w:rPr>
          <w:sz w:val="28"/>
          <w:szCs w:val="28"/>
        </w:rPr>
      </w:pPr>
      <w:r w:rsidRPr="00475899">
        <w:rPr>
          <w:sz w:val="28"/>
          <w:szCs w:val="28"/>
        </w:rPr>
        <w:tab/>
      </w:r>
      <w:r w:rsidRPr="00475899">
        <w:rPr>
          <w:i/>
          <w:sz w:val="28"/>
          <w:szCs w:val="28"/>
          <w:u w:val="single"/>
        </w:rPr>
        <w:t>Задание 1.</w:t>
      </w:r>
      <w:r w:rsidRPr="00475899">
        <w:rPr>
          <w:sz w:val="28"/>
          <w:szCs w:val="28"/>
        </w:rPr>
        <w:t xml:space="preserve"> Заложите пробный участок, площадью </w:t>
      </w:r>
      <w:smartTag w:uri="urn:schemas-microsoft-com:office:smarttags" w:element="metricconverter">
        <w:smartTagPr>
          <w:attr w:name="ProductID" w:val="1 га"/>
        </w:smartTagPr>
        <w:r w:rsidRPr="00475899">
          <w:rPr>
            <w:sz w:val="28"/>
            <w:szCs w:val="28"/>
          </w:rPr>
          <w:t>1 га</w:t>
        </w:r>
      </w:smartTag>
      <w:r w:rsidRPr="00475899">
        <w:rPr>
          <w:sz w:val="28"/>
          <w:szCs w:val="28"/>
        </w:rPr>
        <w:t xml:space="preserve"> (100х100 м). Составьте его план-схему с указанием азимутов. Для того чтобы измерить в природе расстояние в </w:t>
      </w:r>
      <w:smartTag w:uri="urn:schemas-microsoft-com:office:smarttags" w:element="metricconverter">
        <w:smartTagPr>
          <w:attr w:name="ProductID" w:val="100 м"/>
        </w:smartTagPr>
        <w:r w:rsidRPr="00475899">
          <w:rPr>
            <w:sz w:val="28"/>
            <w:szCs w:val="28"/>
          </w:rPr>
          <w:t>100 м</w:t>
        </w:r>
      </w:smartTag>
      <w:r w:rsidRPr="00475899">
        <w:rPr>
          <w:sz w:val="28"/>
          <w:szCs w:val="28"/>
        </w:rPr>
        <w:t xml:space="preserve">, определите количество пар своих шагов в </w:t>
      </w:r>
      <w:smartTag w:uri="urn:schemas-microsoft-com:office:smarttags" w:element="metricconverter">
        <w:smartTagPr>
          <w:attr w:name="ProductID" w:val="100 м"/>
        </w:smartTagPr>
        <w:r w:rsidRPr="00475899">
          <w:rPr>
            <w:sz w:val="28"/>
            <w:szCs w:val="28"/>
          </w:rPr>
          <w:t>100 м</w:t>
        </w:r>
      </w:smartTag>
      <w:r w:rsidRPr="00475899">
        <w:rPr>
          <w:sz w:val="28"/>
          <w:szCs w:val="28"/>
        </w:rPr>
        <w:t xml:space="preserve">. От стартовой черты начинайте шагать с левой ноги, а счет шагов видите под </w:t>
      </w:r>
      <w:r w:rsidRPr="00475899">
        <w:rPr>
          <w:sz w:val="28"/>
          <w:szCs w:val="28"/>
        </w:rPr>
        <w:lastRenderedPageBreak/>
        <w:t>правую ногу. Получается счет через  шаг. Старайтесь идти обычным средним шагом.</w:t>
      </w:r>
    </w:p>
    <w:p w:rsidR="00CD7715" w:rsidRPr="00475899" w:rsidRDefault="00CD7715" w:rsidP="00475899">
      <w:pPr>
        <w:jc w:val="both"/>
        <w:rPr>
          <w:sz w:val="28"/>
          <w:szCs w:val="28"/>
        </w:rPr>
      </w:pPr>
      <w:r w:rsidRPr="00475899">
        <w:rPr>
          <w:sz w:val="28"/>
          <w:szCs w:val="28"/>
        </w:rPr>
        <w:tab/>
        <w:t xml:space="preserve"> С помощью компаса заложите площадку с заданными координатами и нанесите на план-схему. Удобнее прокладывать маршрут по просеке, лесной дороге или прямому отрезку лесной тропы от намеченной руководителем точки отсчета и заданного угла азимута. На этой точке укрепите первый флажок острием в направлении движения. Отсчитав </w:t>
      </w:r>
      <w:smartTag w:uri="urn:schemas-microsoft-com:office:smarttags" w:element="metricconverter">
        <w:smartTagPr>
          <w:attr w:name="ProductID" w:val="100 метров"/>
        </w:smartTagPr>
        <w:r w:rsidRPr="00475899">
          <w:rPr>
            <w:sz w:val="28"/>
            <w:szCs w:val="28"/>
          </w:rPr>
          <w:t>100 метров</w:t>
        </w:r>
      </w:smartTag>
      <w:r w:rsidRPr="00475899">
        <w:rPr>
          <w:sz w:val="28"/>
          <w:szCs w:val="28"/>
        </w:rPr>
        <w:t>, укрепите второй флажок острием в сторону поворота. И так до выхода на исходную точку.</w:t>
      </w:r>
    </w:p>
    <w:p w:rsidR="00CD7715" w:rsidRPr="00475899" w:rsidRDefault="00CD7715" w:rsidP="00475899">
      <w:pPr>
        <w:pStyle w:val="2"/>
        <w:spacing w:before="0" w:beforeAutospacing="0" w:after="0" w:afterAutospacing="0"/>
        <w:rPr>
          <w:sz w:val="28"/>
          <w:szCs w:val="28"/>
          <w:u w:val="single"/>
        </w:rPr>
      </w:pPr>
      <w:r w:rsidRPr="00475899">
        <w:rPr>
          <w:sz w:val="28"/>
          <w:szCs w:val="28"/>
          <w:u w:val="single"/>
        </w:rPr>
        <w:t>Геоботаническое описание пробной площадки.</w:t>
      </w:r>
    </w:p>
    <w:p w:rsidR="00CD7715" w:rsidRPr="00475899" w:rsidRDefault="00CD7715" w:rsidP="00475899">
      <w:pPr>
        <w:tabs>
          <w:tab w:val="left" w:pos="1620"/>
        </w:tabs>
        <w:rPr>
          <w:sz w:val="28"/>
          <w:szCs w:val="28"/>
        </w:rPr>
      </w:pPr>
      <w:r w:rsidRPr="00475899">
        <w:rPr>
          <w:i/>
          <w:sz w:val="28"/>
          <w:szCs w:val="28"/>
          <w:u w:val="single"/>
        </w:rPr>
        <w:t>Задание 2</w:t>
      </w:r>
      <w:r w:rsidRPr="00475899">
        <w:rPr>
          <w:i/>
          <w:sz w:val="28"/>
          <w:szCs w:val="28"/>
        </w:rPr>
        <w:t>.</w:t>
      </w:r>
      <w:r w:rsidRPr="00475899">
        <w:rPr>
          <w:sz w:val="28"/>
          <w:szCs w:val="28"/>
        </w:rPr>
        <w:t xml:space="preserve"> При описании растений на пробной площадке следует придерживаться следующих правил:</w:t>
      </w:r>
    </w:p>
    <w:p w:rsidR="00CD7715" w:rsidRPr="00475899" w:rsidRDefault="00CD7715" w:rsidP="00475899">
      <w:pPr>
        <w:numPr>
          <w:ilvl w:val="0"/>
          <w:numId w:val="16"/>
        </w:numPr>
        <w:jc w:val="both"/>
        <w:rPr>
          <w:sz w:val="28"/>
          <w:szCs w:val="28"/>
        </w:rPr>
      </w:pPr>
      <w:r w:rsidRPr="00475899">
        <w:rPr>
          <w:sz w:val="28"/>
          <w:szCs w:val="28"/>
        </w:rPr>
        <w:t>Начинайте описание видового состава растений с какого-нибудь угла площадки, не сходя с места.</w:t>
      </w:r>
    </w:p>
    <w:p w:rsidR="00CD7715" w:rsidRPr="00475899" w:rsidRDefault="00CD7715" w:rsidP="00475899">
      <w:pPr>
        <w:numPr>
          <w:ilvl w:val="0"/>
          <w:numId w:val="16"/>
        </w:numPr>
        <w:jc w:val="both"/>
        <w:rPr>
          <w:sz w:val="28"/>
          <w:szCs w:val="28"/>
        </w:rPr>
      </w:pPr>
      <w:r w:rsidRPr="00475899">
        <w:rPr>
          <w:sz w:val="28"/>
          <w:szCs w:val="28"/>
        </w:rPr>
        <w:t>Перепишите растения, которые находятся в поле зрения, затем, опустившись на колени, дополните список теми видами, которые становятся заметными лишь при более внимательном анализе травостоя.</w:t>
      </w:r>
    </w:p>
    <w:p w:rsidR="00CD7715" w:rsidRPr="00475899" w:rsidRDefault="00CD7715" w:rsidP="00475899">
      <w:pPr>
        <w:numPr>
          <w:ilvl w:val="0"/>
          <w:numId w:val="16"/>
        </w:numPr>
        <w:jc w:val="both"/>
        <w:rPr>
          <w:sz w:val="28"/>
          <w:szCs w:val="28"/>
        </w:rPr>
      </w:pPr>
      <w:r w:rsidRPr="00475899">
        <w:rPr>
          <w:sz w:val="28"/>
          <w:szCs w:val="28"/>
        </w:rPr>
        <w:t>Медленно продвигаясь вдоль одной стороны площадки, останавливайтесь время от времени и отмечайте вновь попадающие растения.</w:t>
      </w:r>
    </w:p>
    <w:p w:rsidR="00CD7715" w:rsidRPr="00475899" w:rsidRDefault="00CD7715" w:rsidP="00475899">
      <w:pPr>
        <w:numPr>
          <w:ilvl w:val="0"/>
          <w:numId w:val="16"/>
        </w:numPr>
        <w:jc w:val="both"/>
        <w:rPr>
          <w:sz w:val="28"/>
          <w:szCs w:val="28"/>
        </w:rPr>
      </w:pPr>
      <w:r w:rsidRPr="00475899">
        <w:rPr>
          <w:sz w:val="28"/>
          <w:szCs w:val="28"/>
        </w:rPr>
        <w:t>Дойдите до второго угла, задержитесь и затем продолжайте обход по остальным сторонам площадки до начального пункта</w:t>
      </w:r>
    </w:p>
    <w:p w:rsidR="00CD7715" w:rsidRPr="00475899" w:rsidRDefault="00CD7715" w:rsidP="00475899">
      <w:pPr>
        <w:numPr>
          <w:ilvl w:val="0"/>
          <w:numId w:val="16"/>
        </w:numPr>
        <w:jc w:val="both"/>
        <w:rPr>
          <w:sz w:val="28"/>
          <w:szCs w:val="28"/>
        </w:rPr>
      </w:pPr>
      <w:r w:rsidRPr="00475899">
        <w:rPr>
          <w:sz w:val="28"/>
          <w:szCs w:val="28"/>
        </w:rPr>
        <w:t>В заключении полезно пройти площадку ещё раз, но по диагонали.</w:t>
      </w:r>
    </w:p>
    <w:p w:rsidR="00CD7715" w:rsidRPr="00475899" w:rsidRDefault="00CD7715" w:rsidP="00475899">
      <w:pPr>
        <w:jc w:val="both"/>
        <w:rPr>
          <w:sz w:val="28"/>
          <w:szCs w:val="28"/>
        </w:rPr>
      </w:pPr>
      <w:r w:rsidRPr="00475899">
        <w:rPr>
          <w:sz w:val="28"/>
          <w:szCs w:val="28"/>
        </w:rPr>
        <w:t>В работе использовали следующее оборудование:</w:t>
      </w:r>
    </w:p>
    <w:p w:rsidR="00CD7715" w:rsidRPr="00475899" w:rsidRDefault="00CD7715" w:rsidP="00475899">
      <w:pPr>
        <w:numPr>
          <w:ilvl w:val="0"/>
          <w:numId w:val="15"/>
        </w:numPr>
        <w:tabs>
          <w:tab w:val="clear" w:pos="360"/>
          <w:tab w:val="num" w:pos="720"/>
        </w:tabs>
        <w:ind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полевые дневники и бланки описания </w:t>
      </w:r>
    </w:p>
    <w:p w:rsidR="00CD7715" w:rsidRPr="00475899" w:rsidRDefault="00CD7715" w:rsidP="00475899">
      <w:pPr>
        <w:numPr>
          <w:ilvl w:val="0"/>
          <w:numId w:val="15"/>
        </w:numPr>
        <w:tabs>
          <w:tab w:val="clear" w:pos="360"/>
          <w:tab w:val="num" w:pos="720"/>
        </w:tabs>
        <w:ind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карандаши, ластик</w:t>
      </w:r>
    </w:p>
    <w:p w:rsidR="00CD7715" w:rsidRPr="00475899" w:rsidRDefault="00CD7715" w:rsidP="00475899">
      <w:pPr>
        <w:numPr>
          <w:ilvl w:val="0"/>
          <w:numId w:val="15"/>
        </w:numPr>
        <w:tabs>
          <w:tab w:val="clear" w:pos="360"/>
          <w:tab w:val="num" w:pos="720"/>
        </w:tabs>
        <w:ind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рулетка, мерная лента (сантиметр)</w:t>
      </w:r>
    </w:p>
    <w:p w:rsidR="00CD7715" w:rsidRPr="00475899" w:rsidRDefault="00CD7715" w:rsidP="00475899">
      <w:pPr>
        <w:numPr>
          <w:ilvl w:val="0"/>
          <w:numId w:val="15"/>
        </w:numPr>
        <w:tabs>
          <w:tab w:val="clear" w:pos="360"/>
          <w:tab w:val="num" w:pos="720"/>
        </w:tabs>
        <w:ind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компас, планшет и флажки для маркировки площадки.</w:t>
      </w:r>
      <w:r w:rsidR="00D35276" w:rsidRPr="00475899">
        <w:rPr>
          <w:sz w:val="28"/>
          <w:szCs w:val="28"/>
        </w:rPr>
        <w:t xml:space="preserve"> </w:t>
      </w:r>
    </w:p>
    <w:p w:rsidR="00CD7715" w:rsidRPr="00475899" w:rsidRDefault="00CD7715" w:rsidP="00475899">
      <w:pPr>
        <w:ind w:firstLine="708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Работа выполнялась участниками экспедиции, которые были разбиты на группы с определенными заданиями. </w:t>
      </w:r>
    </w:p>
    <w:p w:rsidR="00CD7715" w:rsidRPr="00475899" w:rsidRDefault="00CD7715" w:rsidP="0047589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CD7715" w:rsidRDefault="00CD7715" w:rsidP="00475899">
      <w:pPr>
        <w:pStyle w:val="1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4" w:name="_Toc279089457"/>
      <w:r w:rsidRPr="00475899">
        <w:rPr>
          <w:b/>
          <w:bCs/>
          <w:sz w:val="28"/>
          <w:szCs w:val="28"/>
        </w:rPr>
        <w:t xml:space="preserve">Результаты </w:t>
      </w:r>
      <w:bookmarkEnd w:id="4"/>
      <w:r w:rsidR="00475899">
        <w:rPr>
          <w:b/>
          <w:bCs/>
          <w:sz w:val="28"/>
          <w:szCs w:val="28"/>
        </w:rPr>
        <w:t xml:space="preserve">исследований и их обсуждение </w:t>
      </w:r>
    </w:p>
    <w:p w:rsidR="00475899" w:rsidRPr="00475899" w:rsidRDefault="00475899" w:rsidP="00475899">
      <w:pPr>
        <w:pStyle w:val="1"/>
        <w:spacing w:before="0" w:beforeAutospacing="0" w:after="0" w:afterAutospacing="0"/>
        <w:ind w:left="720"/>
        <w:rPr>
          <w:b/>
          <w:bCs/>
          <w:sz w:val="28"/>
          <w:szCs w:val="28"/>
        </w:rPr>
      </w:pPr>
    </w:p>
    <w:p w:rsidR="00CD7715" w:rsidRPr="00475899" w:rsidRDefault="00CD7715" w:rsidP="00475899">
      <w:pPr>
        <w:ind w:firstLine="708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Нашу работу мы начали с закладки пробного участка площадью </w:t>
      </w:r>
      <w:smartTag w:uri="urn:schemas-microsoft-com:office:smarttags" w:element="metricconverter">
        <w:smartTagPr>
          <w:attr w:name="ProductID" w:val="10000 м"/>
        </w:smartTagPr>
        <w:r w:rsidRPr="00475899">
          <w:rPr>
            <w:sz w:val="28"/>
            <w:szCs w:val="28"/>
          </w:rPr>
          <w:t>10000 м</w:t>
        </w:r>
      </w:smartTag>
      <w:r w:rsidRPr="00475899">
        <w:rPr>
          <w:sz w:val="28"/>
          <w:szCs w:val="28"/>
        </w:rPr>
        <w:t xml:space="preserve">. кв. Была составлена план-схема участка с указанием азимутов. </w:t>
      </w:r>
    </w:p>
    <w:p w:rsidR="00CD7715" w:rsidRDefault="00CD7715" w:rsidP="00475899">
      <w:pPr>
        <w:ind w:firstLine="708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Описание видового состава растений проводилось с юго-восточного угла площадки. Учитывались древостой, подрост, кустарниковый ярус, травянистый покров и внеярусная растительность. Переписав растения, которые находятся в поле зрения, наш список был дополнен видами заметными лишь при более внимательном анализе травостоя. Далее мы медленно двигались вдоль южной стороны площадки, останавливаясь, время от времени, и отмечая вновь попадающиеся растения. Дойдя до второго угла, </w:t>
      </w:r>
      <w:r w:rsidRPr="00475899">
        <w:rPr>
          <w:sz w:val="28"/>
          <w:szCs w:val="28"/>
        </w:rPr>
        <w:lastRenderedPageBreak/>
        <w:t>мы продолжали обход по остальным сторонам площадки до начального пункта. В заключение мы прошли по площадке по диагонали.</w:t>
      </w:r>
    </w:p>
    <w:p w:rsidR="00475899" w:rsidRPr="00475899" w:rsidRDefault="00475899" w:rsidP="00475899">
      <w:pPr>
        <w:ind w:firstLine="708"/>
        <w:jc w:val="both"/>
        <w:rPr>
          <w:sz w:val="28"/>
          <w:szCs w:val="28"/>
        </w:rPr>
      </w:pPr>
    </w:p>
    <w:p w:rsidR="00CD7715" w:rsidRPr="00475899" w:rsidRDefault="00CD7715" w:rsidP="00475899">
      <w:pPr>
        <w:jc w:val="center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 xml:space="preserve">Физико-географическая характеристика пробной площадки. </w:t>
      </w:r>
    </w:p>
    <w:p w:rsidR="00CD7715" w:rsidRPr="00475899" w:rsidRDefault="00CD7715" w:rsidP="00475899">
      <w:pPr>
        <w:jc w:val="both"/>
        <w:rPr>
          <w:sz w:val="28"/>
          <w:szCs w:val="28"/>
        </w:rPr>
      </w:pPr>
      <w:r w:rsidRPr="00475899">
        <w:rPr>
          <w:b/>
          <w:sz w:val="28"/>
          <w:szCs w:val="28"/>
        </w:rPr>
        <w:t>Дата:</w:t>
      </w:r>
      <w:r w:rsidR="00D35276" w:rsidRPr="00475899">
        <w:rPr>
          <w:sz w:val="28"/>
          <w:szCs w:val="28"/>
        </w:rPr>
        <w:t xml:space="preserve">   7 июля 2022</w:t>
      </w:r>
      <w:r w:rsidRPr="00475899">
        <w:rPr>
          <w:sz w:val="28"/>
          <w:szCs w:val="28"/>
        </w:rPr>
        <w:t xml:space="preserve"> г.</w:t>
      </w:r>
    </w:p>
    <w:p w:rsidR="00CD7715" w:rsidRPr="00475899" w:rsidRDefault="00CD7715" w:rsidP="00475899">
      <w:pPr>
        <w:jc w:val="both"/>
        <w:rPr>
          <w:sz w:val="28"/>
          <w:szCs w:val="28"/>
        </w:rPr>
      </w:pPr>
      <w:r w:rsidRPr="00475899">
        <w:rPr>
          <w:b/>
          <w:sz w:val="28"/>
          <w:szCs w:val="28"/>
        </w:rPr>
        <w:t>Географическое положение:</w:t>
      </w:r>
      <w:r w:rsidRPr="00475899">
        <w:rPr>
          <w:sz w:val="28"/>
          <w:szCs w:val="28"/>
        </w:rPr>
        <w:t xml:space="preserve"> Хабаровский край, Амурский район, </w:t>
      </w:r>
      <w:r w:rsidR="00D35276" w:rsidRPr="00475899">
        <w:rPr>
          <w:sz w:val="28"/>
          <w:szCs w:val="28"/>
        </w:rPr>
        <w:t>северо-восточные окрестности села Омми</w:t>
      </w:r>
    </w:p>
    <w:p w:rsidR="00CD7715" w:rsidRPr="00475899" w:rsidRDefault="00CD7715" w:rsidP="00475899">
      <w:pPr>
        <w:jc w:val="both"/>
        <w:rPr>
          <w:sz w:val="28"/>
          <w:szCs w:val="28"/>
        </w:rPr>
      </w:pPr>
      <w:r w:rsidRPr="00475899">
        <w:rPr>
          <w:b/>
          <w:sz w:val="28"/>
          <w:szCs w:val="28"/>
        </w:rPr>
        <w:t>Общий характер рельефа:</w:t>
      </w:r>
      <w:r w:rsidRPr="00475899">
        <w:rPr>
          <w:sz w:val="28"/>
          <w:szCs w:val="28"/>
        </w:rPr>
        <w:t xml:space="preserve"> </w:t>
      </w:r>
      <w:r w:rsidR="00D35276" w:rsidRPr="00475899">
        <w:rPr>
          <w:sz w:val="28"/>
          <w:szCs w:val="28"/>
        </w:rPr>
        <w:t>холмисто-увалистый участок</w:t>
      </w:r>
    </w:p>
    <w:p w:rsidR="00CD7715" w:rsidRPr="00475899" w:rsidRDefault="00CD7715" w:rsidP="00475899">
      <w:pPr>
        <w:jc w:val="both"/>
        <w:rPr>
          <w:sz w:val="28"/>
          <w:szCs w:val="28"/>
        </w:rPr>
      </w:pPr>
      <w:r w:rsidRPr="00475899">
        <w:rPr>
          <w:b/>
          <w:sz w:val="28"/>
          <w:szCs w:val="28"/>
        </w:rPr>
        <w:t>Тип растительного сообщества:</w:t>
      </w:r>
      <w:r w:rsidRPr="00475899">
        <w:rPr>
          <w:sz w:val="28"/>
          <w:szCs w:val="28"/>
        </w:rPr>
        <w:t xml:space="preserve"> преимущественно широколиственный лес с подлеском.</w:t>
      </w:r>
    </w:p>
    <w:p w:rsidR="00CD7715" w:rsidRPr="00475899" w:rsidRDefault="00CD7715" w:rsidP="00475899">
      <w:pPr>
        <w:jc w:val="both"/>
        <w:rPr>
          <w:sz w:val="28"/>
          <w:szCs w:val="28"/>
        </w:rPr>
      </w:pPr>
      <w:r w:rsidRPr="00475899">
        <w:rPr>
          <w:b/>
          <w:sz w:val="28"/>
          <w:szCs w:val="28"/>
        </w:rPr>
        <w:t>Размер пробной площадки:</w:t>
      </w:r>
      <w:r w:rsidRPr="0047589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00 м"/>
        </w:smartTagPr>
        <w:r w:rsidRPr="00475899">
          <w:rPr>
            <w:sz w:val="28"/>
            <w:szCs w:val="28"/>
          </w:rPr>
          <w:t xml:space="preserve">10000 </w:t>
        </w:r>
        <w:proofErr w:type="spellStart"/>
        <w:r w:rsidRPr="00475899">
          <w:rPr>
            <w:sz w:val="28"/>
            <w:szCs w:val="28"/>
          </w:rPr>
          <w:t>м</w:t>
        </w:r>
      </w:smartTag>
      <w:r w:rsidRPr="00475899">
        <w:rPr>
          <w:sz w:val="28"/>
          <w:szCs w:val="28"/>
        </w:rPr>
        <w:t>.кв</w:t>
      </w:r>
      <w:proofErr w:type="spellEnd"/>
      <w:r w:rsidRPr="00475899">
        <w:rPr>
          <w:sz w:val="28"/>
          <w:szCs w:val="28"/>
        </w:rPr>
        <w:t>.</w:t>
      </w:r>
    </w:p>
    <w:p w:rsidR="00CD7715" w:rsidRPr="00475899" w:rsidRDefault="00CD7715" w:rsidP="00475899">
      <w:pPr>
        <w:jc w:val="both"/>
        <w:rPr>
          <w:sz w:val="28"/>
          <w:szCs w:val="28"/>
        </w:rPr>
      </w:pPr>
      <w:r w:rsidRPr="00475899">
        <w:rPr>
          <w:b/>
          <w:sz w:val="28"/>
          <w:szCs w:val="28"/>
        </w:rPr>
        <w:t>Следы деятельности человека:</w:t>
      </w:r>
      <w:r w:rsidR="00D35276" w:rsidRPr="00475899">
        <w:rPr>
          <w:sz w:val="28"/>
          <w:szCs w:val="28"/>
        </w:rPr>
        <w:t xml:space="preserve"> </w:t>
      </w:r>
      <w:r w:rsidR="00166C3D" w:rsidRPr="00475899">
        <w:rPr>
          <w:sz w:val="28"/>
          <w:szCs w:val="28"/>
        </w:rPr>
        <w:t>присутствуют, грунтовая дорога до бывшего лагеря отдыха Амурская жемчужина, следы порубки деревьев, местами протоптанные тропинки</w:t>
      </w:r>
      <w:r w:rsidRPr="00475899">
        <w:rPr>
          <w:sz w:val="28"/>
          <w:szCs w:val="28"/>
        </w:rPr>
        <w:t>.</w:t>
      </w:r>
    </w:p>
    <w:p w:rsidR="00CD7715" w:rsidRPr="00475899" w:rsidRDefault="00CD7715" w:rsidP="00475899">
      <w:pPr>
        <w:jc w:val="right"/>
        <w:rPr>
          <w:b/>
          <w:sz w:val="28"/>
          <w:szCs w:val="28"/>
        </w:rPr>
      </w:pPr>
    </w:p>
    <w:p w:rsidR="00166C3D" w:rsidRPr="00475899" w:rsidRDefault="00166C3D" w:rsidP="00475899">
      <w:pPr>
        <w:jc w:val="right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>Таблица 1</w:t>
      </w:r>
    </w:p>
    <w:p w:rsidR="00166C3D" w:rsidRPr="00475899" w:rsidRDefault="00166C3D" w:rsidP="00475899">
      <w:pPr>
        <w:jc w:val="center"/>
        <w:rPr>
          <w:b/>
          <w:caps/>
          <w:sz w:val="28"/>
          <w:szCs w:val="28"/>
        </w:rPr>
      </w:pPr>
      <w:r w:rsidRPr="00475899">
        <w:rPr>
          <w:b/>
          <w:caps/>
          <w:sz w:val="28"/>
          <w:szCs w:val="28"/>
        </w:rPr>
        <w:t>Описание древостоя и кустарников</w:t>
      </w:r>
    </w:p>
    <w:p w:rsidR="00166C3D" w:rsidRPr="00475899" w:rsidRDefault="00166C3D" w:rsidP="00475899">
      <w:pPr>
        <w:jc w:val="center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>Диаметр ствола = длина окружности</w:t>
      </w:r>
      <w:proofErr w:type="gramStart"/>
      <w:r w:rsidRPr="00475899">
        <w:rPr>
          <w:b/>
          <w:sz w:val="28"/>
          <w:szCs w:val="28"/>
        </w:rPr>
        <w:t xml:space="preserve"> :</w:t>
      </w:r>
      <w:proofErr w:type="gramEnd"/>
      <w:r w:rsidRPr="00475899">
        <w:rPr>
          <w:b/>
          <w:sz w:val="28"/>
          <w:szCs w:val="28"/>
        </w:rPr>
        <w:t xml:space="preserve"> 3,4 (число П)</w:t>
      </w:r>
    </w:p>
    <w:p w:rsidR="00166C3D" w:rsidRPr="00475899" w:rsidRDefault="00166C3D" w:rsidP="00475899">
      <w:pPr>
        <w:jc w:val="center"/>
        <w:rPr>
          <w:b/>
          <w:sz w:val="28"/>
          <w:szCs w:val="28"/>
        </w:rPr>
      </w:pPr>
    </w:p>
    <w:tbl>
      <w:tblPr>
        <w:tblW w:w="5308" w:type="pct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300"/>
        <w:gridCol w:w="788"/>
        <w:gridCol w:w="1337"/>
        <w:gridCol w:w="1307"/>
        <w:gridCol w:w="1459"/>
        <w:gridCol w:w="1171"/>
        <w:gridCol w:w="1295"/>
      </w:tblGrid>
      <w:tr w:rsidR="00166C3D" w:rsidRPr="00475899" w:rsidTr="00166C3D">
        <w:trPr>
          <w:cantSplit/>
          <w:trHeight w:val="375"/>
        </w:trPr>
        <w:tc>
          <w:tcPr>
            <w:tcW w:w="248" w:type="pct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№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pStyle w:val="7"/>
              <w:spacing w:before="0" w:after="0"/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Видовой состав древесной растительности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ярус</w:t>
            </w:r>
          </w:p>
        </w:tc>
        <w:tc>
          <w:tcPr>
            <w:tcW w:w="6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 xml:space="preserve">Число деревьев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75899">
                <w:rPr>
                  <w:sz w:val="28"/>
                  <w:szCs w:val="28"/>
                </w:rPr>
                <w:t>100 м</w:t>
              </w:r>
            </w:smartTag>
            <w:r w:rsidRPr="00475899">
              <w:rPr>
                <w:sz w:val="28"/>
                <w:szCs w:val="28"/>
              </w:rPr>
              <w:t>. кв.</w:t>
            </w:r>
          </w:p>
        </w:tc>
        <w:tc>
          <w:tcPr>
            <w:tcW w:w="1361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Высота деревьев</w:t>
            </w:r>
          </w:p>
        </w:tc>
        <w:tc>
          <w:tcPr>
            <w:tcW w:w="1214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Диаметр</w:t>
            </w:r>
          </w:p>
        </w:tc>
      </w:tr>
      <w:tr w:rsidR="00166C3D" w:rsidRPr="00475899" w:rsidTr="00166C3D">
        <w:trPr>
          <w:cantSplit/>
          <w:trHeight w:val="727"/>
        </w:trPr>
        <w:tc>
          <w:tcPr>
            <w:tcW w:w="248" w:type="pct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pStyle w:val="7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proofErr w:type="gramStart"/>
            <w:r w:rsidRPr="00475899">
              <w:rPr>
                <w:sz w:val="28"/>
                <w:szCs w:val="28"/>
              </w:rPr>
              <w:t>Макси-</w:t>
            </w:r>
            <w:proofErr w:type="spellStart"/>
            <w:r w:rsidRPr="00475899">
              <w:rPr>
                <w:sz w:val="28"/>
                <w:szCs w:val="28"/>
              </w:rPr>
              <w:t>мальная</w:t>
            </w:r>
            <w:proofErr w:type="spellEnd"/>
            <w:proofErr w:type="gram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75899">
              <w:rPr>
                <w:sz w:val="28"/>
                <w:szCs w:val="28"/>
              </w:rPr>
              <w:t>Господст-вующая</w:t>
            </w:r>
            <w:proofErr w:type="spellEnd"/>
            <w:proofErr w:type="gram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proofErr w:type="gramStart"/>
            <w:r w:rsidRPr="00475899">
              <w:rPr>
                <w:sz w:val="28"/>
                <w:szCs w:val="28"/>
              </w:rPr>
              <w:t>Макси-</w:t>
            </w:r>
            <w:proofErr w:type="spellStart"/>
            <w:r w:rsidRPr="00475899">
              <w:rPr>
                <w:sz w:val="28"/>
                <w:szCs w:val="28"/>
              </w:rPr>
              <w:t>мальный</w:t>
            </w:r>
            <w:proofErr w:type="spellEnd"/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proofErr w:type="gramStart"/>
            <w:r w:rsidRPr="00475899">
              <w:rPr>
                <w:sz w:val="28"/>
                <w:szCs w:val="28"/>
              </w:rPr>
              <w:t>Господ-</w:t>
            </w:r>
            <w:proofErr w:type="spellStart"/>
            <w:r w:rsidRPr="00475899">
              <w:rPr>
                <w:sz w:val="28"/>
                <w:szCs w:val="28"/>
              </w:rPr>
              <w:t>ствующий</w:t>
            </w:r>
            <w:proofErr w:type="spellEnd"/>
            <w:proofErr w:type="gramEnd"/>
          </w:p>
        </w:tc>
      </w:tr>
      <w:tr w:rsidR="00166C3D" w:rsidRPr="00475899" w:rsidTr="00166C3D">
        <w:trPr>
          <w:cantSplit/>
        </w:trPr>
        <w:tc>
          <w:tcPr>
            <w:tcW w:w="24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5" w:name="_Toc279089458"/>
            <w:r w:rsidRPr="00475899">
              <w:rPr>
                <w:rFonts w:ascii="Times New Roman" w:hAnsi="Times New Roman" w:cs="Times New Roman"/>
                <w:b w:val="0"/>
                <w:sz w:val="28"/>
                <w:szCs w:val="28"/>
              </w:rPr>
              <w:t>Дуб монгольский</w:t>
            </w:r>
            <w:bookmarkEnd w:id="5"/>
          </w:p>
          <w:p w:rsidR="00166C3D" w:rsidRPr="00475899" w:rsidRDefault="00166C3D" w:rsidP="0047589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75899">
              <w:rPr>
                <w:sz w:val="28"/>
                <w:szCs w:val="28"/>
                <w:lang w:val="en-US"/>
              </w:rPr>
              <w:t>Quercus</w:t>
            </w:r>
            <w:proofErr w:type="spellEnd"/>
            <w:r w:rsidRPr="0047589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899">
              <w:rPr>
                <w:sz w:val="28"/>
                <w:szCs w:val="28"/>
                <w:lang w:val="en-US"/>
              </w:rPr>
              <w:t>mondolica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10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25 м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15 м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42 см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24 см</w:t>
            </w:r>
          </w:p>
        </w:tc>
      </w:tr>
      <w:tr w:rsidR="00166C3D" w:rsidRPr="00475899" w:rsidTr="00166C3D">
        <w:tc>
          <w:tcPr>
            <w:tcW w:w="24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pStyle w:val="7"/>
              <w:spacing w:before="0" w:after="0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Тополь дрожащий (осина)</w:t>
            </w:r>
          </w:p>
          <w:p w:rsidR="00166C3D" w:rsidRPr="00475899" w:rsidRDefault="00166C3D" w:rsidP="0047589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75899">
              <w:rPr>
                <w:sz w:val="28"/>
                <w:szCs w:val="28"/>
              </w:rPr>
              <w:t>Populus</w:t>
            </w:r>
            <w:proofErr w:type="spellEnd"/>
            <w:r w:rsidRPr="00475899">
              <w:rPr>
                <w:sz w:val="28"/>
                <w:szCs w:val="28"/>
              </w:rPr>
              <w:t xml:space="preserve"> </w:t>
            </w:r>
            <w:proofErr w:type="spellStart"/>
            <w:r w:rsidRPr="00475899">
              <w:rPr>
                <w:sz w:val="28"/>
                <w:szCs w:val="28"/>
              </w:rPr>
              <w:t>tremula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26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23 м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20 м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34 см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26 см</w:t>
            </w:r>
          </w:p>
        </w:tc>
      </w:tr>
      <w:tr w:rsidR="00166C3D" w:rsidRPr="00475899" w:rsidTr="00166C3D">
        <w:tc>
          <w:tcPr>
            <w:tcW w:w="24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both"/>
              <w:rPr>
                <w:rStyle w:val="a5"/>
                <w:b w:val="0"/>
                <w:sz w:val="28"/>
                <w:szCs w:val="28"/>
              </w:rPr>
            </w:pPr>
            <w:r w:rsidRPr="00475899">
              <w:rPr>
                <w:rStyle w:val="a5"/>
                <w:b w:val="0"/>
                <w:sz w:val="28"/>
                <w:szCs w:val="28"/>
              </w:rPr>
              <w:t xml:space="preserve">Ясень маньчжурский </w:t>
            </w:r>
          </w:p>
          <w:p w:rsidR="00166C3D" w:rsidRPr="00475899" w:rsidRDefault="00166C3D" w:rsidP="00475899">
            <w:pPr>
              <w:jc w:val="both"/>
              <w:rPr>
                <w:rStyle w:val="a5"/>
                <w:b w:val="0"/>
                <w:sz w:val="28"/>
                <w:szCs w:val="28"/>
              </w:rPr>
            </w:pPr>
            <w:proofErr w:type="spellStart"/>
            <w:r w:rsidRPr="00475899">
              <w:rPr>
                <w:rStyle w:val="a5"/>
                <w:b w:val="0"/>
                <w:sz w:val="28"/>
                <w:szCs w:val="28"/>
              </w:rPr>
              <w:t>Fráxinus</w:t>
            </w:r>
            <w:proofErr w:type="spellEnd"/>
            <w:r w:rsidRPr="00475899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475899">
              <w:rPr>
                <w:rStyle w:val="a5"/>
                <w:b w:val="0"/>
                <w:sz w:val="28"/>
                <w:szCs w:val="28"/>
              </w:rPr>
              <w:t>mandshurica</w:t>
            </w:r>
            <w:proofErr w:type="spellEnd"/>
            <w:r w:rsidRPr="00475899">
              <w:rPr>
                <w:rStyle w:val="a5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18 м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16 м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28 см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22 см</w:t>
            </w:r>
          </w:p>
        </w:tc>
      </w:tr>
      <w:tr w:rsidR="00166C3D" w:rsidRPr="00475899" w:rsidTr="00166C3D">
        <w:tc>
          <w:tcPr>
            <w:tcW w:w="24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both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Берёза ребристая</w:t>
            </w:r>
          </w:p>
          <w:p w:rsidR="00166C3D" w:rsidRPr="00475899" w:rsidRDefault="00166C3D" w:rsidP="00475899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8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17 м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15 м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 см"/>
              </w:smartTagPr>
              <w:r w:rsidRPr="00475899">
                <w:rPr>
                  <w:sz w:val="28"/>
                  <w:szCs w:val="28"/>
                </w:rPr>
                <w:t>30 см</w:t>
              </w:r>
            </w:smartTag>
          </w:p>
        </w:tc>
        <w:tc>
          <w:tcPr>
            <w:tcW w:w="6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 см"/>
              </w:smartTagPr>
              <w:r w:rsidRPr="00475899">
                <w:rPr>
                  <w:sz w:val="28"/>
                  <w:szCs w:val="28"/>
                </w:rPr>
                <w:t>20 см</w:t>
              </w:r>
            </w:smartTag>
          </w:p>
        </w:tc>
      </w:tr>
      <w:tr w:rsidR="00166C3D" w:rsidRPr="00475899" w:rsidTr="00166C3D">
        <w:tc>
          <w:tcPr>
            <w:tcW w:w="24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both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Берёза</w:t>
            </w:r>
            <w:r w:rsidRPr="00475899">
              <w:rPr>
                <w:sz w:val="28"/>
                <w:szCs w:val="28"/>
                <w:lang w:val="en-US"/>
              </w:rPr>
              <w:t xml:space="preserve"> </w:t>
            </w:r>
          </w:p>
          <w:p w:rsidR="00166C3D" w:rsidRPr="00475899" w:rsidRDefault="00166C3D" w:rsidP="00475899">
            <w:pPr>
              <w:jc w:val="both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плосколистная</w:t>
            </w:r>
          </w:p>
          <w:p w:rsidR="00166C3D" w:rsidRPr="00475899" w:rsidRDefault="00166C3D" w:rsidP="00475899">
            <w:pPr>
              <w:jc w:val="both"/>
              <w:rPr>
                <w:sz w:val="28"/>
                <w:szCs w:val="28"/>
              </w:rPr>
            </w:pPr>
            <w:proofErr w:type="spellStart"/>
            <w:r w:rsidRPr="00475899">
              <w:rPr>
                <w:sz w:val="28"/>
                <w:szCs w:val="28"/>
                <w:lang w:val="en-US"/>
              </w:rPr>
              <w:t>Betula</w:t>
            </w:r>
            <w:proofErr w:type="spellEnd"/>
            <w:r w:rsidRPr="00475899">
              <w:rPr>
                <w:sz w:val="28"/>
                <w:szCs w:val="28"/>
                <w:lang w:val="en-US"/>
              </w:rPr>
              <w:t xml:space="preserve"> </w:t>
            </w:r>
          </w:p>
          <w:p w:rsidR="00166C3D" w:rsidRPr="00475899" w:rsidRDefault="00166C3D" w:rsidP="0047589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75899">
              <w:rPr>
                <w:sz w:val="28"/>
                <w:szCs w:val="28"/>
                <w:lang w:val="en-US"/>
              </w:rPr>
              <w:t>plathyphylla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</w:p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17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24 м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15 м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38 см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25 см</w:t>
            </w:r>
          </w:p>
        </w:tc>
      </w:tr>
      <w:tr w:rsidR="00166C3D" w:rsidRPr="00475899" w:rsidTr="00166C3D">
        <w:tc>
          <w:tcPr>
            <w:tcW w:w="24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both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Ольха</w:t>
            </w:r>
          </w:p>
          <w:p w:rsidR="00166C3D" w:rsidRPr="00475899" w:rsidRDefault="00166C3D" w:rsidP="0047589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75899">
              <w:rPr>
                <w:sz w:val="28"/>
                <w:szCs w:val="28"/>
                <w:lang w:val="en-US"/>
              </w:rPr>
              <w:t>Alnus</w:t>
            </w:r>
            <w:proofErr w:type="spellEnd"/>
            <w:r w:rsidRPr="0047589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899">
              <w:rPr>
                <w:sz w:val="28"/>
                <w:szCs w:val="28"/>
                <w:lang w:val="en-US"/>
              </w:rPr>
              <w:t>Gaerten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4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2,8 м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2,5 м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 xml:space="preserve"> 12 см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10 см</w:t>
            </w:r>
          </w:p>
        </w:tc>
      </w:tr>
      <w:tr w:rsidR="00166C3D" w:rsidRPr="00475899" w:rsidTr="00166C3D">
        <w:tc>
          <w:tcPr>
            <w:tcW w:w="24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both"/>
              <w:rPr>
                <w:sz w:val="28"/>
                <w:szCs w:val="28"/>
              </w:rPr>
            </w:pPr>
            <w:proofErr w:type="spellStart"/>
            <w:r w:rsidRPr="00475899">
              <w:rPr>
                <w:sz w:val="28"/>
                <w:szCs w:val="28"/>
              </w:rPr>
              <w:t>Маакия</w:t>
            </w:r>
            <w:proofErr w:type="spellEnd"/>
            <w:r w:rsidRPr="00475899">
              <w:rPr>
                <w:sz w:val="28"/>
                <w:szCs w:val="28"/>
              </w:rPr>
              <w:t xml:space="preserve"> </w:t>
            </w:r>
          </w:p>
          <w:p w:rsidR="00166C3D" w:rsidRPr="00475899" w:rsidRDefault="00166C3D" w:rsidP="00475899">
            <w:pPr>
              <w:jc w:val="both"/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</w:rPr>
              <w:lastRenderedPageBreak/>
              <w:t>амурская</w:t>
            </w:r>
          </w:p>
          <w:p w:rsidR="00166C3D" w:rsidRPr="00475899" w:rsidRDefault="00166C3D" w:rsidP="00475899">
            <w:pPr>
              <w:jc w:val="both"/>
              <w:rPr>
                <w:sz w:val="28"/>
                <w:szCs w:val="28"/>
              </w:rPr>
            </w:pPr>
            <w:proofErr w:type="spellStart"/>
            <w:r w:rsidRPr="00475899">
              <w:rPr>
                <w:sz w:val="28"/>
                <w:szCs w:val="28"/>
                <w:lang w:val="en-US"/>
              </w:rPr>
              <w:t>Maackia</w:t>
            </w:r>
            <w:proofErr w:type="spellEnd"/>
            <w:r w:rsidRPr="00475899">
              <w:rPr>
                <w:sz w:val="28"/>
                <w:szCs w:val="28"/>
                <w:lang w:val="en-US"/>
              </w:rPr>
              <w:t xml:space="preserve"> </w:t>
            </w:r>
          </w:p>
          <w:p w:rsidR="00166C3D" w:rsidRPr="00475899" w:rsidRDefault="00166C3D" w:rsidP="0047589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75899">
              <w:rPr>
                <w:sz w:val="28"/>
                <w:szCs w:val="28"/>
                <w:lang w:val="en-US"/>
              </w:rPr>
              <w:t>amurensis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</w:p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lastRenderedPageBreak/>
              <w:t>3 м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2,4 м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13 см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11 см</w:t>
            </w:r>
          </w:p>
        </w:tc>
      </w:tr>
      <w:tr w:rsidR="00166C3D" w:rsidRPr="00475899" w:rsidTr="00166C3D">
        <w:tc>
          <w:tcPr>
            <w:tcW w:w="24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both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 xml:space="preserve">Рябинник </w:t>
            </w:r>
          </w:p>
          <w:p w:rsidR="00166C3D" w:rsidRPr="00475899" w:rsidRDefault="00166C3D" w:rsidP="00475899">
            <w:pPr>
              <w:jc w:val="both"/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</w:rPr>
              <w:t>обыкновенный</w:t>
            </w:r>
          </w:p>
          <w:p w:rsidR="00166C3D" w:rsidRPr="00475899" w:rsidRDefault="00166C3D" w:rsidP="0047589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75899">
              <w:rPr>
                <w:sz w:val="28"/>
                <w:szCs w:val="28"/>
                <w:lang w:val="en-US"/>
              </w:rPr>
              <w:t>Sorbaria</w:t>
            </w:r>
            <w:proofErr w:type="spellEnd"/>
            <w:r w:rsidRPr="0047589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899">
              <w:rPr>
                <w:sz w:val="28"/>
                <w:szCs w:val="28"/>
                <w:lang w:val="en-US"/>
              </w:rPr>
              <w:t>sorbifolia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11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  <w:lang w:val="en-US"/>
              </w:rPr>
              <w:t>1</w:t>
            </w:r>
            <w:r w:rsidRPr="00475899">
              <w:rPr>
                <w:sz w:val="28"/>
                <w:szCs w:val="28"/>
              </w:rPr>
              <w:t>,</w:t>
            </w:r>
            <w:r w:rsidRPr="00475899">
              <w:rPr>
                <w:sz w:val="28"/>
                <w:szCs w:val="28"/>
                <w:lang w:val="en-US"/>
              </w:rPr>
              <w:t>2</w:t>
            </w:r>
            <w:r w:rsidRPr="00475899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1,4 м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5 см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3,2 см</w:t>
            </w:r>
          </w:p>
        </w:tc>
      </w:tr>
      <w:tr w:rsidR="00166C3D" w:rsidRPr="00475899" w:rsidTr="00166C3D">
        <w:tc>
          <w:tcPr>
            <w:tcW w:w="24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6" w:name="_Toc279089460"/>
            <w:r w:rsidRPr="00475899">
              <w:rPr>
                <w:rFonts w:ascii="Times New Roman" w:hAnsi="Times New Roman" w:cs="Times New Roman"/>
                <w:b w:val="0"/>
                <w:sz w:val="28"/>
                <w:szCs w:val="28"/>
              </w:rPr>
              <w:t>Шиповник</w:t>
            </w:r>
            <w:bookmarkEnd w:id="6"/>
          </w:p>
          <w:p w:rsidR="00166C3D" w:rsidRPr="00475899" w:rsidRDefault="00166C3D" w:rsidP="00475899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bookmarkStart w:id="7" w:name="_Toc279089461"/>
            <w:r w:rsidRPr="004758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(роза </w:t>
            </w:r>
            <w:proofErr w:type="spellStart"/>
            <w:r w:rsidRPr="00475899">
              <w:rPr>
                <w:rFonts w:ascii="Times New Roman" w:hAnsi="Times New Roman" w:cs="Times New Roman"/>
                <w:b w:val="0"/>
                <w:sz w:val="28"/>
                <w:szCs w:val="28"/>
              </w:rPr>
              <w:t>даурская</w:t>
            </w:r>
            <w:proofErr w:type="spellEnd"/>
            <w:r w:rsidRPr="0047589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bookmarkEnd w:id="7"/>
          </w:p>
          <w:p w:rsidR="00166C3D" w:rsidRPr="00475899" w:rsidRDefault="00166C3D" w:rsidP="00475899">
            <w:pPr>
              <w:jc w:val="both"/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  <w:lang w:val="en-US"/>
              </w:rPr>
              <w:t xml:space="preserve">Rosa </w:t>
            </w:r>
            <w:proofErr w:type="spellStart"/>
            <w:r w:rsidRPr="00475899">
              <w:rPr>
                <w:sz w:val="28"/>
                <w:szCs w:val="28"/>
                <w:lang w:val="en-US"/>
              </w:rPr>
              <w:t>daurica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7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0,8 м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1,1 м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4 см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2,2 см</w:t>
            </w:r>
          </w:p>
        </w:tc>
      </w:tr>
      <w:tr w:rsidR="00166C3D" w:rsidRPr="00475899" w:rsidTr="00166C3D">
        <w:tc>
          <w:tcPr>
            <w:tcW w:w="24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8" w:name="_Toc279089462"/>
            <w:r w:rsidRPr="00475899">
              <w:rPr>
                <w:rFonts w:ascii="Times New Roman" w:hAnsi="Times New Roman" w:cs="Times New Roman"/>
                <w:b w:val="0"/>
                <w:sz w:val="28"/>
                <w:szCs w:val="28"/>
              </w:rPr>
              <w:t>Лещина маньчжурская (Орешник</w:t>
            </w:r>
            <w:bookmarkEnd w:id="8"/>
            <w:r w:rsidRPr="0047589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166C3D" w:rsidRPr="00475899" w:rsidRDefault="00166C3D" w:rsidP="00475899">
            <w:pPr>
              <w:jc w:val="both"/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475899">
              <w:rPr>
                <w:i/>
                <w:sz w:val="28"/>
                <w:szCs w:val="28"/>
                <w:lang w:val="en-US"/>
              </w:rPr>
              <w:t>Corylus</w:t>
            </w:r>
            <w:proofErr w:type="spellEnd"/>
            <w:r w:rsidRPr="0047589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899">
              <w:rPr>
                <w:i/>
                <w:sz w:val="28"/>
                <w:szCs w:val="28"/>
                <w:lang w:val="en-US"/>
              </w:rPr>
              <w:t>siboldiana</w:t>
            </w:r>
            <w:proofErr w:type="spellEnd"/>
            <w:r w:rsidRPr="0047589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899">
              <w:rPr>
                <w:i/>
                <w:sz w:val="28"/>
                <w:szCs w:val="28"/>
                <w:lang w:val="en-US"/>
              </w:rPr>
              <w:t>mandshurica</w:t>
            </w:r>
            <w:proofErr w:type="spellEnd"/>
            <w:r w:rsidRPr="0047589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6</w:t>
            </w:r>
          </w:p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 м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1,2 м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6 см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5 см</w:t>
            </w:r>
          </w:p>
        </w:tc>
      </w:tr>
    </w:tbl>
    <w:p w:rsidR="00166C3D" w:rsidRPr="00475899" w:rsidRDefault="00166C3D" w:rsidP="00475899">
      <w:pPr>
        <w:pStyle w:val="21"/>
        <w:spacing w:after="0" w:line="240" w:lineRule="auto"/>
        <w:ind w:left="0" w:firstLine="708"/>
        <w:jc w:val="both"/>
        <w:rPr>
          <w:sz w:val="28"/>
          <w:szCs w:val="28"/>
        </w:rPr>
      </w:pPr>
    </w:p>
    <w:p w:rsidR="00166C3D" w:rsidRPr="00475899" w:rsidRDefault="00166C3D" w:rsidP="00475899">
      <w:pPr>
        <w:pStyle w:val="21"/>
        <w:spacing w:after="0" w:line="240" w:lineRule="auto"/>
        <w:ind w:left="0" w:firstLine="708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Из таблицы 1 видно, что видовое разнообразие растений 1-3 ярусов на геоботанической площадке представлено 10 видами древесных растений, что свидетельствует о невысоком уровне биоразнообразия. Произрастающие здесь </w:t>
      </w:r>
      <w:proofErr w:type="spellStart"/>
      <w:r w:rsidRPr="00475899">
        <w:rPr>
          <w:sz w:val="28"/>
          <w:szCs w:val="28"/>
        </w:rPr>
        <w:t>Маакия</w:t>
      </w:r>
      <w:proofErr w:type="spellEnd"/>
      <w:r w:rsidRPr="00475899">
        <w:rPr>
          <w:sz w:val="28"/>
          <w:szCs w:val="28"/>
        </w:rPr>
        <w:t xml:space="preserve"> </w:t>
      </w:r>
      <w:proofErr w:type="gramStart"/>
      <w:r w:rsidRPr="00475899">
        <w:rPr>
          <w:sz w:val="28"/>
          <w:szCs w:val="28"/>
        </w:rPr>
        <w:t>амурская</w:t>
      </w:r>
      <w:proofErr w:type="gramEnd"/>
      <w:r w:rsidRPr="00475899">
        <w:rPr>
          <w:sz w:val="28"/>
          <w:szCs w:val="28"/>
        </w:rPr>
        <w:t>, дуб монгольский, ясень маньчжурский являются представителями маньчжурской флоры. Какие-либо хвойные породы на площадке отсутствуют.</w:t>
      </w:r>
    </w:p>
    <w:p w:rsidR="00CD7715" w:rsidRPr="00475899" w:rsidRDefault="00CD7715" w:rsidP="00475899">
      <w:pPr>
        <w:jc w:val="both"/>
        <w:rPr>
          <w:b/>
          <w:caps/>
          <w:sz w:val="28"/>
          <w:szCs w:val="28"/>
        </w:rPr>
      </w:pPr>
    </w:p>
    <w:p w:rsidR="00CD7715" w:rsidRDefault="00475899" w:rsidP="00475899">
      <w:pPr>
        <w:pStyle w:val="6"/>
        <w:spacing w:before="0" w:after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описание подлеска</w:t>
      </w:r>
    </w:p>
    <w:p w:rsidR="00475899" w:rsidRPr="00475899" w:rsidRDefault="00475899" w:rsidP="00475899"/>
    <w:p w:rsidR="00CD7715" w:rsidRDefault="00CD7715" w:rsidP="00475899">
      <w:pPr>
        <w:pStyle w:val="a6"/>
        <w:spacing w:after="0"/>
        <w:ind w:firstLine="708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Хотя под пологом леса света мало, все же здесь растет большое разнообразие растений. Под деревьями первого и второго ярусов мы обнаружили перечисленные ниже растения, образующие подлесок. Разные виды кустарников отличаются друг от друга по отношению к абиотическим факторам среды. Так одним нужно больше света и меньше влаги (тополь дрожащий), другим наоборот больше влаги и меньше света (лещина маньчжурская). Поэтому одни встречались на солнечных опушках, на границе просеки, другие в глубине участка. </w:t>
      </w:r>
    </w:p>
    <w:p w:rsidR="00475899" w:rsidRPr="00475899" w:rsidRDefault="00475899" w:rsidP="00475899">
      <w:pPr>
        <w:pStyle w:val="a6"/>
        <w:spacing w:after="0"/>
        <w:ind w:firstLine="708"/>
        <w:jc w:val="both"/>
        <w:rPr>
          <w:sz w:val="28"/>
          <w:szCs w:val="28"/>
        </w:rPr>
      </w:pPr>
    </w:p>
    <w:p w:rsidR="00166C3D" w:rsidRPr="00475899" w:rsidRDefault="00166C3D" w:rsidP="00475899">
      <w:pPr>
        <w:pStyle w:val="6"/>
        <w:spacing w:before="0" w:after="0"/>
        <w:jc w:val="right"/>
        <w:rPr>
          <w:sz w:val="28"/>
          <w:szCs w:val="28"/>
        </w:rPr>
      </w:pPr>
      <w:r w:rsidRPr="00475899">
        <w:rPr>
          <w:sz w:val="28"/>
          <w:szCs w:val="28"/>
        </w:rPr>
        <w:t>Таблица 2</w:t>
      </w:r>
    </w:p>
    <w:p w:rsidR="00166C3D" w:rsidRPr="00475899" w:rsidRDefault="00166C3D" w:rsidP="00475899">
      <w:pPr>
        <w:jc w:val="center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>УЧЕТ ПОДРОСТА НА ГЕОБОТАНИЧЕСКОЙ ПЛОЩАДКЕ</w:t>
      </w:r>
    </w:p>
    <w:p w:rsidR="00C34A72" w:rsidRPr="00475899" w:rsidRDefault="00C34A72" w:rsidP="00475899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2584"/>
        <w:gridCol w:w="1499"/>
        <w:gridCol w:w="1499"/>
        <w:gridCol w:w="1841"/>
        <w:gridCol w:w="1499"/>
      </w:tblGrid>
      <w:tr w:rsidR="00166C3D" w:rsidRPr="00475899" w:rsidTr="00C34A72">
        <w:tc>
          <w:tcPr>
            <w:tcW w:w="339" w:type="pct"/>
            <w:shd w:val="clear" w:color="auto" w:fill="auto"/>
          </w:tcPr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 xml:space="preserve">№ </w:t>
            </w:r>
            <w:proofErr w:type="spellStart"/>
            <w:r w:rsidRPr="00475899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350" w:type="pct"/>
            <w:shd w:val="clear" w:color="auto" w:fill="auto"/>
          </w:tcPr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Название</w:t>
            </w:r>
          </w:p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растений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Высота до колена</w:t>
            </w:r>
          </w:p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(шт.)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Высота до груди</w:t>
            </w:r>
          </w:p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(шт.)</w:t>
            </w:r>
          </w:p>
        </w:tc>
        <w:tc>
          <w:tcPr>
            <w:tcW w:w="962" w:type="pct"/>
            <w:shd w:val="clear" w:color="auto" w:fill="auto"/>
          </w:tcPr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Высота</w:t>
            </w:r>
          </w:p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вытянутой руки (шт.)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Всего  (шт.)</w:t>
            </w:r>
          </w:p>
        </w:tc>
      </w:tr>
      <w:tr w:rsidR="00166C3D" w:rsidRPr="00475899" w:rsidTr="00C34A72">
        <w:tc>
          <w:tcPr>
            <w:tcW w:w="339" w:type="pct"/>
            <w:shd w:val="clear" w:color="auto" w:fill="auto"/>
          </w:tcPr>
          <w:p w:rsidR="00166C3D" w:rsidRPr="00475899" w:rsidRDefault="00166C3D" w:rsidP="00475899">
            <w:pPr>
              <w:pStyle w:val="af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1350" w:type="pct"/>
            <w:shd w:val="clear" w:color="auto" w:fill="auto"/>
          </w:tcPr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 xml:space="preserve">Рябинник </w:t>
            </w:r>
          </w:p>
          <w:p w:rsidR="00166C3D" w:rsidRPr="00475899" w:rsidRDefault="00166C3D" w:rsidP="00475899">
            <w:pPr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</w:rPr>
              <w:t>обыкновенный</w:t>
            </w:r>
          </w:p>
          <w:p w:rsidR="00166C3D" w:rsidRPr="00475899" w:rsidRDefault="00166C3D" w:rsidP="00475899">
            <w:pPr>
              <w:rPr>
                <w:sz w:val="28"/>
                <w:szCs w:val="28"/>
              </w:rPr>
            </w:pPr>
            <w:proofErr w:type="spellStart"/>
            <w:r w:rsidRPr="00475899">
              <w:rPr>
                <w:sz w:val="28"/>
                <w:szCs w:val="28"/>
                <w:lang w:val="en-US"/>
              </w:rPr>
              <w:t>Sorbaria</w:t>
            </w:r>
            <w:proofErr w:type="spellEnd"/>
            <w:r w:rsidRPr="0047589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899">
              <w:rPr>
                <w:sz w:val="28"/>
                <w:szCs w:val="28"/>
                <w:lang w:val="en-US"/>
              </w:rPr>
              <w:t>sorbifolia</w:t>
            </w:r>
            <w:proofErr w:type="spellEnd"/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9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-</w:t>
            </w:r>
          </w:p>
        </w:tc>
        <w:tc>
          <w:tcPr>
            <w:tcW w:w="962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-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9</w:t>
            </w:r>
          </w:p>
        </w:tc>
      </w:tr>
      <w:tr w:rsidR="00166C3D" w:rsidRPr="00475899" w:rsidTr="00C34A72">
        <w:tc>
          <w:tcPr>
            <w:tcW w:w="339" w:type="pct"/>
            <w:shd w:val="clear" w:color="auto" w:fill="auto"/>
          </w:tcPr>
          <w:p w:rsidR="00166C3D" w:rsidRPr="00475899" w:rsidRDefault="00166C3D" w:rsidP="00475899">
            <w:pPr>
              <w:pStyle w:val="af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1350" w:type="pct"/>
            <w:shd w:val="clear" w:color="auto" w:fill="auto"/>
          </w:tcPr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Шиповник</w:t>
            </w:r>
          </w:p>
          <w:p w:rsidR="00166C3D" w:rsidRPr="00475899" w:rsidRDefault="00166C3D" w:rsidP="00475899">
            <w:pPr>
              <w:rPr>
                <w:sz w:val="28"/>
                <w:szCs w:val="28"/>
                <w:lang w:val="en-US"/>
              </w:rPr>
            </w:pPr>
            <w:r w:rsidRPr="00475899">
              <w:rPr>
                <w:sz w:val="28"/>
                <w:szCs w:val="28"/>
              </w:rPr>
              <w:t xml:space="preserve">(роза </w:t>
            </w:r>
            <w:proofErr w:type="spellStart"/>
            <w:r w:rsidRPr="00475899">
              <w:rPr>
                <w:sz w:val="28"/>
                <w:szCs w:val="28"/>
              </w:rPr>
              <w:t>даурская</w:t>
            </w:r>
            <w:proofErr w:type="spellEnd"/>
            <w:r w:rsidRPr="00475899">
              <w:rPr>
                <w:sz w:val="28"/>
                <w:szCs w:val="28"/>
              </w:rPr>
              <w:t>)</w:t>
            </w:r>
          </w:p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  <w:lang w:val="en-US"/>
              </w:rPr>
              <w:t xml:space="preserve">Rosa </w:t>
            </w:r>
            <w:proofErr w:type="spellStart"/>
            <w:r w:rsidRPr="00475899">
              <w:rPr>
                <w:sz w:val="28"/>
                <w:szCs w:val="28"/>
                <w:lang w:val="en-US"/>
              </w:rPr>
              <w:t>daurica</w:t>
            </w:r>
            <w:proofErr w:type="spellEnd"/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7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-</w:t>
            </w:r>
          </w:p>
        </w:tc>
        <w:tc>
          <w:tcPr>
            <w:tcW w:w="962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-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7</w:t>
            </w:r>
          </w:p>
        </w:tc>
      </w:tr>
      <w:tr w:rsidR="00166C3D" w:rsidRPr="00475899" w:rsidTr="00C34A72">
        <w:tc>
          <w:tcPr>
            <w:tcW w:w="339" w:type="pct"/>
            <w:shd w:val="clear" w:color="auto" w:fill="auto"/>
          </w:tcPr>
          <w:p w:rsidR="00166C3D" w:rsidRPr="00475899" w:rsidRDefault="00166C3D" w:rsidP="00475899">
            <w:pPr>
              <w:pStyle w:val="af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1350" w:type="pct"/>
            <w:shd w:val="clear" w:color="auto" w:fill="auto"/>
          </w:tcPr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Лещина маньчжурская (Орешник)</w:t>
            </w:r>
          </w:p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475899">
              <w:rPr>
                <w:i/>
                <w:sz w:val="28"/>
                <w:szCs w:val="28"/>
                <w:lang w:val="en-US"/>
              </w:rPr>
              <w:t>Corylus</w:t>
            </w:r>
            <w:proofErr w:type="spellEnd"/>
            <w:r w:rsidRPr="0047589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899">
              <w:rPr>
                <w:i/>
                <w:sz w:val="28"/>
                <w:szCs w:val="28"/>
                <w:lang w:val="en-US"/>
              </w:rPr>
              <w:t>siboldiana</w:t>
            </w:r>
            <w:proofErr w:type="spellEnd"/>
            <w:r w:rsidRPr="0047589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899">
              <w:rPr>
                <w:i/>
                <w:sz w:val="28"/>
                <w:szCs w:val="28"/>
                <w:lang w:val="en-US"/>
              </w:rPr>
              <w:t>mandshurica</w:t>
            </w:r>
            <w:proofErr w:type="spellEnd"/>
            <w:r w:rsidRPr="0047589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-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4</w:t>
            </w:r>
          </w:p>
        </w:tc>
        <w:tc>
          <w:tcPr>
            <w:tcW w:w="962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6</w:t>
            </w:r>
          </w:p>
        </w:tc>
      </w:tr>
      <w:tr w:rsidR="00166C3D" w:rsidRPr="00475899" w:rsidTr="00C34A72">
        <w:tc>
          <w:tcPr>
            <w:tcW w:w="339" w:type="pct"/>
            <w:shd w:val="clear" w:color="auto" w:fill="auto"/>
          </w:tcPr>
          <w:p w:rsidR="00166C3D" w:rsidRPr="00475899" w:rsidRDefault="00166C3D" w:rsidP="00475899">
            <w:pPr>
              <w:pStyle w:val="af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1350" w:type="pct"/>
            <w:shd w:val="clear" w:color="auto" w:fill="auto"/>
          </w:tcPr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Дуб монгольский</w:t>
            </w:r>
          </w:p>
          <w:p w:rsidR="00166C3D" w:rsidRPr="00475899" w:rsidRDefault="00166C3D" w:rsidP="00475899">
            <w:pPr>
              <w:rPr>
                <w:sz w:val="28"/>
                <w:szCs w:val="28"/>
              </w:rPr>
            </w:pPr>
            <w:proofErr w:type="spellStart"/>
            <w:r w:rsidRPr="00475899">
              <w:rPr>
                <w:sz w:val="28"/>
                <w:szCs w:val="28"/>
                <w:lang w:val="en-US"/>
              </w:rPr>
              <w:t>Quercus</w:t>
            </w:r>
            <w:proofErr w:type="spellEnd"/>
            <w:r w:rsidRPr="0047589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899">
              <w:rPr>
                <w:sz w:val="28"/>
                <w:szCs w:val="28"/>
                <w:lang w:val="en-US"/>
              </w:rPr>
              <w:t>mondolica</w:t>
            </w:r>
            <w:proofErr w:type="spellEnd"/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8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11</w:t>
            </w:r>
          </w:p>
        </w:tc>
        <w:tc>
          <w:tcPr>
            <w:tcW w:w="962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9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28</w:t>
            </w:r>
          </w:p>
        </w:tc>
      </w:tr>
      <w:tr w:rsidR="00166C3D" w:rsidRPr="00475899" w:rsidTr="00C34A72">
        <w:tc>
          <w:tcPr>
            <w:tcW w:w="339" w:type="pct"/>
            <w:shd w:val="clear" w:color="auto" w:fill="auto"/>
          </w:tcPr>
          <w:p w:rsidR="00166C3D" w:rsidRPr="00475899" w:rsidRDefault="00166C3D" w:rsidP="00475899">
            <w:pPr>
              <w:pStyle w:val="af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1350" w:type="pct"/>
            <w:shd w:val="clear" w:color="auto" w:fill="auto"/>
          </w:tcPr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Тополь дрожащий (осина)</w:t>
            </w:r>
          </w:p>
          <w:p w:rsidR="00166C3D" w:rsidRPr="00475899" w:rsidRDefault="00166C3D" w:rsidP="00475899">
            <w:pPr>
              <w:rPr>
                <w:sz w:val="28"/>
                <w:szCs w:val="28"/>
              </w:rPr>
            </w:pPr>
            <w:proofErr w:type="spellStart"/>
            <w:r w:rsidRPr="00475899">
              <w:rPr>
                <w:sz w:val="28"/>
                <w:szCs w:val="28"/>
              </w:rPr>
              <w:t>Populus</w:t>
            </w:r>
            <w:proofErr w:type="spellEnd"/>
            <w:r w:rsidRPr="00475899">
              <w:rPr>
                <w:sz w:val="28"/>
                <w:szCs w:val="28"/>
              </w:rPr>
              <w:t xml:space="preserve"> </w:t>
            </w:r>
            <w:proofErr w:type="spellStart"/>
            <w:r w:rsidRPr="00475899">
              <w:rPr>
                <w:sz w:val="28"/>
                <w:szCs w:val="28"/>
              </w:rPr>
              <w:t>tremula</w:t>
            </w:r>
            <w:proofErr w:type="spellEnd"/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3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7</w:t>
            </w:r>
          </w:p>
        </w:tc>
        <w:tc>
          <w:tcPr>
            <w:tcW w:w="962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5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13</w:t>
            </w:r>
          </w:p>
        </w:tc>
      </w:tr>
      <w:tr w:rsidR="00166C3D" w:rsidRPr="00475899" w:rsidTr="00C34A72">
        <w:tc>
          <w:tcPr>
            <w:tcW w:w="339" w:type="pct"/>
            <w:shd w:val="clear" w:color="auto" w:fill="auto"/>
          </w:tcPr>
          <w:p w:rsidR="00166C3D" w:rsidRPr="00475899" w:rsidRDefault="00166C3D" w:rsidP="00475899">
            <w:pPr>
              <w:pStyle w:val="af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1350" w:type="pct"/>
            <w:shd w:val="clear" w:color="auto" w:fill="auto"/>
          </w:tcPr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Берёза</w:t>
            </w:r>
            <w:r w:rsidRPr="00475899">
              <w:rPr>
                <w:sz w:val="28"/>
                <w:szCs w:val="28"/>
                <w:lang w:val="en-US"/>
              </w:rPr>
              <w:t xml:space="preserve"> </w:t>
            </w:r>
          </w:p>
          <w:p w:rsidR="00166C3D" w:rsidRPr="00475899" w:rsidRDefault="00166C3D" w:rsidP="00475899">
            <w:pPr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плосколистная</w:t>
            </w:r>
          </w:p>
          <w:p w:rsidR="00166C3D" w:rsidRPr="00475899" w:rsidRDefault="00166C3D" w:rsidP="00475899">
            <w:pPr>
              <w:rPr>
                <w:sz w:val="28"/>
                <w:szCs w:val="28"/>
              </w:rPr>
            </w:pPr>
            <w:proofErr w:type="spellStart"/>
            <w:r w:rsidRPr="00475899">
              <w:rPr>
                <w:sz w:val="28"/>
                <w:szCs w:val="28"/>
                <w:lang w:val="en-US"/>
              </w:rPr>
              <w:t>Betula</w:t>
            </w:r>
            <w:proofErr w:type="spellEnd"/>
            <w:r w:rsidRPr="00475899">
              <w:rPr>
                <w:sz w:val="28"/>
                <w:szCs w:val="28"/>
                <w:lang w:val="en-US"/>
              </w:rPr>
              <w:t xml:space="preserve"> </w:t>
            </w:r>
          </w:p>
          <w:p w:rsidR="00166C3D" w:rsidRPr="00475899" w:rsidRDefault="00166C3D" w:rsidP="00475899">
            <w:pPr>
              <w:rPr>
                <w:sz w:val="28"/>
                <w:szCs w:val="28"/>
              </w:rPr>
            </w:pPr>
            <w:proofErr w:type="spellStart"/>
            <w:r w:rsidRPr="00475899">
              <w:rPr>
                <w:sz w:val="28"/>
                <w:szCs w:val="28"/>
                <w:lang w:val="en-US"/>
              </w:rPr>
              <w:t>plathyphylla</w:t>
            </w:r>
            <w:proofErr w:type="spellEnd"/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8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12</w:t>
            </w:r>
          </w:p>
        </w:tc>
        <w:tc>
          <w:tcPr>
            <w:tcW w:w="962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8</w:t>
            </w:r>
          </w:p>
        </w:tc>
        <w:tc>
          <w:tcPr>
            <w:tcW w:w="783" w:type="pct"/>
            <w:shd w:val="clear" w:color="auto" w:fill="auto"/>
          </w:tcPr>
          <w:p w:rsidR="00166C3D" w:rsidRPr="00475899" w:rsidRDefault="00166C3D" w:rsidP="00475899">
            <w:pPr>
              <w:jc w:val="center"/>
              <w:rPr>
                <w:sz w:val="28"/>
                <w:szCs w:val="28"/>
              </w:rPr>
            </w:pPr>
            <w:r w:rsidRPr="00475899">
              <w:rPr>
                <w:sz w:val="28"/>
                <w:szCs w:val="28"/>
              </w:rPr>
              <w:t>28</w:t>
            </w:r>
          </w:p>
        </w:tc>
      </w:tr>
    </w:tbl>
    <w:p w:rsidR="00CD7715" w:rsidRPr="00475899" w:rsidRDefault="00CD7715" w:rsidP="00475899">
      <w:pPr>
        <w:jc w:val="center"/>
        <w:rPr>
          <w:sz w:val="28"/>
          <w:szCs w:val="28"/>
        </w:rPr>
      </w:pPr>
      <w:r w:rsidRPr="00475899">
        <w:rPr>
          <w:sz w:val="28"/>
          <w:szCs w:val="28"/>
          <w:lang w:val="en-US"/>
        </w:rPr>
        <w:tab/>
      </w:r>
    </w:p>
    <w:p w:rsidR="00CD7715" w:rsidRDefault="00475899" w:rsidP="004758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Возобновление леса</w:t>
      </w:r>
    </w:p>
    <w:p w:rsidR="00475899" w:rsidRPr="00475899" w:rsidRDefault="00475899" w:rsidP="00475899">
      <w:pPr>
        <w:jc w:val="center"/>
        <w:rPr>
          <w:b/>
          <w:bCs/>
          <w:sz w:val="28"/>
          <w:szCs w:val="28"/>
        </w:rPr>
      </w:pPr>
    </w:p>
    <w:p w:rsidR="00C34A72" w:rsidRPr="00475899" w:rsidRDefault="00C34A72" w:rsidP="00475899">
      <w:pPr>
        <w:ind w:firstLine="709"/>
        <w:jc w:val="both"/>
        <w:rPr>
          <w:bCs/>
          <w:sz w:val="28"/>
          <w:szCs w:val="28"/>
        </w:rPr>
      </w:pPr>
      <w:r w:rsidRPr="00475899">
        <w:rPr>
          <w:bCs/>
          <w:sz w:val="28"/>
          <w:szCs w:val="28"/>
        </w:rPr>
        <w:t xml:space="preserve">Исследование подроста на геоботанической площадке показало, что лесной комплекс исследуемого участка развивается как широколиственный лес. Изучая возобновление леса, нами было просчитано количество подроста </w:t>
      </w:r>
      <w:proofErr w:type="gramStart"/>
      <w:r w:rsidRPr="00475899">
        <w:rPr>
          <w:bCs/>
          <w:sz w:val="28"/>
          <w:szCs w:val="28"/>
        </w:rPr>
        <w:t>различной</w:t>
      </w:r>
      <w:proofErr w:type="gramEnd"/>
      <w:r w:rsidRPr="00475899">
        <w:rPr>
          <w:bCs/>
          <w:sz w:val="28"/>
          <w:szCs w:val="28"/>
        </w:rPr>
        <w:t xml:space="preserve"> высоты – были взяты три градации высоты – до колена, до груди, на уровне вытянутой руки (см. таблицу 2)</w:t>
      </w:r>
    </w:p>
    <w:p w:rsidR="00C34A72" w:rsidRDefault="00C34A72" w:rsidP="00475899">
      <w:pPr>
        <w:ind w:firstLine="709"/>
        <w:jc w:val="both"/>
        <w:rPr>
          <w:sz w:val="28"/>
          <w:szCs w:val="28"/>
        </w:rPr>
      </w:pPr>
      <w:r w:rsidRPr="00475899">
        <w:rPr>
          <w:bCs/>
          <w:sz w:val="28"/>
          <w:szCs w:val="28"/>
        </w:rPr>
        <w:t>Возобновление леса идет за счет лиственных пород, отсутствуют хвойные породы.  В ходе работы было отмечено, что возобнов</w:t>
      </w:r>
      <w:r w:rsidRPr="00475899">
        <w:rPr>
          <w:sz w:val="28"/>
          <w:szCs w:val="28"/>
        </w:rPr>
        <w:t>ление леса на участке идет естественным путем.</w:t>
      </w:r>
    </w:p>
    <w:p w:rsidR="00475899" w:rsidRPr="00475899" w:rsidRDefault="00475899" w:rsidP="00475899">
      <w:pPr>
        <w:ind w:firstLine="709"/>
        <w:jc w:val="both"/>
        <w:rPr>
          <w:sz w:val="28"/>
          <w:szCs w:val="28"/>
        </w:rPr>
      </w:pPr>
    </w:p>
    <w:p w:rsidR="00CD7715" w:rsidRDefault="00CD7715" w:rsidP="00475899">
      <w:pPr>
        <w:jc w:val="center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>Трав</w:t>
      </w:r>
      <w:r w:rsidR="00475899">
        <w:rPr>
          <w:b/>
          <w:sz w:val="28"/>
          <w:szCs w:val="28"/>
        </w:rPr>
        <w:t>янистый покров</w:t>
      </w:r>
    </w:p>
    <w:p w:rsidR="00475899" w:rsidRPr="00475899" w:rsidRDefault="00475899" w:rsidP="00475899">
      <w:pPr>
        <w:jc w:val="center"/>
        <w:rPr>
          <w:b/>
          <w:sz w:val="28"/>
          <w:szCs w:val="28"/>
        </w:rPr>
      </w:pPr>
    </w:p>
    <w:p w:rsidR="00495E1A" w:rsidRPr="00475899" w:rsidRDefault="00CD7715" w:rsidP="00475899">
      <w:pPr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      </w:t>
      </w:r>
      <w:r w:rsidR="00495E1A" w:rsidRPr="00475899">
        <w:rPr>
          <w:sz w:val="28"/>
          <w:szCs w:val="28"/>
        </w:rPr>
        <w:t>Травянистый покров образует 4 и 5 ярусы с проективным покрытием около 80 %. При описании данных ярусов мы пришли к выводу, что видовой состав растительности не разнообразен.</w:t>
      </w:r>
    </w:p>
    <w:p w:rsidR="00495E1A" w:rsidRPr="00475899" w:rsidRDefault="00495E1A" w:rsidP="00475899">
      <w:pPr>
        <w:ind w:firstLine="708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Изучение травянистого покрова проводилось на пяти пробных площадках по 1 квадратному метру каждый, в разных местах геоботанической площадки. </w:t>
      </w:r>
    </w:p>
    <w:p w:rsidR="00CD7715" w:rsidRPr="00475899" w:rsidRDefault="00CD7715" w:rsidP="00475899">
      <w:pPr>
        <w:jc w:val="both"/>
        <w:rPr>
          <w:sz w:val="28"/>
          <w:szCs w:val="28"/>
        </w:rPr>
      </w:pPr>
      <w:r w:rsidRPr="00475899">
        <w:rPr>
          <w:sz w:val="28"/>
          <w:szCs w:val="28"/>
        </w:rPr>
        <w:t>Нами были обнаружены следующие виды растений:</w:t>
      </w:r>
    </w:p>
    <w:p w:rsidR="00475899" w:rsidRDefault="00475899" w:rsidP="00475899">
      <w:pPr>
        <w:pStyle w:val="6"/>
        <w:spacing w:before="0" w:after="0"/>
        <w:jc w:val="right"/>
        <w:rPr>
          <w:sz w:val="28"/>
          <w:szCs w:val="28"/>
        </w:rPr>
      </w:pPr>
    </w:p>
    <w:p w:rsidR="00475899" w:rsidRDefault="00475899" w:rsidP="00475899">
      <w:pPr>
        <w:pStyle w:val="6"/>
        <w:spacing w:before="0" w:after="0"/>
        <w:jc w:val="right"/>
        <w:rPr>
          <w:sz w:val="28"/>
          <w:szCs w:val="28"/>
        </w:rPr>
      </w:pPr>
    </w:p>
    <w:p w:rsidR="00475899" w:rsidRDefault="00475899" w:rsidP="00475899">
      <w:pPr>
        <w:pStyle w:val="6"/>
        <w:spacing w:before="0" w:after="0"/>
        <w:jc w:val="right"/>
        <w:rPr>
          <w:sz w:val="28"/>
          <w:szCs w:val="28"/>
        </w:rPr>
      </w:pPr>
    </w:p>
    <w:p w:rsidR="00475899" w:rsidRDefault="00475899" w:rsidP="00475899">
      <w:pPr>
        <w:pStyle w:val="6"/>
        <w:spacing w:before="0" w:after="0"/>
        <w:jc w:val="right"/>
        <w:rPr>
          <w:sz w:val="28"/>
          <w:szCs w:val="28"/>
        </w:rPr>
      </w:pPr>
    </w:p>
    <w:p w:rsidR="00475899" w:rsidRDefault="00475899" w:rsidP="00475899">
      <w:pPr>
        <w:pStyle w:val="6"/>
        <w:spacing w:before="0" w:after="0"/>
        <w:jc w:val="right"/>
        <w:rPr>
          <w:sz w:val="28"/>
          <w:szCs w:val="28"/>
        </w:rPr>
      </w:pPr>
    </w:p>
    <w:p w:rsidR="00475899" w:rsidRDefault="00475899" w:rsidP="00475899">
      <w:pPr>
        <w:pStyle w:val="6"/>
        <w:spacing w:before="0" w:after="0"/>
        <w:jc w:val="right"/>
        <w:rPr>
          <w:sz w:val="28"/>
          <w:szCs w:val="28"/>
        </w:rPr>
      </w:pPr>
    </w:p>
    <w:p w:rsidR="00CD7715" w:rsidRPr="00475899" w:rsidRDefault="00CD7715" w:rsidP="00475899">
      <w:pPr>
        <w:pStyle w:val="6"/>
        <w:spacing w:before="0" w:after="0"/>
        <w:jc w:val="right"/>
        <w:rPr>
          <w:sz w:val="28"/>
          <w:szCs w:val="28"/>
        </w:rPr>
      </w:pPr>
      <w:r w:rsidRPr="00475899">
        <w:rPr>
          <w:sz w:val="28"/>
          <w:szCs w:val="28"/>
        </w:rPr>
        <w:lastRenderedPageBreak/>
        <w:t>Таблица 3</w:t>
      </w:r>
    </w:p>
    <w:p w:rsidR="00CD7715" w:rsidRPr="00475899" w:rsidRDefault="00CD7715" w:rsidP="00475899">
      <w:pPr>
        <w:jc w:val="center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>ТРАВЯНИСТЫЙ ПОКРОВ ГЕОБОТАНИЧЕСКОЙ ПЛОЩАДКИ</w:t>
      </w:r>
    </w:p>
    <w:p w:rsidR="00495E1A" w:rsidRPr="00475899" w:rsidRDefault="00495E1A" w:rsidP="00475899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5212"/>
        <w:gridCol w:w="2129"/>
      </w:tblGrid>
      <w:tr w:rsidR="00495E1A" w:rsidRPr="00475899" w:rsidTr="00495E1A"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 xml:space="preserve">№ участка 1х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475899">
                <w:rPr>
                  <w:sz w:val="28"/>
                  <w:szCs w:val="28"/>
                  <w:lang w:eastAsia="en-US"/>
                </w:rPr>
                <w:t>1 м</w:t>
              </w:r>
            </w:smartTag>
            <w:r w:rsidRPr="0047589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Вид травянистого растения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Кол-во</w:t>
            </w:r>
          </w:p>
        </w:tc>
      </w:tr>
      <w:tr w:rsidR="00495E1A" w:rsidRPr="00475899" w:rsidTr="00495E1A">
        <w:trPr>
          <w:trHeight w:val="1336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 xml:space="preserve">Первый 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Полынь</w:t>
            </w:r>
          </w:p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Чемерица</w:t>
            </w:r>
          </w:p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Ветреница</w:t>
            </w:r>
          </w:p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 xml:space="preserve">Синюха </w:t>
            </w:r>
            <w:proofErr w:type="spellStart"/>
            <w:r w:rsidRPr="00475899">
              <w:rPr>
                <w:sz w:val="28"/>
                <w:szCs w:val="28"/>
                <w:lang w:eastAsia="en-US"/>
              </w:rPr>
              <w:t>рыхлоцветковая</w:t>
            </w:r>
            <w:proofErr w:type="spellEnd"/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6</w:t>
            </w:r>
          </w:p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5</w:t>
            </w:r>
          </w:p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5</w:t>
            </w:r>
          </w:p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495E1A" w:rsidRPr="00475899" w:rsidTr="00495E1A"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 xml:space="preserve">Второй 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Папоротник (Орляк)</w:t>
            </w:r>
          </w:p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Ландыш</w:t>
            </w:r>
          </w:p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Мышиный горошек</w:t>
            </w:r>
          </w:p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Чемерица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15</w:t>
            </w:r>
          </w:p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20</w:t>
            </w:r>
          </w:p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4</w:t>
            </w:r>
          </w:p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495E1A" w:rsidRPr="00475899" w:rsidTr="00495E1A"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 xml:space="preserve">Третий 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Кровохлёбка</w:t>
            </w:r>
          </w:p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Ветреница</w:t>
            </w:r>
          </w:p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Полынь</w:t>
            </w:r>
          </w:p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Колокольчик пятнистый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5</w:t>
            </w:r>
          </w:p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10</w:t>
            </w:r>
          </w:p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20</w:t>
            </w:r>
          </w:p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495E1A" w:rsidRPr="00475899" w:rsidTr="00495E1A"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 xml:space="preserve">Четвертый 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Сабельник болотный</w:t>
            </w:r>
          </w:p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Осока низкорослая</w:t>
            </w:r>
          </w:p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Клемати</w:t>
            </w:r>
            <w:proofErr w:type="gramStart"/>
            <w:r w:rsidRPr="00475899">
              <w:rPr>
                <w:sz w:val="28"/>
                <w:szCs w:val="28"/>
                <w:lang w:eastAsia="en-US"/>
              </w:rPr>
              <w:t>с(</w:t>
            </w:r>
            <w:proofErr w:type="gramEnd"/>
            <w:r w:rsidRPr="00475899">
              <w:rPr>
                <w:sz w:val="28"/>
                <w:szCs w:val="28"/>
                <w:lang w:eastAsia="en-US"/>
              </w:rPr>
              <w:t>ломонос)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20</w:t>
            </w:r>
          </w:p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10</w:t>
            </w:r>
          </w:p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495E1A" w:rsidRPr="00475899" w:rsidTr="00495E1A"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 xml:space="preserve">Пятый 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Майник двулистный</w:t>
            </w:r>
          </w:p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Бодяк поникший</w:t>
            </w:r>
          </w:p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 xml:space="preserve">Осока </w:t>
            </w:r>
          </w:p>
          <w:p w:rsidR="00495E1A" w:rsidRPr="00475899" w:rsidRDefault="00495E1A" w:rsidP="00475899">
            <w:pPr>
              <w:jc w:val="both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Полынь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5</w:t>
            </w:r>
          </w:p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10</w:t>
            </w:r>
          </w:p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5</w:t>
            </w:r>
          </w:p>
          <w:p w:rsidR="00495E1A" w:rsidRPr="00475899" w:rsidRDefault="00495E1A" w:rsidP="00475899">
            <w:pPr>
              <w:jc w:val="center"/>
              <w:rPr>
                <w:sz w:val="28"/>
                <w:szCs w:val="28"/>
                <w:lang w:eastAsia="en-US"/>
              </w:rPr>
            </w:pPr>
            <w:r w:rsidRPr="00475899">
              <w:rPr>
                <w:sz w:val="28"/>
                <w:szCs w:val="28"/>
                <w:lang w:eastAsia="en-US"/>
              </w:rPr>
              <w:t>20</w:t>
            </w:r>
          </w:p>
        </w:tc>
      </w:tr>
    </w:tbl>
    <w:p w:rsidR="00495E1A" w:rsidRPr="00475899" w:rsidRDefault="00495E1A" w:rsidP="00475899">
      <w:pPr>
        <w:ind w:firstLine="360"/>
        <w:jc w:val="both"/>
        <w:rPr>
          <w:sz w:val="28"/>
          <w:szCs w:val="28"/>
        </w:rPr>
      </w:pPr>
    </w:p>
    <w:p w:rsidR="00CD7715" w:rsidRPr="00475899" w:rsidRDefault="00CD7715" w:rsidP="00475899">
      <w:pPr>
        <w:ind w:firstLine="36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6 ярус – мхи и лишайники (не определялись).</w:t>
      </w:r>
    </w:p>
    <w:p w:rsidR="00495E1A" w:rsidRPr="00475899" w:rsidRDefault="00495E1A" w:rsidP="00475899">
      <w:pPr>
        <w:jc w:val="center"/>
        <w:rPr>
          <w:b/>
          <w:caps/>
          <w:sz w:val="28"/>
          <w:szCs w:val="28"/>
        </w:rPr>
      </w:pPr>
    </w:p>
    <w:p w:rsidR="00CD7715" w:rsidRDefault="00CD7715" w:rsidP="00475899">
      <w:pPr>
        <w:jc w:val="center"/>
        <w:rPr>
          <w:b/>
          <w:caps/>
          <w:sz w:val="28"/>
          <w:szCs w:val="28"/>
        </w:rPr>
      </w:pPr>
      <w:r w:rsidRPr="00475899">
        <w:rPr>
          <w:b/>
          <w:caps/>
          <w:sz w:val="28"/>
          <w:szCs w:val="28"/>
        </w:rPr>
        <w:t>Внеярусные формы</w:t>
      </w:r>
    </w:p>
    <w:p w:rsidR="00475899" w:rsidRPr="00475899" w:rsidRDefault="00475899" w:rsidP="00475899">
      <w:pPr>
        <w:jc w:val="center"/>
        <w:rPr>
          <w:b/>
          <w:sz w:val="28"/>
          <w:szCs w:val="28"/>
        </w:rPr>
      </w:pPr>
    </w:p>
    <w:p w:rsidR="00CD7715" w:rsidRPr="00475899" w:rsidRDefault="00CD7715" w:rsidP="00475899">
      <w:pPr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      При описании площадки нами были обнаружены такие внеярусные растения как мхи и лишайники. Средняя степень покрытия стволов лишайниками 40%, оценивается как высокая, что дает возможность говорить о экологически стабильной территории.</w:t>
      </w:r>
    </w:p>
    <w:p w:rsidR="00CD7715" w:rsidRPr="00475899" w:rsidRDefault="00CD7715" w:rsidP="00475899">
      <w:pPr>
        <w:ind w:left="360"/>
        <w:jc w:val="center"/>
        <w:rPr>
          <w:b/>
          <w:sz w:val="28"/>
          <w:szCs w:val="28"/>
        </w:rPr>
      </w:pPr>
    </w:p>
    <w:p w:rsidR="00CD7715" w:rsidRDefault="00CD7715" w:rsidP="00475899">
      <w:pPr>
        <w:ind w:left="360"/>
        <w:jc w:val="center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>ФЛОРИСТИЧЕСКИЙ СОСТАВ РАСТИТЕЛЬНОСТИ</w:t>
      </w:r>
    </w:p>
    <w:p w:rsidR="00475899" w:rsidRPr="00475899" w:rsidRDefault="00475899" w:rsidP="00475899">
      <w:pPr>
        <w:ind w:left="360"/>
        <w:jc w:val="center"/>
        <w:rPr>
          <w:b/>
          <w:sz w:val="28"/>
          <w:szCs w:val="28"/>
        </w:rPr>
      </w:pPr>
    </w:p>
    <w:p w:rsidR="00BC1E98" w:rsidRPr="00475899" w:rsidRDefault="00BC1E98" w:rsidP="00475899">
      <w:pPr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Флористический состав деревянистых растений представлен на слайде. За время исследования нами было обнаружено 10 видов древесных растений из 8 семейств (см. табл. 1). Из них: 3 вида кустарника, 7 видов деревьев. Самые представительные роды Береза нами было обнаружено 2 вида берез. </w:t>
      </w:r>
    </w:p>
    <w:p w:rsidR="00CD7715" w:rsidRPr="00475899" w:rsidRDefault="00CD7715" w:rsidP="00475899">
      <w:pPr>
        <w:tabs>
          <w:tab w:val="num" w:pos="0"/>
          <w:tab w:val="left" w:pos="2340"/>
        </w:tabs>
        <w:ind w:firstLine="720"/>
        <w:jc w:val="both"/>
        <w:rPr>
          <w:b/>
          <w:color w:val="000000"/>
          <w:sz w:val="28"/>
          <w:szCs w:val="28"/>
        </w:rPr>
      </w:pPr>
    </w:p>
    <w:p w:rsidR="00475899" w:rsidRDefault="00475899" w:rsidP="00475899">
      <w:pPr>
        <w:tabs>
          <w:tab w:val="num" w:pos="0"/>
          <w:tab w:val="left" w:pos="2340"/>
        </w:tabs>
        <w:ind w:firstLine="720"/>
        <w:jc w:val="center"/>
        <w:rPr>
          <w:b/>
          <w:color w:val="000000"/>
          <w:sz w:val="28"/>
          <w:szCs w:val="28"/>
        </w:rPr>
      </w:pPr>
      <w:bookmarkStart w:id="9" w:name="_Toc279089469"/>
    </w:p>
    <w:p w:rsidR="00475899" w:rsidRDefault="00475899" w:rsidP="00475899">
      <w:pPr>
        <w:tabs>
          <w:tab w:val="num" w:pos="0"/>
          <w:tab w:val="left" w:pos="23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75899" w:rsidRDefault="00475899" w:rsidP="00475899">
      <w:pPr>
        <w:tabs>
          <w:tab w:val="num" w:pos="0"/>
          <w:tab w:val="left" w:pos="23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BC1E98" w:rsidRPr="00475899" w:rsidRDefault="00BC1E98" w:rsidP="00475899">
      <w:pPr>
        <w:tabs>
          <w:tab w:val="num" w:pos="0"/>
          <w:tab w:val="left" w:pos="2340"/>
        </w:tabs>
        <w:ind w:firstLine="720"/>
        <w:jc w:val="center"/>
        <w:rPr>
          <w:b/>
          <w:color w:val="000000"/>
          <w:sz w:val="28"/>
          <w:szCs w:val="28"/>
        </w:rPr>
      </w:pPr>
      <w:r w:rsidRPr="00475899">
        <w:rPr>
          <w:b/>
          <w:color w:val="000000"/>
          <w:sz w:val="28"/>
          <w:szCs w:val="28"/>
        </w:rPr>
        <w:lastRenderedPageBreak/>
        <w:t>ФЛОРИСТИЧЕСКИЙ СОСТАВ</w:t>
      </w:r>
    </w:p>
    <w:p w:rsidR="00BC1E98" w:rsidRPr="00475899" w:rsidRDefault="00BC1E98" w:rsidP="00475899">
      <w:pPr>
        <w:tabs>
          <w:tab w:val="num" w:pos="0"/>
          <w:tab w:val="left" w:pos="2340"/>
        </w:tabs>
        <w:ind w:firstLine="720"/>
        <w:jc w:val="center"/>
        <w:rPr>
          <w:b/>
          <w:color w:val="000000"/>
          <w:sz w:val="28"/>
          <w:szCs w:val="28"/>
        </w:rPr>
      </w:pPr>
      <w:r w:rsidRPr="00475899">
        <w:rPr>
          <w:b/>
          <w:color w:val="000000"/>
          <w:sz w:val="28"/>
          <w:szCs w:val="28"/>
        </w:rPr>
        <w:t>ДЕРЕВЯНИСТЫХ РАСТЕНИЙ ПРИРОДНОГО КОМПЛЕКСА</w:t>
      </w:r>
    </w:p>
    <w:p w:rsidR="00BC1E98" w:rsidRPr="00475899" w:rsidRDefault="00BC1E98" w:rsidP="00475899">
      <w:pPr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jc w:val="both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 xml:space="preserve">Семейство </w:t>
      </w:r>
      <w:proofErr w:type="gramStart"/>
      <w:r w:rsidRPr="00475899">
        <w:rPr>
          <w:b/>
          <w:sz w:val="28"/>
          <w:szCs w:val="28"/>
        </w:rPr>
        <w:t>РОЗОЦВЕТНЫЕ</w:t>
      </w:r>
      <w:proofErr w:type="gramEnd"/>
    </w:p>
    <w:p w:rsidR="00BC1E98" w:rsidRPr="00475899" w:rsidRDefault="00BC1E98" w:rsidP="00475899">
      <w:pPr>
        <w:numPr>
          <w:ilvl w:val="0"/>
          <w:numId w:val="7"/>
        </w:numPr>
        <w:tabs>
          <w:tab w:val="clear" w:pos="2160"/>
          <w:tab w:val="num" w:pos="360"/>
        </w:tabs>
        <w:ind w:hanging="216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Рябинник (</w:t>
      </w:r>
      <w:proofErr w:type="spellStart"/>
      <w:r w:rsidRPr="00475899">
        <w:rPr>
          <w:sz w:val="28"/>
          <w:szCs w:val="28"/>
          <w:lang w:val="en-US"/>
        </w:rPr>
        <w:t>Sorbaria</w:t>
      </w:r>
      <w:proofErr w:type="spellEnd"/>
      <w:r w:rsidRPr="00475899">
        <w:rPr>
          <w:sz w:val="28"/>
          <w:szCs w:val="28"/>
        </w:rPr>
        <w:t>)</w:t>
      </w:r>
    </w:p>
    <w:p w:rsidR="00BC1E98" w:rsidRPr="00475899" w:rsidRDefault="00BC1E98" w:rsidP="00475899">
      <w:pPr>
        <w:numPr>
          <w:ilvl w:val="0"/>
          <w:numId w:val="7"/>
        </w:numPr>
        <w:tabs>
          <w:tab w:val="clear" w:pos="2160"/>
          <w:tab w:val="num" w:pos="360"/>
        </w:tabs>
        <w:ind w:hanging="216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Шиповник</w:t>
      </w:r>
      <w:r w:rsidRPr="00475899">
        <w:rPr>
          <w:i/>
          <w:iCs/>
          <w:sz w:val="28"/>
          <w:szCs w:val="28"/>
          <w:lang w:val="la-Latn"/>
        </w:rPr>
        <w:t xml:space="preserve"> </w:t>
      </w:r>
      <w:r w:rsidRPr="00475899">
        <w:rPr>
          <w:i/>
          <w:iCs/>
          <w:sz w:val="28"/>
          <w:szCs w:val="28"/>
        </w:rPr>
        <w:t>(</w:t>
      </w:r>
      <w:r w:rsidRPr="00475899">
        <w:rPr>
          <w:i/>
          <w:iCs/>
          <w:sz w:val="28"/>
          <w:szCs w:val="28"/>
          <w:lang w:val="la-Latn"/>
        </w:rPr>
        <w:t>Rósa</w:t>
      </w:r>
      <w:r w:rsidRPr="00475899">
        <w:rPr>
          <w:sz w:val="28"/>
          <w:szCs w:val="28"/>
        </w:rPr>
        <w:t>) </w:t>
      </w:r>
    </w:p>
    <w:p w:rsidR="00BC1E98" w:rsidRPr="00475899" w:rsidRDefault="00BC1E98" w:rsidP="00475899">
      <w:pPr>
        <w:tabs>
          <w:tab w:val="num" w:pos="540"/>
        </w:tabs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tabs>
          <w:tab w:val="num" w:pos="540"/>
        </w:tabs>
        <w:jc w:val="both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 xml:space="preserve">Семейство </w:t>
      </w:r>
      <w:proofErr w:type="gramStart"/>
      <w:r w:rsidRPr="00475899">
        <w:rPr>
          <w:b/>
          <w:sz w:val="28"/>
          <w:szCs w:val="28"/>
        </w:rPr>
        <w:t>ИВОВЫЕ</w:t>
      </w:r>
      <w:proofErr w:type="gramEnd"/>
    </w:p>
    <w:p w:rsidR="00BC1E98" w:rsidRPr="00475899" w:rsidRDefault="00BC1E98" w:rsidP="00475899">
      <w:pPr>
        <w:tabs>
          <w:tab w:val="num" w:pos="360"/>
        </w:tabs>
        <w:jc w:val="both"/>
        <w:rPr>
          <w:sz w:val="28"/>
          <w:szCs w:val="28"/>
        </w:rPr>
      </w:pPr>
      <w:r w:rsidRPr="00475899">
        <w:rPr>
          <w:sz w:val="28"/>
          <w:szCs w:val="28"/>
        </w:rPr>
        <w:t>1. Осина</w:t>
      </w:r>
      <w:r w:rsidRPr="00475899">
        <w:rPr>
          <w:i/>
          <w:iCs/>
          <w:sz w:val="28"/>
          <w:szCs w:val="28"/>
          <w:lang w:val="la-Latn"/>
        </w:rPr>
        <w:t xml:space="preserve"> </w:t>
      </w:r>
      <w:r w:rsidRPr="00475899">
        <w:rPr>
          <w:i/>
          <w:iCs/>
          <w:sz w:val="28"/>
          <w:szCs w:val="28"/>
        </w:rPr>
        <w:t>(</w:t>
      </w:r>
      <w:r w:rsidRPr="00475899">
        <w:rPr>
          <w:i/>
          <w:iCs/>
          <w:sz w:val="28"/>
          <w:szCs w:val="28"/>
          <w:lang w:val="la-Latn"/>
        </w:rPr>
        <w:t>Pópulus trémula</w:t>
      </w:r>
      <w:r w:rsidRPr="00475899">
        <w:rPr>
          <w:sz w:val="28"/>
          <w:szCs w:val="28"/>
        </w:rPr>
        <w:t>)</w:t>
      </w:r>
    </w:p>
    <w:p w:rsidR="00BC1E98" w:rsidRPr="00475899" w:rsidRDefault="00BC1E98" w:rsidP="00475899">
      <w:pPr>
        <w:tabs>
          <w:tab w:val="num" w:pos="360"/>
        </w:tabs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tabs>
          <w:tab w:val="num" w:pos="360"/>
        </w:tabs>
        <w:jc w:val="both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 xml:space="preserve">Семейство </w:t>
      </w:r>
      <w:proofErr w:type="gramStart"/>
      <w:r w:rsidRPr="00475899">
        <w:rPr>
          <w:b/>
          <w:sz w:val="28"/>
          <w:szCs w:val="28"/>
        </w:rPr>
        <w:t>БЕРЕЗОВЫЕ</w:t>
      </w:r>
      <w:proofErr w:type="gramEnd"/>
    </w:p>
    <w:p w:rsidR="00BC1E98" w:rsidRPr="00475899" w:rsidRDefault="00BC1E98" w:rsidP="00475899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Ольха</w:t>
      </w:r>
      <w:r w:rsidRPr="00475899">
        <w:rPr>
          <w:i/>
          <w:iCs/>
          <w:sz w:val="28"/>
          <w:szCs w:val="28"/>
          <w:lang w:val="la-Latn"/>
        </w:rPr>
        <w:t xml:space="preserve"> </w:t>
      </w:r>
      <w:r w:rsidRPr="00475899">
        <w:rPr>
          <w:i/>
          <w:iCs/>
          <w:sz w:val="28"/>
          <w:szCs w:val="28"/>
        </w:rPr>
        <w:t>(</w:t>
      </w:r>
      <w:r w:rsidRPr="00475899">
        <w:rPr>
          <w:i/>
          <w:iCs/>
          <w:sz w:val="28"/>
          <w:szCs w:val="28"/>
          <w:lang w:val="la-Latn"/>
        </w:rPr>
        <w:t>Alnus</w:t>
      </w:r>
      <w:r w:rsidRPr="00475899">
        <w:rPr>
          <w:sz w:val="28"/>
          <w:szCs w:val="28"/>
        </w:rPr>
        <w:t>)</w:t>
      </w:r>
    </w:p>
    <w:p w:rsidR="00BC1E98" w:rsidRPr="00475899" w:rsidRDefault="00BC1E98" w:rsidP="00475899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Береза плосколистная (</w:t>
      </w:r>
      <w:r w:rsidRPr="00475899">
        <w:rPr>
          <w:i/>
          <w:iCs/>
          <w:sz w:val="28"/>
          <w:szCs w:val="28"/>
          <w:lang w:val="la-Latn"/>
        </w:rPr>
        <w:t>Bétula</w:t>
      </w:r>
      <w:r w:rsidRPr="00475899">
        <w:rPr>
          <w:i/>
          <w:iCs/>
          <w:sz w:val="28"/>
          <w:szCs w:val="28"/>
        </w:rPr>
        <w:t xml:space="preserve"> </w:t>
      </w:r>
      <w:proofErr w:type="spellStart"/>
      <w:r w:rsidRPr="00475899">
        <w:rPr>
          <w:i/>
          <w:iCs/>
          <w:sz w:val="28"/>
          <w:szCs w:val="28"/>
          <w:lang w:val="en-US"/>
        </w:rPr>
        <w:t>platifilya</w:t>
      </w:r>
      <w:proofErr w:type="spellEnd"/>
      <w:r w:rsidRPr="00475899">
        <w:rPr>
          <w:sz w:val="28"/>
          <w:szCs w:val="28"/>
        </w:rPr>
        <w:t>)</w:t>
      </w:r>
    </w:p>
    <w:p w:rsidR="00BC1E98" w:rsidRPr="00475899" w:rsidRDefault="00BC1E98" w:rsidP="00475899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Берёза ребристая (</w:t>
      </w:r>
      <w:r w:rsidRPr="00475899">
        <w:rPr>
          <w:i/>
          <w:iCs/>
          <w:sz w:val="28"/>
          <w:szCs w:val="28"/>
          <w:lang w:val="la-Latn"/>
        </w:rPr>
        <w:t>Bétula</w:t>
      </w:r>
      <w:r w:rsidRPr="00475899">
        <w:rPr>
          <w:i/>
          <w:iCs/>
          <w:sz w:val="28"/>
          <w:szCs w:val="28"/>
        </w:rPr>
        <w:t xml:space="preserve"> </w:t>
      </w:r>
      <w:proofErr w:type="spellStart"/>
      <w:r w:rsidRPr="00475899">
        <w:rPr>
          <w:i/>
          <w:iCs/>
          <w:sz w:val="28"/>
          <w:szCs w:val="28"/>
          <w:lang w:val="en-US"/>
        </w:rPr>
        <w:t>costata</w:t>
      </w:r>
      <w:proofErr w:type="spellEnd"/>
      <w:r w:rsidRPr="00475899">
        <w:rPr>
          <w:sz w:val="28"/>
          <w:szCs w:val="28"/>
        </w:rPr>
        <w:t>)</w:t>
      </w:r>
    </w:p>
    <w:p w:rsidR="00BC1E98" w:rsidRPr="00475899" w:rsidRDefault="00BC1E98" w:rsidP="00475899">
      <w:pPr>
        <w:tabs>
          <w:tab w:val="num" w:pos="360"/>
        </w:tabs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tabs>
          <w:tab w:val="num" w:pos="360"/>
        </w:tabs>
        <w:jc w:val="both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 xml:space="preserve">Семейство </w:t>
      </w:r>
      <w:proofErr w:type="gramStart"/>
      <w:r w:rsidRPr="00475899">
        <w:rPr>
          <w:b/>
          <w:sz w:val="28"/>
          <w:szCs w:val="28"/>
        </w:rPr>
        <w:t>БУКОВЫЕ</w:t>
      </w:r>
      <w:proofErr w:type="gramEnd"/>
      <w:r w:rsidRPr="00475899">
        <w:rPr>
          <w:b/>
          <w:sz w:val="28"/>
          <w:szCs w:val="28"/>
        </w:rPr>
        <w:t xml:space="preserve">  </w:t>
      </w:r>
    </w:p>
    <w:p w:rsidR="00BC1E98" w:rsidRPr="00475899" w:rsidRDefault="00BC1E98" w:rsidP="00475899">
      <w:pPr>
        <w:numPr>
          <w:ilvl w:val="0"/>
          <w:numId w:val="4"/>
        </w:numPr>
        <w:tabs>
          <w:tab w:val="clear" w:pos="663"/>
          <w:tab w:val="num" w:pos="360"/>
        </w:tabs>
        <w:ind w:left="0"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Дуб монгольский</w:t>
      </w:r>
      <w:proofErr w:type="gramStart"/>
      <w:r w:rsidRPr="00475899">
        <w:rPr>
          <w:sz w:val="28"/>
          <w:szCs w:val="28"/>
        </w:rPr>
        <w:t>(</w:t>
      </w:r>
      <w:r w:rsidRPr="00475899">
        <w:rPr>
          <w:sz w:val="28"/>
          <w:szCs w:val="28"/>
          <w:lang w:val="en-US"/>
        </w:rPr>
        <w:t xml:space="preserve"> </w:t>
      </w:r>
      <w:proofErr w:type="spellStart"/>
      <w:proofErr w:type="gramEnd"/>
      <w:r w:rsidRPr="00475899">
        <w:rPr>
          <w:sz w:val="28"/>
          <w:szCs w:val="28"/>
          <w:lang w:val="en-US"/>
        </w:rPr>
        <w:t>Quercus</w:t>
      </w:r>
      <w:proofErr w:type="spellEnd"/>
      <w:r w:rsidRPr="00475899">
        <w:rPr>
          <w:sz w:val="28"/>
          <w:szCs w:val="28"/>
          <w:lang w:val="en-US"/>
        </w:rPr>
        <w:t xml:space="preserve"> </w:t>
      </w:r>
      <w:proofErr w:type="spellStart"/>
      <w:r w:rsidRPr="00475899">
        <w:rPr>
          <w:sz w:val="28"/>
          <w:szCs w:val="28"/>
          <w:lang w:val="en-US"/>
        </w:rPr>
        <w:t>mondolica</w:t>
      </w:r>
      <w:proofErr w:type="spellEnd"/>
      <w:r w:rsidRPr="00475899">
        <w:rPr>
          <w:sz w:val="28"/>
          <w:szCs w:val="28"/>
        </w:rPr>
        <w:t>)</w:t>
      </w:r>
    </w:p>
    <w:p w:rsidR="00BC1E98" w:rsidRPr="00475899" w:rsidRDefault="00BC1E98" w:rsidP="00475899">
      <w:pPr>
        <w:jc w:val="both"/>
        <w:rPr>
          <w:rStyle w:val="a5"/>
          <w:sz w:val="28"/>
          <w:szCs w:val="28"/>
          <w:u w:val="single"/>
          <w:lang w:val="en-US"/>
        </w:rPr>
      </w:pPr>
    </w:p>
    <w:p w:rsidR="00BC1E98" w:rsidRPr="00475899" w:rsidRDefault="00BC1E98" w:rsidP="00475899">
      <w:pPr>
        <w:jc w:val="both"/>
        <w:rPr>
          <w:rStyle w:val="a5"/>
          <w:b w:val="0"/>
          <w:sz w:val="28"/>
          <w:szCs w:val="28"/>
        </w:rPr>
      </w:pPr>
      <w:proofErr w:type="gramStart"/>
      <w:r w:rsidRPr="00475899">
        <w:rPr>
          <w:rStyle w:val="a5"/>
          <w:sz w:val="28"/>
          <w:szCs w:val="28"/>
          <w:lang w:val="en-US"/>
        </w:rPr>
        <w:t>C</w:t>
      </w:r>
      <w:proofErr w:type="spellStart"/>
      <w:r w:rsidRPr="00475899">
        <w:rPr>
          <w:rStyle w:val="a5"/>
          <w:sz w:val="28"/>
          <w:szCs w:val="28"/>
        </w:rPr>
        <w:t>емейство</w:t>
      </w:r>
      <w:proofErr w:type="spellEnd"/>
      <w:r w:rsidRPr="00475899">
        <w:rPr>
          <w:rStyle w:val="a5"/>
          <w:sz w:val="28"/>
          <w:szCs w:val="28"/>
        </w:rPr>
        <w:t xml:space="preserve"> </w:t>
      </w:r>
      <w:r w:rsidRPr="00475899">
        <w:rPr>
          <w:rStyle w:val="a5"/>
          <w:caps/>
          <w:sz w:val="28"/>
          <w:szCs w:val="28"/>
        </w:rPr>
        <w:t>маслиновые</w:t>
      </w:r>
      <w:r w:rsidRPr="00475899">
        <w:rPr>
          <w:rStyle w:val="a5"/>
          <w:b w:val="0"/>
          <w:sz w:val="28"/>
          <w:szCs w:val="28"/>
        </w:rPr>
        <w:t xml:space="preserve"> (</w:t>
      </w:r>
      <w:proofErr w:type="spellStart"/>
      <w:r w:rsidRPr="00475899">
        <w:rPr>
          <w:rStyle w:val="a5"/>
          <w:b w:val="0"/>
          <w:sz w:val="28"/>
          <w:szCs w:val="28"/>
        </w:rPr>
        <w:t>Oleaceae</w:t>
      </w:r>
      <w:proofErr w:type="spellEnd"/>
      <w:r w:rsidRPr="00475899">
        <w:rPr>
          <w:rStyle w:val="a5"/>
          <w:b w:val="0"/>
          <w:sz w:val="28"/>
          <w:szCs w:val="28"/>
        </w:rPr>
        <w:t>).</w:t>
      </w:r>
      <w:proofErr w:type="gramEnd"/>
      <w:r w:rsidRPr="00475899">
        <w:rPr>
          <w:rStyle w:val="a5"/>
          <w:b w:val="0"/>
          <w:sz w:val="28"/>
          <w:szCs w:val="28"/>
        </w:rPr>
        <w:t> </w:t>
      </w:r>
    </w:p>
    <w:p w:rsidR="00BC1E98" w:rsidRPr="00475899" w:rsidRDefault="00BC1E98" w:rsidP="00475899">
      <w:pPr>
        <w:pStyle w:val="af"/>
        <w:numPr>
          <w:ilvl w:val="1"/>
          <w:numId w:val="4"/>
        </w:numPr>
        <w:tabs>
          <w:tab w:val="clear" w:pos="1440"/>
          <w:tab w:val="num" w:pos="540"/>
        </w:tabs>
        <w:ind w:left="284" w:hanging="284"/>
        <w:jc w:val="both"/>
        <w:rPr>
          <w:rStyle w:val="a5"/>
          <w:bCs w:val="0"/>
          <w:sz w:val="28"/>
          <w:szCs w:val="28"/>
          <w:u w:val="single"/>
        </w:rPr>
      </w:pPr>
      <w:r w:rsidRPr="00475899">
        <w:rPr>
          <w:rStyle w:val="a5"/>
          <w:b w:val="0"/>
          <w:sz w:val="28"/>
          <w:szCs w:val="28"/>
        </w:rPr>
        <w:t>Ясень маньчжурский (</w:t>
      </w:r>
      <w:proofErr w:type="spellStart"/>
      <w:r w:rsidRPr="00475899">
        <w:rPr>
          <w:rStyle w:val="a5"/>
          <w:b w:val="0"/>
          <w:sz w:val="28"/>
          <w:szCs w:val="28"/>
        </w:rPr>
        <w:t>Fráxinus</w:t>
      </w:r>
      <w:proofErr w:type="spellEnd"/>
      <w:r w:rsidRPr="00475899">
        <w:rPr>
          <w:rStyle w:val="a5"/>
          <w:b w:val="0"/>
          <w:sz w:val="28"/>
          <w:szCs w:val="28"/>
        </w:rPr>
        <w:t xml:space="preserve"> </w:t>
      </w:r>
      <w:proofErr w:type="spellStart"/>
      <w:r w:rsidRPr="00475899">
        <w:rPr>
          <w:rStyle w:val="a5"/>
          <w:b w:val="0"/>
          <w:sz w:val="28"/>
          <w:szCs w:val="28"/>
        </w:rPr>
        <w:t>mandshurica</w:t>
      </w:r>
      <w:proofErr w:type="spellEnd"/>
      <w:r w:rsidRPr="00475899">
        <w:rPr>
          <w:rStyle w:val="a5"/>
          <w:b w:val="0"/>
          <w:sz w:val="28"/>
          <w:szCs w:val="28"/>
        </w:rPr>
        <w:t xml:space="preserve">) </w:t>
      </w:r>
    </w:p>
    <w:p w:rsidR="00BC1E98" w:rsidRPr="00475899" w:rsidRDefault="00BC1E98" w:rsidP="00475899">
      <w:pPr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jc w:val="both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 xml:space="preserve">Семейство </w:t>
      </w:r>
      <w:proofErr w:type="gramStart"/>
      <w:r w:rsidRPr="00475899">
        <w:rPr>
          <w:b/>
          <w:sz w:val="28"/>
          <w:szCs w:val="28"/>
        </w:rPr>
        <w:t>БОБОВЫЕ</w:t>
      </w:r>
      <w:proofErr w:type="gramEnd"/>
    </w:p>
    <w:p w:rsidR="00BC1E98" w:rsidRPr="00475899" w:rsidRDefault="00BC1E98" w:rsidP="00475899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475899">
        <w:rPr>
          <w:sz w:val="28"/>
          <w:szCs w:val="28"/>
        </w:rPr>
        <w:t>Маакия</w:t>
      </w:r>
      <w:proofErr w:type="spellEnd"/>
      <w:r w:rsidRPr="00475899">
        <w:rPr>
          <w:sz w:val="28"/>
          <w:szCs w:val="28"/>
        </w:rPr>
        <w:t xml:space="preserve"> Амурская</w:t>
      </w:r>
    </w:p>
    <w:p w:rsidR="00BC1E98" w:rsidRPr="00475899" w:rsidRDefault="00BC1E98" w:rsidP="00475899">
      <w:pPr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jc w:val="both"/>
        <w:rPr>
          <w:sz w:val="28"/>
          <w:szCs w:val="28"/>
        </w:rPr>
      </w:pPr>
      <w:r w:rsidRPr="00475899">
        <w:rPr>
          <w:b/>
          <w:sz w:val="28"/>
          <w:szCs w:val="28"/>
        </w:rPr>
        <w:t xml:space="preserve">Семейство </w:t>
      </w:r>
      <w:proofErr w:type="gramStart"/>
      <w:r w:rsidRPr="00475899">
        <w:rPr>
          <w:b/>
          <w:caps/>
          <w:sz w:val="28"/>
          <w:szCs w:val="28"/>
        </w:rPr>
        <w:t>липовые</w:t>
      </w:r>
      <w:proofErr w:type="gramEnd"/>
      <w:r w:rsidRPr="00475899">
        <w:rPr>
          <w:sz w:val="28"/>
          <w:szCs w:val="28"/>
        </w:rPr>
        <w:t xml:space="preserve"> </w:t>
      </w:r>
    </w:p>
    <w:p w:rsidR="00BC1E98" w:rsidRPr="00475899" w:rsidRDefault="00BC1E98" w:rsidP="00475899">
      <w:pPr>
        <w:jc w:val="both"/>
        <w:rPr>
          <w:sz w:val="28"/>
          <w:szCs w:val="28"/>
        </w:rPr>
      </w:pPr>
      <w:r w:rsidRPr="00475899">
        <w:rPr>
          <w:sz w:val="28"/>
          <w:szCs w:val="28"/>
        </w:rPr>
        <w:t>1.Липа амурская (</w:t>
      </w:r>
      <w:proofErr w:type="spellStart"/>
      <w:r w:rsidRPr="00475899">
        <w:rPr>
          <w:sz w:val="28"/>
          <w:szCs w:val="28"/>
        </w:rPr>
        <w:t>Tilia</w:t>
      </w:r>
      <w:proofErr w:type="spellEnd"/>
      <w:r w:rsidRPr="00475899">
        <w:rPr>
          <w:sz w:val="28"/>
          <w:szCs w:val="28"/>
        </w:rPr>
        <w:t xml:space="preserve"> </w:t>
      </w:r>
      <w:proofErr w:type="spellStart"/>
      <w:r w:rsidRPr="00475899">
        <w:rPr>
          <w:sz w:val="28"/>
          <w:szCs w:val="28"/>
        </w:rPr>
        <w:t>amurensis</w:t>
      </w:r>
      <w:proofErr w:type="spellEnd"/>
      <w:r w:rsidRPr="00475899">
        <w:rPr>
          <w:sz w:val="28"/>
          <w:szCs w:val="28"/>
        </w:rPr>
        <w:t>)</w:t>
      </w:r>
    </w:p>
    <w:p w:rsidR="00BC1E98" w:rsidRPr="00475899" w:rsidRDefault="00BC1E98" w:rsidP="00475899">
      <w:pPr>
        <w:tabs>
          <w:tab w:val="num" w:pos="360"/>
        </w:tabs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tabs>
          <w:tab w:val="num" w:pos="360"/>
        </w:tabs>
        <w:jc w:val="both"/>
        <w:rPr>
          <w:b/>
          <w:caps/>
          <w:sz w:val="28"/>
          <w:szCs w:val="28"/>
        </w:rPr>
      </w:pPr>
      <w:r w:rsidRPr="00475899">
        <w:rPr>
          <w:b/>
          <w:sz w:val="28"/>
          <w:szCs w:val="28"/>
        </w:rPr>
        <w:t xml:space="preserve">Семейство </w:t>
      </w:r>
      <w:proofErr w:type="gramStart"/>
      <w:r w:rsidRPr="00475899">
        <w:rPr>
          <w:b/>
          <w:caps/>
          <w:sz w:val="28"/>
          <w:szCs w:val="28"/>
        </w:rPr>
        <w:t>лещиновые</w:t>
      </w:r>
      <w:proofErr w:type="gramEnd"/>
    </w:p>
    <w:p w:rsidR="00BC1E98" w:rsidRPr="00475899" w:rsidRDefault="00BC1E98" w:rsidP="00475899">
      <w:pPr>
        <w:jc w:val="both"/>
        <w:rPr>
          <w:rStyle w:val="a5"/>
          <w:b w:val="0"/>
          <w:sz w:val="28"/>
          <w:szCs w:val="28"/>
          <w:lang w:val="en-US"/>
        </w:rPr>
      </w:pPr>
      <w:r w:rsidRPr="00475899">
        <w:rPr>
          <w:sz w:val="28"/>
          <w:szCs w:val="28"/>
          <w:lang w:val="en-US"/>
        </w:rPr>
        <w:t xml:space="preserve">1. </w:t>
      </w:r>
      <w:r w:rsidRPr="00475899">
        <w:rPr>
          <w:sz w:val="28"/>
          <w:szCs w:val="28"/>
        </w:rPr>
        <w:t>Лещина</w:t>
      </w:r>
      <w:r w:rsidRPr="00475899">
        <w:rPr>
          <w:sz w:val="28"/>
          <w:szCs w:val="28"/>
          <w:lang w:val="en-US"/>
        </w:rPr>
        <w:t xml:space="preserve"> </w:t>
      </w:r>
      <w:r w:rsidRPr="00475899">
        <w:rPr>
          <w:sz w:val="28"/>
          <w:szCs w:val="28"/>
        </w:rPr>
        <w:t>маньчжурская</w:t>
      </w:r>
      <w:r w:rsidRPr="00475899">
        <w:rPr>
          <w:sz w:val="28"/>
          <w:szCs w:val="28"/>
          <w:lang w:val="en-US"/>
        </w:rPr>
        <w:t xml:space="preserve"> (</w:t>
      </w:r>
      <w:proofErr w:type="spellStart"/>
      <w:r w:rsidRPr="00475899">
        <w:rPr>
          <w:i/>
          <w:sz w:val="28"/>
          <w:szCs w:val="28"/>
          <w:lang w:val="en-US"/>
        </w:rPr>
        <w:t>Corylus</w:t>
      </w:r>
      <w:proofErr w:type="spellEnd"/>
      <w:r w:rsidRPr="00475899">
        <w:rPr>
          <w:i/>
          <w:sz w:val="28"/>
          <w:szCs w:val="28"/>
          <w:lang w:val="en-US"/>
        </w:rPr>
        <w:t xml:space="preserve"> </w:t>
      </w:r>
      <w:proofErr w:type="spellStart"/>
      <w:r w:rsidRPr="00475899">
        <w:rPr>
          <w:i/>
          <w:sz w:val="28"/>
          <w:szCs w:val="28"/>
          <w:lang w:val="en-US"/>
        </w:rPr>
        <w:t>siboldiana</w:t>
      </w:r>
      <w:proofErr w:type="spellEnd"/>
      <w:r w:rsidRPr="00475899">
        <w:rPr>
          <w:i/>
          <w:sz w:val="28"/>
          <w:szCs w:val="28"/>
          <w:lang w:val="en-US"/>
        </w:rPr>
        <w:t xml:space="preserve"> </w:t>
      </w:r>
      <w:proofErr w:type="spellStart"/>
      <w:r w:rsidRPr="00475899">
        <w:rPr>
          <w:i/>
          <w:sz w:val="28"/>
          <w:szCs w:val="28"/>
          <w:lang w:val="en-US"/>
        </w:rPr>
        <w:t>mandshurica</w:t>
      </w:r>
      <w:proofErr w:type="spellEnd"/>
      <w:r w:rsidRPr="00475899">
        <w:rPr>
          <w:sz w:val="28"/>
          <w:szCs w:val="28"/>
          <w:lang w:val="en-US"/>
        </w:rPr>
        <w:t>)</w:t>
      </w:r>
    </w:p>
    <w:p w:rsidR="00BC1E98" w:rsidRPr="00475899" w:rsidRDefault="00BC1E98" w:rsidP="00475899">
      <w:pPr>
        <w:jc w:val="both"/>
        <w:rPr>
          <w:b/>
          <w:sz w:val="28"/>
          <w:szCs w:val="28"/>
          <w:lang w:val="en-US"/>
        </w:rPr>
      </w:pPr>
    </w:p>
    <w:p w:rsidR="00BC1E98" w:rsidRPr="00475899" w:rsidRDefault="00BC1E98" w:rsidP="00475899">
      <w:pPr>
        <w:tabs>
          <w:tab w:val="num" w:pos="0"/>
          <w:tab w:val="left" w:pos="2340"/>
        </w:tabs>
        <w:jc w:val="center"/>
        <w:rPr>
          <w:b/>
          <w:color w:val="000000"/>
          <w:sz w:val="28"/>
          <w:szCs w:val="28"/>
        </w:rPr>
      </w:pPr>
      <w:r w:rsidRPr="00475899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7C23BA8F" wp14:editId="01B8EA94">
            <wp:extent cx="5943600" cy="3325091"/>
            <wp:effectExtent l="0" t="0" r="0" b="88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C1E98" w:rsidRPr="00475899" w:rsidRDefault="00BC1E98" w:rsidP="00475899">
      <w:pPr>
        <w:tabs>
          <w:tab w:val="num" w:pos="0"/>
          <w:tab w:val="left" w:pos="23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BC1E98" w:rsidRPr="00475899" w:rsidRDefault="00BC1E98" w:rsidP="00475899">
      <w:pPr>
        <w:tabs>
          <w:tab w:val="num" w:pos="0"/>
          <w:tab w:val="left" w:pos="2340"/>
        </w:tabs>
        <w:ind w:firstLine="720"/>
        <w:jc w:val="center"/>
        <w:rPr>
          <w:b/>
          <w:color w:val="000000"/>
          <w:sz w:val="28"/>
          <w:szCs w:val="28"/>
        </w:rPr>
      </w:pPr>
      <w:r w:rsidRPr="00475899">
        <w:rPr>
          <w:b/>
          <w:color w:val="000000"/>
          <w:sz w:val="28"/>
          <w:szCs w:val="28"/>
        </w:rPr>
        <w:t>ФЛОРИСТИЧЕСКИЙ СОСТАВ</w:t>
      </w:r>
    </w:p>
    <w:p w:rsidR="00BC1E98" w:rsidRPr="00475899" w:rsidRDefault="00BC1E98" w:rsidP="00475899">
      <w:pPr>
        <w:tabs>
          <w:tab w:val="num" w:pos="0"/>
          <w:tab w:val="left" w:pos="2340"/>
        </w:tabs>
        <w:ind w:firstLine="720"/>
        <w:jc w:val="center"/>
        <w:rPr>
          <w:b/>
          <w:color w:val="000000"/>
          <w:sz w:val="28"/>
          <w:szCs w:val="28"/>
        </w:rPr>
      </w:pPr>
      <w:r w:rsidRPr="00475899">
        <w:rPr>
          <w:b/>
          <w:color w:val="000000"/>
          <w:sz w:val="28"/>
          <w:szCs w:val="28"/>
        </w:rPr>
        <w:t>ТРАВЯНИСТЫХ РАСТЕНИЙ ПРИРОДНОГО КОМПЛЕКСА</w:t>
      </w:r>
    </w:p>
    <w:p w:rsidR="00BC1E98" w:rsidRPr="00475899" w:rsidRDefault="00BC1E98" w:rsidP="00475899">
      <w:pPr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jc w:val="both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 xml:space="preserve">Семейство </w:t>
      </w:r>
      <w:proofErr w:type="gramStart"/>
      <w:r w:rsidRPr="00475899">
        <w:rPr>
          <w:b/>
          <w:sz w:val="28"/>
          <w:szCs w:val="28"/>
        </w:rPr>
        <w:t>РОЗОЦВЕТНЫЕ</w:t>
      </w:r>
      <w:proofErr w:type="gramEnd"/>
    </w:p>
    <w:p w:rsidR="00BC1E98" w:rsidRPr="00475899" w:rsidRDefault="00BC1E98" w:rsidP="00475899">
      <w:pPr>
        <w:numPr>
          <w:ilvl w:val="0"/>
          <w:numId w:val="8"/>
        </w:numPr>
        <w:tabs>
          <w:tab w:val="clear" w:pos="663"/>
          <w:tab w:val="num" w:pos="360"/>
        </w:tabs>
        <w:jc w:val="both"/>
        <w:rPr>
          <w:rStyle w:val="a5"/>
          <w:bCs w:val="0"/>
          <w:sz w:val="28"/>
          <w:szCs w:val="28"/>
        </w:rPr>
      </w:pPr>
      <w:r w:rsidRPr="00475899">
        <w:rPr>
          <w:sz w:val="28"/>
          <w:szCs w:val="28"/>
        </w:rPr>
        <w:t xml:space="preserve">Гравилат </w:t>
      </w:r>
      <w:proofErr w:type="spellStart"/>
      <w:r w:rsidRPr="00475899">
        <w:rPr>
          <w:sz w:val="28"/>
          <w:szCs w:val="28"/>
        </w:rPr>
        <w:t>алеппский</w:t>
      </w:r>
      <w:proofErr w:type="spellEnd"/>
      <w:r w:rsidRPr="00475899">
        <w:rPr>
          <w:sz w:val="28"/>
          <w:szCs w:val="28"/>
        </w:rPr>
        <w:t xml:space="preserve"> </w:t>
      </w:r>
      <w:r w:rsidRPr="00475899">
        <w:rPr>
          <w:rStyle w:val="a5"/>
          <w:b w:val="0"/>
          <w:sz w:val="28"/>
          <w:szCs w:val="28"/>
        </w:rPr>
        <w:t xml:space="preserve"> (</w:t>
      </w:r>
      <w:proofErr w:type="spellStart"/>
      <w:r w:rsidRPr="00475899">
        <w:rPr>
          <w:rStyle w:val="a5"/>
          <w:b w:val="0"/>
          <w:sz w:val="28"/>
          <w:szCs w:val="28"/>
          <w:lang w:val="en-US"/>
        </w:rPr>
        <w:t>Geum</w:t>
      </w:r>
      <w:proofErr w:type="spellEnd"/>
      <w:r w:rsidRPr="00475899">
        <w:rPr>
          <w:rStyle w:val="a5"/>
          <w:b w:val="0"/>
          <w:sz w:val="28"/>
          <w:szCs w:val="28"/>
          <w:lang w:val="en-US"/>
        </w:rPr>
        <w:t xml:space="preserve"> </w:t>
      </w:r>
      <w:proofErr w:type="spellStart"/>
      <w:r w:rsidRPr="00475899">
        <w:rPr>
          <w:rStyle w:val="a5"/>
          <w:b w:val="0"/>
          <w:sz w:val="28"/>
          <w:szCs w:val="28"/>
          <w:lang w:val="en-US"/>
        </w:rPr>
        <w:t>aleppicum</w:t>
      </w:r>
      <w:proofErr w:type="spellEnd"/>
      <w:r w:rsidRPr="00475899">
        <w:rPr>
          <w:rStyle w:val="a5"/>
          <w:b w:val="0"/>
          <w:sz w:val="28"/>
          <w:szCs w:val="28"/>
        </w:rPr>
        <w:t>)</w:t>
      </w:r>
    </w:p>
    <w:p w:rsidR="00BC1E98" w:rsidRPr="00475899" w:rsidRDefault="00BC1E98" w:rsidP="00475899">
      <w:pPr>
        <w:numPr>
          <w:ilvl w:val="0"/>
          <w:numId w:val="8"/>
        </w:numPr>
        <w:tabs>
          <w:tab w:val="clear" w:pos="663"/>
          <w:tab w:val="num" w:pos="360"/>
        </w:tabs>
        <w:jc w:val="both"/>
        <w:rPr>
          <w:b/>
          <w:sz w:val="28"/>
          <w:szCs w:val="28"/>
        </w:rPr>
      </w:pPr>
      <w:r w:rsidRPr="00475899">
        <w:rPr>
          <w:rStyle w:val="a5"/>
          <w:b w:val="0"/>
          <w:sz w:val="28"/>
          <w:szCs w:val="28"/>
        </w:rPr>
        <w:t>Волжанка двудомная (</w:t>
      </w:r>
      <w:proofErr w:type="spellStart"/>
      <w:r w:rsidRPr="00475899">
        <w:rPr>
          <w:rStyle w:val="a5"/>
          <w:b w:val="0"/>
          <w:sz w:val="28"/>
          <w:szCs w:val="28"/>
          <w:lang w:val="en-US"/>
        </w:rPr>
        <w:t>Aruncus</w:t>
      </w:r>
      <w:proofErr w:type="spellEnd"/>
      <w:r w:rsidRPr="00475899">
        <w:rPr>
          <w:rStyle w:val="a5"/>
          <w:b w:val="0"/>
          <w:sz w:val="28"/>
          <w:szCs w:val="28"/>
          <w:lang w:val="en-US"/>
        </w:rPr>
        <w:t xml:space="preserve"> </w:t>
      </w:r>
      <w:proofErr w:type="spellStart"/>
      <w:r w:rsidRPr="00475899">
        <w:rPr>
          <w:rStyle w:val="a5"/>
          <w:b w:val="0"/>
          <w:sz w:val="28"/>
          <w:szCs w:val="28"/>
          <w:lang w:val="en-US"/>
        </w:rPr>
        <w:t>dioicus</w:t>
      </w:r>
      <w:proofErr w:type="spellEnd"/>
      <w:r w:rsidRPr="00475899">
        <w:rPr>
          <w:rStyle w:val="a5"/>
          <w:b w:val="0"/>
          <w:sz w:val="28"/>
          <w:szCs w:val="28"/>
          <w:lang w:val="en-US"/>
        </w:rPr>
        <w:t>)</w:t>
      </w:r>
    </w:p>
    <w:p w:rsidR="00BC1E98" w:rsidRPr="00475899" w:rsidRDefault="00BC1E98" w:rsidP="00475899">
      <w:pPr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jc w:val="both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>Семейство</w:t>
      </w:r>
      <w:r w:rsidRPr="00475899">
        <w:rPr>
          <w:sz w:val="28"/>
          <w:szCs w:val="28"/>
        </w:rPr>
        <w:t xml:space="preserve"> </w:t>
      </w:r>
      <w:proofErr w:type="gramStart"/>
      <w:r w:rsidRPr="00475899">
        <w:rPr>
          <w:b/>
          <w:sz w:val="28"/>
          <w:szCs w:val="28"/>
        </w:rPr>
        <w:t>СЛОЖНОЦВЕТНЫХ</w:t>
      </w:r>
      <w:proofErr w:type="gramEnd"/>
    </w:p>
    <w:p w:rsidR="00BC1E98" w:rsidRPr="00475899" w:rsidRDefault="00BC1E98" w:rsidP="00475899">
      <w:pPr>
        <w:numPr>
          <w:ilvl w:val="0"/>
          <w:numId w:val="9"/>
        </w:numPr>
        <w:tabs>
          <w:tab w:val="clear" w:pos="663"/>
          <w:tab w:val="num" w:pos="360"/>
        </w:tabs>
        <w:jc w:val="both"/>
        <w:rPr>
          <w:sz w:val="28"/>
          <w:szCs w:val="28"/>
        </w:rPr>
      </w:pPr>
      <w:r w:rsidRPr="00475899">
        <w:rPr>
          <w:sz w:val="28"/>
          <w:szCs w:val="28"/>
        </w:rPr>
        <w:t>Серпуха(</w:t>
      </w:r>
      <w:r w:rsidRPr="00475899">
        <w:rPr>
          <w:i/>
          <w:iCs/>
          <w:sz w:val="28"/>
          <w:szCs w:val="28"/>
          <w:lang w:val="la-Latn"/>
        </w:rPr>
        <w:t>Serratula</w:t>
      </w:r>
      <w:r w:rsidRPr="00475899">
        <w:rPr>
          <w:i/>
          <w:iCs/>
          <w:sz w:val="28"/>
          <w:szCs w:val="28"/>
        </w:rPr>
        <w:t>)</w:t>
      </w:r>
    </w:p>
    <w:p w:rsidR="00BC1E98" w:rsidRPr="00475899" w:rsidRDefault="00BC1E98" w:rsidP="00475899">
      <w:pPr>
        <w:numPr>
          <w:ilvl w:val="0"/>
          <w:numId w:val="9"/>
        </w:numPr>
        <w:tabs>
          <w:tab w:val="clear" w:pos="663"/>
          <w:tab w:val="num" w:pos="360"/>
        </w:tabs>
        <w:jc w:val="both"/>
        <w:rPr>
          <w:sz w:val="28"/>
          <w:szCs w:val="28"/>
        </w:rPr>
      </w:pPr>
      <w:r w:rsidRPr="00475899">
        <w:rPr>
          <w:sz w:val="28"/>
          <w:szCs w:val="28"/>
        </w:rPr>
        <w:t>Полынь (</w:t>
      </w:r>
      <w:r w:rsidRPr="00475899">
        <w:rPr>
          <w:i/>
          <w:iCs/>
          <w:sz w:val="28"/>
          <w:szCs w:val="28"/>
          <w:lang w:val="la-Latn"/>
        </w:rPr>
        <w:t>Artemísia</w:t>
      </w:r>
      <w:r w:rsidRPr="00475899">
        <w:rPr>
          <w:sz w:val="28"/>
          <w:szCs w:val="28"/>
        </w:rPr>
        <w:t>)</w:t>
      </w:r>
    </w:p>
    <w:p w:rsidR="00BC1E98" w:rsidRPr="00475899" w:rsidRDefault="00BC1E98" w:rsidP="00475899">
      <w:pPr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jc w:val="both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 xml:space="preserve">Семейство </w:t>
      </w:r>
      <w:proofErr w:type="gramStart"/>
      <w:r w:rsidRPr="00475899">
        <w:rPr>
          <w:b/>
          <w:sz w:val="28"/>
          <w:szCs w:val="28"/>
        </w:rPr>
        <w:t>ЛИЛЕЙНЫЕ</w:t>
      </w:r>
      <w:proofErr w:type="gramEnd"/>
    </w:p>
    <w:p w:rsidR="00BC1E98" w:rsidRPr="00475899" w:rsidRDefault="00BC1E98" w:rsidP="00475899">
      <w:pPr>
        <w:numPr>
          <w:ilvl w:val="0"/>
          <w:numId w:val="10"/>
        </w:numPr>
        <w:ind w:firstLine="5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Чемерица (Чемерица)</w:t>
      </w:r>
    </w:p>
    <w:p w:rsidR="00BC1E98" w:rsidRPr="00475899" w:rsidRDefault="00BC1E98" w:rsidP="00475899">
      <w:pPr>
        <w:numPr>
          <w:ilvl w:val="0"/>
          <w:numId w:val="10"/>
        </w:numPr>
        <w:ind w:firstLine="50"/>
        <w:jc w:val="both"/>
        <w:rPr>
          <w:sz w:val="28"/>
          <w:szCs w:val="28"/>
          <w:lang w:val="en-US"/>
        </w:rPr>
      </w:pPr>
      <w:r w:rsidRPr="00475899">
        <w:rPr>
          <w:sz w:val="28"/>
          <w:szCs w:val="28"/>
        </w:rPr>
        <w:t>Ландыш</w:t>
      </w:r>
      <w:r w:rsidRPr="00475899">
        <w:rPr>
          <w:sz w:val="28"/>
          <w:szCs w:val="28"/>
          <w:lang w:val="en-US"/>
        </w:rPr>
        <w:t xml:space="preserve"> </w:t>
      </w:r>
      <w:proofErr w:type="spellStart"/>
      <w:r w:rsidRPr="00475899">
        <w:rPr>
          <w:sz w:val="28"/>
          <w:szCs w:val="28"/>
        </w:rPr>
        <w:t>Кейске</w:t>
      </w:r>
      <w:proofErr w:type="spellEnd"/>
      <w:r w:rsidRPr="00475899">
        <w:rPr>
          <w:i/>
          <w:iCs/>
          <w:sz w:val="28"/>
          <w:szCs w:val="28"/>
          <w:lang w:val="en-US"/>
        </w:rPr>
        <w:t xml:space="preserve"> (</w:t>
      </w:r>
      <w:proofErr w:type="spellStart"/>
      <w:r w:rsidRPr="00475899">
        <w:rPr>
          <w:i/>
          <w:iCs/>
          <w:sz w:val="28"/>
          <w:szCs w:val="28"/>
          <w:lang w:val="en-US"/>
        </w:rPr>
        <w:t>Convallaria</w:t>
      </w:r>
      <w:proofErr w:type="spellEnd"/>
      <w:r w:rsidRPr="00475899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75899">
        <w:rPr>
          <w:i/>
          <w:iCs/>
          <w:sz w:val="28"/>
          <w:szCs w:val="28"/>
          <w:lang w:val="en-US"/>
        </w:rPr>
        <w:t>keiskei</w:t>
      </w:r>
      <w:proofErr w:type="spellEnd"/>
      <w:r w:rsidRPr="00475899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75899">
        <w:rPr>
          <w:i/>
          <w:iCs/>
          <w:sz w:val="28"/>
          <w:szCs w:val="28"/>
          <w:lang w:val="en-US"/>
        </w:rPr>
        <w:t>Mig</w:t>
      </w:r>
      <w:proofErr w:type="spellEnd"/>
      <w:r w:rsidRPr="00475899">
        <w:rPr>
          <w:i/>
          <w:iCs/>
          <w:sz w:val="28"/>
          <w:szCs w:val="28"/>
          <w:lang w:val="en-US"/>
        </w:rPr>
        <w:t>.)</w:t>
      </w:r>
    </w:p>
    <w:p w:rsidR="00BC1E98" w:rsidRPr="00475899" w:rsidRDefault="00BC1E98" w:rsidP="00475899">
      <w:pPr>
        <w:jc w:val="both"/>
        <w:rPr>
          <w:i/>
          <w:iCs/>
          <w:sz w:val="28"/>
          <w:szCs w:val="28"/>
          <w:lang w:val="en-US"/>
        </w:rPr>
      </w:pPr>
    </w:p>
    <w:p w:rsidR="00BC1E98" w:rsidRPr="00475899" w:rsidRDefault="00BC1E98" w:rsidP="00475899">
      <w:pPr>
        <w:jc w:val="both"/>
        <w:rPr>
          <w:sz w:val="28"/>
          <w:szCs w:val="28"/>
        </w:rPr>
      </w:pPr>
      <w:r w:rsidRPr="00475899">
        <w:rPr>
          <w:b/>
          <w:sz w:val="28"/>
          <w:szCs w:val="28"/>
        </w:rPr>
        <w:t xml:space="preserve">Семейство </w:t>
      </w:r>
      <w:proofErr w:type="gramStart"/>
      <w:r w:rsidRPr="00475899">
        <w:rPr>
          <w:b/>
          <w:sz w:val="28"/>
          <w:szCs w:val="28"/>
        </w:rPr>
        <w:t>ЛЮТИКОВЫЕ</w:t>
      </w:r>
      <w:proofErr w:type="gramEnd"/>
    </w:p>
    <w:p w:rsidR="00BC1E98" w:rsidRPr="00475899" w:rsidRDefault="00BC1E98" w:rsidP="00475899">
      <w:pPr>
        <w:numPr>
          <w:ilvl w:val="0"/>
          <w:numId w:val="11"/>
        </w:numPr>
        <w:ind w:firstLine="5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Ветреница</w:t>
      </w:r>
      <w:r w:rsidRPr="00475899">
        <w:rPr>
          <w:i/>
          <w:iCs/>
          <w:sz w:val="28"/>
          <w:szCs w:val="28"/>
          <w:lang w:val="la-Latn"/>
        </w:rPr>
        <w:t xml:space="preserve"> </w:t>
      </w:r>
      <w:r w:rsidRPr="00475899">
        <w:rPr>
          <w:i/>
          <w:iCs/>
          <w:sz w:val="28"/>
          <w:szCs w:val="28"/>
        </w:rPr>
        <w:t>(</w:t>
      </w:r>
      <w:r w:rsidRPr="00475899">
        <w:rPr>
          <w:i/>
          <w:iCs/>
          <w:sz w:val="28"/>
          <w:szCs w:val="28"/>
          <w:lang w:val="la-Latn"/>
        </w:rPr>
        <w:t>Anemone</w:t>
      </w:r>
      <w:r w:rsidRPr="00475899">
        <w:rPr>
          <w:sz w:val="28"/>
          <w:szCs w:val="28"/>
        </w:rPr>
        <w:t>)</w:t>
      </w:r>
    </w:p>
    <w:p w:rsidR="00BC1E98" w:rsidRPr="00475899" w:rsidRDefault="00BC1E98" w:rsidP="00475899">
      <w:pPr>
        <w:numPr>
          <w:ilvl w:val="0"/>
          <w:numId w:val="11"/>
        </w:numPr>
        <w:ind w:firstLine="5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Клематис (</w:t>
      </w:r>
      <w:proofErr w:type="spellStart"/>
      <w:r w:rsidRPr="00475899">
        <w:rPr>
          <w:rStyle w:val="a5"/>
          <w:b w:val="0"/>
          <w:sz w:val="28"/>
          <w:szCs w:val="28"/>
        </w:rPr>
        <w:t>Clematis</w:t>
      </w:r>
      <w:proofErr w:type="spellEnd"/>
      <w:r w:rsidRPr="00475899">
        <w:rPr>
          <w:rStyle w:val="a5"/>
          <w:sz w:val="28"/>
          <w:szCs w:val="28"/>
        </w:rPr>
        <w:t>)</w:t>
      </w:r>
    </w:p>
    <w:p w:rsidR="00BC1E98" w:rsidRPr="00475899" w:rsidRDefault="00BC1E98" w:rsidP="00475899">
      <w:pPr>
        <w:tabs>
          <w:tab w:val="num" w:pos="540"/>
        </w:tabs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tabs>
          <w:tab w:val="num" w:pos="540"/>
        </w:tabs>
        <w:jc w:val="both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>Семейство ДЕННШТЕДТИЕВЫЕ</w:t>
      </w:r>
    </w:p>
    <w:p w:rsidR="00BC1E98" w:rsidRPr="00475899" w:rsidRDefault="00BC1E98" w:rsidP="00475899">
      <w:pPr>
        <w:tabs>
          <w:tab w:val="num" w:pos="540"/>
        </w:tabs>
        <w:jc w:val="both"/>
        <w:rPr>
          <w:sz w:val="28"/>
          <w:szCs w:val="28"/>
        </w:rPr>
      </w:pPr>
      <w:r w:rsidRPr="00475899">
        <w:rPr>
          <w:sz w:val="28"/>
          <w:szCs w:val="28"/>
        </w:rPr>
        <w:t>1. Папоротник орляк</w:t>
      </w:r>
      <w:r w:rsidRPr="00475899">
        <w:rPr>
          <w:i/>
          <w:iCs/>
          <w:sz w:val="28"/>
          <w:szCs w:val="28"/>
          <w:lang w:val="la-Latn"/>
        </w:rPr>
        <w:t xml:space="preserve"> </w:t>
      </w:r>
      <w:r w:rsidRPr="00475899">
        <w:rPr>
          <w:i/>
          <w:iCs/>
          <w:sz w:val="28"/>
          <w:szCs w:val="28"/>
        </w:rPr>
        <w:t>(</w:t>
      </w:r>
      <w:r w:rsidRPr="00475899">
        <w:rPr>
          <w:i/>
          <w:iCs/>
          <w:sz w:val="28"/>
          <w:szCs w:val="28"/>
          <w:lang w:val="la-Latn"/>
        </w:rPr>
        <w:t>Pterídium aquilínum</w:t>
      </w:r>
      <w:r w:rsidRPr="00475899">
        <w:rPr>
          <w:sz w:val="28"/>
          <w:szCs w:val="28"/>
        </w:rPr>
        <w:t>)</w:t>
      </w:r>
    </w:p>
    <w:p w:rsidR="00BC1E98" w:rsidRPr="00475899" w:rsidRDefault="00BC1E98" w:rsidP="00475899">
      <w:pPr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jc w:val="both"/>
        <w:rPr>
          <w:b/>
          <w:sz w:val="28"/>
          <w:szCs w:val="28"/>
          <w:lang w:val="en-US"/>
        </w:rPr>
      </w:pPr>
      <w:r w:rsidRPr="00475899">
        <w:rPr>
          <w:b/>
          <w:sz w:val="28"/>
          <w:szCs w:val="28"/>
        </w:rPr>
        <w:t xml:space="preserve">Семейство </w:t>
      </w:r>
      <w:proofErr w:type="gramStart"/>
      <w:r w:rsidRPr="00475899">
        <w:rPr>
          <w:b/>
          <w:sz w:val="28"/>
          <w:szCs w:val="28"/>
        </w:rPr>
        <w:t>ВЕРЕСКОВЫЕ</w:t>
      </w:r>
      <w:proofErr w:type="gramEnd"/>
    </w:p>
    <w:p w:rsidR="00BC1E98" w:rsidRPr="00475899" w:rsidRDefault="00BC1E98" w:rsidP="00475899">
      <w:pPr>
        <w:numPr>
          <w:ilvl w:val="0"/>
          <w:numId w:val="12"/>
        </w:numPr>
        <w:tabs>
          <w:tab w:val="clear" w:pos="663"/>
          <w:tab w:val="num" w:pos="360"/>
        </w:tabs>
        <w:jc w:val="both"/>
        <w:rPr>
          <w:sz w:val="28"/>
          <w:szCs w:val="28"/>
        </w:rPr>
      </w:pPr>
      <w:proofErr w:type="spellStart"/>
      <w:r w:rsidRPr="00475899">
        <w:rPr>
          <w:sz w:val="28"/>
          <w:szCs w:val="28"/>
        </w:rPr>
        <w:t>Грушанка</w:t>
      </w:r>
      <w:proofErr w:type="spellEnd"/>
      <w:r w:rsidRPr="00475899">
        <w:rPr>
          <w:sz w:val="28"/>
          <w:szCs w:val="28"/>
        </w:rPr>
        <w:t xml:space="preserve"> </w:t>
      </w:r>
      <w:proofErr w:type="spellStart"/>
      <w:r w:rsidRPr="00475899">
        <w:rPr>
          <w:sz w:val="28"/>
          <w:szCs w:val="28"/>
        </w:rPr>
        <w:t>мясокрасная</w:t>
      </w:r>
      <w:proofErr w:type="spellEnd"/>
      <w:r w:rsidRPr="00475899">
        <w:rPr>
          <w:i/>
          <w:iCs/>
          <w:sz w:val="28"/>
          <w:szCs w:val="28"/>
          <w:lang w:val="la-Latn"/>
        </w:rPr>
        <w:t xml:space="preserve"> </w:t>
      </w:r>
      <w:r w:rsidRPr="00475899">
        <w:rPr>
          <w:i/>
          <w:iCs/>
          <w:sz w:val="28"/>
          <w:szCs w:val="28"/>
        </w:rPr>
        <w:t>(</w:t>
      </w:r>
      <w:proofErr w:type="spellStart"/>
      <w:r w:rsidRPr="00475899">
        <w:rPr>
          <w:i/>
          <w:iCs/>
          <w:sz w:val="28"/>
          <w:szCs w:val="28"/>
          <w:lang w:val="en-US"/>
        </w:rPr>
        <w:t>Pyrola</w:t>
      </w:r>
      <w:proofErr w:type="spellEnd"/>
      <w:r w:rsidRPr="00475899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75899">
        <w:rPr>
          <w:i/>
          <w:iCs/>
          <w:sz w:val="28"/>
          <w:szCs w:val="28"/>
          <w:lang w:val="en-US"/>
        </w:rPr>
        <w:t>incarnata</w:t>
      </w:r>
      <w:proofErr w:type="spellEnd"/>
      <w:r w:rsidRPr="00475899">
        <w:rPr>
          <w:sz w:val="28"/>
          <w:szCs w:val="28"/>
        </w:rPr>
        <w:t>)</w:t>
      </w:r>
    </w:p>
    <w:p w:rsidR="00BC1E98" w:rsidRPr="00475899" w:rsidRDefault="00BC1E98" w:rsidP="00475899">
      <w:pPr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jc w:val="both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 xml:space="preserve">Семейство </w:t>
      </w:r>
      <w:proofErr w:type="gramStart"/>
      <w:r w:rsidRPr="00475899">
        <w:rPr>
          <w:b/>
          <w:sz w:val="28"/>
          <w:szCs w:val="28"/>
        </w:rPr>
        <w:t>КОЛОКОЛЬЧИКОВЫЕ</w:t>
      </w:r>
      <w:proofErr w:type="gramEnd"/>
    </w:p>
    <w:p w:rsidR="00BC1E98" w:rsidRPr="00475899" w:rsidRDefault="00BC1E98" w:rsidP="00475899">
      <w:pPr>
        <w:jc w:val="both"/>
        <w:rPr>
          <w:sz w:val="28"/>
          <w:szCs w:val="28"/>
          <w:lang w:val="la-Latn"/>
        </w:rPr>
      </w:pPr>
      <w:r w:rsidRPr="00475899">
        <w:rPr>
          <w:sz w:val="28"/>
          <w:szCs w:val="28"/>
        </w:rPr>
        <w:t>1. Колокольчик</w:t>
      </w:r>
      <w:r w:rsidRPr="00475899">
        <w:rPr>
          <w:i/>
          <w:iCs/>
          <w:sz w:val="28"/>
          <w:szCs w:val="28"/>
          <w:lang w:val="la-Latn"/>
        </w:rPr>
        <w:t xml:space="preserve"> </w:t>
      </w:r>
      <w:r w:rsidRPr="00475899">
        <w:rPr>
          <w:i/>
          <w:iCs/>
          <w:sz w:val="28"/>
          <w:szCs w:val="28"/>
        </w:rPr>
        <w:t>(</w:t>
      </w:r>
      <w:r w:rsidRPr="00475899">
        <w:rPr>
          <w:i/>
          <w:iCs/>
          <w:sz w:val="28"/>
          <w:szCs w:val="28"/>
          <w:lang w:val="la-Latn"/>
        </w:rPr>
        <w:t>Campanuláceae</w:t>
      </w:r>
      <w:r w:rsidRPr="00475899">
        <w:rPr>
          <w:sz w:val="28"/>
          <w:szCs w:val="28"/>
          <w:lang w:val="la-Latn"/>
        </w:rPr>
        <w:t>)</w:t>
      </w:r>
    </w:p>
    <w:p w:rsidR="00BC1E98" w:rsidRPr="00475899" w:rsidRDefault="00BC1E98" w:rsidP="00475899">
      <w:pPr>
        <w:jc w:val="both"/>
        <w:rPr>
          <w:b/>
          <w:sz w:val="28"/>
          <w:szCs w:val="28"/>
          <w:u w:val="single"/>
          <w:lang w:val="la-Latn"/>
        </w:rPr>
      </w:pPr>
    </w:p>
    <w:p w:rsidR="00BC1E98" w:rsidRPr="00475899" w:rsidRDefault="00BC1E98" w:rsidP="00475899">
      <w:pPr>
        <w:jc w:val="both"/>
        <w:rPr>
          <w:b/>
          <w:sz w:val="28"/>
          <w:szCs w:val="28"/>
        </w:rPr>
      </w:pPr>
      <w:r w:rsidRPr="00475899">
        <w:rPr>
          <w:b/>
          <w:sz w:val="28"/>
          <w:szCs w:val="28"/>
          <w:lang w:val="la-Latn"/>
        </w:rPr>
        <w:t xml:space="preserve">Семейство </w:t>
      </w:r>
      <w:r w:rsidRPr="00475899">
        <w:rPr>
          <w:b/>
          <w:sz w:val="28"/>
          <w:szCs w:val="28"/>
        </w:rPr>
        <w:t>АСТРОВЫЕ</w:t>
      </w:r>
    </w:p>
    <w:p w:rsidR="00BC1E98" w:rsidRPr="00475899" w:rsidRDefault="00BC1E98" w:rsidP="00475899">
      <w:pPr>
        <w:numPr>
          <w:ilvl w:val="0"/>
          <w:numId w:val="13"/>
        </w:numPr>
        <w:ind w:firstLine="20"/>
        <w:jc w:val="both"/>
        <w:rPr>
          <w:sz w:val="28"/>
          <w:szCs w:val="28"/>
          <w:lang w:val="la-Latn"/>
        </w:rPr>
      </w:pPr>
      <w:r w:rsidRPr="00475899">
        <w:rPr>
          <w:sz w:val="28"/>
          <w:szCs w:val="28"/>
        </w:rPr>
        <w:t>Бодяк поникший</w:t>
      </w:r>
      <w:r w:rsidRPr="00475899">
        <w:rPr>
          <w:sz w:val="28"/>
          <w:szCs w:val="28"/>
          <w:lang w:val="la-Latn"/>
        </w:rPr>
        <w:t xml:space="preserve"> (</w:t>
      </w:r>
      <w:proofErr w:type="spellStart"/>
      <w:r w:rsidRPr="00475899">
        <w:rPr>
          <w:sz w:val="28"/>
          <w:szCs w:val="28"/>
          <w:lang w:val="en-US"/>
        </w:rPr>
        <w:t>Circium</w:t>
      </w:r>
      <w:proofErr w:type="spellEnd"/>
      <w:r w:rsidRPr="00475899">
        <w:rPr>
          <w:sz w:val="28"/>
          <w:szCs w:val="28"/>
          <w:lang w:val="en-US"/>
        </w:rPr>
        <w:t xml:space="preserve"> pendulum</w:t>
      </w:r>
      <w:r w:rsidRPr="00475899">
        <w:rPr>
          <w:sz w:val="28"/>
          <w:szCs w:val="28"/>
          <w:lang w:val="la-Latn"/>
        </w:rPr>
        <w:t>)</w:t>
      </w:r>
    </w:p>
    <w:p w:rsidR="00BC1E98" w:rsidRPr="00475899" w:rsidRDefault="00BC1E98" w:rsidP="00475899">
      <w:pPr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jc w:val="both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 xml:space="preserve">Семейство </w:t>
      </w:r>
      <w:proofErr w:type="gramStart"/>
      <w:r w:rsidRPr="00475899">
        <w:rPr>
          <w:b/>
          <w:sz w:val="28"/>
          <w:szCs w:val="28"/>
        </w:rPr>
        <w:t>ОСОКОВЫЕ</w:t>
      </w:r>
      <w:proofErr w:type="gramEnd"/>
    </w:p>
    <w:p w:rsidR="00BC1E98" w:rsidRPr="00475899" w:rsidRDefault="00BC1E98" w:rsidP="00475899">
      <w:pPr>
        <w:numPr>
          <w:ilvl w:val="0"/>
          <w:numId w:val="14"/>
        </w:numPr>
        <w:tabs>
          <w:tab w:val="clear" w:pos="663"/>
          <w:tab w:val="num" w:pos="360"/>
        </w:tabs>
        <w:jc w:val="both"/>
        <w:rPr>
          <w:sz w:val="28"/>
          <w:szCs w:val="28"/>
        </w:rPr>
      </w:pPr>
      <w:proofErr w:type="gramStart"/>
      <w:r w:rsidRPr="00475899">
        <w:rPr>
          <w:sz w:val="28"/>
          <w:szCs w:val="28"/>
        </w:rPr>
        <w:t>Осока </w:t>
      </w:r>
      <w:r w:rsidRPr="00475899">
        <w:rPr>
          <w:i/>
          <w:iCs/>
          <w:sz w:val="28"/>
          <w:szCs w:val="28"/>
          <w:lang w:val="la-Latn"/>
        </w:rPr>
        <w:t>Cárex</w:t>
      </w:r>
      <w:r w:rsidRPr="00475899">
        <w:rPr>
          <w:sz w:val="28"/>
          <w:szCs w:val="28"/>
        </w:rPr>
        <w:t>)</w:t>
      </w:r>
      <w:proofErr w:type="gramEnd"/>
    </w:p>
    <w:p w:rsidR="00BC1E98" w:rsidRPr="00475899" w:rsidRDefault="00BC1E98" w:rsidP="00475899">
      <w:pPr>
        <w:tabs>
          <w:tab w:val="num" w:pos="540"/>
        </w:tabs>
        <w:jc w:val="both"/>
        <w:rPr>
          <w:b/>
          <w:sz w:val="28"/>
          <w:szCs w:val="28"/>
          <w:u w:val="single"/>
        </w:rPr>
      </w:pPr>
    </w:p>
    <w:p w:rsidR="00BC1E98" w:rsidRPr="00475899" w:rsidRDefault="00BC1E98" w:rsidP="00475899">
      <w:pPr>
        <w:tabs>
          <w:tab w:val="num" w:pos="540"/>
        </w:tabs>
        <w:jc w:val="both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 xml:space="preserve">Семейство </w:t>
      </w:r>
      <w:proofErr w:type="gramStart"/>
      <w:r w:rsidRPr="00475899">
        <w:rPr>
          <w:b/>
          <w:sz w:val="28"/>
          <w:szCs w:val="28"/>
        </w:rPr>
        <w:t>БОБОВЫЕ</w:t>
      </w:r>
      <w:proofErr w:type="gramEnd"/>
    </w:p>
    <w:p w:rsidR="00BC1E98" w:rsidRPr="00475899" w:rsidRDefault="00BC1E98" w:rsidP="00475899">
      <w:pPr>
        <w:pStyle w:val="af"/>
        <w:numPr>
          <w:ilvl w:val="2"/>
          <w:numId w:val="4"/>
        </w:numPr>
        <w:tabs>
          <w:tab w:val="clear" w:pos="2160"/>
        </w:tabs>
        <w:ind w:left="459" w:hanging="459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Мышиный горошек</w:t>
      </w:r>
      <w:r w:rsidRPr="00475899">
        <w:rPr>
          <w:i/>
          <w:iCs/>
          <w:sz w:val="28"/>
          <w:szCs w:val="28"/>
          <w:lang w:val="la-Latn"/>
        </w:rPr>
        <w:t xml:space="preserve"> </w:t>
      </w:r>
      <w:r w:rsidRPr="00475899">
        <w:rPr>
          <w:i/>
          <w:iCs/>
          <w:sz w:val="28"/>
          <w:szCs w:val="28"/>
        </w:rPr>
        <w:t>(</w:t>
      </w:r>
      <w:r w:rsidRPr="00475899">
        <w:rPr>
          <w:i/>
          <w:iCs/>
          <w:sz w:val="28"/>
          <w:szCs w:val="28"/>
          <w:lang w:val="la-Latn"/>
        </w:rPr>
        <w:t>Vicia</w:t>
      </w:r>
      <w:r w:rsidRPr="00475899">
        <w:rPr>
          <w:sz w:val="28"/>
          <w:szCs w:val="28"/>
        </w:rPr>
        <w:t>)</w:t>
      </w:r>
    </w:p>
    <w:p w:rsidR="00BC1E98" w:rsidRPr="00475899" w:rsidRDefault="00BC1E98" w:rsidP="00475899">
      <w:pPr>
        <w:pStyle w:val="af"/>
        <w:ind w:left="0"/>
        <w:jc w:val="both"/>
        <w:rPr>
          <w:b/>
          <w:sz w:val="28"/>
          <w:szCs w:val="28"/>
        </w:rPr>
      </w:pPr>
    </w:p>
    <w:p w:rsidR="00BC1E98" w:rsidRPr="00475899" w:rsidRDefault="00BC1E98" w:rsidP="00475899">
      <w:pPr>
        <w:pStyle w:val="af"/>
        <w:ind w:left="0"/>
        <w:jc w:val="both"/>
        <w:rPr>
          <w:b/>
          <w:sz w:val="28"/>
          <w:szCs w:val="28"/>
        </w:rPr>
      </w:pPr>
      <w:r w:rsidRPr="00475899">
        <w:rPr>
          <w:b/>
          <w:sz w:val="28"/>
          <w:szCs w:val="28"/>
        </w:rPr>
        <w:t>Семейство СИНЮХОВЫЕ</w:t>
      </w:r>
    </w:p>
    <w:p w:rsidR="00BC1E98" w:rsidRPr="00475899" w:rsidRDefault="00BC1E98" w:rsidP="00475899">
      <w:pPr>
        <w:pStyle w:val="af"/>
        <w:numPr>
          <w:ilvl w:val="3"/>
          <w:numId w:val="4"/>
        </w:numPr>
        <w:tabs>
          <w:tab w:val="clear" w:pos="2880"/>
          <w:tab w:val="num" w:pos="0"/>
        </w:tabs>
        <w:ind w:left="426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Синюха </w:t>
      </w:r>
      <w:proofErr w:type="spellStart"/>
      <w:r w:rsidRPr="00475899">
        <w:rPr>
          <w:sz w:val="28"/>
          <w:szCs w:val="28"/>
        </w:rPr>
        <w:t>рыхлоцветковая</w:t>
      </w:r>
      <w:proofErr w:type="spellEnd"/>
      <w:r w:rsidRPr="00475899">
        <w:rPr>
          <w:sz w:val="28"/>
          <w:szCs w:val="28"/>
        </w:rPr>
        <w:t xml:space="preserve"> (</w:t>
      </w:r>
      <w:proofErr w:type="spellStart"/>
      <w:r w:rsidRPr="00475899">
        <w:rPr>
          <w:sz w:val="28"/>
          <w:szCs w:val="28"/>
          <w:lang w:val="en-US"/>
        </w:rPr>
        <w:t>Polemonium</w:t>
      </w:r>
      <w:proofErr w:type="spellEnd"/>
      <w:r w:rsidRPr="00475899">
        <w:rPr>
          <w:sz w:val="28"/>
          <w:szCs w:val="28"/>
          <w:lang w:val="en-US"/>
        </w:rPr>
        <w:t xml:space="preserve"> </w:t>
      </w:r>
      <w:proofErr w:type="spellStart"/>
      <w:r w:rsidRPr="00475899">
        <w:rPr>
          <w:sz w:val="28"/>
          <w:szCs w:val="28"/>
          <w:lang w:val="en-US"/>
        </w:rPr>
        <w:t>laxiflorum</w:t>
      </w:r>
      <w:proofErr w:type="spellEnd"/>
      <w:r w:rsidRPr="00475899">
        <w:rPr>
          <w:sz w:val="28"/>
          <w:szCs w:val="28"/>
          <w:lang w:val="en-US"/>
        </w:rPr>
        <w:t>)</w:t>
      </w:r>
    </w:p>
    <w:p w:rsidR="00BC1E98" w:rsidRPr="00475899" w:rsidRDefault="00BC1E98" w:rsidP="00475899">
      <w:pPr>
        <w:jc w:val="center"/>
        <w:rPr>
          <w:b/>
          <w:sz w:val="28"/>
          <w:szCs w:val="28"/>
        </w:rPr>
      </w:pPr>
    </w:p>
    <w:p w:rsidR="00BC1E98" w:rsidRPr="00475899" w:rsidRDefault="00BC1E98" w:rsidP="00475899">
      <w:pPr>
        <w:pStyle w:val="1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C1E98" w:rsidRPr="00475899" w:rsidRDefault="00BC1E98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75899">
        <w:rPr>
          <w:b/>
          <w:bCs/>
          <w:noProof/>
          <w:sz w:val="28"/>
          <w:szCs w:val="28"/>
        </w:rPr>
        <w:drawing>
          <wp:inline distT="0" distB="0" distL="0" distR="0" wp14:anchorId="2E0BCF29" wp14:editId="161735DC">
            <wp:extent cx="5940425" cy="3323084"/>
            <wp:effectExtent l="0" t="0" r="3175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C1E98" w:rsidRPr="00475899" w:rsidRDefault="00BC1E98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D7715" w:rsidRPr="00475899" w:rsidRDefault="00CD7715" w:rsidP="00475899">
      <w:pPr>
        <w:jc w:val="center"/>
        <w:rPr>
          <w:b/>
          <w:sz w:val="28"/>
          <w:szCs w:val="28"/>
        </w:rPr>
      </w:pPr>
    </w:p>
    <w:p w:rsidR="00094A0C" w:rsidRPr="00475899" w:rsidRDefault="00094A0C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4A0C" w:rsidRDefault="00094A0C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P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4A0C" w:rsidRPr="00475899" w:rsidRDefault="00094A0C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D7715" w:rsidRDefault="00CD7715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75899">
        <w:rPr>
          <w:b/>
          <w:bCs/>
          <w:sz w:val="28"/>
          <w:szCs w:val="28"/>
        </w:rPr>
        <w:lastRenderedPageBreak/>
        <w:t>Вывод</w:t>
      </w:r>
      <w:bookmarkEnd w:id="9"/>
      <w:r w:rsidR="006E618D" w:rsidRPr="00475899">
        <w:rPr>
          <w:b/>
          <w:bCs/>
          <w:sz w:val="28"/>
          <w:szCs w:val="28"/>
        </w:rPr>
        <w:t>ы</w:t>
      </w:r>
    </w:p>
    <w:p w:rsidR="00ED0133" w:rsidRPr="00475899" w:rsidRDefault="00ED0133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18D" w:rsidRPr="00475899" w:rsidRDefault="006E618D" w:rsidP="00475899">
      <w:pPr>
        <w:numPr>
          <w:ilvl w:val="0"/>
          <w:numId w:val="17"/>
        </w:numPr>
        <w:tabs>
          <w:tab w:val="clear" w:pos="663"/>
          <w:tab w:val="num" w:pos="360"/>
        </w:tabs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В данном фитоценозе преобладает маньчжурский тип растительности, что обусловлено климатическими особенностями местности. Обнаружено 10 видов древесных растений. </w:t>
      </w:r>
    </w:p>
    <w:p w:rsidR="006E618D" w:rsidRPr="00475899" w:rsidRDefault="006E618D" w:rsidP="00475899">
      <w:pPr>
        <w:numPr>
          <w:ilvl w:val="0"/>
          <w:numId w:val="17"/>
        </w:numPr>
        <w:tabs>
          <w:tab w:val="clear" w:pos="663"/>
          <w:tab w:val="num" w:pos="360"/>
        </w:tabs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В фитоценозе выделено 3 яруса  [9]. Четкой границы между ними провести нельзя. Определяющими структуру растительности на участке являются виды второго яруса.  Изучаемый участок характеризуется главным образом </w:t>
      </w:r>
      <w:proofErr w:type="gramStart"/>
      <w:r w:rsidRPr="00475899">
        <w:rPr>
          <w:sz w:val="28"/>
          <w:szCs w:val="28"/>
        </w:rPr>
        <w:t>березово-осиновыми</w:t>
      </w:r>
      <w:proofErr w:type="gramEnd"/>
      <w:r w:rsidRPr="00475899">
        <w:rPr>
          <w:sz w:val="28"/>
          <w:szCs w:val="28"/>
        </w:rPr>
        <w:t xml:space="preserve"> лесом.</w:t>
      </w:r>
    </w:p>
    <w:p w:rsidR="006E618D" w:rsidRPr="00475899" w:rsidRDefault="006E618D" w:rsidP="00475899">
      <w:pPr>
        <w:numPr>
          <w:ilvl w:val="0"/>
          <w:numId w:val="17"/>
        </w:numPr>
        <w:tabs>
          <w:tab w:val="clear" w:pos="663"/>
          <w:tab w:val="num" w:pos="360"/>
        </w:tabs>
        <w:jc w:val="both"/>
        <w:rPr>
          <w:sz w:val="28"/>
          <w:szCs w:val="28"/>
        </w:rPr>
      </w:pPr>
      <w:r w:rsidRPr="00475899">
        <w:rPr>
          <w:sz w:val="28"/>
          <w:szCs w:val="28"/>
        </w:rPr>
        <w:t>Структура фитоценоза характеризуется обилием кустарников и многолетних трав.</w:t>
      </w:r>
    </w:p>
    <w:p w:rsidR="006E618D" w:rsidRPr="00475899" w:rsidRDefault="006E618D" w:rsidP="00475899">
      <w:pPr>
        <w:numPr>
          <w:ilvl w:val="0"/>
          <w:numId w:val="17"/>
        </w:numPr>
        <w:tabs>
          <w:tab w:val="clear" w:pos="663"/>
          <w:tab w:val="num" w:pos="360"/>
        </w:tabs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Анализ позволил выделить доминанты данного участка – дуб монгольский, тополь дрожащий, лещина маньчжурская, рябинник обыкновенный, </w:t>
      </w:r>
      <w:proofErr w:type="spellStart"/>
      <w:r w:rsidRPr="00475899">
        <w:rPr>
          <w:sz w:val="28"/>
          <w:szCs w:val="28"/>
        </w:rPr>
        <w:t>маакия</w:t>
      </w:r>
      <w:proofErr w:type="spellEnd"/>
      <w:r w:rsidRPr="00475899">
        <w:rPr>
          <w:sz w:val="28"/>
          <w:szCs w:val="28"/>
        </w:rPr>
        <w:t xml:space="preserve"> амурская.</w:t>
      </w:r>
    </w:p>
    <w:p w:rsidR="006E618D" w:rsidRPr="00475899" w:rsidRDefault="006E618D" w:rsidP="00475899">
      <w:pPr>
        <w:numPr>
          <w:ilvl w:val="0"/>
          <w:numId w:val="17"/>
        </w:numPr>
        <w:tabs>
          <w:tab w:val="clear" w:pos="663"/>
          <w:tab w:val="num" w:pos="360"/>
        </w:tabs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В настоящее время идет процесс естественного восстановления широколиственного леса. В подросте преобладает дуб монгольский и березы. В связи с этим формация обещает в будущем превратиться в дубово-березовый лес. </w:t>
      </w:r>
    </w:p>
    <w:p w:rsidR="006E618D" w:rsidRPr="00475899" w:rsidRDefault="006E618D" w:rsidP="00475899">
      <w:pPr>
        <w:numPr>
          <w:ilvl w:val="0"/>
          <w:numId w:val="17"/>
        </w:numPr>
        <w:tabs>
          <w:tab w:val="clear" w:pos="663"/>
          <w:tab w:val="num" w:pos="360"/>
        </w:tabs>
        <w:jc w:val="both"/>
        <w:rPr>
          <w:sz w:val="28"/>
          <w:szCs w:val="28"/>
        </w:rPr>
      </w:pPr>
      <w:r w:rsidRPr="00475899">
        <w:rPr>
          <w:sz w:val="28"/>
          <w:szCs w:val="28"/>
        </w:rPr>
        <w:t>Высокая степень покрытия стволов деревьев лишайниками дает нам право говорить о том, что состояние исследуемого участка оценивается как экологическое чистое.</w:t>
      </w:r>
    </w:p>
    <w:p w:rsidR="00B75997" w:rsidRPr="00475899" w:rsidRDefault="00B75997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75997" w:rsidRPr="00475899" w:rsidRDefault="00B75997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618D" w:rsidRDefault="006E618D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75899">
        <w:rPr>
          <w:b/>
          <w:bCs/>
          <w:sz w:val="28"/>
          <w:szCs w:val="28"/>
        </w:rPr>
        <w:t>Заключение</w:t>
      </w:r>
    </w:p>
    <w:p w:rsidR="00ED0133" w:rsidRPr="00475899" w:rsidRDefault="00ED0133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75997" w:rsidRPr="00475899" w:rsidRDefault="00B75997" w:rsidP="00475899">
      <w:pPr>
        <w:pStyle w:val="1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5899">
        <w:rPr>
          <w:bCs/>
          <w:sz w:val="28"/>
          <w:szCs w:val="28"/>
        </w:rPr>
        <w:t>Работы по изучению растительности на геоботанической площадке в лесном массиве</w:t>
      </w:r>
      <w:r w:rsidR="00201BDC" w:rsidRPr="00475899">
        <w:rPr>
          <w:bCs/>
          <w:sz w:val="28"/>
          <w:szCs w:val="28"/>
        </w:rPr>
        <w:t xml:space="preserve"> окрестностей села Омми проводи</w:t>
      </w:r>
      <w:r w:rsidRPr="00475899">
        <w:rPr>
          <w:bCs/>
          <w:sz w:val="28"/>
          <w:szCs w:val="28"/>
        </w:rPr>
        <w:t xml:space="preserve">лся </w:t>
      </w:r>
      <w:r w:rsidR="00201BDC" w:rsidRPr="00475899">
        <w:rPr>
          <w:bCs/>
          <w:sz w:val="28"/>
          <w:szCs w:val="28"/>
        </w:rPr>
        <w:t xml:space="preserve">в условиях детской экологической экспедиции «Формика-2022». В работе приняли участие все участники экспедиции </w:t>
      </w:r>
      <w:r w:rsidR="00475899" w:rsidRPr="00475899">
        <w:rPr>
          <w:bCs/>
          <w:sz w:val="28"/>
          <w:szCs w:val="28"/>
        </w:rPr>
        <w:t>под руководством руководителей экспедиции Владимира Александровича Иванова и Екатерины Альбертовны Максимкиной.</w:t>
      </w:r>
    </w:p>
    <w:p w:rsidR="006E618D" w:rsidRPr="00475899" w:rsidRDefault="00475899" w:rsidP="00475899">
      <w:pPr>
        <w:pStyle w:val="1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5899">
        <w:rPr>
          <w:bCs/>
          <w:sz w:val="28"/>
          <w:szCs w:val="28"/>
        </w:rPr>
        <w:t>Результаты работы и с</w:t>
      </w:r>
      <w:r w:rsidR="006E618D" w:rsidRPr="00475899">
        <w:rPr>
          <w:bCs/>
          <w:sz w:val="28"/>
          <w:szCs w:val="28"/>
        </w:rPr>
        <w:t>формулированные выводы позволяют судить о том, что цель исследования достигнута, наша гипотеза не подтвердилась. Видовое разнообразие растительности на исследуемом участке лесного массива представлено слабо.</w:t>
      </w:r>
    </w:p>
    <w:p w:rsidR="006E618D" w:rsidRPr="00475899" w:rsidRDefault="006E618D" w:rsidP="00475899">
      <w:pPr>
        <w:pStyle w:val="1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5899">
        <w:rPr>
          <w:bCs/>
          <w:sz w:val="28"/>
          <w:szCs w:val="28"/>
        </w:rPr>
        <w:t>Однако на этом наше исследование не окончено, требуется дальнейшее изучение и описание флористического состава фитоценоза этой территории, так как, на наш взгляд, нельзя ограничиваться исследованием одного участка для оценки видового состава растительности.</w:t>
      </w:r>
    </w:p>
    <w:p w:rsidR="006E618D" w:rsidRPr="00475899" w:rsidRDefault="006E618D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A494B" w:rsidRPr="00475899" w:rsidRDefault="004A494B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10" w:name="_Toc279089471"/>
    </w:p>
    <w:p w:rsidR="004A494B" w:rsidRPr="00475899" w:rsidRDefault="004A494B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P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75899" w:rsidRPr="00475899" w:rsidRDefault="00475899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D7715" w:rsidRPr="00475899" w:rsidRDefault="00B75997" w:rsidP="00475899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75899">
        <w:rPr>
          <w:b/>
          <w:bCs/>
          <w:sz w:val="28"/>
          <w:szCs w:val="28"/>
        </w:rPr>
        <w:lastRenderedPageBreak/>
        <w:t>Список использованной л</w:t>
      </w:r>
      <w:r w:rsidR="00CD7715" w:rsidRPr="00475899">
        <w:rPr>
          <w:b/>
          <w:bCs/>
          <w:sz w:val="28"/>
          <w:szCs w:val="28"/>
        </w:rPr>
        <w:t>итератур</w:t>
      </w:r>
      <w:bookmarkEnd w:id="10"/>
      <w:r w:rsidRPr="00475899">
        <w:rPr>
          <w:b/>
          <w:bCs/>
          <w:sz w:val="28"/>
          <w:szCs w:val="28"/>
        </w:rPr>
        <w:t>ы</w:t>
      </w:r>
    </w:p>
    <w:p w:rsidR="00CD7715" w:rsidRPr="00475899" w:rsidRDefault="00CD7715" w:rsidP="00475899">
      <w:pPr>
        <w:jc w:val="center"/>
        <w:rPr>
          <w:b/>
          <w:sz w:val="28"/>
          <w:szCs w:val="28"/>
        </w:rPr>
      </w:pPr>
    </w:p>
    <w:p w:rsidR="00CD7715" w:rsidRPr="00475899" w:rsidRDefault="00CD7715" w:rsidP="00475899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Боголюбов А.С., Панков А.Б., Геоботаническое описание леса. М.: Экосистема, </w:t>
      </w:r>
      <w:smartTag w:uri="urn:schemas-microsoft-com:office:smarttags" w:element="metricconverter">
        <w:smartTagPr>
          <w:attr w:name="ProductID" w:val="1996 г"/>
        </w:smartTagPr>
        <w:r w:rsidRPr="00475899">
          <w:rPr>
            <w:sz w:val="28"/>
            <w:szCs w:val="28"/>
          </w:rPr>
          <w:t>1996 г</w:t>
        </w:r>
      </w:smartTag>
      <w:r w:rsidRPr="00475899">
        <w:rPr>
          <w:sz w:val="28"/>
          <w:szCs w:val="28"/>
        </w:rPr>
        <w:t>.,</w:t>
      </w:r>
    </w:p>
    <w:p w:rsidR="006E618D" w:rsidRPr="00475899" w:rsidRDefault="006E618D" w:rsidP="00475899">
      <w:pPr>
        <w:jc w:val="both"/>
        <w:rPr>
          <w:sz w:val="28"/>
          <w:szCs w:val="28"/>
        </w:rPr>
      </w:pPr>
    </w:p>
    <w:p w:rsidR="000C4994" w:rsidRPr="00475899" w:rsidRDefault="00CD7715" w:rsidP="00475899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Быченко Т.Ю. Эколого-краеведческие экспедиции со школьниками. Хабаровск, </w:t>
      </w:r>
      <w:smartTag w:uri="urn:schemas-microsoft-com:office:smarttags" w:element="metricconverter">
        <w:smartTagPr>
          <w:attr w:name="ProductID" w:val="1999 г"/>
        </w:smartTagPr>
        <w:r w:rsidRPr="00475899">
          <w:rPr>
            <w:sz w:val="28"/>
            <w:szCs w:val="28"/>
          </w:rPr>
          <w:t>1999 г</w:t>
        </w:r>
      </w:smartTag>
      <w:r w:rsidRPr="00475899">
        <w:rPr>
          <w:sz w:val="28"/>
          <w:szCs w:val="28"/>
        </w:rPr>
        <w:t>.</w:t>
      </w:r>
    </w:p>
    <w:p w:rsidR="000C4994" w:rsidRPr="00475899" w:rsidRDefault="000C4994" w:rsidP="00475899">
      <w:pPr>
        <w:pStyle w:val="af"/>
        <w:rPr>
          <w:color w:val="333333"/>
          <w:sz w:val="28"/>
          <w:szCs w:val="28"/>
          <w:shd w:val="clear" w:color="auto" w:fill="FFFFFF"/>
        </w:rPr>
      </w:pPr>
    </w:p>
    <w:p w:rsidR="006E618D" w:rsidRPr="00475899" w:rsidRDefault="000C4994" w:rsidP="00475899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 w:rsidRPr="00475899">
        <w:rPr>
          <w:bCs/>
          <w:color w:val="333333"/>
          <w:sz w:val="28"/>
          <w:szCs w:val="28"/>
          <w:shd w:val="clear" w:color="auto" w:fill="FFFFFF"/>
        </w:rPr>
        <w:t>Ван</w:t>
      </w:r>
      <w:r w:rsidRPr="00475899">
        <w:rPr>
          <w:color w:val="333333"/>
          <w:sz w:val="28"/>
          <w:szCs w:val="28"/>
          <w:shd w:val="clear" w:color="auto" w:fill="FFFFFF"/>
        </w:rPr>
        <w:t> В.М., </w:t>
      </w:r>
      <w:proofErr w:type="spellStart"/>
      <w:r w:rsidRPr="00475899">
        <w:rPr>
          <w:bCs/>
          <w:color w:val="333333"/>
          <w:sz w:val="28"/>
          <w:szCs w:val="28"/>
          <w:shd w:val="clear" w:color="auto" w:fill="FFFFFF"/>
        </w:rPr>
        <w:t>Шеенко</w:t>
      </w:r>
      <w:proofErr w:type="spellEnd"/>
      <w:r w:rsidRPr="00475899">
        <w:rPr>
          <w:color w:val="333333"/>
          <w:sz w:val="28"/>
          <w:szCs w:val="28"/>
          <w:shd w:val="clear" w:color="auto" w:fill="FFFFFF"/>
        </w:rPr>
        <w:t> П.С. Иллюстрированный определитель растений Комсомольского заповедника. - Хабаровская краевая типография, 2013. - 304 с.: ил. </w:t>
      </w:r>
    </w:p>
    <w:p w:rsidR="000C4994" w:rsidRPr="00475899" w:rsidRDefault="000C4994" w:rsidP="00475899">
      <w:pPr>
        <w:tabs>
          <w:tab w:val="left" w:pos="360"/>
        </w:tabs>
        <w:jc w:val="both"/>
        <w:rPr>
          <w:sz w:val="28"/>
          <w:szCs w:val="28"/>
        </w:rPr>
      </w:pPr>
    </w:p>
    <w:p w:rsidR="00CD7715" w:rsidRPr="00475899" w:rsidRDefault="00CD7715" w:rsidP="00475899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Ворошилов В.Н. Определитель растений Советского Дальнего Востока, М.: Наука. 1982</w:t>
      </w:r>
    </w:p>
    <w:p w:rsidR="006E618D" w:rsidRPr="00475899" w:rsidRDefault="006E618D" w:rsidP="00475899">
      <w:pPr>
        <w:jc w:val="both"/>
        <w:rPr>
          <w:sz w:val="28"/>
          <w:szCs w:val="28"/>
        </w:rPr>
      </w:pPr>
    </w:p>
    <w:p w:rsidR="00CD7715" w:rsidRPr="00475899" w:rsidRDefault="00CD7715" w:rsidP="00475899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Гусев В.И. Определитель повреждений лесных, декоративных и плодовых деревьев и кустарников,  М.:  Лесная промышленность, </w:t>
      </w:r>
      <w:smartTag w:uri="urn:schemas-microsoft-com:office:smarttags" w:element="metricconverter">
        <w:smartTagPr>
          <w:attr w:name="ProductID" w:val="1984 г"/>
        </w:smartTagPr>
        <w:r w:rsidRPr="00475899">
          <w:rPr>
            <w:sz w:val="28"/>
            <w:szCs w:val="28"/>
          </w:rPr>
          <w:t>1984 г</w:t>
        </w:r>
      </w:smartTag>
      <w:r w:rsidRPr="00475899">
        <w:rPr>
          <w:sz w:val="28"/>
          <w:szCs w:val="28"/>
        </w:rPr>
        <w:t>.</w:t>
      </w:r>
    </w:p>
    <w:p w:rsidR="006E618D" w:rsidRPr="00475899" w:rsidRDefault="006E618D" w:rsidP="00475899">
      <w:pPr>
        <w:jc w:val="both"/>
        <w:rPr>
          <w:sz w:val="28"/>
          <w:szCs w:val="28"/>
        </w:rPr>
      </w:pPr>
    </w:p>
    <w:p w:rsidR="00CD7715" w:rsidRPr="00475899" w:rsidRDefault="00CD7715" w:rsidP="00475899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proofErr w:type="spellStart"/>
      <w:r w:rsidRPr="00475899">
        <w:rPr>
          <w:sz w:val="28"/>
          <w:szCs w:val="28"/>
        </w:rPr>
        <w:t>Захлебный</w:t>
      </w:r>
      <w:proofErr w:type="spellEnd"/>
      <w:r w:rsidRPr="00475899">
        <w:rPr>
          <w:sz w:val="28"/>
          <w:szCs w:val="28"/>
        </w:rPr>
        <w:t xml:space="preserve"> А.Н. Полевая экологическая практика. //Журнал «Экологическое образование», №3, 2000 год, с.15//</w:t>
      </w:r>
    </w:p>
    <w:p w:rsidR="006E618D" w:rsidRPr="00475899" w:rsidRDefault="006E618D" w:rsidP="00475899">
      <w:pPr>
        <w:jc w:val="both"/>
        <w:rPr>
          <w:sz w:val="28"/>
          <w:szCs w:val="28"/>
        </w:rPr>
      </w:pPr>
    </w:p>
    <w:p w:rsidR="00CD7715" w:rsidRPr="00475899" w:rsidRDefault="00CD7715" w:rsidP="00475899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>Красная Книга Хабаровского края. Хабаровск</w:t>
      </w:r>
      <w:proofErr w:type="gramStart"/>
      <w:r w:rsidRPr="00475899">
        <w:rPr>
          <w:sz w:val="28"/>
          <w:szCs w:val="28"/>
        </w:rPr>
        <w:t xml:space="preserve">:, </w:t>
      </w:r>
      <w:proofErr w:type="gramEnd"/>
      <w:r w:rsidRPr="00475899">
        <w:rPr>
          <w:sz w:val="28"/>
          <w:szCs w:val="28"/>
        </w:rPr>
        <w:t xml:space="preserve">ИВЭП ДВО РАН, </w:t>
      </w:r>
      <w:smartTag w:uri="urn:schemas-microsoft-com:office:smarttags" w:element="metricconverter">
        <w:smartTagPr>
          <w:attr w:name="ProductID" w:val="1999 г"/>
        </w:smartTagPr>
        <w:r w:rsidRPr="00475899">
          <w:rPr>
            <w:sz w:val="28"/>
            <w:szCs w:val="28"/>
          </w:rPr>
          <w:t>1999 г</w:t>
        </w:r>
      </w:smartTag>
      <w:r w:rsidRPr="00475899">
        <w:rPr>
          <w:sz w:val="28"/>
          <w:szCs w:val="28"/>
        </w:rPr>
        <w:t>.</w:t>
      </w:r>
    </w:p>
    <w:p w:rsidR="000C4994" w:rsidRPr="00475899" w:rsidRDefault="000C4994" w:rsidP="00475899">
      <w:pPr>
        <w:jc w:val="both"/>
        <w:rPr>
          <w:sz w:val="28"/>
          <w:szCs w:val="28"/>
        </w:rPr>
      </w:pPr>
    </w:p>
    <w:p w:rsidR="00CD7715" w:rsidRPr="00475899" w:rsidRDefault="00CD7715" w:rsidP="00475899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Лазарева Н.С., Боголюбов А.С. Методика сбора гербариев, М.: Экосистема, </w:t>
      </w:r>
      <w:smartTag w:uri="urn:schemas-microsoft-com:office:smarttags" w:element="metricconverter">
        <w:smartTagPr>
          <w:attr w:name="ProductID" w:val="1996 г"/>
        </w:smartTagPr>
        <w:r w:rsidRPr="00475899">
          <w:rPr>
            <w:sz w:val="28"/>
            <w:szCs w:val="28"/>
          </w:rPr>
          <w:t>1996 г</w:t>
        </w:r>
      </w:smartTag>
      <w:r w:rsidRPr="00475899">
        <w:rPr>
          <w:sz w:val="28"/>
          <w:szCs w:val="28"/>
        </w:rPr>
        <w:t>.</w:t>
      </w:r>
    </w:p>
    <w:p w:rsidR="006E618D" w:rsidRPr="00475899" w:rsidRDefault="006E618D" w:rsidP="00475899">
      <w:pPr>
        <w:jc w:val="both"/>
        <w:rPr>
          <w:sz w:val="28"/>
          <w:szCs w:val="28"/>
        </w:rPr>
      </w:pPr>
    </w:p>
    <w:p w:rsidR="00CD7715" w:rsidRPr="00475899" w:rsidRDefault="00CD7715" w:rsidP="00475899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Лазарева Н.С., Боголюбов А.С. Изучение вертикальной структуры леса, М.: Экосистема, </w:t>
      </w:r>
      <w:smartTag w:uri="urn:schemas-microsoft-com:office:smarttags" w:element="metricconverter">
        <w:smartTagPr>
          <w:attr w:name="ProductID" w:val="1999 г"/>
        </w:smartTagPr>
        <w:r w:rsidRPr="00475899">
          <w:rPr>
            <w:sz w:val="28"/>
            <w:szCs w:val="28"/>
          </w:rPr>
          <w:t>1999 г</w:t>
        </w:r>
      </w:smartTag>
      <w:r w:rsidRPr="00475899">
        <w:rPr>
          <w:sz w:val="28"/>
          <w:szCs w:val="28"/>
        </w:rPr>
        <w:t>.</w:t>
      </w:r>
    </w:p>
    <w:p w:rsidR="006E618D" w:rsidRPr="00475899" w:rsidRDefault="006E618D" w:rsidP="00475899">
      <w:pPr>
        <w:jc w:val="both"/>
        <w:rPr>
          <w:sz w:val="28"/>
          <w:szCs w:val="28"/>
        </w:rPr>
      </w:pPr>
    </w:p>
    <w:p w:rsidR="00CD7715" w:rsidRPr="00475899" w:rsidRDefault="00CD7715" w:rsidP="00475899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 Усенко Н.В. Деревья, кустарники и лианы Дальнего Востока. Хабаровск, </w:t>
      </w:r>
      <w:smartTag w:uri="urn:schemas-microsoft-com:office:smarttags" w:element="metricconverter">
        <w:smartTagPr>
          <w:attr w:name="ProductID" w:val="1984 г"/>
        </w:smartTagPr>
        <w:r w:rsidRPr="00475899">
          <w:rPr>
            <w:sz w:val="28"/>
            <w:szCs w:val="28"/>
          </w:rPr>
          <w:t>1984 г</w:t>
        </w:r>
      </w:smartTag>
      <w:r w:rsidRPr="00475899">
        <w:rPr>
          <w:sz w:val="28"/>
          <w:szCs w:val="28"/>
        </w:rPr>
        <w:t>.</w:t>
      </w:r>
    </w:p>
    <w:p w:rsidR="006E618D" w:rsidRPr="00475899" w:rsidRDefault="006E618D" w:rsidP="00475899">
      <w:pPr>
        <w:jc w:val="both"/>
        <w:rPr>
          <w:sz w:val="28"/>
          <w:szCs w:val="28"/>
        </w:rPr>
      </w:pPr>
    </w:p>
    <w:p w:rsidR="00CD7715" w:rsidRPr="00475899" w:rsidRDefault="00CD7715" w:rsidP="00475899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Фруентов Н.К. Лекарственные растения Дальнего Востока. Хабаровск, 1987 </w:t>
      </w:r>
    </w:p>
    <w:p w:rsidR="006E618D" w:rsidRPr="00475899" w:rsidRDefault="006E618D" w:rsidP="00475899">
      <w:pPr>
        <w:jc w:val="both"/>
        <w:rPr>
          <w:sz w:val="28"/>
          <w:szCs w:val="28"/>
        </w:rPr>
      </w:pPr>
    </w:p>
    <w:p w:rsidR="00CD7715" w:rsidRPr="00475899" w:rsidRDefault="00CD7715" w:rsidP="00475899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 w:rsidRPr="00475899">
        <w:rPr>
          <w:sz w:val="28"/>
          <w:szCs w:val="28"/>
        </w:rPr>
        <w:t xml:space="preserve"> </w:t>
      </w:r>
      <w:proofErr w:type="spellStart"/>
      <w:r w:rsidRPr="00475899">
        <w:rPr>
          <w:sz w:val="28"/>
          <w:szCs w:val="28"/>
        </w:rPr>
        <w:t>Шлотгауэр</w:t>
      </w:r>
      <w:proofErr w:type="spellEnd"/>
      <w:r w:rsidRPr="00475899">
        <w:rPr>
          <w:sz w:val="28"/>
          <w:szCs w:val="28"/>
        </w:rPr>
        <w:t xml:space="preserve"> С.Д., Мельникова А.Б. Они нуждаются в защите. Редкие растения Хабаровского края. Хабаровск, </w:t>
      </w:r>
      <w:smartTag w:uri="urn:schemas-microsoft-com:office:smarttags" w:element="metricconverter">
        <w:smartTagPr>
          <w:attr w:name="ProductID" w:val="1990 г"/>
        </w:smartTagPr>
        <w:r w:rsidRPr="00475899">
          <w:rPr>
            <w:sz w:val="28"/>
            <w:szCs w:val="28"/>
          </w:rPr>
          <w:t>1990 г</w:t>
        </w:r>
      </w:smartTag>
      <w:r w:rsidRPr="00475899">
        <w:rPr>
          <w:sz w:val="28"/>
          <w:szCs w:val="28"/>
        </w:rPr>
        <w:t>.</w:t>
      </w:r>
    </w:p>
    <w:p w:rsidR="006E618D" w:rsidRPr="00475899" w:rsidRDefault="006E618D" w:rsidP="00475899">
      <w:pPr>
        <w:jc w:val="both"/>
        <w:rPr>
          <w:sz w:val="28"/>
          <w:szCs w:val="28"/>
        </w:rPr>
      </w:pPr>
    </w:p>
    <w:p w:rsidR="00F3464E" w:rsidRPr="00475899" w:rsidRDefault="00CD7715" w:rsidP="00475899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jc w:val="both"/>
        <w:rPr>
          <w:b/>
          <w:sz w:val="28"/>
          <w:szCs w:val="28"/>
        </w:rPr>
      </w:pPr>
      <w:r w:rsidRPr="00475899">
        <w:rPr>
          <w:sz w:val="28"/>
          <w:szCs w:val="28"/>
        </w:rPr>
        <w:t xml:space="preserve">Территория: проблемы экологической стабильности (Амурский район в аспекте эколого-географической экспертизы) г. Хабаровск, </w:t>
      </w:r>
      <w:smartTag w:uri="urn:schemas-microsoft-com:office:smarttags" w:element="metricconverter">
        <w:smartTagPr>
          <w:attr w:name="ProductID" w:val="1998 г"/>
        </w:smartTagPr>
        <w:r w:rsidRPr="00475899">
          <w:rPr>
            <w:sz w:val="28"/>
            <w:szCs w:val="28"/>
          </w:rPr>
          <w:t>1998 г</w:t>
        </w:r>
      </w:smartTag>
      <w:r w:rsidRPr="00475899">
        <w:rPr>
          <w:sz w:val="28"/>
          <w:szCs w:val="28"/>
        </w:rPr>
        <w:t>.</w:t>
      </w:r>
    </w:p>
    <w:sectPr w:rsidR="00F3464E" w:rsidRPr="00475899" w:rsidSect="004C0CDC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941" w:rsidRDefault="00F33941" w:rsidP="004A494B">
      <w:r>
        <w:separator/>
      </w:r>
    </w:p>
  </w:endnote>
  <w:endnote w:type="continuationSeparator" w:id="0">
    <w:p w:rsidR="00F33941" w:rsidRDefault="00F33941" w:rsidP="004A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12980"/>
      <w:docPartObj>
        <w:docPartGallery w:val="Page Numbers (Bottom of Page)"/>
        <w:docPartUnique/>
      </w:docPartObj>
    </w:sdtPr>
    <w:sdtEndPr/>
    <w:sdtContent>
      <w:p w:rsidR="00475899" w:rsidRDefault="0047589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105">
          <w:rPr>
            <w:noProof/>
          </w:rPr>
          <w:t>14</w:t>
        </w:r>
        <w:r>
          <w:fldChar w:fldCharType="end"/>
        </w:r>
      </w:p>
    </w:sdtContent>
  </w:sdt>
  <w:p w:rsidR="00475899" w:rsidRDefault="0047589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941" w:rsidRDefault="00F33941" w:rsidP="004A494B">
      <w:r>
        <w:separator/>
      </w:r>
    </w:p>
  </w:footnote>
  <w:footnote w:type="continuationSeparator" w:id="0">
    <w:p w:rsidR="00F33941" w:rsidRDefault="00F33941" w:rsidP="004A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724"/>
    <w:multiLevelType w:val="hybridMultilevel"/>
    <w:tmpl w:val="37562C42"/>
    <w:lvl w:ilvl="0" w:tplc="D480EACA">
      <w:start w:val="1"/>
      <w:numFmt w:val="decimal"/>
      <w:lvlText w:val="%1."/>
      <w:lvlJc w:val="left"/>
      <w:pPr>
        <w:tabs>
          <w:tab w:val="num" w:pos="273"/>
        </w:tabs>
        <w:ind w:left="-5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">
    <w:nsid w:val="15517CA5"/>
    <w:multiLevelType w:val="hybridMultilevel"/>
    <w:tmpl w:val="4D0886AA"/>
    <w:lvl w:ilvl="0" w:tplc="69905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A81B48"/>
    <w:multiLevelType w:val="hybridMultilevel"/>
    <w:tmpl w:val="7A7C63E2"/>
    <w:lvl w:ilvl="0" w:tplc="7848D4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F816B7"/>
    <w:multiLevelType w:val="hybridMultilevel"/>
    <w:tmpl w:val="3322029A"/>
    <w:lvl w:ilvl="0" w:tplc="D480EACA">
      <w:start w:val="1"/>
      <w:numFmt w:val="decimal"/>
      <w:lvlText w:val="%1."/>
      <w:lvlJc w:val="left"/>
      <w:pPr>
        <w:tabs>
          <w:tab w:val="num" w:pos="273"/>
        </w:tabs>
        <w:ind w:left="-5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4">
    <w:nsid w:val="2E117EF9"/>
    <w:multiLevelType w:val="hybridMultilevel"/>
    <w:tmpl w:val="B2A6F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2E54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3BE4ECA"/>
    <w:multiLevelType w:val="hybridMultilevel"/>
    <w:tmpl w:val="B4B07094"/>
    <w:lvl w:ilvl="0" w:tplc="D480EACA">
      <w:start w:val="1"/>
      <w:numFmt w:val="decimal"/>
      <w:lvlText w:val="%1."/>
      <w:lvlJc w:val="left"/>
      <w:pPr>
        <w:tabs>
          <w:tab w:val="num" w:pos="663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8022CE"/>
    <w:multiLevelType w:val="hybridMultilevel"/>
    <w:tmpl w:val="DF2AE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15661"/>
    <w:multiLevelType w:val="hybridMultilevel"/>
    <w:tmpl w:val="BF547062"/>
    <w:lvl w:ilvl="0" w:tplc="94225C58">
      <w:start w:val="1"/>
      <w:numFmt w:val="decimal"/>
      <w:lvlText w:val="%1."/>
      <w:lvlJc w:val="left"/>
      <w:pPr>
        <w:tabs>
          <w:tab w:val="num" w:pos="663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2E39A8"/>
    <w:multiLevelType w:val="singleLevel"/>
    <w:tmpl w:val="D0DE4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</w:abstractNum>
  <w:abstractNum w:abstractNumId="10">
    <w:nsid w:val="49B61595"/>
    <w:multiLevelType w:val="hybridMultilevel"/>
    <w:tmpl w:val="798C4A6E"/>
    <w:lvl w:ilvl="0" w:tplc="74D46F2C">
      <w:start w:val="1"/>
      <w:numFmt w:val="decimal"/>
      <w:lvlText w:val="%1."/>
      <w:lvlJc w:val="left"/>
      <w:pPr>
        <w:tabs>
          <w:tab w:val="num" w:pos="663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E21F3C"/>
    <w:multiLevelType w:val="hybridMultilevel"/>
    <w:tmpl w:val="CA802436"/>
    <w:lvl w:ilvl="0" w:tplc="A4BC503C">
      <w:start w:val="1"/>
      <w:numFmt w:val="decimal"/>
      <w:lvlText w:val="%1."/>
      <w:lvlJc w:val="left"/>
      <w:pPr>
        <w:tabs>
          <w:tab w:val="num" w:pos="663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40108B"/>
    <w:multiLevelType w:val="hybridMultilevel"/>
    <w:tmpl w:val="92F4157A"/>
    <w:lvl w:ilvl="0" w:tplc="D480EACA">
      <w:start w:val="1"/>
      <w:numFmt w:val="decimal"/>
      <w:lvlText w:val="%1."/>
      <w:lvlJc w:val="left"/>
      <w:pPr>
        <w:tabs>
          <w:tab w:val="num" w:pos="303"/>
        </w:tabs>
        <w:ind w:left="-2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39A07AC"/>
    <w:multiLevelType w:val="hybridMultilevel"/>
    <w:tmpl w:val="2544EE26"/>
    <w:lvl w:ilvl="0" w:tplc="10584A5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5B0213EB"/>
    <w:multiLevelType w:val="hybridMultilevel"/>
    <w:tmpl w:val="89843094"/>
    <w:lvl w:ilvl="0" w:tplc="69905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D263F21"/>
    <w:multiLevelType w:val="hybridMultilevel"/>
    <w:tmpl w:val="3AC4C0B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5D4C0485"/>
    <w:multiLevelType w:val="hybridMultilevel"/>
    <w:tmpl w:val="2A1860A2"/>
    <w:lvl w:ilvl="0" w:tplc="D480EACA">
      <w:start w:val="1"/>
      <w:numFmt w:val="decimal"/>
      <w:lvlText w:val="%1."/>
      <w:lvlJc w:val="left"/>
      <w:pPr>
        <w:tabs>
          <w:tab w:val="num" w:pos="663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6A3B85"/>
    <w:multiLevelType w:val="hybridMultilevel"/>
    <w:tmpl w:val="D1462662"/>
    <w:lvl w:ilvl="0" w:tplc="ED661A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D67D26"/>
    <w:multiLevelType w:val="hybridMultilevel"/>
    <w:tmpl w:val="6E64776A"/>
    <w:lvl w:ilvl="0" w:tplc="2034B4B6">
      <w:start w:val="1"/>
      <w:numFmt w:val="decimal"/>
      <w:lvlText w:val="%1."/>
      <w:lvlJc w:val="left"/>
      <w:pPr>
        <w:tabs>
          <w:tab w:val="num" w:pos="663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612F59"/>
    <w:multiLevelType w:val="hybridMultilevel"/>
    <w:tmpl w:val="3B688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8"/>
  </w:num>
  <w:num w:numId="5">
    <w:abstractNumId w:val="1"/>
  </w:num>
  <w:num w:numId="6">
    <w:abstractNumId w:val="14"/>
  </w:num>
  <w:num w:numId="7">
    <w:abstractNumId w:val="13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  <w:num w:numId="12">
    <w:abstractNumId w:val="16"/>
  </w:num>
  <w:num w:numId="13">
    <w:abstractNumId w:val="12"/>
  </w:num>
  <w:num w:numId="14">
    <w:abstractNumId w:val="10"/>
  </w:num>
  <w:num w:numId="15">
    <w:abstractNumId w:val="5"/>
  </w:num>
  <w:num w:numId="16">
    <w:abstractNumId w:val="4"/>
  </w:num>
  <w:num w:numId="17">
    <w:abstractNumId w:val="11"/>
  </w:num>
  <w:num w:numId="18">
    <w:abstractNumId w:val="9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15"/>
    <w:rsid w:val="00043E63"/>
    <w:rsid w:val="00094A0C"/>
    <w:rsid w:val="000C4994"/>
    <w:rsid w:val="00166C3D"/>
    <w:rsid w:val="001A2026"/>
    <w:rsid w:val="00201BDC"/>
    <w:rsid w:val="002F7F6B"/>
    <w:rsid w:val="00386355"/>
    <w:rsid w:val="00475899"/>
    <w:rsid w:val="004875A7"/>
    <w:rsid w:val="00495E1A"/>
    <w:rsid w:val="004A494B"/>
    <w:rsid w:val="004C0CDC"/>
    <w:rsid w:val="004E6D12"/>
    <w:rsid w:val="0058058A"/>
    <w:rsid w:val="005D6723"/>
    <w:rsid w:val="005E6967"/>
    <w:rsid w:val="0063648B"/>
    <w:rsid w:val="00647F64"/>
    <w:rsid w:val="00650170"/>
    <w:rsid w:val="00683DDE"/>
    <w:rsid w:val="006E618D"/>
    <w:rsid w:val="006E69FF"/>
    <w:rsid w:val="006F57EB"/>
    <w:rsid w:val="00735D34"/>
    <w:rsid w:val="007C7FD1"/>
    <w:rsid w:val="00A360C9"/>
    <w:rsid w:val="00B13105"/>
    <w:rsid w:val="00B75997"/>
    <w:rsid w:val="00BC1E98"/>
    <w:rsid w:val="00BD38A2"/>
    <w:rsid w:val="00C34A72"/>
    <w:rsid w:val="00CB07FA"/>
    <w:rsid w:val="00CD7715"/>
    <w:rsid w:val="00D35276"/>
    <w:rsid w:val="00E25538"/>
    <w:rsid w:val="00E27120"/>
    <w:rsid w:val="00EC59B0"/>
    <w:rsid w:val="00ED0133"/>
    <w:rsid w:val="00F33941"/>
    <w:rsid w:val="00F3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D7715"/>
    <w:pPr>
      <w:spacing w:before="100" w:beforeAutospacing="1" w:after="100" w:afterAutospacing="1"/>
      <w:outlineLvl w:val="0"/>
    </w:pPr>
    <w:rPr>
      <w:kern w:val="36"/>
      <w:sz w:val="48"/>
      <w:szCs w:val="48"/>
    </w:rPr>
  </w:style>
  <w:style w:type="paragraph" w:styleId="2">
    <w:name w:val="heading 2"/>
    <w:basedOn w:val="a"/>
    <w:link w:val="20"/>
    <w:qFormat/>
    <w:rsid w:val="00CD7715"/>
    <w:pPr>
      <w:spacing w:before="100" w:beforeAutospacing="1" w:after="100" w:afterAutospacing="1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qFormat/>
    <w:rsid w:val="00CD77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D771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D771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715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D7715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D771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D771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D7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CD7715"/>
    <w:pPr>
      <w:spacing w:before="100" w:beforeAutospacing="1" w:after="100" w:afterAutospacing="1"/>
    </w:pPr>
  </w:style>
  <w:style w:type="character" w:customStyle="1" w:styleId="accented">
    <w:name w:val="accented"/>
    <w:basedOn w:val="a0"/>
    <w:rsid w:val="00CD7715"/>
  </w:style>
  <w:style w:type="character" w:styleId="a4">
    <w:name w:val="Hyperlink"/>
    <w:basedOn w:val="a0"/>
    <w:rsid w:val="00CD7715"/>
    <w:rPr>
      <w:color w:val="0000FF"/>
      <w:u w:val="single"/>
    </w:rPr>
  </w:style>
  <w:style w:type="character" w:styleId="a5">
    <w:name w:val="Strong"/>
    <w:basedOn w:val="a0"/>
    <w:qFormat/>
    <w:rsid w:val="00CD7715"/>
    <w:rPr>
      <w:b/>
      <w:bCs/>
    </w:rPr>
  </w:style>
  <w:style w:type="paragraph" w:styleId="21">
    <w:name w:val="Body Text Indent 2"/>
    <w:basedOn w:val="a"/>
    <w:link w:val="22"/>
    <w:rsid w:val="00CD771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D7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rsid w:val="00CD7715"/>
  </w:style>
  <w:style w:type="paragraph" w:styleId="a6">
    <w:name w:val="Body Text"/>
    <w:basedOn w:val="a"/>
    <w:link w:val="a7"/>
    <w:rsid w:val="00CD7715"/>
    <w:pPr>
      <w:spacing w:after="120"/>
    </w:pPr>
  </w:style>
  <w:style w:type="character" w:customStyle="1" w:styleId="a7">
    <w:name w:val="Основной текст Знак"/>
    <w:basedOn w:val="a0"/>
    <w:link w:val="a6"/>
    <w:rsid w:val="00CD77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58058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4A49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4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A49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4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63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86355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C34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D7715"/>
    <w:pPr>
      <w:spacing w:before="100" w:beforeAutospacing="1" w:after="100" w:afterAutospacing="1"/>
      <w:outlineLvl w:val="0"/>
    </w:pPr>
    <w:rPr>
      <w:kern w:val="36"/>
      <w:sz w:val="48"/>
      <w:szCs w:val="48"/>
    </w:rPr>
  </w:style>
  <w:style w:type="paragraph" w:styleId="2">
    <w:name w:val="heading 2"/>
    <w:basedOn w:val="a"/>
    <w:link w:val="20"/>
    <w:qFormat/>
    <w:rsid w:val="00CD7715"/>
    <w:pPr>
      <w:spacing w:before="100" w:beforeAutospacing="1" w:after="100" w:afterAutospacing="1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qFormat/>
    <w:rsid w:val="00CD77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D771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D771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715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D7715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D771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D771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D7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CD7715"/>
    <w:pPr>
      <w:spacing w:before="100" w:beforeAutospacing="1" w:after="100" w:afterAutospacing="1"/>
    </w:pPr>
  </w:style>
  <w:style w:type="character" w:customStyle="1" w:styleId="accented">
    <w:name w:val="accented"/>
    <w:basedOn w:val="a0"/>
    <w:rsid w:val="00CD7715"/>
  </w:style>
  <w:style w:type="character" w:styleId="a4">
    <w:name w:val="Hyperlink"/>
    <w:basedOn w:val="a0"/>
    <w:rsid w:val="00CD7715"/>
    <w:rPr>
      <w:color w:val="0000FF"/>
      <w:u w:val="single"/>
    </w:rPr>
  </w:style>
  <w:style w:type="character" w:styleId="a5">
    <w:name w:val="Strong"/>
    <w:basedOn w:val="a0"/>
    <w:qFormat/>
    <w:rsid w:val="00CD7715"/>
    <w:rPr>
      <w:b/>
      <w:bCs/>
    </w:rPr>
  </w:style>
  <w:style w:type="paragraph" w:styleId="21">
    <w:name w:val="Body Text Indent 2"/>
    <w:basedOn w:val="a"/>
    <w:link w:val="22"/>
    <w:rsid w:val="00CD771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D7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rsid w:val="00CD7715"/>
  </w:style>
  <w:style w:type="paragraph" w:styleId="a6">
    <w:name w:val="Body Text"/>
    <w:basedOn w:val="a"/>
    <w:link w:val="a7"/>
    <w:rsid w:val="00CD7715"/>
    <w:pPr>
      <w:spacing w:after="120"/>
    </w:pPr>
  </w:style>
  <w:style w:type="character" w:customStyle="1" w:styleId="a7">
    <w:name w:val="Основной текст Знак"/>
    <w:basedOn w:val="a0"/>
    <w:link w:val="a6"/>
    <w:rsid w:val="00CD77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58058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4A49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4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A49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4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63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86355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C34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info.ru/fulltext/1/001/008/009/456.ht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ultinfo.ru/fulltext/1/001/008/116/48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ltinfo.ru/fulltext/1/001/008/129/124.htm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ДРЕВЕСНОЙ ФЛОРЫ ПО СЕМЕЙСТВАМ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pattFill prst="narHorz">
              <a:fgClr>
                <a:schemeClr val="accent3">
                  <a:shade val="65000"/>
                </a:schemeClr>
              </a:fgClr>
              <a:bgClr>
                <a:schemeClr val="accent3">
                  <a:shade val="6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>
                  <a:shade val="65000"/>
                </a:schemeClr>
              </a:innerShdw>
            </a:effectLst>
          </c:spPr>
          <c:invertIfNegative val="0"/>
          <c:cat>
            <c:strRef>
              <c:f>Лист1!$A$2:$A$9</c:f>
              <c:strCache>
                <c:ptCount val="8"/>
                <c:pt idx="0">
                  <c:v>Розоцветные</c:v>
                </c:pt>
                <c:pt idx="1">
                  <c:v>Ивовые</c:v>
                </c:pt>
                <c:pt idx="2">
                  <c:v>Берёзовые</c:v>
                </c:pt>
                <c:pt idx="3">
                  <c:v>Буковые</c:v>
                </c:pt>
                <c:pt idx="4">
                  <c:v>Маслиновые</c:v>
                </c:pt>
                <c:pt idx="5">
                  <c:v>Бобовые</c:v>
                </c:pt>
                <c:pt idx="6">
                  <c:v>Липовые</c:v>
                </c:pt>
                <c:pt idx="7">
                  <c:v>Лещиновые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69-45DB-BD09-16ED06F48F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Лист1!$A$2:$A$9</c:f>
              <c:strCache>
                <c:ptCount val="8"/>
                <c:pt idx="0">
                  <c:v>Розоцветные</c:v>
                </c:pt>
                <c:pt idx="1">
                  <c:v>Ивовые</c:v>
                </c:pt>
                <c:pt idx="2">
                  <c:v>Берёзовые</c:v>
                </c:pt>
                <c:pt idx="3">
                  <c:v>Буковые</c:v>
                </c:pt>
                <c:pt idx="4">
                  <c:v>Маслиновые</c:v>
                </c:pt>
                <c:pt idx="5">
                  <c:v>Бобовые</c:v>
                </c:pt>
                <c:pt idx="6">
                  <c:v>Липовые</c:v>
                </c:pt>
                <c:pt idx="7">
                  <c:v>Лещиновые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69-45DB-BD09-16ED06F48FB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pattFill prst="narHorz">
              <a:fgClr>
                <a:schemeClr val="accent3">
                  <a:tint val="65000"/>
                </a:schemeClr>
              </a:fgClr>
              <a:bgClr>
                <a:schemeClr val="accent3">
                  <a:tint val="6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>
                  <a:tint val="65000"/>
                </a:schemeClr>
              </a:innerShdw>
            </a:effectLst>
          </c:spPr>
          <c:invertIfNegative val="0"/>
          <c:cat>
            <c:strRef>
              <c:f>Лист1!$A$2:$A$9</c:f>
              <c:strCache>
                <c:ptCount val="8"/>
                <c:pt idx="0">
                  <c:v>Розоцветные</c:v>
                </c:pt>
                <c:pt idx="1">
                  <c:v>Ивовые</c:v>
                </c:pt>
                <c:pt idx="2">
                  <c:v>Берёзовые</c:v>
                </c:pt>
                <c:pt idx="3">
                  <c:v>Буковые</c:v>
                </c:pt>
                <c:pt idx="4">
                  <c:v>Маслиновые</c:v>
                </c:pt>
                <c:pt idx="5">
                  <c:v>Бобовые</c:v>
                </c:pt>
                <c:pt idx="6">
                  <c:v>Липовые</c:v>
                </c:pt>
                <c:pt idx="7">
                  <c:v>Лещиновые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269-45DB-BD09-16ED06F48F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58767232"/>
        <c:axId val="58781696"/>
      </c:barChart>
      <c:catAx>
        <c:axId val="58767232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781696"/>
        <c:crosses val="autoZero"/>
        <c:auto val="1"/>
        <c:lblAlgn val="ctr"/>
        <c:lblOffset val="100"/>
        <c:noMultiLvlLbl val="0"/>
      </c:catAx>
      <c:valAx>
        <c:axId val="58781696"/>
        <c:scaling>
          <c:orientation val="minMax"/>
        </c:scaling>
        <c:delete val="0"/>
        <c:axPos val="l"/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76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травянистой ФЛОРЫ ПО СЕМЕЙСТВАМ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pattFill prst="narHorz">
              <a:fgClr>
                <a:schemeClr val="accent3">
                  <a:shade val="65000"/>
                </a:schemeClr>
              </a:fgClr>
              <a:bgClr>
                <a:schemeClr val="accent3">
                  <a:shade val="6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>
                  <a:shade val="65000"/>
                </a:schemeClr>
              </a:innerShdw>
            </a:effectLst>
          </c:spPr>
          <c:invertIfNegative val="0"/>
          <c:cat>
            <c:strRef>
              <c:f>Лист1!$A$2:$A$12</c:f>
              <c:strCache>
                <c:ptCount val="11"/>
                <c:pt idx="0">
                  <c:v>Розоцветные</c:v>
                </c:pt>
                <c:pt idx="1">
                  <c:v>Сложноцветные</c:v>
                </c:pt>
                <c:pt idx="2">
                  <c:v>Лилейные</c:v>
                </c:pt>
                <c:pt idx="3">
                  <c:v>Лютиковые</c:v>
                </c:pt>
                <c:pt idx="4">
                  <c:v>Денштедтиевые</c:v>
                </c:pt>
                <c:pt idx="5">
                  <c:v>Розовые</c:v>
                </c:pt>
                <c:pt idx="6">
                  <c:v>Колокольчиковые</c:v>
                </c:pt>
                <c:pt idx="7">
                  <c:v>Астровые</c:v>
                </c:pt>
                <c:pt idx="8">
                  <c:v>Осоковые</c:v>
                </c:pt>
                <c:pt idx="9">
                  <c:v>Бобовые</c:v>
                </c:pt>
                <c:pt idx="10">
                  <c:v>Синюховые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D2-4F58-B692-3E11E9232FE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Лист1!$A$2:$A$12</c:f>
              <c:strCache>
                <c:ptCount val="11"/>
                <c:pt idx="0">
                  <c:v>Розоцветные</c:v>
                </c:pt>
                <c:pt idx="1">
                  <c:v>Сложноцветные</c:v>
                </c:pt>
                <c:pt idx="2">
                  <c:v>Лилейные</c:v>
                </c:pt>
                <c:pt idx="3">
                  <c:v>Лютиковые</c:v>
                </c:pt>
                <c:pt idx="4">
                  <c:v>Денштедтиевые</c:v>
                </c:pt>
                <c:pt idx="5">
                  <c:v>Розовые</c:v>
                </c:pt>
                <c:pt idx="6">
                  <c:v>Колокольчиковые</c:v>
                </c:pt>
                <c:pt idx="7">
                  <c:v>Астровые</c:v>
                </c:pt>
                <c:pt idx="8">
                  <c:v>Осоковые</c:v>
                </c:pt>
                <c:pt idx="9">
                  <c:v>Бобовые</c:v>
                </c:pt>
                <c:pt idx="10">
                  <c:v>Синюховые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D2-4F58-B692-3E11E9232FE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pattFill prst="narHorz">
              <a:fgClr>
                <a:schemeClr val="accent3">
                  <a:tint val="65000"/>
                </a:schemeClr>
              </a:fgClr>
              <a:bgClr>
                <a:schemeClr val="accent3">
                  <a:tint val="6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>
                  <a:tint val="65000"/>
                </a:schemeClr>
              </a:innerShdw>
            </a:effectLst>
          </c:spPr>
          <c:invertIfNegative val="0"/>
          <c:cat>
            <c:strRef>
              <c:f>Лист1!$A$2:$A$12</c:f>
              <c:strCache>
                <c:ptCount val="11"/>
                <c:pt idx="0">
                  <c:v>Розоцветные</c:v>
                </c:pt>
                <c:pt idx="1">
                  <c:v>Сложноцветные</c:v>
                </c:pt>
                <c:pt idx="2">
                  <c:v>Лилейные</c:v>
                </c:pt>
                <c:pt idx="3">
                  <c:v>Лютиковые</c:v>
                </c:pt>
                <c:pt idx="4">
                  <c:v>Денштедтиевые</c:v>
                </c:pt>
                <c:pt idx="5">
                  <c:v>Розовые</c:v>
                </c:pt>
                <c:pt idx="6">
                  <c:v>Колокольчиковые</c:v>
                </c:pt>
                <c:pt idx="7">
                  <c:v>Астровые</c:v>
                </c:pt>
                <c:pt idx="8">
                  <c:v>Осоковые</c:v>
                </c:pt>
                <c:pt idx="9">
                  <c:v>Бобовые</c:v>
                </c:pt>
                <c:pt idx="10">
                  <c:v>Синюховые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4D2-4F58-B692-3E11E9232F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58714752"/>
        <c:axId val="58917632"/>
      </c:barChart>
      <c:catAx>
        <c:axId val="58714752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917632"/>
        <c:crosses val="autoZero"/>
        <c:auto val="1"/>
        <c:lblAlgn val="ctr"/>
        <c:lblOffset val="100"/>
        <c:noMultiLvlLbl val="0"/>
      </c:catAx>
      <c:valAx>
        <c:axId val="58917632"/>
        <c:scaling>
          <c:orientation val="minMax"/>
        </c:scaling>
        <c:delete val="0"/>
        <c:axPos val="l"/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714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14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15</cp:revision>
  <cp:lastPrinted>2022-12-09T04:16:00Z</cp:lastPrinted>
  <dcterms:created xsi:type="dcterms:W3CDTF">2022-12-06T05:15:00Z</dcterms:created>
  <dcterms:modified xsi:type="dcterms:W3CDTF">2023-01-10T01:41:00Z</dcterms:modified>
</cp:coreProperties>
</file>