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F63" w:rsidRPr="008F22B0" w:rsidRDefault="00D333BE" w:rsidP="003C18A1">
      <w:pPr>
        <w:tabs>
          <w:tab w:val="left" w:pos="1134"/>
        </w:tabs>
        <w:spacing w:after="0" w:line="240" w:lineRule="auto"/>
        <w:jc w:val="center"/>
        <w:rPr>
          <w:rFonts w:ascii="Times New Roman" w:eastAsia="Times New Roman" w:hAnsi="Times New Roman"/>
          <w:sz w:val="28"/>
          <w:szCs w:val="28"/>
        </w:rPr>
      </w:pPr>
      <w:r w:rsidRPr="008F22B0">
        <w:rPr>
          <w:rFonts w:ascii="Times New Roman" w:eastAsia="Times New Roman" w:hAnsi="Times New Roman"/>
          <w:sz w:val="28"/>
          <w:szCs w:val="28"/>
        </w:rPr>
        <w:t>Муниципальное бюджетное учреждение</w:t>
      </w:r>
      <w:r w:rsidR="003C18A1">
        <w:rPr>
          <w:rFonts w:ascii="Times New Roman" w:eastAsia="Times New Roman" w:hAnsi="Times New Roman"/>
          <w:sz w:val="28"/>
          <w:szCs w:val="28"/>
        </w:rPr>
        <w:t xml:space="preserve"> </w:t>
      </w:r>
      <w:r w:rsidRPr="008F22B0">
        <w:rPr>
          <w:rFonts w:ascii="Times New Roman" w:eastAsia="Times New Roman" w:hAnsi="Times New Roman"/>
          <w:sz w:val="28"/>
          <w:szCs w:val="28"/>
        </w:rPr>
        <w:t>дополнительного образования</w:t>
      </w:r>
      <w:r w:rsidR="003C18A1">
        <w:rPr>
          <w:rFonts w:ascii="Times New Roman" w:eastAsia="Times New Roman" w:hAnsi="Times New Roman"/>
          <w:sz w:val="28"/>
          <w:szCs w:val="28"/>
        </w:rPr>
        <w:t xml:space="preserve"> </w:t>
      </w:r>
      <w:r w:rsidRPr="008F22B0">
        <w:rPr>
          <w:rFonts w:ascii="Times New Roman" w:eastAsia="Times New Roman" w:hAnsi="Times New Roman"/>
          <w:sz w:val="28"/>
          <w:szCs w:val="28"/>
        </w:rPr>
        <w:t>«Центр дополнительного образования»</w:t>
      </w:r>
      <w:r w:rsidR="003C18A1">
        <w:rPr>
          <w:rFonts w:ascii="Times New Roman" w:eastAsia="Times New Roman" w:hAnsi="Times New Roman"/>
          <w:sz w:val="28"/>
          <w:szCs w:val="28"/>
        </w:rPr>
        <w:t xml:space="preserve"> </w:t>
      </w:r>
      <w:r w:rsidRPr="008F22B0">
        <w:rPr>
          <w:rFonts w:ascii="Times New Roman" w:eastAsia="Times New Roman" w:hAnsi="Times New Roman"/>
          <w:sz w:val="28"/>
          <w:szCs w:val="28"/>
        </w:rPr>
        <w:t>Елецкого муниципального района Липецкой области</w:t>
      </w:r>
    </w:p>
    <w:p w:rsidR="003C18A1" w:rsidRDefault="003C18A1" w:rsidP="008F22B0">
      <w:pPr>
        <w:tabs>
          <w:tab w:val="left" w:pos="1134"/>
        </w:tabs>
        <w:spacing w:after="0" w:line="240" w:lineRule="auto"/>
        <w:ind w:firstLine="709"/>
        <w:jc w:val="center"/>
        <w:rPr>
          <w:rFonts w:ascii="Times New Roman" w:eastAsia="Times New Roman" w:hAnsi="Times New Roman"/>
          <w:sz w:val="28"/>
          <w:szCs w:val="28"/>
        </w:rPr>
      </w:pPr>
    </w:p>
    <w:p w:rsidR="003C18A1" w:rsidRDefault="003C18A1" w:rsidP="003C18A1">
      <w:pPr>
        <w:tabs>
          <w:tab w:val="left" w:pos="1134"/>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Липецкая область, Елецкий район, п. Солидарность</w:t>
      </w:r>
    </w:p>
    <w:p w:rsidR="003C18A1" w:rsidRDefault="003C18A1" w:rsidP="008F22B0">
      <w:pPr>
        <w:tabs>
          <w:tab w:val="left" w:pos="1134"/>
        </w:tabs>
        <w:spacing w:after="0" w:line="240" w:lineRule="auto"/>
        <w:ind w:firstLine="709"/>
        <w:jc w:val="center"/>
        <w:rPr>
          <w:rFonts w:ascii="Times New Roman" w:eastAsia="Times New Roman" w:hAnsi="Times New Roman"/>
          <w:sz w:val="28"/>
          <w:szCs w:val="28"/>
        </w:rPr>
      </w:pPr>
    </w:p>
    <w:p w:rsidR="003C18A1" w:rsidRDefault="003C18A1" w:rsidP="008F22B0">
      <w:pPr>
        <w:tabs>
          <w:tab w:val="left" w:pos="1134"/>
        </w:tabs>
        <w:spacing w:after="0" w:line="240" w:lineRule="auto"/>
        <w:ind w:firstLine="709"/>
        <w:jc w:val="center"/>
        <w:rPr>
          <w:rFonts w:ascii="Times New Roman" w:eastAsia="Times New Roman" w:hAnsi="Times New Roman"/>
          <w:sz w:val="28"/>
          <w:szCs w:val="28"/>
        </w:rPr>
      </w:pPr>
    </w:p>
    <w:p w:rsidR="00D333BE" w:rsidRPr="008F22B0" w:rsidRDefault="003C18A1" w:rsidP="003C18A1">
      <w:pPr>
        <w:tabs>
          <w:tab w:val="left" w:pos="1134"/>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объединение </w:t>
      </w:r>
      <w:r w:rsidR="00D333BE" w:rsidRPr="008F22B0">
        <w:rPr>
          <w:rFonts w:ascii="Times New Roman" w:eastAsia="Times New Roman" w:hAnsi="Times New Roman"/>
          <w:sz w:val="28"/>
          <w:szCs w:val="28"/>
        </w:rPr>
        <w:t>«АстрономиЯ»</w:t>
      </w:r>
    </w:p>
    <w:p w:rsidR="00D333BE" w:rsidRPr="008F22B0" w:rsidRDefault="00D333BE" w:rsidP="008F22B0">
      <w:pPr>
        <w:tabs>
          <w:tab w:val="left" w:pos="1134"/>
        </w:tabs>
        <w:spacing w:after="0" w:line="240" w:lineRule="auto"/>
        <w:ind w:firstLine="709"/>
        <w:jc w:val="center"/>
        <w:rPr>
          <w:rFonts w:ascii="Times New Roman" w:eastAsia="Times New Roman" w:hAnsi="Times New Roman"/>
          <w:sz w:val="28"/>
          <w:szCs w:val="28"/>
        </w:rPr>
      </w:pPr>
    </w:p>
    <w:p w:rsidR="00D333BE" w:rsidRPr="008F22B0" w:rsidRDefault="00D333BE" w:rsidP="008F22B0">
      <w:pPr>
        <w:tabs>
          <w:tab w:val="left" w:pos="1134"/>
        </w:tabs>
        <w:spacing w:after="0" w:line="240" w:lineRule="auto"/>
        <w:ind w:firstLine="709"/>
        <w:jc w:val="center"/>
        <w:rPr>
          <w:rFonts w:ascii="Times New Roman" w:eastAsia="Times New Roman" w:hAnsi="Times New Roman"/>
          <w:sz w:val="28"/>
          <w:szCs w:val="28"/>
        </w:rPr>
      </w:pPr>
    </w:p>
    <w:p w:rsidR="00D333BE" w:rsidRPr="003C18A1" w:rsidRDefault="003C18A1" w:rsidP="003C18A1">
      <w:pPr>
        <w:tabs>
          <w:tab w:val="left" w:pos="1134"/>
        </w:tabs>
        <w:spacing w:after="0" w:line="240" w:lineRule="auto"/>
        <w:jc w:val="center"/>
        <w:rPr>
          <w:rFonts w:ascii="Times New Roman" w:eastAsia="Times New Roman" w:hAnsi="Times New Roman"/>
          <w:b/>
          <w:sz w:val="28"/>
          <w:szCs w:val="28"/>
        </w:rPr>
      </w:pPr>
      <w:r w:rsidRPr="003C18A1">
        <w:rPr>
          <w:rFonts w:ascii="Times New Roman" w:eastAsia="Times New Roman" w:hAnsi="Times New Roman"/>
          <w:b/>
          <w:sz w:val="28"/>
          <w:szCs w:val="28"/>
        </w:rPr>
        <w:t>Номинация: «Палеонтология»</w:t>
      </w:r>
    </w:p>
    <w:p w:rsidR="008F22B0" w:rsidRDefault="008F22B0" w:rsidP="008F22B0">
      <w:pPr>
        <w:tabs>
          <w:tab w:val="left" w:pos="1134"/>
        </w:tabs>
        <w:spacing w:after="0" w:line="240" w:lineRule="auto"/>
        <w:ind w:firstLine="709"/>
        <w:jc w:val="center"/>
        <w:rPr>
          <w:rFonts w:ascii="Times New Roman" w:eastAsia="Times New Roman" w:hAnsi="Times New Roman"/>
          <w:sz w:val="28"/>
          <w:szCs w:val="28"/>
        </w:rPr>
      </w:pPr>
    </w:p>
    <w:p w:rsidR="008F22B0" w:rsidRDefault="008F22B0" w:rsidP="008F22B0">
      <w:pPr>
        <w:tabs>
          <w:tab w:val="left" w:pos="1134"/>
        </w:tabs>
        <w:spacing w:after="0" w:line="240" w:lineRule="auto"/>
        <w:ind w:firstLine="709"/>
        <w:jc w:val="center"/>
        <w:rPr>
          <w:rFonts w:ascii="Times New Roman" w:eastAsia="Times New Roman" w:hAnsi="Times New Roman"/>
          <w:sz w:val="28"/>
          <w:szCs w:val="28"/>
        </w:rPr>
      </w:pPr>
    </w:p>
    <w:p w:rsidR="008F22B0" w:rsidRDefault="008F22B0" w:rsidP="008F22B0">
      <w:pPr>
        <w:tabs>
          <w:tab w:val="left" w:pos="1134"/>
        </w:tabs>
        <w:spacing w:after="0" w:line="240" w:lineRule="auto"/>
        <w:ind w:firstLine="709"/>
        <w:jc w:val="center"/>
        <w:rPr>
          <w:rFonts w:ascii="Times New Roman" w:eastAsia="Times New Roman" w:hAnsi="Times New Roman"/>
          <w:sz w:val="28"/>
          <w:szCs w:val="28"/>
        </w:rPr>
      </w:pPr>
    </w:p>
    <w:p w:rsidR="00D333BE" w:rsidRPr="008F22B0" w:rsidRDefault="00D333BE" w:rsidP="003C18A1">
      <w:pPr>
        <w:tabs>
          <w:tab w:val="left" w:pos="1134"/>
        </w:tabs>
        <w:spacing w:after="0" w:line="240" w:lineRule="auto"/>
        <w:rPr>
          <w:rFonts w:ascii="Times New Roman" w:eastAsia="Times New Roman" w:hAnsi="Times New Roman"/>
          <w:sz w:val="28"/>
          <w:szCs w:val="28"/>
        </w:rPr>
      </w:pPr>
    </w:p>
    <w:p w:rsidR="00D333BE" w:rsidRPr="008F22B0" w:rsidRDefault="00D333BE" w:rsidP="008F22B0">
      <w:pPr>
        <w:spacing w:after="0" w:line="240" w:lineRule="auto"/>
        <w:jc w:val="center"/>
        <w:rPr>
          <w:rFonts w:ascii="Times New Roman" w:eastAsia="Times New Roman" w:hAnsi="Times New Roman"/>
          <w:b/>
          <w:sz w:val="28"/>
          <w:szCs w:val="28"/>
        </w:rPr>
      </w:pPr>
    </w:p>
    <w:p w:rsidR="00297F63" w:rsidRPr="003C18A1" w:rsidRDefault="00D333BE" w:rsidP="008F22B0">
      <w:pPr>
        <w:spacing w:after="0" w:line="240" w:lineRule="auto"/>
        <w:jc w:val="center"/>
        <w:rPr>
          <w:rFonts w:ascii="Times New Roman" w:eastAsia="Times New Roman" w:hAnsi="Times New Roman"/>
          <w:b/>
          <w:sz w:val="56"/>
          <w:szCs w:val="56"/>
        </w:rPr>
      </w:pPr>
      <w:r w:rsidRPr="003C18A1">
        <w:rPr>
          <w:rFonts w:ascii="Times New Roman" w:eastAsia="Times New Roman" w:hAnsi="Times New Roman"/>
          <w:b/>
          <w:sz w:val="56"/>
          <w:szCs w:val="56"/>
        </w:rPr>
        <w:t xml:space="preserve">Загадка исчезновения кораллов </w:t>
      </w:r>
      <w:r w:rsidR="00C45700">
        <w:rPr>
          <w:rFonts w:ascii="Times New Roman" w:hAnsi="Times New Roman"/>
          <w:b/>
          <w:sz w:val="56"/>
          <w:szCs w:val="56"/>
        </w:rPr>
        <w:t>девонского периода</w:t>
      </w:r>
    </w:p>
    <w:p w:rsidR="00297F63" w:rsidRPr="003C18A1" w:rsidRDefault="00297F63" w:rsidP="008F22B0">
      <w:pPr>
        <w:spacing w:after="0" w:line="240" w:lineRule="auto"/>
        <w:jc w:val="center"/>
        <w:rPr>
          <w:rFonts w:ascii="Times New Roman" w:eastAsia="Times New Roman" w:hAnsi="Times New Roman"/>
          <w:sz w:val="28"/>
          <w:szCs w:val="28"/>
        </w:rPr>
      </w:pPr>
    </w:p>
    <w:p w:rsidR="00297F63" w:rsidRPr="003C18A1" w:rsidRDefault="00297F63" w:rsidP="008F22B0">
      <w:pPr>
        <w:spacing w:after="0" w:line="240" w:lineRule="auto"/>
        <w:jc w:val="center"/>
        <w:rPr>
          <w:rFonts w:ascii="Times New Roman" w:eastAsia="Times New Roman" w:hAnsi="Times New Roman"/>
          <w:b/>
          <w:sz w:val="28"/>
          <w:szCs w:val="28"/>
        </w:rPr>
      </w:pPr>
    </w:p>
    <w:p w:rsidR="00297F63" w:rsidRDefault="00297F63" w:rsidP="008F22B0">
      <w:pPr>
        <w:spacing w:after="0" w:line="240" w:lineRule="auto"/>
        <w:jc w:val="center"/>
        <w:rPr>
          <w:rFonts w:ascii="Times New Roman" w:eastAsia="Times New Roman" w:hAnsi="Times New Roman"/>
          <w:b/>
          <w:sz w:val="28"/>
          <w:szCs w:val="28"/>
        </w:rPr>
      </w:pPr>
    </w:p>
    <w:p w:rsidR="003C18A1" w:rsidRDefault="003C18A1" w:rsidP="008F22B0">
      <w:pPr>
        <w:spacing w:after="0" w:line="240" w:lineRule="auto"/>
        <w:jc w:val="center"/>
        <w:rPr>
          <w:rFonts w:ascii="Times New Roman" w:eastAsia="Times New Roman" w:hAnsi="Times New Roman"/>
          <w:b/>
          <w:sz w:val="28"/>
          <w:szCs w:val="28"/>
        </w:rPr>
      </w:pPr>
    </w:p>
    <w:p w:rsidR="003C18A1" w:rsidRDefault="003C18A1" w:rsidP="008F22B0">
      <w:pPr>
        <w:spacing w:after="0" w:line="240" w:lineRule="auto"/>
        <w:jc w:val="center"/>
        <w:rPr>
          <w:rFonts w:ascii="Times New Roman" w:eastAsia="Times New Roman" w:hAnsi="Times New Roman"/>
          <w:b/>
          <w:sz w:val="28"/>
          <w:szCs w:val="28"/>
        </w:rPr>
      </w:pPr>
    </w:p>
    <w:p w:rsidR="003C18A1" w:rsidRDefault="003C18A1" w:rsidP="008F22B0">
      <w:pPr>
        <w:spacing w:after="0" w:line="240" w:lineRule="auto"/>
        <w:jc w:val="center"/>
        <w:rPr>
          <w:rFonts w:ascii="Times New Roman" w:eastAsia="Times New Roman" w:hAnsi="Times New Roman"/>
          <w:b/>
          <w:sz w:val="28"/>
          <w:szCs w:val="28"/>
        </w:rPr>
      </w:pPr>
    </w:p>
    <w:p w:rsidR="003C18A1" w:rsidRPr="003C18A1" w:rsidRDefault="003C18A1" w:rsidP="008F22B0">
      <w:pPr>
        <w:spacing w:after="0" w:line="240" w:lineRule="auto"/>
        <w:jc w:val="center"/>
        <w:rPr>
          <w:rFonts w:ascii="Times New Roman" w:eastAsia="Times New Roman" w:hAnsi="Times New Roman"/>
          <w:b/>
          <w:sz w:val="28"/>
          <w:szCs w:val="28"/>
        </w:rPr>
      </w:pPr>
    </w:p>
    <w:p w:rsidR="008F22B0" w:rsidRDefault="003C18A1" w:rsidP="003C18A1">
      <w:pPr>
        <w:spacing w:after="0" w:line="240" w:lineRule="auto"/>
        <w:jc w:val="right"/>
        <w:rPr>
          <w:rFonts w:ascii="Times New Roman" w:hAnsi="Times New Roman"/>
          <w:sz w:val="28"/>
          <w:szCs w:val="28"/>
        </w:rPr>
      </w:pPr>
      <w:r w:rsidRPr="003C18A1">
        <w:rPr>
          <w:rFonts w:ascii="Times New Roman" w:hAnsi="Times New Roman"/>
          <w:b/>
          <w:sz w:val="28"/>
          <w:szCs w:val="28"/>
        </w:rPr>
        <w:t>Автор:</w:t>
      </w:r>
      <w:r>
        <w:rPr>
          <w:rFonts w:ascii="Times New Roman" w:hAnsi="Times New Roman"/>
          <w:sz w:val="28"/>
          <w:szCs w:val="28"/>
        </w:rPr>
        <w:t xml:space="preserve"> </w:t>
      </w:r>
      <w:r w:rsidR="00D333BE" w:rsidRPr="003C18A1">
        <w:rPr>
          <w:rFonts w:ascii="Times New Roman" w:hAnsi="Times New Roman"/>
          <w:sz w:val="28"/>
          <w:szCs w:val="28"/>
        </w:rPr>
        <w:t>Рыляева Валерия Алекса</w:t>
      </w:r>
      <w:r w:rsidR="008B6C0B">
        <w:rPr>
          <w:rFonts w:ascii="Times New Roman" w:hAnsi="Times New Roman"/>
          <w:sz w:val="28"/>
          <w:szCs w:val="28"/>
        </w:rPr>
        <w:t>н</w:t>
      </w:r>
      <w:r w:rsidR="00D333BE" w:rsidRPr="003C18A1">
        <w:rPr>
          <w:rFonts w:ascii="Times New Roman" w:hAnsi="Times New Roman"/>
          <w:sz w:val="28"/>
          <w:szCs w:val="28"/>
        </w:rPr>
        <w:t>дровна</w:t>
      </w:r>
      <w:r>
        <w:rPr>
          <w:rFonts w:ascii="Times New Roman" w:hAnsi="Times New Roman"/>
          <w:sz w:val="28"/>
          <w:szCs w:val="28"/>
        </w:rPr>
        <w:t xml:space="preserve">, </w:t>
      </w:r>
      <w:r w:rsidR="00D333BE" w:rsidRPr="003C18A1">
        <w:rPr>
          <w:rFonts w:ascii="Times New Roman" w:hAnsi="Times New Roman"/>
          <w:sz w:val="28"/>
          <w:szCs w:val="28"/>
        </w:rPr>
        <w:t>9 класс</w:t>
      </w:r>
      <w:r w:rsidR="008B6C0B">
        <w:rPr>
          <w:rFonts w:ascii="Times New Roman" w:hAnsi="Times New Roman"/>
          <w:sz w:val="28"/>
          <w:szCs w:val="28"/>
        </w:rPr>
        <w:t>,</w:t>
      </w:r>
    </w:p>
    <w:p w:rsidR="008B6C0B" w:rsidRDefault="008B6C0B" w:rsidP="003C18A1">
      <w:pPr>
        <w:spacing w:after="0" w:line="240" w:lineRule="auto"/>
        <w:jc w:val="right"/>
        <w:rPr>
          <w:rFonts w:ascii="Times New Roman" w:hAnsi="Times New Roman"/>
          <w:sz w:val="28"/>
          <w:szCs w:val="28"/>
        </w:rPr>
      </w:pPr>
      <w:r>
        <w:rPr>
          <w:rFonts w:ascii="Times New Roman" w:hAnsi="Times New Roman"/>
          <w:sz w:val="28"/>
          <w:szCs w:val="28"/>
        </w:rPr>
        <w:t>объединение «АстрономиЯ»</w:t>
      </w:r>
    </w:p>
    <w:p w:rsidR="003C18A1" w:rsidRDefault="003C18A1" w:rsidP="003C18A1">
      <w:pPr>
        <w:spacing w:after="0" w:line="240" w:lineRule="auto"/>
        <w:jc w:val="right"/>
        <w:rPr>
          <w:rFonts w:ascii="Times New Roman" w:hAnsi="Times New Roman"/>
          <w:sz w:val="28"/>
          <w:szCs w:val="28"/>
        </w:rPr>
      </w:pPr>
      <w:r>
        <w:rPr>
          <w:rFonts w:ascii="Times New Roman" w:hAnsi="Times New Roman"/>
          <w:sz w:val="28"/>
          <w:szCs w:val="28"/>
        </w:rPr>
        <w:t>МБУ ДО «ЦДО» Елецкого муниципального района</w:t>
      </w:r>
    </w:p>
    <w:p w:rsidR="003C18A1" w:rsidRPr="003C18A1" w:rsidRDefault="003C18A1" w:rsidP="003C18A1">
      <w:pPr>
        <w:spacing w:after="0" w:line="240" w:lineRule="auto"/>
        <w:jc w:val="right"/>
        <w:rPr>
          <w:rFonts w:ascii="Times New Roman" w:hAnsi="Times New Roman"/>
          <w:sz w:val="28"/>
          <w:szCs w:val="28"/>
        </w:rPr>
      </w:pPr>
      <w:r>
        <w:rPr>
          <w:rFonts w:ascii="Times New Roman" w:hAnsi="Times New Roman"/>
          <w:sz w:val="28"/>
          <w:szCs w:val="28"/>
        </w:rPr>
        <w:t>Липецкой области</w:t>
      </w:r>
    </w:p>
    <w:p w:rsidR="003C18A1" w:rsidRDefault="008F22B0" w:rsidP="003C18A1">
      <w:pPr>
        <w:spacing w:after="0" w:line="240" w:lineRule="auto"/>
        <w:jc w:val="right"/>
        <w:rPr>
          <w:rFonts w:ascii="Times New Roman" w:hAnsi="Times New Roman"/>
          <w:sz w:val="28"/>
          <w:szCs w:val="28"/>
        </w:rPr>
      </w:pPr>
      <w:r w:rsidRPr="003C18A1">
        <w:rPr>
          <w:rFonts w:ascii="Times New Roman" w:hAnsi="Times New Roman"/>
          <w:b/>
          <w:sz w:val="28"/>
          <w:szCs w:val="28"/>
        </w:rPr>
        <w:t>Руководитель:</w:t>
      </w:r>
      <w:r w:rsidR="003C18A1">
        <w:rPr>
          <w:rFonts w:ascii="Times New Roman" w:hAnsi="Times New Roman"/>
          <w:sz w:val="28"/>
          <w:szCs w:val="28"/>
        </w:rPr>
        <w:t xml:space="preserve"> Гусев Александр Александрович,</w:t>
      </w:r>
    </w:p>
    <w:p w:rsidR="008F22B0" w:rsidRPr="003C18A1" w:rsidRDefault="008F22B0" w:rsidP="003C18A1">
      <w:pPr>
        <w:spacing w:after="0" w:line="240" w:lineRule="auto"/>
        <w:jc w:val="right"/>
        <w:rPr>
          <w:rFonts w:ascii="Times New Roman" w:hAnsi="Times New Roman"/>
          <w:sz w:val="28"/>
          <w:szCs w:val="28"/>
        </w:rPr>
      </w:pPr>
      <w:r w:rsidRPr="003C18A1">
        <w:rPr>
          <w:rFonts w:ascii="Times New Roman" w:hAnsi="Times New Roman"/>
          <w:sz w:val="28"/>
          <w:szCs w:val="28"/>
        </w:rPr>
        <w:t>педагог дополнительного образования</w:t>
      </w:r>
    </w:p>
    <w:p w:rsidR="003C18A1" w:rsidRDefault="003C18A1" w:rsidP="003C18A1">
      <w:pPr>
        <w:spacing w:after="0" w:line="240" w:lineRule="auto"/>
        <w:jc w:val="right"/>
        <w:rPr>
          <w:rFonts w:ascii="Times New Roman" w:hAnsi="Times New Roman"/>
          <w:sz w:val="28"/>
          <w:szCs w:val="28"/>
        </w:rPr>
      </w:pPr>
      <w:r>
        <w:rPr>
          <w:rFonts w:ascii="Times New Roman" w:hAnsi="Times New Roman"/>
          <w:sz w:val="28"/>
          <w:szCs w:val="28"/>
        </w:rPr>
        <w:t>МБУ ДО «ЦДО» Елецкого муниципального района</w:t>
      </w:r>
    </w:p>
    <w:p w:rsidR="008F22B0" w:rsidRPr="003C18A1" w:rsidRDefault="003C18A1" w:rsidP="003C18A1">
      <w:pPr>
        <w:spacing w:after="0" w:line="240" w:lineRule="auto"/>
        <w:jc w:val="right"/>
        <w:rPr>
          <w:rFonts w:ascii="Times New Roman" w:hAnsi="Times New Roman"/>
          <w:sz w:val="28"/>
          <w:szCs w:val="28"/>
        </w:rPr>
      </w:pPr>
      <w:r>
        <w:rPr>
          <w:rFonts w:ascii="Times New Roman" w:hAnsi="Times New Roman"/>
          <w:sz w:val="28"/>
          <w:szCs w:val="28"/>
        </w:rPr>
        <w:t>Липецкой области</w:t>
      </w:r>
    </w:p>
    <w:p w:rsidR="008F22B0" w:rsidRPr="003C18A1" w:rsidRDefault="008F22B0" w:rsidP="008F22B0">
      <w:pPr>
        <w:spacing w:after="0" w:line="240" w:lineRule="auto"/>
        <w:jc w:val="center"/>
        <w:rPr>
          <w:rFonts w:ascii="Times New Roman" w:hAnsi="Times New Roman"/>
          <w:sz w:val="28"/>
          <w:szCs w:val="28"/>
        </w:rPr>
      </w:pPr>
    </w:p>
    <w:p w:rsidR="008F22B0" w:rsidRPr="003C18A1" w:rsidRDefault="008F22B0" w:rsidP="008F22B0">
      <w:pPr>
        <w:spacing w:after="0" w:line="240" w:lineRule="auto"/>
        <w:jc w:val="center"/>
        <w:rPr>
          <w:rFonts w:ascii="Times New Roman" w:hAnsi="Times New Roman"/>
          <w:sz w:val="28"/>
          <w:szCs w:val="28"/>
        </w:rPr>
      </w:pPr>
    </w:p>
    <w:p w:rsidR="008F22B0" w:rsidRPr="003C18A1" w:rsidRDefault="008F22B0" w:rsidP="008F22B0">
      <w:pPr>
        <w:spacing w:after="0" w:line="240" w:lineRule="auto"/>
        <w:jc w:val="center"/>
        <w:rPr>
          <w:rFonts w:ascii="Times New Roman" w:hAnsi="Times New Roman"/>
          <w:sz w:val="28"/>
          <w:szCs w:val="28"/>
        </w:rPr>
      </w:pPr>
    </w:p>
    <w:p w:rsidR="008F22B0" w:rsidRPr="003C18A1" w:rsidRDefault="008F22B0" w:rsidP="008F22B0">
      <w:pPr>
        <w:spacing w:after="0" w:line="240" w:lineRule="auto"/>
        <w:jc w:val="center"/>
        <w:rPr>
          <w:rFonts w:ascii="Times New Roman" w:hAnsi="Times New Roman"/>
          <w:sz w:val="28"/>
          <w:szCs w:val="28"/>
        </w:rPr>
      </w:pPr>
    </w:p>
    <w:p w:rsidR="008F22B0" w:rsidRPr="003C18A1" w:rsidRDefault="008F22B0" w:rsidP="008F22B0">
      <w:pPr>
        <w:spacing w:after="0" w:line="240" w:lineRule="auto"/>
        <w:jc w:val="center"/>
        <w:rPr>
          <w:rFonts w:ascii="Times New Roman" w:hAnsi="Times New Roman"/>
          <w:sz w:val="28"/>
          <w:szCs w:val="28"/>
        </w:rPr>
      </w:pPr>
    </w:p>
    <w:p w:rsidR="008F22B0" w:rsidRPr="003C18A1" w:rsidRDefault="008F22B0" w:rsidP="008F22B0">
      <w:pPr>
        <w:spacing w:after="0" w:line="240" w:lineRule="auto"/>
        <w:jc w:val="center"/>
        <w:rPr>
          <w:rFonts w:ascii="Times New Roman" w:hAnsi="Times New Roman"/>
          <w:sz w:val="28"/>
          <w:szCs w:val="28"/>
        </w:rPr>
      </w:pPr>
    </w:p>
    <w:p w:rsidR="008F22B0" w:rsidRPr="003C18A1" w:rsidRDefault="008F22B0" w:rsidP="008F22B0">
      <w:pPr>
        <w:spacing w:after="0" w:line="240" w:lineRule="auto"/>
        <w:jc w:val="center"/>
        <w:rPr>
          <w:rFonts w:ascii="Times New Roman" w:hAnsi="Times New Roman"/>
          <w:sz w:val="28"/>
          <w:szCs w:val="28"/>
        </w:rPr>
      </w:pPr>
    </w:p>
    <w:p w:rsidR="008F22B0" w:rsidRPr="003C18A1" w:rsidRDefault="008F22B0" w:rsidP="008F22B0">
      <w:pPr>
        <w:spacing w:after="0" w:line="240" w:lineRule="auto"/>
        <w:jc w:val="center"/>
        <w:rPr>
          <w:rFonts w:ascii="Times New Roman" w:hAnsi="Times New Roman"/>
          <w:sz w:val="28"/>
          <w:szCs w:val="28"/>
        </w:rPr>
      </w:pPr>
    </w:p>
    <w:p w:rsidR="008F22B0" w:rsidRPr="008F22B0" w:rsidRDefault="008F22B0" w:rsidP="003C18A1">
      <w:pPr>
        <w:spacing w:after="0" w:line="240" w:lineRule="auto"/>
        <w:rPr>
          <w:rFonts w:ascii="Times New Roman" w:hAnsi="Times New Roman"/>
          <w:sz w:val="28"/>
          <w:szCs w:val="28"/>
        </w:rPr>
      </w:pPr>
    </w:p>
    <w:p w:rsidR="00297F63" w:rsidRPr="008F22B0" w:rsidRDefault="008F22B0" w:rsidP="008F22B0">
      <w:pPr>
        <w:spacing w:line="240" w:lineRule="auto"/>
        <w:ind w:firstLine="567"/>
        <w:jc w:val="center"/>
        <w:rPr>
          <w:rFonts w:ascii="Times New Roman" w:eastAsia="Times New Roman" w:hAnsi="Times New Roman"/>
          <w:b/>
          <w:sz w:val="28"/>
          <w:szCs w:val="28"/>
        </w:rPr>
      </w:pPr>
      <w:r w:rsidRPr="008F22B0">
        <w:rPr>
          <w:rFonts w:ascii="Times New Roman" w:hAnsi="Times New Roman"/>
          <w:sz w:val="28"/>
          <w:szCs w:val="28"/>
        </w:rPr>
        <w:t>2022</w:t>
      </w:r>
      <w:r w:rsidR="003C18A1">
        <w:rPr>
          <w:rFonts w:ascii="Times New Roman" w:hAnsi="Times New Roman"/>
          <w:sz w:val="28"/>
          <w:szCs w:val="28"/>
        </w:rPr>
        <w:t xml:space="preserve"> год</w:t>
      </w:r>
    </w:p>
    <w:p w:rsidR="007E76E7" w:rsidRPr="008F22B0" w:rsidRDefault="007E76E7" w:rsidP="008F22B0">
      <w:pPr>
        <w:spacing w:after="0" w:line="240" w:lineRule="auto"/>
        <w:jc w:val="center"/>
        <w:rPr>
          <w:rFonts w:ascii="Times New Roman" w:eastAsia="Times New Roman" w:hAnsi="Times New Roman"/>
          <w:b/>
          <w:sz w:val="28"/>
          <w:szCs w:val="28"/>
        </w:rPr>
      </w:pPr>
      <w:r w:rsidRPr="008F22B0">
        <w:rPr>
          <w:rFonts w:ascii="Times New Roman" w:eastAsia="Times New Roman" w:hAnsi="Times New Roman"/>
          <w:b/>
          <w:sz w:val="28"/>
          <w:szCs w:val="28"/>
        </w:rPr>
        <w:lastRenderedPageBreak/>
        <w:t>Содержание</w:t>
      </w:r>
    </w:p>
    <w:p w:rsidR="007E76E7" w:rsidRPr="008F22B0" w:rsidRDefault="007E76E7" w:rsidP="008F22B0">
      <w:pPr>
        <w:spacing w:after="0" w:line="240" w:lineRule="auto"/>
        <w:jc w:val="center"/>
        <w:rPr>
          <w:rFonts w:ascii="Times New Roman" w:eastAsia="Times New Roman" w:hAnsi="Times New Roman"/>
          <w:b/>
          <w:sz w:val="28"/>
          <w:szCs w:val="28"/>
        </w:rPr>
      </w:pPr>
    </w:p>
    <w:tbl>
      <w:tblPr>
        <w:tblW w:w="10031" w:type="dxa"/>
        <w:tblLook w:val="04A0" w:firstRow="1" w:lastRow="0" w:firstColumn="1" w:lastColumn="0" w:noHBand="0" w:noVBand="1"/>
      </w:tblPr>
      <w:tblGrid>
        <w:gridCol w:w="9039"/>
        <w:gridCol w:w="992"/>
      </w:tblGrid>
      <w:tr w:rsidR="007E76E7" w:rsidRPr="008F22B0" w:rsidTr="00B45089">
        <w:tc>
          <w:tcPr>
            <w:tcW w:w="9039" w:type="dxa"/>
            <w:shd w:val="clear" w:color="auto" w:fill="auto"/>
            <w:vAlign w:val="center"/>
          </w:tcPr>
          <w:p w:rsidR="007E76E7" w:rsidRPr="008F22B0" w:rsidRDefault="007E76E7" w:rsidP="008F22B0">
            <w:pPr>
              <w:tabs>
                <w:tab w:val="left" w:pos="142"/>
                <w:tab w:val="left" w:pos="709"/>
                <w:tab w:val="left" w:pos="1134"/>
              </w:tabs>
              <w:spacing w:after="0" w:line="240" w:lineRule="auto"/>
              <w:rPr>
                <w:rFonts w:ascii="Times New Roman" w:eastAsia="Times New Roman" w:hAnsi="Times New Roman"/>
                <w:sz w:val="28"/>
                <w:szCs w:val="28"/>
              </w:rPr>
            </w:pPr>
            <w:r w:rsidRPr="008F22B0">
              <w:rPr>
                <w:rFonts w:ascii="Times New Roman" w:eastAsia="Times New Roman" w:hAnsi="Times New Roman"/>
                <w:sz w:val="28"/>
                <w:szCs w:val="28"/>
              </w:rPr>
              <w:t>Введение _________________________________________</w:t>
            </w:r>
            <w:r w:rsidR="00B45089">
              <w:rPr>
                <w:rFonts w:ascii="Times New Roman" w:eastAsia="Times New Roman" w:hAnsi="Times New Roman"/>
                <w:sz w:val="28"/>
                <w:szCs w:val="28"/>
              </w:rPr>
              <w:t>__________</w:t>
            </w:r>
            <w:r w:rsidR="00C45700">
              <w:rPr>
                <w:rFonts w:ascii="Times New Roman" w:eastAsia="Times New Roman" w:hAnsi="Times New Roman"/>
                <w:sz w:val="28"/>
                <w:szCs w:val="28"/>
              </w:rPr>
              <w:t>___</w:t>
            </w:r>
          </w:p>
        </w:tc>
        <w:tc>
          <w:tcPr>
            <w:tcW w:w="992" w:type="dxa"/>
            <w:shd w:val="clear" w:color="auto" w:fill="auto"/>
          </w:tcPr>
          <w:p w:rsidR="007E76E7" w:rsidRPr="008F22B0" w:rsidRDefault="00B45089" w:rsidP="008F22B0">
            <w:pPr>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3</w:t>
            </w:r>
          </w:p>
        </w:tc>
      </w:tr>
      <w:tr w:rsidR="007E76E7" w:rsidRPr="008F22B0" w:rsidTr="00B45089">
        <w:tc>
          <w:tcPr>
            <w:tcW w:w="9039" w:type="dxa"/>
            <w:shd w:val="clear" w:color="auto" w:fill="auto"/>
            <w:vAlign w:val="center"/>
          </w:tcPr>
          <w:p w:rsidR="007E76E7" w:rsidRPr="008F22B0" w:rsidRDefault="00C45700" w:rsidP="008F22B0">
            <w:pPr>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Глава 1. </w:t>
            </w:r>
            <w:r w:rsidR="007E76E7" w:rsidRPr="008F22B0">
              <w:rPr>
                <w:rFonts w:ascii="Times New Roman" w:eastAsia="Times New Roman" w:hAnsi="Times New Roman"/>
                <w:sz w:val="28"/>
                <w:szCs w:val="28"/>
              </w:rPr>
              <w:t>Описание места исследования______________</w:t>
            </w:r>
            <w:r>
              <w:rPr>
                <w:rFonts w:ascii="Times New Roman" w:eastAsia="Times New Roman" w:hAnsi="Times New Roman"/>
                <w:sz w:val="28"/>
                <w:szCs w:val="28"/>
              </w:rPr>
              <w:t>_______________</w:t>
            </w:r>
          </w:p>
        </w:tc>
        <w:tc>
          <w:tcPr>
            <w:tcW w:w="992" w:type="dxa"/>
            <w:shd w:val="clear" w:color="auto" w:fill="auto"/>
          </w:tcPr>
          <w:p w:rsidR="007E76E7" w:rsidRPr="008F22B0" w:rsidRDefault="00B45089" w:rsidP="008F22B0">
            <w:pPr>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4</w:t>
            </w:r>
          </w:p>
        </w:tc>
      </w:tr>
      <w:tr w:rsidR="007E76E7" w:rsidRPr="008F22B0" w:rsidTr="00B45089">
        <w:tc>
          <w:tcPr>
            <w:tcW w:w="9039" w:type="dxa"/>
            <w:shd w:val="clear" w:color="auto" w:fill="auto"/>
            <w:vAlign w:val="center"/>
          </w:tcPr>
          <w:p w:rsidR="007E76E7" w:rsidRPr="008F22B0" w:rsidRDefault="00C45700"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Глава 2. </w:t>
            </w:r>
            <w:r w:rsidR="00A621E8" w:rsidRPr="008F22B0">
              <w:rPr>
                <w:rFonts w:ascii="Times New Roman" w:eastAsia="Times New Roman" w:hAnsi="Times New Roman"/>
                <w:sz w:val="28"/>
                <w:szCs w:val="28"/>
              </w:rPr>
              <w:t>Результаты исследований</w:t>
            </w:r>
            <w:r w:rsidR="00B45089">
              <w:rPr>
                <w:rFonts w:ascii="Times New Roman" w:hAnsi="Times New Roman"/>
                <w:sz w:val="28"/>
                <w:szCs w:val="28"/>
              </w:rPr>
              <w:t>______</w:t>
            </w:r>
            <w:r>
              <w:rPr>
                <w:rFonts w:ascii="Times New Roman" w:hAnsi="Times New Roman"/>
                <w:sz w:val="28"/>
                <w:szCs w:val="28"/>
              </w:rPr>
              <w:t>___________________________</w:t>
            </w:r>
          </w:p>
          <w:p w:rsidR="007E76E7" w:rsidRPr="008F22B0" w:rsidRDefault="00C45700"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2.1. </w:t>
            </w:r>
            <w:r w:rsidR="00A621E8" w:rsidRPr="008F22B0">
              <w:rPr>
                <w:rFonts w:ascii="Times New Roman" w:eastAsia="Times New Roman" w:hAnsi="Times New Roman"/>
                <w:sz w:val="28"/>
                <w:szCs w:val="28"/>
              </w:rPr>
              <w:t>Описание и определение окаменелостей___________</w:t>
            </w:r>
            <w:r w:rsidR="00B45089">
              <w:rPr>
                <w:rFonts w:ascii="Times New Roman" w:eastAsia="Times New Roman" w:hAnsi="Times New Roman"/>
                <w:sz w:val="28"/>
                <w:szCs w:val="28"/>
              </w:rPr>
              <w:t>_____________</w:t>
            </w:r>
          </w:p>
        </w:tc>
        <w:tc>
          <w:tcPr>
            <w:tcW w:w="992" w:type="dxa"/>
            <w:shd w:val="clear" w:color="auto" w:fill="auto"/>
          </w:tcPr>
          <w:p w:rsidR="007E76E7" w:rsidRPr="008F22B0" w:rsidRDefault="00B45089"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5</w:t>
            </w:r>
          </w:p>
          <w:p w:rsidR="007E76E7" w:rsidRPr="008F22B0" w:rsidRDefault="00B45089"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5</w:t>
            </w:r>
          </w:p>
        </w:tc>
      </w:tr>
      <w:tr w:rsidR="00A621E8" w:rsidRPr="008F22B0" w:rsidTr="00B45089">
        <w:tc>
          <w:tcPr>
            <w:tcW w:w="9039" w:type="dxa"/>
            <w:shd w:val="clear" w:color="auto" w:fill="auto"/>
            <w:vAlign w:val="center"/>
          </w:tcPr>
          <w:p w:rsidR="00A621E8" w:rsidRPr="008F22B0" w:rsidRDefault="00C45700"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2.2. </w:t>
            </w:r>
            <w:r w:rsidR="00A621E8" w:rsidRPr="008F22B0">
              <w:rPr>
                <w:rFonts w:ascii="Times New Roman" w:eastAsia="Times New Roman" w:hAnsi="Times New Roman"/>
                <w:sz w:val="28"/>
                <w:szCs w:val="28"/>
              </w:rPr>
              <w:t>Палео</w:t>
            </w:r>
            <w:r w:rsidR="002239B6">
              <w:rPr>
                <w:rFonts w:ascii="Times New Roman" w:eastAsia="Times New Roman" w:hAnsi="Times New Roman"/>
                <w:sz w:val="28"/>
                <w:szCs w:val="28"/>
              </w:rPr>
              <w:t>о</w:t>
            </w:r>
            <w:r w:rsidR="00A621E8" w:rsidRPr="008F22B0">
              <w:rPr>
                <w:rFonts w:ascii="Times New Roman" w:eastAsia="Times New Roman" w:hAnsi="Times New Roman"/>
                <w:sz w:val="28"/>
                <w:szCs w:val="28"/>
              </w:rPr>
              <w:t>бстановка___________________________________</w:t>
            </w:r>
            <w:r w:rsidR="002239B6">
              <w:rPr>
                <w:rFonts w:ascii="Times New Roman" w:eastAsia="Times New Roman" w:hAnsi="Times New Roman"/>
                <w:sz w:val="28"/>
                <w:szCs w:val="28"/>
              </w:rPr>
              <w:t>_______</w:t>
            </w:r>
            <w:r w:rsidR="00B45089">
              <w:rPr>
                <w:rFonts w:ascii="Times New Roman" w:eastAsia="Times New Roman" w:hAnsi="Times New Roman"/>
                <w:sz w:val="28"/>
                <w:szCs w:val="28"/>
              </w:rPr>
              <w:t>_</w:t>
            </w:r>
            <w:r w:rsidR="002239B6">
              <w:rPr>
                <w:rFonts w:ascii="Times New Roman" w:eastAsia="Times New Roman" w:hAnsi="Times New Roman"/>
                <w:sz w:val="28"/>
                <w:szCs w:val="28"/>
              </w:rPr>
              <w:t>_</w:t>
            </w:r>
          </w:p>
        </w:tc>
        <w:tc>
          <w:tcPr>
            <w:tcW w:w="992" w:type="dxa"/>
            <w:shd w:val="clear" w:color="auto" w:fill="auto"/>
          </w:tcPr>
          <w:p w:rsidR="00A621E8" w:rsidRPr="008F22B0" w:rsidRDefault="00C45700"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7</w:t>
            </w:r>
          </w:p>
        </w:tc>
      </w:tr>
      <w:tr w:rsidR="007E76E7" w:rsidRPr="008F22B0" w:rsidTr="00B45089">
        <w:tc>
          <w:tcPr>
            <w:tcW w:w="9039" w:type="dxa"/>
            <w:shd w:val="clear" w:color="auto" w:fill="auto"/>
            <w:vAlign w:val="center"/>
          </w:tcPr>
          <w:p w:rsidR="007E76E7" w:rsidRPr="008F22B0" w:rsidRDefault="00C45700"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2.3. </w:t>
            </w:r>
            <w:r w:rsidR="007E76E7" w:rsidRPr="008F22B0">
              <w:rPr>
                <w:rFonts w:ascii="Times New Roman" w:eastAsia="Times New Roman" w:hAnsi="Times New Roman"/>
                <w:sz w:val="28"/>
                <w:szCs w:val="28"/>
              </w:rPr>
              <w:t>Анализ полученных данных_______</w:t>
            </w:r>
            <w:r w:rsidR="00B45089">
              <w:rPr>
                <w:rFonts w:ascii="Times New Roman" w:eastAsia="Times New Roman" w:hAnsi="Times New Roman"/>
                <w:sz w:val="28"/>
                <w:szCs w:val="28"/>
              </w:rPr>
              <w:t>____________________________</w:t>
            </w:r>
          </w:p>
        </w:tc>
        <w:tc>
          <w:tcPr>
            <w:tcW w:w="992" w:type="dxa"/>
            <w:shd w:val="clear" w:color="auto" w:fill="auto"/>
          </w:tcPr>
          <w:p w:rsidR="007E76E7" w:rsidRPr="008F22B0" w:rsidRDefault="00C45700"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7</w:t>
            </w:r>
          </w:p>
        </w:tc>
      </w:tr>
      <w:tr w:rsidR="007E76E7" w:rsidRPr="008F22B0" w:rsidTr="00B45089">
        <w:tc>
          <w:tcPr>
            <w:tcW w:w="9039" w:type="dxa"/>
            <w:shd w:val="clear" w:color="auto" w:fill="auto"/>
            <w:vAlign w:val="center"/>
          </w:tcPr>
          <w:p w:rsidR="007E76E7" w:rsidRPr="008F22B0" w:rsidRDefault="003C18A1"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Выводы</w:t>
            </w:r>
            <w:r w:rsidR="00297F63" w:rsidRPr="008F22B0">
              <w:rPr>
                <w:rFonts w:ascii="Times New Roman" w:eastAsia="Times New Roman" w:hAnsi="Times New Roman"/>
                <w:sz w:val="28"/>
                <w:szCs w:val="28"/>
              </w:rPr>
              <w:t>___________________________</w:t>
            </w:r>
            <w:r w:rsidR="00B45089">
              <w:rPr>
                <w:rFonts w:ascii="Times New Roman" w:eastAsia="Times New Roman" w:hAnsi="Times New Roman"/>
                <w:sz w:val="28"/>
                <w:szCs w:val="28"/>
              </w:rPr>
              <w:t>____________________________</w:t>
            </w:r>
          </w:p>
        </w:tc>
        <w:tc>
          <w:tcPr>
            <w:tcW w:w="992" w:type="dxa"/>
            <w:shd w:val="clear" w:color="auto" w:fill="auto"/>
          </w:tcPr>
          <w:p w:rsidR="007E76E7" w:rsidRPr="008F22B0" w:rsidRDefault="00C45700"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9</w:t>
            </w:r>
          </w:p>
        </w:tc>
      </w:tr>
      <w:tr w:rsidR="007648AB" w:rsidRPr="008F22B0" w:rsidTr="00B45089">
        <w:tc>
          <w:tcPr>
            <w:tcW w:w="9039" w:type="dxa"/>
            <w:shd w:val="clear" w:color="auto" w:fill="auto"/>
            <w:vAlign w:val="center"/>
          </w:tcPr>
          <w:p w:rsidR="007648AB" w:rsidRPr="008F22B0" w:rsidRDefault="007648AB"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Заключение__________________________________________________</w:t>
            </w:r>
            <w:r w:rsidR="00C45700">
              <w:rPr>
                <w:rFonts w:ascii="Times New Roman" w:eastAsia="Times New Roman" w:hAnsi="Times New Roman"/>
                <w:sz w:val="28"/>
                <w:szCs w:val="28"/>
              </w:rPr>
              <w:t>__</w:t>
            </w:r>
          </w:p>
        </w:tc>
        <w:tc>
          <w:tcPr>
            <w:tcW w:w="992" w:type="dxa"/>
            <w:shd w:val="clear" w:color="auto" w:fill="auto"/>
          </w:tcPr>
          <w:p w:rsidR="007648AB" w:rsidRDefault="00C45700"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9</w:t>
            </w:r>
          </w:p>
        </w:tc>
      </w:tr>
      <w:tr w:rsidR="00297F63" w:rsidRPr="008F22B0" w:rsidTr="00B45089">
        <w:tc>
          <w:tcPr>
            <w:tcW w:w="9039" w:type="dxa"/>
            <w:shd w:val="clear" w:color="auto" w:fill="auto"/>
            <w:vAlign w:val="center"/>
          </w:tcPr>
          <w:p w:rsidR="00297F63" w:rsidRPr="008F22B0" w:rsidRDefault="00D333BE"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sidRPr="008F22B0">
              <w:rPr>
                <w:rFonts w:ascii="Times New Roman" w:eastAsia="Times New Roman" w:hAnsi="Times New Roman"/>
                <w:sz w:val="28"/>
                <w:szCs w:val="28"/>
              </w:rPr>
              <w:t>Список использованных источников информации</w:t>
            </w:r>
            <w:r w:rsidRPr="008F22B0">
              <w:rPr>
                <w:rFonts w:ascii="Times New Roman" w:hAnsi="Times New Roman"/>
                <w:sz w:val="28"/>
                <w:szCs w:val="28"/>
              </w:rPr>
              <w:t xml:space="preserve"> </w:t>
            </w:r>
            <w:r w:rsidR="00B45089">
              <w:rPr>
                <w:rFonts w:ascii="Times New Roman" w:eastAsia="Times New Roman" w:hAnsi="Times New Roman"/>
                <w:sz w:val="28"/>
                <w:szCs w:val="28"/>
              </w:rPr>
              <w:t>_________________</w:t>
            </w:r>
            <w:r w:rsidR="00C45700">
              <w:rPr>
                <w:rFonts w:ascii="Times New Roman" w:eastAsia="Times New Roman" w:hAnsi="Times New Roman"/>
                <w:sz w:val="28"/>
                <w:szCs w:val="28"/>
              </w:rPr>
              <w:t>__</w:t>
            </w:r>
          </w:p>
        </w:tc>
        <w:tc>
          <w:tcPr>
            <w:tcW w:w="992" w:type="dxa"/>
            <w:shd w:val="clear" w:color="auto" w:fill="auto"/>
          </w:tcPr>
          <w:p w:rsidR="00297F63" w:rsidRPr="008F22B0" w:rsidRDefault="00C45700"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10</w:t>
            </w:r>
          </w:p>
        </w:tc>
      </w:tr>
      <w:tr w:rsidR="00297F63" w:rsidRPr="008F22B0" w:rsidTr="00B45089">
        <w:tc>
          <w:tcPr>
            <w:tcW w:w="9039" w:type="dxa"/>
            <w:shd w:val="clear" w:color="auto" w:fill="auto"/>
            <w:vAlign w:val="center"/>
          </w:tcPr>
          <w:p w:rsidR="00297F63" w:rsidRPr="008F22B0" w:rsidRDefault="00B45089" w:rsidP="008F22B0">
            <w:pPr>
              <w:shd w:val="clear" w:color="auto" w:fill="FFFFFF"/>
              <w:tabs>
                <w:tab w:val="left" w:pos="142"/>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Приложение_</w:t>
            </w:r>
            <w:r w:rsidR="00297F63" w:rsidRPr="008F22B0">
              <w:rPr>
                <w:rFonts w:ascii="Times New Roman" w:eastAsia="Times New Roman" w:hAnsi="Times New Roman"/>
                <w:sz w:val="28"/>
                <w:szCs w:val="28"/>
              </w:rPr>
              <w:t>_____________________________________________</w:t>
            </w:r>
            <w:r>
              <w:rPr>
                <w:rFonts w:ascii="Times New Roman" w:eastAsia="Times New Roman" w:hAnsi="Times New Roman"/>
                <w:sz w:val="28"/>
                <w:szCs w:val="28"/>
              </w:rPr>
              <w:t>____</w:t>
            </w:r>
            <w:r w:rsidR="00C45700">
              <w:rPr>
                <w:rFonts w:ascii="Times New Roman" w:eastAsia="Times New Roman" w:hAnsi="Times New Roman"/>
                <w:sz w:val="28"/>
                <w:szCs w:val="28"/>
              </w:rPr>
              <w:t>__</w:t>
            </w:r>
          </w:p>
        </w:tc>
        <w:tc>
          <w:tcPr>
            <w:tcW w:w="992" w:type="dxa"/>
            <w:shd w:val="clear" w:color="auto" w:fill="auto"/>
          </w:tcPr>
          <w:p w:rsidR="00297F63" w:rsidRPr="008F22B0" w:rsidRDefault="00C45700" w:rsidP="008F22B0">
            <w:pPr>
              <w:shd w:val="clear" w:color="auto" w:fill="FFFFFF"/>
              <w:tabs>
                <w:tab w:val="left" w:pos="709"/>
                <w:tab w:val="left" w:pos="1134"/>
              </w:tabs>
              <w:spacing w:after="0" w:line="240" w:lineRule="auto"/>
              <w:rPr>
                <w:rFonts w:ascii="Times New Roman" w:eastAsia="Times New Roman" w:hAnsi="Times New Roman"/>
                <w:sz w:val="28"/>
                <w:szCs w:val="28"/>
              </w:rPr>
            </w:pPr>
            <w:r>
              <w:rPr>
                <w:rFonts w:ascii="Times New Roman" w:eastAsia="Times New Roman" w:hAnsi="Times New Roman"/>
                <w:sz w:val="28"/>
                <w:szCs w:val="28"/>
              </w:rPr>
              <w:t>11</w:t>
            </w:r>
          </w:p>
        </w:tc>
      </w:tr>
    </w:tbl>
    <w:p w:rsidR="007E76E7" w:rsidRPr="008F22B0" w:rsidRDefault="007E76E7" w:rsidP="008F22B0">
      <w:pPr>
        <w:spacing w:line="240" w:lineRule="auto"/>
        <w:ind w:firstLine="567"/>
        <w:jc w:val="center"/>
        <w:rPr>
          <w:rFonts w:ascii="Times New Roman" w:hAnsi="Times New Roman"/>
          <w:b/>
          <w:sz w:val="28"/>
          <w:szCs w:val="28"/>
        </w:rPr>
      </w:pPr>
    </w:p>
    <w:p w:rsidR="00297F63" w:rsidRDefault="00297F63"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8F22B0" w:rsidRDefault="008F22B0" w:rsidP="008F22B0">
      <w:pPr>
        <w:spacing w:line="240" w:lineRule="auto"/>
        <w:ind w:firstLine="567"/>
        <w:jc w:val="center"/>
        <w:rPr>
          <w:rFonts w:ascii="Times New Roman" w:hAnsi="Times New Roman"/>
          <w:b/>
          <w:sz w:val="28"/>
          <w:szCs w:val="28"/>
        </w:rPr>
      </w:pPr>
    </w:p>
    <w:p w:rsidR="00B45089" w:rsidRDefault="00B45089" w:rsidP="008F22B0">
      <w:pPr>
        <w:spacing w:line="240" w:lineRule="auto"/>
        <w:ind w:firstLine="567"/>
        <w:jc w:val="center"/>
        <w:rPr>
          <w:rFonts w:ascii="Times New Roman" w:hAnsi="Times New Roman"/>
          <w:b/>
          <w:sz w:val="28"/>
          <w:szCs w:val="28"/>
        </w:rPr>
      </w:pPr>
    </w:p>
    <w:p w:rsidR="00C45700" w:rsidRDefault="00C45700" w:rsidP="008F22B0">
      <w:pPr>
        <w:spacing w:line="240" w:lineRule="auto"/>
        <w:ind w:firstLine="567"/>
        <w:jc w:val="center"/>
        <w:rPr>
          <w:rFonts w:ascii="Times New Roman" w:hAnsi="Times New Roman"/>
          <w:b/>
          <w:sz w:val="28"/>
          <w:szCs w:val="28"/>
        </w:rPr>
      </w:pPr>
    </w:p>
    <w:p w:rsidR="00B45089" w:rsidRPr="008F22B0" w:rsidRDefault="00B45089" w:rsidP="003C18A1">
      <w:pPr>
        <w:spacing w:line="240" w:lineRule="auto"/>
        <w:rPr>
          <w:rFonts w:ascii="Times New Roman" w:hAnsi="Times New Roman"/>
          <w:b/>
          <w:sz w:val="28"/>
          <w:szCs w:val="28"/>
        </w:rPr>
      </w:pPr>
    </w:p>
    <w:p w:rsidR="00204649" w:rsidRPr="003C18A1" w:rsidRDefault="00204649" w:rsidP="003C18A1">
      <w:pPr>
        <w:spacing w:after="0" w:line="240" w:lineRule="auto"/>
        <w:jc w:val="center"/>
        <w:rPr>
          <w:rFonts w:ascii="Times New Roman" w:hAnsi="Times New Roman"/>
          <w:b/>
          <w:sz w:val="28"/>
          <w:szCs w:val="28"/>
        </w:rPr>
      </w:pPr>
      <w:r w:rsidRPr="003C18A1">
        <w:rPr>
          <w:rFonts w:ascii="Times New Roman" w:hAnsi="Times New Roman"/>
          <w:b/>
          <w:sz w:val="28"/>
          <w:szCs w:val="28"/>
        </w:rPr>
        <w:lastRenderedPageBreak/>
        <w:t>Введение</w:t>
      </w:r>
    </w:p>
    <w:p w:rsidR="00F11ACD"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В конце девонского периода, примерно 375 миллионов лет назад, произошло массовое вымирание живых организмов. Колоссальное по объёму, </w:t>
      </w:r>
      <w:r w:rsidRPr="003C18A1">
        <w:rPr>
          <w:rFonts w:ascii="Times New Roman" w:hAnsi="Times New Roman"/>
          <w:color w:val="2B2B2B"/>
          <w:sz w:val="28"/>
          <w:szCs w:val="28"/>
          <w:shd w:val="clear" w:color="auto" w:fill="FFFFFF"/>
          <w:lang w:eastAsia="ru-RU"/>
        </w:rPr>
        <w:t>около 75% всех видов на Земле, и продолжительности, в течение примерно 20 миллионов лет, оно вошло в пятёрку самых катастрофических вымир</w:t>
      </w:r>
      <w:r w:rsidR="003C18A1">
        <w:rPr>
          <w:rFonts w:ascii="Times New Roman" w:hAnsi="Times New Roman"/>
          <w:color w:val="2B2B2B"/>
          <w:sz w:val="28"/>
          <w:szCs w:val="28"/>
          <w:shd w:val="clear" w:color="auto" w:fill="FFFFFF"/>
          <w:lang w:eastAsia="ru-RU"/>
        </w:rPr>
        <w:t xml:space="preserve">аний. Причины до конца неясны. </w:t>
      </w:r>
      <w:r w:rsidRPr="003C18A1">
        <w:rPr>
          <w:rFonts w:ascii="Times New Roman" w:hAnsi="Times New Roman"/>
          <w:color w:val="2B2B2B"/>
          <w:sz w:val="28"/>
          <w:szCs w:val="28"/>
          <w:shd w:val="clear" w:color="auto" w:fill="FFFFFF"/>
          <w:lang w:eastAsia="ru-RU"/>
        </w:rPr>
        <w:t>Но соб</w:t>
      </w:r>
      <w:r w:rsidR="003C18A1">
        <w:rPr>
          <w:rFonts w:ascii="Times New Roman" w:hAnsi="Times New Roman"/>
          <w:color w:val="2B2B2B"/>
          <w:sz w:val="28"/>
          <w:szCs w:val="28"/>
          <w:shd w:val="clear" w:color="auto" w:fill="FFFFFF"/>
          <w:lang w:eastAsia="ru-RU"/>
        </w:rPr>
        <w:t>ытия той эпохи, навеки остались</w:t>
      </w:r>
      <w:r w:rsidRPr="003C18A1">
        <w:rPr>
          <w:rFonts w:ascii="Times New Roman" w:hAnsi="Times New Roman"/>
          <w:color w:val="2B2B2B"/>
          <w:sz w:val="28"/>
          <w:szCs w:val="28"/>
          <w:shd w:val="clear" w:color="auto" w:fill="FFFFFF"/>
          <w:lang w:eastAsia="ru-RU"/>
        </w:rPr>
        <w:t xml:space="preserve"> в «каменной» летописи девонского периода. На территории Липецкой области, </w:t>
      </w:r>
      <w:r w:rsidRPr="003C18A1">
        <w:rPr>
          <w:rFonts w:ascii="Times New Roman" w:hAnsi="Times New Roman"/>
          <w:sz w:val="28"/>
          <w:szCs w:val="28"/>
        </w:rPr>
        <w:t>на границе Евланского и Задонского горизонта  верхнедевонских отложений, можно наблюдать следы т</w:t>
      </w:r>
      <w:r w:rsidR="003C18A1">
        <w:rPr>
          <w:rFonts w:ascii="Times New Roman" w:hAnsi="Times New Roman"/>
          <w:sz w:val="28"/>
          <w:szCs w:val="28"/>
        </w:rPr>
        <w:t xml:space="preserve">ех событий. Коралловое царство </w:t>
      </w:r>
      <w:r w:rsidRPr="003C18A1">
        <w:rPr>
          <w:rFonts w:ascii="Times New Roman" w:hAnsi="Times New Roman"/>
          <w:sz w:val="28"/>
          <w:szCs w:val="28"/>
        </w:rPr>
        <w:t>Евланского моря резко сменяется полупустынным морским бассейном Задонского моря. Вымирают все</w:t>
      </w:r>
      <w:r w:rsidR="00C45700">
        <w:rPr>
          <w:rFonts w:ascii="Times New Roman" w:hAnsi="Times New Roman"/>
          <w:sz w:val="28"/>
          <w:szCs w:val="28"/>
        </w:rPr>
        <w:t xml:space="preserve"> </w:t>
      </w:r>
      <w:r w:rsidRPr="003C18A1">
        <w:rPr>
          <w:rFonts w:ascii="Times New Roman" w:hAnsi="Times New Roman"/>
          <w:sz w:val="28"/>
          <w:szCs w:val="28"/>
        </w:rPr>
        <w:t>(!) кораллы. Изменяется фа</w:t>
      </w:r>
      <w:r w:rsidR="003C18A1">
        <w:rPr>
          <w:rFonts w:ascii="Times New Roman" w:hAnsi="Times New Roman"/>
          <w:sz w:val="28"/>
          <w:szCs w:val="28"/>
        </w:rPr>
        <w:t xml:space="preserve">унистический состав моллюсков. </w:t>
      </w:r>
      <w:r w:rsidRPr="003C18A1">
        <w:rPr>
          <w:rFonts w:ascii="Times New Roman" w:hAnsi="Times New Roman"/>
          <w:sz w:val="28"/>
          <w:szCs w:val="28"/>
        </w:rPr>
        <w:t>Это уникальный объект палеонтологической летописи. Но в краеведческой литературе информация о нём отсутствует</w:t>
      </w:r>
      <w:r w:rsidR="008D0912" w:rsidRPr="003C18A1">
        <w:rPr>
          <w:rFonts w:ascii="Times New Roman" w:hAnsi="Times New Roman"/>
          <w:sz w:val="28"/>
          <w:szCs w:val="28"/>
        </w:rPr>
        <w:t xml:space="preserve"> </w:t>
      </w:r>
      <w:r w:rsidR="003B6DA3" w:rsidRPr="003C18A1">
        <w:rPr>
          <w:rFonts w:ascii="Times New Roman" w:hAnsi="Times New Roman"/>
          <w:sz w:val="28"/>
          <w:szCs w:val="28"/>
        </w:rPr>
        <w:t>[2-5]</w:t>
      </w:r>
      <w:r w:rsidR="00F11ACD" w:rsidRPr="003C18A1">
        <w:rPr>
          <w:rFonts w:ascii="Times New Roman" w:hAnsi="Times New Roman"/>
          <w:sz w:val="28"/>
          <w:szCs w:val="28"/>
        </w:rPr>
        <w:t>.</w:t>
      </w:r>
      <w:r w:rsidRPr="003C18A1">
        <w:rPr>
          <w:rFonts w:ascii="Times New Roman" w:hAnsi="Times New Roman"/>
          <w:sz w:val="28"/>
          <w:szCs w:val="28"/>
        </w:rPr>
        <w:t xml:space="preserve"> Следовательно, необходимо провести </w:t>
      </w:r>
      <w:r w:rsidR="003C18A1">
        <w:rPr>
          <w:rFonts w:ascii="Times New Roman" w:hAnsi="Times New Roman"/>
          <w:sz w:val="28"/>
          <w:szCs w:val="28"/>
        </w:rPr>
        <w:t>своё собственное исследование.</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 2020-2021</w:t>
      </w:r>
      <w:r w:rsidR="00C45700">
        <w:rPr>
          <w:rFonts w:ascii="Times New Roman" w:hAnsi="Times New Roman"/>
          <w:sz w:val="28"/>
          <w:szCs w:val="28"/>
        </w:rPr>
        <w:t xml:space="preserve"> </w:t>
      </w:r>
      <w:r w:rsidRPr="003C18A1">
        <w:rPr>
          <w:rFonts w:ascii="Times New Roman" w:hAnsi="Times New Roman"/>
          <w:sz w:val="28"/>
          <w:szCs w:val="28"/>
        </w:rPr>
        <w:t>гг. в исследовательской работе «Моллюски девонского периода Липецкой области</w:t>
      </w:r>
      <w:r w:rsidR="00C11020" w:rsidRPr="003C18A1">
        <w:rPr>
          <w:rFonts w:ascii="Times New Roman" w:hAnsi="Times New Roman"/>
          <w:sz w:val="28"/>
          <w:szCs w:val="28"/>
        </w:rPr>
        <w:t>»</w:t>
      </w:r>
      <w:r w:rsidR="008D0912" w:rsidRPr="003C18A1">
        <w:rPr>
          <w:rFonts w:ascii="Times New Roman" w:hAnsi="Times New Roman"/>
          <w:sz w:val="28"/>
          <w:szCs w:val="28"/>
        </w:rPr>
        <w:t xml:space="preserve"> </w:t>
      </w:r>
      <w:r w:rsidR="003B6DA3" w:rsidRPr="003C18A1">
        <w:rPr>
          <w:rFonts w:ascii="Times New Roman" w:hAnsi="Times New Roman"/>
          <w:sz w:val="28"/>
          <w:szCs w:val="28"/>
        </w:rPr>
        <w:t>[11]</w:t>
      </w:r>
      <w:r w:rsidR="00C11020" w:rsidRPr="003C18A1">
        <w:rPr>
          <w:rFonts w:ascii="Times New Roman" w:hAnsi="Times New Roman"/>
          <w:sz w:val="28"/>
          <w:szCs w:val="28"/>
        </w:rPr>
        <w:t>, прослеживая динамику</w:t>
      </w:r>
      <w:r w:rsidRPr="003C18A1">
        <w:rPr>
          <w:rFonts w:ascii="Times New Roman" w:hAnsi="Times New Roman"/>
          <w:sz w:val="28"/>
          <w:szCs w:val="28"/>
        </w:rPr>
        <w:t xml:space="preserve"> изменения состава моллюсков</w:t>
      </w:r>
      <w:r w:rsidR="00C11020" w:rsidRPr="003C18A1">
        <w:rPr>
          <w:rFonts w:ascii="Times New Roman" w:hAnsi="Times New Roman"/>
          <w:sz w:val="28"/>
          <w:szCs w:val="28"/>
        </w:rPr>
        <w:t>, я поднимала вопрос о вымирании кораллов</w:t>
      </w:r>
      <w:r w:rsidRPr="003C18A1">
        <w:rPr>
          <w:rFonts w:ascii="Times New Roman" w:hAnsi="Times New Roman"/>
          <w:sz w:val="28"/>
          <w:szCs w:val="28"/>
        </w:rPr>
        <w:t>. Продолжая начатое дело,</w:t>
      </w:r>
      <w:r w:rsidR="00C11020" w:rsidRPr="003C18A1">
        <w:rPr>
          <w:rFonts w:ascii="Times New Roman" w:hAnsi="Times New Roman"/>
          <w:sz w:val="28"/>
          <w:szCs w:val="28"/>
        </w:rPr>
        <w:t xml:space="preserve"> </w:t>
      </w:r>
      <w:r w:rsidRPr="003C18A1">
        <w:rPr>
          <w:rFonts w:ascii="Times New Roman" w:hAnsi="Times New Roman"/>
          <w:sz w:val="28"/>
          <w:szCs w:val="28"/>
        </w:rPr>
        <w:t xml:space="preserve">я решила подробней изучить </w:t>
      </w:r>
      <w:r w:rsidR="0092230F" w:rsidRPr="003C18A1">
        <w:rPr>
          <w:rFonts w:ascii="Times New Roman" w:hAnsi="Times New Roman"/>
          <w:sz w:val="28"/>
          <w:szCs w:val="28"/>
        </w:rPr>
        <w:t>кораллы Евланского горизонта.</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b/>
          <w:sz w:val="28"/>
          <w:szCs w:val="28"/>
        </w:rPr>
        <w:t>Гипотеза:</w:t>
      </w:r>
      <w:r w:rsidR="003B6DA3" w:rsidRPr="003C18A1">
        <w:rPr>
          <w:rFonts w:ascii="Times New Roman" w:hAnsi="Times New Roman"/>
          <w:sz w:val="28"/>
          <w:szCs w:val="28"/>
        </w:rPr>
        <w:t xml:space="preserve"> я</w:t>
      </w:r>
      <w:r w:rsidRPr="003C18A1">
        <w:rPr>
          <w:rFonts w:ascii="Times New Roman" w:hAnsi="Times New Roman"/>
          <w:sz w:val="28"/>
          <w:szCs w:val="28"/>
        </w:rPr>
        <w:t xml:space="preserve"> предполагаю, что на основе изучения полевого материала: </w:t>
      </w:r>
      <w:r w:rsidR="00C11020" w:rsidRPr="003C18A1">
        <w:rPr>
          <w:rFonts w:ascii="Times New Roman" w:hAnsi="Times New Roman"/>
          <w:sz w:val="28"/>
          <w:szCs w:val="28"/>
        </w:rPr>
        <w:t xml:space="preserve">фацелий </w:t>
      </w:r>
      <w:r w:rsidR="0092230F" w:rsidRPr="003C18A1">
        <w:rPr>
          <w:rFonts w:ascii="Times New Roman" w:hAnsi="Times New Roman"/>
          <w:sz w:val="28"/>
          <w:szCs w:val="28"/>
        </w:rPr>
        <w:t xml:space="preserve">кораллов Евланского горизонта </w:t>
      </w:r>
      <w:r w:rsidRPr="003C18A1">
        <w:rPr>
          <w:rFonts w:ascii="Times New Roman" w:hAnsi="Times New Roman"/>
          <w:sz w:val="28"/>
          <w:szCs w:val="28"/>
        </w:rPr>
        <w:t>Липецкой области, можно, уточняя палео</w:t>
      </w:r>
      <w:r w:rsidR="002239B6">
        <w:rPr>
          <w:rFonts w:ascii="Times New Roman" w:hAnsi="Times New Roman"/>
          <w:sz w:val="28"/>
          <w:szCs w:val="28"/>
        </w:rPr>
        <w:t>о</w:t>
      </w:r>
      <w:r w:rsidRPr="003C18A1">
        <w:rPr>
          <w:rFonts w:ascii="Times New Roman" w:hAnsi="Times New Roman"/>
          <w:sz w:val="28"/>
          <w:szCs w:val="28"/>
        </w:rPr>
        <w:t>бстановку,</w:t>
      </w:r>
      <w:r w:rsidR="007E76E7" w:rsidRPr="003C18A1">
        <w:rPr>
          <w:rFonts w:ascii="Times New Roman" w:hAnsi="Times New Roman"/>
          <w:sz w:val="28"/>
          <w:szCs w:val="28"/>
        </w:rPr>
        <w:t xml:space="preserve"> </w:t>
      </w:r>
      <w:r w:rsidRPr="003C18A1">
        <w:rPr>
          <w:rFonts w:ascii="Times New Roman" w:hAnsi="Times New Roman"/>
          <w:sz w:val="28"/>
          <w:szCs w:val="28"/>
        </w:rPr>
        <w:t>выявить те моменты, кот</w:t>
      </w:r>
      <w:r w:rsidR="0092230F" w:rsidRPr="003C18A1">
        <w:rPr>
          <w:rFonts w:ascii="Times New Roman" w:hAnsi="Times New Roman"/>
          <w:sz w:val="28"/>
          <w:szCs w:val="28"/>
        </w:rPr>
        <w:t xml:space="preserve">орые могут раскрыть причины их </w:t>
      </w:r>
      <w:r w:rsidR="003C18A1">
        <w:rPr>
          <w:rFonts w:ascii="Times New Roman" w:hAnsi="Times New Roman"/>
          <w:sz w:val="28"/>
          <w:szCs w:val="28"/>
        </w:rPr>
        <w:t>вымирания.</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b/>
          <w:sz w:val="28"/>
          <w:szCs w:val="28"/>
        </w:rPr>
        <w:t>Объект исследования:</w:t>
      </w:r>
      <w:r w:rsidRPr="003C18A1">
        <w:rPr>
          <w:rFonts w:ascii="Times New Roman" w:hAnsi="Times New Roman"/>
          <w:sz w:val="28"/>
          <w:szCs w:val="28"/>
        </w:rPr>
        <w:t xml:space="preserve"> окружающая природа.</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b/>
          <w:sz w:val="28"/>
          <w:szCs w:val="28"/>
        </w:rPr>
        <w:t>Предмет исследования:</w:t>
      </w:r>
      <w:r w:rsidRPr="003C18A1">
        <w:rPr>
          <w:rFonts w:ascii="Times New Roman" w:hAnsi="Times New Roman"/>
          <w:sz w:val="28"/>
          <w:szCs w:val="28"/>
        </w:rPr>
        <w:t xml:space="preserve"> окаменелости и остатки ископаемых организмов.</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b/>
          <w:sz w:val="28"/>
          <w:szCs w:val="28"/>
        </w:rPr>
        <w:t>Актуальность:</w:t>
      </w:r>
      <w:r w:rsidRPr="003C18A1">
        <w:rPr>
          <w:rFonts w:ascii="Times New Roman" w:hAnsi="Times New Roman"/>
          <w:sz w:val="28"/>
          <w:szCs w:val="28"/>
        </w:rPr>
        <w:t xml:space="preserve"> я считаю данное исследование актуальным, так как, изучая исчезнувшее сообщество кораллов девонск</w:t>
      </w:r>
      <w:r w:rsidR="00F11ACD" w:rsidRPr="003C18A1">
        <w:rPr>
          <w:rFonts w:ascii="Times New Roman" w:hAnsi="Times New Roman"/>
          <w:sz w:val="28"/>
          <w:szCs w:val="28"/>
        </w:rPr>
        <w:t xml:space="preserve">ого периода, мы можем получить </w:t>
      </w:r>
      <w:r w:rsidRPr="003C18A1">
        <w:rPr>
          <w:rFonts w:ascii="Times New Roman" w:hAnsi="Times New Roman"/>
          <w:sz w:val="28"/>
          <w:szCs w:val="28"/>
        </w:rPr>
        <w:t>информацию, которая поможет в объяснении причины и следствия верхнедевонского вымирания, что сейчас особо актуально в свете современных экологических проблем.</w:t>
      </w:r>
    </w:p>
    <w:p w:rsidR="008F22B0" w:rsidRPr="003C18A1" w:rsidRDefault="00204649" w:rsidP="00F57432">
      <w:pPr>
        <w:spacing w:after="0" w:line="240" w:lineRule="auto"/>
        <w:ind w:firstLine="709"/>
        <w:jc w:val="both"/>
        <w:rPr>
          <w:rFonts w:ascii="Times New Roman" w:hAnsi="Times New Roman"/>
          <w:sz w:val="28"/>
          <w:szCs w:val="28"/>
        </w:rPr>
      </w:pPr>
      <w:r w:rsidRPr="003C18A1">
        <w:rPr>
          <w:rFonts w:ascii="Times New Roman" w:hAnsi="Times New Roman"/>
          <w:b/>
          <w:sz w:val="28"/>
          <w:szCs w:val="28"/>
        </w:rPr>
        <w:t>Цель исследования:</w:t>
      </w:r>
      <w:r w:rsidR="00F11ACD" w:rsidRPr="003C18A1">
        <w:rPr>
          <w:rFonts w:ascii="Times New Roman" w:hAnsi="Times New Roman"/>
          <w:sz w:val="28"/>
          <w:szCs w:val="28"/>
        </w:rPr>
        <w:t xml:space="preserve"> определение </w:t>
      </w:r>
      <w:r w:rsidRPr="003C18A1">
        <w:rPr>
          <w:rFonts w:ascii="Times New Roman" w:hAnsi="Times New Roman"/>
          <w:sz w:val="28"/>
          <w:szCs w:val="28"/>
        </w:rPr>
        <w:t>на основе нах</w:t>
      </w:r>
      <w:r w:rsidR="00C45700">
        <w:rPr>
          <w:rFonts w:ascii="Times New Roman" w:hAnsi="Times New Roman"/>
          <w:sz w:val="28"/>
          <w:szCs w:val="28"/>
        </w:rPr>
        <w:t xml:space="preserve">одок окаменелостей Евланского </w:t>
      </w:r>
      <w:r w:rsidRPr="003C18A1">
        <w:rPr>
          <w:rFonts w:ascii="Times New Roman" w:hAnsi="Times New Roman"/>
          <w:sz w:val="28"/>
          <w:szCs w:val="28"/>
        </w:rPr>
        <w:t>оризонта девонского периода палео</w:t>
      </w:r>
      <w:r w:rsidR="002239B6">
        <w:rPr>
          <w:rFonts w:ascii="Times New Roman" w:hAnsi="Times New Roman"/>
          <w:sz w:val="28"/>
          <w:szCs w:val="28"/>
        </w:rPr>
        <w:t>о</w:t>
      </w:r>
      <w:r w:rsidRPr="003C18A1">
        <w:rPr>
          <w:rFonts w:ascii="Times New Roman" w:hAnsi="Times New Roman"/>
          <w:sz w:val="28"/>
          <w:szCs w:val="28"/>
        </w:rPr>
        <w:t>бстановку обитания кораллов и выявление тех моментов, которые могут рас</w:t>
      </w:r>
      <w:r w:rsidR="00C45700">
        <w:rPr>
          <w:rFonts w:ascii="Times New Roman" w:hAnsi="Times New Roman"/>
          <w:sz w:val="28"/>
          <w:szCs w:val="28"/>
        </w:rPr>
        <w:t xml:space="preserve">крыть причины </w:t>
      </w:r>
      <w:r w:rsidR="00F57432">
        <w:rPr>
          <w:rFonts w:ascii="Times New Roman" w:hAnsi="Times New Roman"/>
          <w:sz w:val="28"/>
          <w:szCs w:val="28"/>
        </w:rPr>
        <w:t>их вымирания.</w:t>
      </w:r>
    </w:p>
    <w:p w:rsidR="00204649" w:rsidRPr="003C18A1" w:rsidRDefault="00204649" w:rsidP="003C18A1">
      <w:pPr>
        <w:spacing w:after="0" w:line="240" w:lineRule="auto"/>
        <w:ind w:firstLine="709"/>
        <w:jc w:val="both"/>
        <w:rPr>
          <w:rFonts w:ascii="Times New Roman" w:hAnsi="Times New Roman"/>
          <w:b/>
          <w:color w:val="000000"/>
          <w:sz w:val="28"/>
          <w:szCs w:val="28"/>
        </w:rPr>
      </w:pPr>
      <w:r w:rsidRPr="003C18A1">
        <w:rPr>
          <w:rFonts w:ascii="Times New Roman" w:hAnsi="Times New Roman"/>
          <w:b/>
          <w:color w:val="000000"/>
          <w:sz w:val="28"/>
          <w:szCs w:val="28"/>
        </w:rPr>
        <w:t>Задачи:</w:t>
      </w:r>
    </w:p>
    <w:p w:rsidR="00204649" w:rsidRPr="003C18A1" w:rsidRDefault="00204649" w:rsidP="003C18A1">
      <w:pPr>
        <w:pStyle w:val="a5"/>
        <w:numPr>
          <w:ilvl w:val="0"/>
          <w:numId w:val="1"/>
        </w:numPr>
        <w:spacing w:after="0" w:line="240" w:lineRule="auto"/>
        <w:ind w:left="0" w:firstLine="709"/>
        <w:jc w:val="both"/>
        <w:rPr>
          <w:rFonts w:ascii="Times New Roman" w:hAnsi="Times New Roman"/>
          <w:color w:val="000000"/>
          <w:sz w:val="28"/>
          <w:szCs w:val="28"/>
        </w:rPr>
      </w:pPr>
      <w:r w:rsidRPr="003C18A1">
        <w:rPr>
          <w:rFonts w:ascii="Times New Roman" w:hAnsi="Times New Roman"/>
          <w:color w:val="000000"/>
          <w:sz w:val="28"/>
          <w:szCs w:val="28"/>
        </w:rPr>
        <w:t>Произвести обзор литературы и выбрать методику исследования.</w:t>
      </w:r>
    </w:p>
    <w:p w:rsidR="00204649" w:rsidRPr="003C18A1" w:rsidRDefault="00F57432" w:rsidP="003C18A1">
      <w:pPr>
        <w:pStyle w:val="a5"/>
        <w:numPr>
          <w:ilvl w:val="0"/>
          <w:numId w:val="1"/>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Описать место исследования.</w:t>
      </w:r>
    </w:p>
    <w:p w:rsidR="00204649" w:rsidRPr="003C18A1" w:rsidRDefault="00204649" w:rsidP="003C18A1">
      <w:pPr>
        <w:pStyle w:val="a5"/>
        <w:numPr>
          <w:ilvl w:val="0"/>
          <w:numId w:val="1"/>
        </w:numPr>
        <w:spacing w:after="0" w:line="240" w:lineRule="auto"/>
        <w:ind w:left="0" w:firstLine="709"/>
        <w:jc w:val="both"/>
        <w:rPr>
          <w:rFonts w:ascii="Times New Roman" w:hAnsi="Times New Roman"/>
          <w:color w:val="000000"/>
          <w:sz w:val="28"/>
          <w:szCs w:val="28"/>
        </w:rPr>
      </w:pPr>
      <w:r w:rsidRPr="003C18A1">
        <w:rPr>
          <w:rFonts w:ascii="Times New Roman" w:hAnsi="Times New Roman"/>
          <w:color w:val="000000"/>
          <w:sz w:val="28"/>
          <w:szCs w:val="28"/>
        </w:rPr>
        <w:t>Следуя выбранной методике, прои</w:t>
      </w:r>
      <w:r w:rsidR="00F57432">
        <w:rPr>
          <w:rFonts w:ascii="Times New Roman" w:hAnsi="Times New Roman"/>
          <w:color w:val="000000"/>
          <w:sz w:val="28"/>
          <w:szCs w:val="28"/>
        </w:rPr>
        <w:t>звести сбор полевого материала.</w:t>
      </w:r>
    </w:p>
    <w:p w:rsidR="00204649" w:rsidRPr="003C18A1" w:rsidRDefault="00EF7E5B" w:rsidP="003C18A1">
      <w:pPr>
        <w:pStyle w:val="a5"/>
        <w:numPr>
          <w:ilvl w:val="0"/>
          <w:numId w:val="1"/>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Произвести </w:t>
      </w:r>
      <w:r w:rsidR="00F57432">
        <w:rPr>
          <w:rFonts w:ascii="Times New Roman" w:hAnsi="Times New Roman"/>
          <w:color w:val="000000"/>
          <w:sz w:val="28"/>
          <w:szCs w:val="28"/>
        </w:rPr>
        <w:t xml:space="preserve">описание и определение </w:t>
      </w:r>
      <w:r w:rsidR="00204649" w:rsidRPr="003C18A1">
        <w:rPr>
          <w:rFonts w:ascii="Times New Roman" w:hAnsi="Times New Roman"/>
          <w:color w:val="000000"/>
          <w:sz w:val="28"/>
          <w:szCs w:val="28"/>
        </w:rPr>
        <w:t>окаменелостей.</w:t>
      </w:r>
    </w:p>
    <w:p w:rsidR="00204649" w:rsidRPr="003C18A1" w:rsidRDefault="00EF7E5B" w:rsidP="003C18A1">
      <w:pPr>
        <w:pStyle w:val="a5"/>
        <w:numPr>
          <w:ilvl w:val="0"/>
          <w:numId w:val="1"/>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Определить </w:t>
      </w:r>
      <w:r w:rsidR="00204649" w:rsidRPr="003C18A1">
        <w:rPr>
          <w:rFonts w:ascii="Times New Roman" w:hAnsi="Times New Roman"/>
          <w:color w:val="000000"/>
          <w:sz w:val="28"/>
          <w:szCs w:val="28"/>
        </w:rPr>
        <w:t>общею палео</w:t>
      </w:r>
      <w:r w:rsidR="002239B6">
        <w:rPr>
          <w:rFonts w:ascii="Times New Roman" w:hAnsi="Times New Roman"/>
          <w:color w:val="000000"/>
          <w:sz w:val="28"/>
          <w:szCs w:val="28"/>
        </w:rPr>
        <w:t>о</w:t>
      </w:r>
      <w:r w:rsidR="00204649" w:rsidRPr="003C18A1">
        <w:rPr>
          <w:rFonts w:ascii="Times New Roman" w:hAnsi="Times New Roman"/>
          <w:color w:val="000000"/>
          <w:sz w:val="28"/>
          <w:szCs w:val="28"/>
        </w:rPr>
        <w:t>бстановку</w:t>
      </w:r>
      <w:r w:rsidR="00204649" w:rsidRPr="003C18A1">
        <w:rPr>
          <w:rFonts w:ascii="Times New Roman" w:hAnsi="Times New Roman"/>
          <w:color w:val="000000"/>
          <w:sz w:val="28"/>
          <w:szCs w:val="28"/>
          <w:lang w:val="en-US"/>
        </w:rPr>
        <w:t>.</w:t>
      </w:r>
    </w:p>
    <w:p w:rsidR="00204649" w:rsidRPr="003C18A1" w:rsidRDefault="00EF7E5B" w:rsidP="003C18A1">
      <w:pPr>
        <w:pStyle w:val="a5"/>
        <w:numPr>
          <w:ilvl w:val="0"/>
          <w:numId w:val="1"/>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Подвести </w:t>
      </w:r>
      <w:r w:rsidR="00204649" w:rsidRPr="003C18A1">
        <w:rPr>
          <w:rFonts w:ascii="Times New Roman" w:hAnsi="Times New Roman"/>
          <w:color w:val="000000"/>
          <w:sz w:val="28"/>
          <w:szCs w:val="28"/>
        </w:rPr>
        <w:t>итоги исследования и выявить те моменты, которые могут раскры</w:t>
      </w:r>
      <w:r>
        <w:rPr>
          <w:rFonts w:ascii="Times New Roman" w:hAnsi="Times New Roman"/>
          <w:color w:val="000000"/>
          <w:sz w:val="28"/>
          <w:szCs w:val="28"/>
        </w:rPr>
        <w:t xml:space="preserve">ть причины </w:t>
      </w:r>
      <w:r w:rsidR="0092230F" w:rsidRPr="003C18A1">
        <w:rPr>
          <w:rFonts w:ascii="Times New Roman" w:hAnsi="Times New Roman"/>
          <w:color w:val="000000"/>
          <w:sz w:val="28"/>
          <w:szCs w:val="28"/>
        </w:rPr>
        <w:t>вымирания кораллов.</w:t>
      </w:r>
    </w:p>
    <w:p w:rsidR="00204649" w:rsidRPr="003C18A1" w:rsidRDefault="00204649" w:rsidP="003C18A1">
      <w:pPr>
        <w:pStyle w:val="a5"/>
        <w:numPr>
          <w:ilvl w:val="0"/>
          <w:numId w:val="1"/>
        </w:numPr>
        <w:spacing w:after="0" w:line="240" w:lineRule="auto"/>
        <w:ind w:left="0" w:firstLine="709"/>
        <w:jc w:val="both"/>
        <w:rPr>
          <w:rFonts w:ascii="Times New Roman" w:hAnsi="Times New Roman"/>
          <w:color w:val="000000"/>
          <w:sz w:val="28"/>
          <w:szCs w:val="28"/>
        </w:rPr>
      </w:pPr>
      <w:r w:rsidRPr="003C18A1">
        <w:rPr>
          <w:rFonts w:ascii="Times New Roman" w:hAnsi="Times New Roman"/>
          <w:color w:val="000000"/>
          <w:sz w:val="28"/>
          <w:szCs w:val="28"/>
        </w:rPr>
        <w:t>Сделать выводы.</w:t>
      </w:r>
    </w:p>
    <w:p w:rsidR="00204649" w:rsidRPr="003C18A1" w:rsidRDefault="00204649" w:rsidP="003C18A1">
      <w:pPr>
        <w:spacing w:after="0" w:line="240" w:lineRule="auto"/>
        <w:ind w:firstLine="709"/>
        <w:jc w:val="both"/>
        <w:rPr>
          <w:rFonts w:ascii="Times New Roman" w:hAnsi="Times New Roman"/>
          <w:color w:val="000000"/>
          <w:sz w:val="28"/>
          <w:szCs w:val="28"/>
        </w:rPr>
      </w:pPr>
      <w:r w:rsidRPr="003C18A1">
        <w:rPr>
          <w:rFonts w:ascii="Times New Roman" w:hAnsi="Times New Roman"/>
          <w:color w:val="000000"/>
          <w:sz w:val="28"/>
          <w:szCs w:val="28"/>
        </w:rPr>
        <w:t>Место проведения исследования: Российск</w:t>
      </w:r>
      <w:r w:rsidR="0092230F" w:rsidRPr="003C18A1">
        <w:rPr>
          <w:rFonts w:ascii="Times New Roman" w:hAnsi="Times New Roman"/>
          <w:color w:val="000000"/>
          <w:sz w:val="28"/>
          <w:szCs w:val="28"/>
        </w:rPr>
        <w:t>ая Федерация, Липецкая область.</w:t>
      </w:r>
    </w:p>
    <w:p w:rsidR="00A621E8" w:rsidRPr="003C18A1" w:rsidRDefault="00204649" w:rsidP="00F57432">
      <w:pPr>
        <w:spacing w:after="0" w:line="240" w:lineRule="auto"/>
        <w:ind w:firstLine="709"/>
        <w:jc w:val="both"/>
        <w:rPr>
          <w:rFonts w:ascii="Times New Roman" w:hAnsi="Times New Roman"/>
          <w:color w:val="000000"/>
          <w:sz w:val="28"/>
          <w:szCs w:val="28"/>
        </w:rPr>
      </w:pPr>
      <w:r w:rsidRPr="003C18A1">
        <w:rPr>
          <w:rFonts w:ascii="Times New Roman" w:hAnsi="Times New Roman"/>
          <w:color w:val="000000"/>
          <w:sz w:val="28"/>
          <w:szCs w:val="28"/>
        </w:rPr>
        <w:t>Время проведения: 2021 - 2022 гг.</w:t>
      </w:r>
    </w:p>
    <w:p w:rsidR="00204649" w:rsidRPr="003C18A1" w:rsidRDefault="00A621E8" w:rsidP="00F57432">
      <w:pPr>
        <w:spacing w:after="0" w:line="240" w:lineRule="auto"/>
        <w:jc w:val="center"/>
        <w:rPr>
          <w:rFonts w:ascii="Times New Roman" w:hAnsi="Times New Roman"/>
          <w:b/>
          <w:sz w:val="28"/>
          <w:szCs w:val="28"/>
        </w:rPr>
      </w:pPr>
      <w:r w:rsidRPr="003C18A1">
        <w:rPr>
          <w:rFonts w:ascii="Times New Roman" w:hAnsi="Times New Roman"/>
          <w:b/>
          <w:sz w:val="28"/>
          <w:szCs w:val="28"/>
        </w:rPr>
        <w:t>Методика исследования</w:t>
      </w:r>
    </w:p>
    <w:p w:rsidR="00204649" w:rsidRDefault="00204649" w:rsidP="00F57432">
      <w:pPr>
        <w:spacing w:after="0" w:line="240" w:lineRule="auto"/>
        <w:ind w:firstLine="709"/>
        <w:jc w:val="both"/>
        <w:rPr>
          <w:rFonts w:ascii="Times New Roman" w:hAnsi="Times New Roman"/>
          <w:sz w:val="28"/>
          <w:szCs w:val="28"/>
        </w:rPr>
      </w:pPr>
      <w:r w:rsidRPr="003C18A1">
        <w:rPr>
          <w:rFonts w:ascii="Times New Roman" w:hAnsi="Times New Roman"/>
          <w:sz w:val="28"/>
          <w:szCs w:val="28"/>
        </w:rPr>
        <w:t>Для осуществления проек</w:t>
      </w:r>
      <w:r w:rsidR="0092230F" w:rsidRPr="003C18A1">
        <w:rPr>
          <w:rFonts w:ascii="Times New Roman" w:hAnsi="Times New Roman"/>
          <w:sz w:val="28"/>
          <w:szCs w:val="28"/>
        </w:rPr>
        <w:t>та (включая проект 2020-2021гг.</w:t>
      </w:r>
      <w:r w:rsidRPr="003C18A1">
        <w:rPr>
          <w:rFonts w:ascii="Times New Roman" w:hAnsi="Times New Roman"/>
          <w:sz w:val="28"/>
          <w:szCs w:val="28"/>
        </w:rPr>
        <w:t>) мне необходимы методики</w:t>
      </w:r>
      <w:r w:rsidR="00F57432">
        <w:rPr>
          <w:rFonts w:ascii="Times New Roman" w:hAnsi="Times New Roman"/>
          <w:sz w:val="28"/>
          <w:szCs w:val="28"/>
        </w:rPr>
        <w:t xml:space="preserve">  описания места исследования, сбора и обработки </w:t>
      </w:r>
      <w:r w:rsidR="00F11ACD" w:rsidRPr="003C18A1">
        <w:rPr>
          <w:rFonts w:ascii="Times New Roman" w:hAnsi="Times New Roman"/>
          <w:sz w:val="28"/>
          <w:szCs w:val="28"/>
        </w:rPr>
        <w:t xml:space="preserve">окаменелостей с последующим их </w:t>
      </w:r>
      <w:r w:rsidRPr="003C18A1">
        <w:rPr>
          <w:rFonts w:ascii="Times New Roman" w:hAnsi="Times New Roman"/>
          <w:sz w:val="28"/>
          <w:szCs w:val="28"/>
        </w:rPr>
        <w:t>определением, а также методика написания иссл</w:t>
      </w:r>
      <w:r w:rsidR="00F11ACD" w:rsidRPr="003C18A1">
        <w:rPr>
          <w:rFonts w:ascii="Times New Roman" w:hAnsi="Times New Roman"/>
          <w:sz w:val="28"/>
          <w:szCs w:val="28"/>
        </w:rPr>
        <w:t xml:space="preserve">едовательской работы. </w:t>
      </w:r>
      <w:r w:rsidRPr="003C18A1">
        <w:rPr>
          <w:rFonts w:ascii="Times New Roman" w:hAnsi="Times New Roman"/>
          <w:sz w:val="28"/>
          <w:szCs w:val="28"/>
        </w:rPr>
        <w:t>Необходиму</w:t>
      </w:r>
      <w:r w:rsidR="00F11ACD" w:rsidRPr="003C18A1">
        <w:rPr>
          <w:rFonts w:ascii="Times New Roman" w:hAnsi="Times New Roman"/>
          <w:sz w:val="28"/>
          <w:szCs w:val="28"/>
        </w:rPr>
        <w:t xml:space="preserve">ю информацию я взяла из брошюр </w:t>
      </w:r>
      <w:r w:rsidRPr="003C18A1">
        <w:rPr>
          <w:rFonts w:ascii="Times New Roman" w:hAnsi="Times New Roman"/>
          <w:sz w:val="28"/>
          <w:szCs w:val="28"/>
        </w:rPr>
        <w:t>ассоциац</w:t>
      </w:r>
      <w:r w:rsidR="008D0912" w:rsidRPr="003C18A1">
        <w:rPr>
          <w:rFonts w:ascii="Times New Roman" w:hAnsi="Times New Roman"/>
          <w:sz w:val="28"/>
          <w:szCs w:val="28"/>
        </w:rPr>
        <w:t>ии “Экосистема” [9,10</w:t>
      </w:r>
      <w:r w:rsidR="00F57432">
        <w:rPr>
          <w:rFonts w:ascii="Times New Roman" w:hAnsi="Times New Roman"/>
          <w:sz w:val="28"/>
          <w:szCs w:val="28"/>
        </w:rPr>
        <w:t xml:space="preserve">] и </w:t>
      </w:r>
      <w:r w:rsidRPr="003C18A1">
        <w:rPr>
          <w:rFonts w:ascii="Times New Roman" w:hAnsi="Times New Roman"/>
          <w:sz w:val="28"/>
          <w:szCs w:val="28"/>
        </w:rPr>
        <w:t>книг: «Энц</w:t>
      </w:r>
      <w:r w:rsidR="00F11ACD" w:rsidRPr="003C18A1">
        <w:rPr>
          <w:rFonts w:ascii="Times New Roman" w:hAnsi="Times New Roman"/>
          <w:sz w:val="28"/>
          <w:szCs w:val="28"/>
        </w:rPr>
        <w:t xml:space="preserve">иклопедия живой природы» [1] и </w:t>
      </w:r>
      <w:r w:rsidR="00F57432">
        <w:rPr>
          <w:rFonts w:ascii="Times New Roman" w:hAnsi="Times New Roman"/>
          <w:sz w:val="28"/>
          <w:szCs w:val="28"/>
        </w:rPr>
        <w:t>«Палеонтология» Михайлова И.</w:t>
      </w:r>
      <w:r w:rsidRPr="003C18A1">
        <w:rPr>
          <w:rFonts w:ascii="Times New Roman" w:hAnsi="Times New Roman"/>
          <w:sz w:val="28"/>
          <w:szCs w:val="28"/>
        </w:rPr>
        <w:t>А., Бондаренко О.Б., «Краткий кур</w:t>
      </w:r>
      <w:r w:rsidR="00F57432">
        <w:rPr>
          <w:rFonts w:ascii="Times New Roman" w:hAnsi="Times New Roman"/>
          <w:sz w:val="28"/>
          <w:szCs w:val="28"/>
        </w:rPr>
        <w:t>с палеонтологии» Давиташвили А.</w:t>
      </w:r>
      <w:r w:rsidRPr="003C18A1">
        <w:rPr>
          <w:rFonts w:ascii="Times New Roman" w:hAnsi="Times New Roman"/>
          <w:sz w:val="28"/>
          <w:szCs w:val="28"/>
        </w:rPr>
        <w:t>Ш.</w:t>
      </w:r>
      <w:r w:rsidR="008D0912" w:rsidRPr="003C18A1">
        <w:rPr>
          <w:rFonts w:ascii="Times New Roman" w:hAnsi="Times New Roman"/>
          <w:sz w:val="28"/>
          <w:szCs w:val="28"/>
        </w:rPr>
        <w:t>, Палеонтология беспозвоночных</w:t>
      </w:r>
      <w:r w:rsidRPr="003C18A1">
        <w:rPr>
          <w:rFonts w:ascii="Times New Roman" w:hAnsi="Times New Roman"/>
          <w:sz w:val="28"/>
          <w:szCs w:val="28"/>
        </w:rPr>
        <w:t xml:space="preserve"> </w:t>
      </w:r>
      <w:r w:rsidR="00F57432">
        <w:rPr>
          <w:rFonts w:ascii="Times New Roman" w:hAnsi="Times New Roman"/>
          <w:sz w:val="28"/>
          <w:szCs w:val="28"/>
        </w:rPr>
        <w:t>Друшиц В.</w:t>
      </w:r>
      <w:r w:rsidR="008D0912" w:rsidRPr="003C18A1">
        <w:rPr>
          <w:rFonts w:ascii="Times New Roman" w:hAnsi="Times New Roman"/>
          <w:sz w:val="28"/>
          <w:szCs w:val="28"/>
        </w:rPr>
        <w:t>В. [6,8</w:t>
      </w:r>
      <w:r w:rsidR="00F57432">
        <w:rPr>
          <w:rFonts w:ascii="Times New Roman" w:hAnsi="Times New Roman"/>
          <w:sz w:val="28"/>
          <w:szCs w:val="28"/>
        </w:rPr>
        <w:t>].</w:t>
      </w:r>
    </w:p>
    <w:p w:rsidR="00F57432" w:rsidRPr="003C18A1" w:rsidRDefault="00F57432" w:rsidP="00F57432">
      <w:pPr>
        <w:spacing w:after="0" w:line="240" w:lineRule="auto"/>
        <w:jc w:val="both"/>
        <w:rPr>
          <w:rFonts w:ascii="Times New Roman" w:hAnsi="Times New Roman"/>
          <w:sz w:val="28"/>
          <w:szCs w:val="28"/>
        </w:rPr>
      </w:pPr>
    </w:p>
    <w:p w:rsidR="00204649" w:rsidRPr="003C18A1" w:rsidRDefault="00F57432" w:rsidP="00F57432">
      <w:pPr>
        <w:spacing w:after="0" w:line="240" w:lineRule="auto"/>
        <w:jc w:val="center"/>
        <w:rPr>
          <w:rFonts w:ascii="Times New Roman" w:hAnsi="Times New Roman"/>
          <w:b/>
          <w:sz w:val="28"/>
          <w:szCs w:val="28"/>
        </w:rPr>
      </w:pPr>
      <w:r>
        <w:rPr>
          <w:rFonts w:ascii="Times New Roman" w:hAnsi="Times New Roman"/>
          <w:b/>
          <w:sz w:val="28"/>
          <w:szCs w:val="28"/>
        </w:rPr>
        <w:t xml:space="preserve">Глава 1. </w:t>
      </w:r>
      <w:r w:rsidR="0092230F" w:rsidRPr="003C18A1">
        <w:rPr>
          <w:rFonts w:ascii="Times New Roman" w:hAnsi="Times New Roman"/>
          <w:b/>
          <w:sz w:val="28"/>
          <w:szCs w:val="28"/>
        </w:rPr>
        <w:t xml:space="preserve">Описание </w:t>
      </w:r>
      <w:r w:rsidR="00204649" w:rsidRPr="003C18A1">
        <w:rPr>
          <w:rFonts w:ascii="Times New Roman" w:hAnsi="Times New Roman"/>
          <w:b/>
          <w:sz w:val="28"/>
          <w:szCs w:val="28"/>
        </w:rPr>
        <w:t>места исследования</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 Тербунском районе Липецкой области в до</w:t>
      </w:r>
      <w:r w:rsidR="00F11ACD" w:rsidRPr="003C18A1">
        <w:rPr>
          <w:rFonts w:ascii="Times New Roman" w:hAnsi="Times New Roman"/>
          <w:sz w:val="28"/>
          <w:szCs w:val="28"/>
        </w:rPr>
        <w:t>лине р.</w:t>
      </w:r>
      <w:r w:rsidR="002239B6">
        <w:rPr>
          <w:rFonts w:ascii="Times New Roman" w:hAnsi="Times New Roman"/>
          <w:sz w:val="28"/>
          <w:szCs w:val="28"/>
        </w:rPr>
        <w:t xml:space="preserve"> </w:t>
      </w:r>
      <w:r w:rsidR="00F11ACD" w:rsidRPr="003C18A1">
        <w:rPr>
          <w:rFonts w:ascii="Times New Roman" w:hAnsi="Times New Roman"/>
          <w:sz w:val="28"/>
          <w:szCs w:val="28"/>
        </w:rPr>
        <w:t xml:space="preserve">Олым евланский горизонт </w:t>
      </w:r>
      <w:r w:rsidRPr="003C18A1">
        <w:rPr>
          <w:rFonts w:ascii="Times New Roman" w:hAnsi="Times New Roman"/>
          <w:sz w:val="28"/>
          <w:szCs w:val="28"/>
        </w:rPr>
        <w:t xml:space="preserve">Верхнедевонских известняков имеет множество естественных выходов. К сожалению, все естественные обнажения подвержены сильной эрозиий и практически не содержат </w:t>
      </w:r>
      <w:r w:rsidR="00EF7E5B" w:rsidRPr="003C18A1">
        <w:rPr>
          <w:rFonts w:ascii="Times New Roman" w:hAnsi="Times New Roman"/>
          <w:sz w:val="28"/>
          <w:szCs w:val="28"/>
        </w:rPr>
        <w:t>неповреждённого</w:t>
      </w:r>
      <w:r w:rsidRPr="003C18A1">
        <w:rPr>
          <w:rFonts w:ascii="Times New Roman" w:hAnsi="Times New Roman"/>
          <w:sz w:val="28"/>
          <w:szCs w:val="28"/>
        </w:rPr>
        <w:t xml:space="preserve"> материала. Поэтому местом сбора окаменелостей я выбрала один из действующих общедоступных карьеров.</w:t>
      </w:r>
    </w:p>
    <w:p w:rsidR="00204649" w:rsidRPr="003C18A1" w:rsidRDefault="008D0912"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Точка № 1. </w:t>
      </w:r>
      <w:r w:rsidR="00F57432">
        <w:rPr>
          <w:rFonts w:ascii="Times New Roman" w:hAnsi="Times New Roman"/>
          <w:sz w:val="28"/>
          <w:szCs w:val="28"/>
        </w:rPr>
        <w:t>Карьер деревни Аптухино (Евланский горизонт</w:t>
      </w:r>
      <w:r w:rsidR="00204649" w:rsidRPr="003C18A1">
        <w:rPr>
          <w:rFonts w:ascii="Times New Roman" w:hAnsi="Times New Roman"/>
          <w:sz w:val="28"/>
          <w:szCs w:val="28"/>
        </w:rPr>
        <w:t xml:space="preserve"> D3ev.).</w:t>
      </w:r>
      <w:r w:rsidR="00D22BD1" w:rsidRPr="003C18A1">
        <w:rPr>
          <w:rFonts w:ascii="Times New Roman" w:hAnsi="Times New Roman"/>
          <w:sz w:val="28"/>
          <w:szCs w:val="28"/>
        </w:rPr>
        <w:t xml:space="preserve"> (Приложение Рис.1.).</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Карьер расположен на правом берегу реки Курганка (бассе</w:t>
      </w:r>
      <w:r w:rsidR="00F57432">
        <w:rPr>
          <w:rFonts w:ascii="Times New Roman" w:hAnsi="Times New Roman"/>
          <w:sz w:val="28"/>
          <w:szCs w:val="28"/>
        </w:rPr>
        <w:t>йн р.</w:t>
      </w:r>
      <w:r w:rsidR="00EF7E5B">
        <w:rPr>
          <w:rFonts w:ascii="Times New Roman" w:hAnsi="Times New Roman"/>
          <w:sz w:val="28"/>
          <w:szCs w:val="28"/>
        </w:rPr>
        <w:t xml:space="preserve"> </w:t>
      </w:r>
      <w:r w:rsidR="00F57432">
        <w:rPr>
          <w:rFonts w:ascii="Times New Roman" w:hAnsi="Times New Roman"/>
          <w:sz w:val="28"/>
          <w:szCs w:val="28"/>
        </w:rPr>
        <w:t xml:space="preserve">Олым) в черте д. Аптухино </w:t>
      </w:r>
      <w:r w:rsidRPr="003C18A1">
        <w:rPr>
          <w:rFonts w:ascii="Times New Roman" w:hAnsi="Times New Roman"/>
          <w:sz w:val="28"/>
          <w:szCs w:val="28"/>
        </w:rPr>
        <w:t>Тербунского района Липецкой</w:t>
      </w:r>
      <w:r w:rsidR="00EF7E5B">
        <w:rPr>
          <w:rFonts w:ascii="Times New Roman" w:hAnsi="Times New Roman"/>
          <w:sz w:val="28"/>
          <w:szCs w:val="28"/>
        </w:rPr>
        <w:t xml:space="preserve"> области вблизи дороги</w:t>
      </w:r>
      <w:r w:rsidRPr="003C18A1">
        <w:rPr>
          <w:rFonts w:ascii="Times New Roman" w:hAnsi="Times New Roman"/>
          <w:sz w:val="28"/>
          <w:szCs w:val="28"/>
        </w:rPr>
        <w:t>,</w:t>
      </w:r>
      <w:r w:rsidR="00EF7E5B">
        <w:rPr>
          <w:rFonts w:ascii="Times New Roman" w:hAnsi="Times New Roman"/>
          <w:sz w:val="28"/>
          <w:szCs w:val="28"/>
        </w:rPr>
        <w:t xml:space="preserve"> </w:t>
      </w:r>
      <w:r w:rsidRPr="003C18A1">
        <w:rPr>
          <w:rFonts w:ascii="Times New Roman" w:hAnsi="Times New Roman"/>
          <w:sz w:val="28"/>
          <w:szCs w:val="28"/>
        </w:rPr>
        <w:t>проходящей чер</w:t>
      </w:r>
      <w:r w:rsidR="00F11ACD" w:rsidRPr="003C18A1">
        <w:rPr>
          <w:rFonts w:ascii="Times New Roman" w:hAnsi="Times New Roman"/>
          <w:sz w:val="28"/>
          <w:szCs w:val="28"/>
        </w:rPr>
        <w:t>ез деревню (Приложение Рис. 1).</w:t>
      </w:r>
      <w:r w:rsidR="008B6C0B">
        <w:rPr>
          <w:rFonts w:ascii="Times New Roman" w:hAnsi="Times New Roman"/>
          <w:sz w:val="28"/>
          <w:szCs w:val="28"/>
        </w:rPr>
        <w:t xml:space="preserve"> </w:t>
      </w:r>
      <w:r w:rsidRPr="003C18A1">
        <w:rPr>
          <w:rFonts w:ascii="Times New Roman" w:hAnsi="Times New Roman"/>
          <w:sz w:val="28"/>
          <w:szCs w:val="28"/>
        </w:rPr>
        <w:t>Размер 300 х 440м. Объект добычи - известняк. Статус действующий. Глубина вскрытия 8-14м. Поиск окаменелостей производился у северного борта. Обнажение протянулось с запада на восток. Содержит три слоя.</w:t>
      </w:r>
    </w:p>
    <w:p w:rsidR="00204649" w:rsidRPr="003C18A1" w:rsidRDefault="00F57432" w:rsidP="003C18A1">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Слой № 1. Известняк, цвет </w:t>
      </w:r>
      <w:r w:rsidR="00204649" w:rsidRPr="003C18A1">
        <w:rPr>
          <w:rFonts w:ascii="Times New Roman" w:hAnsi="Times New Roman"/>
          <w:sz w:val="28"/>
          <w:szCs w:val="28"/>
        </w:rPr>
        <w:t>желто-бурой. Залегает пластами, сильно раздроблен на мелкие блоки. Механический состав однородный,</w:t>
      </w:r>
      <w:r w:rsidR="00F11ACD" w:rsidRPr="003C18A1">
        <w:rPr>
          <w:rFonts w:ascii="Times New Roman" w:hAnsi="Times New Roman"/>
          <w:sz w:val="28"/>
          <w:szCs w:val="28"/>
        </w:rPr>
        <w:t xml:space="preserve"> сложение рыхлое. </w:t>
      </w:r>
      <w:r w:rsidR="00204649" w:rsidRPr="003C18A1">
        <w:rPr>
          <w:rFonts w:ascii="Times New Roman" w:hAnsi="Times New Roman"/>
          <w:sz w:val="28"/>
          <w:szCs w:val="28"/>
        </w:rPr>
        <w:t>Известняк сложен скрытокристаллическим кальцитом. Известняк хемогенноорганического проис</w:t>
      </w:r>
      <w:r w:rsidR="00F11ACD" w:rsidRPr="003C18A1">
        <w:rPr>
          <w:rFonts w:ascii="Times New Roman" w:hAnsi="Times New Roman"/>
          <w:sz w:val="28"/>
          <w:szCs w:val="28"/>
        </w:rPr>
        <w:t xml:space="preserve">хождения с большим количеством </w:t>
      </w:r>
      <w:r w:rsidR="00204649" w:rsidRPr="003C18A1">
        <w:rPr>
          <w:rFonts w:ascii="Times New Roman" w:hAnsi="Times New Roman"/>
          <w:sz w:val="28"/>
          <w:szCs w:val="28"/>
        </w:rPr>
        <w:t>окаме</w:t>
      </w:r>
      <w:r w:rsidR="00F11ACD" w:rsidRPr="003C18A1">
        <w:rPr>
          <w:rFonts w:ascii="Times New Roman" w:hAnsi="Times New Roman"/>
          <w:sz w:val="28"/>
          <w:szCs w:val="28"/>
        </w:rPr>
        <w:t xml:space="preserve">нелостей. Верхняя граница слоя ровная, ясная. </w:t>
      </w:r>
      <w:r w:rsidR="00204649" w:rsidRPr="003C18A1">
        <w:rPr>
          <w:rFonts w:ascii="Times New Roman" w:hAnsi="Times New Roman"/>
          <w:sz w:val="28"/>
          <w:szCs w:val="28"/>
        </w:rPr>
        <w:t>Мощность 1-1,5м.</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Известняк относятся к франскому ярусу, вверхнефранскому п</w:t>
      </w:r>
      <w:r w:rsidR="00F11ACD" w:rsidRPr="003C18A1">
        <w:rPr>
          <w:rFonts w:ascii="Times New Roman" w:hAnsi="Times New Roman"/>
          <w:sz w:val="28"/>
          <w:szCs w:val="28"/>
        </w:rPr>
        <w:t xml:space="preserve">одъярусу, евланскому горизонту </w:t>
      </w:r>
      <w:r w:rsidRPr="003C18A1">
        <w:rPr>
          <w:rFonts w:ascii="Times New Roman" w:hAnsi="Times New Roman"/>
          <w:sz w:val="28"/>
          <w:szCs w:val="28"/>
        </w:rPr>
        <w:t>D3ev, перекрываются сложным компле</w:t>
      </w:r>
      <w:r w:rsidR="00F57432">
        <w:rPr>
          <w:rFonts w:ascii="Times New Roman" w:hAnsi="Times New Roman"/>
          <w:sz w:val="28"/>
          <w:szCs w:val="28"/>
        </w:rPr>
        <w:t>ксом четвертичных отложений Q.</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Слой № 2. Известняк, цвет от светло-бежевого до ж</w:t>
      </w:r>
      <w:r w:rsidR="00F11ACD" w:rsidRPr="003C18A1">
        <w:rPr>
          <w:rFonts w:ascii="Times New Roman" w:hAnsi="Times New Roman"/>
          <w:sz w:val="28"/>
          <w:szCs w:val="28"/>
        </w:rPr>
        <w:t xml:space="preserve">елто-бурого (местами). Залегает пластами, сильно раздроблен на </w:t>
      </w:r>
      <w:r w:rsidRPr="003C18A1">
        <w:rPr>
          <w:rFonts w:ascii="Times New Roman" w:hAnsi="Times New Roman"/>
          <w:sz w:val="28"/>
          <w:szCs w:val="28"/>
        </w:rPr>
        <w:t>блоки. Механический состав однород</w:t>
      </w:r>
      <w:r w:rsidR="00F11ACD" w:rsidRPr="003C18A1">
        <w:rPr>
          <w:rFonts w:ascii="Times New Roman" w:hAnsi="Times New Roman"/>
          <w:sz w:val="28"/>
          <w:szCs w:val="28"/>
        </w:rPr>
        <w:t>ный,</w:t>
      </w:r>
      <w:r w:rsidR="00F57432">
        <w:rPr>
          <w:rFonts w:ascii="Times New Roman" w:hAnsi="Times New Roman"/>
          <w:sz w:val="28"/>
          <w:szCs w:val="28"/>
        </w:rPr>
        <w:t xml:space="preserve"> </w:t>
      </w:r>
      <w:r w:rsidR="00F11ACD" w:rsidRPr="003C18A1">
        <w:rPr>
          <w:rFonts w:ascii="Times New Roman" w:hAnsi="Times New Roman"/>
          <w:sz w:val="28"/>
          <w:szCs w:val="28"/>
        </w:rPr>
        <w:t>сложение рыхлое.</w:t>
      </w:r>
      <w:r w:rsidR="00F57432">
        <w:rPr>
          <w:rFonts w:ascii="Times New Roman" w:hAnsi="Times New Roman"/>
          <w:sz w:val="28"/>
          <w:szCs w:val="28"/>
        </w:rPr>
        <w:t xml:space="preserve"> </w:t>
      </w:r>
      <w:r w:rsidRPr="003C18A1">
        <w:rPr>
          <w:rFonts w:ascii="Times New Roman" w:hAnsi="Times New Roman"/>
          <w:sz w:val="28"/>
          <w:szCs w:val="28"/>
        </w:rPr>
        <w:t xml:space="preserve">Известняк сложен скрытокристаллическим кальцитом. Известняк хемогенноорганического </w:t>
      </w:r>
      <w:r w:rsidRPr="003C18A1">
        <w:rPr>
          <w:rFonts w:ascii="Times New Roman" w:hAnsi="Times New Roman"/>
          <w:sz w:val="28"/>
          <w:szCs w:val="28"/>
        </w:rPr>
        <w:lastRenderedPageBreak/>
        <w:t>проис</w:t>
      </w:r>
      <w:r w:rsidR="00F11ACD" w:rsidRPr="003C18A1">
        <w:rPr>
          <w:rFonts w:ascii="Times New Roman" w:hAnsi="Times New Roman"/>
          <w:sz w:val="28"/>
          <w:szCs w:val="28"/>
        </w:rPr>
        <w:t xml:space="preserve">хождения с большим количеством </w:t>
      </w:r>
      <w:r w:rsidRPr="003C18A1">
        <w:rPr>
          <w:rFonts w:ascii="Times New Roman" w:hAnsi="Times New Roman"/>
          <w:sz w:val="28"/>
          <w:szCs w:val="28"/>
        </w:rPr>
        <w:t>окаменелостей. Верхняя граница слоя относитель</w:t>
      </w:r>
      <w:r w:rsidR="00F11ACD" w:rsidRPr="003C18A1">
        <w:rPr>
          <w:rFonts w:ascii="Times New Roman" w:hAnsi="Times New Roman"/>
          <w:sz w:val="28"/>
          <w:szCs w:val="28"/>
        </w:rPr>
        <w:t>но ровная с плавным переходом.</w:t>
      </w:r>
      <w:r w:rsidR="00F57432">
        <w:rPr>
          <w:rFonts w:ascii="Times New Roman" w:hAnsi="Times New Roman"/>
          <w:sz w:val="28"/>
          <w:szCs w:val="28"/>
        </w:rPr>
        <w:t xml:space="preserve"> Мощность</w:t>
      </w:r>
      <w:r w:rsidRPr="003C18A1">
        <w:rPr>
          <w:rFonts w:ascii="Times New Roman" w:hAnsi="Times New Roman"/>
          <w:sz w:val="28"/>
          <w:szCs w:val="28"/>
        </w:rPr>
        <w:t xml:space="preserve"> 4м.</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Известняк относятся к франскому ярус</w:t>
      </w:r>
      <w:r w:rsidR="00F11ACD" w:rsidRPr="003C18A1">
        <w:rPr>
          <w:rFonts w:ascii="Times New Roman" w:hAnsi="Times New Roman"/>
          <w:sz w:val="28"/>
          <w:szCs w:val="28"/>
        </w:rPr>
        <w:t xml:space="preserve">у, вверхнефранскому подъярусу, </w:t>
      </w:r>
      <w:r w:rsidR="00EF7E5B">
        <w:rPr>
          <w:rFonts w:ascii="Times New Roman" w:hAnsi="Times New Roman"/>
          <w:sz w:val="28"/>
          <w:szCs w:val="28"/>
        </w:rPr>
        <w:t xml:space="preserve">евланскому горизонту </w:t>
      </w:r>
      <w:r w:rsidRPr="003C18A1">
        <w:rPr>
          <w:rFonts w:ascii="Times New Roman" w:hAnsi="Times New Roman"/>
          <w:sz w:val="28"/>
          <w:szCs w:val="28"/>
        </w:rPr>
        <w:t xml:space="preserve">D3ev. </w:t>
      </w:r>
    </w:p>
    <w:p w:rsidR="00204649" w:rsidRPr="003C18A1" w:rsidRDefault="00F11ACD"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Слой № 3. Известняк, </w:t>
      </w:r>
      <w:r w:rsidR="00204649" w:rsidRPr="003C18A1">
        <w:rPr>
          <w:rFonts w:ascii="Times New Roman" w:hAnsi="Times New Roman"/>
          <w:sz w:val="28"/>
          <w:szCs w:val="28"/>
        </w:rPr>
        <w:t>цвет светло-бежевой. Залегает пластами, сильно раздроблен на мелкие блоки. Механический состав однородный, сложение рыхлое. Известняк сложен скрытокристаллическим кальцитом. Известняк хемогенноорганического проис</w:t>
      </w:r>
      <w:r w:rsidR="00F57432">
        <w:rPr>
          <w:rFonts w:ascii="Times New Roman" w:hAnsi="Times New Roman"/>
          <w:sz w:val="28"/>
          <w:szCs w:val="28"/>
        </w:rPr>
        <w:t xml:space="preserve">хождения с большим количеством </w:t>
      </w:r>
      <w:r w:rsidR="00204649" w:rsidRPr="003C18A1">
        <w:rPr>
          <w:rFonts w:ascii="Times New Roman" w:hAnsi="Times New Roman"/>
          <w:sz w:val="28"/>
          <w:szCs w:val="28"/>
        </w:rPr>
        <w:t>окаменелостей. Верхняя граница слоя относитель</w:t>
      </w:r>
      <w:r w:rsidRPr="003C18A1">
        <w:rPr>
          <w:rFonts w:ascii="Times New Roman" w:hAnsi="Times New Roman"/>
          <w:sz w:val="28"/>
          <w:szCs w:val="28"/>
        </w:rPr>
        <w:t xml:space="preserve">но ровная с плавным переходом. Мощность </w:t>
      </w:r>
      <w:r w:rsidR="00204649" w:rsidRPr="003C18A1">
        <w:rPr>
          <w:rFonts w:ascii="Times New Roman" w:hAnsi="Times New Roman"/>
          <w:sz w:val="28"/>
          <w:szCs w:val="28"/>
        </w:rPr>
        <w:t>3м.</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 нижней части на протяжении все</w:t>
      </w:r>
      <w:r w:rsidR="00F57432">
        <w:rPr>
          <w:rFonts w:ascii="Times New Roman" w:hAnsi="Times New Roman"/>
          <w:sz w:val="28"/>
          <w:szCs w:val="28"/>
        </w:rPr>
        <w:t>го обнажения наблюдаются осыпи.</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Известняк относятся к франскому ярус</w:t>
      </w:r>
      <w:r w:rsidR="00F11ACD" w:rsidRPr="003C18A1">
        <w:rPr>
          <w:rFonts w:ascii="Times New Roman" w:hAnsi="Times New Roman"/>
          <w:sz w:val="28"/>
          <w:szCs w:val="28"/>
        </w:rPr>
        <w:t>у, вверхнефранскому подъярусу,</w:t>
      </w:r>
      <w:r w:rsidR="00F57432">
        <w:rPr>
          <w:rFonts w:ascii="Times New Roman" w:hAnsi="Times New Roman"/>
          <w:sz w:val="28"/>
          <w:szCs w:val="28"/>
        </w:rPr>
        <w:t xml:space="preserve"> </w:t>
      </w:r>
      <w:r w:rsidR="00F11ACD" w:rsidRPr="003C18A1">
        <w:rPr>
          <w:rFonts w:ascii="Times New Roman" w:hAnsi="Times New Roman"/>
          <w:sz w:val="28"/>
          <w:szCs w:val="28"/>
        </w:rPr>
        <w:t xml:space="preserve">евланскому горизонту </w:t>
      </w:r>
      <w:r w:rsidR="00F57432">
        <w:rPr>
          <w:rFonts w:ascii="Times New Roman" w:hAnsi="Times New Roman"/>
          <w:sz w:val="28"/>
          <w:szCs w:val="28"/>
        </w:rPr>
        <w:t>D3ev.</w:t>
      </w:r>
    </w:p>
    <w:p w:rsidR="00B45089" w:rsidRPr="003C18A1" w:rsidRDefault="00B45089" w:rsidP="00F57432">
      <w:pPr>
        <w:spacing w:after="0" w:line="240" w:lineRule="auto"/>
        <w:jc w:val="both"/>
        <w:rPr>
          <w:rFonts w:ascii="Times New Roman" w:hAnsi="Times New Roman"/>
          <w:sz w:val="28"/>
          <w:szCs w:val="28"/>
        </w:rPr>
      </w:pPr>
    </w:p>
    <w:p w:rsidR="00204649" w:rsidRPr="003C18A1" w:rsidRDefault="00F57432" w:rsidP="00F57432">
      <w:pPr>
        <w:spacing w:after="0" w:line="240" w:lineRule="auto"/>
        <w:jc w:val="center"/>
        <w:rPr>
          <w:rFonts w:ascii="Times New Roman" w:hAnsi="Times New Roman"/>
          <w:b/>
          <w:sz w:val="28"/>
          <w:szCs w:val="28"/>
        </w:rPr>
      </w:pPr>
      <w:r>
        <w:rPr>
          <w:rFonts w:ascii="Times New Roman" w:hAnsi="Times New Roman"/>
          <w:b/>
          <w:sz w:val="28"/>
          <w:szCs w:val="28"/>
        </w:rPr>
        <w:t xml:space="preserve">Глава 2. </w:t>
      </w:r>
      <w:r w:rsidR="008B6C0B">
        <w:rPr>
          <w:rFonts w:ascii="Times New Roman" w:hAnsi="Times New Roman"/>
          <w:b/>
          <w:sz w:val="28"/>
          <w:szCs w:val="28"/>
        </w:rPr>
        <w:t>Результаты исследования</w:t>
      </w:r>
      <w:r>
        <w:rPr>
          <w:rFonts w:ascii="Times New Roman" w:hAnsi="Times New Roman"/>
          <w:b/>
          <w:sz w:val="28"/>
          <w:szCs w:val="28"/>
        </w:rPr>
        <w:t xml:space="preserve"> и их обсуждение</w:t>
      </w:r>
    </w:p>
    <w:p w:rsidR="00204649" w:rsidRPr="003C18A1" w:rsidRDefault="00F57432" w:rsidP="00F57432">
      <w:pPr>
        <w:spacing w:after="0" w:line="240" w:lineRule="auto"/>
        <w:jc w:val="center"/>
        <w:rPr>
          <w:rFonts w:ascii="Times New Roman" w:hAnsi="Times New Roman"/>
          <w:b/>
          <w:sz w:val="28"/>
          <w:szCs w:val="28"/>
        </w:rPr>
      </w:pPr>
      <w:r>
        <w:rPr>
          <w:rFonts w:ascii="Times New Roman" w:hAnsi="Times New Roman"/>
          <w:b/>
          <w:sz w:val="28"/>
          <w:szCs w:val="28"/>
        </w:rPr>
        <w:t xml:space="preserve">2.1. </w:t>
      </w:r>
      <w:r w:rsidR="0092230F" w:rsidRPr="003C18A1">
        <w:rPr>
          <w:rFonts w:ascii="Times New Roman" w:hAnsi="Times New Roman"/>
          <w:b/>
          <w:sz w:val="28"/>
          <w:szCs w:val="28"/>
        </w:rPr>
        <w:t xml:space="preserve">Описание и определение </w:t>
      </w:r>
      <w:r w:rsidR="00204649" w:rsidRPr="003C18A1">
        <w:rPr>
          <w:rFonts w:ascii="Times New Roman" w:hAnsi="Times New Roman"/>
          <w:b/>
          <w:sz w:val="28"/>
          <w:szCs w:val="28"/>
        </w:rPr>
        <w:t>окаменелостей</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Поиск полевого материала производился методом обхода сев</w:t>
      </w:r>
      <w:r w:rsidR="00F11ACD" w:rsidRPr="003C18A1">
        <w:rPr>
          <w:rFonts w:ascii="Times New Roman" w:hAnsi="Times New Roman"/>
          <w:sz w:val="28"/>
          <w:szCs w:val="28"/>
        </w:rPr>
        <w:t xml:space="preserve">ерной стены карьера и щебневой </w:t>
      </w:r>
      <w:r w:rsidRPr="003C18A1">
        <w:rPr>
          <w:rFonts w:ascii="Times New Roman" w:hAnsi="Times New Roman"/>
          <w:sz w:val="28"/>
          <w:szCs w:val="28"/>
        </w:rPr>
        <w:t>осыпи с частичным ворошением.</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При обследовании были найдены следы жизнедеятельности ис</w:t>
      </w:r>
      <w:r w:rsidR="00F11ACD" w:rsidRPr="003C18A1">
        <w:rPr>
          <w:rFonts w:ascii="Times New Roman" w:hAnsi="Times New Roman"/>
          <w:sz w:val="28"/>
          <w:szCs w:val="28"/>
        </w:rPr>
        <w:t xml:space="preserve">копаемой фауны, представленные слепками, отпечатками, окаменелостями, </w:t>
      </w:r>
      <w:r w:rsidRPr="003C18A1">
        <w:rPr>
          <w:rFonts w:ascii="Times New Roman" w:hAnsi="Times New Roman"/>
          <w:sz w:val="28"/>
          <w:szCs w:val="28"/>
        </w:rPr>
        <w:t>ходами илоедов и строматолитами.</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Ископаемые останки имеют неоднородную степень расположения, как в горизонтальном направлении, так и в вертикальном, т.е. встречаются массовые скопления</w:t>
      </w:r>
      <w:r w:rsidR="00F11ACD" w:rsidRPr="003C18A1">
        <w:rPr>
          <w:rFonts w:ascii="Times New Roman" w:hAnsi="Times New Roman"/>
          <w:sz w:val="28"/>
          <w:szCs w:val="28"/>
        </w:rPr>
        <w:t xml:space="preserve"> </w:t>
      </w:r>
      <w:r w:rsidRPr="003C18A1">
        <w:rPr>
          <w:rFonts w:ascii="Times New Roman" w:hAnsi="Times New Roman"/>
          <w:sz w:val="28"/>
          <w:szCs w:val="28"/>
        </w:rPr>
        <w:t>(колонии кораллов) и единичные рассеянные в толще известняка. Степень сохранности в большинстве случаях неполная. Распо</w:t>
      </w:r>
      <w:r w:rsidR="00F11ACD" w:rsidRPr="003C18A1">
        <w:rPr>
          <w:rFonts w:ascii="Times New Roman" w:hAnsi="Times New Roman"/>
          <w:sz w:val="28"/>
          <w:szCs w:val="28"/>
        </w:rPr>
        <w:t xml:space="preserve">ложение окаменелостей в породе </w:t>
      </w:r>
      <w:r w:rsidRPr="003C18A1">
        <w:rPr>
          <w:rFonts w:ascii="Times New Roman" w:hAnsi="Times New Roman"/>
          <w:sz w:val="28"/>
          <w:szCs w:val="28"/>
        </w:rPr>
        <w:t>беспорядочн</w:t>
      </w:r>
      <w:r w:rsidR="00F11ACD" w:rsidRPr="003C18A1">
        <w:rPr>
          <w:rFonts w:ascii="Times New Roman" w:hAnsi="Times New Roman"/>
          <w:sz w:val="28"/>
          <w:szCs w:val="28"/>
        </w:rPr>
        <w:t xml:space="preserve">ое, только в некоторых случаях </w:t>
      </w:r>
      <w:r w:rsidRPr="003C18A1">
        <w:rPr>
          <w:rFonts w:ascii="Times New Roman" w:hAnsi="Times New Roman"/>
          <w:sz w:val="28"/>
          <w:szCs w:val="28"/>
        </w:rPr>
        <w:t>обнаруживается прижизненно</w:t>
      </w:r>
      <w:r w:rsidR="00F11ACD" w:rsidRPr="003C18A1">
        <w:rPr>
          <w:rFonts w:ascii="Times New Roman" w:hAnsi="Times New Roman"/>
          <w:sz w:val="28"/>
          <w:szCs w:val="28"/>
        </w:rPr>
        <w:t xml:space="preserve">е </w:t>
      </w:r>
      <w:r w:rsidR="008D0912" w:rsidRPr="003C18A1">
        <w:rPr>
          <w:rFonts w:ascii="Times New Roman" w:hAnsi="Times New Roman"/>
          <w:sz w:val="28"/>
          <w:szCs w:val="28"/>
        </w:rPr>
        <w:t>месторасположение кораллов.</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Фаунистический состав:</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Точка №1. Известняки р. Олым - брахиоподы (Brachiopoda), головоногие моллюски (Cephalopoda), брюхоногие моллюски (Gastropoda), двустворчатые моллюски (Dipeura), морские лилии (Crinoidea), коралловые полипы (Antrozoa), кольчатые черви (Annelides), илоеды, строматолитовы</w:t>
      </w:r>
      <w:r w:rsidR="00C45700">
        <w:rPr>
          <w:rFonts w:ascii="Times New Roman" w:hAnsi="Times New Roman"/>
          <w:sz w:val="28"/>
          <w:szCs w:val="28"/>
        </w:rPr>
        <w:t xml:space="preserve">е образования и панцирные рыбы </w:t>
      </w:r>
      <w:r w:rsidRPr="003C18A1">
        <w:rPr>
          <w:rFonts w:ascii="Times New Roman" w:hAnsi="Times New Roman"/>
          <w:sz w:val="28"/>
          <w:szCs w:val="28"/>
        </w:rPr>
        <w:t>(Placodermi). Доминируют коралловые полипы (Antrozoa).</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Коралловые полипы (Antrozoa).</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В ходе обследования было обнаружено сорок окаменелостей размером от 1 до до </w:t>
      </w:r>
      <w:smartTag w:uri="urn:schemas-microsoft-com:office:smarttags" w:element="metricconverter">
        <w:smartTagPr>
          <w:attr w:name="ProductID" w:val="50 м"/>
        </w:smartTagPr>
        <w:r w:rsidRPr="003C18A1">
          <w:rPr>
            <w:rFonts w:ascii="Times New Roman" w:hAnsi="Times New Roman"/>
            <w:sz w:val="28"/>
            <w:szCs w:val="28"/>
          </w:rPr>
          <w:t>11 см</w:t>
        </w:r>
      </w:smartTag>
      <w:r w:rsidRPr="003C18A1">
        <w:rPr>
          <w:rFonts w:ascii="Times New Roman" w:hAnsi="Times New Roman"/>
          <w:sz w:val="28"/>
          <w:szCs w:val="28"/>
        </w:rPr>
        <w:t>. Найденные фацелии представлены как колониальными формами, так и одиночными.</w:t>
      </w:r>
    </w:p>
    <w:p w:rsidR="00204649" w:rsidRPr="003C18A1" w:rsidRDefault="00204649" w:rsidP="003C18A1">
      <w:pPr>
        <w:spacing w:after="0" w:line="240" w:lineRule="auto"/>
        <w:ind w:firstLine="709"/>
        <w:jc w:val="both"/>
        <w:rPr>
          <w:rFonts w:ascii="Times New Roman" w:hAnsi="Times New Roman"/>
          <w:sz w:val="28"/>
          <w:szCs w:val="28"/>
          <w:u w:val="single"/>
        </w:rPr>
      </w:pPr>
      <w:r w:rsidRPr="003C18A1">
        <w:rPr>
          <w:rFonts w:ascii="Times New Roman" w:hAnsi="Times New Roman"/>
          <w:sz w:val="28"/>
          <w:szCs w:val="28"/>
          <w:u w:val="single"/>
        </w:rPr>
        <w:t>Колониальные формы.</w:t>
      </w:r>
    </w:p>
    <w:p w:rsidR="00204649" w:rsidRPr="003C18A1" w:rsidRDefault="00204649" w:rsidP="003C18A1">
      <w:pPr>
        <w:pStyle w:val="a5"/>
        <w:numPr>
          <w:ilvl w:val="0"/>
          <w:numId w:val="3"/>
        </w:numPr>
        <w:spacing w:after="0" w:line="240" w:lineRule="auto"/>
        <w:ind w:left="0" w:firstLine="709"/>
        <w:jc w:val="both"/>
        <w:rPr>
          <w:rFonts w:ascii="Times New Roman" w:hAnsi="Times New Roman"/>
          <w:sz w:val="28"/>
          <w:szCs w:val="28"/>
        </w:rPr>
      </w:pPr>
      <w:r w:rsidRPr="003C18A1">
        <w:rPr>
          <w:rFonts w:ascii="Times New Roman" w:hAnsi="Times New Roman"/>
          <w:sz w:val="28"/>
          <w:szCs w:val="28"/>
        </w:rPr>
        <w:t>Подкласс Табулятоморфные кораллы (</w:t>
      </w:r>
      <w:r w:rsidRPr="003C18A1">
        <w:rPr>
          <w:rFonts w:ascii="Times New Roman" w:hAnsi="Times New Roman"/>
          <w:sz w:val="28"/>
          <w:szCs w:val="28"/>
          <w:lang w:val="en-US"/>
        </w:rPr>
        <w:t>Tabulatomorpha</w:t>
      </w:r>
      <w:r w:rsidRPr="003C18A1">
        <w:rPr>
          <w:rFonts w:ascii="Times New Roman" w:hAnsi="Times New Roman"/>
          <w:sz w:val="28"/>
          <w:szCs w:val="28"/>
        </w:rPr>
        <w:t>). Надотряд Хететоидеи (</w:t>
      </w:r>
      <w:r w:rsidRPr="003C18A1">
        <w:rPr>
          <w:rFonts w:ascii="Times New Roman" w:hAnsi="Times New Roman"/>
          <w:sz w:val="28"/>
          <w:szCs w:val="28"/>
          <w:lang w:val="en-US"/>
        </w:rPr>
        <w:t>Chaetetoidea</w:t>
      </w:r>
      <w:r w:rsidRPr="003C18A1">
        <w:rPr>
          <w:rFonts w:ascii="Times New Roman" w:hAnsi="Times New Roman"/>
          <w:sz w:val="28"/>
          <w:szCs w:val="28"/>
        </w:rPr>
        <w:t>).</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Обнаружена одна окаменелость </w:t>
      </w:r>
      <w:r w:rsidR="00FC4276" w:rsidRPr="003C18A1">
        <w:rPr>
          <w:rFonts w:ascii="Times New Roman" w:hAnsi="Times New Roman"/>
          <w:sz w:val="28"/>
          <w:szCs w:val="28"/>
        </w:rPr>
        <w:t xml:space="preserve">(Приложение Рис.2) </w:t>
      </w:r>
      <w:r w:rsidRPr="003C18A1">
        <w:rPr>
          <w:rFonts w:ascii="Times New Roman" w:hAnsi="Times New Roman"/>
          <w:sz w:val="28"/>
          <w:szCs w:val="28"/>
        </w:rPr>
        <w:t xml:space="preserve">размером от 4х4х2 см. Выявлен один вид. Массивная колония, состоящая из плотно </w:t>
      </w:r>
      <w:r w:rsidRPr="003C18A1">
        <w:rPr>
          <w:rFonts w:ascii="Times New Roman" w:hAnsi="Times New Roman"/>
          <w:sz w:val="28"/>
          <w:szCs w:val="28"/>
        </w:rPr>
        <w:lastRenderedPageBreak/>
        <w:t>прилегающих волосовидных кораллов поперечником до 0,5мм. Форма полусферическая желваковидная с пальцевидными вмятинами на нижней стороне. Неподвижный прикреплённый бентос. Фильтраты.</w:t>
      </w:r>
    </w:p>
    <w:p w:rsidR="00204649" w:rsidRPr="003C18A1" w:rsidRDefault="00204649" w:rsidP="003C18A1">
      <w:pPr>
        <w:pStyle w:val="a5"/>
        <w:numPr>
          <w:ilvl w:val="0"/>
          <w:numId w:val="3"/>
        </w:numPr>
        <w:spacing w:after="0" w:line="240" w:lineRule="auto"/>
        <w:ind w:left="0" w:firstLine="709"/>
        <w:jc w:val="both"/>
        <w:rPr>
          <w:rFonts w:ascii="Times New Roman" w:hAnsi="Times New Roman"/>
          <w:sz w:val="28"/>
          <w:szCs w:val="28"/>
        </w:rPr>
      </w:pPr>
      <w:r w:rsidRPr="003C18A1">
        <w:rPr>
          <w:rFonts w:ascii="Times New Roman" w:hAnsi="Times New Roman"/>
          <w:sz w:val="28"/>
          <w:szCs w:val="28"/>
        </w:rPr>
        <w:t>Подкласс Табулятоморфные кораллы (</w:t>
      </w:r>
      <w:r w:rsidRPr="003C18A1">
        <w:rPr>
          <w:rFonts w:ascii="Times New Roman" w:hAnsi="Times New Roman"/>
          <w:sz w:val="28"/>
          <w:szCs w:val="28"/>
          <w:lang w:val="en-US"/>
        </w:rPr>
        <w:t>Tabulatomorpha</w:t>
      </w:r>
      <w:r w:rsidRPr="003C18A1">
        <w:rPr>
          <w:rFonts w:ascii="Times New Roman" w:hAnsi="Times New Roman"/>
          <w:sz w:val="28"/>
          <w:szCs w:val="28"/>
        </w:rPr>
        <w:t>). Надотряд Табулятоидея (</w:t>
      </w:r>
      <w:r w:rsidRPr="003C18A1">
        <w:rPr>
          <w:rFonts w:ascii="Times New Roman" w:hAnsi="Times New Roman"/>
          <w:sz w:val="28"/>
          <w:szCs w:val="28"/>
          <w:lang w:val="en-US"/>
        </w:rPr>
        <w:t>Tabulatoidea</w:t>
      </w:r>
      <w:r w:rsidRPr="003C18A1">
        <w:rPr>
          <w:rFonts w:ascii="Times New Roman" w:hAnsi="Times New Roman"/>
          <w:sz w:val="28"/>
          <w:szCs w:val="28"/>
        </w:rPr>
        <w:t>). Отряд Аулопориды (А</w:t>
      </w:r>
      <w:r w:rsidRPr="003C18A1">
        <w:rPr>
          <w:rFonts w:ascii="Times New Roman" w:hAnsi="Times New Roman"/>
          <w:sz w:val="28"/>
          <w:szCs w:val="28"/>
          <w:lang w:val="en-US"/>
        </w:rPr>
        <w:t>uloporida</w:t>
      </w:r>
      <w:r w:rsidRPr="003C18A1">
        <w:rPr>
          <w:rFonts w:ascii="Times New Roman" w:hAnsi="Times New Roman"/>
          <w:sz w:val="28"/>
          <w:szCs w:val="28"/>
        </w:rPr>
        <w:t>).</w:t>
      </w:r>
      <w:r w:rsidR="00D22BD1" w:rsidRPr="003C18A1">
        <w:rPr>
          <w:rFonts w:ascii="Times New Roman" w:hAnsi="Times New Roman"/>
          <w:sz w:val="28"/>
          <w:szCs w:val="28"/>
        </w:rPr>
        <w:t xml:space="preserve"> </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Обнаружено множество окаменелостей на каменных плитах (фр</w:t>
      </w:r>
      <w:r w:rsidR="00F11ACD" w:rsidRPr="003C18A1">
        <w:rPr>
          <w:rFonts w:ascii="Times New Roman" w:hAnsi="Times New Roman"/>
          <w:sz w:val="28"/>
          <w:szCs w:val="28"/>
        </w:rPr>
        <w:t xml:space="preserve">агменты морского дна), снято с </w:t>
      </w:r>
      <w:r w:rsidRPr="003C18A1">
        <w:rPr>
          <w:rFonts w:ascii="Times New Roman" w:hAnsi="Times New Roman"/>
          <w:sz w:val="28"/>
          <w:szCs w:val="28"/>
        </w:rPr>
        <w:t>помощью инструментов пять образцов размером от 3 до 11см. Выявлено два вида.</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Первый вид </w:t>
      </w:r>
      <w:r w:rsidR="00D22BD1" w:rsidRPr="003C18A1">
        <w:rPr>
          <w:rFonts w:ascii="Times New Roman" w:hAnsi="Times New Roman"/>
          <w:sz w:val="28"/>
          <w:szCs w:val="28"/>
        </w:rPr>
        <w:t>(Приложение Рис.3)</w:t>
      </w:r>
      <w:r w:rsidRPr="003C18A1">
        <w:rPr>
          <w:rFonts w:ascii="Times New Roman" w:hAnsi="Times New Roman"/>
          <w:sz w:val="28"/>
          <w:szCs w:val="28"/>
        </w:rPr>
        <w:t xml:space="preserve"> представлен стелющийся колонией, состоящей из мелких, изолированных кораллов трубчатой формы поперечником до 1,5мм,</w:t>
      </w:r>
      <w:r w:rsidR="00C45700">
        <w:rPr>
          <w:rFonts w:ascii="Times New Roman" w:hAnsi="Times New Roman"/>
          <w:sz w:val="28"/>
          <w:szCs w:val="28"/>
        </w:rPr>
        <w:t xml:space="preserve"> </w:t>
      </w:r>
      <w:r w:rsidRPr="003C18A1">
        <w:rPr>
          <w:rFonts w:ascii="Times New Roman" w:hAnsi="Times New Roman"/>
          <w:sz w:val="28"/>
          <w:szCs w:val="28"/>
        </w:rPr>
        <w:t>соединённых между собой в местах почкования. Кораллы растут вдоль субстрата беспорядочно, образуя сплошную ячеистоподобную сетку. Неподвижный прикреплённый бентос. Фильтраты.</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Второй вид,</w:t>
      </w:r>
      <w:r w:rsidR="00D22BD1" w:rsidRPr="003C18A1">
        <w:rPr>
          <w:rFonts w:ascii="Times New Roman" w:hAnsi="Times New Roman"/>
          <w:sz w:val="28"/>
          <w:szCs w:val="28"/>
        </w:rPr>
        <w:t xml:space="preserve"> (Приложение Рис.4) </w:t>
      </w:r>
      <w:r w:rsidRPr="003C18A1">
        <w:rPr>
          <w:rFonts w:ascii="Times New Roman" w:hAnsi="Times New Roman"/>
          <w:sz w:val="28"/>
          <w:szCs w:val="28"/>
        </w:rPr>
        <w:t>единичный образец, обнаружен на вершине шаровидной колонии Четырехлучевых кораллов. Представлен стелющийся колонией, состоящей из мелких, плотно соединённых изолированных кораллов трубчатой формы поперечником до 1мм, соединённых между собой как боковыми стенками, так и в местах почкования. Кораллы растут вдоль субстрата беспорядочно, образуя сплошную корку, что исключает симбиоз. Неподвижный прикреплённый бентос. Фильтраты.</w:t>
      </w:r>
    </w:p>
    <w:p w:rsidR="00204649" w:rsidRPr="003C18A1" w:rsidRDefault="00204649" w:rsidP="003C18A1">
      <w:pPr>
        <w:pStyle w:val="a5"/>
        <w:numPr>
          <w:ilvl w:val="0"/>
          <w:numId w:val="3"/>
        </w:numPr>
        <w:spacing w:after="0" w:line="240" w:lineRule="auto"/>
        <w:ind w:left="0" w:firstLine="709"/>
        <w:jc w:val="both"/>
        <w:rPr>
          <w:rFonts w:ascii="Times New Roman" w:hAnsi="Times New Roman"/>
          <w:sz w:val="28"/>
          <w:szCs w:val="28"/>
        </w:rPr>
      </w:pPr>
      <w:r w:rsidRPr="003C18A1">
        <w:rPr>
          <w:rFonts w:ascii="Times New Roman" w:hAnsi="Times New Roman"/>
          <w:sz w:val="28"/>
          <w:szCs w:val="28"/>
        </w:rPr>
        <w:t>Подкласс Четырехлучевые кораллы (</w:t>
      </w:r>
      <w:r w:rsidRPr="003C18A1">
        <w:rPr>
          <w:rFonts w:ascii="Times New Roman" w:hAnsi="Times New Roman"/>
          <w:sz w:val="28"/>
          <w:szCs w:val="28"/>
          <w:lang w:val="en-US"/>
        </w:rPr>
        <w:t>Tetracoralla</w:t>
      </w:r>
      <w:r w:rsidRPr="003C18A1">
        <w:rPr>
          <w:rFonts w:ascii="Times New Roman" w:hAnsi="Times New Roman"/>
          <w:sz w:val="28"/>
          <w:szCs w:val="28"/>
        </w:rPr>
        <w:t>).</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Обнаружено двадцать две окаменелости. Выявлено два вида.</w:t>
      </w:r>
    </w:p>
    <w:p w:rsidR="00204649" w:rsidRPr="003C18A1" w:rsidRDefault="00B676F1"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Первый вид (Приложение Рис.5),</w:t>
      </w:r>
      <w:r w:rsidR="00204649" w:rsidRPr="003C18A1">
        <w:rPr>
          <w:rFonts w:ascii="Times New Roman" w:hAnsi="Times New Roman"/>
          <w:sz w:val="28"/>
          <w:szCs w:val="28"/>
        </w:rPr>
        <w:t xml:space="preserve"> двенадцать окаменелостей, представлен массивной колонией, состоящей из плотно примыкающих кораллитов с толстой морщинистой эпитекой, размером от 1 до 10см. Форма колонии первого поколения розетковидная, второго и последующих поколений кустистая до шаровидной. Стоит отметить, что кораллы второго поколения начинают свой рост из чашечек кораллов п</w:t>
      </w:r>
      <w:r w:rsidR="00F57432">
        <w:rPr>
          <w:rFonts w:ascii="Times New Roman" w:hAnsi="Times New Roman"/>
          <w:sz w:val="28"/>
          <w:szCs w:val="28"/>
        </w:rPr>
        <w:t>ервого поколения и, разрастаясь</w:t>
      </w:r>
      <w:r w:rsidR="00204649" w:rsidRPr="003C18A1">
        <w:rPr>
          <w:rFonts w:ascii="Times New Roman" w:hAnsi="Times New Roman"/>
          <w:sz w:val="28"/>
          <w:szCs w:val="28"/>
        </w:rPr>
        <w:t>,</w:t>
      </w:r>
      <w:r w:rsidR="00F57432">
        <w:rPr>
          <w:rFonts w:ascii="Times New Roman" w:hAnsi="Times New Roman"/>
          <w:sz w:val="28"/>
          <w:szCs w:val="28"/>
        </w:rPr>
        <w:t xml:space="preserve"> </w:t>
      </w:r>
      <w:r w:rsidR="00204649" w:rsidRPr="003C18A1">
        <w:rPr>
          <w:rFonts w:ascii="Times New Roman" w:hAnsi="Times New Roman"/>
          <w:sz w:val="28"/>
          <w:szCs w:val="28"/>
        </w:rPr>
        <w:t>перекрывают их. Септы хорошо видны, достигают дна кораллита. Неподвижный прикреплённый бентос. Фильтраты.</w:t>
      </w:r>
    </w:p>
    <w:p w:rsidR="00B676F1"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Второй вид</w:t>
      </w:r>
      <w:r w:rsidR="00B676F1" w:rsidRPr="003C18A1">
        <w:rPr>
          <w:rFonts w:ascii="Times New Roman" w:hAnsi="Times New Roman"/>
          <w:sz w:val="28"/>
          <w:szCs w:val="28"/>
        </w:rPr>
        <w:t xml:space="preserve"> (Приложение Рис.6)</w:t>
      </w:r>
      <w:r w:rsidRPr="003C18A1">
        <w:rPr>
          <w:rFonts w:ascii="Times New Roman" w:hAnsi="Times New Roman"/>
          <w:sz w:val="28"/>
          <w:szCs w:val="28"/>
        </w:rPr>
        <w:t>, восемь окаменелостей, найдены только фрагменты колонии, размером от 1 до 3см. Хорошо представлены два коралла с отпочковавшимися сбоку дочерн</w:t>
      </w:r>
      <w:r w:rsidR="00F11ACD" w:rsidRPr="003C18A1">
        <w:rPr>
          <w:rFonts w:ascii="Times New Roman" w:hAnsi="Times New Roman"/>
          <w:sz w:val="28"/>
          <w:szCs w:val="28"/>
        </w:rPr>
        <w:t xml:space="preserve">ими кораллитами. Форма колонии </w:t>
      </w:r>
      <w:r w:rsidRPr="003C18A1">
        <w:rPr>
          <w:rFonts w:ascii="Times New Roman" w:hAnsi="Times New Roman"/>
          <w:sz w:val="28"/>
          <w:szCs w:val="28"/>
        </w:rPr>
        <w:t>кустистая, из изолированных стоящих</w:t>
      </w:r>
      <w:r w:rsidR="00F11ACD" w:rsidRPr="003C18A1">
        <w:rPr>
          <w:rFonts w:ascii="Times New Roman" w:hAnsi="Times New Roman"/>
          <w:sz w:val="28"/>
          <w:szCs w:val="28"/>
        </w:rPr>
        <w:t xml:space="preserve"> субцилиндрических кораллитов. </w:t>
      </w:r>
      <w:r w:rsidRPr="003C18A1">
        <w:rPr>
          <w:rFonts w:ascii="Times New Roman" w:hAnsi="Times New Roman"/>
          <w:sz w:val="28"/>
          <w:szCs w:val="28"/>
        </w:rPr>
        <w:t>Септы хорошо видны, достигают дна кораллита. Эпитека гладкая. Неподвижный прикреплённый бентос. Фильтраты.</w:t>
      </w:r>
    </w:p>
    <w:p w:rsidR="00204649" w:rsidRPr="003C18A1" w:rsidRDefault="00B676F1" w:rsidP="003C18A1">
      <w:pPr>
        <w:spacing w:after="0" w:line="240" w:lineRule="auto"/>
        <w:ind w:firstLine="709"/>
        <w:jc w:val="both"/>
        <w:rPr>
          <w:rFonts w:ascii="Times New Roman" w:hAnsi="Times New Roman"/>
          <w:sz w:val="28"/>
          <w:szCs w:val="28"/>
          <w:u w:val="single"/>
        </w:rPr>
      </w:pPr>
      <w:r w:rsidRPr="003C18A1">
        <w:rPr>
          <w:rFonts w:ascii="Times New Roman" w:hAnsi="Times New Roman"/>
          <w:sz w:val="28"/>
          <w:szCs w:val="28"/>
          <w:u w:val="single"/>
        </w:rPr>
        <w:t>Одиночная форма</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Подкласс Четырехлучевые кораллы (</w:t>
      </w:r>
      <w:r w:rsidRPr="003C18A1">
        <w:rPr>
          <w:rFonts w:ascii="Times New Roman" w:hAnsi="Times New Roman"/>
          <w:sz w:val="28"/>
          <w:szCs w:val="28"/>
          <w:lang w:val="en-US"/>
        </w:rPr>
        <w:t>Tetracoralla</w:t>
      </w:r>
      <w:r w:rsidR="0092790F" w:rsidRPr="003C18A1">
        <w:rPr>
          <w:rFonts w:ascii="Times New Roman" w:hAnsi="Times New Roman"/>
          <w:sz w:val="28"/>
          <w:szCs w:val="28"/>
        </w:rPr>
        <w:t>)</w:t>
      </w:r>
      <w:r w:rsidR="00D22BD1" w:rsidRPr="003C18A1">
        <w:rPr>
          <w:rFonts w:ascii="Times New Roman" w:hAnsi="Times New Roman"/>
          <w:sz w:val="28"/>
          <w:szCs w:val="28"/>
        </w:rPr>
        <w:t>.</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Обнаружено четырнадцать окаменелостей. Выявлено четыре вида (подвида?).</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Первый вид</w:t>
      </w:r>
      <w:r w:rsidR="00D22BD1" w:rsidRPr="003C18A1">
        <w:rPr>
          <w:rFonts w:ascii="Times New Roman" w:hAnsi="Times New Roman"/>
          <w:sz w:val="28"/>
          <w:szCs w:val="28"/>
        </w:rPr>
        <w:t xml:space="preserve"> (</w:t>
      </w:r>
      <w:r w:rsidR="00B676F1" w:rsidRPr="003C18A1">
        <w:rPr>
          <w:rFonts w:ascii="Times New Roman" w:hAnsi="Times New Roman"/>
          <w:sz w:val="28"/>
          <w:szCs w:val="28"/>
        </w:rPr>
        <w:t>Приложение Рис.7</w:t>
      </w:r>
      <w:r w:rsidR="00D22BD1" w:rsidRPr="003C18A1">
        <w:rPr>
          <w:rFonts w:ascii="Times New Roman" w:hAnsi="Times New Roman"/>
          <w:sz w:val="28"/>
          <w:szCs w:val="28"/>
        </w:rPr>
        <w:t>)</w:t>
      </w:r>
      <w:r w:rsidRPr="003C18A1">
        <w:rPr>
          <w:rFonts w:ascii="Times New Roman" w:hAnsi="Times New Roman"/>
          <w:sz w:val="28"/>
          <w:szCs w:val="28"/>
        </w:rPr>
        <w:t xml:space="preserve">, три окаменелости, представлен отдельными кораллами и одним фрагментом размером от 2 до 4см. Форма </w:t>
      </w:r>
      <w:r w:rsidRPr="003C18A1">
        <w:rPr>
          <w:rFonts w:ascii="Times New Roman" w:hAnsi="Times New Roman"/>
          <w:sz w:val="28"/>
          <w:szCs w:val="28"/>
        </w:rPr>
        <w:lastRenderedPageBreak/>
        <w:t>цилиндрическая, на начальной стадии развития коническая с толстой морщинистой эпитекой. Септы хорошо развиты, достигают дна кораллита. Неподвижный прикреплённый бентос. Фильтраты.</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Второй вид</w:t>
      </w:r>
      <w:r w:rsidR="00B676F1" w:rsidRPr="003C18A1">
        <w:rPr>
          <w:rFonts w:ascii="Times New Roman" w:hAnsi="Times New Roman"/>
          <w:sz w:val="28"/>
          <w:szCs w:val="28"/>
        </w:rPr>
        <w:t xml:space="preserve"> </w:t>
      </w:r>
      <w:r w:rsidR="00D22BD1" w:rsidRPr="003C18A1">
        <w:rPr>
          <w:rFonts w:ascii="Times New Roman" w:hAnsi="Times New Roman"/>
          <w:sz w:val="28"/>
          <w:szCs w:val="28"/>
        </w:rPr>
        <w:t>(</w:t>
      </w:r>
      <w:r w:rsidR="00B676F1" w:rsidRPr="003C18A1">
        <w:rPr>
          <w:rFonts w:ascii="Times New Roman" w:hAnsi="Times New Roman"/>
          <w:sz w:val="28"/>
          <w:szCs w:val="28"/>
        </w:rPr>
        <w:t>Приложение Рис.8</w:t>
      </w:r>
      <w:r w:rsidR="00D22BD1" w:rsidRPr="003C18A1">
        <w:rPr>
          <w:rFonts w:ascii="Times New Roman" w:hAnsi="Times New Roman"/>
          <w:sz w:val="28"/>
          <w:szCs w:val="28"/>
        </w:rPr>
        <w:t>)</w:t>
      </w:r>
      <w:r w:rsidR="00B676F1" w:rsidRPr="003C18A1">
        <w:rPr>
          <w:rFonts w:ascii="Times New Roman" w:hAnsi="Times New Roman"/>
          <w:sz w:val="28"/>
          <w:szCs w:val="28"/>
        </w:rPr>
        <w:t xml:space="preserve">, </w:t>
      </w:r>
      <w:r w:rsidRPr="003C18A1">
        <w:rPr>
          <w:rFonts w:ascii="Times New Roman" w:hAnsi="Times New Roman"/>
          <w:sz w:val="28"/>
          <w:szCs w:val="28"/>
        </w:rPr>
        <w:t>шесть окаменелостей, представлен отдельными кораллами размером от 1 до 2см. Форма коническая чашевидная скошенная с тонкой слабоморщинистой эпитекой. Септы хорошо развиты, достигают дна кораллита. Неподвижный прикреплённый бентос. Фильтраты.</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Третий вид</w:t>
      </w:r>
      <w:r w:rsidR="00B676F1" w:rsidRPr="003C18A1">
        <w:rPr>
          <w:rFonts w:ascii="Times New Roman" w:hAnsi="Times New Roman"/>
          <w:sz w:val="28"/>
          <w:szCs w:val="28"/>
        </w:rPr>
        <w:t xml:space="preserve"> </w:t>
      </w:r>
      <w:r w:rsidR="00D22BD1" w:rsidRPr="003C18A1">
        <w:rPr>
          <w:rFonts w:ascii="Times New Roman" w:hAnsi="Times New Roman"/>
          <w:sz w:val="28"/>
          <w:szCs w:val="28"/>
        </w:rPr>
        <w:t>(</w:t>
      </w:r>
      <w:r w:rsidR="00B676F1" w:rsidRPr="003C18A1">
        <w:rPr>
          <w:rFonts w:ascii="Times New Roman" w:hAnsi="Times New Roman"/>
          <w:sz w:val="28"/>
          <w:szCs w:val="28"/>
        </w:rPr>
        <w:t>Приложение Рис.9</w:t>
      </w:r>
      <w:r w:rsidR="00D22BD1" w:rsidRPr="003C18A1">
        <w:rPr>
          <w:rFonts w:ascii="Times New Roman" w:hAnsi="Times New Roman"/>
          <w:sz w:val="28"/>
          <w:szCs w:val="28"/>
        </w:rPr>
        <w:t>)</w:t>
      </w:r>
      <w:r w:rsidR="00B676F1" w:rsidRPr="003C18A1">
        <w:rPr>
          <w:rFonts w:ascii="Times New Roman" w:hAnsi="Times New Roman"/>
          <w:sz w:val="28"/>
          <w:szCs w:val="28"/>
        </w:rPr>
        <w:t xml:space="preserve">, </w:t>
      </w:r>
      <w:r w:rsidRPr="003C18A1">
        <w:rPr>
          <w:rFonts w:ascii="Times New Roman" w:hAnsi="Times New Roman"/>
          <w:sz w:val="28"/>
          <w:szCs w:val="28"/>
        </w:rPr>
        <w:t>четыре окаменелости, представлен отдельными кораллами, размером от 1,5 до 2см. Форма коническая кубовидная с толстой слабоморщинистой эпитекой. Септы хорошо развиты, достигают центра кораллита. Неподвижный прикреплённый бентос. Фильтраты.</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Четвёртый вид</w:t>
      </w:r>
      <w:r w:rsidR="00B676F1" w:rsidRPr="003C18A1">
        <w:rPr>
          <w:rFonts w:ascii="Times New Roman" w:hAnsi="Times New Roman"/>
          <w:sz w:val="28"/>
          <w:szCs w:val="28"/>
        </w:rPr>
        <w:t xml:space="preserve"> </w:t>
      </w:r>
      <w:r w:rsidR="00D22BD1" w:rsidRPr="003C18A1">
        <w:rPr>
          <w:rFonts w:ascii="Times New Roman" w:hAnsi="Times New Roman"/>
          <w:sz w:val="28"/>
          <w:szCs w:val="28"/>
        </w:rPr>
        <w:t>(</w:t>
      </w:r>
      <w:r w:rsidR="00B676F1" w:rsidRPr="003C18A1">
        <w:rPr>
          <w:rFonts w:ascii="Times New Roman" w:hAnsi="Times New Roman"/>
          <w:sz w:val="28"/>
          <w:szCs w:val="28"/>
        </w:rPr>
        <w:t>Приложение Рис.10</w:t>
      </w:r>
      <w:r w:rsidR="00D22BD1" w:rsidRPr="003C18A1">
        <w:rPr>
          <w:rFonts w:ascii="Times New Roman" w:hAnsi="Times New Roman"/>
          <w:sz w:val="28"/>
          <w:szCs w:val="28"/>
        </w:rPr>
        <w:t>)</w:t>
      </w:r>
      <w:r w:rsidR="00B676F1" w:rsidRPr="003C18A1">
        <w:rPr>
          <w:rFonts w:ascii="Times New Roman" w:hAnsi="Times New Roman"/>
          <w:sz w:val="28"/>
          <w:szCs w:val="28"/>
        </w:rPr>
        <w:t xml:space="preserve">, </w:t>
      </w:r>
      <w:r w:rsidRPr="003C18A1">
        <w:rPr>
          <w:rFonts w:ascii="Times New Roman" w:hAnsi="Times New Roman"/>
          <w:sz w:val="28"/>
          <w:szCs w:val="28"/>
        </w:rPr>
        <w:t>одна окаменелость, представл</w:t>
      </w:r>
      <w:r w:rsidR="00C45700">
        <w:rPr>
          <w:rFonts w:ascii="Times New Roman" w:hAnsi="Times New Roman"/>
          <w:sz w:val="28"/>
          <w:szCs w:val="28"/>
        </w:rPr>
        <w:t>ен отдельным кораллом размером</w:t>
      </w:r>
      <w:r w:rsidRPr="003C18A1">
        <w:rPr>
          <w:rFonts w:ascii="Times New Roman" w:hAnsi="Times New Roman"/>
          <w:sz w:val="28"/>
          <w:szCs w:val="28"/>
        </w:rPr>
        <w:t xml:space="preserve"> 2,7см. Форма цилиндрическая рогообразная, на начальной стадии развития коническая, с толстой слабоморщинистой эпитекой. Септы и дно кораллита не очищены от вмещающей породы. Неподвижный прикреплённый бентос. Фильтраты.</w:t>
      </w:r>
    </w:p>
    <w:p w:rsidR="00204649" w:rsidRPr="003C18A1" w:rsidRDefault="00F57432" w:rsidP="00F57432">
      <w:pPr>
        <w:spacing w:after="0" w:line="240" w:lineRule="auto"/>
        <w:jc w:val="center"/>
        <w:rPr>
          <w:rFonts w:ascii="Times New Roman" w:hAnsi="Times New Roman"/>
          <w:b/>
          <w:sz w:val="28"/>
          <w:szCs w:val="28"/>
        </w:rPr>
      </w:pPr>
      <w:r w:rsidRPr="00F57432">
        <w:rPr>
          <w:rFonts w:ascii="Times New Roman" w:hAnsi="Times New Roman"/>
          <w:b/>
          <w:sz w:val="28"/>
          <w:szCs w:val="28"/>
        </w:rPr>
        <w:t>2.2.</w:t>
      </w:r>
      <w:r>
        <w:rPr>
          <w:rFonts w:ascii="Times New Roman" w:hAnsi="Times New Roman"/>
          <w:sz w:val="28"/>
          <w:szCs w:val="28"/>
        </w:rPr>
        <w:t xml:space="preserve"> </w:t>
      </w:r>
      <w:r w:rsidR="00204649" w:rsidRPr="003C18A1">
        <w:rPr>
          <w:rFonts w:ascii="Times New Roman" w:hAnsi="Times New Roman"/>
          <w:b/>
          <w:color w:val="000000"/>
          <w:sz w:val="28"/>
          <w:szCs w:val="28"/>
        </w:rPr>
        <w:t>Палео</w:t>
      </w:r>
      <w:r w:rsidR="002239B6">
        <w:rPr>
          <w:rFonts w:ascii="Times New Roman" w:hAnsi="Times New Roman"/>
          <w:b/>
          <w:color w:val="000000"/>
          <w:sz w:val="28"/>
          <w:szCs w:val="28"/>
        </w:rPr>
        <w:t>о</w:t>
      </w:r>
      <w:r w:rsidR="00204649" w:rsidRPr="003C18A1">
        <w:rPr>
          <w:rFonts w:ascii="Times New Roman" w:hAnsi="Times New Roman"/>
          <w:b/>
          <w:color w:val="000000"/>
          <w:sz w:val="28"/>
          <w:szCs w:val="28"/>
        </w:rPr>
        <w:t>бстановка</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Наличие коралловых полипов, брахиопод, головоногих моллюсков, м</w:t>
      </w:r>
      <w:r w:rsidR="00834415" w:rsidRPr="003C18A1">
        <w:rPr>
          <w:rFonts w:ascii="Times New Roman" w:hAnsi="Times New Roman"/>
          <w:sz w:val="28"/>
          <w:szCs w:val="28"/>
        </w:rPr>
        <w:t xml:space="preserve">орских лилий свидетельствует о морском бассейне, </w:t>
      </w:r>
      <w:r w:rsidRPr="003C18A1">
        <w:rPr>
          <w:rFonts w:ascii="Times New Roman" w:hAnsi="Times New Roman"/>
          <w:sz w:val="28"/>
          <w:szCs w:val="28"/>
        </w:rPr>
        <w:t>заполненном водой с нормальной соленостью. Фрагменты раковин двустворчатых моллюсков, брахиопод и фрагменты донного материала не "рассортированы" по размеру, что исключ</w:t>
      </w:r>
      <w:r w:rsidR="00834415" w:rsidRPr="003C18A1">
        <w:rPr>
          <w:rFonts w:ascii="Times New Roman" w:hAnsi="Times New Roman"/>
          <w:sz w:val="28"/>
          <w:szCs w:val="28"/>
        </w:rPr>
        <w:t xml:space="preserve">ает береговую зону. Отсутствие </w:t>
      </w:r>
      <w:r w:rsidRPr="003C18A1">
        <w:rPr>
          <w:rFonts w:ascii="Times New Roman" w:hAnsi="Times New Roman"/>
          <w:sz w:val="28"/>
          <w:szCs w:val="28"/>
        </w:rPr>
        <w:t>терригенного материала и наличие известняка указывает на отдаленность от береговой линии. Присутствие кораллов и строматолитовых построек позволяет го</w:t>
      </w:r>
      <w:r w:rsidR="00C45700">
        <w:rPr>
          <w:rFonts w:ascii="Times New Roman" w:hAnsi="Times New Roman"/>
          <w:sz w:val="28"/>
          <w:szCs w:val="28"/>
        </w:rPr>
        <w:t xml:space="preserve">ворить о глубине порядка 50 м. </w:t>
      </w:r>
      <w:r w:rsidRPr="003C18A1">
        <w:rPr>
          <w:rFonts w:ascii="Times New Roman" w:hAnsi="Times New Roman"/>
          <w:sz w:val="28"/>
          <w:szCs w:val="28"/>
        </w:rPr>
        <w:t>Температура воды, учитывая обилие теплолюбивых кораллов</w:t>
      </w:r>
      <w:r w:rsidR="00C45700">
        <w:rPr>
          <w:rFonts w:ascii="Times New Roman" w:hAnsi="Times New Roman"/>
          <w:sz w:val="28"/>
          <w:szCs w:val="28"/>
        </w:rPr>
        <w:t xml:space="preserve">, была в среднем не ниже 20°С. </w:t>
      </w:r>
      <w:r w:rsidRPr="003C18A1">
        <w:rPr>
          <w:rFonts w:ascii="Times New Roman" w:hAnsi="Times New Roman"/>
          <w:sz w:val="28"/>
          <w:szCs w:val="28"/>
        </w:rPr>
        <w:t>Наличие строматолитов и кораллов указывает на достаточную прозрачность воды для света. Учитывая множество фильтратов,</w:t>
      </w:r>
      <w:r w:rsidR="008B6C0B">
        <w:rPr>
          <w:rFonts w:ascii="Times New Roman" w:hAnsi="Times New Roman"/>
          <w:sz w:val="28"/>
          <w:szCs w:val="28"/>
        </w:rPr>
        <w:t xml:space="preserve"> </w:t>
      </w:r>
      <w:r w:rsidRPr="003C18A1">
        <w:rPr>
          <w:rFonts w:ascii="Times New Roman" w:hAnsi="Times New Roman"/>
          <w:sz w:val="28"/>
          <w:szCs w:val="28"/>
        </w:rPr>
        <w:t>можно констатировать её подвижность и возможное наличие подводных течений, косвенно это подтверждается отсутствием соединённых раковин двухстворчатых моллюсков. Грунт в основном был твердым, т.к. в фауне постоянно присутствуют прикрепленные организмы (кораллы, морские лилии). Но это не означает абсолютного отсутствия мягкого грунта, наличия останков организмов инфауны (илоеды, некоторые двухстворчатые моллюски),</w:t>
      </w:r>
      <w:r w:rsidR="00EF7E5B">
        <w:rPr>
          <w:rFonts w:ascii="Times New Roman" w:hAnsi="Times New Roman"/>
          <w:sz w:val="28"/>
          <w:szCs w:val="28"/>
        </w:rPr>
        <w:t xml:space="preserve"> </w:t>
      </w:r>
      <w:r w:rsidRPr="003C18A1">
        <w:rPr>
          <w:rFonts w:ascii="Times New Roman" w:hAnsi="Times New Roman"/>
          <w:sz w:val="28"/>
          <w:szCs w:val="28"/>
        </w:rPr>
        <w:t>указывает на его присутствие. Ровное, взаимопараллельное расположение пластов говорит об относительно ровном горизонтальном залегании грунт</w:t>
      </w:r>
      <w:r w:rsidR="00834415" w:rsidRPr="003C18A1">
        <w:rPr>
          <w:rFonts w:ascii="Times New Roman" w:hAnsi="Times New Roman"/>
          <w:sz w:val="28"/>
          <w:szCs w:val="28"/>
        </w:rPr>
        <w:t xml:space="preserve">а. Биоценоз моря не однороден, </w:t>
      </w:r>
      <w:r w:rsidRPr="003C18A1">
        <w:rPr>
          <w:rFonts w:ascii="Times New Roman" w:hAnsi="Times New Roman"/>
          <w:sz w:val="28"/>
          <w:szCs w:val="28"/>
        </w:rPr>
        <w:t>разнообразен.</w:t>
      </w:r>
    </w:p>
    <w:p w:rsidR="00204649" w:rsidRPr="003C18A1" w:rsidRDefault="00F57432" w:rsidP="00F57432">
      <w:pPr>
        <w:spacing w:after="0" w:line="240" w:lineRule="auto"/>
        <w:jc w:val="center"/>
        <w:rPr>
          <w:rFonts w:ascii="Times New Roman" w:hAnsi="Times New Roman"/>
          <w:b/>
          <w:sz w:val="28"/>
          <w:szCs w:val="28"/>
        </w:rPr>
      </w:pPr>
      <w:r w:rsidRPr="00F57432">
        <w:rPr>
          <w:rFonts w:ascii="Times New Roman" w:hAnsi="Times New Roman"/>
          <w:b/>
          <w:sz w:val="28"/>
          <w:szCs w:val="28"/>
        </w:rPr>
        <w:t xml:space="preserve">2.3. </w:t>
      </w:r>
      <w:r w:rsidR="00204649" w:rsidRPr="003C18A1">
        <w:rPr>
          <w:rFonts w:ascii="Times New Roman" w:hAnsi="Times New Roman"/>
          <w:b/>
          <w:sz w:val="28"/>
          <w:szCs w:val="28"/>
        </w:rPr>
        <w:t>Анализ полученных данных</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Делая вывод о полеообстановке, можно сказать, что биотические и абиотические условия были благоприятны для прогрессивной деятельности </w:t>
      </w:r>
      <w:r w:rsidR="00834415" w:rsidRPr="003C18A1">
        <w:rPr>
          <w:rFonts w:ascii="Times New Roman" w:hAnsi="Times New Roman"/>
          <w:sz w:val="28"/>
          <w:szCs w:val="28"/>
        </w:rPr>
        <w:t xml:space="preserve">живых организмов. Животный мир </w:t>
      </w:r>
      <w:r w:rsidRPr="003C18A1">
        <w:rPr>
          <w:rFonts w:ascii="Times New Roman" w:hAnsi="Times New Roman"/>
          <w:sz w:val="28"/>
          <w:szCs w:val="28"/>
        </w:rPr>
        <w:t>разнообразен и богат. Есл</w:t>
      </w:r>
      <w:r w:rsidR="00F57432">
        <w:rPr>
          <w:rFonts w:ascii="Times New Roman" w:hAnsi="Times New Roman"/>
          <w:sz w:val="28"/>
          <w:szCs w:val="28"/>
        </w:rPr>
        <w:t>и посмотреть на палео</w:t>
      </w:r>
      <w:r w:rsidR="002239B6">
        <w:rPr>
          <w:rFonts w:ascii="Times New Roman" w:hAnsi="Times New Roman"/>
          <w:sz w:val="28"/>
          <w:szCs w:val="28"/>
        </w:rPr>
        <w:t>о</w:t>
      </w:r>
      <w:r w:rsidR="00F57432">
        <w:rPr>
          <w:rFonts w:ascii="Times New Roman" w:hAnsi="Times New Roman"/>
          <w:sz w:val="28"/>
          <w:szCs w:val="28"/>
        </w:rPr>
        <w:t xml:space="preserve">бстановку </w:t>
      </w:r>
      <w:r w:rsidRPr="003C18A1">
        <w:rPr>
          <w:rFonts w:ascii="Times New Roman" w:hAnsi="Times New Roman"/>
          <w:sz w:val="28"/>
          <w:szCs w:val="28"/>
        </w:rPr>
        <w:t>и животный мир Задонског</w:t>
      </w:r>
      <w:r w:rsidR="00F57432">
        <w:rPr>
          <w:rFonts w:ascii="Times New Roman" w:hAnsi="Times New Roman"/>
          <w:sz w:val="28"/>
          <w:szCs w:val="28"/>
        </w:rPr>
        <w:t xml:space="preserve">о моря (описанный мною ранее в </w:t>
      </w:r>
      <w:r w:rsidRPr="003C18A1">
        <w:rPr>
          <w:rFonts w:ascii="Times New Roman" w:hAnsi="Times New Roman"/>
          <w:sz w:val="28"/>
          <w:szCs w:val="28"/>
        </w:rPr>
        <w:lastRenderedPageBreak/>
        <w:t>исследовательской работе «Моллюски девонского периода Липецкой области</w:t>
      </w:r>
      <w:r w:rsidR="002320D0" w:rsidRPr="003C18A1">
        <w:rPr>
          <w:rFonts w:ascii="Times New Roman" w:hAnsi="Times New Roman"/>
          <w:sz w:val="28"/>
          <w:szCs w:val="28"/>
        </w:rPr>
        <w:t>» и изложенную ниже)</w:t>
      </w:r>
      <w:r w:rsidR="008D0912" w:rsidRPr="003C18A1">
        <w:rPr>
          <w:rFonts w:ascii="Times New Roman" w:hAnsi="Times New Roman"/>
          <w:sz w:val="28"/>
          <w:szCs w:val="28"/>
        </w:rPr>
        <w:t xml:space="preserve"> [11]</w:t>
      </w:r>
      <w:r w:rsidR="00834415" w:rsidRPr="003C18A1">
        <w:rPr>
          <w:rFonts w:ascii="Times New Roman" w:hAnsi="Times New Roman"/>
          <w:sz w:val="28"/>
          <w:szCs w:val="28"/>
        </w:rPr>
        <w:t>,</w:t>
      </w:r>
      <w:r w:rsidRPr="003C18A1">
        <w:rPr>
          <w:rFonts w:ascii="Times New Roman" w:hAnsi="Times New Roman"/>
          <w:sz w:val="28"/>
          <w:szCs w:val="28"/>
        </w:rPr>
        <w:t xml:space="preserve"> </w:t>
      </w:r>
      <w:r w:rsidR="002320D0" w:rsidRPr="003C18A1">
        <w:rPr>
          <w:rFonts w:ascii="Times New Roman" w:hAnsi="Times New Roman"/>
          <w:sz w:val="28"/>
          <w:szCs w:val="28"/>
        </w:rPr>
        <w:t>то</w:t>
      </w:r>
      <w:r w:rsidR="008D0912" w:rsidRPr="003C18A1">
        <w:rPr>
          <w:rFonts w:ascii="Times New Roman" w:hAnsi="Times New Roman"/>
          <w:sz w:val="28"/>
          <w:szCs w:val="28"/>
        </w:rPr>
        <w:t>,</w:t>
      </w:r>
      <w:r w:rsidR="002320D0" w:rsidRPr="003C18A1">
        <w:rPr>
          <w:rFonts w:ascii="Times New Roman" w:hAnsi="Times New Roman"/>
          <w:sz w:val="28"/>
          <w:szCs w:val="28"/>
        </w:rPr>
        <w:t xml:space="preserve"> </w:t>
      </w:r>
      <w:r w:rsidRPr="003C18A1">
        <w:rPr>
          <w:rFonts w:ascii="Times New Roman" w:hAnsi="Times New Roman"/>
          <w:sz w:val="28"/>
          <w:szCs w:val="28"/>
        </w:rPr>
        <w:t>то же самое можно констатирова</w:t>
      </w:r>
      <w:r w:rsidR="00C45700">
        <w:rPr>
          <w:rFonts w:ascii="Times New Roman" w:hAnsi="Times New Roman"/>
          <w:sz w:val="28"/>
          <w:szCs w:val="28"/>
        </w:rPr>
        <w:t>ть и о Задонском море.</w:t>
      </w:r>
    </w:p>
    <w:p w:rsidR="0092790F" w:rsidRPr="003C18A1" w:rsidRDefault="002320D0"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Палео</w:t>
      </w:r>
      <w:r w:rsidR="002239B6">
        <w:rPr>
          <w:rFonts w:ascii="Times New Roman" w:hAnsi="Times New Roman"/>
          <w:sz w:val="28"/>
          <w:szCs w:val="28"/>
        </w:rPr>
        <w:t>о</w:t>
      </w:r>
      <w:r w:rsidRPr="003C18A1">
        <w:rPr>
          <w:rFonts w:ascii="Times New Roman" w:hAnsi="Times New Roman"/>
          <w:sz w:val="28"/>
          <w:szCs w:val="28"/>
        </w:rPr>
        <w:t>бстановка Задонского моря.</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Обитали живые организмы, учитывая наличие морских лилий, брахиопод, в морском бассейне с нормальной соленостью. Фрагменты раковин не "рассортированы" по размеру, что исключ</w:t>
      </w:r>
      <w:r w:rsidR="00834415" w:rsidRPr="003C18A1">
        <w:rPr>
          <w:rFonts w:ascii="Times New Roman" w:hAnsi="Times New Roman"/>
          <w:sz w:val="28"/>
          <w:szCs w:val="28"/>
        </w:rPr>
        <w:t xml:space="preserve">ает береговую зону. Отсутствие </w:t>
      </w:r>
      <w:r w:rsidRPr="003C18A1">
        <w:rPr>
          <w:rFonts w:ascii="Times New Roman" w:hAnsi="Times New Roman"/>
          <w:sz w:val="28"/>
          <w:szCs w:val="28"/>
        </w:rPr>
        <w:t>терригенного материала и наличие известняка указывает на отдаленность от береговой линии. Произошло уменьшение глубины, что отразилось на увеличении в фау</w:t>
      </w:r>
      <w:r w:rsidR="00C45700">
        <w:rPr>
          <w:rFonts w:ascii="Times New Roman" w:hAnsi="Times New Roman"/>
          <w:sz w:val="28"/>
          <w:szCs w:val="28"/>
        </w:rPr>
        <w:t xml:space="preserve">не строматолитовых </w:t>
      </w:r>
      <w:r w:rsidR="00834415" w:rsidRPr="003C18A1">
        <w:rPr>
          <w:rFonts w:ascii="Times New Roman" w:hAnsi="Times New Roman"/>
          <w:sz w:val="28"/>
          <w:szCs w:val="28"/>
        </w:rPr>
        <w:t xml:space="preserve">построек и </w:t>
      </w:r>
      <w:r w:rsidRPr="003C18A1">
        <w:rPr>
          <w:rFonts w:ascii="Times New Roman" w:hAnsi="Times New Roman"/>
          <w:sz w:val="28"/>
          <w:szCs w:val="28"/>
        </w:rPr>
        <w:t>двустворчатых моллюсков (Dipeura).</w:t>
      </w:r>
      <w:r w:rsidR="002320D0" w:rsidRPr="003C18A1">
        <w:rPr>
          <w:rFonts w:ascii="Times New Roman" w:hAnsi="Times New Roman"/>
          <w:sz w:val="28"/>
          <w:szCs w:val="28"/>
        </w:rPr>
        <w:t xml:space="preserve"> </w:t>
      </w:r>
      <w:r w:rsidRPr="003C18A1">
        <w:rPr>
          <w:rFonts w:ascii="Times New Roman" w:hAnsi="Times New Roman"/>
          <w:sz w:val="28"/>
          <w:szCs w:val="28"/>
        </w:rPr>
        <w:t>По наличию фильтратов можно гов</w:t>
      </w:r>
      <w:r w:rsidR="00C45700">
        <w:rPr>
          <w:rFonts w:ascii="Times New Roman" w:hAnsi="Times New Roman"/>
          <w:sz w:val="28"/>
          <w:szCs w:val="28"/>
        </w:rPr>
        <w:t xml:space="preserve">орить о </w:t>
      </w:r>
      <w:r w:rsidRPr="003C18A1">
        <w:rPr>
          <w:rFonts w:ascii="Times New Roman" w:hAnsi="Times New Roman"/>
          <w:sz w:val="28"/>
          <w:szCs w:val="28"/>
        </w:rPr>
        <w:t>подвижности воды и возможном наличии подводных течений. Грунт в основном был твердым, т.к. в фауне постоянно присутствуют прикрепленные организмы (брахиоподы, морские лилии). Местами грунт был мягким, наличие останков организмов инфауны (илоеды, некоторые двухстворчатые моллюски) указывает на его присутствие. Ровное, взаимопараллельное расположение пластов говорит об относительно ровном горизонтальном залегании грунт</w:t>
      </w:r>
      <w:r w:rsidR="00C45700">
        <w:rPr>
          <w:rFonts w:ascii="Times New Roman" w:hAnsi="Times New Roman"/>
          <w:sz w:val="28"/>
          <w:szCs w:val="28"/>
        </w:rPr>
        <w:t xml:space="preserve">а. Биоценоз моря не однороден, </w:t>
      </w:r>
      <w:r w:rsidRPr="003C18A1">
        <w:rPr>
          <w:rFonts w:ascii="Times New Roman" w:hAnsi="Times New Roman"/>
          <w:sz w:val="28"/>
          <w:szCs w:val="28"/>
        </w:rPr>
        <w:t>разнообразен.</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Фаунистический состав Задонского моря:</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Брахиоподы (Brachiopoda), головоногие моллюски (Cephalopoda), брюхоногие моллюски (Gastropoda), двустворчатые моллюски (Dipeura), морские лилии (Crinoidea), кольчатые черви (Annelides</w:t>
      </w:r>
      <w:r w:rsidR="00EF7E5B">
        <w:rPr>
          <w:rFonts w:ascii="Times New Roman" w:hAnsi="Times New Roman"/>
          <w:sz w:val="28"/>
          <w:szCs w:val="28"/>
        </w:rPr>
        <w:t>), листоногие рачки (Phyllopoda</w:t>
      </w:r>
      <w:r w:rsidRPr="003C18A1">
        <w:rPr>
          <w:rFonts w:ascii="Times New Roman" w:hAnsi="Times New Roman"/>
          <w:sz w:val="28"/>
          <w:szCs w:val="28"/>
        </w:rPr>
        <w:t>, стромат</w:t>
      </w:r>
      <w:r w:rsidR="00834415" w:rsidRPr="003C18A1">
        <w:rPr>
          <w:rFonts w:ascii="Times New Roman" w:hAnsi="Times New Roman"/>
          <w:sz w:val="28"/>
          <w:szCs w:val="28"/>
        </w:rPr>
        <w:t xml:space="preserve">олитовые образования, илоеды и </w:t>
      </w:r>
      <w:r w:rsidRPr="003C18A1">
        <w:rPr>
          <w:rFonts w:ascii="Times New Roman" w:hAnsi="Times New Roman"/>
          <w:sz w:val="28"/>
          <w:szCs w:val="28"/>
        </w:rPr>
        <w:t>рыбы. Доминируют двустворчатые моллюски (Dipeura).</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Следовательно, переход от Евланского к Задонскому горизонту сопровождал</w:t>
      </w:r>
      <w:r w:rsidR="00834415" w:rsidRPr="003C18A1">
        <w:rPr>
          <w:rFonts w:ascii="Times New Roman" w:hAnsi="Times New Roman"/>
          <w:sz w:val="28"/>
          <w:szCs w:val="28"/>
        </w:rPr>
        <w:t xml:space="preserve">ся фатальным изменением только для </w:t>
      </w:r>
      <w:r w:rsidRPr="003C18A1">
        <w:rPr>
          <w:rFonts w:ascii="Times New Roman" w:hAnsi="Times New Roman"/>
          <w:sz w:val="28"/>
          <w:szCs w:val="28"/>
        </w:rPr>
        <w:t>кораллов. Поэтому причину необходимо искать в изменении условий существования самих кораллов. Все описаные выше кораллы вели неподвижный прикреплённый образ жизни и являлись фильтратами, может, в этом была их уязвимость. Факты говорят нет, так как брахиоподы (Brachiopoda), некоторые двустворчатые моллюски (Dipeura), морские лилии (Crinoidea), прикреплённые кольчатые черви (Annelides), строматолитовые образования вели подобный образ жизни и выжили. Кораллы обитают в морской воде только с нормальной солёностью. Фаунистический состав Задонского моря показывает, что состав воды не изменился. Известно, что для благоприятного развития кораллов нео</w:t>
      </w:r>
      <w:r w:rsidR="00834415" w:rsidRPr="003C18A1">
        <w:rPr>
          <w:rFonts w:ascii="Times New Roman" w:hAnsi="Times New Roman"/>
          <w:sz w:val="28"/>
          <w:szCs w:val="28"/>
        </w:rPr>
        <w:t xml:space="preserve">бходима чистая </w:t>
      </w:r>
      <w:r w:rsidR="00442497" w:rsidRPr="003C18A1">
        <w:rPr>
          <w:rFonts w:ascii="Times New Roman" w:hAnsi="Times New Roman"/>
          <w:sz w:val="28"/>
          <w:szCs w:val="28"/>
        </w:rPr>
        <w:t>прозрачная вода</w:t>
      </w:r>
      <w:r w:rsidRPr="003C18A1">
        <w:rPr>
          <w:rFonts w:ascii="Times New Roman" w:hAnsi="Times New Roman"/>
          <w:sz w:val="28"/>
          <w:szCs w:val="28"/>
        </w:rPr>
        <w:t>,</w:t>
      </w:r>
      <w:r w:rsidR="00442497" w:rsidRPr="003C18A1">
        <w:rPr>
          <w:rFonts w:ascii="Times New Roman" w:hAnsi="Times New Roman"/>
          <w:sz w:val="28"/>
          <w:szCs w:val="28"/>
        </w:rPr>
        <w:t xml:space="preserve"> </w:t>
      </w:r>
      <w:r w:rsidRPr="003C18A1">
        <w:rPr>
          <w:rFonts w:ascii="Times New Roman" w:hAnsi="Times New Roman"/>
          <w:sz w:val="28"/>
          <w:szCs w:val="28"/>
        </w:rPr>
        <w:t xml:space="preserve">достаточная для проникновения света, так как кораллы состоят в симбиотической зависимости от водорослей, а изменения освещённости, </w:t>
      </w:r>
      <w:r w:rsidR="008B6C0B" w:rsidRPr="003C18A1">
        <w:rPr>
          <w:rFonts w:ascii="Times New Roman" w:hAnsi="Times New Roman"/>
          <w:sz w:val="28"/>
          <w:szCs w:val="28"/>
        </w:rPr>
        <w:t>например,</w:t>
      </w:r>
      <w:r w:rsidRPr="003C18A1">
        <w:rPr>
          <w:rFonts w:ascii="Times New Roman" w:hAnsi="Times New Roman"/>
          <w:sz w:val="28"/>
          <w:szCs w:val="28"/>
        </w:rPr>
        <w:t xml:space="preserve"> из-за увеличения глубины или взмучености воды, </w:t>
      </w:r>
      <w:r w:rsidR="00834415" w:rsidRPr="003C18A1">
        <w:rPr>
          <w:rFonts w:ascii="Times New Roman" w:hAnsi="Times New Roman"/>
          <w:sz w:val="28"/>
          <w:szCs w:val="28"/>
        </w:rPr>
        <w:t xml:space="preserve">может их погубить. Снова факты </w:t>
      </w:r>
      <w:r w:rsidRPr="003C18A1">
        <w:rPr>
          <w:rFonts w:ascii="Times New Roman" w:hAnsi="Times New Roman"/>
          <w:sz w:val="28"/>
          <w:szCs w:val="28"/>
        </w:rPr>
        <w:t>говорят нет: сине-зелёные водоросли,</w:t>
      </w:r>
      <w:r w:rsidR="00EF7E5B">
        <w:rPr>
          <w:rFonts w:ascii="Times New Roman" w:hAnsi="Times New Roman"/>
          <w:sz w:val="28"/>
          <w:szCs w:val="28"/>
        </w:rPr>
        <w:t xml:space="preserve"> </w:t>
      </w:r>
      <w:r w:rsidRPr="003C18A1">
        <w:rPr>
          <w:rFonts w:ascii="Times New Roman" w:hAnsi="Times New Roman"/>
          <w:sz w:val="28"/>
          <w:szCs w:val="28"/>
        </w:rPr>
        <w:t>формирующие строматолитовые образования, которым</w:t>
      </w:r>
      <w:r w:rsidR="00834415" w:rsidRPr="003C18A1">
        <w:rPr>
          <w:rFonts w:ascii="Times New Roman" w:hAnsi="Times New Roman"/>
          <w:sz w:val="28"/>
          <w:szCs w:val="28"/>
        </w:rPr>
        <w:t xml:space="preserve"> также необходим свет, выжили. </w:t>
      </w:r>
      <w:r w:rsidRPr="003C18A1">
        <w:rPr>
          <w:rFonts w:ascii="Times New Roman" w:hAnsi="Times New Roman"/>
          <w:sz w:val="28"/>
          <w:szCs w:val="28"/>
        </w:rPr>
        <w:t xml:space="preserve">Наличие головоногих моллюсков, панцирных и хрящевых рыб, которые имели зрительные </w:t>
      </w:r>
      <w:r w:rsidRPr="003C18A1">
        <w:rPr>
          <w:rFonts w:ascii="Times New Roman" w:hAnsi="Times New Roman"/>
          <w:sz w:val="28"/>
          <w:szCs w:val="28"/>
        </w:rPr>
        <w:lastRenderedPageBreak/>
        <w:t>анализаторы (глаза),</w:t>
      </w:r>
      <w:r w:rsidR="00EF7E5B">
        <w:rPr>
          <w:rFonts w:ascii="Times New Roman" w:hAnsi="Times New Roman"/>
          <w:sz w:val="28"/>
          <w:szCs w:val="28"/>
        </w:rPr>
        <w:t xml:space="preserve"> </w:t>
      </w:r>
      <w:r w:rsidRPr="003C18A1">
        <w:rPr>
          <w:rFonts w:ascii="Times New Roman" w:hAnsi="Times New Roman"/>
          <w:sz w:val="28"/>
          <w:szCs w:val="28"/>
        </w:rPr>
        <w:t xml:space="preserve">предусматривает обитание в прозрачных водах. Глубина моря даже немного </w:t>
      </w:r>
      <w:r w:rsidR="00C45700">
        <w:rPr>
          <w:rFonts w:ascii="Times New Roman" w:hAnsi="Times New Roman"/>
          <w:sz w:val="28"/>
          <w:szCs w:val="28"/>
        </w:rPr>
        <w:t>уменьшилась, но не увеличилась.</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Остаётся принять в</w:t>
      </w:r>
      <w:r w:rsidR="00834415" w:rsidRPr="003C18A1">
        <w:rPr>
          <w:rFonts w:ascii="Times New Roman" w:hAnsi="Times New Roman"/>
          <w:sz w:val="28"/>
          <w:szCs w:val="28"/>
        </w:rPr>
        <w:t>о внимание температурный режим,</w:t>
      </w:r>
      <w:r w:rsidRPr="003C18A1">
        <w:rPr>
          <w:rFonts w:ascii="Times New Roman" w:hAnsi="Times New Roman"/>
          <w:sz w:val="28"/>
          <w:szCs w:val="28"/>
        </w:rPr>
        <w:t xml:space="preserve"> так как кораллы могут обитать только в тёплых водах, температура которых не ниже 20°С. К сожалению, прямых свидетельств температурного режима в Задонских известняках нет. Правда, заметное уменьшение в размерах брюхоногих моллюсков и увеличение количества видов двухстворчатых</w:t>
      </w:r>
      <w:r w:rsidR="002320D0" w:rsidRPr="003C18A1">
        <w:rPr>
          <w:rFonts w:ascii="Times New Roman" w:hAnsi="Times New Roman"/>
          <w:sz w:val="28"/>
          <w:szCs w:val="28"/>
        </w:rPr>
        <w:t xml:space="preserve"> </w:t>
      </w:r>
      <w:r w:rsidR="00834415" w:rsidRPr="003C18A1">
        <w:rPr>
          <w:rFonts w:ascii="Times New Roman" w:hAnsi="Times New Roman"/>
          <w:sz w:val="28"/>
          <w:szCs w:val="28"/>
        </w:rPr>
        <w:t>(</w:t>
      </w:r>
      <w:r w:rsidR="00C45700">
        <w:rPr>
          <w:rFonts w:ascii="Times New Roman" w:hAnsi="Times New Roman"/>
          <w:sz w:val="28"/>
          <w:szCs w:val="28"/>
        </w:rPr>
        <w:t>Приложение Рис.10),</w:t>
      </w:r>
      <w:r w:rsidR="00834415" w:rsidRPr="003C18A1">
        <w:rPr>
          <w:rFonts w:ascii="Times New Roman" w:hAnsi="Times New Roman"/>
          <w:sz w:val="28"/>
          <w:szCs w:val="28"/>
        </w:rPr>
        <w:t xml:space="preserve"> косвенно подтверждает </w:t>
      </w:r>
      <w:r w:rsidRPr="003C18A1">
        <w:rPr>
          <w:rFonts w:ascii="Times New Roman" w:hAnsi="Times New Roman"/>
          <w:sz w:val="28"/>
          <w:szCs w:val="28"/>
        </w:rPr>
        <w:t>незначительное уменьшение температуры воды, что для кораллов могло быть существенным. Я считаю, данный факт и ст</w:t>
      </w:r>
      <w:r w:rsidR="00C45700">
        <w:rPr>
          <w:rFonts w:ascii="Times New Roman" w:hAnsi="Times New Roman"/>
          <w:sz w:val="28"/>
          <w:szCs w:val="28"/>
        </w:rPr>
        <w:t>ал причиной вымирания кораллов.</w:t>
      </w:r>
    </w:p>
    <w:p w:rsidR="00204649" w:rsidRPr="003C18A1" w:rsidRDefault="00204649" w:rsidP="00F57432">
      <w:pPr>
        <w:spacing w:after="0" w:line="240" w:lineRule="auto"/>
        <w:jc w:val="center"/>
        <w:rPr>
          <w:rFonts w:ascii="Times New Roman" w:hAnsi="Times New Roman"/>
          <w:b/>
          <w:sz w:val="28"/>
          <w:szCs w:val="28"/>
        </w:rPr>
      </w:pPr>
      <w:r w:rsidRPr="003C18A1">
        <w:rPr>
          <w:rFonts w:ascii="Times New Roman" w:hAnsi="Times New Roman"/>
          <w:b/>
          <w:sz w:val="28"/>
          <w:szCs w:val="28"/>
        </w:rPr>
        <w:t>Вывод</w:t>
      </w:r>
      <w:r w:rsidR="00F57432">
        <w:rPr>
          <w:rFonts w:ascii="Times New Roman" w:hAnsi="Times New Roman"/>
          <w:b/>
          <w:sz w:val="28"/>
          <w:szCs w:val="28"/>
        </w:rPr>
        <w:t>ы</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 ходе исследования я достигла намеченной цели и выполнила все поставленные задачи.</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Обследуя обнажения верхнедевонских известняков Евланского горизонта D3ev в долине реки Курганка (бассейн р.Олым) Тербунс</w:t>
      </w:r>
      <w:r w:rsidR="00834415" w:rsidRPr="003C18A1">
        <w:rPr>
          <w:rFonts w:ascii="Times New Roman" w:hAnsi="Times New Roman"/>
          <w:sz w:val="28"/>
          <w:szCs w:val="28"/>
        </w:rPr>
        <w:t xml:space="preserve">кого района Липецкой области </w:t>
      </w:r>
      <w:r w:rsidRPr="003C18A1">
        <w:rPr>
          <w:rFonts w:ascii="Times New Roman" w:hAnsi="Times New Roman"/>
          <w:sz w:val="28"/>
          <w:szCs w:val="28"/>
        </w:rPr>
        <w:t>я обнаружила сорок окаменелостей коралловых полипов (Antrozoa).</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На основе собранного материала мне удало</w:t>
      </w:r>
      <w:r w:rsidR="00834415" w:rsidRPr="003C18A1">
        <w:rPr>
          <w:rFonts w:ascii="Times New Roman" w:hAnsi="Times New Roman"/>
          <w:sz w:val="28"/>
          <w:szCs w:val="28"/>
        </w:rPr>
        <w:t xml:space="preserve">сь  определить состав кораллов </w:t>
      </w:r>
      <w:r w:rsidRPr="003C18A1">
        <w:rPr>
          <w:rFonts w:ascii="Times New Roman" w:hAnsi="Times New Roman"/>
          <w:sz w:val="28"/>
          <w:szCs w:val="28"/>
        </w:rPr>
        <w:t xml:space="preserve">и уточнить </w:t>
      </w:r>
      <w:r w:rsidRPr="003C18A1">
        <w:rPr>
          <w:rFonts w:ascii="Times New Roman" w:hAnsi="Times New Roman"/>
          <w:color w:val="000000"/>
          <w:sz w:val="28"/>
          <w:szCs w:val="28"/>
        </w:rPr>
        <w:t>палео</w:t>
      </w:r>
      <w:r w:rsidR="002239B6">
        <w:rPr>
          <w:rFonts w:ascii="Times New Roman" w:hAnsi="Times New Roman"/>
          <w:color w:val="000000"/>
          <w:sz w:val="28"/>
          <w:szCs w:val="28"/>
        </w:rPr>
        <w:t>о</w:t>
      </w:r>
      <w:r w:rsidRPr="003C18A1">
        <w:rPr>
          <w:rFonts w:ascii="Times New Roman" w:hAnsi="Times New Roman"/>
          <w:color w:val="000000"/>
          <w:sz w:val="28"/>
          <w:szCs w:val="28"/>
        </w:rPr>
        <w:t>бстановку</w:t>
      </w:r>
      <w:r w:rsidR="00C45700">
        <w:rPr>
          <w:rFonts w:ascii="Times New Roman" w:hAnsi="Times New Roman"/>
          <w:color w:val="000000"/>
          <w:sz w:val="28"/>
          <w:szCs w:val="28"/>
        </w:rPr>
        <w:t>.</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Сопоставляя условия существования кораллов и других обитателей, я проанализировала основные моменты их обитания и обнаружила, что изменения одного из них могло стать причиной вымирания Коралловых полипов что, подтверждает истинность </w:t>
      </w:r>
      <w:r w:rsidR="00C45700">
        <w:rPr>
          <w:rFonts w:ascii="Times New Roman" w:hAnsi="Times New Roman"/>
          <w:sz w:val="28"/>
          <w:szCs w:val="28"/>
        </w:rPr>
        <w:t>сформулированной гипотезы.</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По косвенным данным я установила, что при переходе от Евланского к Задонскому горизонту в морском бассейне изменилс</w:t>
      </w:r>
      <w:r w:rsidR="00834415" w:rsidRPr="003C18A1">
        <w:rPr>
          <w:rFonts w:ascii="Times New Roman" w:hAnsi="Times New Roman"/>
          <w:sz w:val="28"/>
          <w:szCs w:val="28"/>
        </w:rPr>
        <w:t xml:space="preserve">я температурный режим, то есть вода, </w:t>
      </w:r>
      <w:r w:rsidRPr="003C18A1">
        <w:rPr>
          <w:rFonts w:ascii="Times New Roman" w:hAnsi="Times New Roman"/>
          <w:sz w:val="28"/>
          <w:szCs w:val="28"/>
        </w:rPr>
        <w:t>температура кот</w:t>
      </w:r>
      <w:r w:rsidR="00C45700">
        <w:rPr>
          <w:rFonts w:ascii="Times New Roman" w:hAnsi="Times New Roman"/>
          <w:sz w:val="28"/>
          <w:szCs w:val="28"/>
        </w:rPr>
        <w:t>орой не опускалась ниже</w:t>
      </w:r>
      <w:r w:rsidR="00834415" w:rsidRPr="003C18A1">
        <w:rPr>
          <w:rFonts w:ascii="Times New Roman" w:hAnsi="Times New Roman"/>
          <w:sz w:val="28"/>
          <w:szCs w:val="28"/>
        </w:rPr>
        <w:t xml:space="preserve"> 20°С, </w:t>
      </w:r>
      <w:r w:rsidRPr="003C18A1">
        <w:rPr>
          <w:rFonts w:ascii="Times New Roman" w:hAnsi="Times New Roman"/>
          <w:sz w:val="28"/>
          <w:szCs w:val="28"/>
        </w:rPr>
        <w:t>стала прохладней, что и повлекло за собой массовое вымирание кораллов. Причину изменения я установить не смогла, данный вопрос тр</w:t>
      </w:r>
      <w:r w:rsidR="00EF7E5B">
        <w:rPr>
          <w:rFonts w:ascii="Times New Roman" w:hAnsi="Times New Roman"/>
          <w:sz w:val="28"/>
          <w:szCs w:val="28"/>
        </w:rPr>
        <w:t>ебует дополнительного изучения.</w:t>
      </w:r>
    </w:p>
    <w:p w:rsidR="00297F63" w:rsidRPr="003C18A1" w:rsidRDefault="00297F63" w:rsidP="00F57432">
      <w:pPr>
        <w:spacing w:after="0" w:line="240" w:lineRule="auto"/>
        <w:jc w:val="center"/>
        <w:rPr>
          <w:rFonts w:ascii="Times New Roman" w:hAnsi="Times New Roman"/>
          <w:b/>
          <w:sz w:val="28"/>
          <w:szCs w:val="28"/>
        </w:rPr>
      </w:pPr>
      <w:r w:rsidRPr="003C18A1">
        <w:rPr>
          <w:rFonts w:ascii="Times New Roman" w:hAnsi="Times New Roman"/>
          <w:b/>
          <w:sz w:val="28"/>
          <w:szCs w:val="28"/>
        </w:rPr>
        <w:t>Заключение</w:t>
      </w:r>
    </w:p>
    <w:p w:rsidR="00297F63" w:rsidRPr="003C18A1" w:rsidRDefault="00297F63"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В ходе выполне</w:t>
      </w:r>
      <w:r w:rsidR="00203773" w:rsidRPr="003C18A1">
        <w:rPr>
          <w:rFonts w:ascii="Times New Roman" w:hAnsi="Times New Roman"/>
          <w:sz w:val="28"/>
          <w:szCs w:val="28"/>
        </w:rPr>
        <w:t xml:space="preserve">ния, исследовательской работе, </w:t>
      </w:r>
      <w:r w:rsidR="00E33958" w:rsidRPr="003C18A1">
        <w:rPr>
          <w:rFonts w:ascii="Times New Roman" w:hAnsi="Times New Roman"/>
          <w:sz w:val="28"/>
          <w:szCs w:val="28"/>
        </w:rPr>
        <w:t>в поиске окаменелостей мне помогали одноклассники, особенно хочется отметить Макеев</w:t>
      </w:r>
      <w:r w:rsidR="006D2B2D" w:rsidRPr="003C18A1">
        <w:rPr>
          <w:rFonts w:ascii="Times New Roman" w:hAnsi="Times New Roman"/>
          <w:sz w:val="28"/>
          <w:szCs w:val="28"/>
        </w:rPr>
        <w:t xml:space="preserve">у Яну. При оформлении проекта была оказана </w:t>
      </w:r>
      <w:r w:rsidR="00DB790B" w:rsidRPr="003C18A1">
        <w:rPr>
          <w:rFonts w:ascii="Times New Roman" w:hAnsi="Times New Roman"/>
          <w:sz w:val="28"/>
          <w:szCs w:val="28"/>
        </w:rPr>
        <w:t>помощь учительницы р</w:t>
      </w:r>
      <w:r w:rsidR="00E33958" w:rsidRPr="003C18A1">
        <w:rPr>
          <w:rFonts w:ascii="Times New Roman" w:hAnsi="Times New Roman"/>
          <w:sz w:val="28"/>
          <w:szCs w:val="28"/>
        </w:rPr>
        <w:t xml:space="preserve">усского языка и литературы </w:t>
      </w:r>
      <w:r w:rsidR="00B45089" w:rsidRPr="003C18A1">
        <w:rPr>
          <w:rFonts w:ascii="Times New Roman" w:hAnsi="Times New Roman"/>
          <w:sz w:val="28"/>
          <w:szCs w:val="28"/>
        </w:rPr>
        <w:t>Шемонаевой</w:t>
      </w:r>
      <w:r w:rsidR="008F22B0" w:rsidRPr="003C18A1">
        <w:rPr>
          <w:rFonts w:ascii="Times New Roman" w:hAnsi="Times New Roman"/>
          <w:sz w:val="28"/>
          <w:szCs w:val="28"/>
        </w:rPr>
        <w:t xml:space="preserve"> </w:t>
      </w:r>
      <w:r w:rsidR="006D2B2D" w:rsidRPr="003C18A1">
        <w:rPr>
          <w:rFonts w:ascii="Times New Roman" w:hAnsi="Times New Roman"/>
          <w:sz w:val="28"/>
          <w:szCs w:val="28"/>
        </w:rPr>
        <w:t>Ольги Ивановны.</w:t>
      </w:r>
      <w:r w:rsidR="00E33958" w:rsidRPr="003C18A1">
        <w:rPr>
          <w:rFonts w:ascii="Times New Roman" w:hAnsi="Times New Roman"/>
          <w:sz w:val="28"/>
          <w:szCs w:val="28"/>
        </w:rPr>
        <w:t xml:space="preserve"> Всем выражаю </w:t>
      </w:r>
      <w:r w:rsidR="00EF7E5B" w:rsidRPr="003C18A1">
        <w:rPr>
          <w:rFonts w:ascii="Times New Roman" w:hAnsi="Times New Roman"/>
          <w:sz w:val="28"/>
          <w:szCs w:val="28"/>
        </w:rPr>
        <w:t>искреннюю</w:t>
      </w:r>
      <w:r w:rsidR="00E33958" w:rsidRPr="003C18A1">
        <w:rPr>
          <w:rFonts w:ascii="Times New Roman" w:hAnsi="Times New Roman"/>
          <w:sz w:val="28"/>
          <w:szCs w:val="28"/>
        </w:rPr>
        <w:t xml:space="preserve"> признательность за помощь. </w:t>
      </w:r>
      <w:r w:rsidR="00A621E8" w:rsidRPr="003C18A1">
        <w:rPr>
          <w:rFonts w:ascii="Times New Roman" w:hAnsi="Times New Roman"/>
          <w:sz w:val="28"/>
          <w:szCs w:val="28"/>
        </w:rPr>
        <w:t>Большое спасибо!</w:t>
      </w:r>
    </w:p>
    <w:p w:rsidR="00204649" w:rsidRPr="003C18A1" w:rsidRDefault="00204649"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Я считаю,</w:t>
      </w:r>
      <w:r w:rsidR="0092230F" w:rsidRPr="003C18A1">
        <w:rPr>
          <w:rFonts w:ascii="Times New Roman" w:hAnsi="Times New Roman"/>
          <w:sz w:val="28"/>
          <w:szCs w:val="28"/>
        </w:rPr>
        <w:t xml:space="preserve"> </w:t>
      </w:r>
      <w:r w:rsidRPr="003C18A1">
        <w:rPr>
          <w:rFonts w:ascii="Times New Roman" w:hAnsi="Times New Roman"/>
          <w:sz w:val="28"/>
          <w:szCs w:val="28"/>
        </w:rPr>
        <w:t>что необходимо продолжить сбор окаменелостей на границе Евланского к Задонского горизон</w:t>
      </w:r>
      <w:r w:rsidR="00A621E8" w:rsidRPr="003C18A1">
        <w:rPr>
          <w:rFonts w:ascii="Times New Roman" w:hAnsi="Times New Roman"/>
          <w:sz w:val="28"/>
          <w:szCs w:val="28"/>
        </w:rPr>
        <w:t>та для уточнения палео</w:t>
      </w:r>
      <w:r w:rsidR="002239B6">
        <w:rPr>
          <w:rFonts w:ascii="Times New Roman" w:hAnsi="Times New Roman"/>
          <w:sz w:val="28"/>
          <w:szCs w:val="28"/>
        </w:rPr>
        <w:t>о</w:t>
      </w:r>
      <w:r w:rsidR="00A621E8" w:rsidRPr="003C18A1">
        <w:rPr>
          <w:rFonts w:ascii="Times New Roman" w:hAnsi="Times New Roman"/>
          <w:sz w:val="28"/>
          <w:szCs w:val="28"/>
        </w:rPr>
        <w:t>бстановки.</w:t>
      </w:r>
    </w:p>
    <w:p w:rsidR="00A621E8" w:rsidRPr="003C18A1" w:rsidRDefault="00E33958"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Я уверена,</w:t>
      </w:r>
      <w:r w:rsidR="00A621E8" w:rsidRPr="003C18A1">
        <w:rPr>
          <w:rFonts w:ascii="Times New Roman" w:hAnsi="Times New Roman"/>
          <w:sz w:val="28"/>
          <w:szCs w:val="28"/>
        </w:rPr>
        <w:t xml:space="preserve"> что новые данные откроют интересные факты приблизив нас к раскрытию причины массового вымирания в конце девонского периода.</w:t>
      </w:r>
    </w:p>
    <w:p w:rsidR="00E33958" w:rsidRPr="003C18A1" w:rsidRDefault="00E33958" w:rsidP="003C18A1">
      <w:pPr>
        <w:spacing w:after="0" w:line="240" w:lineRule="auto"/>
        <w:ind w:firstLine="709"/>
        <w:jc w:val="both"/>
        <w:rPr>
          <w:rFonts w:ascii="Times New Roman" w:hAnsi="Times New Roman"/>
          <w:sz w:val="28"/>
          <w:szCs w:val="28"/>
        </w:rPr>
      </w:pPr>
      <w:r w:rsidRPr="003C18A1">
        <w:rPr>
          <w:rFonts w:ascii="Times New Roman" w:hAnsi="Times New Roman"/>
          <w:sz w:val="28"/>
          <w:szCs w:val="28"/>
        </w:rPr>
        <w:t xml:space="preserve">В перспективе мне хотелось бы продолжать </w:t>
      </w:r>
      <w:r w:rsidR="00A621E8" w:rsidRPr="003C18A1">
        <w:rPr>
          <w:rFonts w:ascii="Times New Roman" w:hAnsi="Times New Roman"/>
          <w:sz w:val="28"/>
          <w:szCs w:val="28"/>
        </w:rPr>
        <w:t>исследование верхнедевонских известняков Евланско</w:t>
      </w:r>
      <w:r w:rsidR="00C45700">
        <w:rPr>
          <w:rFonts w:ascii="Times New Roman" w:hAnsi="Times New Roman"/>
          <w:sz w:val="28"/>
          <w:szCs w:val="28"/>
        </w:rPr>
        <w:t>го горизонта D3ev в долине реки</w:t>
      </w:r>
      <w:r w:rsidR="00A621E8" w:rsidRPr="003C18A1">
        <w:rPr>
          <w:rFonts w:ascii="Times New Roman" w:hAnsi="Times New Roman"/>
          <w:sz w:val="28"/>
          <w:szCs w:val="28"/>
        </w:rPr>
        <w:t xml:space="preserve"> р.</w:t>
      </w:r>
      <w:r w:rsidR="00F57432">
        <w:rPr>
          <w:rFonts w:ascii="Times New Roman" w:hAnsi="Times New Roman"/>
          <w:sz w:val="28"/>
          <w:szCs w:val="28"/>
        </w:rPr>
        <w:t xml:space="preserve"> </w:t>
      </w:r>
      <w:r w:rsidR="00A621E8" w:rsidRPr="003C18A1">
        <w:rPr>
          <w:rFonts w:ascii="Times New Roman" w:hAnsi="Times New Roman"/>
          <w:sz w:val="28"/>
          <w:szCs w:val="28"/>
        </w:rPr>
        <w:t>Олым Тербунского района Липецкой области</w:t>
      </w:r>
      <w:r w:rsidRPr="003C18A1">
        <w:rPr>
          <w:rFonts w:ascii="Times New Roman" w:hAnsi="Times New Roman"/>
          <w:sz w:val="28"/>
          <w:szCs w:val="28"/>
        </w:rPr>
        <w:t>.</w:t>
      </w:r>
    </w:p>
    <w:p w:rsidR="00E33958" w:rsidRPr="003C18A1" w:rsidRDefault="00E33958" w:rsidP="003C18A1">
      <w:pPr>
        <w:spacing w:after="0" w:line="240" w:lineRule="auto"/>
        <w:ind w:firstLine="709"/>
        <w:jc w:val="both"/>
        <w:rPr>
          <w:rFonts w:ascii="Times New Roman" w:hAnsi="Times New Roman"/>
          <w:sz w:val="28"/>
          <w:szCs w:val="28"/>
        </w:rPr>
      </w:pPr>
    </w:p>
    <w:p w:rsidR="00204649" w:rsidRPr="003C18A1" w:rsidRDefault="00D333BE" w:rsidP="00F57432">
      <w:pPr>
        <w:spacing w:after="0" w:line="240" w:lineRule="auto"/>
        <w:jc w:val="center"/>
        <w:rPr>
          <w:rFonts w:ascii="Times New Roman" w:hAnsi="Times New Roman"/>
          <w:b/>
          <w:sz w:val="28"/>
          <w:szCs w:val="28"/>
        </w:rPr>
      </w:pPr>
      <w:r w:rsidRPr="003C18A1">
        <w:rPr>
          <w:rFonts w:ascii="Times New Roman" w:hAnsi="Times New Roman"/>
          <w:b/>
          <w:sz w:val="28"/>
          <w:szCs w:val="28"/>
        </w:rPr>
        <w:lastRenderedPageBreak/>
        <w:t>Список использованных источников информации</w:t>
      </w:r>
    </w:p>
    <w:p w:rsidR="00C11020" w:rsidRPr="003C18A1" w:rsidRDefault="00C11020" w:rsidP="00F57432">
      <w:pPr>
        <w:numPr>
          <w:ilvl w:val="0"/>
          <w:numId w:val="6"/>
        </w:numPr>
        <w:spacing w:after="0" w:line="240" w:lineRule="auto"/>
        <w:ind w:left="0" w:firstLine="0"/>
        <w:jc w:val="both"/>
        <w:rPr>
          <w:rFonts w:ascii="Times New Roman" w:hAnsi="Times New Roman"/>
          <w:sz w:val="28"/>
          <w:szCs w:val="28"/>
        </w:rPr>
      </w:pPr>
      <w:r w:rsidRPr="003C18A1">
        <w:rPr>
          <w:rFonts w:ascii="Times New Roman" w:hAnsi="Times New Roman"/>
          <w:sz w:val="28"/>
          <w:szCs w:val="28"/>
        </w:rPr>
        <w:t>Энциклопедия живой природы. – М. “АСТ-ПРЕС”. 1999 г.</w:t>
      </w:r>
    </w:p>
    <w:p w:rsidR="00C11020" w:rsidRPr="003C18A1" w:rsidRDefault="00C11020" w:rsidP="00F57432">
      <w:pPr>
        <w:numPr>
          <w:ilvl w:val="0"/>
          <w:numId w:val="6"/>
        </w:numPr>
        <w:spacing w:after="0" w:line="240" w:lineRule="auto"/>
        <w:ind w:left="0" w:firstLine="0"/>
        <w:jc w:val="both"/>
        <w:rPr>
          <w:rFonts w:ascii="Times New Roman" w:hAnsi="Times New Roman"/>
          <w:sz w:val="28"/>
          <w:szCs w:val="28"/>
        </w:rPr>
      </w:pPr>
      <w:r w:rsidRPr="003C18A1">
        <w:rPr>
          <w:rFonts w:ascii="Times New Roman" w:hAnsi="Times New Roman"/>
          <w:sz w:val="28"/>
          <w:szCs w:val="28"/>
        </w:rPr>
        <w:t>Липецкий энциклопедический словарь. - Липецк. Издательство ГЭЛИОН, 1994 г.</w:t>
      </w:r>
    </w:p>
    <w:p w:rsidR="00C11020" w:rsidRPr="003C18A1" w:rsidRDefault="00C11020" w:rsidP="00F57432">
      <w:pPr>
        <w:numPr>
          <w:ilvl w:val="0"/>
          <w:numId w:val="6"/>
        </w:numPr>
        <w:spacing w:after="0" w:line="240" w:lineRule="auto"/>
        <w:ind w:left="0" w:firstLine="0"/>
        <w:jc w:val="both"/>
        <w:rPr>
          <w:rFonts w:ascii="Times New Roman" w:hAnsi="Times New Roman"/>
          <w:sz w:val="28"/>
          <w:szCs w:val="28"/>
        </w:rPr>
      </w:pPr>
      <w:r w:rsidRPr="003C18A1">
        <w:rPr>
          <w:rFonts w:ascii="Times New Roman" w:hAnsi="Times New Roman"/>
          <w:sz w:val="28"/>
          <w:szCs w:val="28"/>
        </w:rPr>
        <w:t>Березин А. Земля наша Липецкая. - Воронеж. Ц.-Черноземное книжное издательство, 1974 г.</w:t>
      </w:r>
    </w:p>
    <w:p w:rsidR="00C11020" w:rsidRPr="003C18A1" w:rsidRDefault="00F57432" w:rsidP="00F57432">
      <w:pPr>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Пыльнева Т.</w:t>
      </w:r>
      <w:r w:rsidR="00C11020" w:rsidRPr="003C18A1">
        <w:rPr>
          <w:rFonts w:ascii="Times New Roman" w:hAnsi="Times New Roman"/>
          <w:sz w:val="28"/>
          <w:szCs w:val="28"/>
        </w:rPr>
        <w:t>Г. Экология и география Липецкого края. - Липецк., 1995г.</w:t>
      </w:r>
    </w:p>
    <w:p w:rsidR="00C11020" w:rsidRPr="003C18A1" w:rsidRDefault="00F57432" w:rsidP="00F57432">
      <w:pPr>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Мельков Ф.</w:t>
      </w:r>
      <w:r w:rsidR="00C11020" w:rsidRPr="003C18A1">
        <w:rPr>
          <w:rFonts w:ascii="Times New Roman" w:hAnsi="Times New Roman"/>
          <w:sz w:val="28"/>
          <w:szCs w:val="28"/>
        </w:rPr>
        <w:t>Н. Долина Дона: природа и ландшафты. - Воронеж. Ц. Черноземное книжное издательство, 1982 г.</w:t>
      </w:r>
    </w:p>
    <w:p w:rsidR="00C11020" w:rsidRPr="003C18A1" w:rsidRDefault="00F57432" w:rsidP="00F57432">
      <w:pPr>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Михайлова И.</w:t>
      </w:r>
      <w:r w:rsidR="00C11020" w:rsidRPr="003C18A1">
        <w:rPr>
          <w:rFonts w:ascii="Times New Roman" w:hAnsi="Times New Roman"/>
          <w:sz w:val="28"/>
          <w:szCs w:val="28"/>
        </w:rPr>
        <w:t>А., Бондаренко О.Б. Пале</w:t>
      </w:r>
      <w:r w:rsidR="002239B6">
        <w:rPr>
          <w:rFonts w:ascii="Times New Roman" w:hAnsi="Times New Roman"/>
          <w:sz w:val="28"/>
          <w:szCs w:val="28"/>
        </w:rPr>
        <w:t>о</w:t>
      </w:r>
      <w:bookmarkStart w:id="0" w:name="_GoBack"/>
      <w:bookmarkEnd w:id="0"/>
      <w:r w:rsidR="00C11020" w:rsidRPr="003C18A1">
        <w:rPr>
          <w:rFonts w:ascii="Times New Roman" w:hAnsi="Times New Roman"/>
          <w:sz w:val="28"/>
          <w:szCs w:val="28"/>
        </w:rPr>
        <w:t>нтология. Часть 2.-М., издательство М.У., 1997г.</w:t>
      </w:r>
    </w:p>
    <w:p w:rsidR="00C11020" w:rsidRPr="003C18A1" w:rsidRDefault="00F57432" w:rsidP="00F57432">
      <w:pPr>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Давиташвили А.</w:t>
      </w:r>
      <w:r w:rsidR="00C11020" w:rsidRPr="003C18A1">
        <w:rPr>
          <w:rFonts w:ascii="Times New Roman" w:hAnsi="Times New Roman"/>
          <w:sz w:val="28"/>
          <w:szCs w:val="28"/>
        </w:rPr>
        <w:t>Ш. Краткий курс палеонтологии. - М., "Г.Н.Т.И.", 1958 г.</w:t>
      </w:r>
    </w:p>
    <w:p w:rsidR="00C11020" w:rsidRPr="003C18A1" w:rsidRDefault="00F57432" w:rsidP="00F57432">
      <w:pPr>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Друшиц В.</w:t>
      </w:r>
      <w:r w:rsidR="00C11020" w:rsidRPr="003C18A1">
        <w:rPr>
          <w:rFonts w:ascii="Times New Roman" w:hAnsi="Times New Roman"/>
          <w:sz w:val="28"/>
          <w:szCs w:val="28"/>
        </w:rPr>
        <w:t>В. Палеонтология беспозвоночных. - М., издательство М.У., 1974 г.</w:t>
      </w:r>
    </w:p>
    <w:p w:rsidR="00C11020" w:rsidRPr="003C18A1" w:rsidRDefault="00C11020" w:rsidP="00F57432">
      <w:pPr>
        <w:numPr>
          <w:ilvl w:val="0"/>
          <w:numId w:val="6"/>
        </w:numPr>
        <w:spacing w:after="0" w:line="240" w:lineRule="auto"/>
        <w:ind w:left="0" w:firstLine="0"/>
        <w:jc w:val="both"/>
        <w:rPr>
          <w:rFonts w:ascii="Times New Roman" w:hAnsi="Times New Roman"/>
          <w:sz w:val="28"/>
          <w:szCs w:val="28"/>
        </w:rPr>
      </w:pPr>
      <w:r w:rsidRPr="003C18A1">
        <w:rPr>
          <w:rFonts w:ascii="Times New Roman" w:hAnsi="Times New Roman"/>
          <w:sz w:val="28"/>
          <w:szCs w:val="28"/>
        </w:rPr>
        <w:t>Методическое пособие "Программа организации и проведения геоморфологических исследований". - М., "Экосистема", 1996 г.</w:t>
      </w:r>
    </w:p>
    <w:p w:rsidR="00C11020" w:rsidRPr="003C18A1" w:rsidRDefault="00C11020" w:rsidP="00F57432">
      <w:pPr>
        <w:numPr>
          <w:ilvl w:val="0"/>
          <w:numId w:val="6"/>
        </w:numPr>
        <w:spacing w:after="0" w:line="240" w:lineRule="auto"/>
        <w:ind w:left="0" w:firstLine="0"/>
        <w:jc w:val="both"/>
        <w:rPr>
          <w:rFonts w:ascii="Times New Roman" w:hAnsi="Times New Roman"/>
          <w:sz w:val="28"/>
          <w:szCs w:val="28"/>
        </w:rPr>
      </w:pPr>
      <w:r w:rsidRPr="003C18A1">
        <w:rPr>
          <w:rFonts w:ascii="Times New Roman" w:hAnsi="Times New Roman"/>
          <w:sz w:val="28"/>
          <w:szCs w:val="28"/>
        </w:rPr>
        <w:t>Методическое пособие "Правила оформления результатов исследовательской работы". - М. "Экосистема", 1996 г.</w:t>
      </w:r>
    </w:p>
    <w:p w:rsidR="00204649" w:rsidRPr="003C18A1" w:rsidRDefault="00F57432" w:rsidP="00F57432">
      <w:pPr>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Рыляева В.</w:t>
      </w:r>
      <w:r w:rsidR="003B6DA3" w:rsidRPr="003C18A1">
        <w:rPr>
          <w:rFonts w:ascii="Times New Roman" w:hAnsi="Times New Roman"/>
          <w:sz w:val="28"/>
          <w:szCs w:val="28"/>
        </w:rPr>
        <w:t>А., Исследовательская работа «Моллюски девонского периода Липецкой области». МБОУ СОШ п.</w:t>
      </w:r>
      <w:r>
        <w:rPr>
          <w:rFonts w:ascii="Times New Roman" w:hAnsi="Times New Roman"/>
          <w:sz w:val="28"/>
          <w:szCs w:val="28"/>
        </w:rPr>
        <w:t xml:space="preserve"> </w:t>
      </w:r>
      <w:r w:rsidR="003B6DA3" w:rsidRPr="003C18A1">
        <w:rPr>
          <w:rFonts w:ascii="Times New Roman" w:hAnsi="Times New Roman"/>
          <w:sz w:val="28"/>
          <w:szCs w:val="28"/>
        </w:rPr>
        <w:t>Ключ жизни – филиал ООШ п.</w:t>
      </w:r>
      <w:r>
        <w:rPr>
          <w:rFonts w:ascii="Times New Roman" w:hAnsi="Times New Roman"/>
          <w:sz w:val="28"/>
          <w:szCs w:val="28"/>
        </w:rPr>
        <w:t xml:space="preserve"> </w:t>
      </w:r>
      <w:r w:rsidR="003B6DA3" w:rsidRPr="003C18A1">
        <w:rPr>
          <w:rFonts w:ascii="Times New Roman" w:hAnsi="Times New Roman"/>
          <w:sz w:val="28"/>
          <w:szCs w:val="28"/>
        </w:rPr>
        <w:t>Маяк, 2020-2021гг.</w:t>
      </w:r>
    </w:p>
    <w:p w:rsidR="00297F63" w:rsidRPr="003C18A1" w:rsidRDefault="00297F63" w:rsidP="003C18A1">
      <w:pPr>
        <w:spacing w:after="0" w:line="240" w:lineRule="auto"/>
        <w:ind w:firstLine="709"/>
        <w:jc w:val="both"/>
        <w:rPr>
          <w:rFonts w:ascii="Times New Roman" w:hAnsi="Times New Roman"/>
          <w:sz w:val="28"/>
          <w:szCs w:val="28"/>
        </w:rPr>
      </w:pPr>
    </w:p>
    <w:p w:rsidR="00297F63" w:rsidRPr="003C18A1" w:rsidRDefault="00297F63" w:rsidP="003C18A1">
      <w:pPr>
        <w:spacing w:after="0" w:line="240" w:lineRule="auto"/>
        <w:ind w:firstLine="709"/>
        <w:jc w:val="both"/>
        <w:rPr>
          <w:rFonts w:ascii="Times New Roman" w:hAnsi="Times New Roman"/>
          <w:sz w:val="28"/>
          <w:szCs w:val="28"/>
        </w:rPr>
      </w:pPr>
    </w:p>
    <w:p w:rsidR="008F22B0" w:rsidRPr="003C18A1" w:rsidRDefault="008F22B0" w:rsidP="003C18A1">
      <w:pPr>
        <w:spacing w:after="0" w:line="240" w:lineRule="auto"/>
        <w:ind w:firstLine="709"/>
        <w:jc w:val="both"/>
        <w:rPr>
          <w:rFonts w:ascii="Times New Roman" w:hAnsi="Times New Roman"/>
          <w:sz w:val="28"/>
          <w:szCs w:val="28"/>
        </w:rPr>
      </w:pPr>
    </w:p>
    <w:p w:rsidR="008F22B0" w:rsidRPr="003C18A1" w:rsidRDefault="008F22B0" w:rsidP="003C18A1">
      <w:pPr>
        <w:spacing w:after="0" w:line="240" w:lineRule="auto"/>
        <w:ind w:firstLine="709"/>
        <w:jc w:val="both"/>
        <w:rPr>
          <w:rFonts w:ascii="Times New Roman" w:hAnsi="Times New Roman"/>
          <w:sz w:val="28"/>
          <w:szCs w:val="28"/>
        </w:rPr>
      </w:pPr>
    </w:p>
    <w:p w:rsidR="008F22B0" w:rsidRPr="003C18A1" w:rsidRDefault="008F22B0" w:rsidP="003C18A1">
      <w:pPr>
        <w:spacing w:after="0" w:line="240" w:lineRule="auto"/>
        <w:ind w:firstLine="709"/>
        <w:jc w:val="both"/>
        <w:rPr>
          <w:rFonts w:ascii="Times New Roman" w:hAnsi="Times New Roman"/>
          <w:sz w:val="28"/>
          <w:szCs w:val="28"/>
        </w:rPr>
      </w:pPr>
    </w:p>
    <w:p w:rsidR="008F22B0" w:rsidRPr="003C18A1" w:rsidRDefault="008F22B0" w:rsidP="003C18A1">
      <w:pPr>
        <w:spacing w:after="0" w:line="240" w:lineRule="auto"/>
        <w:ind w:firstLine="709"/>
        <w:jc w:val="both"/>
        <w:rPr>
          <w:rFonts w:ascii="Times New Roman" w:hAnsi="Times New Roman"/>
          <w:sz w:val="28"/>
          <w:szCs w:val="28"/>
        </w:rPr>
      </w:pPr>
    </w:p>
    <w:p w:rsidR="008F22B0" w:rsidRPr="003C18A1" w:rsidRDefault="008F22B0" w:rsidP="003C18A1">
      <w:pPr>
        <w:spacing w:after="0" w:line="240" w:lineRule="auto"/>
        <w:ind w:firstLine="709"/>
        <w:jc w:val="both"/>
        <w:rPr>
          <w:rFonts w:ascii="Times New Roman" w:hAnsi="Times New Roman"/>
          <w:sz w:val="28"/>
          <w:szCs w:val="28"/>
        </w:rPr>
      </w:pPr>
    </w:p>
    <w:p w:rsidR="008F22B0" w:rsidRPr="003C18A1" w:rsidRDefault="008F22B0" w:rsidP="003C18A1">
      <w:pPr>
        <w:spacing w:after="0" w:line="240" w:lineRule="auto"/>
        <w:ind w:firstLine="709"/>
        <w:jc w:val="both"/>
        <w:rPr>
          <w:rFonts w:ascii="Times New Roman" w:hAnsi="Times New Roman"/>
          <w:sz w:val="28"/>
          <w:szCs w:val="28"/>
        </w:rPr>
      </w:pPr>
    </w:p>
    <w:p w:rsidR="00297F63" w:rsidRDefault="00297F63"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Default="00C45700" w:rsidP="003C18A1">
      <w:pPr>
        <w:spacing w:after="0" w:line="240" w:lineRule="auto"/>
        <w:ind w:firstLine="709"/>
        <w:jc w:val="both"/>
        <w:rPr>
          <w:rFonts w:ascii="Times New Roman" w:hAnsi="Times New Roman"/>
          <w:sz w:val="28"/>
          <w:szCs w:val="28"/>
        </w:rPr>
      </w:pPr>
    </w:p>
    <w:p w:rsidR="00C45700" w:rsidRPr="003C18A1" w:rsidRDefault="00C45700" w:rsidP="003C18A1">
      <w:pPr>
        <w:spacing w:after="0" w:line="240" w:lineRule="auto"/>
        <w:ind w:firstLine="709"/>
        <w:jc w:val="both"/>
        <w:rPr>
          <w:rFonts w:ascii="Times New Roman" w:hAnsi="Times New Roman"/>
          <w:sz w:val="28"/>
          <w:szCs w:val="28"/>
        </w:rPr>
      </w:pPr>
    </w:p>
    <w:p w:rsidR="00297F63" w:rsidRPr="008F22B0" w:rsidRDefault="00297F63" w:rsidP="008F22B0">
      <w:pPr>
        <w:spacing w:line="240" w:lineRule="auto"/>
        <w:jc w:val="center"/>
        <w:rPr>
          <w:rFonts w:ascii="Times New Roman" w:hAnsi="Times New Roman"/>
          <w:b/>
          <w:sz w:val="28"/>
          <w:szCs w:val="28"/>
        </w:rPr>
      </w:pPr>
      <w:r w:rsidRPr="008F22B0">
        <w:rPr>
          <w:rFonts w:ascii="Times New Roman" w:hAnsi="Times New Roman"/>
          <w:b/>
          <w:sz w:val="28"/>
          <w:szCs w:val="28"/>
        </w:rPr>
        <w:lastRenderedPageBreak/>
        <w:t>Приложение</w:t>
      </w:r>
    </w:p>
    <w:p w:rsidR="00297F63" w:rsidRPr="008F22B0" w:rsidRDefault="00297F63" w:rsidP="008F22B0">
      <w:pPr>
        <w:spacing w:line="240" w:lineRule="auto"/>
        <w:rPr>
          <w:rFonts w:ascii="Times New Roman" w:hAnsi="Times New Roman"/>
          <w:sz w:val="28"/>
          <w:szCs w:val="28"/>
        </w:rPr>
      </w:pPr>
    </w:p>
    <w:p w:rsidR="00297F63" w:rsidRPr="008F22B0" w:rsidRDefault="002239B6" w:rsidP="008F22B0">
      <w:pPr>
        <w:spacing w:line="240" w:lineRule="auto"/>
        <w:jc w:val="center"/>
        <w:rPr>
          <w:rFonts w:ascii="Times New Roman" w:hAnsi="Times New Roman"/>
          <w:b/>
          <w:sz w:val="28"/>
          <w:szCs w:val="28"/>
        </w:rPr>
      </w:pPr>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58pt">
            <v:imagedata r:id="rId7" o:title="DSCN3925"/>
          </v:shape>
        </w:pict>
      </w:r>
    </w:p>
    <w:p w:rsidR="008B6C0B" w:rsidRDefault="008B6C0B" w:rsidP="00EF7E5B">
      <w:pPr>
        <w:spacing w:line="240" w:lineRule="auto"/>
        <w:rPr>
          <w:rFonts w:ascii="Times New Roman" w:hAnsi="Times New Roman"/>
          <w:sz w:val="28"/>
          <w:szCs w:val="28"/>
        </w:rPr>
      </w:pPr>
    </w:p>
    <w:p w:rsidR="00297F63" w:rsidRPr="008F22B0" w:rsidRDefault="00297F63" w:rsidP="00EF7E5B">
      <w:pPr>
        <w:spacing w:line="240" w:lineRule="auto"/>
        <w:rPr>
          <w:rFonts w:ascii="Times New Roman" w:hAnsi="Times New Roman"/>
          <w:sz w:val="28"/>
          <w:szCs w:val="28"/>
        </w:rPr>
      </w:pPr>
      <w:r w:rsidRPr="008F22B0">
        <w:rPr>
          <w:rFonts w:ascii="Times New Roman" w:hAnsi="Times New Roman"/>
          <w:sz w:val="28"/>
          <w:szCs w:val="28"/>
        </w:rPr>
        <w:t>Рис.1. Карьер в близи д. Аптухи</w:t>
      </w:r>
      <w:r w:rsidR="00EF7E5B">
        <w:rPr>
          <w:rFonts w:ascii="Times New Roman" w:hAnsi="Times New Roman"/>
          <w:sz w:val="28"/>
          <w:szCs w:val="28"/>
        </w:rPr>
        <w:t>но (Евланский горизонт D3ev.)</w:t>
      </w:r>
    </w:p>
    <w:p w:rsidR="00297F63" w:rsidRPr="008F22B0" w:rsidRDefault="00297F63" w:rsidP="008F22B0">
      <w:pPr>
        <w:spacing w:line="240" w:lineRule="auto"/>
        <w:ind w:firstLine="900"/>
        <w:jc w:val="center"/>
        <w:rPr>
          <w:rFonts w:ascii="Times New Roman" w:hAnsi="Times New Roman"/>
          <w:sz w:val="28"/>
          <w:szCs w:val="28"/>
        </w:rPr>
      </w:pPr>
    </w:p>
    <w:p w:rsidR="00297F63" w:rsidRPr="008F22B0" w:rsidRDefault="00297F63" w:rsidP="008F22B0">
      <w:pPr>
        <w:spacing w:line="240" w:lineRule="auto"/>
        <w:ind w:firstLine="900"/>
        <w:jc w:val="center"/>
        <w:rPr>
          <w:rFonts w:ascii="Times New Roman" w:hAnsi="Times New Roman"/>
          <w:sz w:val="28"/>
          <w:szCs w:val="28"/>
        </w:rPr>
      </w:pPr>
    </w:p>
    <w:p w:rsidR="00297F63" w:rsidRPr="008F22B0" w:rsidRDefault="002239B6" w:rsidP="008F22B0">
      <w:pPr>
        <w:spacing w:line="240" w:lineRule="auto"/>
        <w:ind w:firstLine="284"/>
        <w:jc w:val="center"/>
        <w:rPr>
          <w:rFonts w:ascii="Times New Roman" w:hAnsi="Times New Roman"/>
          <w:sz w:val="28"/>
          <w:szCs w:val="28"/>
        </w:rPr>
      </w:pPr>
      <w:r>
        <w:rPr>
          <w:rFonts w:ascii="Times New Roman" w:hAnsi="Times New Roman"/>
          <w:sz w:val="28"/>
          <w:szCs w:val="28"/>
        </w:rPr>
        <w:pict>
          <v:shape id="_x0000_i1026" type="#_x0000_t75" style="width:277.5pt;height:209.25pt">
            <v:imagedata r:id="rId8" o:title="DSCN4901"/>
          </v:shape>
        </w:pict>
      </w:r>
    </w:p>
    <w:p w:rsidR="008B6C0B" w:rsidRDefault="008B6C0B" w:rsidP="00EF7E5B">
      <w:pPr>
        <w:spacing w:after="0" w:line="240" w:lineRule="auto"/>
        <w:jc w:val="both"/>
        <w:rPr>
          <w:rFonts w:ascii="Times New Roman" w:hAnsi="Times New Roman"/>
          <w:sz w:val="28"/>
          <w:szCs w:val="28"/>
        </w:rPr>
      </w:pPr>
    </w:p>
    <w:p w:rsidR="00297F63" w:rsidRPr="008F22B0" w:rsidRDefault="00297F63" w:rsidP="00EF7E5B">
      <w:pPr>
        <w:spacing w:after="0" w:line="240" w:lineRule="auto"/>
        <w:jc w:val="both"/>
        <w:rPr>
          <w:rFonts w:ascii="Times New Roman" w:hAnsi="Times New Roman"/>
          <w:sz w:val="28"/>
          <w:szCs w:val="28"/>
        </w:rPr>
      </w:pPr>
      <w:r w:rsidRPr="008F22B0">
        <w:rPr>
          <w:rFonts w:ascii="Times New Roman" w:hAnsi="Times New Roman"/>
          <w:sz w:val="28"/>
          <w:szCs w:val="28"/>
        </w:rPr>
        <w:t>Рис.2. Колониальная форма. Подкласс Табулятоморфные кораллы (Tabulatomorpha). Над</w:t>
      </w:r>
      <w:r w:rsidR="00EF7E5B">
        <w:rPr>
          <w:rFonts w:ascii="Times New Roman" w:hAnsi="Times New Roman"/>
          <w:sz w:val="28"/>
          <w:szCs w:val="28"/>
        </w:rPr>
        <w:t>отряд Хететоидеи (Chaetetoidea)</w:t>
      </w:r>
    </w:p>
    <w:p w:rsidR="00297F63" w:rsidRPr="008F22B0" w:rsidRDefault="00297F63" w:rsidP="008F22B0">
      <w:pPr>
        <w:spacing w:line="240" w:lineRule="auto"/>
        <w:ind w:firstLine="900"/>
        <w:jc w:val="center"/>
        <w:rPr>
          <w:rFonts w:ascii="Times New Roman" w:hAnsi="Times New Roman"/>
          <w:sz w:val="28"/>
          <w:szCs w:val="28"/>
        </w:rPr>
      </w:pPr>
    </w:p>
    <w:p w:rsidR="00297F63" w:rsidRPr="008F22B0" w:rsidRDefault="002239B6" w:rsidP="008F22B0">
      <w:pPr>
        <w:spacing w:line="240" w:lineRule="auto"/>
        <w:jc w:val="center"/>
        <w:rPr>
          <w:rFonts w:ascii="Times New Roman" w:hAnsi="Times New Roman"/>
          <w:sz w:val="28"/>
          <w:szCs w:val="28"/>
        </w:rPr>
      </w:pPr>
      <w:r>
        <w:rPr>
          <w:rFonts w:ascii="Times New Roman" w:hAnsi="Times New Roman"/>
          <w:sz w:val="28"/>
          <w:szCs w:val="28"/>
        </w:rPr>
        <w:lastRenderedPageBreak/>
        <w:pict>
          <v:shape id="_x0000_i1027" type="#_x0000_t75" style="width:261.75pt;height:196.5pt">
            <v:imagedata r:id="rId9" o:title="DSCN4908"/>
          </v:shape>
        </w:pict>
      </w:r>
    </w:p>
    <w:p w:rsidR="008B6C0B" w:rsidRDefault="008B6C0B" w:rsidP="00EF7E5B">
      <w:pPr>
        <w:spacing w:after="0" w:line="240" w:lineRule="auto"/>
        <w:jc w:val="both"/>
        <w:rPr>
          <w:rFonts w:ascii="Times New Roman" w:hAnsi="Times New Roman"/>
          <w:sz w:val="28"/>
          <w:szCs w:val="28"/>
        </w:rPr>
      </w:pPr>
    </w:p>
    <w:p w:rsidR="00297F63" w:rsidRDefault="00EF7E5B" w:rsidP="00EF7E5B">
      <w:pPr>
        <w:spacing w:after="0" w:line="240" w:lineRule="auto"/>
        <w:jc w:val="both"/>
        <w:rPr>
          <w:rFonts w:ascii="Times New Roman" w:hAnsi="Times New Roman"/>
          <w:sz w:val="28"/>
          <w:szCs w:val="28"/>
        </w:rPr>
      </w:pPr>
      <w:r>
        <w:rPr>
          <w:rFonts w:ascii="Times New Roman" w:hAnsi="Times New Roman"/>
          <w:sz w:val="28"/>
          <w:szCs w:val="28"/>
        </w:rPr>
        <w:t xml:space="preserve">Рис.3. Колониальная форма. </w:t>
      </w:r>
      <w:r w:rsidR="00297F63" w:rsidRPr="008F22B0">
        <w:rPr>
          <w:rFonts w:ascii="Times New Roman" w:hAnsi="Times New Roman"/>
          <w:sz w:val="28"/>
          <w:szCs w:val="28"/>
        </w:rPr>
        <w:t>Подкласс Табулятоморфные кораллы (Tabulatomorpha). Надотряд Табулятоидея (Tabulatoidea). Отряд Аулопориды (Аuloporida</w:t>
      </w:r>
      <w:r w:rsidR="004D78BB">
        <w:rPr>
          <w:rFonts w:ascii="Times New Roman" w:hAnsi="Times New Roman"/>
          <w:sz w:val="28"/>
          <w:szCs w:val="28"/>
        </w:rPr>
        <w:t xml:space="preserve">) </w:t>
      </w:r>
      <w:r>
        <w:rPr>
          <w:rFonts w:ascii="Times New Roman" w:hAnsi="Times New Roman"/>
          <w:sz w:val="28"/>
          <w:szCs w:val="28"/>
        </w:rPr>
        <w:t>(первый вид)</w:t>
      </w:r>
    </w:p>
    <w:p w:rsidR="004D78BB" w:rsidRPr="008F22B0" w:rsidRDefault="004D78BB" w:rsidP="004D78BB">
      <w:pPr>
        <w:spacing w:line="240" w:lineRule="auto"/>
        <w:ind w:firstLine="900"/>
        <w:jc w:val="center"/>
        <w:rPr>
          <w:rFonts w:ascii="Times New Roman" w:hAnsi="Times New Roman"/>
          <w:sz w:val="28"/>
          <w:szCs w:val="28"/>
        </w:rPr>
      </w:pPr>
    </w:p>
    <w:p w:rsidR="00297F63" w:rsidRPr="008F22B0" w:rsidRDefault="00297F63" w:rsidP="008F22B0">
      <w:pPr>
        <w:spacing w:line="240" w:lineRule="auto"/>
        <w:ind w:firstLine="900"/>
        <w:jc w:val="center"/>
        <w:rPr>
          <w:rFonts w:ascii="Times New Roman" w:hAnsi="Times New Roman"/>
          <w:sz w:val="28"/>
          <w:szCs w:val="28"/>
        </w:rPr>
      </w:pPr>
    </w:p>
    <w:p w:rsidR="00297F63" w:rsidRPr="008F22B0" w:rsidRDefault="00E2600A" w:rsidP="008F22B0">
      <w:pPr>
        <w:spacing w:line="240" w:lineRule="auto"/>
        <w:ind w:firstLine="142"/>
        <w:jc w:val="center"/>
        <w:rPr>
          <w:rFonts w:ascii="Times New Roman" w:hAnsi="Times New Roman"/>
          <w:sz w:val="28"/>
          <w:szCs w:val="28"/>
        </w:rPr>
      </w:pPr>
      <w:r>
        <w:rPr>
          <w:rFonts w:ascii="Times New Roman" w:hAnsi="Times New Roman"/>
          <w:sz w:val="28"/>
          <w:szCs w:val="28"/>
        </w:rPr>
        <w:pict>
          <v:shape id="_x0000_i1028" type="#_x0000_t75" style="width:269.25pt;height:202.5pt">
            <v:imagedata r:id="rId10" o:title="DSCN4905"/>
          </v:shape>
        </w:pict>
      </w:r>
    </w:p>
    <w:p w:rsidR="008B6C0B" w:rsidRDefault="008B6C0B" w:rsidP="00EF7E5B">
      <w:pPr>
        <w:spacing w:after="0" w:line="240" w:lineRule="auto"/>
        <w:jc w:val="both"/>
        <w:rPr>
          <w:rFonts w:ascii="Times New Roman" w:hAnsi="Times New Roman"/>
          <w:sz w:val="28"/>
          <w:szCs w:val="28"/>
        </w:rPr>
      </w:pPr>
    </w:p>
    <w:p w:rsidR="00297F63" w:rsidRPr="008F22B0" w:rsidRDefault="00297F63" w:rsidP="00EF7E5B">
      <w:pPr>
        <w:spacing w:after="0" w:line="240" w:lineRule="auto"/>
        <w:jc w:val="both"/>
        <w:rPr>
          <w:rFonts w:ascii="Times New Roman" w:hAnsi="Times New Roman"/>
          <w:sz w:val="28"/>
          <w:szCs w:val="28"/>
        </w:rPr>
      </w:pPr>
      <w:r w:rsidRPr="008F22B0">
        <w:rPr>
          <w:rFonts w:ascii="Times New Roman" w:hAnsi="Times New Roman"/>
          <w:sz w:val="28"/>
          <w:szCs w:val="28"/>
        </w:rPr>
        <w:t>Рис.4. Колониальная форма. Подкласс Табулятоморфные кораллы (Tabulatomorpha). Надотряд Табулятоидея (Tabulatoidea). Отряд Аулопориды (Аuloporida</w:t>
      </w:r>
      <w:r w:rsidR="004D78BB">
        <w:rPr>
          <w:rFonts w:ascii="Times New Roman" w:hAnsi="Times New Roman"/>
          <w:sz w:val="28"/>
          <w:szCs w:val="28"/>
        </w:rPr>
        <w:t xml:space="preserve">) </w:t>
      </w:r>
      <w:r w:rsidR="00EF7E5B">
        <w:rPr>
          <w:rFonts w:ascii="Times New Roman" w:hAnsi="Times New Roman"/>
          <w:sz w:val="28"/>
          <w:szCs w:val="28"/>
        </w:rPr>
        <w:t>(второй вид)</w:t>
      </w:r>
    </w:p>
    <w:p w:rsidR="00297F63" w:rsidRPr="008F22B0" w:rsidRDefault="00297F63" w:rsidP="008F22B0">
      <w:pPr>
        <w:spacing w:line="240" w:lineRule="auto"/>
        <w:ind w:firstLine="900"/>
        <w:jc w:val="center"/>
        <w:rPr>
          <w:rFonts w:ascii="Times New Roman" w:hAnsi="Times New Roman"/>
          <w:sz w:val="28"/>
          <w:szCs w:val="28"/>
        </w:rPr>
      </w:pPr>
    </w:p>
    <w:p w:rsidR="00297F63" w:rsidRDefault="00297F63" w:rsidP="008F22B0">
      <w:pPr>
        <w:spacing w:line="240" w:lineRule="auto"/>
        <w:rPr>
          <w:rFonts w:ascii="Times New Roman" w:hAnsi="Times New Roman"/>
          <w:sz w:val="28"/>
          <w:szCs w:val="28"/>
        </w:rPr>
      </w:pPr>
    </w:p>
    <w:p w:rsidR="004D78BB" w:rsidRPr="008F22B0" w:rsidRDefault="004D78BB" w:rsidP="008F22B0">
      <w:pPr>
        <w:spacing w:line="240" w:lineRule="auto"/>
        <w:rPr>
          <w:rFonts w:ascii="Times New Roman" w:hAnsi="Times New Roman"/>
          <w:sz w:val="28"/>
          <w:szCs w:val="28"/>
        </w:rPr>
      </w:pPr>
    </w:p>
    <w:p w:rsidR="00297F63" w:rsidRPr="008F22B0" w:rsidRDefault="00297F63" w:rsidP="00B45089">
      <w:pPr>
        <w:spacing w:line="240" w:lineRule="auto"/>
        <w:rPr>
          <w:rFonts w:ascii="Times New Roman" w:hAnsi="Times New Roman"/>
          <w:sz w:val="28"/>
          <w:szCs w:val="28"/>
        </w:rPr>
      </w:pPr>
    </w:p>
    <w:p w:rsidR="00297F63" w:rsidRPr="008F22B0" w:rsidRDefault="00E2600A" w:rsidP="008F22B0">
      <w:pPr>
        <w:spacing w:line="240" w:lineRule="auto"/>
        <w:ind w:firstLine="284"/>
        <w:jc w:val="center"/>
        <w:rPr>
          <w:rFonts w:ascii="Times New Roman" w:hAnsi="Times New Roman"/>
          <w:sz w:val="28"/>
          <w:szCs w:val="28"/>
        </w:rPr>
      </w:pPr>
      <w:r>
        <w:rPr>
          <w:rFonts w:ascii="Times New Roman" w:hAnsi="Times New Roman"/>
          <w:sz w:val="28"/>
          <w:szCs w:val="28"/>
        </w:rPr>
        <w:lastRenderedPageBreak/>
        <w:pict>
          <v:shape id="_x0000_i1029" type="#_x0000_t75" style="width:296.25pt;height:247.5pt">
            <v:imagedata r:id="rId11" o:title="DSCN4912"/>
          </v:shape>
        </w:pict>
      </w:r>
    </w:p>
    <w:p w:rsidR="008B6C0B" w:rsidRDefault="008B6C0B" w:rsidP="00EF7E5B">
      <w:pPr>
        <w:spacing w:after="0" w:line="240" w:lineRule="auto"/>
        <w:jc w:val="both"/>
        <w:rPr>
          <w:rFonts w:ascii="Times New Roman" w:hAnsi="Times New Roman"/>
          <w:sz w:val="28"/>
          <w:szCs w:val="28"/>
        </w:rPr>
      </w:pPr>
    </w:p>
    <w:p w:rsidR="00297F63" w:rsidRPr="008F22B0" w:rsidRDefault="00297F63" w:rsidP="00EF7E5B">
      <w:pPr>
        <w:spacing w:after="0" w:line="240" w:lineRule="auto"/>
        <w:jc w:val="both"/>
        <w:rPr>
          <w:rFonts w:ascii="Times New Roman" w:hAnsi="Times New Roman"/>
          <w:sz w:val="28"/>
          <w:szCs w:val="28"/>
        </w:rPr>
      </w:pPr>
      <w:r w:rsidRPr="008F22B0">
        <w:rPr>
          <w:rFonts w:ascii="Times New Roman" w:hAnsi="Times New Roman"/>
          <w:sz w:val="28"/>
          <w:szCs w:val="28"/>
        </w:rPr>
        <w:t>Рис.5. Колониальная форма. Четырехлучевые кораллы (Tetracoralla</w:t>
      </w:r>
      <w:r w:rsidR="00EF7E5B">
        <w:rPr>
          <w:rFonts w:ascii="Times New Roman" w:hAnsi="Times New Roman"/>
          <w:sz w:val="28"/>
          <w:szCs w:val="28"/>
        </w:rPr>
        <w:t>) (первый вид)</w:t>
      </w:r>
    </w:p>
    <w:p w:rsidR="00297F63" w:rsidRDefault="00297F63" w:rsidP="008F22B0">
      <w:pPr>
        <w:spacing w:line="240" w:lineRule="auto"/>
        <w:ind w:firstLine="900"/>
        <w:jc w:val="center"/>
        <w:rPr>
          <w:rFonts w:ascii="Times New Roman" w:hAnsi="Times New Roman"/>
          <w:sz w:val="28"/>
          <w:szCs w:val="28"/>
        </w:rPr>
      </w:pPr>
    </w:p>
    <w:p w:rsidR="00EF7E5B" w:rsidRDefault="00EF7E5B" w:rsidP="008F22B0">
      <w:pPr>
        <w:spacing w:line="240" w:lineRule="auto"/>
        <w:ind w:firstLine="900"/>
        <w:jc w:val="center"/>
        <w:rPr>
          <w:rFonts w:ascii="Times New Roman" w:hAnsi="Times New Roman"/>
          <w:sz w:val="28"/>
          <w:szCs w:val="28"/>
        </w:rPr>
      </w:pPr>
    </w:p>
    <w:p w:rsidR="00EF7E5B" w:rsidRPr="008F22B0" w:rsidRDefault="00EF7E5B" w:rsidP="008F22B0">
      <w:pPr>
        <w:spacing w:line="240" w:lineRule="auto"/>
        <w:ind w:firstLine="900"/>
        <w:jc w:val="center"/>
        <w:rPr>
          <w:rFonts w:ascii="Times New Roman" w:hAnsi="Times New Roman"/>
          <w:sz w:val="28"/>
          <w:szCs w:val="28"/>
        </w:rPr>
      </w:pPr>
    </w:p>
    <w:p w:rsidR="00297F63" w:rsidRPr="008F22B0" w:rsidRDefault="00E2600A" w:rsidP="008F22B0">
      <w:pPr>
        <w:spacing w:line="240" w:lineRule="auto"/>
        <w:ind w:firstLine="426"/>
        <w:jc w:val="center"/>
        <w:rPr>
          <w:rFonts w:ascii="Times New Roman" w:hAnsi="Times New Roman"/>
          <w:sz w:val="28"/>
          <w:szCs w:val="28"/>
        </w:rPr>
      </w:pPr>
      <w:r>
        <w:rPr>
          <w:rFonts w:ascii="Times New Roman" w:hAnsi="Times New Roman"/>
          <w:sz w:val="28"/>
          <w:szCs w:val="28"/>
        </w:rPr>
        <w:pict>
          <v:shape id="_x0000_i1030" type="#_x0000_t75" style="width:304.5pt;height:180pt">
            <v:imagedata r:id="rId12" o:title="DSCN4914"/>
          </v:shape>
        </w:pict>
      </w:r>
    </w:p>
    <w:p w:rsidR="00EF7E5B" w:rsidRDefault="00EF7E5B" w:rsidP="00EF7E5B">
      <w:pPr>
        <w:spacing w:line="240" w:lineRule="auto"/>
        <w:rPr>
          <w:rFonts w:ascii="Times New Roman" w:hAnsi="Times New Roman"/>
          <w:sz w:val="28"/>
          <w:szCs w:val="28"/>
        </w:rPr>
      </w:pPr>
    </w:p>
    <w:p w:rsidR="00297F63" w:rsidRPr="008F22B0" w:rsidRDefault="00297F63" w:rsidP="00EF7E5B">
      <w:pPr>
        <w:spacing w:after="0" w:line="240" w:lineRule="auto"/>
        <w:jc w:val="both"/>
        <w:rPr>
          <w:rFonts w:ascii="Times New Roman" w:hAnsi="Times New Roman"/>
          <w:sz w:val="28"/>
          <w:szCs w:val="28"/>
        </w:rPr>
      </w:pPr>
      <w:r w:rsidRPr="008F22B0">
        <w:rPr>
          <w:rFonts w:ascii="Times New Roman" w:hAnsi="Times New Roman"/>
          <w:sz w:val="28"/>
          <w:szCs w:val="28"/>
        </w:rPr>
        <w:t>Рис.6. Колониальная форма. Четырехлучевые кора</w:t>
      </w:r>
      <w:r w:rsidR="00EF7E5B">
        <w:rPr>
          <w:rFonts w:ascii="Times New Roman" w:hAnsi="Times New Roman"/>
          <w:sz w:val="28"/>
          <w:szCs w:val="28"/>
        </w:rPr>
        <w:t>ллы (Tetracoralla) (второй вид)</w:t>
      </w:r>
    </w:p>
    <w:p w:rsidR="00297F63" w:rsidRPr="008F22B0" w:rsidRDefault="00297F63" w:rsidP="008F22B0">
      <w:pPr>
        <w:spacing w:line="240" w:lineRule="auto"/>
        <w:ind w:firstLine="142"/>
        <w:jc w:val="center"/>
        <w:rPr>
          <w:rFonts w:ascii="Times New Roman" w:hAnsi="Times New Roman"/>
          <w:sz w:val="28"/>
          <w:szCs w:val="28"/>
        </w:rPr>
      </w:pPr>
    </w:p>
    <w:p w:rsidR="00297F63" w:rsidRPr="008F22B0" w:rsidRDefault="00297F63" w:rsidP="008F22B0">
      <w:pPr>
        <w:spacing w:line="240" w:lineRule="auto"/>
        <w:ind w:firstLine="142"/>
        <w:jc w:val="center"/>
        <w:rPr>
          <w:rFonts w:ascii="Times New Roman" w:hAnsi="Times New Roman"/>
          <w:sz w:val="28"/>
          <w:szCs w:val="28"/>
        </w:rPr>
      </w:pPr>
    </w:p>
    <w:p w:rsidR="00297F63" w:rsidRPr="008F22B0" w:rsidRDefault="00297F63" w:rsidP="008F22B0">
      <w:pPr>
        <w:spacing w:line="240" w:lineRule="auto"/>
        <w:ind w:firstLine="142"/>
        <w:jc w:val="center"/>
        <w:rPr>
          <w:rFonts w:ascii="Times New Roman" w:hAnsi="Times New Roman"/>
          <w:sz w:val="28"/>
          <w:szCs w:val="28"/>
        </w:rPr>
      </w:pPr>
    </w:p>
    <w:p w:rsidR="00297F63" w:rsidRPr="008F22B0" w:rsidRDefault="00E2600A" w:rsidP="008F22B0">
      <w:pPr>
        <w:spacing w:line="240" w:lineRule="auto"/>
        <w:ind w:firstLine="142"/>
        <w:jc w:val="center"/>
        <w:rPr>
          <w:rFonts w:ascii="Times New Roman" w:hAnsi="Times New Roman"/>
          <w:sz w:val="28"/>
          <w:szCs w:val="28"/>
        </w:rPr>
      </w:pPr>
      <w:r>
        <w:rPr>
          <w:rFonts w:ascii="Times New Roman" w:hAnsi="Times New Roman"/>
          <w:sz w:val="28"/>
          <w:szCs w:val="28"/>
        </w:rPr>
        <w:lastRenderedPageBreak/>
        <w:pict>
          <v:shape id="_x0000_i1031" type="#_x0000_t75" style="width:289.5pt;height:216.75pt">
            <v:imagedata r:id="rId13" o:title="DSCN4919"/>
          </v:shape>
        </w:pict>
      </w:r>
    </w:p>
    <w:p w:rsidR="00EF7E5B" w:rsidRDefault="00EF7E5B" w:rsidP="00EF7E5B">
      <w:pPr>
        <w:spacing w:line="240" w:lineRule="auto"/>
        <w:rPr>
          <w:rFonts w:ascii="Times New Roman" w:hAnsi="Times New Roman"/>
          <w:sz w:val="28"/>
          <w:szCs w:val="28"/>
        </w:rPr>
      </w:pPr>
    </w:p>
    <w:p w:rsidR="00297F63" w:rsidRDefault="00297F63" w:rsidP="00EF7E5B">
      <w:pPr>
        <w:spacing w:after="0" w:line="240" w:lineRule="auto"/>
        <w:jc w:val="both"/>
        <w:rPr>
          <w:rFonts w:ascii="Times New Roman" w:hAnsi="Times New Roman"/>
          <w:sz w:val="28"/>
          <w:szCs w:val="28"/>
        </w:rPr>
      </w:pPr>
      <w:r w:rsidRPr="008F22B0">
        <w:rPr>
          <w:rFonts w:ascii="Times New Roman" w:hAnsi="Times New Roman"/>
          <w:sz w:val="28"/>
          <w:szCs w:val="28"/>
        </w:rPr>
        <w:t>Рис.7. Одиночная форма. Подкласс Четырехлучевые кора</w:t>
      </w:r>
      <w:r w:rsidR="00EF7E5B">
        <w:rPr>
          <w:rFonts w:ascii="Times New Roman" w:hAnsi="Times New Roman"/>
          <w:sz w:val="28"/>
          <w:szCs w:val="28"/>
        </w:rPr>
        <w:t>ллы (Tetracoralla) (первый вид)</w:t>
      </w:r>
    </w:p>
    <w:p w:rsidR="00EF7E5B" w:rsidRPr="008F22B0" w:rsidRDefault="00EF7E5B" w:rsidP="008F22B0">
      <w:pPr>
        <w:spacing w:line="240" w:lineRule="auto"/>
        <w:ind w:firstLine="900"/>
        <w:jc w:val="center"/>
        <w:rPr>
          <w:rFonts w:ascii="Times New Roman" w:hAnsi="Times New Roman"/>
          <w:sz w:val="28"/>
          <w:szCs w:val="28"/>
        </w:rPr>
      </w:pPr>
    </w:p>
    <w:p w:rsidR="00297F63" w:rsidRPr="008F22B0" w:rsidRDefault="00297F63" w:rsidP="00B45089">
      <w:pPr>
        <w:spacing w:line="240" w:lineRule="auto"/>
        <w:rPr>
          <w:rFonts w:ascii="Times New Roman" w:hAnsi="Times New Roman"/>
          <w:sz w:val="28"/>
          <w:szCs w:val="28"/>
        </w:rPr>
      </w:pPr>
    </w:p>
    <w:p w:rsidR="00297F63" w:rsidRPr="008F22B0" w:rsidRDefault="00E2600A" w:rsidP="008F22B0">
      <w:pPr>
        <w:spacing w:line="240" w:lineRule="auto"/>
        <w:ind w:firstLine="284"/>
        <w:jc w:val="center"/>
        <w:rPr>
          <w:rFonts w:ascii="Times New Roman" w:hAnsi="Times New Roman"/>
          <w:sz w:val="28"/>
          <w:szCs w:val="28"/>
        </w:rPr>
      </w:pPr>
      <w:r>
        <w:rPr>
          <w:rFonts w:ascii="Times New Roman" w:hAnsi="Times New Roman"/>
          <w:sz w:val="28"/>
          <w:szCs w:val="28"/>
        </w:rPr>
        <w:pict>
          <v:shape id="_x0000_i1032" type="#_x0000_t75" style="width:220.5pt;height:292.5pt;mso-position-horizontal-relative:char;mso-position-vertical-relative:line">
            <v:imagedata r:id="rId14" o:title="DSCN4930"/>
          </v:shape>
        </w:pict>
      </w:r>
    </w:p>
    <w:p w:rsidR="00EF7E5B" w:rsidRDefault="00EF7E5B" w:rsidP="00EF7E5B">
      <w:pPr>
        <w:spacing w:line="240" w:lineRule="auto"/>
        <w:rPr>
          <w:rFonts w:ascii="Times New Roman" w:hAnsi="Times New Roman"/>
          <w:sz w:val="28"/>
          <w:szCs w:val="28"/>
        </w:rPr>
      </w:pPr>
    </w:p>
    <w:p w:rsidR="00297F63" w:rsidRPr="008F22B0" w:rsidRDefault="00297F63" w:rsidP="00EF7E5B">
      <w:pPr>
        <w:spacing w:after="0" w:line="240" w:lineRule="auto"/>
        <w:jc w:val="both"/>
        <w:rPr>
          <w:rFonts w:ascii="Times New Roman" w:hAnsi="Times New Roman"/>
          <w:sz w:val="28"/>
          <w:szCs w:val="28"/>
        </w:rPr>
      </w:pPr>
      <w:r w:rsidRPr="008F22B0">
        <w:rPr>
          <w:rFonts w:ascii="Times New Roman" w:hAnsi="Times New Roman"/>
          <w:sz w:val="28"/>
          <w:szCs w:val="28"/>
        </w:rPr>
        <w:t>Рис.8. Одиночная форма. Подкласс Четырехлучевые кораллы (Tetracoralla) (второй ви</w:t>
      </w:r>
      <w:r w:rsidR="00EF7E5B">
        <w:rPr>
          <w:rFonts w:ascii="Times New Roman" w:hAnsi="Times New Roman"/>
          <w:sz w:val="28"/>
          <w:szCs w:val="28"/>
        </w:rPr>
        <w:t>д)</w:t>
      </w:r>
    </w:p>
    <w:p w:rsidR="00297F63" w:rsidRPr="008F22B0" w:rsidRDefault="00E2600A" w:rsidP="008F22B0">
      <w:pPr>
        <w:spacing w:line="240" w:lineRule="auto"/>
        <w:ind w:firstLine="709"/>
        <w:jc w:val="center"/>
        <w:rPr>
          <w:rFonts w:ascii="Times New Roman" w:hAnsi="Times New Roman"/>
          <w:sz w:val="28"/>
          <w:szCs w:val="28"/>
        </w:rPr>
      </w:pPr>
      <w:r>
        <w:rPr>
          <w:rFonts w:ascii="Times New Roman" w:hAnsi="Times New Roman"/>
          <w:sz w:val="28"/>
          <w:szCs w:val="28"/>
        </w:rPr>
        <w:lastRenderedPageBreak/>
        <w:pict>
          <v:shape id="_x0000_i1033" type="#_x0000_t75" style="width:282.75pt;height:212.25pt">
            <v:imagedata r:id="rId15" o:title="DSCN4925"/>
          </v:shape>
        </w:pict>
      </w:r>
    </w:p>
    <w:p w:rsidR="008B6C0B" w:rsidRDefault="008B6C0B" w:rsidP="008B6C0B">
      <w:pPr>
        <w:spacing w:after="0" w:line="240" w:lineRule="auto"/>
        <w:jc w:val="both"/>
        <w:rPr>
          <w:rFonts w:ascii="Times New Roman" w:hAnsi="Times New Roman"/>
          <w:sz w:val="28"/>
          <w:szCs w:val="28"/>
        </w:rPr>
      </w:pPr>
    </w:p>
    <w:p w:rsidR="00297F63" w:rsidRPr="008F22B0" w:rsidRDefault="00297F63" w:rsidP="008B6C0B">
      <w:pPr>
        <w:spacing w:after="0" w:line="240" w:lineRule="auto"/>
        <w:jc w:val="both"/>
        <w:rPr>
          <w:rFonts w:ascii="Times New Roman" w:hAnsi="Times New Roman"/>
          <w:sz w:val="28"/>
          <w:szCs w:val="28"/>
        </w:rPr>
      </w:pPr>
      <w:r w:rsidRPr="008F22B0">
        <w:rPr>
          <w:rFonts w:ascii="Times New Roman" w:hAnsi="Times New Roman"/>
          <w:sz w:val="28"/>
          <w:szCs w:val="28"/>
        </w:rPr>
        <w:t>Рис.9. Одиночная форма. Подкласс Четырехлучевые кора</w:t>
      </w:r>
      <w:r w:rsidR="00EF7E5B">
        <w:rPr>
          <w:rFonts w:ascii="Times New Roman" w:hAnsi="Times New Roman"/>
          <w:sz w:val="28"/>
          <w:szCs w:val="28"/>
        </w:rPr>
        <w:t>ллы (Tetracoralla) (третий вид)</w:t>
      </w:r>
    </w:p>
    <w:p w:rsidR="00297F63" w:rsidRDefault="00297F63" w:rsidP="00B45089">
      <w:pPr>
        <w:spacing w:line="240" w:lineRule="auto"/>
        <w:rPr>
          <w:rFonts w:ascii="Times New Roman" w:hAnsi="Times New Roman"/>
          <w:sz w:val="28"/>
          <w:szCs w:val="28"/>
        </w:rPr>
      </w:pPr>
    </w:p>
    <w:p w:rsidR="00EF7E5B" w:rsidRDefault="00EF7E5B" w:rsidP="00B45089">
      <w:pPr>
        <w:spacing w:line="240" w:lineRule="auto"/>
        <w:rPr>
          <w:rFonts w:ascii="Times New Roman" w:hAnsi="Times New Roman"/>
          <w:sz w:val="28"/>
          <w:szCs w:val="28"/>
        </w:rPr>
      </w:pPr>
    </w:p>
    <w:p w:rsidR="00EF7E5B" w:rsidRPr="008F22B0" w:rsidRDefault="00EF7E5B" w:rsidP="00B45089">
      <w:pPr>
        <w:spacing w:line="240" w:lineRule="auto"/>
        <w:rPr>
          <w:rFonts w:ascii="Times New Roman" w:hAnsi="Times New Roman"/>
          <w:sz w:val="28"/>
          <w:szCs w:val="28"/>
        </w:rPr>
      </w:pPr>
    </w:p>
    <w:p w:rsidR="00297F63" w:rsidRPr="008F22B0" w:rsidRDefault="00E2600A" w:rsidP="008F22B0">
      <w:pPr>
        <w:spacing w:line="240" w:lineRule="auto"/>
        <w:ind w:firstLine="567"/>
        <w:jc w:val="center"/>
        <w:rPr>
          <w:rFonts w:ascii="Times New Roman" w:hAnsi="Times New Roman"/>
          <w:sz w:val="28"/>
          <w:szCs w:val="28"/>
        </w:rPr>
      </w:pPr>
      <w:r>
        <w:rPr>
          <w:rFonts w:ascii="Times New Roman" w:hAnsi="Times New Roman"/>
          <w:sz w:val="28"/>
          <w:szCs w:val="28"/>
        </w:rPr>
        <w:pict>
          <v:shape id="_x0000_i1034" type="#_x0000_t75" style="width:3in;height:222pt;mso-position-horizontal-relative:char;mso-position-vertical-relative:line">
            <v:imagedata r:id="rId16" o:title="DSCN4922"/>
          </v:shape>
        </w:pict>
      </w:r>
    </w:p>
    <w:p w:rsidR="008B6C0B" w:rsidRDefault="008B6C0B" w:rsidP="008B6C0B">
      <w:pPr>
        <w:spacing w:after="0" w:line="240" w:lineRule="auto"/>
        <w:jc w:val="both"/>
        <w:rPr>
          <w:rFonts w:ascii="Times New Roman" w:hAnsi="Times New Roman"/>
          <w:sz w:val="28"/>
          <w:szCs w:val="28"/>
        </w:rPr>
      </w:pPr>
    </w:p>
    <w:p w:rsidR="00297F63" w:rsidRPr="008F22B0" w:rsidRDefault="00297F63" w:rsidP="008B6C0B">
      <w:pPr>
        <w:spacing w:after="0" w:line="240" w:lineRule="auto"/>
        <w:jc w:val="both"/>
        <w:rPr>
          <w:rFonts w:ascii="Times New Roman" w:hAnsi="Times New Roman"/>
          <w:sz w:val="28"/>
          <w:szCs w:val="28"/>
        </w:rPr>
      </w:pPr>
      <w:r w:rsidRPr="008F22B0">
        <w:rPr>
          <w:rFonts w:ascii="Times New Roman" w:hAnsi="Times New Roman"/>
          <w:sz w:val="28"/>
          <w:szCs w:val="28"/>
        </w:rPr>
        <w:t>Рис.10. Одиночная форма. Подкласс Четырехлучевые кораллы</w:t>
      </w:r>
      <w:r w:rsidR="00EF7E5B">
        <w:rPr>
          <w:rFonts w:ascii="Times New Roman" w:hAnsi="Times New Roman"/>
          <w:sz w:val="28"/>
          <w:szCs w:val="28"/>
        </w:rPr>
        <w:t xml:space="preserve"> (Tetracoralla) (четвертый вид)</w:t>
      </w:r>
    </w:p>
    <w:p w:rsidR="00297F63" w:rsidRPr="008F22B0" w:rsidRDefault="00297F63" w:rsidP="008F22B0">
      <w:pPr>
        <w:spacing w:line="240" w:lineRule="auto"/>
        <w:ind w:firstLine="900"/>
        <w:jc w:val="center"/>
        <w:rPr>
          <w:rFonts w:ascii="Times New Roman" w:hAnsi="Times New Roman"/>
          <w:sz w:val="28"/>
          <w:szCs w:val="28"/>
        </w:rPr>
      </w:pPr>
    </w:p>
    <w:p w:rsidR="00297F63" w:rsidRPr="008F22B0" w:rsidRDefault="00297F63" w:rsidP="008F22B0">
      <w:pPr>
        <w:spacing w:line="240" w:lineRule="auto"/>
        <w:ind w:firstLine="900"/>
        <w:jc w:val="center"/>
        <w:rPr>
          <w:rFonts w:ascii="Times New Roman" w:hAnsi="Times New Roman"/>
          <w:sz w:val="28"/>
          <w:szCs w:val="28"/>
        </w:rPr>
      </w:pPr>
    </w:p>
    <w:p w:rsidR="00297F63" w:rsidRPr="008F22B0" w:rsidRDefault="00297F63" w:rsidP="008F22B0">
      <w:pPr>
        <w:spacing w:line="240" w:lineRule="auto"/>
        <w:ind w:firstLine="900"/>
        <w:jc w:val="center"/>
        <w:rPr>
          <w:rFonts w:ascii="Times New Roman" w:hAnsi="Times New Roman"/>
          <w:sz w:val="28"/>
          <w:szCs w:val="28"/>
        </w:rPr>
      </w:pPr>
    </w:p>
    <w:p w:rsidR="00297F63" w:rsidRPr="008F22B0" w:rsidRDefault="00E2600A" w:rsidP="008F22B0">
      <w:pPr>
        <w:spacing w:line="240" w:lineRule="auto"/>
        <w:ind w:hanging="567"/>
        <w:jc w:val="center"/>
        <w:rPr>
          <w:rFonts w:ascii="Times New Roman" w:hAnsi="Times New Roman"/>
          <w:sz w:val="28"/>
          <w:szCs w:val="28"/>
        </w:rPr>
      </w:pPr>
      <w:r>
        <w:rPr>
          <w:rFonts w:ascii="Times New Roman" w:hAnsi="Times New Roman"/>
          <w:sz w:val="28"/>
          <w:szCs w:val="28"/>
        </w:rPr>
        <w:lastRenderedPageBreak/>
        <w:pict>
          <v:shape id="_x0000_i1035" type="#_x0000_t75" style="width:461.25pt;height:4in">
            <v:imagedata r:id="rId17" o:title="777"/>
          </v:shape>
        </w:pict>
      </w:r>
    </w:p>
    <w:p w:rsidR="008B6C0B" w:rsidRDefault="008B6C0B" w:rsidP="00EF7E5B">
      <w:pPr>
        <w:spacing w:line="240" w:lineRule="auto"/>
        <w:rPr>
          <w:rFonts w:ascii="Times New Roman" w:hAnsi="Times New Roman"/>
          <w:sz w:val="28"/>
          <w:szCs w:val="28"/>
        </w:rPr>
      </w:pPr>
    </w:p>
    <w:p w:rsidR="00297F63" w:rsidRPr="008F22B0" w:rsidRDefault="00297F63" w:rsidP="008B6C0B">
      <w:pPr>
        <w:spacing w:after="0" w:line="240" w:lineRule="auto"/>
        <w:jc w:val="both"/>
        <w:rPr>
          <w:rFonts w:ascii="Times New Roman" w:hAnsi="Times New Roman"/>
          <w:sz w:val="28"/>
          <w:szCs w:val="28"/>
        </w:rPr>
      </w:pPr>
      <w:r w:rsidRPr="008F22B0">
        <w:rPr>
          <w:rFonts w:ascii="Times New Roman" w:hAnsi="Times New Roman"/>
          <w:sz w:val="28"/>
          <w:szCs w:val="28"/>
        </w:rPr>
        <w:t>Рис.10. Брюхоногие моллюски (Gastropoda) и</w:t>
      </w:r>
      <w:r w:rsidR="00EF7E5B">
        <w:rPr>
          <w:rFonts w:ascii="Times New Roman" w:hAnsi="Times New Roman"/>
          <w:sz w:val="28"/>
          <w:szCs w:val="28"/>
        </w:rPr>
        <w:t xml:space="preserve"> Двустворчатые моллюски (Dipeura)</w:t>
      </w:r>
    </w:p>
    <w:sectPr w:rsidR="00297F63" w:rsidRPr="008F22B0" w:rsidSect="008F22B0">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00A" w:rsidRDefault="00E2600A" w:rsidP="008F22B0">
      <w:pPr>
        <w:spacing w:after="0" w:line="240" w:lineRule="auto"/>
      </w:pPr>
      <w:r>
        <w:separator/>
      </w:r>
    </w:p>
  </w:endnote>
  <w:endnote w:type="continuationSeparator" w:id="0">
    <w:p w:rsidR="00E2600A" w:rsidRDefault="00E2600A" w:rsidP="008F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2B0" w:rsidRDefault="008F22B0">
    <w:pPr>
      <w:pStyle w:val="af"/>
      <w:jc w:val="center"/>
    </w:pPr>
    <w:r>
      <w:fldChar w:fldCharType="begin"/>
    </w:r>
    <w:r>
      <w:instrText>PAGE   \* MERGEFORMAT</w:instrText>
    </w:r>
    <w:r>
      <w:fldChar w:fldCharType="separate"/>
    </w:r>
    <w:r w:rsidR="002239B6">
      <w:rPr>
        <w:noProof/>
      </w:rPr>
      <w:t>11</w:t>
    </w:r>
    <w:r>
      <w:fldChar w:fldCharType="end"/>
    </w:r>
  </w:p>
  <w:p w:rsidR="008F22B0" w:rsidRDefault="008F22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00A" w:rsidRDefault="00E2600A" w:rsidP="008F22B0">
      <w:pPr>
        <w:spacing w:after="0" w:line="240" w:lineRule="auto"/>
      </w:pPr>
      <w:r>
        <w:separator/>
      </w:r>
    </w:p>
  </w:footnote>
  <w:footnote w:type="continuationSeparator" w:id="0">
    <w:p w:rsidR="00E2600A" w:rsidRDefault="00E2600A" w:rsidP="008F2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36EF8"/>
    <w:multiLevelType w:val="hybridMultilevel"/>
    <w:tmpl w:val="22F8D464"/>
    <w:lvl w:ilvl="0" w:tplc="B72CA220">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
    <w:nsid w:val="29A425F4"/>
    <w:multiLevelType w:val="hybridMultilevel"/>
    <w:tmpl w:val="9342C9B8"/>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2">
    <w:nsid w:val="399D6D46"/>
    <w:multiLevelType w:val="hybridMultilevel"/>
    <w:tmpl w:val="9EC6B776"/>
    <w:lvl w:ilvl="0" w:tplc="82661268">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46671D5C"/>
    <w:multiLevelType w:val="hybridMultilevel"/>
    <w:tmpl w:val="D3760A7A"/>
    <w:lvl w:ilvl="0" w:tplc="F904A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86F408E"/>
    <w:multiLevelType w:val="hybridMultilevel"/>
    <w:tmpl w:val="6FB86C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D6A3EE1"/>
    <w:multiLevelType w:val="hybridMultilevel"/>
    <w:tmpl w:val="22F8D464"/>
    <w:lvl w:ilvl="0" w:tplc="B72CA220">
      <w:start w:val="1"/>
      <w:numFmt w:val="decimal"/>
      <w:lvlText w:val="%1."/>
      <w:lvlJc w:val="left"/>
      <w:pPr>
        <w:ind w:left="1620" w:hanging="360"/>
      </w:pPr>
      <w:rPr>
        <w:rFonts w:cs="Times New Roman" w:hint="default"/>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6">
    <w:nsid w:val="6F7D4E34"/>
    <w:multiLevelType w:val="hybridMultilevel"/>
    <w:tmpl w:val="F1BE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94A"/>
    <w:rsid w:val="00050C4A"/>
    <w:rsid w:val="0006350A"/>
    <w:rsid w:val="00092C39"/>
    <w:rsid w:val="000B2D54"/>
    <w:rsid w:val="000C0540"/>
    <w:rsid w:val="000D0D05"/>
    <w:rsid w:val="000D2993"/>
    <w:rsid w:val="000E68C8"/>
    <w:rsid w:val="000E785C"/>
    <w:rsid w:val="00131AF4"/>
    <w:rsid w:val="001830F6"/>
    <w:rsid w:val="00193541"/>
    <w:rsid w:val="001D74FD"/>
    <w:rsid w:val="001F755F"/>
    <w:rsid w:val="00203773"/>
    <w:rsid w:val="00204649"/>
    <w:rsid w:val="002239B6"/>
    <w:rsid w:val="002320D0"/>
    <w:rsid w:val="00297F63"/>
    <w:rsid w:val="002B1A02"/>
    <w:rsid w:val="00334B6A"/>
    <w:rsid w:val="00367DC8"/>
    <w:rsid w:val="003B6DA3"/>
    <w:rsid w:val="003C18A1"/>
    <w:rsid w:val="00415139"/>
    <w:rsid w:val="00442497"/>
    <w:rsid w:val="00460F8A"/>
    <w:rsid w:val="004A02D8"/>
    <w:rsid w:val="004A51A1"/>
    <w:rsid w:val="004D78BB"/>
    <w:rsid w:val="004F12E8"/>
    <w:rsid w:val="00500637"/>
    <w:rsid w:val="00544907"/>
    <w:rsid w:val="005714F7"/>
    <w:rsid w:val="0059080E"/>
    <w:rsid w:val="005C1DF7"/>
    <w:rsid w:val="005E1130"/>
    <w:rsid w:val="0065584B"/>
    <w:rsid w:val="00656B49"/>
    <w:rsid w:val="006977FB"/>
    <w:rsid w:val="006A6770"/>
    <w:rsid w:val="006C5C72"/>
    <w:rsid w:val="006D2B2D"/>
    <w:rsid w:val="006D61C1"/>
    <w:rsid w:val="006E69C1"/>
    <w:rsid w:val="006F642A"/>
    <w:rsid w:val="00707991"/>
    <w:rsid w:val="0071215F"/>
    <w:rsid w:val="007156F5"/>
    <w:rsid w:val="0072050A"/>
    <w:rsid w:val="007648AB"/>
    <w:rsid w:val="007B389A"/>
    <w:rsid w:val="007E76E7"/>
    <w:rsid w:val="00824FBB"/>
    <w:rsid w:val="00834415"/>
    <w:rsid w:val="00835215"/>
    <w:rsid w:val="00847ECB"/>
    <w:rsid w:val="008714DC"/>
    <w:rsid w:val="00876930"/>
    <w:rsid w:val="00881619"/>
    <w:rsid w:val="008B6C0B"/>
    <w:rsid w:val="008D0897"/>
    <w:rsid w:val="008D0912"/>
    <w:rsid w:val="008F22B0"/>
    <w:rsid w:val="008F78A2"/>
    <w:rsid w:val="0092230F"/>
    <w:rsid w:val="0092790F"/>
    <w:rsid w:val="009425D6"/>
    <w:rsid w:val="009A50CF"/>
    <w:rsid w:val="009C4062"/>
    <w:rsid w:val="00A23C20"/>
    <w:rsid w:val="00A2525B"/>
    <w:rsid w:val="00A46A04"/>
    <w:rsid w:val="00A56BA9"/>
    <w:rsid w:val="00A621E8"/>
    <w:rsid w:val="00A75175"/>
    <w:rsid w:val="00AD0B93"/>
    <w:rsid w:val="00AF37A6"/>
    <w:rsid w:val="00B43C6E"/>
    <w:rsid w:val="00B45089"/>
    <w:rsid w:val="00B606D6"/>
    <w:rsid w:val="00B676F1"/>
    <w:rsid w:val="00B91F77"/>
    <w:rsid w:val="00BA15F6"/>
    <w:rsid w:val="00BB7753"/>
    <w:rsid w:val="00BC4D0F"/>
    <w:rsid w:val="00BF07C4"/>
    <w:rsid w:val="00C11020"/>
    <w:rsid w:val="00C45700"/>
    <w:rsid w:val="00C46E4E"/>
    <w:rsid w:val="00C84018"/>
    <w:rsid w:val="00CA40F1"/>
    <w:rsid w:val="00CB4970"/>
    <w:rsid w:val="00CD094A"/>
    <w:rsid w:val="00CF4680"/>
    <w:rsid w:val="00D00044"/>
    <w:rsid w:val="00D008CC"/>
    <w:rsid w:val="00D22BD1"/>
    <w:rsid w:val="00D333BE"/>
    <w:rsid w:val="00D6079A"/>
    <w:rsid w:val="00D73ED9"/>
    <w:rsid w:val="00D857F0"/>
    <w:rsid w:val="00DB36AD"/>
    <w:rsid w:val="00DB790B"/>
    <w:rsid w:val="00DD5FA8"/>
    <w:rsid w:val="00DF6205"/>
    <w:rsid w:val="00E10D5A"/>
    <w:rsid w:val="00E2600A"/>
    <w:rsid w:val="00E33958"/>
    <w:rsid w:val="00E8781D"/>
    <w:rsid w:val="00EA6C69"/>
    <w:rsid w:val="00EB16E8"/>
    <w:rsid w:val="00EF7E5B"/>
    <w:rsid w:val="00F11ACD"/>
    <w:rsid w:val="00F238D8"/>
    <w:rsid w:val="00F27CCF"/>
    <w:rsid w:val="00F57432"/>
    <w:rsid w:val="00F606FF"/>
    <w:rsid w:val="00F81D59"/>
    <w:rsid w:val="00F8592B"/>
    <w:rsid w:val="00FC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BC1CC41-4F72-4E7F-9A59-56B41057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AF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B497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rsid w:val="00CB4970"/>
    <w:rPr>
      <w:rFonts w:cs="Times New Roman"/>
      <w:color w:val="0000FF"/>
      <w:u w:val="single"/>
    </w:rPr>
  </w:style>
  <w:style w:type="paragraph" w:styleId="a5">
    <w:name w:val="List Paragraph"/>
    <w:basedOn w:val="a"/>
    <w:uiPriority w:val="99"/>
    <w:qFormat/>
    <w:rsid w:val="005C1DF7"/>
    <w:pPr>
      <w:ind w:left="720"/>
      <w:contextualSpacing/>
    </w:pPr>
  </w:style>
  <w:style w:type="paragraph" w:customStyle="1" w:styleId="4">
    <w:name w:val="Знак4"/>
    <w:basedOn w:val="a"/>
    <w:rsid w:val="000C0540"/>
    <w:pPr>
      <w:spacing w:before="100" w:beforeAutospacing="1" w:after="100" w:afterAutospacing="1" w:line="240" w:lineRule="auto"/>
    </w:pPr>
    <w:rPr>
      <w:rFonts w:ascii="Tahoma" w:eastAsia="Times New Roman" w:hAnsi="Tahoma"/>
      <w:sz w:val="20"/>
      <w:szCs w:val="20"/>
      <w:lang w:val="en-US"/>
    </w:rPr>
  </w:style>
  <w:style w:type="character" w:styleId="a6">
    <w:name w:val="annotation reference"/>
    <w:uiPriority w:val="99"/>
    <w:semiHidden/>
    <w:rsid w:val="002B1A02"/>
    <w:rPr>
      <w:rFonts w:cs="Times New Roman"/>
      <w:sz w:val="16"/>
      <w:szCs w:val="16"/>
    </w:rPr>
  </w:style>
  <w:style w:type="paragraph" w:styleId="a7">
    <w:name w:val="annotation text"/>
    <w:basedOn w:val="a"/>
    <w:link w:val="a8"/>
    <w:uiPriority w:val="99"/>
    <w:semiHidden/>
    <w:rsid w:val="002B1A02"/>
    <w:pPr>
      <w:spacing w:line="240" w:lineRule="auto"/>
    </w:pPr>
    <w:rPr>
      <w:sz w:val="20"/>
      <w:szCs w:val="20"/>
    </w:rPr>
  </w:style>
  <w:style w:type="character" w:customStyle="1" w:styleId="a8">
    <w:name w:val="Текст примечания Знак"/>
    <w:link w:val="a7"/>
    <w:uiPriority w:val="99"/>
    <w:semiHidden/>
    <w:locked/>
    <w:rsid w:val="002B1A02"/>
    <w:rPr>
      <w:rFonts w:cs="Times New Roman"/>
      <w:sz w:val="20"/>
      <w:szCs w:val="20"/>
    </w:rPr>
  </w:style>
  <w:style w:type="paragraph" w:styleId="a9">
    <w:name w:val="annotation subject"/>
    <w:basedOn w:val="a7"/>
    <w:next w:val="a7"/>
    <w:link w:val="aa"/>
    <w:uiPriority w:val="99"/>
    <w:semiHidden/>
    <w:rsid w:val="002B1A02"/>
    <w:rPr>
      <w:b/>
      <w:bCs/>
    </w:rPr>
  </w:style>
  <w:style w:type="character" w:customStyle="1" w:styleId="aa">
    <w:name w:val="Тема примечания Знак"/>
    <w:link w:val="a9"/>
    <w:uiPriority w:val="99"/>
    <w:semiHidden/>
    <w:locked/>
    <w:rsid w:val="002B1A02"/>
    <w:rPr>
      <w:rFonts w:cs="Times New Roman"/>
      <w:b/>
      <w:bCs/>
      <w:sz w:val="20"/>
      <w:szCs w:val="20"/>
    </w:rPr>
  </w:style>
  <w:style w:type="paragraph" w:styleId="ab">
    <w:name w:val="Balloon Text"/>
    <w:basedOn w:val="a"/>
    <w:link w:val="ac"/>
    <w:uiPriority w:val="99"/>
    <w:semiHidden/>
    <w:rsid w:val="002B1A02"/>
    <w:pPr>
      <w:spacing w:after="0" w:line="240" w:lineRule="auto"/>
    </w:pPr>
    <w:rPr>
      <w:rFonts w:ascii="Segoe UI" w:hAnsi="Segoe UI" w:cs="Segoe UI"/>
      <w:sz w:val="18"/>
      <w:szCs w:val="18"/>
    </w:rPr>
  </w:style>
  <w:style w:type="character" w:customStyle="1" w:styleId="ac">
    <w:name w:val="Текст выноски Знак"/>
    <w:link w:val="ab"/>
    <w:uiPriority w:val="99"/>
    <w:semiHidden/>
    <w:locked/>
    <w:rsid w:val="002B1A02"/>
    <w:rPr>
      <w:rFonts w:ascii="Segoe UI" w:hAnsi="Segoe UI" w:cs="Segoe UI"/>
      <w:sz w:val="18"/>
      <w:szCs w:val="18"/>
    </w:rPr>
  </w:style>
  <w:style w:type="paragraph" w:styleId="ad">
    <w:name w:val="header"/>
    <w:basedOn w:val="a"/>
    <w:link w:val="ae"/>
    <w:uiPriority w:val="99"/>
    <w:unhideWhenUsed/>
    <w:rsid w:val="008F22B0"/>
    <w:pPr>
      <w:tabs>
        <w:tab w:val="center" w:pos="4677"/>
        <w:tab w:val="right" w:pos="9355"/>
      </w:tabs>
    </w:pPr>
  </w:style>
  <w:style w:type="character" w:customStyle="1" w:styleId="ae">
    <w:name w:val="Верхний колонтитул Знак"/>
    <w:link w:val="ad"/>
    <w:uiPriority w:val="99"/>
    <w:rsid w:val="008F22B0"/>
    <w:rPr>
      <w:sz w:val="22"/>
      <w:szCs w:val="22"/>
      <w:lang w:eastAsia="en-US"/>
    </w:rPr>
  </w:style>
  <w:style w:type="paragraph" w:styleId="af">
    <w:name w:val="footer"/>
    <w:basedOn w:val="a"/>
    <w:link w:val="af0"/>
    <w:uiPriority w:val="99"/>
    <w:unhideWhenUsed/>
    <w:rsid w:val="008F22B0"/>
    <w:pPr>
      <w:tabs>
        <w:tab w:val="center" w:pos="4677"/>
        <w:tab w:val="right" w:pos="9355"/>
      </w:tabs>
    </w:pPr>
  </w:style>
  <w:style w:type="character" w:customStyle="1" w:styleId="af0">
    <w:name w:val="Нижний колонтитул Знак"/>
    <w:link w:val="af"/>
    <w:uiPriority w:val="99"/>
    <w:rsid w:val="008F22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74060">
      <w:marLeft w:val="0"/>
      <w:marRight w:val="0"/>
      <w:marTop w:val="0"/>
      <w:marBottom w:val="0"/>
      <w:divBdr>
        <w:top w:val="none" w:sz="0" w:space="0" w:color="auto"/>
        <w:left w:val="none" w:sz="0" w:space="0" w:color="auto"/>
        <w:bottom w:val="none" w:sz="0" w:space="0" w:color="auto"/>
        <w:right w:val="none" w:sz="0" w:space="0" w:color="auto"/>
      </w:divBdr>
    </w:div>
    <w:div w:id="15789740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1</Pages>
  <Words>3074</Words>
  <Characters>17528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60</cp:revision>
  <dcterms:created xsi:type="dcterms:W3CDTF">2022-07-10T15:09:00Z</dcterms:created>
  <dcterms:modified xsi:type="dcterms:W3CDTF">2023-01-19T08:26:00Z</dcterms:modified>
</cp:coreProperties>
</file>