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352B"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Муниципальное казенное общеобразовательное учреждение</w:t>
      </w: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Народнинская средняя общеобразовательная школа</w:t>
      </w: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sidRPr="002A6BA2">
        <w:rPr>
          <w:rFonts w:ascii="Times New Roman" w:eastAsia="Times New Roman" w:hAnsi="Times New Roman" w:cs="Times New Roman"/>
          <w:b/>
          <w:color w:val="000000"/>
          <w:sz w:val="28"/>
          <w:szCs w:val="28"/>
          <w:lang w:eastAsia="ru-RU"/>
        </w:rPr>
        <w:t>ИССЛЕДОВАНИЕ ВЛИЯНИЯ РАЗНЫХ КЛАССОВ ПЕСТИЦИДОВ</w:t>
      </w:r>
    </w:p>
    <w:p w:rsidR="00390271"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sidRPr="002A6BA2">
        <w:rPr>
          <w:rFonts w:ascii="Times New Roman" w:eastAsia="Times New Roman" w:hAnsi="Times New Roman" w:cs="Times New Roman"/>
          <w:b/>
          <w:color w:val="000000"/>
          <w:sz w:val="28"/>
          <w:szCs w:val="28"/>
          <w:lang w:eastAsia="ru-RU"/>
        </w:rPr>
        <w:t xml:space="preserve"> НА ДОЖДЕВЫХ ЧЕРВЕЙ В ЛАБОРАТОРНЫХ И</w:t>
      </w:r>
    </w:p>
    <w:p w:rsidR="002A6BA2" w:rsidRDefault="002A6BA2"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sidRPr="002A6BA2">
        <w:rPr>
          <w:rFonts w:ascii="Times New Roman" w:eastAsia="Times New Roman" w:hAnsi="Times New Roman" w:cs="Times New Roman"/>
          <w:b/>
          <w:color w:val="000000"/>
          <w:sz w:val="28"/>
          <w:szCs w:val="28"/>
          <w:lang w:eastAsia="ru-RU"/>
        </w:rPr>
        <w:t xml:space="preserve"> ЕСТЕСТВЕННЫХ УСЛОВИЯХ.</w:t>
      </w:r>
    </w:p>
    <w:p w:rsidR="00390271" w:rsidRDefault="00390271"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p>
    <w:p w:rsidR="00390271" w:rsidRPr="002A6BA2" w:rsidRDefault="00390271" w:rsidP="002A6BA2">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186836" cy="3140015"/>
            <wp:effectExtent l="0" t="0" r="444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mat-AQdw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84599" cy="3138338"/>
                    </a:xfrm>
                    <a:prstGeom prst="rect">
                      <a:avLst/>
                    </a:prstGeom>
                  </pic:spPr>
                </pic:pic>
              </a:graphicData>
            </a:graphic>
          </wp:inline>
        </w:drawing>
      </w:r>
    </w:p>
    <w:p w:rsidR="00390271" w:rsidRDefault="002A6BA2"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390271" w:rsidRDefault="00390271"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p>
    <w:p w:rsidR="00390271" w:rsidRDefault="00390271"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2A6BA2" w:rsidRDefault="002A6BA2"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Автор:</w:t>
      </w:r>
      <w:r w:rsidR="00911C8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ученица 9 класса</w:t>
      </w: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Ильина Анастасия Олеговна</w:t>
      </w: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Руководитель: учитель биологии</w:t>
      </w: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Докучаева Елена Николаевна</w:t>
      </w: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right"/>
        <w:rPr>
          <w:rFonts w:ascii="Times New Roman" w:eastAsia="Times New Roman" w:hAnsi="Times New Roman" w:cs="Times New Roman"/>
          <w:color w:val="000000"/>
          <w:sz w:val="28"/>
          <w:szCs w:val="28"/>
          <w:lang w:eastAsia="ru-RU"/>
        </w:rPr>
      </w:pPr>
    </w:p>
    <w:p w:rsidR="00390271" w:rsidRDefault="00390271" w:rsidP="00390271">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с.Народное 2023г.</w:t>
      </w:r>
    </w:p>
    <w:p w:rsidR="005E7174" w:rsidRPr="00390271" w:rsidRDefault="005E7174" w:rsidP="0021024F">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sidRPr="00390271">
        <w:rPr>
          <w:rFonts w:ascii="Times New Roman" w:eastAsia="Times New Roman" w:hAnsi="Times New Roman" w:cs="Times New Roman"/>
          <w:b/>
          <w:color w:val="000000"/>
          <w:sz w:val="28"/>
          <w:szCs w:val="28"/>
          <w:lang w:eastAsia="ru-RU"/>
        </w:rPr>
        <w:lastRenderedPageBreak/>
        <w:t>Оглавление.</w:t>
      </w:r>
    </w:p>
    <w:p w:rsidR="005E7174" w:rsidRDefault="00BF20F7"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1.Введение</w:t>
      </w:r>
      <w:r w:rsidR="00A72CC0">
        <w:rPr>
          <w:rFonts w:ascii="Times New Roman" w:eastAsia="Times New Roman" w:hAnsi="Times New Roman" w:cs="Times New Roman"/>
          <w:color w:val="000000"/>
          <w:sz w:val="28"/>
          <w:szCs w:val="28"/>
          <w:lang w:eastAsia="ru-RU"/>
        </w:rPr>
        <w:t xml:space="preserve">      </w:t>
      </w:r>
      <w:r w:rsidR="004439D1">
        <w:rPr>
          <w:rFonts w:ascii="Times New Roman" w:eastAsia="Times New Roman" w:hAnsi="Times New Roman" w:cs="Times New Roman"/>
          <w:color w:val="000000"/>
          <w:sz w:val="28"/>
          <w:szCs w:val="28"/>
          <w:lang w:eastAsia="ru-RU"/>
        </w:rPr>
        <w:t xml:space="preserve">                                                                                                       </w:t>
      </w:r>
      <w:r w:rsidR="00A72CC0">
        <w:rPr>
          <w:rFonts w:ascii="Times New Roman" w:eastAsia="Times New Roman" w:hAnsi="Times New Roman" w:cs="Times New Roman"/>
          <w:color w:val="000000"/>
          <w:sz w:val="28"/>
          <w:szCs w:val="28"/>
          <w:lang w:eastAsia="ru-RU"/>
        </w:rPr>
        <w:t xml:space="preserve">   </w:t>
      </w:r>
      <w:r w:rsidR="004439D1">
        <w:rPr>
          <w:rFonts w:ascii="Times New Roman" w:eastAsia="Times New Roman" w:hAnsi="Times New Roman" w:cs="Times New Roman"/>
          <w:color w:val="000000"/>
          <w:sz w:val="28"/>
          <w:szCs w:val="28"/>
          <w:lang w:eastAsia="ru-RU"/>
        </w:rPr>
        <w:t>3</w:t>
      </w:r>
      <w:r w:rsidR="00A72CC0">
        <w:rPr>
          <w:rFonts w:ascii="Times New Roman" w:eastAsia="Times New Roman" w:hAnsi="Times New Roman" w:cs="Times New Roman"/>
          <w:color w:val="000000"/>
          <w:sz w:val="28"/>
          <w:szCs w:val="28"/>
          <w:lang w:eastAsia="ru-RU"/>
        </w:rPr>
        <w:t xml:space="preserve">                       </w:t>
      </w:r>
    </w:p>
    <w:p w:rsidR="005E7174" w:rsidRDefault="005E7174"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r w:rsidR="00BF20F7">
        <w:rPr>
          <w:rFonts w:ascii="Times New Roman" w:eastAsia="Times New Roman" w:hAnsi="Times New Roman" w:cs="Times New Roman"/>
          <w:color w:val="000000"/>
          <w:sz w:val="28"/>
          <w:szCs w:val="28"/>
          <w:lang w:eastAsia="ru-RU"/>
        </w:rPr>
        <w:t>Обзор литературы</w:t>
      </w:r>
      <w:r w:rsidR="004439D1">
        <w:rPr>
          <w:rFonts w:ascii="Times New Roman" w:eastAsia="Times New Roman" w:hAnsi="Times New Roman" w:cs="Times New Roman"/>
          <w:color w:val="000000"/>
          <w:sz w:val="28"/>
          <w:szCs w:val="28"/>
          <w:lang w:eastAsia="ru-RU"/>
        </w:rPr>
        <w:t xml:space="preserve">                                                                                                 5</w:t>
      </w:r>
    </w:p>
    <w:p w:rsidR="00BF20F7" w:rsidRPr="00BF20F7" w:rsidRDefault="00BF20F7"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sidRPr="000261A1">
        <w:rPr>
          <w:rFonts w:ascii="Times New Roman" w:eastAsia="Times New Roman" w:hAnsi="Times New Roman" w:cs="Times New Roman"/>
          <w:sz w:val="28"/>
          <w:szCs w:val="28"/>
          <w:lang w:eastAsia="ru-RU"/>
        </w:rPr>
        <w:t>2.1</w:t>
      </w:r>
      <w:r w:rsidRPr="000261A1">
        <w:rPr>
          <w:rFonts w:ascii="Times New Roman" w:hAnsi="Times New Roman" w:cs="Times New Roman"/>
          <w:bCs/>
          <w:sz w:val="28"/>
          <w:szCs w:val="28"/>
          <w:shd w:val="clear" w:color="auto" w:fill="FFFFFF"/>
        </w:rPr>
        <w:t xml:space="preserve"> Дождевы́е че́рви</w:t>
      </w:r>
      <w:r w:rsidRPr="000261A1">
        <w:rPr>
          <w:rFonts w:ascii="Times New Roman" w:hAnsi="Times New Roman" w:cs="Times New Roman"/>
          <w:sz w:val="28"/>
          <w:szCs w:val="28"/>
          <w:shd w:val="clear" w:color="auto" w:fill="FFFFFF"/>
        </w:rPr>
        <w:t> </w:t>
      </w:r>
      <w:r w:rsidR="004439D1" w:rsidRPr="000261A1">
        <w:rPr>
          <w:rFonts w:ascii="Times New Roman" w:hAnsi="Times New Roman" w:cs="Times New Roman"/>
          <w:sz w:val="28"/>
          <w:szCs w:val="28"/>
          <w:shd w:val="clear" w:color="auto" w:fill="FFFFFF"/>
        </w:rPr>
        <w:t xml:space="preserve">                                                                                                </w:t>
      </w:r>
      <w:r w:rsidR="004439D1">
        <w:rPr>
          <w:rFonts w:ascii="Times New Roman" w:hAnsi="Times New Roman" w:cs="Times New Roman"/>
          <w:color w:val="202122"/>
          <w:sz w:val="28"/>
          <w:szCs w:val="28"/>
          <w:shd w:val="clear" w:color="auto" w:fill="FFFFFF"/>
        </w:rPr>
        <w:t>5</w:t>
      </w:r>
    </w:p>
    <w:p w:rsidR="00BF20F7" w:rsidRPr="00BF20F7" w:rsidRDefault="00BF20F7"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sidRPr="00BF20F7">
        <w:rPr>
          <w:rFonts w:ascii="Times New Roman" w:eastAsia="Times New Roman" w:hAnsi="Times New Roman" w:cs="Times New Roman"/>
          <w:color w:val="000000"/>
          <w:sz w:val="28"/>
          <w:szCs w:val="28"/>
          <w:lang w:eastAsia="ru-RU"/>
        </w:rPr>
        <w:t>2.2</w:t>
      </w:r>
      <w:r w:rsidRPr="00BF20F7">
        <w:rPr>
          <w:rFonts w:ascii="Times New Roman" w:hAnsi="Times New Roman" w:cs="Times New Roman"/>
          <w:sz w:val="28"/>
          <w:szCs w:val="28"/>
        </w:rPr>
        <w:t xml:space="preserve"> Значение червей в почвообразовании</w:t>
      </w:r>
      <w:r w:rsidR="004439D1">
        <w:rPr>
          <w:rFonts w:ascii="Times New Roman" w:hAnsi="Times New Roman" w:cs="Times New Roman"/>
          <w:sz w:val="28"/>
          <w:szCs w:val="28"/>
        </w:rPr>
        <w:t xml:space="preserve">                                                             6</w:t>
      </w:r>
    </w:p>
    <w:p w:rsidR="00BF20F7" w:rsidRPr="004439D1" w:rsidRDefault="00BF20F7" w:rsidP="00BF20F7">
      <w:pPr>
        <w:tabs>
          <w:tab w:val="left" w:pos="8505"/>
        </w:tabs>
        <w:spacing w:before="100" w:beforeAutospacing="1" w:after="100" w:afterAutospacing="1" w:line="240" w:lineRule="auto"/>
        <w:contextualSpacing/>
        <w:rPr>
          <w:rFonts w:ascii="Times New Roman" w:hAnsi="Times New Roman" w:cs="Times New Roman"/>
          <w:sz w:val="28"/>
          <w:szCs w:val="28"/>
          <w:shd w:val="clear" w:color="auto" w:fill="FFFFFF"/>
        </w:rPr>
      </w:pPr>
      <w:r w:rsidRPr="004439D1">
        <w:rPr>
          <w:rFonts w:ascii="Times New Roman" w:eastAsia="Times New Roman" w:hAnsi="Times New Roman" w:cs="Times New Roman"/>
          <w:sz w:val="28"/>
          <w:szCs w:val="28"/>
          <w:lang w:eastAsia="ru-RU"/>
        </w:rPr>
        <w:t>2.3</w:t>
      </w:r>
      <w:r w:rsidRPr="004439D1">
        <w:rPr>
          <w:rFonts w:ascii="Times New Roman" w:hAnsi="Times New Roman" w:cs="Times New Roman"/>
          <w:sz w:val="28"/>
          <w:szCs w:val="28"/>
          <w:shd w:val="clear" w:color="auto" w:fill="FFFFFF"/>
        </w:rPr>
        <w:t xml:space="preserve"> Черви-биоиндикаторы</w:t>
      </w:r>
      <w:r w:rsidR="004439D1">
        <w:rPr>
          <w:rFonts w:ascii="Times New Roman" w:hAnsi="Times New Roman" w:cs="Times New Roman"/>
          <w:sz w:val="28"/>
          <w:szCs w:val="28"/>
          <w:shd w:val="clear" w:color="auto" w:fill="FFFFFF"/>
        </w:rPr>
        <w:t xml:space="preserve">                                                                                       7</w:t>
      </w:r>
    </w:p>
    <w:p w:rsidR="00BF20F7" w:rsidRPr="00BF20F7" w:rsidRDefault="00BF20F7" w:rsidP="00BF20F7">
      <w:pPr>
        <w:tabs>
          <w:tab w:val="left" w:pos="8505"/>
        </w:tabs>
        <w:spacing w:before="100" w:beforeAutospacing="1" w:after="100" w:afterAutospacing="1" w:line="240" w:lineRule="auto"/>
        <w:contextualSpacing/>
        <w:rPr>
          <w:rFonts w:ascii="Times New Roman" w:hAnsi="Times New Roman" w:cs="Times New Roman"/>
          <w:sz w:val="28"/>
          <w:szCs w:val="28"/>
        </w:rPr>
      </w:pPr>
      <w:r w:rsidRPr="00BF20F7">
        <w:rPr>
          <w:rFonts w:ascii="Times New Roman" w:hAnsi="Times New Roman" w:cs="Times New Roman"/>
          <w:color w:val="202122"/>
          <w:sz w:val="28"/>
          <w:szCs w:val="28"/>
          <w:shd w:val="clear" w:color="auto" w:fill="FFFFFF"/>
        </w:rPr>
        <w:t>2.4.</w:t>
      </w:r>
      <w:r w:rsidRPr="00BF20F7">
        <w:rPr>
          <w:rFonts w:ascii="Times New Roman" w:hAnsi="Times New Roman" w:cs="Times New Roman"/>
          <w:sz w:val="28"/>
          <w:szCs w:val="28"/>
        </w:rPr>
        <w:t>Что такое пестициды</w:t>
      </w:r>
      <w:r w:rsidR="004439D1">
        <w:rPr>
          <w:rFonts w:ascii="Times New Roman" w:hAnsi="Times New Roman" w:cs="Times New Roman"/>
          <w:sz w:val="28"/>
          <w:szCs w:val="28"/>
        </w:rPr>
        <w:t xml:space="preserve">                                                                                         8</w:t>
      </w:r>
    </w:p>
    <w:p w:rsidR="00BF20F7" w:rsidRPr="00BF20F7" w:rsidRDefault="00BF20F7" w:rsidP="00BF20F7">
      <w:pPr>
        <w:tabs>
          <w:tab w:val="left" w:pos="8505"/>
        </w:tabs>
        <w:spacing w:before="100" w:beforeAutospacing="1" w:after="100" w:afterAutospacing="1" w:line="240" w:lineRule="auto"/>
        <w:contextualSpacing/>
        <w:rPr>
          <w:rFonts w:ascii="Times New Roman" w:hAnsi="Times New Roman" w:cs="Times New Roman"/>
          <w:color w:val="202122"/>
          <w:sz w:val="28"/>
          <w:szCs w:val="28"/>
          <w:shd w:val="clear" w:color="auto" w:fill="FFFFFF"/>
        </w:rPr>
      </w:pPr>
      <w:r w:rsidRPr="00BF20F7">
        <w:rPr>
          <w:rFonts w:ascii="Times New Roman" w:hAnsi="Times New Roman" w:cs="Times New Roman"/>
          <w:sz w:val="28"/>
          <w:szCs w:val="28"/>
        </w:rPr>
        <w:t>2.5.</w:t>
      </w:r>
      <w:r w:rsidRPr="00BF20F7">
        <w:rPr>
          <w:rFonts w:ascii="Times New Roman" w:hAnsi="Times New Roman" w:cs="Times New Roman"/>
          <w:sz w:val="28"/>
          <w:szCs w:val="28"/>
          <w:shd w:val="clear" w:color="auto" w:fill="FFFFFF"/>
        </w:rPr>
        <w:t xml:space="preserve"> Обзор работ по теме исследования</w:t>
      </w:r>
      <w:r w:rsidR="004439D1">
        <w:rPr>
          <w:rFonts w:ascii="Times New Roman" w:hAnsi="Times New Roman" w:cs="Times New Roman"/>
          <w:sz w:val="28"/>
          <w:szCs w:val="28"/>
          <w:shd w:val="clear" w:color="auto" w:fill="FFFFFF"/>
        </w:rPr>
        <w:t xml:space="preserve">                                                                 9</w:t>
      </w:r>
    </w:p>
    <w:p w:rsidR="00BF20F7" w:rsidRDefault="00BF20F7" w:rsidP="008B214A">
      <w:pPr>
        <w:tabs>
          <w:tab w:val="left" w:pos="8505"/>
        </w:tabs>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sidRPr="00BF20F7">
        <w:rPr>
          <w:rFonts w:ascii="Times New Roman" w:eastAsia="Times New Roman" w:hAnsi="Times New Roman" w:cs="Times New Roman"/>
          <w:color w:val="000000"/>
          <w:sz w:val="28"/>
          <w:szCs w:val="28"/>
          <w:lang w:eastAsia="ru-RU"/>
        </w:rPr>
        <w:t>3</w:t>
      </w:r>
      <w:r w:rsidR="004439D1">
        <w:rPr>
          <w:rFonts w:ascii="Times New Roman" w:eastAsia="Times New Roman" w:hAnsi="Times New Roman" w:cs="Times New Roman"/>
          <w:color w:val="000000"/>
          <w:sz w:val="28"/>
          <w:szCs w:val="28"/>
          <w:lang w:eastAsia="ru-RU"/>
        </w:rPr>
        <w:t>.Методика исследований                                                                                     11</w:t>
      </w:r>
    </w:p>
    <w:p w:rsidR="00BF20F7" w:rsidRPr="00BF20F7" w:rsidRDefault="00BF20F7" w:rsidP="008B214A">
      <w:pPr>
        <w:tabs>
          <w:tab w:val="left" w:pos="8505"/>
        </w:tabs>
        <w:spacing w:before="100" w:beforeAutospacing="1" w:after="100" w:afterAutospacing="1" w:line="240" w:lineRule="auto"/>
        <w:contextualSpacing/>
        <w:rPr>
          <w:rFonts w:ascii="Times New Roman" w:hAnsi="Times New Roman" w:cs="Times New Roman"/>
          <w:sz w:val="28"/>
          <w:szCs w:val="28"/>
        </w:rPr>
      </w:pPr>
      <w:r w:rsidRPr="00BF20F7">
        <w:rPr>
          <w:rFonts w:ascii="Times New Roman" w:eastAsia="Times New Roman" w:hAnsi="Times New Roman" w:cs="Times New Roman"/>
          <w:color w:val="000000"/>
          <w:sz w:val="28"/>
          <w:szCs w:val="28"/>
          <w:lang w:eastAsia="ru-RU"/>
        </w:rPr>
        <w:t>4.</w:t>
      </w:r>
      <w:r w:rsidR="004439D1">
        <w:rPr>
          <w:rFonts w:ascii="Times New Roman" w:hAnsi="Times New Roman" w:cs="Times New Roman"/>
          <w:sz w:val="28"/>
          <w:szCs w:val="28"/>
        </w:rPr>
        <w:t xml:space="preserve"> Р</w:t>
      </w:r>
      <w:r w:rsidRPr="00BF20F7">
        <w:rPr>
          <w:rFonts w:ascii="Times New Roman" w:hAnsi="Times New Roman" w:cs="Times New Roman"/>
          <w:sz w:val="28"/>
          <w:szCs w:val="28"/>
        </w:rPr>
        <w:t>езультаты исследований и их обсуждение</w:t>
      </w:r>
      <w:r w:rsidR="004439D1">
        <w:rPr>
          <w:rFonts w:ascii="Times New Roman" w:hAnsi="Times New Roman" w:cs="Times New Roman"/>
          <w:sz w:val="28"/>
          <w:szCs w:val="28"/>
        </w:rPr>
        <w:t xml:space="preserve">                                                   15</w:t>
      </w:r>
    </w:p>
    <w:p w:rsidR="00BF20F7" w:rsidRDefault="00BF20F7" w:rsidP="008B214A">
      <w:pPr>
        <w:tabs>
          <w:tab w:val="left" w:pos="8505"/>
        </w:tabs>
        <w:spacing w:before="100" w:beforeAutospacing="1" w:after="100" w:afterAutospacing="1" w:line="240" w:lineRule="auto"/>
        <w:contextualSpacing/>
        <w:rPr>
          <w:rFonts w:ascii="Times New Roman" w:hAnsi="Times New Roman" w:cs="Times New Roman"/>
          <w:sz w:val="28"/>
          <w:szCs w:val="28"/>
        </w:rPr>
      </w:pPr>
      <w:r w:rsidRPr="00BF20F7">
        <w:rPr>
          <w:rFonts w:ascii="Times New Roman" w:hAnsi="Times New Roman" w:cs="Times New Roman"/>
          <w:sz w:val="28"/>
          <w:szCs w:val="28"/>
        </w:rPr>
        <w:t>5.Выводы</w:t>
      </w:r>
      <w:r w:rsidR="004439D1">
        <w:rPr>
          <w:rFonts w:ascii="Times New Roman" w:hAnsi="Times New Roman" w:cs="Times New Roman"/>
          <w:sz w:val="28"/>
          <w:szCs w:val="28"/>
        </w:rPr>
        <w:t>. Заключение</w:t>
      </w:r>
      <w:r w:rsidR="00B0105A">
        <w:rPr>
          <w:rFonts w:ascii="Times New Roman" w:hAnsi="Times New Roman" w:cs="Times New Roman"/>
          <w:sz w:val="28"/>
          <w:szCs w:val="28"/>
        </w:rPr>
        <w:t xml:space="preserve">                        </w:t>
      </w:r>
      <w:r w:rsidR="004439D1">
        <w:rPr>
          <w:rFonts w:ascii="Times New Roman" w:hAnsi="Times New Roman" w:cs="Times New Roman"/>
          <w:sz w:val="28"/>
          <w:szCs w:val="28"/>
        </w:rPr>
        <w:t xml:space="preserve">                                                      </w:t>
      </w:r>
      <w:r w:rsidR="00F4786D">
        <w:rPr>
          <w:rFonts w:ascii="Times New Roman" w:hAnsi="Times New Roman" w:cs="Times New Roman"/>
          <w:sz w:val="28"/>
          <w:szCs w:val="28"/>
        </w:rPr>
        <w:t xml:space="preserve">            20</w:t>
      </w:r>
    </w:p>
    <w:p w:rsidR="004439D1" w:rsidRDefault="004439D1" w:rsidP="008B214A">
      <w:pPr>
        <w:tabs>
          <w:tab w:val="left" w:pos="8505"/>
        </w:tabs>
        <w:spacing w:before="100" w:beforeAutospacing="1" w:after="100" w:afterAutospacing="1" w:line="240" w:lineRule="auto"/>
        <w:contextualSpacing/>
        <w:rPr>
          <w:rFonts w:ascii="Times New Roman" w:hAnsi="Times New Roman" w:cs="Times New Roman"/>
          <w:sz w:val="28"/>
          <w:szCs w:val="28"/>
        </w:rPr>
      </w:pPr>
      <w:r w:rsidRPr="004439D1">
        <w:rPr>
          <w:rFonts w:ascii="Times New Roman" w:hAnsi="Times New Roman" w:cs="Times New Roman"/>
          <w:sz w:val="28"/>
          <w:szCs w:val="28"/>
        </w:rPr>
        <w:t>6</w:t>
      </w:r>
      <w:r>
        <w:rPr>
          <w:rFonts w:ascii="Times New Roman" w:hAnsi="Times New Roman" w:cs="Times New Roman"/>
          <w:sz w:val="28"/>
          <w:szCs w:val="28"/>
        </w:rPr>
        <w:t xml:space="preserve">. Список литературы                                                                                           </w:t>
      </w:r>
      <w:r w:rsidR="00F4786D">
        <w:rPr>
          <w:rFonts w:ascii="Times New Roman" w:hAnsi="Times New Roman" w:cs="Times New Roman"/>
          <w:sz w:val="28"/>
          <w:szCs w:val="28"/>
        </w:rPr>
        <w:t xml:space="preserve"> 21</w:t>
      </w:r>
    </w:p>
    <w:p w:rsidR="00BF20F7" w:rsidRDefault="004439D1" w:rsidP="008B214A">
      <w:pPr>
        <w:tabs>
          <w:tab w:val="left" w:pos="8505"/>
        </w:tabs>
        <w:spacing w:before="100" w:beforeAutospacing="1" w:after="100" w:afterAutospacing="1" w:line="240" w:lineRule="auto"/>
        <w:contextualSpacing/>
        <w:rPr>
          <w:rFonts w:ascii="Times New Roman" w:hAnsi="Times New Roman" w:cs="Times New Roman"/>
          <w:sz w:val="28"/>
          <w:szCs w:val="28"/>
        </w:rPr>
      </w:pPr>
      <w:r>
        <w:rPr>
          <w:rFonts w:ascii="Times New Roman" w:hAnsi="Times New Roman" w:cs="Times New Roman"/>
          <w:sz w:val="28"/>
          <w:szCs w:val="28"/>
        </w:rPr>
        <w:t>7</w:t>
      </w:r>
      <w:r w:rsidR="00BF20F7">
        <w:rPr>
          <w:rFonts w:ascii="Times New Roman" w:hAnsi="Times New Roman" w:cs="Times New Roman"/>
          <w:sz w:val="28"/>
          <w:szCs w:val="28"/>
        </w:rPr>
        <w:t>.Приложения</w:t>
      </w:r>
      <w:r>
        <w:rPr>
          <w:rFonts w:ascii="Times New Roman" w:hAnsi="Times New Roman" w:cs="Times New Roman"/>
          <w:sz w:val="28"/>
          <w:szCs w:val="28"/>
        </w:rPr>
        <w:t xml:space="preserve">                                                                                                        22</w:t>
      </w:r>
    </w:p>
    <w:p w:rsidR="0021024F" w:rsidRPr="0021024F" w:rsidRDefault="0021024F" w:rsidP="008B214A">
      <w:pPr>
        <w:tabs>
          <w:tab w:val="left" w:pos="8505"/>
        </w:tabs>
        <w:spacing w:before="100" w:beforeAutospacing="1" w:after="100" w:afterAutospacing="1" w:line="240" w:lineRule="auto"/>
        <w:contextualSpacing/>
        <w:rPr>
          <w:rFonts w:ascii="Times New Roman" w:hAnsi="Times New Roman" w:cs="Times New Roman"/>
          <w:sz w:val="28"/>
          <w:szCs w:val="28"/>
        </w:rPr>
      </w:pPr>
      <w:r w:rsidRPr="000261A1">
        <w:rPr>
          <w:rFonts w:ascii="Times New Roman" w:hAnsi="Times New Roman" w:cs="Times New Roman"/>
          <w:sz w:val="28"/>
          <w:szCs w:val="28"/>
        </w:rPr>
        <w:t>8</w:t>
      </w:r>
      <w:r>
        <w:rPr>
          <w:rFonts w:ascii="Times New Roman" w:hAnsi="Times New Roman" w:cs="Times New Roman"/>
          <w:sz w:val="28"/>
          <w:szCs w:val="28"/>
        </w:rPr>
        <w:t xml:space="preserve">.Дополнительный </w:t>
      </w:r>
      <w:r w:rsidRPr="000261A1">
        <w:rPr>
          <w:rFonts w:ascii="Times New Roman" w:hAnsi="Times New Roman" w:cs="Times New Roman"/>
          <w:sz w:val="28"/>
          <w:szCs w:val="28"/>
        </w:rPr>
        <w:t xml:space="preserve"> </w:t>
      </w:r>
      <w:r>
        <w:rPr>
          <w:rFonts w:ascii="Times New Roman" w:hAnsi="Times New Roman" w:cs="Times New Roman"/>
          <w:sz w:val="28"/>
          <w:szCs w:val="28"/>
        </w:rPr>
        <w:t xml:space="preserve">материал                                                 </w:t>
      </w:r>
      <w:r w:rsidR="00F4786D">
        <w:rPr>
          <w:rFonts w:ascii="Times New Roman" w:hAnsi="Times New Roman" w:cs="Times New Roman"/>
          <w:sz w:val="28"/>
          <w:szCs w:val="28"/>
        </w:rPr>
        <w:t xml:space="preserve">                              28</w:t>
      </w: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390271" w:rsidRDefault="00390271" w:rsidP="005E7174">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5E7174" w:rsidRPr="00390271" w:rsidRDefault="005E7174" w:rsidP="00CD457B">
      <w:pPr>
        <w:tabs>
          <w:tab w:val="left" w:pos="8505"/>
        </w:tabs>
        <w:spacing w:before="100" w:beforeAutospacing="1" w:after="100" w:afterAutospacing="1" w:line="240" w:lineRule="auto"/>
        <w:contextualSpacing/>
        <w:jc w:val="center"/>
        <w:rPr>
          <w:rFonts w:ascii="Times New Roman" w:eastAsia="Times New Roman" w:hAnsi="Times New Roman" w:cs="Times New Roman"/>
          <w:b/>
          <w:color w:val="000000"/>
          <w:sz w:val="28"/>
          <w:szCs w:val="28"/>
          <w:lang w:eastAsia="ru-RU"/>
        </w:rPr>
      </w:pPr>
      <w:r w:rsidRPr="00390271">
        <w:rPr>
          <w:rFonts w:ascii="Times New Roman" w:eastAsia="Times New Roman" w:hAnsi="Times New Roman" w:cs="Times New Roman"/>
          <w:b/>
          <w:color w:val="000000"/>
          <w:sz w:val="28"/>
          <w:szCs w:val="28"/>
          <w:lang w:eastAsia="ru-RU"/>
        </w:rPr>
        <w:lastRenderedPageBreak/>
        <w:t>Введение.</w:t>
      </w:r>
    </w:p>
    <w:p w:rsidR="00390271" w:rsidRDefault="00390271" w:rsidP="00B0105A">
      <w:pPr>
        <w:tabs>
          <w:tab w:val="left" w:pos="8505"/>
        </w:tabs>
        <w:spacing w:before="100" w:beforeAutospacing="1" w:after="100" w:afterAutospacing="1" w:line="240" w:lineRule="auto"/>
        <w:contextualSpacing/>
        <w:jc w:val="center"/>
        <w:rPr>
          <w:rFonts w:ascii="Times New Roman" w:eastAsia="Times New Roman" w:hAnsi="Times New Roman" w:cs="Times New Roman"/>
          <w:color w:val="000000"/>
          <w:sz w:val="28"/>
          <w:szCs w:val="28"/>
          <w:lang w:eastAsia="ru-RU"/>
        </w:rPr>
      </w:pPr>
    </w:p>
    <w:p w:rsidR="0044630A" w:rsidRPr="00CA45F0" w:rsidRDefault="00390271" w:rsidP="00B0105A">
      <w:pPr>
        <w:tabs>
          <w:tab w:val="left" w:pos="8505"/>
        </w:tabs>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E76A97">
        <w:rPr>
          <w:rFonts w:ascii="Times New Roman" w:eastAsia="Times New Roman" w:hAnsi="Times New Roman" w:cs="Times New Roman"/>
          <w:color w:val="000000"/>
          <w:sz w:val="28"/>
          <w:szCs w:val="28"/>
          <w:lang w:eastAsia="ru-RU"/>
        </w:rPr>
        <w:t>Д</w:t>
      </w:r>
      <w:r w:rsidR="0044630A" w:rsidRPr="00CA45F0">
        <w:rPr>
          <w:rFonts w:ascii="Times New Roman" w:eastAsia="Times New Roman" w:hAnsi="Times New Roman" w:cs="Times New Roman"/>
          <w:color w:val="000000"/>
          <w:sz w:val="28"/>
          <w:szCs w:val="28"/>
          <w:lang w:eastAsia="ru-RU"/>
        </w:rPr>
        <w:t xml:space="preserve">еятельность человека приводит к постоянному изменению среды, в том числе и почвы. </w:t>
      </w:r>
      <w:r w:rsidR="0044630A" w:rsidRPr="00CA45F0">
        <w:rPr>
          <w:rFonts w:ascii="Times New Roman" w:hAnsi="Times New Roman" w:cs="Times New Roman"/>
          <w:color w:val="000000"/>
          <w:sz w:val="28"/>
          <w:szCs w:val="28"/>
        </w:rPr>
        <w:t>Одним из факторов, влияющих на состав и функционирование почвы, является применение гербицидов</w:t>
      </w:r>
      <w:r w:rsidR="00647100" w:rsidRPr="00CA45F0">
        <w:rPr>
          <w:rFonts w:ascii="Times New Roman" w:hAnsi="Times New Roman" w:cs="Times New Roman"/>
          <w:color w:val="000000"/>
          <w:sz w:val="28"/>
          <w:szCs w:val="28"/>
        </w:rPr>
        <w:t xml:space="preserve"> и инсектицидов</w:t>
      </w:r>
      <w:r w:rsidR="000261A1">
        <w:rPr>
          <w:rFonts w:ascii="Times New Roman" w:hAnsi="Times New Roman" w:cs="Times New Roman"/>
          <w:color w:val="000000"/>
          <w:sz w:val="28"/>
          <w:szCs w:val="28"/>
        </w:rPr>
        <w:t>. П</w:t>
      </w:r>
      <w:r w:rsidR="0044630A" w:rsidRPr="00CA45F0">
        <w:rPr>
          <w:rFonts w:ascii="Times New Roman" w:hAnsi="Times New Roman" w:cs="Times New Roman"/>
          <w:color w:val="000000"/>
          <w:sz w:val="28"/>
          <w:szCs w:val="28"/>
        </w:rPr>
        <w:t xml:space="preserve">естициды попадают в почву при непосредственном внесении, при отмирании растений, при смыве с листьев. В связи с этим изменяется структура и биоразнообразие </w:t>
      </w:r>
      <w:r w:rsidR="00647100" w:rsidRPr="00CA45F0">
        <w:rPr>
          <w:rFonts w:ascii="Times New Roman" w:hAnsi="Times New Roman" w:cs="Times New Roman"/>
          <w:color w:val="000000"/>
          <w:sz w:val="28"/>
          <w:szCs w:val="28"/>
        </w:rPr>
        <w:t>сообщества почвы.</w:t>
      </w:r>
      <w:r w:rsidR="003E02A2" w:rsidRPr="00CA45F0">
        <w:rPr>
          <w:rFonts w:ascii="Times New Roman" w:hAnsi="Times New Roman" w:cs="Times New Roman"/>
          <w:color w:val="000000"/>
          <w:sz w:val="28"/>
          <w:szCs w:val="28"/>
        </w:rPr>
        <w:t xml:space="preserve"> </w:t>
      </w:r>
      <w:r w:rsidR="007B30A9" w:rsidRPr="00CA45F0">
        <w:rPr>
          <w:rFonts w:ascii="Times New Roman" w:hAnsi="Times New Roman" w:cs="Times New Roman"/>
          <w:color w:val="000000" w:themeColor="text1"/>
          <w:kern w:val="24"/>
          <w:sz w:val="28"/>
          <w:szCs w:val="28"/>
        </w:rPr>
        <w:t>Отказ от использования этих средств снижает рентабельность сельскохозяйственного производства в связи с резким п</w:t>
      </w:r>
      <w:r w:rsidR="00107CB1" w:rsidRPr="00CA45F0">
        <w:rPr>
          <w:rFonts w:ascii="Times New Roman" w:hAnsi="Times New Roman" w:cs="Times New Roman"/>
          <w:color w:val="000000" w:themeColor="text1"/>
          <w:kern w:val="24"/>
          <w:sz w:val="28"/>
          <w:szCs w:val="28"/>
        </w:rPr>
        <w:t>адением урожайности</w:t>
      </w:r>
      <w:r w:rsidR="007B30A9" w:rsidRPr="00CA45F0">
        <w:rPr>
          <w:rFonts w:ascii="Times New Roman" w:hAnsi="Times New Roman" w:cs="Times New Roman"/>
          <w:color w:val="000000" w:themeColor="text1"/>
          <w:kern w:val="24"/>
          <w:sz w:val="28"/>
          <w:szCs w:val="28"/>
        </w:rPr>
        <w:t>, поэтому определение наиболее безопасных среди применяемых препаратов  является актуальным экологическим направлением, имеет большую практическую ценность.</w:t>
      </w:r>
    </w:p>
    <w:p w:rsidR="00647100" w:rsidRPr="00CA45F0" w:rsidRDefault="00647100" w:rsidP="00B0105A">
      <w:pPr>
        <w:spacing w:line="240" w:lineRule="auto"/>
        <w:contextualSpacing/>
        <w:jc w:val="both"/>
        <w:rPr>
          <w:rFonts w:ascii="Times New Roman" w:hAnsi="Times New Roman" w:cs="Times New Roman"/>
          <w:sz w:val="28"/>
          <w:szCs w:val="28"/>
        </w:rPr>
      </w:pPr>
      <w:r w:rsidRPr="00CA45F0">
        <w:rPr>
          <w:rFonts w:ascii="Times New Roman" w:hAnsi="Times New Roman" w:cs="Times New Roman"/>
          <w:sz w:val="28"/>
          <w:szCs w:val="28"/>
        </w:rPr>
        <w:t xml:space="preserve">Изучение литературы показало, что в последние время проведены </w:t>
      </w:r>
      <w:bookmarkStart w:id="0" w:name="_GoBack"/>
      <w:bookmarkEnd w:id="0"/>
      <w:r w:rsidRPr="00CA45F0">
        <w:rPr>
          <w:rFonts w:ascii="Times New Roman" w:hAnsi="Times New Roman" w:cs="Times New Roman"/>
          <w:sz w:val="28"/>
          <w:szCs w:val="28"/>
        </w:rPr>
        <w:t xml:space="preserve">многочисленные исследования по токсичности большого числа используемых </w:t>
      </w:r>
      <w:r w:rsidR="00481F69" w:rsidRPr="00CA45F0">
        <w:rPr>
          <w:rFonts w:ascii="Times New Roman" w:hAnsi="Times New Roman" w:cs="Times New Roman"/>
          <w:sz w:val="28"/>
          <w:szCs w:val="28"/>
        </w:rPr>
        <w:t xml:space="preserve">пестицидов. </w:t>
      </w:r>
      <w:r w:rsidR="00DF7828" w:rsidRPr="00CA45F0">
        <w:rPr>
          <w:rFonts w:ascii="Times New Roman" w:hAnsi="Times New Roman" w:cs="Times New Roman"/>
          <w:sz w:val="28"/>
          <w:szCs w:val="28"/>
        </w:rPr>
        <w:t xml:space="preserve">В основном </w:t>
      </w:r>
      <w:r w:rsidR="00DC21EF" w:rsidRPr="00CA45F0">
        <w:rPr>
          <w:rFonts w:ascii="Times New Roman" w:hAnsi="Times New Roman" w:cs="Times New Roman"/>
          <w:sz w:val="28"/>
          <w:szCs w:val="28"/>
        </w:rPr>
        <w:t xml:space="preserve"> работы были посвящены влиянию</w:t>
      </w:r>
      <w:r w:rsidRPr="00CA45F0">
        <w:rPr>
          <w:rFonts w:ascii="Times New Roman" w:hAnsi="Times New Roman" w:cs="Times New Roman"/>
          <w:sz w:val="28"/>
          <w:szCs w:val="28"/>
        </w:rPr>
        <w:t xml:space="preserve"> </w:t>
      </w:r>
      <w:r w:rsidR="00107CB1" w:rsidRPr="00CA45F0">
        <w:rPr>
          <w:rFonts w:ascii="Times New Roman" w:hAnsi="Times New Roman" w:cs="Times New Roman"/>
          <w:sz w:val="28"/>
          <w:szCs w:val="28"/>
        </w:rPr>
        <w:t>этих средств</w:t>
      </w:r>
      <w:r w:rsidR="00DC21EF" w:rsidRPr="00CA45F0">
        <w:rPr>
          <w:rFonts w:ascii="Times New Roman" w:hAnsi="Times New Roman" w:cs="Times New Roman"/>
          <w:sz w:val="28"/>
          <w:szCs w:val="28"/>
        </w:rPr>
        <w:t xml:space="preserve"> </w:t>
      </w:r>
      <w:r w:rsidRPr="00CA45F0">
        <w:rPr>
          <w:rFonts w:ascii="Times New Roman" w:hAnsi="Times New Roman" w:cs="Times New Roman"/>
          <w:sz w:val="28"/>
          <w:szCs w:val="28"/>
        </w:rPr>
        <w:t xml:space="preserve">на </w:t>
      </w:r>
      <w:r w:rsidR="00DC21EF" w:rsidRPr="00CA45F0">
        <w:rPr>
          <w:rFonts w:ascii="Times New Roman" w:hAnsi="Times New Roman" w:cs="Times New Roman"/>
          <w:sz w:val="28"/>
          <w:szCs w:val="28"/>
        </w:rPr>
        <w:t>метаболизм почвенных микроорганизмов</w:t>
      </w:r>
      <w:r w:rsidRPr="00CA45F0">
        <w:rPr>
          <w:rFonts w:ascii="Times New Roman" w:hAnsi="Times New Roman" w:cs="Times New Roman"/>
          <w:sz w:val="28"/>
          <w:szCs w:val="28"/>
        </w:rPr>
        <w:t>.</w:t>
      </w:r>
      <w:r w:rsidR="00DC21EF" w:rsidRPr="00CA45F0">
        <w:rPr>
          <w:rFonts w:ascii="Times New Roman" w:hAnsi="Times New Roman" w:cs="Times New Roman"/>
          <w:sz w:val="28"/>
          <w:szCs w:val="28"/>
        </w:rPr>
        <w:t xml:space="preserve"> </w:t>
      </w:r>
      <w:r w:rsidR="0051726D" w:rsidRPr="0051726D">
        <w:rPr>
          <w:rFonts w:ascii="Times New Roman" w:hAnsi="Times New Roman" w:cs="Times New Roman"/>
          <w:sz w:val="28"/>
          <w:szCs w:val="28"/>
        </w:rPr>
        <w:t>[</w:t>
      </w:r>
      <w:r w:rsidR="0051726D">
        <w:rPr>
          <w:rFonts w:ascii="Times New Roman" w:hAnsi="Times New Roman" w:cs="Times New Roman"/>
          <w:sz w:val="28"/>
          <w:szCs w:val="28"/>
        </w:rPr>
        <w:t>1</w:t>
      </w:r>
      <w:r w:rsidR="0051726D" w:rsidRPr="0051726D">
        <w:rPr>
          <w:rFonts w:ascii="Times New Roman" w:hAnsi="Times New Roman" w:cs="Times New Roman"/>
          <w:sz w:val="28"/>
          <w:szCs w:val="28"/>
        </w:rPr>
        <w:t>]</w:t>
      </w:r>
      <w:r w:rsidR="003E02A2" w:rsidRPr="00CA45F0">
        <w:rPr>
          <w:rFonts w:ascii="Times New Roman" w:hAnsi="Times New Roman" w:cs="Times New Roman"/>
          <w:sz w:val="28"/>
          <w:szCs w:val="28"/>
        </w:rPr>
        <w:t>Установлены оптимальные препараты, дозы, сроки и способы их применения.</w:t>
      </w:r>
    </w:p>
    <w:p w:rsidR="00E66A2E" w:rsidRPr="00F26ED7" w:rsidRDefault="00DC21EF" w:rsidP="00B0105A">
      <w:pPr>
        <w:spacing w:line="240" w:lineRule="auto"/>
        <w:contextualSpacing/>
        <w:jc w:val="both"/>
        <w:rPr>
          <w:rFonts w:ascii="Times New Roman" w:hAnsi="Times New Roman" w:cs="Times New Roman"/>
          <w:sz w:val="28"/>
          <w:szCs w:val="28"/>
          <w:shd w:val="clear" w:color="auto" w:fill="FFFFFF"/>
        </w:rPr>
      </w:pPr>
      <w:r w:rsidRPr="00CA45F0">
        <w:rPr>
          <w:rFonts w:ascii="Times New Roman" w:hAnsi="Times New Roman" w:cs="Times New Roman"/>
          <w:sz w:val="28"/>
          <w:szCs w:val="28"/>
        </w:rPr>
        <w:t>Вопрос о воздействии пести</w:t>
      </w:r>
      <w:r w:rsidR="00155BB9">
        <w:rPr>
          <w:rFonts w:ascii="Times New Roman" w:hAnsi="Times New Roman" w:cs="Times New Roman"/>
          <w:sz w:val="28"/>
          <w:szCs w:val="28"/>
        </w:rPr>
        <w:t xml:space="preserve">цидов </w:t>
      </w:r>
      <w:r w:rsidR="00171BEE">
        <w:rPr>
          <w:rFonts w:ascii="Times New Roman" w:hAnsi="Times New Roman" w:cs="Times New Roman"/>
          <w:sz w:val="28"/>
          <w:szCs w:val="28"/>
        </w:rPr>
        <w:t>на дождевых червей изучен Воронц</w:t>
      </w:r>
      <w:r w:rsidR="00155BB9">
        <w:rPr>
          <w:rFonts w:ascii="Times New Roman" w:hAnsi="Times New Roman" w:cs="Times New Roman"/>
          <w:sz w:val="28"/>
          <w:szCs w:val="28"/>
        </w:rPr>
        <w:t>овым</w:t>
      </w:r>
      <w:r w:rsidR="00171BEE">
        <w:rPr>
          <w:rFonts w:ascii="Times New Roman" w:hAnsi="Times New Roman" w:cs="Times New Roman"/>
          <w:sz w:val="28"/>
          <w:szCs w:val="28"/>
        </w:rPr>
        <w:t xml:space="preserve"> [3</w:t>
      </w:r>
      <w:r w:rsidR="0051726D">
        <w:rPr>
          <w:rFonts w:ascii="Times New Roman" w:hAnsi="Times New Roman" w:cs="Times New Roman"/>
          <w:sz w:val="28"/>
          <w:szCs w:val="28"/>
        </w:rPr>
        <w:t>,4</w:t>
      </w:r>
      <w:r w:rsidR="00171BEE" w:rsidRPr="00171BEE">
        <w:rPr>
          <w:rFonts w:ascii="Times New Roman" w:hAnsi="Times New Roman" w:cs="Times New Roman"/>
          <w:sz w:val="28"/>
          <w:szCs w:val="28"/>
        </w:rPr>
        <w:t>]</w:t>
      </w:r>
      <w:r w:rsidRPr="00CA45F0">
        <w:rPr>
          <w:rFonts w:ascii="Times New Roman" w:hAnsi="Times New Roman" w:cs="Times New Roman"/>
          <w:sz w:val="28"/>
          <w:szCs w:val="28"/>
        </w:rPr>
        <w:t>,</w:t>
      </w:r>
      <w:r w:rsidR="001F4D0F" w:rsidRPr="00CA45F0">
        <w:rPr>
          <w:rFonts w:ascii="Times New Roman" w:hAnsi="Times New Roman" w:cs="Times New Roman"/>
          <w:sz w:val="28"/>
          <w:szCs w:val="28"/>
        </w:rPr>
        <w:t xml:space="preserve"> но не достаточно, </w:t>
      </w:r>
      <w:r w:rsidRPr="00CA45F0">
        <w:rPr>
          <w:rFonts w:ascii="Times New Roman" w:hAnsi="Times New Roman" w:cs="Times New Roman"/>
          <w:sz w:val="28"/>
          <w:szCs w:val="28"/>
        </w:rPr>
        <w:t xml:space="preserve"> а ведь </w:t>
      </w:r>
      <w:r w:rsidR="00A237A3">
        <w:rPr>
          <w:rFonts w:ascii="Times New Roman" w:hAnsi="Times New Roman" w:cs="Times New Roman"/>
          <w:sz w:val="28"/>
          <w:szCs w:val="28"/>
        </w:rPr>
        <w:t xml:space="preserve">ещё Дарвин указывал на </w:t>
      </w:r>
      <w:r w:rsidRPr="006B2CE9">
        <w:rPr>
          <w:rFonts w:ascii="Times New Roman" w:eastAsia="Times New Roman" w:hAnsi="Times New Roman" w:cs="Times New Roman"/>
          <w:sz w:val="28"/>
          <w:szCs w:val="28"/>
          <w:bdr w:val="none" w:sz="0" w:space="0" w:color="auto" w:frame="1"/>
          <w:lang w:eastAsia="ru-RU"/>
        </w:rPr>
        <w:t xml:space="preserve">роль этих животных в процессе почвообразования. </w:t>
      </w:r>
      <w:r w:rsidR="00647100" w:rsidRPr="006B2CE9">
        <w:rPr>
          <w:rFonts w:ascii="Times New Roman" w:hAnsi="Times New Roman" w:cs="Times New Roman"/>
          <w:sz w:val="28"/>
          <w:szCs w:val="28"/>
        </w:rPr>
        <w:t xml:space="preserve"> </w:t>
      </w:r>
      <w:r w:rsidR="001F4D0F" w:rsidRPr="006B2CE9">
        <w:rPr>
          <w:rFonts w:ascii="Times New Roman" w:eastAsiaTheme="majorEastAsia" w:hAnsi="Times New Roman" w:cs="Times New Roman"/>
          <w:kern w:val="24"/>
          <w:sz w:val="28"/>
          <w:szCs w:val="28"/>
        </w:rPr>
        <w:t>Дождевые черви явля</w:t>
      </w:r>
      <w:r w:rsidR="001F4D0F" w:rsidRPr="00CA45F0">
        <w:rPr>
          <w:rFonts w:ascii="Times New Roman" w:eastAsiaTheme="majorEastAsia" w:hAnsi="Times New Roman" w:cs="Times New Roman"/>
          <w:kern w:val="24"/>
          <w:sz w:val="28"/>
          <w:szCs w:val="28"/>
        </w:rPr>
        <w:t>ются животными-биоиндикаторами</w:t>
      </w:r>
      <w:r w:rsidR="001F4D0F" w:rsidRPr="00CA45F0">
        <w:rPr>
          <w:rFonts w:ascii="Times New Roman" w:hAnsi="Times New Roman" w:cs="Times New Roman"/>
          <w:sz w:val="28"/>
          <w:szCs w:val="28"/>
          <w:shd w:val="clear" w:color="auto" w:fill="FFFFFF"/>
        </w:rPr>
        <w:t>. По их количеству и состоянию можно судить о степени загрязнения почвы.</w:t>
      </w:r>
      <w:r w:rsidR="00F26ED7" w:rsidRPr="00F26ED7">
        <w:rPr>
          <w:rFonts w:ascii="Times New Roman" w:hAnsi="Times New Roman" w:cs="Times New Roman"/>
          <w:sz w:val="28"/>
          <w:szCs w:val="28"/>
          <w:shd w:val="clear" w:color="auto" w:fill="FFFFFF"/>
        </w:rPr>
        <w:t>[</w:t>
      </w:r>
      <w:r w:rsidR="003343F5">
        <w:rPr>
          <w:rFonts w:ascii="Times New Roman" w:hAnsi="Times New Roman" w:cs="Times New Roman"/>
          <w:sz w:val="28"/>
          <w:szCs w:val="28"/>
          <w:shd w:val="clear" w:color="auto" w:fill="FFFFFF"/>
        </w:rPr>
        <w:t>7,</w:t>
      </w:r>
      <w:r w:rsidR="00F26ED7">
        <w:rPr>
          <w:rFonts w:ascii="Times New Roman" w:hAnsi="Times New Roman" w:cs="Times New Roman"/>
          <w:sz w:val="28"/>
          <w:szCs w:val="28"/>
          <w:shd w:val="clear" w:color="auto" w:fill="FFFFFF"/>
        </w:rPr>
        <w:t>9</w:t>
      </w:r>
      <w:r w:rsidR="00B7698E">
        <w:rPr>
          <w:rFonts w:ascii="Times New Roman" w:hAnsi="Times New Roman" w:cs="Times New Roman"/>
          <w:sz w:val="28"/>
          <w:szCs w:val="28"/>
          <w:shd w:val="clear" w:color="auto" w:fill="FFFFFF"/>
        </w:rPr>
        <w:t>,11</w:t>
      </w:r>
      <w:r w:rsidR="00F26ED7" w:rsidRPr="00F26ED7">
        <w:rPr>
          <w:rFonts w:ascii="Times New Roman" w:hAnsi="Times New Roman" w:cs="Times New Roman"/>
          <w:sz w:val="28"/>
          <w:szCs w:val="28"/>
          <w:shd w:val="clear" w:color="auto" w:fill="FFFFFF"/>
        </w:rPr>
        <w:t>]</w:t>
      </w:r>
    </w:p>
    <w:p w:rsidR="00F26ED7" w:rsidRDefault="001F4D0F" w:rsidP="00B0105A">
      <w:pPr>
        <w:shd w:val="clear" w:color="auto" w:fill="FFFFFF"/>
        <w:spacing w:after="100" w:afterAutospacing="1" w:line="240" w:lineRule="auto"/>
        <w:contextualSpacing/>
        <w:jc w:val="both"/>
        <w:rPr>
          <w:rFonts w:ascii="Times New Roman" w:hAnsi="Times New Roman" w:cs="Times New Roman"/>
          <w:sz w:val="28"/>
          <w:szCs w:val="28"/>
          <w:shd w:val="clear" w:color="auto" w:fill="FFFFFF"/>
        </w:rPr>
      </w:pPr>
      <w:r w:rsidRPr="00CA45F0">
        <w:rPr>
          <w:rFonts w:ascii="Times New Roman" w:hAnsi="Times New Roman" w:cs="Times New Roman"/>
          <w:sz w:val="28"/>
          <w:szCs w:val="28"/>
          <w:shd w:val="clear" w:color="auto" w:fill="FFFFFF"/>
        </w:rPr>
        <w:t>Актуальность изучения роли дождевых червей как биоиндикаторов загрязнения почвы определяется в первую очередь тем, что эти препараты  вызывают ответную реакцию животных</w:t>
      </w:r>
      <w:r w:rsidR="00107CB1" w:rsidRPr="00CA45F0">
        <w:rPr>
          <w:rFonts w:ascii="Times New Roman" w:hAnsi="Times New Roman" w:cs="Times New Roman"/>
          <w:sz w:val="28"/>
          <w:szCs w:val="28"/>
          <w:shd w:val="clear" w:color="auto" w:fill="FFFFFF"/>
        </w:rPr>
        <w:t>, а</w:t>
      </w:r>
      <w:r w:rsidRPr="00CA45F0">
        <w:rPr>
          <w:rFonts w:ascii="Times New Roman" w:hAnsi="Times New Roman" w:cs="Times New Roman"/>
          <w:sz w:val="28"/>
          <w:szCs w:val="28"/>
          <w:shd w:val="clear" w:color="auto" w:fill="FFFFFF"/>
        </w:rPr>
        <w:t xml:space="preserve"> недостаточная изученность данной проблемы послужила предпосылкой для </w:t>
      </w:r>
      <w:r w:rsidR="00107CB1" w:rsidRPr="00CA45F0">
        <w:rPr>
          <w:rFonts w:ascii="Times New Roman" w:hAnsi="Times New Roman" w:cs="Times New Roman"/>
          <w:sz w:val="28"/>
          <w:szCs w:val="28"/>
          <w:shd w:val="clear" w:color="auto" w:fill="FFFFFF"/>
        </w:rPr>
        <w:t xml:space="preserve">моего </w:t>
      </w:r>
      <w:r w:rsidR="00F26ED7">
        <w:rPr>
          <w:rFonts w:ascii="Times New Roman" w:hAnsi="Times New Roman" w:cs="Times New Roman"/>
          <w:sz w:val="28"/>
          <w:szCs w:val="28"/>
          <w:shd w:val="clear" w:color="auto" w:fill="FFFFFF"/>
        </w:rPr>
        <w:t>исследования.</w:t>
      </w:r>
    </w:p>
    <w:p w:rsidR="006B2CE9" w:rsidRPr="00AD646B" w:rsidRDefault="006B2CE9" w:rsidP="00B0105A">
      <w:pPr>
        <w:shd w:val="clear" w:color="auto" w:fill="FFFFFF"/>
        <w:spacing w:after="100" w:afterAutospacing="1" w:line="240" w:lineRule="auto"/>
        <w:contextualSpacing/>
        <w:jc w:val="both"/>
        <w:rPr>
          <w:rFonts w:ascii="Times New Roman" w:eastAsia="Times New Roman" w:hAnsi="Times New Roman" w:cs="Times New Roman"/>
          <w:sz w:val="28"/>
          <w:szCs w:val="28"/>
          <w:lang w:eastAsia="ru-RU"/>
        </w:rPr>
      </w:pPr>
      <w:r w:rsidRPr="00CA45F0">
        <w:rPr>
          <w:rFonts w:ascii="Times New Roman" w:hAnsi="Times New Roman" w:cs="Times New Roman"/>
          <w:sz w:val="28"/>
          <w:szCs w:val="28"/>
        </w:rPr>
        <w:t>Чтобы определит</w:t>
      </w:r>
      <w:r w:rsidR="00F26ED7">
        <w:rPr>
          <w:rFonts w:ascii="Times New Roman" w:hAnsi="Times New Roman" w:cs="Times New Roman"/>
          <w:sz w:val="28"/>
          <w:szCs w:val="28"/>
        </w:rPr>
        <w:t>ься с выбором конкретных препаратов</w:t>
      </w:r>
      <w:r w:rsidRPr="00CA45F0">
        <w:rPr>
          <w:rFonts w:ascii="Times New Roman" w:hAnsi="Times New Roman" w:cs="Times New Roman"/>
          <w:sz w:val="28"/>
          <w:szCs w:val="28"/>
        </w:rPr>
        <w:t xml:space="preserve"> для исследования,  мной </w:t>
      </w:r>
      <w:r>
        <w:rPr>
          <w:rFonts w:ascii="Times New Roman" w:hAnsi="Times New Roman" w:cs="Times New Roman"/>
          <w:sz w:val="28"/>
          <w:szCs w:val="28"/>
        </w:rPr>
        <w:t xml:space="preserve">     </w:t>
      </w:r>
      <w:r w:rsidR="00BB6634">
        <w:rPr>
          <w:rFonts w:ascii="Times New Roman" w:hAnsi="Times New Roman" w:cs="Times New Roman"/>
          <w:sz w:val="28"/>
          <w:szCs w:val="28"/>
        </w:rPr>
        <w:t>был провед</w:t>
      </w:r>
      <w:r w:rsidRPr="00CA45F0">
        <w:rPr>
          <w:rFonts w:ascii="Times New Roman" w:hAnsi="Times New Roman" w:cs="Times New Roman"/>
          <w:sz w:val="28"/>
          <w:szCs w:val="28"/>
        </w:rPr>
        <w:t>ен социологический</w:t>
      </w:r>
      <w:r w:rsidR="00BB6634">
        <w:rPr>
          <w:rFonts w:ascii="Times New Roman" w:hAnsi="Times New Roman" w:cs="Times New Roman"/>
          <w:sz w:val="28"/>
          <w:szCs w:val="28"/>
        </w:rPr>
        <w:t xml:space="preserve"> опрос</w:t>
      </w:r>
      <w:r w:rsidRPr="00CA45F0">
        <w:rPr>
          <w:rFonts w:ascii="Times New Roman" w:hAnsi="Times New Roman" w:cs="Times New Roman"/>
          <w:sz w:val="28"/>
          <w:szCs w:val="28"/>
        </w:rPr>
        <w:t xml:space="preserve"> </w:t>
      </w:r>
      <w:r>
        <w:rPr>
          <w:rFonts w:ascii="Times New Roman" w:hAnsi="Times New Roman" w:cs="Times New Roman"/>
          <w:sz w:val="28"/>
          <w:szCs w:val="28"/>
        </w:rPr>
        <w:t xml:space="preserve">в сообществе ВК. </w:t>
      </w:r>
      <w:r w:rsidR="00734880">
        <w:rPr>
          <w:rFonts w:ascii="Times New Roman" w:hAnsi="Times New Roman" w:cs="Times New Roman"/>
          <w:sz w:val="28"/>
          <w:szCs w:val="28"/>
        </w:rPr>
        <w:t xml:space="preserve">(Приложение 1,2) </w:t>
      </w:r>
      <w:r w:rsidR="00734880" w:rsidRPr="00AD646B">
        <w:rPr>
          <w:rFonts w:ascii="Times New Roman" w:hAnsi="Times New Roman" w:cs="Times New Roman"/>
          <w:sz w:val="28"/>
          <w:szCs w:val="28"/>
        </w:rPr>
        <w:t>Опрос</w:t>
      </w:r>
      <w:r w:rsidR="00734880" w:rsidRPr="00AD646B">
        <w:rPr>
          <w:rFonts w:ascii="Times New Roman" w:eastAsia="Times New Roman" w:hAnsi="Times New Roman" w:cs="Times New Roman"/>
          <w:sz w:val="28"/>
          <w:szCs w:val="28"/>
          <w:bdr w:val="none" w:sz="0" w:space="0" w:color="auto" w:frame="1"/>
          <w:lang w:eastAsia="ru-RU"/>
        </w:rPr>
        <w:t xml:space="preserve"> жителей Народненского поселения пока</w:t>
      </w:r>
      <w:r w:rsidR="00734880">
        <w:rPr>
          <w:rFonts w:ascii="Times New Roman" w:eastAsia="Times New Roman" w:hAnsi="Times New Roman" w:cs="Times New Roman"/>
          <w:sz w:val="28"/>
          <w:szCs w:val="28"/>
          <w:bdr w:val="none" w:sz="0" w:space="0" w:color="auto" w:frame="1"/>
          <w:lang w:eastAsia="ru-RU"/>
        </w:rPr>
        <w:t>зал, что многие используют герби</w:t>
      </w:r>
      <w:r w:rsidR="00734880" w:rsidRPr="00AD646B">
        <w:rPr>
          <w:rFonts w:ascii="Times New Roman" w:eastAsia="Times New Roman" w:hAnsi="Times New Roman" w:cs="Times New Roman"/>
          <w:sz w:val="28"/>
          <w:szCs w:val="28"/>
          <w:bdr w:val="none" w:sz="0" w:space="0" w:color="auto" w:frame="1"/>
          <w:lang w:eastAsia="ru-RU"/>
        </w:rPr>
        <w:t xml:space="preserve">цид </w:t>
      </w:r>
      <w:r w:rsidR="00734880">
        <w:rPr>
          <w:rFonts w:ascii="Times New Roman" w:eastAsia="Times New Roman" w:hAnsi="Times New Roman" w:cs="Times New Roman"/>
          <w:sz w:val="28"/>
          <w:szCs w:val="28"/>
          <w:bdr w:val="none" w:sz="0" w:space="0" w:color="auto" w:frame="1"/>
          <w:lang w:eastAsia="ru-RU"/>
        </w:rPr>
        <w:t>«</w:t>
      </w:r>
      <w:r w:rsidR="00734880" w:rsidRPr="00AD646B">
        <w:rPr>
          <w:rFonts w:ascii="Times New Roman" w:eastAsia="Times New Roman" w:hAnsi="Times New Roman" w:cs="Times New Roman"/>
          <w:sz w:val="28"/>
          <w:szCs w:val="28"/>
          <w:bdr w:val="none" w:sz="0" w:space="0" w:color="auto" w:frame="1"/>
          <w:lang w:eastAsia="ru-RU"/>
        </w:rPr>
        <w:t>Торнадо</w:t>
      </w:r>
      <w:r w:rsidR="00734880">
        <w:rPr>
          <w:rFonts w:ascii="Times New Roman" w:eastAsia="Times New Roman" w:hAnsi="Times New Roman" w:cs="Times New Roman"/>
          <w:sz w:val="28"/>
          <w:szCs w:val="28"/>
          <w:bdr w:val="none" w:sz="0" w:space="0" w:color="auto" w:frame="1"/>
          <w:lang w:eastAsia="ru-RU"/>
        </w:rPr>
        <w:t>»  (53%</w:t>
      </w:r>
      <w:r w:rsidR="00734880" w:rsidRPr="00AD646B">
        <w:rPr>
          <w:rFonts w:ascii="Times New Roman" w:eastAsia="Times New Roman" w:hAnsi="Times New Roman" w:cs="Times New Roman"/>
          <w:sz w:val="28"/>
          <w:szCs w:val="28"/>
          <w:bdr w:val="none" w:sz="0" w:space="0" w:color="auto" w:frame="1"/>
          <w:lang w:eastAsia="ru-RU"/>
        </w:rPr>
        <w:t xml:space="preserve">)и комплексный инсектицид </w:t>
      </w:r>
      <w:r w:rsidR="00734880">
        <w:rPr>
          <w:rFonts w:ascii="Times New Roman" w:eastAsia="Times New Roman" w:hAnsi="Times New Roman" w:cs="Times New Roman"/>
          <w:sz w:val="28"/>
          <w:szCs w:val="28"/>
          <w:bdr w:val="none" w:sz="0" w:space="0" w:color="auto" w:frame="1"/>
          <w:lang w:eastAsia="ru-RU"/>
        </w:rPr>
        <w:t>«</w:t>
      </w:r>
      <w:r w:rsidR="00734880" w:rsidRPr="00AD646B">
        <w:rPr>
          <w:rFonts w:ascii="Times New Roman" w:eastAsia="Times New Roman" w:hAnsi="Times New Roman" w:cs="Times New Roman"/>
          <w:sz w:val="28"/>
          <w:szCs w:val="28"/>
          <w:bdr w:val="none" w:sz="0" w:space="0" w:color="auto" w:frame="1"/>
          <w:lang w:eastAsia="ru-RU"/>
        </w:rPr>
        <w:t>Жукоед</w:t>
      </w:r>
      <w:r w:rsidR="00734880">
        <w:rPr>
          <w:rFonts w:ascii="Times New Roman" w:eastAsia="Times New Roman" w:hAnsi="Times New Roman" w:cs="Times New Roman"/>
          <w:sz w:val="28"/>
          <w:szCs w:val="28"/>
          <w:bdr w:val="none" w:sz="0" w:space="0" w:color="auto" w:frame="1"/>
          <w:lang w:eastAsia="ru-RU"/>
        </w:rPr>
        <w:t>» (71</w:t>
      </w:r>
      <w:r w:rsidR="00734880" w:rsidRPr="00AD646B">
        <w:rPr>
          <w:rFonts w:ascii="Times New Roman" w:eastAsia="Times New Roman" w:hAnsi="Times New Roman" w:cs="Times New Roman"/>
          <w:sz w:val="28"/>
          <w:szCs w:val="28"/>
          <w:bdr w:val="none" w:sz="0" w:space="0" w:color="auto" w:frame="1"/>
          <w:lang w:eastAsia="ru-RU"/>
        </w:rPr>
        <w:t xml:space="preserve"> % ). </w:t>
      </w:r>
    </w:p>
    <w:p w:rsidR="003E02A2" w:rsidRPr="0051726D" w:rsidRDefault="007A2CED" w:rsidP="00B0105A">
      <w:pPr>
        <w:shd w:val="clear" w:color="auto" w:fill="FFFFFF"/>
        <w:spacing w:after="100" w:afterAutospacing="1" w:line="240" w:lineRule="auto"/>
        <w:contextualSpacing/>
        <w:jc w:val="both"/>
        <w:rPr>
          <w:rFonts w:ascii="Times New Roman" w:eastAsia="Times New Roman" w:hAnsi="Times New Roman" w:cs="Times New Roman"/>
          <w:sz w:val="28"/>
          <w:szCs w:val="28"/>
          <w:lang w:eastAsia="ru-RU"/>
        </w:rPr>
      </w:pPr>
      <w:r>
        <w:rPr>
          <w:rFonts w:ascii="Times New Roman" w:hAnsi="Times New Roman" w:cs="Times New Roman"/>
          <w:b/>
          <w:sz w:val="28"/>
          <w:szCs w:val="28"/>
        </w:rPr>
        <w:t xml:space="preserve">   </w:t>
      </w:r>
      <w:r w:rsidR="007A2C27">
        <w:rPr>
          <w:rFonts w:ascii="Times New Roman" w:hAnsi="Times New Roman" w:cs="Times New Roman"/>
          <w:b/>
          <w:sz w:val="28"/>
          <w:szCs w:val="28"/>
        </w:rPr>
        <w:t>Цель</w:t>
      </w:r>
      <w:r w:rsidR="003E02A2" w:rsidRPr="00CA45F0">
        <w:rPr>
          <w:rFonts w:ascii="Times New Roman" w:hAnsi="Times New Roman" w:cs="Times New Roman"/>
          <w:sz w:val="28"/>
          <w:szCs w:val="28"/>
        </w:rPr>
        <w:t xml:space="preserve">: </w:t>
      </w:r>
      <w:r w:rsidR="00DF7E6A" w:rsidRPr="00CA45F0">
        <w:rPr>
          <w:rFonts w:ascii="Times New Roman" w:eastAsiaTheme="majorEastAsia" w:hAnsi="Times New Roman" w:cs="Times New Roman"/>
          <w:color w:val="000000" w:themeColor="text1"/>
          <w:kern w:val="24"/>
          <w:sz w:val="28"/>
          <w:szCs w:val="28"/>
        </w:rPr>
        <w:t>исследовать влияние загрязнения почвы различными классами пестицидов на дождевых червей</w:t>
      </w:r>
      <w:r w:rsidR="00154B67" w:rsidRPr="00CA45F0">
        <w:rPr>
          <w:rFonts w:ascii="Times New Roman" w:eastAsiaTheme="majorEastAsia" w:hAnsi="Times New Roman" w:cs="Times New Roman"/>
          <w:color w:val="000000" w:themeColor="text1"/>
          <w:kern w:val="24"/>
          <w:sz w:val="28"/>
          <w:szCs w:val="28"/>
        </w:rPr>
        <w:t xml:space="preserve"> </w:t>
      </w:r>
      <w:r w:rsidR="006229B2" w:rsidRPr="00CA45F0">
        <w:rPr>
          <w:rFonts w:ascii="Times New Roman" w:eastAsiaTheme="majorEastAsia" w:hAnsi="Times New Roman" w:cs="Times New Roman"/>
          <w:color w:val="000000" w:themeColor="text1"/>
          <w:kern w:val="24"/>
          <w:sz w:val="28"/>
          <w:szCs w:val="28"/>
        </w:rPr>
        <w:t xml:space="preserve">в </w:t>
      </w:r>
      <w:r w:rsidR="00154B67" w:rsidRPr="00CA45F0">
        <w:rPr>
          <w:rFonts w:ascii="Times New Roman" w:eastAsiaTheme="majorEastAsia" w:hAnsi="Times New Roman" w:cs="Times New Roman"/>
          <w:color w:val="000000" w:themeColor="text1"/>
          <w:kern w:val="24"/>
          <w:sz w:val="28"/>
          <w:szCs w:val="28"/>
        </w:rPr>
        <w:t xml:space="preserve">модельных и естественных </w:t>
      </w:r>
      <w:r w:rsidR="0051726D">
        <w:rPr>
          <w:rFonts w:ascii="Times New Roman" w:eastAsiaTheme="majorEastAsia" w:hAnsi="Times New Roman" w:cs="Times New Roman"/>
          <w:color w:val="000000" w:themeColor="text1"/>
          <w:kern w:val="24"/>
          <w:sz w:val="28"/>
          <w:szCs w:val="28"/>
        </w:rPr>
        <w:t xml:space="preserve"> </w:t>
      </w:r>
      <w:r w:rsidR="00154B67" w:rsidRPr="00CA45F0">
        <w:rPr>
          <w:rFonts w:ascii="Times New Roman" w:eastAsiaTheme="majorEastAsia" w:hAnsi="Times New Roman" w:cs="Times New Roman"/>
          <w:color w:val="000000" w:themeColor="text1"/>
          <w:kern w:val="24"/>
          <w:sz w:val="28"/>
          <w:szCs w:val="28"/>
        </w:rPr>
        <w:t>условиях.</w:t>
      </w:r>
    </w:p>
    <w:p w:rsidR="00DF7E6A" w:rsidRPr="0051726D" w:rsidRDefault="007A2CED" w:rsidP="00B0105A">
      <w:pPr>
        <w:spacing w:line="240" w:lineRule="auto"/>
        <w:contextualSpacing/>
        <w:jc w:val="both"/>
        <w:rPr>
          <w:rFonts w:ascii="Times New Roman" w:eastAsiaTheme="majorEastAsia" w:hAnsi="Times New Roman" w:cs="Times New Roman"/>
          <w:b/>
          <w:color w:val="000000" w:themeColor="text1"/>
          <w:kern w:val="24"/>
          <w:sz w:val="28"/>
          <w:szCs w:val="28"/>
        </w:rPr>
      </w:pPr>
      <w:r>
        <w:rPr>
          <w:rFonts w:ascii="Times New Roman" w:eastAsiaTheme="majorEastAsia" w:hAnsi="Times New Roman" w:cs="Times New Roman"/>
          <w:b/>
          <w:color w:val="000000" w:themeColor="text1"/>
          <w:kern w:val="24"/>
          <w:sz w:val="28"/>
          <w:szCs w:val="28"/>
        </w:rPr>
        <w:t xml:space="preserve">   </w:t>
      </w:r>
      <w:r w:rsidR="00DF7E6A" w:rsidRPr="0051726D">
        <w:rPr>
          <w:rFonts w:ascii="Times New Roman" w:eastAsiaTheme="majorEastAsia" w:hAnsi="Times New Roman" w:cs="Times New Roman"/>
          <w:b/>
          <w:color w:val="000000" w:themeColor="text1"/>
          <w:kern w:val="24"/>
          <w:sz w:val="28"/>
          <w:szCs w:val="28"/>
        </w:rPr>
        <w:t>Задачи:</w:t>
      </w:r>
    </w:p>
    <w:p w:rsidR="00154B67" w:rsidRDefault="0051726D"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-о</w:t>
      </w:r>
      <w:r w:rsidR="002B33D3">
        <w:rPr>
          <w:rFonts w:ascii="Times New Roman" w:hAnsi="Times New Roman" w:cs="Times New Roman"/>
          <w:sz w:val="28"/>
          <w:szCs w:val="28"/>
        </w:rPr>
        <w:t>ценить</w:t>
      </w:r>
      <w:r w:rsidR="007C5306">
        <w:rPr>
          <w:rFonts w:ascii="Times New Roman" w:hAnsi="Times New Roman" w:cs="Times New Roman"/>
          <w:sz w:val="28"/>
          <w:szCs w:val="28"/>
        </w:rPr>
        <w:t xml:space="preserve"> влияние гербицида «Т</w:t>
      </w:r>
      <w:r w:rsidR="00154B67">
        <w:rPr>
          <w:rFonts w:ascii="Times New Roman" w:hAnsi="Times New Roman" w:cs="Times New Roman"/>
          <w:sz w:val="28"/>
          <w:szCs w:val="28"/>
        </w:rPr>
        <w:t>орнадо</w:t>
      </w:r>
      <w:r w:rsidR="007C5306">
        <w:rPr>
          <w:rFonts w:ascii="Times New Roman" w:hAnsi="Times New Roman" w:cs="Times New Roman"/>
          <w:sz w:val="28"/>
          <w:szCs w:val="28"/>
        </w:rPr>
        <w:t>»</w:t>
      </w:r>
      <w:r w:rsidR="00154B67">
        <w:rPr>
          <w:rFonts w:ascii="Times New Roman" w:hAnsi="Times New Roman" w:cs="Times New Roman"/>
          <w:sz w:val="28"/>
          <w:szCs w:val="28"/>
        </w:rPr>
        <w:t xml:space="preserve"> и инсектицида </w:t>
      </w:r>
      <w:r w:rsidR="007C5306">
        <w:rPr>
          <w:rFonts w:ascii="Times New Roman" w:hAnsi="Times New Roman" w:cs="Times New Roman"/>
          <w:sz w:val="28"/>
          <w:szCs w:val="28"/>
        </w:rPr>
        <w:t>«Ж</w:t>
      </w:r>
      <w:r w:rsidR="00154B67">
        <w:rPr>
          <w:rFonts w:ascii="Times New Roman" w:hAnsi="Times New Roman" w:cs="Times New Roman"/>
          <w:sz w:val="28"/>
          <w:szCs w:val="28"/>
        </w:rPr>
        <w:t>укоед</w:t>
      </w:r>
      <w:r w:rsidR="007C5306">
        <w:rPr>
          <w:rFonts w:ascii="Times New Roman" w:hAnsi="Times New Roman" w:cs="Times New Roman"/>
          <w:sz w:val="28"/>
          <w:szCs w:val="28"/>
        </w:rPr>
        <w:t>»</w:t>
      </w:r>
      <w:r w:rsidR="00154B67">
        <w:rPr>
          <w:rFonts w:ascii="Times New Roman" w:hAnsi="Times New Roman" w:cs="Times New Roman"/>
          <w:sz w:val="28"/>
          <w:szCs w:val="28"/>
        </w:rPr>
        <w:t xml:space="preserve"> на </w:t>
      </w:r>
      <w:r w:rsidR="00581E74">
        <w:rPr>
          <w:rFonts w:ascii="Times New Roman" w:hAnsi="Times New Roman" w:cs="Times New Roman"/>
          <w:sz w:val="28"/>
          <w:szCs w:val="28"/>
        </w:rPr>
        <w:t xml:space="preserve">выживаемость </w:t>
      </w:r>
      <w:r w:rsidR="00880384">
        <w:rPr>
          <w:rFonts w:ascii="Times New Roman" w:hAnsi="Times New Roman" w:cs="Times New Roman"/>
          <w:sz w:val="28"/>
          <w:szCs w:val="28"/>
        </w:rPr>
        <w:t>дождевых червей</w:t>
      </w:r>
      <w:r w:rsidR="002B33D3">
        <w:rPr>
          <w:rFonts w:ascii="Times New Roman" w:hAnsi="Times New Roman" w:cs="Times New Roman"/>
          <w:sz w:val="28"/>
          <w:szCs w:val="28"/>
        </w:rPr>
        <w:t xml:space="preserve"> в лабораторных</w:t>
      </w:r>
      <w:r w:rsidR="00AD646B">
        <w:rPr>
          <w:rFonts w:ascii="Times New Roman" w:hAnsi="Times New Roman" w:cs="Times New Roman"/>
          <w:sz w:val="28"/>
          <w:szCs w:val="28"/>
        </w:rPr>
        <w:t xml:space="preserve"> условиях;</w:t>
      </w:r>
      <w:r w:rsidR="00E76A97">
        <w:rPr>
          <w:rFonts w:ascii="Times New Roman" w:hAnsi="Times New Roman" w:cs="Times New Roman"/>
          <w:sz w:val="28"/>
          <w:szCs w:val="28"/>
        </w:rPr>
        <w:t xml:space="preserve"> </w:t>
      </w:r>
    </w:p>
    <w:p w:rsidR="002B33D3" w:rsidRDefault="0051726D"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-и</w:t>
      </w:r>
      <w:r w:rsidR="002B33D3">
        <w:rPr>
          <w:rFonts w:ascii="Times New Roman" w:hAnsi="Times New Roman" w:cs="Times New Roman"/>
          <w:sz w:val="28"/>
          <w:szCs w:val="28"/>
        </w:rPr>
        <w:t>сследовать</w:t>
      </w:r>
      <w:r w:rsidR="00E76A97" w:rsidRPr="00262E27">
        <w:rPr>
          <w:rFonts w:ascii="Times New Roman" w:hAnsi="Times New Roman" w:cs="Times New Roman"/>
          <w:sz w:val="28"/>
          <w:szCs w:val="28"/>
        </w:rPr>
        <w:t xml:space="preserve"> </w:t>
      </w:r>
      <w:r w:rsidR="002B33D3">
        <w:rPr>
          <w:rFonts w:ascii="Times New Roman" w:hAnsi="Times New Roman" w:cs="Times New Roman"/>
          <w:sz w:val="28"/>
          <w:szCs w:val="28"/>
        </w:rPr>
        <w:t xml:space="preserve">поведенческие реакции и морфофизиологические изменения дождевых червей при влиянии разных классов </w:t>
      </w:r>
      <w:r w:rsidR="00AD646B">
        <w:rPr>
          <w:rFonts w:ascii="Times New Roman" w:hAnsi="Times New Roman" w:cs="Times New Roman"/>
          <w:sz w:val="28"/>
          <w:szCs w:val="28"/>
        </w:rPr>
        <w:t>пестицидов в модельных условиях;</w:t>
      </w:r>
    </w:p>
    <w:p w:rsidR="00E76A97" w:rsidRDefault="0051726D"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-и</w:t>
      </w:r>
      <w:r w:rsidR="00B451FA">
        <w:rPr>
          <w:rFonts w:ascii="Times New Roman" w:hAnsi="Times New Roman" w:cs="Times New Roman"/>
          <w:sz w:val="28"/>
          <w:szCs w:val="28"/>
        </w:rPr>
        <w:t>зучить  репродуктивную способность</w:t>
      </w:r>
      <w:r w:rsidR="00E76A97" w:rsidRPr="00262E27">
        <w:rPr>
          <w:rFonts w:ascii="Times New Roman" w:hAnsi="Times New Roman" w:cs="Times New Roman"/>
          <w:sz w:val="28"/>
          <w:szCs w:val="28"/>
        </w:rPr>
        <w:t xml:space="preserve"> </w:t>
      </w:r>
      <w:r w:rsidR="00E76A97">
        <w:rPr>
          <w:rFonts w:ascii="Times New Roman" w:hAnsi="Times New Roman" w:cs="Times New Roman"/>
          <w:sz w:val="28"/>
          <w:szCs w:val="28"/>
        </w:rPr>
        <w:t>червей при</w:t>
      </w:r>
      <w:r w:rsidR="00581E74">
        <w:rPr>
          <w:rFonts w:ascii="Times New Roman" w:hAnsi="Times New Roman" w:cs="Times New Roman"/>
          <w:sz w:val="28"/>
          <w:szCs w:val="28"/>
        </w:rPr>
        <w:t xml:space="preserve"> хронических дозах ядохимикатов</w:t>
      </w:r>
      <w:r w:rsidR="00AD646B">
        <w:rPr>
          <w:rFonts w:ascii="Times New Roman" w:hAnsi="Times New Roman" w:cs="Times New Roman"/>
          <w:sz w:val="28"/>
          <w:szCs w:val="28"/>
        </w:rPr>
        <w:t xml:space="preserve"> в лабораторных условиях;</w:t>
      </w:r>
      <w:r w:rsidR="00581E74">
        <w:rPr>
          <w:rFonts w:ascii="Times New Roman" w:hAnsi="Times New Roman" w:cs="Times New Roman"/>
          <w:sz w:val="28"/>
          <w:szCs w:val="28"/>
        </w:rPr>
        <w:t xml:space="preserve"> </w:t>
      </w:r>
    </w:p>
    <w:p w:rsidR="00AD646B" w:rsidRDefault="00AD646B"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-определить возможность влияния пестици</w:t>
      </w:r>
      <w:r w:rsidR="00880384">
        <w:rPr>
          <w:rFonts w:ascii="Times New Roman" w:hAnsi="Times New Roman" w:cs="Times New Roman"/>
          <w:sz w:val="28"/>
          <w:szCs w:val="28"/>
        </w:rPr>
        <w:t xml:space="preserve">дов на рН почвы в лабораторных </w:t>
      </w:r>
      <w:r>
        <w:rPr>
          <w:rFonts w:ascii="Times New Roman" w:hAnsi="Times New Roman" w:cs="Times New Roman"/>
          <w:sz w:val="28"/>
          <w:szCs w:val="28"/>
        </w:rPr>
        <w:t xml:space="preserve"> условиях и на пришкольном участке;</w:t>
      </w:r>
    </w:p>
    <w:p w:rsidR="00E76A97" w:rsidRDefault="0051726D"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lastRenderedPageBreak/>
        <w:t>-и</w:t>
      </w:r>
      <w:r w:rsidR="002B33D3">
        <w:rPr>
          <w:rFonts w:ascii="Times New Roman" w:hAnsi="Times New Roman" w:cs="Times New Roman"/>
          <w:sz w:val="28"/>
          <w:szCs w:val="28"/>
        </w:rPr>
        <w:t>зучить</w:t>
      </w:r>
      <w:r w:rsidR="00581E74">
        <w:rPr>
          <w:rFonts w:ascii="Times New Roman" w:hAnsi="Times New Roman" w:cs="Times New Roman"/>
          <w:sz w:val="28"/>
          <w:szCs w:val="28"/>
        </w:rPr>
        <w:t xml:space="preserve"> влияние пестицидов на жизнедеятельнос</w:t>
      </w:r>
      <w:r w:rsidR="00880384">
        <w:rPr>
          <w:rFonts w:ascii="Times New Roman" w:hAnsi="Times New Roman" w:cs="Times New Roman"/>
          <w:sz w:val="28"/>
          <w:szCs w:val="28"/>
        </w:rPr>
        <w:t>ть дождевых червей</w:t>
      </w:r>
      <w:r w:rsidR="00581E74">
        <w:rPr>
          <w:rFonts w:ascii="Times New Roman" w:hAnsi="Times New Roman" w:cs="Times New Roman"/>
          <w:sz w:val="28"/>
          <w:szCs w:val="28"/>
        </w:rPr>
        <w:t xml:space="preserve"> в естественных условиях на пришкольном участке. </w:t>
      </w:r>
    </w:p>
    <w:p w:rsidR="00B451FA" w:rsidRPr="00171BEE" w:rsidRDefault="007A2CED" w:rsidP="00B0105A">
      <w:pPr>
        <w:spacing w:after="0" w:line="24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B451FA" w:rsidRPr="00171BEE">
        <w:rPr>
          <w:rFonts w:ascii="Times New Roman" w:eastAsia="Times New Roman" w:hAnsi="Times New Roman" w:cs="Times New Roman"/>
          <w:b/>
          <w:bCs/>
          <w:color w:val="000000"/>
          <w:sz w:val="28"/>
          <w:szCs w:val="28"/>
          <w:lang w:eastAsia="ru-RU"/>
        </w:rPr>
        <w:t xml:space="preserve">Теоретическая значимость работы в том, что она </w:t>
      </w:r>
      <w:r w:rsidR="00997F6B">
        <w:rPr>
          <w:rFonts w:ascii="Times New Roman" w:eastAsia="Times New Roman" w:hAnsi="Times New Roman" w:cs="Times New Roman"/>
          <w:color w:val="000000"/>
          <w:sz w:val="28"/>
          <w:szCs w:val="28"/>
          <w:lang w:eastAsia="ru-RU"/>
        </w:rPr>
        <w:t>расширяе</w:t>
      </w:r>
      <w:r w:rsidR="00B451FA" w:rsidRPr="00171BEE">
        <w:rPr>
          <w:rFonts w:ascii="Times New Roman" w:eastAsia="Times New Roman" w:hAnsi="Times New Roman" w:cs="Times New Roman"/>
          <w:color w:val="000000"/>
          <w:sz w:val="28"/>
          <w:szCs w:val="28"/>
          <w:lang w:eastAsia="ru-RU"/>
        </w:rPr>
        <w:t xml:space="preserve">т теоретические представления о характере воздействия химических препаратов на обитателей почвы. </w:t>
      </w:r>
    </w:p>
    <w:p w:rsidR="00B451FA" w:rsidRPr="00171BEE" w:rsidRDefault="007A2CED" w:rsidP="00B0105A">
      <w:pPr>
        <w:spacing w:after="0" w:line="24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B451FA" w:rsidRPr="00171BEE">
        <w:rPr>
          <w:rFonts w:ascii="Times New Roman" w:eastAsia="Times New Roman" w:hAnsi="Times New Roman" w:cs="Times New Roman"/>
          <w:b/>
          <w:bCs/>
          <w:color w:val="000000"/>
          <w:sz w:val="28"/>
          <w:szCs w:val="28"/>
          <w:lang w:eastAsia="ru-RU"/>
        </w:rPr>
        <w:t>Практическая значимость работы. </w:t>
      </w:r>
      <w:r w:rsidR="00B451FA" w:rsidRPr="00171BEE">
        <w:rPr>
          <w:rFonts w:ascii="Times New Roman" w:eastAsia="Times New Roman" w:hAnsi="Times New Roman" w:cs="Times New Roman"/>
          <w:color w:val="000000"/>
          <w:sz w:val="28"/>
          <w:szCs w:val="28"/>
          <w:lang w:eastAsia="ru-RU"/>
        </w:rPr>
        <w:t>Результаты проведенного исследования, отражают действие пестицидов, чаще всего применяемых местным населением. Это позволяет легче сориентироваться в выборе наиболее безопасных препаратов</w:t>
      </w:r>
      <w:r w:rsidR="009A1B75" w:rsidRPr="00171BEE">
        <w:rPr>
          <w:rFonts w:ascii="Times New Roman" w:eastAsia="Times New Roman" w:hAnsi="Times New Roman" w:cs="Times New Roman"/>
          <w:color w:val="000000"/>
          <w:sz w:val="28"/>
          <w:szCs w:val="28"/>
          <w:lang w:eastAsia="ru-RU"/>
        </w:rPr>
        <w:t>.</w:t>
      </w:r>
    </w:p>
    <w:p w:rsidR="009A1B75" w:rsidRPr="00171BEE" w:rsidRDefault="007A2CED" w:rsidP="00B0105A">
      <w:pPr>
        <w:spacing w:after="285" w:line="24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9A1B75" w:rsidRPr="00171BEE">
        <w:rPr>
          <w:rFonts w:ascii="Times New Roman" w:eastAsia="Times New Roman" w:hAnsi="Times New Roman" w:cs="Times New Roman"/>
          <w:b/>
          <w:bCs/>
          <w:color w:val="000000"/>
          <w:sz w:val="28"/>
          <w:szCs w:val="28"/>
          <w:lang w:eastAsia="ru-RU"/>
        </w:rPr>
        <w:t>Научная новизна.</w:t>
      </w:r>
      <w:r w:rsidR="009A1B75" w:rsidRPr="00171BEE">
        <w:rPr>
          <w:rFonts w:ascii="Times New Roman" w:eastAsia="Times New Roman" w:hAnsi="Times New Roman" w:cs="Times New Roman"/>
          <w:color w:val="000000"/>
          <w:sz w:val="28"/>
          <w:szCs w:val="28"/>
          <w:lang w:eastAsia="ru-RU"/>
        </w:rPr>
        <w:t xml:space="preserve"> Изучены поведенческие реакции и морфофизиологические изменения дождевых червей при загрязнении почвы   конкретными препаратами «Жукоед» и «Торнадо».</w:t>
      </w:r>
      <w:r w:rsidR="008F37DA">
        <w:rPr>
          <w:rFonts w:ascii="Times New Roman" w:eastAsia="Times New Roman" w:hAnsi="Times New Roman" w:cs="Times New Roman"/>
          <w:color w:val="000000"/>
          <w:sz w:val="28"/>
          <w:szCs w:val="28"/>
          <w:lang w:eastAsia="ru-RU"/>
        </w:rPr>
        <w:t xml:space="preserve"> Исследования проводи</w:t>
      </w:r>
      <w:r w:rsidR="000261A1">
        <w:rPr>
          <w:rFonts w:ascii="Times New Roman" w:eastAsia="Times New Roman" w:hAnsi="Times New Roman" w:cs="Times New Roman"/>
          <w:color w:val="000000"/>
          <w:sz w:val="28"/>
          <w:szCs w:val="28"/>
          <w:lang w:eastAsia="ru-RU"/>
        </w:rPr>
        <w:t>лись длительное время, в отличие</w:t>
      </w:r>
      <w:r w:rsidR="008F37DA">
        <w:rPr>
          <w:rFonts w:ascii="Times New Roman" w:eastAsia="Times New Roman" w:hAnsi="Times New Roman" w:cs="Times New Roman"/>
          <w:color w:val="000000"/>
          <w:sz w:val="28"/>
          <w:szCs w:val="28"/>
          <w:lang w:eastAsia="ru-RU"/>
        </w:rPr>
        <w:t xml:space="preserve"> от работ других авторов.</w:t>
      </w:r>
    </w:p>
    <w:p w:rsidR="006229B2" w:rsidRDefault="000261A1" w:rsidP="000261A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6229B2">
        <w:rPr>
          <w:rFonts w:ascii="Times New Roman" w:hAnsi="Times New Roman" w:cs="Times New Roman"/>
          <w:sz w:val="28"/>
          <w:szCs w:val="28"/>
        </w:rPr>
        <w:t xml:space="preserve">Эксперименты в модельных условиях проводились в лаборатории  центра Точка Роста Народнинской СОШ с сентября 2022 по апрель 2023г. Эксперименты в естественных условиях проводились на пришкольном участке </w:t>
      </w:r>
      <w:r w:rsidR="00E76A97">
        <w:rPr>
          <w:rFonts w:ascii="Times New Roman" w:hAnsi="Times New Roman" w:cs="Times New Roman"/>
          <w:sz w:val="28"/>
          <w:szCs w:val="28"/>
        </w:rPr>
        <w:t xml:space="preserve">в июне-июле </w:t>
      </w:r>
      <w:r w:rsidR="006229B2">
        <w:rPr>
          <w:rFonts w:ascii="Times New Roman" w:hAnsi="Times New Roman" w:cs="Times New Roman"/>
          <w:sz w:val="28"/>
          <w:szCs w:val="28"/>
        </w:rPr>
        <w:t>2023г.</w:t>
      </w:r>
    </w:p>
    <w:p w:rsidR="00911C81" w:rsidRDefault="00911C81" w:rsidP="000261A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Гипотеза: пестициды оказывают влияние на жизнедеятельность дождевых червей, но в разной степени, в зависимости от класса веществ.</w:t>
      </w:r>
    </w:p>
    <w:p w:rsidR="00911C81" w:rsidRDefault="00911C81" w:rsidP="000261A1">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Объект изучения - дождевые черви. Предмет изучения – влияние на червей разных классов пестицидов.</w:t>
      </w:r>
    </w:p>
    <w:p w:rsidR="00ED7FA4" w:rsidRDefault="00A31D47" w:rsidP="00B0105A">
      <w:pPr>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contextualSpacing/>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ED7FA4" w:rsidRDefault="00ED7FA4" w:rsidP="00B0105A">
      <w:pPr>
        <w:jc w:val="both"/>
        <w:rPr>
          <w:rFonts w:ascii="Times New Roman" w:hAnsi="Times New Roman" w:cs="Times New Roman"/>
          <w:sz w:val="28"/>
          <w:szCs w:val="28"/>
        </w:rPr>
      </w:pPr>
    </w:p>
    <w:p w:rsidR="00CD457B" w:rsidRDefault="00CD457B" w:rsidP="00CD457B">
      <w:pPr>
        <w:rPr>
          <w:rFonts w:ascii="Times New Roman" w:hAnsi="Times New Roman" w:cs="Times New Roman"/>
          <w:b/>
          <w:sz w:val="28"/>
          <w:szCs w:val="28"/>
        </w:rPr>
      </w:pPr>
    </w:p>
    <w:p w:rsidR="00A31D47" w:rsidRPr="0051726D" w:rsidRDefault="00BF20F7" w:rsidP="00CD457B">
      <w:pPr>
        <w:jc w:val="center"/>
        <w:rPr>
          <w:rFonts w:ascii="Times New Roman" w:hAnsi="Times New Roman" w:cs="Times New Roman"/>
          <w:b/>
          <w:sz w:val="28"/>
          <w:szCs w:val="28"/>
        </w:rPr>
      </w:pPr>
      <w:r>
        <w:rPr>
          <w:rFonts w:ascii="Times New Roman" w:hAnsi="Times New Roman" w:cs="Times New Roman"/>
          <w:b/>
          <w:sz w:val="28"/>
          <w:szCs w:val="28"/>
        </w:rPr>
        <w:lastRenderedPageBreak/>
        <w:t>2.</w:t>
      </w:r>
      <w:r w:rsidR="00A31D47" w:rsidRPr="0051726D">
        <w:rPr>
          <w:rFonts w:ascii="Times New Roman" w:hAnsi="Times New Roman" w:cs="Times New Roman"/>
          <w:b/>
          <w:sz w:val="28"/>
          <w:szCs w:val="28"/>
        </w:rPr>
        <w:t>Обзор литературы.</w:t>
      </w:r>
    </w:p>
    <w:p w:rsidR="00EC4DF1" w:rsidRPr="00ED7FA4" w:rsidRDefault="007A2CED" w:rsidP="00B0105A">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66A2E" w:rsidRPr="00ED7FA4">
        <w:rPr>
          <w:rFonts w:ascii="Times New Roman" w:hAnsi="Times New Roman" w:cs="Times New Roman"/>
          <w:sz w:val="28"/>
          <w:szCs w:val="28"/>
        </w:rPr>
        <w:t>Одной из многочисленных и представленных во всех биогеоценозах групп почвообитающих животных-биоиндикаторов являются дождевые черви. Изменение химизма среды обитания приводит к изменению их численности. В связи с этим многие исследователи считают дождевых червей одними из</w:t>
      </w:r>
      <w:r w:rsidR="003343F5">
        <w:rPr>
          <w:rFonts w:ascii="Times New Roman" w:hAnsi="Times New Roman" w:cs="Times New Roman"/>
          <w:sz w:val="28"/>
          <w:szCs w:val="28"/>
        </w:rPr>
        <w:t xml:space="preserve"> лучших биоиндикаторов [7,9</w:t>
      </w:r>
      <w:r w:rsidR="00E66A2E" w:rsidRPr="00ED7FA4">
        <w:rPr>
          <w:rFonts w:ascii="Times New Roman" w:hAnsi="Times New Roman" w:cs="Times New Roman"/>
          <w:sz w:val="28"/>
          <w:szCs w:val="28"/>
        </w:rPr>
        <w:t>].</w:t>
      </w:r>
    </w:p>
    <w:p w:rsidR="00ED7FA4" w:rsidRPr="00AD646B" w:rsidRDefault="00BF20F7" w:rsidP="00B0105A">
      <w:pPr>
        <w:pStyle w:val="a3"/>
        <w:shd w:val="clear" w:color="auto" w:fill="FFFFFF"/>
        <w:spacing w:before="120" w:beforeAutospacing="0" w:after="120" w:afterAutospacing="0"/>
        <w:contextualSpacing/>
        <w:jc w:val="both"/>
        <w:rPr>
          <w:color w:val="202122"/>
          <w:sz w:val="28"/>
          <w:szCs w:val="28"/>
        </w:rPr>
      </w:pPr>
      <w:r>
        <w:rPr>
          <w:b/>
          <w:bCs/>
          <w:color w:val="202122"/>
          <w:sz w:val="28"/>
          <w:szCs w:val="28"/>
          <w:shd w:val="clear" w:color="auto" w:fill="FFFFFF"/>
        </w:rPr>
        <w:t>2.1.</w:t>
      </w:r>
      <w:r w:rsidR="00ED7FA4">
        <w:rPr>
          <w:b/>
          <w:bCs/>
          <w:color w:val="202122"/>
          <w:sz w:val="28"/>
          <w:szCs w:val="28"/>
          <w:shd w:val="clear" w:color="auto" w:fill="FFFFFF"/>
        </w:rPr>
        <w:t>Д</w:t>
      </w:r>
      <w:r w:rsidR="00F15FA1" w:rsidRPr="00ED7FA4">
        <w:rPr>
          <w:b/>
          <w:bCs/>
          <w:color w:val="202122"/>
          <w:sz w:val="28"/>
          <w:szCs w:val="28"/>
          <w:shd w:val="clear" w:color="auto" w:fill="FFFFFF"/>
        </w:rPr>
        <w:t>ождевы́е че́рви</w:t>
      </w:r>
      <w:r w:rsidR="00F15FA1" w:rsidRPr="00ED7FA4">
        <w:rPr>
          <w:color w:val="202122"/>
          <w:sz w:val="28"/>
          <w:szCs w:val="28"/>
          <w:shd w:val="clear" w:color="auto" w:fill="FFFFFF"/>
        </w:rPr>
        <w:t> </w:t>
      </w:r>
      <w:r w:rsidR="00F15FA1" w:rsidRPr="00ED7FA4">
        <w:rPr>
          <w:rStyle w:val="lang"/>
          <w:color w:val="202122"/>
          <w:sz w:val="28"/>
          <w:szCs w:val="28"/>
          <w:shd w:val="clear" w:color="auto" w:fill="FFFFFF"/>
        </w:rPr>
        <w:t>(</w:t>
      </w:r>
      <w:hyperlink r:id="rId10" w:tooltip="Латинский язык" w:history="1">
        <w:r w:rsidR="00F15FA1" w:rsidRPr="00BF20F7">
          <w:rPr>
            <w:rStyle w:val="a4"/>
            <w:color w:val="auto"/>
            <w:sz w:val="28"/>
            <w:szCs w:val="28"/>
            <w:u w:val="none"/>
            <w:shd w:val="clear" w:color="auto" w:fill="FFFFFF"/>
          </w:rPr>
          <w:t>лат</w:t>
        </w:r>
        <w:r w:rsidR="00F15FA1" w:rsidRPr="00BF20F7">
          <w:rPr>
            <w:rStyle w:val="a4"/>
            <w:color w:val="0645AD"/>
            <w:sz w:val="28"/>
            <w:szCs w:val="28"/>
            <w:u w:val="none"/>
            <w:shd w:val="clear" w:color="auto" w:fill="FFFFFF"/>
          </w:rPr>
          <w:t>.</w:t>
        </w:r>
      </w:hyperlink>
      <w:r w:rsidR="00F15FA1" w:rsidRPr="00ED7FA4">
        <w:rPr>
          <w:rStyle w:val="lang"/>
          <w:color w:val="202122"/>
          <w:sz w:val="28"/>
          <w:szCs w:val="28"/>
          <w:shd w:val="clear" w:color="auto" w:fill="FFFFFF"/>
        </w:rPr>
        <w:t> </w:t>
      </w:r>
      <w:r w:rsidR="00F15FA1" w:rsidRPr="00ED7FA4">
        <w:rPr>
          <w:rStyle w:val="lang"/>
          <w:color w:val="202122"/>
          <w:sz w:val="28"/>
          <w:szCs w:val="28"/>
          <w:shd w:val="clear" w:color="auto" w:fill="FFFFFF"/>
          <w:lang w:val="la-Latn"/>
        </w:rPr>
        <w:t>Lumbricina</w:t>
      </w:r>
      <w:r w:rsidR="00F15FA1" w:rsidRPr="00ED7FA4">
        <w:rPr>
          <w:rStyle w:val="lang"/>
          <w:color w:val="202122"/>
          <w:sz w:val="28"/>
          <w:szCs w:val="28"/>
          <w:shd w:val="clear" w:color="auto" w:fill="FFFFFF"/>
        </w:rPr>
        <w:t>)</w:t>
      </w:r>
      <w:r w:rsidR="00F15FA1" w:rsidRPr="00ED7FA4">
        <w:rPr>
          <w:color w:val="202122"/>
          <w:sz w:val="28"/>
          <w:szCs w:val="28"/>
          <w:shd w:val="clear" w:color="auto" w:fill="FFFFFF"/>
        </w:rPr>
        <w:t>, — подотряд </w:t>
      </w:r>
      <w:hyperlink r:id="rId11" w:tooltip="Oligochaeta" w:history="1">
        <w:r w:rsidR="00F15FA1" w:rsidRPr="00ED7FA4">
          <w:rPr>
            <w:rStyle w:val="a4"/>
            <w:color w:val="auto"/>
            <w:sz w:val="28"/>
            <w:szCs w:val="28"/>
            <w:u w:val="none"/>
            <w:shd w:val="clear" w:color="auto" w:fill="FFFFFF"/>
          </w:rPr>
          <w:t>малощетинковых червей</w:t>
        </w:r>
      </w:hyperlink>
      <w:r w:rsidR="00F15FA1" w:rsidRPr="00ED7FA4">
        <w:rPr>
          <w:color w:val="202122"/>
          <w:sz w:val="28"/>
          <w:szCs w:val="28"/>
          <w:shd w:val="clear" w:color="auto" w:fill="FFFFFF"/>
        </w:rPr>
        <w:t> из отряда </w:t>
      </w:r>
      <w:proofErr w:type="spellStart"/>
      <w:r w:rsidR="00AC26FA">
        <w:fldChar w:fldCharType="begin"/>
      </w:r>
      <w:r w:rsidR="00AC26FA">
        <w:instrText xml:space="preserve"> HYPERLINK "https://ru.wikipedia.org/w/index.php?title=Crassiclitellata&amp;action=edit&amp;redlink=1" \o "Crassiclitellata (страница отсутствует)" </w:instrText>
      </w:r>
      <w:r w:rsidR="00AC26FA">
        <w:fldChar w:fldCharType="separate"/>
      </w:r>
      <w:r w:rsidR="00F15FA1" w:rsidRPr="00ED7FA4">
        <w:rPr>
          <w:rStyle w:val="a4"/>
          <w:color w:val="auto"/>
          <w:sz w:val="28"/>
          <w:szCs w:val="28"/>
          <w:u w:val="none"/>
          <w:shd w:val="clear" w:color="auto" w:fill="FFFFFF"/>
        </w:rPr>
        <w:t>Crassiclitellata</w:t>
      </w:r>
      <w:proofErr w:type="spellEnd"/>
      <w:r w:rsidR="00AC26FA">
        <w:rPr>
          <w:rStyle w:val="a4"/>
          <w:color w:val="auto"/>
          <w:sz w:val="28"/>
          <w:szCs w:val="28"/>
          <w:u w:val="none"/>
          <w:shd w:val="clear" w:color="auto" w:fill="FFFFFF"/>
        </w:rPr>
        <w:fldChar w:fldCharType="end"/>
      </w:r>
      <w:r w:rsidR="00F15FA1" w:rsidRPr="00ED7FA4">
        <w:rPr>
          <w:color w:val="202122"/>
          <w:sz w:val="28"/>
          <w:szCs w:val="28"/>
          <w:shd w:val="clear" w:color="auto" w:fill="FFFFFF"/>
        </w:rPr>
        <w:t>. Обитают на всех континентах, кроме </w:t>
      </w:r>
      <w:hyperlink r:id="rId12" w:tooltip="Антарктида" w:history="1">
        <w:r w:rsidR="00F15FA1" w:rsidRPr="00ED7FA4">
          <w:rPr>
            <w:rStyle w:val="a4"/>
            <w:color w:val="auto"/>
            <w:sz w:val="28"/>
            <w:szCs w:val="28"/>
            <w:u w:val="none"/>
            <w:shd w:val="clear" w:color="auto" w:fill="FFFFFF"/>
          </w:rPr>
          <w:t>Антарктиды</w:t>
        </w:r>
      </w:hyperlink>
      <w:r w:rsidR="00F15FA1" w:rsidRPr="00ED7FA4">
        <w:rPr>
          <w:color w:val="202122"/>
          <w:sz w:val="28"/>
          <w:szCs w:val="28"/>
          <w:shd w:val="clear" w:color="auto" w:fill="FFFFFF"/>
        </w:rPr>
        <w:t>, однако лишь немногие виды изначально имели широкий </w:t>
      </w:r>
      <w:hyperlink r:id="rId13" w:tooltip="Ареал" w:history="1">
        <w:r w:rsidR="00F15FA1" w:rsidRPr="00ED7FA4">
          <w:rPr>
            <w:rStyle w:val="a4"/>
            <w:color w:val="auto"/>
            <w:sz w:val="28"/>
            <w:szCs w:val="28"/>
            <w:u w:val="none"/>
            <w:shd w:val="clear" w:color="auto" w:fill="FFFFFF"/>
          </w:rPr>
          <w:t>ареал</w:t>
        </w:r>
      </w:hyperlink>
      <w:r w:rsidR="00F15FA1" w:rsidRPr="00ED7FA4">
        <w:rPr>
          <w:color w:val="202122"/>
          <w:sz w:val="28"/>
          <w:szCs w:val="28"/>
          <w:shd w:val="clear" w:color="auto" w:fill="FFFFFF"/>
        </w:rPr>
        <w:t>: распространение ряда представителей произошло за счёт </w:t>
      </w:r>
      <w:hyperlink r:id="rId14" w:tooltip="Интродуцированный вид" w:history="1">
        <w:r w:rsidR="00F15FA1" w:rsidRPr="00ED7FA4">
          <w:rPr>
            <w:rStyle w:val="a4"/>
            <w:color w:val="auto"/>
            <w:sz w:val="28"/>
            <w:szCs w:val="28"/>
            <w:u w:val="none"/>
            <w:shd w:val="clear" w:color="auto" w:fill="FFFFFF"/>
          </w:rPr>
          <w:t>интродукции</w:t>
        </w:r>
      </w:hyperlink>
      <w:r w:rsidR="00F15FA1" w:rsidRPr="00ED7FA4">
        <w:rPr>
          <w:color w:val="202122"/>
          <w:sz w:val="28"/>
          <w:szCs w:val="28"/>
          <w:shd w:val="clear" w:color="auto" w:fill="FFFFFF"/>
        </w:rPr>
        <w:t> человеком. Наиболее известные европейские земляные черви относятся к семейству </w:t>
      </w:r>
      <w:proofErr w:type="spellStart"/>
      <w:r w:rsidR="00AC26FA">
        <w:fldChar w:fldCharType="begin"/>
      </w:r>
      <w:r w:rsidR="00AC26FA">
        <w:instrText xml:space="preserve"> HYPERLINK "https://ru.wikipedia.org/wiki/Lumbricidae" \o "Lumbricidae" </w:instrText>
      </w:r>
      <w:r w:rsidR="00AC26FA">
        <w:fldChar w:fldCharType="separate"/>
      </w:r>
      <w:r w:rsidR="00F15FA1" w:rsidRPr="00ED7FA4">
        <w:rPr>
          <w:rStyle w:val="a4"/>
          <w:color w:val="auto"/>
          <w:sz w:val="28"/>
          <w:szCs w:val="28"/>
          <w:u w:val="none"/>
          <w:shd w:val="clear" w:color="auto" w:fill="FFFFFF"/>
        </w:rPr>
        <w:t>Lumbricidae</w:t>
      </w:r>
      <w:proofErr w:type="spellEnd"/>
      <w:r w:rsidR="00AC26FA">
        <w:rPr>
          <w:rStyle w:val="a4"/>
          <w:color w:val="auto"/>
          <w:sz w:val="28"/>
          <w:szCs w:val="28"/>
          <w:u w:val="none"/>
          <w:shd w:val="clear" w:color="auto" w:fill="FFFFFF"/>
        </w:rPr>
        <w:fldChar w:fldCharType="end"/>
      </w:r>
      <w:r w:rsidR="003343F5">
        <w:rPr>
          <w:sz w:val="28"/>
          <w:szCs w:val="28"/>
          <w:shd w:val="clear" w:color="auto" w:fill="FFFFFF"/>
        </w:rPr>
        <w:t>.</w:t>
      </w:r>
      <w:r w:rsidR="003343F5" w:rsidRPr="00AD646B">
        <w:rPr>
          <w:sz w:val="28"/>
          <w:szCs w:val="28"/>
          <w:shd w:val="clear" w:color="auto" w:fill="FFFFFF"/>
        </w:rPr>
        <w:t>[</w:t>
      </w:r>
      <w:r w:rsidR="00B7698E">
        <w:rPr>
          <w:sz w:val="28"/>
          <w:szCs w:val="28"/>
          <w:shd w:val="clear" w:color="auto" w:fill="FFFFFF"/>
        </w:rPr>
        <w:t>8,12,13</w:t>
      </w:r>
      <w:r w:rsidR="003343F5" w:rsidRPr="00AD646B">
        <w:rPr>
          <w:sz w:val="28"/>
          <w:szCs w:val="28"/>
          <w:shd w:val="clear" w:color="auto" w:fill="FFFFFF"/>
        </w:rPr>
        <w:t>]</w:t>
      </w:r>
    </w:p>
    <w:p w:rsidR="007A2CED" w:rsidRDefault="00D25359" w:rsidP="00B0105A">
      <w:pPr>
        <w:pStyle w:val="a3"/>
        <w:shd w:val="clear" w:color="auto" w:fill="FFFFFF"/>
        <w:spacing w:before="120" w:beforeAutospacing="0" w:after="120" w:afterAutospacing="0"/>
        <w:contextualSpacing/>
        <w:jc w:val="both"/>
        <w:rPr>
          <w:color w:val="202122"/>
          <w:sz w:val="28"/>
          <w:szCs w:val="28"/>
        </w:rPr>
      </w:pPr>
      <w:r w:rsidRPr="00ED7FA4">
        <w:rPr>
          <w:color w:val="202122"/>
          <w:sz w:val="28"/>
          <w:szCs w:val="28"/>
        </w:rPr>
        <w:t xml:space="preserve">Длина тела представителей разных видов варьирует от 2 см до 3 м Число сегментов также изменчиво: от 80 до 300. </w:t>
      </w:r>
      <w:r w:rsidR="002375CC" w:rsidRPr="00ED7FA4">
        <w:rPr>
          <w:color w:val="202122"/>
          <w:sz w:val="28"/>
          <w:szCs w:val="28"/>
          <w:shd w:val="clear" w:color="auto" w:fill="FFFFFF"/>
        </w:rPr>
        <w:t>Как правило, в пределах вида количество сегментов, обнаруживаемых у разных особей, одинаковое, и особи рождаются с тем количеством сегментов, которое у них будет на протяжении всей жизни. </w:t>
      </w:r>
      <w:r w:rsidR="00B7698E" w:rsidRPr="00B7698E">
        <w:rPr>
          <w:color w:val="202122"/>
          <w:sz w:val="28"/>
          <w:szCs w:val="28"/>
          <w:shd w:val="clear" w:color="auto" w:fill="FFFFFF"/>
        </w:rPr>
        <w:t>[10]</w:t>
      </w:r>
      <w:r w:rsidR="002375CC" w:rsidRPr="00ED7FA4">
        <w:rPr>
          <w:color w:val="202122"/>
          <w:sz w:val="28"/>
          <w:szCs w:val="28"/>
        </w:rPr>
        <w:t xml:space="preserve"> </w:t>
      </w:r>
      <w:r w:rsidRPr="00ED7FA4">
        <w:rPr>
          <w:color w:val="202122"/>
          <w:sz w:val="28"/>
          <w:szCs w:val="28"/>
        </w:rPr>
        <w:t>При передвижении дождевые черви опираются на короткие щетинки, расположенные на каждом сегменте, кроме переднего. Число щетинок изменяется от 8 до нескольких десятков</w:t>
      </w:r>
      <w:r w:rsidR="00E50394">
        <w:rPr>
          <w:color w:val="202122"/>
          <w:sz w:val="28"/>
          <w:szCs w:val="28"/>
        </w:rPr>
        <w:t>.</w:t>
      </w:r>
      <w:r w:rsidR="007A2CED">
        <w:rPr>
          <w:color w:val="202122"/>
          <w:sz w:val="28"/>
          <w:szCs w:val="28"/>
        </w:rPr>
        <w:t xml:space="preserve">  </w:t>
      </w:r>
    </w:p>
    <w:p w:rsidR="007A2CED" w:rsidRDefault="007A7DB3" w:rsidP="00B0105A">
      <w:pPr>
        <w:pStyle w:val="a3"/>
        <w:shd w:val="clear" w:color="auto" w:fill="FFFFFF"/>
        <w:spacing w:before="120" w:beforeAutospacing="0" w:after="120" w:afterAutospacing="0"/>
        <w:contextualSpacing/>
        <w:jc w:val="both"/>
        <w:rPr>
          <w:color w:val="202122"/>
          <w:sz w:val="28"/>
          <w:szCs w:val="28"/>
        </w:rPr>
      </w:pPr>
      <w:hyperlink r:id="rId15" w:tooltip="Кровеносная система" w:history="1">
        <w:r w:rsidR="00D25359" w:rsidRPr="00ED7FA4">
          <w:rPr>
            <w:sz w:val="28"/>
            <w:szCs w:val="28"/>
          </w:rPr>
          <w:t>Кровеносная система</w:t>
        </w:r>
      </w:hyperlink>
      <w:r w:rsidR="00D25359" w:rsidRPr="00D25359">
        <w:rPr>
          <w:color w:val="202122"/>
          <w:sz w:val="28"/>
          <w:szCs w:val="28"/>
        </w:rPr>
        <w:t xml:space="preserve"> у червей замкнутая, достаточно хорошо развита, кровь имеет красный цвет. </w:t>
      </w:r>
    </w:p>
    <w:p w:rsidR="00267F2E" w:rsidRDefault="00267F2E" w:rsidP="00B0105A">
      <w:pPr>
        <w:pStyle w:val="a3"/>
        <w:shd w:val="clear" w:color="auto" w:fill="FFFFFF"/>
        <w:spacing w:before="120" w:beforeAutospacing="0" w:after="120" w:afterAutospacing="0"/>
        <w:contextualSpacing/>
        <w:jc w:val="both"/>
        <w:rPr>
          <w:sz w:val="28"/>
          <w:szCs w:val="28"/>
        </w:rPr>
      </w:pPr>
      <w:r>
        <w:rPr>
          <w:color w:val="202122"/>
          <w:sz w:val="28"/>
          <w:szCs w:val="28"/>
          <w:shd w:val="clear" w:color="auto" w:fill="FFFFFF"/>
        </w:rPr>
        <w:t xml:space="preserve">   </w:t>
      </w:r>
      <w:r w:rsidR="00D25359" w:rsidRPr="00ED7FA4">
        <w:rPr>
          <w:color w:val="202122"/>
          <w:sz w:val="28"/>
          <w:szCs w:val="28"/>
          <w:shd w:val="clear" w:color="auto" w:fill="FFFFFF"/>
        </w:rPr>
        <w:t xml:space="preserve">Выделительная система содержит по паре нефридиев в каждом сегменте, кроме первых трёх и последнего. </w:t>
      </w:r>
      <w:r w:rsidR="002375CC" w:rsidRPr="00ED7FA4">
        <w:rPr>
          <w:sz w:val="28"/>
          <w:szCs w:val="28"/>
        </w:rPr>
        <w:t>У дождевых червей нет специальных органов дыхания. Обмен газами происходит через влажную кожу и капилляры, где кислород поглощается растворенным в плазме крови гемоглобином и выделяется углекислый газ. </w:t>
      </w:r>
    </w:p>
    <w:p w:rsidR="00267F2E" w:rsidRDefault="00267F2E" w:rsidP="00B0105A">
      <w:pPr>
        <w:pStyle w:val="a3"/>
        <w:shd w:val="clear" w:color="auto" w:fill="FFFFFF"/>
        <w:spacing w:before="120" w:beforeAutospacing="0" w:after="120" w:afterAutospacing="0"/>
        <w:contextualSpacing/>
        <w:jc w:val="both"/>
        <w:rPr>
          <w:sz w:val="28"/>
          <w:szCs w:val="28"/>
        </w:rPr>
      </w:pPr>
      <w:r>
        <w:rPr>
          <w:sz w:val="28"/>
          <w:szCs w:val="28"/>
        </w:rPr>
        <w:t xml:space="preserve">   </w:t>
      </w:r>
      <w:r w:rsidR="00ED7FA4" w:rsidRPr="007A2CED">
        <w:rPr>
          <w:sz w:val="28"/>
          <w:szCs w:val="28"/>
        </w:rPr>
        <w:t>Д</w:t>
      </w:r>
      <w:r w:rsidR="002375CC" w:rsidRPr="007A2CED">
        <w:rPr>
          <w:sz w:val="28"/>
          <w:szCs w:val="28"/>
        </w:rPr>
        <w:t>ождевые черви подразделяются на три основные</w:t>
      </w:r>
      <w:r w:rsidR="0037061E">
        <w:rPr>
          <w:sz w:val="28"/>
          <w:szCs w:val="28"/>
        </w:rPr>
        <w:t xml:space="preserve"> экофизиологические категории: </w:t>
      </w:r>
      <w:r w:rsidR="002375CC" w:rsidRPr="007A2CED">
        <w:rPr>
          <w:sz w:val="28"/>
          <w:szCs w:val="28"/>
        </w:rPr>
        <w:t>1) черви, обитающие в </w:t>
      </w:r>
      <w:hyperlink r:id="rId16" w:tooltip="Опад листьев" w:history="1">
        <w:r w:rsidR="002375CC" w:rsidRPr="007A2CED">
          <w:rPr>
            <w:sz w:val="28"/>
            <w:szCs w:val="28"/>
          </w:rPr>
          <w:t>листовой подстилке</w:t>
        </w:r>
      </w:hyperlink>
      <w:r w:rsidR="002375CC" w:rsidRPr="007A2CED">
        <w:rPr>
          <w:sz w:val="28"/>
          <w:szCs w:val="28"/>
        </w:rPr>
        <w:t> или компосте, которые не роют норы, живут на границе раздела почва-подстилка и питаются разлаг</w:t>
      </w:r>
      <w:r w:rsidR="0037061E">
        <w:rPr>
          <w:sz w:val="28"/>
          <w:szCs w:val="28"/>
        </w:rPr>
        <w:t xml:space="preserve">ающимся органическим веществом; </w:t>
      </w:r>
      <w:r w:rsidR="002375CC" w:rsidRPr="007A2CED">
        <w:rPr>
          <w:sz w:val="28"/>
          <w:szCs w:val="28"/>
        </w:rPr>
        <w:t>2) черви, обитающие в верхнем слое почвы</w:t>
      </w:r>
      <w:r w:rsidR="0037061E">
        <w:rPr>
          <w:sz w:val="28"/>
          <w:szCs w:val="28"/>
        </w:rPr>
        <w:t xml:space="preserve"> или подпочве, </w:t>
      </w:r>
      <w:r w:rsidR="002375CC" w:rsidRPr="007A2CED">
        <w:rPr>
          <w:sz w:val="28"/>
          <w:szCs w:val="28"/>
        </w:rPr>
        <w:t>создавая горизонтальные норы в верхних слоях</w:t>
      </w:r>
      <w:r w:rsidR="0037061E">
        <w:rPr>
          <w:sz w:val="28"/>
          <w:szCs w:val="28"/>
        </w:rPr>
        <w:t xml:space="preserve"> 10-30 см;  </w:t>
      </w:r>
      <w:r w:rsidR="002375CC" w:rsidRPr="007A2CED">
        <w:rPr>
          <w:sz w:val="28"/>
          <w:szCs w:val="28"/>
        </w:rPr>
        <w:t>3) черви, которые строят постоянные глубокие вертикальные норы, которые они используют для посещения поверхности, чтобы добыть растительный материал для еды, такой как листья, например, </w:t>
      </w:r>
      <w:r w:rsidR="002375CC" w:rsidRPr="007A2CED">
        <w:rPr>
          <w:i/>
          <w:iCs/>
          <w:sz w:val="28"/>
          <w:szCs w:val="28"/>
        </w:rPr>
        <w:t>Lumbricus terrestris</w:t>
      </w:r>
      <w:r w:rsidR="002375CC" w:rsidRPr="007A2CED">
        <w:rPr>
          <w:sz w:val="28"/>
          <w:szCs w:val="28"/>
        </w:rPr>
        <w:t>.</w:t>
      </w:r>
      <w:r w:rsidR="00B7698E">
        <w:rPr>
          <w:sz w:val="28"/>
          <w:szCs w:val="28"/>
        </w:rPr>
        <w:t>[16</w:t>
      </w:r>
      <w:r w:rsidR="003343F5" w:rsidRPr="007A2CED">
        <w:rPr>
          <w:sz w:val="28"/>
          <w:szCs w:val="28"/>
        </w:rPr>
        <w:t xml:space="preserve">] </w:t>
      </w:r>
      <w:r w:rsidR="00F025C8">
        <w:rPr>
          <w:sz w:val="28"/>
          <w:szCs w:val="28"/>
        </w:rPr>
        <w:t>По данным Д.А. Криволуцкого [5</w:t>
      </w:r>
      <w:r w:rsidR="00257176" w:rsidRPr="007A2CED">
        <w:rPr>
          <w:sz w:val="28"/>
          <w:szCs w:val="28"/>
        </w:rPr>
        <w:t>], основное количество особей располагается в поверхностном слое почвы на глубине 10-20 см.</w:t>
      </w:r>
    </w:p>
    <w:p w:rsidR="00267F2E" w:rsidRDefault="00267F2E" w:rsidP="00B0105A">
      <w:pPr>
        <w:pStyle w:val="a3"/>
        <w:shd w:val="clear" w:color="auto" w:fill="FFFFFF"/>
        <w:spacing w:before="120" w:beforeAutospacing="0" w:after="120" w:afterAutospacing="0"/>
        <w:contextualSpacing/>
        <w:jc w:val="both"/>
        <w:rPr>
          <w:color w:val="202122"/>
          <w:sz w:val="28"/>
          <w:szCs w:val="28"/>
        </w:rPr>
      </w:pPr>
      <w:r>
        <w:rPr>
          <w:sz w:val="28"/>
          <w:szCs w:val="28"/>
        </w:rPr>
        <w:t xml:space="preserve">   </w:t>
      </w:r>
      <w:r w:rsidR="002375CC" w:rsidRPr="007A2CED">
        <w:rPr>
          <w:sz w:val="28"/>
          <w:szCs w:val="28"/>
        </w:rPr>
        <w:t>Популяции дождевых червей зависят как от физических, так и от химических свойств почвы, таких как температура, влажность, рН, соли, </w:t>
      </w:r>
      <w:hyperlink r:id="rId17" w:tooltip="Аэрация" w:history="1">
        <w:r w:rsidR="002375CC" w:rsidRPr="007A2CED">
          <w:rPr>
            <w:sz w:val="28"/>
            <w:szCs w:val="28"/>
          </w:rPr>
          <w:t>аэрация</w:t>
        </w:r>
      </w:hyperlink>
      <w:r w:rsidR="002375CC" w:rsidRPr="007A2CED">
        <w:rPr>
          <w:sz w:val="28"/>
          <w:szCs w:val="28"/>
        </w:rPr>
        <w:t> и текстура, а также от доступной пищи и способности вида размножаться и расселяться. Одним из наиболее важных факторов окружающей среды является </w:t>
      </w:r>
      <w:hyperlink r:id="rId18" w:tooltip="PH" w:history="1">
        <w:r w:rsidR="002375CC" w:rsidRPr="007A2CED">
          <w:rPr>
            <w:sz w:val="28"/>
            <w:szCs w:val="28"/>
          </w:rPr>
          <w:t>рН</w:t>
        </w:r>
      </w:hyperlink>
      <w:r w:rsidR="002375CC" w:rsidRPr="007A2CED">
        <w:rPr>
          <w:sz w:val="28"/>
          <w:szCs w:val="28"/>
        </w:rPr>
        <w:t>, но дожд</w:t>
      </w:r>
      <w:r w:rsidR="007A2CED">
        <w:rPr>
          <w:sz w:val="28"/>
          <w:szCs w:val="28"/>
        </w:rPr>
        <w:t xml:space="preserve">евые черви различаются по своим </w:t>
      </w:r>
      <w:r w:rsidR="002375CC" w:rsidRPr="007A2CED">
        <w:rPr>
          <w:sz w:val="28"/>
          <w:szCs w:val="28"/>
        </w:rPr>
        <w:t xml:space="preserve">предпочтениям. Большинство предпочитает нейтральные или слабокислые </w:t>
      </w:r>
      <w:r w:rsidR="0037061E">
        <w:rPr>
          <w:color w:val="202122"/>
          <w:sz w:val="28"/>
          <w:szCs w:val="28"/>
        </w:rPr>
        <w:t xml:space="preserve">почвы.  Кислотность </w:t>
      </w:r>
      <w:r w:rsidR="002375CC" w:rsidRPr="002375CC">
        <w:rPr>
          <w:color w:val="202122"/>
          <w:sz w:val="28"/>
          <w:szCs w:val="28"/>
        </w:rPr>
        <w:t xml:space="preserve"> почвы также может влиять на количество червей, </w:t>
      </w:r>
      <w:r w:rsidR="002375CC" w:rsidRPr="002375CC">
        <w:rPr>
          <w:color w:val="202122"/>
          <w:sz w:val="28"/>
          <w:szCs w:val="28"/>
        </w:rPr>
        <w:lastRenderedPageBreak/>
        <w:t>которые переходят в </w:t>
      </w:r>
      <w:hyperlink r:id="rId19" w:tooltip="Диапауза" w:history="1">
        <w:r w:rsidR="002375CC" w:rsidRPr="00ED7FA4">
          <w:rPr>
            <w:sz w:val="28"/>
            <w:szCs w:val="28"/>
          </w:rPr>
          <w:t>диапаузу</w:t>
        </w:r>
      </w:hyperlink>
      <w:r w:rsidR="002375CC" w:rsidRPr="002375CC">
        <w:rPr>
          <w:color w:val="202122"/>
          <w:sz w:val="28"/>
          <w:szCs w:val="28"/>
        </w:rPr>
        <w:t>. Чем кислее почва, тем быстрее черви переходят в диапаузу и дольше всего остаются в ней при рН 6,4.</w:t>
      </w:r>
      <w:r w:rsidR="00B7698E">
        <w:rPr>
          <w:color w:val="202122"/>
          <w:sz w:val="28"/>
          <w:szCs w:val="28"/>
        </w:rPr>
        <w:t>[11</w:t>
      </w:r>
      <w:r w:rsidR="00E50394" w:rsidRPr="00E50394">
        <w:rPr>
          <w:color w:val="202122"/>
          <w:sz w:val="28"/>
          <w:szCs w:val="28"/>
        </w:rPr>
        <w:t>]</w:t>
      </w:r>
    </w:p>
    <w:p w:rsidR="00267F2E" w:rsidRDefault="00267F2E" w:rsidP="00B0105A">
      <w:pPr>
        <w:pStyle w:val="a3"/>
        <w:shd w:val="clear" w:color="auto" w:fill="FFFFFF"/>
        <w:spacing w:before="120" w:beforeAutospacing="0" w:after="120" w:afterAutospacing="0"/>
        <w:contextualSpacing/>
        <w:jc w:val="both"/>
        <w:rPr>
          <w:sz w:val="28"/>
          <w:szCs w:val="28"/>
        </w:rPr>
      </w:pPr>
      <w:r>
        <w:rPr>
          <w:color w:val="202122"/>
          <w:sz w:val="28"/>
          <w:szCs w:val="28"/>
        </w:rPr>
        <w:t xml:space="preserve">   </w:t>
      </w:r>
      <w:r w:rsidR="00D25359" w:rsidRPr="00ED7FA4">
        <w:rPr>
          <w:sz w:val="28"/>
          <w:szCs w:val="28"/>
        </w:rPr>
        <w:t>Дождевые черви обычно обитают во влажной почве, богатой </w:t>
      </w:r>
      <w:hyperlink r:id="rId20" w:tooltip="Компост" w:history="1">
        <w:r w:rsidR="00D25359" w:rsidRPr="00ED7FA4">
          <w:rPr>
            <w:rStyle w:val="a4"/>
            <w:color w:val="auto"/>
            <w:sz w:val="28"/>
            <w:szCs w:val="28"/>
            <w:u w:val="none"/>
            <w:shd w:val="clear" w:color="auto" w:fill="FFFFFF"/>
          </w:rPr>
          <w:t>компостом</w:t>
        </w:r>
      </w:hyperlink>
      <w:r w:rsidR="00D25359" w:rsidRPr="00ED7FA4">
        <w:rPr>
          <w:sz w:val="28"/>
          <w:szCs w:val="28"/>
        </w:rPr>
        <w:t>, и питаются самыми разнообразными </w:t>
      </w:r>
      <w:hyperlink r:id="rId21" w:tooltip="Органическое вещество" w:history="1">
        <w:r w:rsidR="00D25359" w:rsidRPr="00ED7FA4">
          <w:rPr>
            <w:rStyle w:val="a4"/>
            <w:color w:val="auto"/>
            <w:sz w:val="28"/>
            <w:szCs w:val="28"/>
            <w:u w:val="none"/>
            <w:shd w:val="clear" w:color="auto" w:fill="FFFFFF"/>
          </w:rPr>
          <w:t>органическими веществами</w:t>
        </w:r>
      </w:hyperlink>
      <w:r w:rsidR="00D25359" w:rsidRPr="00ED7FA4">
        <w:rPr>
          <w:sz w:val="28"/>
          <w:szCs w:val="28"/>
        </w:rPr>
        <w:t>, к которым относятся </w:t>
      </w:r>
      <w:hyperlink r:id="rId22" w:tooltip="Детрит" w:history="1">
        <w:r w:rsidR="00D25359" w:rsidRPr="00ED7FA4">
          <w:rPr>
            <w:rStyle w:val="a4"/>
            <w:color w:val="auto"/>
            <w:sz w:val="28"/>
            <w:szCs w:val="28"/>
            <w:u w:val="none"/>
            <w:shd w:val="clear" w:color="auto" w:fill="FFFFFF"/>
          </w:rPr>
          <w:t>детрит</w:t>
        </w:r>
      </w:hyperlink>
      <w:r w:rsidR="00ED7FA4">
        <w:rPr>
          <w:sz w:val="28"/>
          <w:szCs w:val="28"/>
        </w:rPr>
        <w:t>,</w:t>
      </w:r>
      <w:r w:rsidR="00D25359" w:rsidRPr="00ED7FA4">
        <w:rPr>
          <w:sz w:val="28"/>
          <w:szCs w:val="28"/>
        </w:rPr>
        <w:t>живые </w:t>
      </w:r>
      <w:hyperlink r:id="rId23" w:tooltip="Простейшие" w:history="1">
        <w:r w:rsidR="00D25359" w:rsidRPr="00ED7FA4">
          <w:rPr>
            <w:rStyle w:val="a4"/>
            <w:color w:val="auto"/>
            <w:sz w:val="28"/>
            <w:szCs w:val="28"/>
            <w:u w:val="none"/>
            <w:shd w:val="clear" w:color="auto" w:fill="FFFFFF"/>
          </w:rPr>
          <w:t>простейшие</w:t>
        </w:r>
      </w:hyperlink>
      <w:r w:rsidR="00D25359" w:rsidRPr="00ED7FA4">
        <w:rPr>
          <w:sz w:val="28"/>
          <w:szCs w:val="28"/>
        </w:rPr>
        <w:t>, </w:t>
      </w:r>
      <w:hyperlink r:id="rId24" w:tooltip="Коловратки" w:history="1">
        <w:r w:rsidR="00D25359" w:rsidRPr="00ED7FA4">
          <w:rPr>
            <w:rStyle w:val="a4"/>
            <w:color w:val="auto"/>
            <w:sz w:val="28"/>
            <w:szCs w:val="28"/>
            <w:u w:val="none"/>
            <w:shd w:val="clear" w:color="auto" w:fill="FFFFFF"/>
          </w:rPr>
          <w:t>коловратки</w:t>
        </w:r>
      </w:hyperlink>
      <w:r w:rsidR="00D25359" w:rsidRPr="00ED7FA4">
        <w:rPr>
          <w:sz w:val="28"/>
          <w:szCs w:val="28"/>
        </w:rPr>
        <w:t>, </w:t>
      </w:r>
      <w:hyperlink r:id="rId25" w:tooltip="Нематоды" w:history="1">
        <w:r w:rsidR="00D25359" w:rsidRPr="00ED7FA4">
          <w:rPr>
            <w:rStyle w:val="a4"/>
            <w:color w:val="auto"/>
            <w:sz w:val="28"/>
            <w:szCs w:val="28"/>
            <w:u w:val="none"/>
            <w:shd w:val="clear" w:color="auto" w:fill="FFFFFF"/>
          </w:rPr>
          <w:t>нематоды</w:t>
        </w:r>
      </w:hyperlink>
      <w:r w:rsidR="00D25359" w:rsidRPr="00ED7FA4">
        <w:rPr>
          <w:sz w:val="28"/>
          <w:szCs w:val="28"/>
        </w:rPr>
        <w:t>, </w:t>
      </w:r>
      <w:hyperlink r:id="rId26" w:tooltip="Бактерии" w:history="1">
        <w:r w:rsidR="00D25359" w:rsidRPr="00ED7FA4">
          <w:rPr>
            <w:rStyle w:val="a4"/>
            <w:color w:val="auto"/>
            <w:sz w:val="28"/>
            <w:szCs w:val="28"/>
            <w:u w:val="none"/>
            <w:shd w:val="clear" w:color="auto" w:fill="FFFFFF"/>
          </w:rPr>
          <w:t>бактерии</w:t>
        </w:r>
      </w:hyperlink>
      <w:r w:rsidR="00D25359" w:rsidRPr="00ED7FA4">
        <w:rPr>
          <w:sz w:val="28"/>
          <w:szCs w:val="28"/>
        </w:rPr>
        <w:t>, </w:t>
      </w:r>
      <w:hyperlink r:id="rId27" w:tooltip="Грибы" w:history="1">
        <w:r w:rsidR="00D25359" w:rsidRPr="00ED7FA4">
          <w:rPr>
            <w:rStyle w:val="a4"/>
            <w:color w:val="auto"/>
            <w:sz w:val="28"/>
            <w:szCs w:val="28"/>
            <w:u w:val="none"/>
            <w:shd w:val="clear" w:color="auto" w:fill="FFFFFF"/>
          </w:rPr>
          <w:t>грибы</w:t>
        </w:r>
      </w:hyperlink>
      <w:r w:rsidR="00D25359" w:rsidRPr="00ED7FA4">
        <w:rPr>
          <w:sz w:val="28"/>
          <w:szCs w:val="28"/>
        </w:rPr>
        <w:t> и другие </w:t>
      </w:r>
      <w:hyperlink r:id="rId28" w:tooltip="Микроорганизм" w:history="1">
        <w:r w:rsidR="00D25359" w:rsidRPr="00ED7FA4">
          <w:rPr>
            <w:rStyle w:val="a4"/>
            <w:color w:val="auto"/>
            <w:sz w:val="28"/>
            <w:szCs w:val="28"/>
            <w:u w:val="none"/>
            <w:shd w:val="clear" w:color="auto" w:fill="FFFFFF"/>
          </w:rPr>
          <w:t>микроорганизмы</w:t>
        </w:r>
      </w:hyperlink>
      <w:r w:rsidR="00D25359" w:rsidRPr="00ED7FA4">
        <w:rPr>
          <w:sz w:val="28"/>
          <w:szCs w:val="28"/>
        </w:rPr>
        <w:t>. Пищеварительная система дождевого червя проходит по всей длине его тела.</w:t>
      </w:r>
    </w:p>
    <w:p w:rsidR="00D25359" w:rsidRPr="00267F2E" w:rsidRDefault="00267F2E" w:rsidP="00B0105A">
      <w:pPr>
        <w:pStyle w:val="a3"/>
        <w:shd w:val="clear" w:color="auto" w:fill="FFFFFF"/>
        <w:spacing w:before="120" w:beforeAutospacing="0" w:after="120" w:afterAutospacing="0"/>
        <w:contextualSpacing/>
        <w:jc w:val="both"/>
        <w:rPr>
          <w:color w:val="202122"/>
          <w:sz w:val="28"/>
          <w:szCs w:val="28"/>
        </w:rPr>
      </w:pPr>
      <w:r>
        <w:rPr>
          <w:sz w:val="28"/>
          <w:szCs w:val="28"/>
        </w:rPr>
        <w:t xml:space="preserve">   </w:t>
      </w:r>
      <w:r w:rsidR="00D25359" w:rsidRPr="007A2CED">
        <w:rPr>
          <w:sz w:val="28"/>
          <w:szCs w:val="28"/>
          <w:shd w:val="clear" w:color="auto" w:fill="FFFFFF"/>
        </w:rPr>
        <w:t>Дождевые черви являются </w:t>
      </w:r>
      <w:hyperlink r:id="rId29" w:tooltip="Гермафродитизм" w:history="1">
        <w:r w:rsidR="00D25359" w:rsidRPr="007A2CED">
          <w:rPr>
            <w:rStyle w:val="a4"/>
            <w:color w:val="auto"/>
            <w:sz w:val="28"/>
            <w:szCs w:val="28"/>
            <w:u w:val="none"/>
            <w:shd w:val="clear" w:color="auto" w:fill="FFFFFF"/>
          </w:rPr>
          <w:t>гермафродитами</w:t>
        </w:r>
      </w:hyperlink>
      <w:r w:rsidR="00D25359" w:rsidRPr="007A2CED">
        <w:rPr>
          <w:sz w:val="28"/>
          <w:szCs w:val="28"/>
          <w:shd w:val="clear" w:color="auto" w:fill="FFFFFF"/>
        </w:rPr>
        <w:t>. Они размножаются половым путём, используя перекрёстное оплодотворение. Размножение происходит через поясок, внутри которого яйца оплодотворяются и развиваются. Поясок занимает несколько передних сегментов червя, выделяясь относительно остального тела. Выход из пояска маленьких червей происходит через 2—4 недели в виде кокона, а через 3—4 месяца они вырастают до размеров взрослых особей</w:t>
      </w:r>
      <w:r w:rsidR="00E50394" w:rsidRPr="007A2CED">
        <w:rPr>
          <w:sz w:val="28"/>
          <w:szCs w:val="28"/>
          <w:shd w:val="clear" w:color="auto" w:fill="FFFFFF"/>
        </w:rPr>
        <w:t xml:space="preserve">. </w:t>
      </w:r>
      <w:r w:rsidR="00D25359" w:rsidRPr="007A2CED">
        <w:rPr>
          <w:sz w:val="28"/>
          <w:szCs w:val="28"/>
          <w:shd w:val="clear" w:color="auto" w:fill="FFFFFF"/>
        </w:rPr>
        <w:t>Дождевые черви обладают способностью регенерировать потерянные сегменты, но эта способность варьируется между видами и зависит от степени повреждения и условий, в которых будет находиться червь.</w:t>
      </w:r>
      <w:r w:rsidR="00D25359" w:rsidRPr="007A2CED">
        <w:rPr>
          <w:i/>
          <w:iCs/>
          <w:sz w:val="28"/>
          <w:szCs w:val="28"/>
          <w:shd w:val="clear" w:color="auto" w:fill="FFFFFF"/>
        </w:rPr>
        <w:t xml:space="preserve"> </w:t>
      </w:r>
      <w:r w:rsidR="00B7698E">
        <w:rPr>
          <w:iCs/>
          <w:sz w:val="28"/>
          <w:szCs w:val="28"/>
          <w:shd w:val="clear" w:color="auto" w:fill="FFFFFF"/>
        </w:rPr>
        <w:t>[13</w:t>
      </w:r>
      <w:r w:rsidR="003343F5" w:rsidRPr="007A2CED">
        <w:rPr>
          <w:iCs/>
          <w:sz w:val="28"/>
          <w:szCs w:val="28"/>
          <w:shd w:val="clear" w:color="auto" w:fill="FFFFFF"/>
        </w:rPr>
        <w:t>]</w:t>
      </w:r>
    </w:p>
    <w:p w:rsidR="00D25359" w:rsidRPr="00CA1341" w:rsidRDefault="00D25359" w:rsidP="00B0105A">
      <w:pPr>
        <w:contextualSpacing/>
        <w:jc w:val="both"/>
        <w:rPr>
          <w:rFonts w:ascii="Times New Roman" w:hAnsi="Times New Roman" w:cs="Times New Roman"/>
          <w:color w:val="202122"/>
          <w:sz w:val="28"/>
          <w:szCs w:val="28"/>
          <w:shd w:val="clear" w:color="auto" w:fill="FFFFFF"/>
        </w:rPr>
      </w:pPr>
      <w:r w:rsidRPr="00ED7FA4">
        <w:rPr>
          <w:rFonts w:ascii="Times New Roman" w:hAnsi="Times New Roman" w:cs="Times New Roman"/>
          <w:color w:val="202122"/>
          <w:sz w:val="28"/>
          <w:szCs w:val="28"/>
          <w:shd w:val="clear" w:color="auto" w:fill="FFFFFF"/>
        </w:rPr>
        <w:t xml:space="preserve"> </w:t>
      </w:r>
      <w:r w:rsidR="00BF20F7">
        <w:rPr>
          <w:rFonts w:ascii="Times New Roman" w:hAnsi="Times New Roman" w:cs="Times New Roman"/>
          <w:b/>
          <w:sz w:val="28"/>
          <w:szCs w:val="28"/>
        </w:rPr>
        <w:t>2.2.</w:t>
      </w:r>
      <w:r w:rsidR="00155BB9" w:rsidRPr="00257176">
        <w:rPr>
          <w:rFonts w:ascii="Times New Roman" w:hAnsi="Times New Roman" w:cs="Times New Roman"/>
          <w:b/>
          <w:sz w:val="28"/>
          <w:szCs w:val="28"/>
        </w:rPr>
        <w:t>Значение червей в почвообразовании.</w:t>
      </w:r>
    </w:p>
    <w:p w:rsidR="007A2CED" w:rsidRDefault="007A2CED" w:rsidP="00B0105A">
      <w:pPr>
        <w:shd w:val="clear" w:color="auto" w:fill="FFFFFF"/>
        <w:spacing w:after="100" w:afterAutospacing="1" w:line="240" w:lineRule="auto"/>
        <w:contextualSpacing/>
        <w:jc w:val="both"/>
        <w:rPr>
          <w:rFonts w:ascii="Times New Roman" w:eastAsia="Times New Roman" w:hAnsi="Times New Roman" w:cs="Times New Roman"/>
          <w:color w:val="080808"/>
          <w:sz w:val="28"/>
          <w:szCs w:val="28"/>
          <w:lang w:eastAsia="ru-RU"/>
        </w:rPr>
      </w:pPr>
      <w:r>
        <w:rPr>
          <w:rFonts w:ascii="Times New Roman" w:hAnsi="Times New Roman" w:cs="Times New Roman"/>
          <w:sz w:val="28"/>
          <w:szCs w:val="28"/>
        </w:rPr>
        <w:t xml:space="preserve">   </w:t>
      </w:r>
      <w:r w:rsidR="002375CC" w:rsidRPr="00ED7FA4">
        <w:rPr>
          <w:rFonts w:ascii="Times New Roman" w:hAnsi="Times New Roman" w:cs="Times New Roman"/>
          <w:sz w:val="28"/>
          <w:szCs w:val="28"/>
        </w:rPr>
        <w:t>Во многих почвах дождевые черви играют важную роль в превращении крупных частиц органического вещества в богатый</w:t>
      </w:r>
      <w:r w:rsidR="002375CC" w:rsidRPr="00A962B1">
        <w:rPr>
          <w:rFonts w:ascii="Times New Roman" w:hAnsi="Times New Roman" w:cs="Times New Roman"/>
          <w:sz w:val="28"/>
          <w:szCs w:val="28"/>
        </w:rPr>
        <w:t> </w:t>
      </w:r>
      <w:hyperlink r:id="rId30" w:tooltip="Перегной" w:history="1">
        <w:r w:rsidR="002375CC" w:rsidRPr="00A962B1">
          <w:rPr>
            <w:rStyle w:val="a4"/>
            <w:rFonts w:ascii="Times New Roman" w:hAnsi="Times New Roman" w:cs="Times New Roman"/>
            <w:color w:val="auto"/>
            <w:sz w:val="28"/>
            <w:szCs w:val="28"/>
            <w:u w:val="none"/>
            <w:shd w:val="clear" w:color="auto" w:fill="FFFFFF"/>
          </w:rPr>
          <w:t>гумус</w:t>
        </w:r>
      </w:hyperlink>
      <w:r w:rsidR="002375CC" w:rsidRPr="00ED7FA4">
        <w:rPr>
          <w:rFonts w:ascii="Times New Roman" w:hAnsi="Times New Roman" w:cs="Times New Roman"/>
          <w:sz w:val="28"/>
          <w:szCs w:val="28"/>
        </w:rPr>
        <w:t>, тем самым повышая плодородие почвы</w:t>
      </w:r>
      <w:r w:rsidR="002375CC" w:rsidRPr="007A2CED">
        <w:rPr>
          <w:rFonts w:ascii="Times New Roman" w:hAnsi="Times New Roman" w:cs="Times New Roman"/>
          <w:sz w:val="28"/>
          <w:szCs w:val="28"/>
        </w:rPr>
        <w:t>. </w:t>
      </w:r>
      <w:r w:rsidR="00AD11FC" w:rsidRPr="007A2CED">
        <w:rPr>
          <w:rFonts w:ascii="Times New Roman" w:eastAsia="Times New Roman" w:hAnsi="Times New Roman" w:cs="Times New Roman"/>
          <w:color w:val="080808"/>
          <w:sz w:val="28"/>
          <w:szCs w:val="28"/>
          <w:lang w:eastAsia="ru-RU"/>
        </w:rPr>
        <w:t xml:space="preserve"> </w:t>
      </w:r>
      <w:r w:rsidR="00E50394" w:rsidRPr="007A2CED">
        <w:rPr>
          <w:rFonts w:ascii="Times New Roman" w:eastAsia="Times New Roman" w:hAnsi="Times New Roman" w:cs="Times New Roman"/>
          <w:color w:val="080808"/>
          <w:sz w:val="28"/>
          <w:szCs w:val="28"/>
          <w:lang w:eastAsia="ru-RU"/>
        </w:rPr>
        <w:t>[5]</w:t>
      </w:r>
      <w:r w:rsidR="002375CC" w:rsidRPr="00ED7FA4">
        <w:rPr>
          <w:rFonts w:ascii="Times New Roman" w:hAnsi="Times New Roman" w:cs="Times New Roman"/>
          <w:sz w:val="28"/>
          <w:szCs w:val="28"/>
        </w:rPr>
        <w:t>В дополнение к мертвому </w:t>
      </w:r>
      <w:hyperlink r:id="rId31" w:tooltip="Органическое вещество" w:history="1">
        <w:r w:rsidR="002375CC" w:rsidRPr="00A962B1">
          <w:rPr>
            <w:rStyle w:val="a4"/>
            <w:rFonts w:ascii="Times New Roman" w:hAnsi="Times New Roman" w:cs="Times New Roman"/>
            <w:color w:val="auto"/>
            <w:sz w:val="28"/>
            <w:szCs w:val="28"/>
            <w:u w:val="none"/>
            <w:shd w:val="clear" w:color="auto" w:fill="FFFFFF"/>
          </w:rPr>
          <w:t>органическому веществу</w:t>
        </w:r>
      </w:hyperlink>
      <w:r w:rsidR="002375CC" w:rsidRPr="00ED7FA4">
        <w:rPr>
          <w:rFonts w:ascii="Times New Roman" w:hAnsi="Times New Roman" w:cs="Times New Roman"/>
          <w:sz w:val="28"/>
          <w:szCs w:val="28"/>
        </w:rPr>
        <w:t>, дождевой червь также поглощает любые другие частицы почвы, которые достаточно малы, включая песчинки размером до </w:t>
      </w:r>
      <w:r>
        <w:rPr>
          <w:rFonts w:ascii="Times New Roman" w:hAnsi="Times New Roman" w:cs="Times New Roman"/>
          <w:sz w:val="28"/>
          <w:szCs w:val="28"/>
        </w:rPr>
        <w:t xml:space="preserve"> 1,3 мм. В его желудке</w:t>
      </w:r>
      <w:r w:rsidR="002375CC" w:rsidRPr="00ED7FA4">
        <w:rPr>
          <w:rFonts w:ascii="Times New Roman" w:hAnsi="Times New Roman" w:cs="Times New Roman"/>
          <w:sz w:val="28"/>
          <w:szCs w:val="28"/>
        </w:rPr>
        <w:t xml:space="preserve"> эти мельчайшие частицы песка измельчают все в тонкую пасту, которая затем переваривается в кишечнике.</w:t>
      </w:r>
      <w:r w:rsidR="006311E0" w:rsidRPr="006311E0">
        <w:rPr>
          <w:rFonts w:ascii="Times New Roman" w:hAnsi="Times New Roman" w:cs="Times New Roman"/>
          <w:sz w:val="28"/>
          <w:szCs w:val="28"/>
        </w:rPr>
        <w:t>[2]</w:t>
      </w:r>
      <w:r w:rsidR="002375CC" w:rsidRPr="00ED7FA4">
        <w:rPr>
          <w:rFonts w:ascii="Times New Roman" w:hAnsi="Times New Roman" w:cs="Times New Roman"/>
          <w:sz w:val="28"/>
          <w:szCs w:val="28"/>
        </w:rPr>
        <w:t> </w:t>
      </w:r>
      <w:r w:rsidR="00AD11FC" w:rsidRPr="00AA61F7">
        <w:rPr>
          <w:rFonts w:ascii="Times New Roman" w:eastAsia="Times New Roman" w:hAnsi="Times New Roman" w:cs="Times New Roman"/>
          <w:color w:val="080808"/>
          <w:sz w:val="28"/>
          <w:szCs w:val="28"/>
          <w:lang w:eastAsia="ru-RU"/>
        </w:rPr>
        <w:t xml:space="preserve">После прохождения через кишечник червей комочки почвы выбрасываются в виде копролитов. Это название происходит от греческих слов kopros — что означает «навоз», «испражнения», и lithos — «камень», т. е. в целом — «навозные камешки». Копролиты представляют собой сферические или удлиненные комочки земли размером 1 — 5 мм. Копролиты выбрасываются червями в виде кучек высотой 0.3 — 1.5 см, закрывающих обычно наружное отверстие хода червя. </w:t>
      </w:r>
      <w:r w:rsidR="006A690C" w:rsidRPr="00AA61F7">
        <w:rPr>
          <w:rFonts w:ascii="Times New Roman" w:hAnsi="Times New Roman" w:cs="Times New Roman"/>
          <w:sz w:val="28"/>
          <w:szCs w:val="28"/>
        </w:rPr>
        <w:t>В кишечнике червей развиваются процессы полимеризации низкомолекулярных продуктов распада органических веществ и формируются молекулы гуминовых кислот, образующие комплексные соединения с минеральными компонентами почвы, прежде всего с кальцием (гуматы кальция). Последние долго сохраняются,</w:t>
      </w:r>
      <w:r>
        <w:rPr>
          <w:rFonts w:ascii="Times New Roman" w:hAnsi="Times New Roman" w:cs="Times New Roman"/>
          <w:sz w:val="28"/>
          <w:szCs w:val="28"/>
        </w:rPr>
        <w:t xml:space="preserve"> </w:t>
      </w:r>
      <w:r w:rsidR="006A690C" w:rsidRPr="00AA61F7">
        <w:rPr>
          <w:rFonts w:ascii="Times New Roman" w:hAnsi="Times New Roman" w:cs="Times New Roman"/>
          <w:sz w:val="28"/>
          <w:szCs w:val="28"/>
        </w:rPr>
        <w:t>делают почву структурной, что предупреждает ветр</w:t>
      </w:r>
      <w:r w:rsidR="003343F5">
        <w:rPr>
          <w:rFonts w:ascii="Times New Roman" w:hAnsi="Times New Roman" w:cs="Times New Roman"/>
          <w:sz w:val="28"/>
          <w:szCs w:val="28"/>
        </w:rPr>
        <w:t xml:space="preserve">овую и водную эрозии. </w:t>
      </w:r>
      <w:r w:rsidR="003343F5" w:rsidRPr="003343F5">
        <w:rPr>
          <w:rFonts w:ascii="Times New Roman" w:hAnsi="Times New Roman" w:cs="Times New Roman"/>
          <w:sz w:val="28"/>
          <w:szCs w:val="28"/>
        </w:rPr>
        <w:t>[</w:t>
      </w:r>
      <w:r w:rsidR="003343F5" w:rsidRPr="00AD646B">
        <w:rPr>
          <w:rFonts w:ascii="Times New Roman" w:hAnsi="Times New Roman" w:cs="Times New Roman"/>
          <w:sz w:val="28"/>
          <w:szCs w:val="28"/>
        </w:rPr>
        <w:t>6]</w:t>
      </w:r>
      <w:r>
        <w:rPr>
          <w:rFonts w:ascii="Times New Roman" w:eastAsia="Times New Roman" w:hAnsi="Times New Roman" w:cs="Times New Roman"/>
          <w:color w:val="080808"/>
          <w:sz w:val="28"/>
          <w:szCs w:val="28"/>
          <w:lang w:eastAsia="ru-RU"/>
        </w:rPr>
        <w:t xml:space="preserve"> </w:t>
      </w:r>
      <w:r>
        <w:rPr>
          <w:rFonts w:ascii="Times New Roman" w:hAnsi="Times New Roman" w:cs="Times New Roman"/>
          <w:sz w:val="28"/>
          <w:szCs w:val="28"/>
        </w:rPr>
        <w:t>М</w:t>
      </w:r>
      <w:r w:rsidR="002375CC" w:rsidRPr="00AA61F7">
        <w:rPr>
          <w:rFonts w:ascii="Times New Roman" w:hAnsi="Times New Roman" w:cs="Times New Roman"/>
          <w:sz w:val="28"/>
          <w:szCs w:val="28"/>
        </w:rPr>
        <w:t>инералы и питательные вещества для растений преобразуются в доступную форму для использования растениями.  </w:t>
      </w:r>
    </w:p>
    <w:p w:rsidR="00155BB9" w:rsidRPr="00CA1341" w:rsidRDefault="007A2CED" w:rsidP="00B0105A">
      <w:pPr>
        <w:shd w:val="clear" w:color="auto" w:fill="FFFFFF"/>
        <w:spacing w:after="100" w:afterAutospacing="1" w:line="240" w:lineRule="auto"/>
        <w:contextualSpacing/>
        <w:jc w:val="both"/>
        <w:rPr>
          <w:rFonts w:ascii="Times New Roman" w:eastAsia="Times New Roman" w:hAnsi="Times New Roman" w:cs="Times New Roman"/>
          <w:color w:val="080808"/>
          <w:sz w:val="28"/>
          <w:szCs w:val="28"/>
          <w:lang w:eastAsia="ru-RU"/>
        </w:rPr>
      </w:pPr>
      <w:r>
        <w:rPr>
          <w:rFonts w:ascii="Times New Roman" w:eastAsia="Times New Roman" w:hAnsi="Times New Roman" w:cs="Times New Roman"/>
          <w:color w:val="080808"/>
          <w:sz w:val="28"/>
          <w:szCs w:val="28"/>
          <w:lang w:eastAsia="ru-RU"/>
        </w:rPr>
        <w:t xml:space="preserve">   </w:t>
      </w:r>
      <w:r w:rsidR="006A690C" w:rsidRPr="00AA61F7">
        <w:rPr>
          <w:rFonts w:ascii="Times New Roman" w:hAnsi="Times New Roman" w:cs="Times New Roman"/>
          <w:sz w:val="28"/>
          <w:szCs w:val="28"/>
        </w:rPr>
        <w:t>Роясь в земле, черви поглощают не только перегной, но и бактерии, водоросли, грибы с их спорами, простейшие организмы животного мира и нематод. Почвенная микрофлора почти полностью переваривается в их пищеварительном канале и практически отсутствует в копролитах. Зато там содержится огромное количество собственной кишечной флоры</w:t>
      </w:r>
      <w:r w:rsidR="001D77D3" w:rsidRPr="00AA61F7">
        <w:rPr>
          <w:rFonts w:ascii="Times New Roman" w:hAnsi="Times New Roman" w:cs="Times New Roman"/>
          <w:sz w:val="28"/>
          <w:szCs w:val="28"/>
        </w:rPr>
        <w:t xml:space="preserve">, а она  </w:t>
      </w:r>
      <w:r w:rsidR="001D77D3" w:rsidRPr="00AA61F7">
        <w:rPr>
          <w:rFonts w:ascii="Times New Roman" w:hAnsi="Times New Roman" w:cs="Times New Roman"/>
          <w:sz w:val="28"/>
          <w:szCs w:val="28"/>
        </w:rPr>
        <w:lastRenderedPageBreak/>
        <w:t xml:space="preserve">содержит много самых разнообразных ферментов, антибиотиков, аминокислот, витаминов, других биологически активных веществ, которые взаимодействуют и саморегулируются, обеззараживая патогенную микрофлору. </w:t>
      </w:r>
      <w:r w:rsidR="0051195F" w:rsidRPr="00AA61F7">
        <w:rPr>
          <w:rFonts w:ascii="Times New Roman" w:hAnsi="Times New Roman" w:cs="Times New Roman"/>
          <w:sz w:val="28"/>
          <w:szCs w:val="28"/>
        </w:rPr>
        <w:t>Одно из важнейших следствий прохождения почвы через кишечник червей – ее подщелачивание.</w:t>
      </w:r>
      <w:r w:rsidR="00B7698E">
        <w:rPr>
          <w:rFonts w:ascii="Times New Roman" w:hAnsi="Times New Roman" w:cs="Times New Roman"/>
          <w:sz w:val="28"/>
          <w:szCs w:val="28"/>
        </w:rPr>
        <w:t>[14</w:t>
      </w:r>
      <w:r w:rsidR="0042785A" w:rsidRPr="0042785A">
        <w:rPr>
          <w:rFonts w:ascii="Times New Roman" w:hAnsi="Times New Roman" w:cs="Times New Roman"/>
          <w:sz w:val="28"/>
          <w:szCs w:val="28"/>
        </w:rPr>
        <w:t>]</w:t>
      </w:r>
      <w:r w:rsidR="00CA1341">
        <w:rPr>
          <w:rFonts w:ascii="Times New Roman" w:eastAsia="Times New Roman" w:hAnsi="Times New Roman" w:cs="Times New Roman"/>
          <w:color w:val="080808"/>
          <w:sz w:val="28"/>
          <w:szCs w:val="28"/>
          <w:lang w:eastAsia="ru-RU"/>
        </w:rPr>
        <w:t xml:space="preserve"> </w:t>
      </w:r>
      <w:r w:rsidR="002375CC" w:rsidRPr="00AA61F7">
        <w:rPr>
          <w:rFonts w:ascii="Times New Roman" w:hAnsi="Times New Roman" w:cs="Times New Roman"/>
          <w:sz w:val="28"/>
          <w:szCs w:val="28"/>
        </w:rPr>
        <w:t>Рытье нор дождевым червем создает множество каналов в почве и имеет большое значение для поддержания </w:t>
      </w:r>
      <w:hyperlink r:id="rId32" w:tooltip="Структура почвы" w:history="1">
        <w:r w:rsidR="002375CC" w:rsidRPr="00AA61F7">
          <w:rPr>
            <w:rStyle w:val="a4"/>
            <w:rFonts w:ascii="Times New Roman" w:hAnsi="Times New Roman" w:cs="Times New Roman"/>
            <w:color w:val="auto"/>
            <w:sz w:val="28"/>
            <w:szCs w:val="28"/>
            <w:u w:val="none"/>
            <w:shd w:val="clear" w:color="auto" w:fill="FFFFFF"/>
          </w:rPr>
          <w:t>структуры почвы</w:t>
        </w:r>
      </w:hyperlink>
      <w:r w:rsidR="002375CC" w:rsidRPr="00AA61F7">
        <w:rPr>
          <w:rFonts w:ascii="Times New Roman" w:hAnsi="Times New Roman" w:cs="Times New Roman"/>
          <w:sz w:val="28"/>
          <w:szCs w:val="28"/>
        </w:rPr>
        <w:t xml:space="preserve">, способствуя процессам аэрации и дренажа. </w:t>
      </w:r>
    </w:p>
    <w:p w:rsidR="0070327D" w:rsidRPr="00CA1341" w:rsidRDefault="00CA1341" w:rsidP="00867FE4">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2375CC" w:rsidRPr="00AA61F7">
        <w:rPr>
          <w:rFonts w:ascii="Times New Roman" w:hAnsi="Times New Roman" w:cs="Times New Roman"/>
          <w:sz w:val="28"/>
          <w:szCs w:val="28"/>
        </w:rPr>
        <w:t xml:space="preserve">Таким образом, дождевой червь не только создает каналы для проникновения воздуха и воды в почву, но также изменяет жизненно важный </w:t>
      </w:r>
      <w:r w:rsidR="002375CC" w:rsidRPr="00CA1341">
        <w:rPr>
          <w:rFonts w:ascii="Times New Roman" w:hAnsi="Times New Roman" w:cs="Times New Roman"/>
          <w:sz w:val="28"/>
          <w:szCs w:val="28"/>
        </w:rPr>
        <w:t xml:space="preserve">органический компонент, </w:t>
      </w:r>
      <w:r w:rsidR="00416AFB" w:rsidRPr="00CA1341">
        <w:rPr>
          <w:rFonts w:ascii="Times New Roman" w:hAnsi="Times New Roman" w:cs="Times New Roman"/>
          <w:sz w:val="28"/>
          <w:szCs w:val="28"/>
        </w:rPr>
        <w:t xml:space="preserve">уничтожают бактерий, т.е. </w:t>
      </w:r>
      <w:r w:rsidR="002375CC" w:rsidRPr="00CA1341">
        <w:rPr>
          <w:rFonts w:ascii="Times New Roman" w:hAnsi="Times New Roman" w:cs="Times New Roman"/>
          <w:sz w:val="28"/>
          <w:szCs w:val="28"/>
        </w:rPr>
        <w:t>д</w:t>
      </w:r>
      <w:r w:rsidR="00416AFB" w:rsidRPr="00CA1341">
        <w:rPr>
          <w:rFonts w:ascii="Times New Roman" w:hAnsi="Times New Roman" w:cs="Times New Roman"/>
          <w:sz w:val="28"/>
          <w:szCs w:val="28"/>
        </w:rPr>
        <w:t>елаю</w:t>
      </w:r>
      <w:r w:rsidR="002375CC" w:rsidRPr="00CA1341">
        <w:rPr>
          <w:rFonts w:ascii="Times New Roman" w:hAnsi="Times New Roman" w:cs="Times New Roman"/>
          <w:sz w:val="28"/>
          <w:szCs w:val="28"/>
        </w:rPr>
        <w:t>т почву здоровой</w:t>
      </w:r>
      <w:r w:rsidR="00A962B1" w:rsidRPr="00CA1341">
        <w:rPr>
          <w:rFonts w:ascii="Times New Roman" w:hAnsi="Times New Roman" w:cs="Times New Roman"/>
          <w:sz w:val="28"/>
          <w:szCs w:val="28"/>
        </w:rPr>
        <w:t>.</w:t>
      </w:r>
      <w:r w:rsidR="002375CC" w:rsidRPr="00CA1341">
        <w:rPr>
          <w:rFonts w:ascii="Times New Roman" w:hAnsi="Times New Roman" w:cs="Times New Roman"/>
          <w:sz w:val="28"/>
          <w:szCs w:val="28"/>
        </w:rPr>
        <w:t xml:space="preserve"> </w:t>
      </w:r>
      <w:r w:rsidR="002375CC" w:rsidRPr="00CA1341">
        <w:rPr>
          <w:rFonts w:ascii="Times New Roman" w:hAnsi="Times New Roman" w:cs="Times New Roman"/>
          <w:sz w:val="28"/>
          <w:szCs w:val="28"/>
          <w:shd w:val="clear" w:color="auto" w:fill="FFFFFF"/>
        </w:rPr>
        <w:t>Дождевые черви ускоряют круговорот питательных веществ в системе почва-растение путем фрагментации и смешивания растительных остатков – физического изм</w:t>
      </w:r>
      <w:r>
        <w:rPr>
          <w:rFonts w:ascii="Times New Roman" w:hAnsi="Times New Roman" w:cs="Times New Roman"/>
          <w:sz w:val="28"/>
          <w:szCs w:val="28"/>
          <w:shd w:val="clear" w:color="auto" w:fill="FFFFFF"/>
        </w:rPr>
        <w:t>ельчения и химического перевари</w:t>
      </w:r>
      <w:r w:rsidR="003343F5" w:rsidRPr="00CA1341">
        <w:rPr>
          <w:rFonts w:ascii="Times New Roman" w:hAnsi="Times New Roman" w:cs="Times New Roman"/>
          <w:sz w:val="28"/>
          <w:szCs w:val="28"/>
          <w:shd w:val="clear" w:color="auto" w:fill="FFFFFF"/>
        </w:rPr>
        <w:t>вания</w:t>
      </w:r>
      <w:r w:rsidR="0070327D" w:rsidRPr="00CA1341">
        <w:rPr>
          <w:rFonts w:ascii="Times New Roman" w:hAnsi="Times New Roman" w:cs="Times New Roman"/>
          <w:sz w:val="28"/>
          <w:szCs w:val="28"/>
        </w:rPr>
        <w:t>.</w:t>
      </w:r>
    </w:p>
    <w:p w:rsidR="00CA1341" w:rsidRDefault="00BF20F7" w:rsidP="00B0105A">
      <w:pPr>
        <w:contextualSpacing/>
        <w:jc w:val="both"/>
        <w:rPr>
          <w:rFonts w:ascii="Times New Roman" w:hAnsi="Times New Roman" w:cs="Times New Roman"/>
          <w:b/>
          <w:sz w:val="28"/>
          <w:szCs w:val="28"/>
          <w:shd w:val="clear" w:color="auto" w:fill="FFFFFF"/>
        </w:rPr>
      </w:pPr>
      <w:r w:rsidRPr="00CA1341">
        <w:rPr>
          <w:rFonts w:ascii="Times New Roman" w:hAnsi="Times New Roman" w:cs="Times New Roman"/>
          <w:b/>
          <w:sz w:val="28"/>
          <w:szCs w:val="28"/>
          <w:shd w:val="clear" w:color="auto" w:fill="FFFFFF"/>
        </w:rPr>
        <w:t>2.3.</w:t>
      </w:r>
      <w:r w:rsidR="006A690C" w:rsidRPr="00CA1341">
        <w:rPr>
          <w:rFonts w:ascii="Times New Roman" w:hAnsi="Times New Roman" w:cs="Times New Roman"/>
          <w:b/>
          <w:sz w:val="28"/>
          <w:szCs w:val="28"/>
          <w:shd w:val="clear" w:color="auto" w:fill="FFFFFF"/>
        </w:rPr>
        <w:t>Черви-биоиндикаторы</w:t>
      </w:r>
      <w:r w:rsidR="00C8738C" w:rsidRPr="00CA1341">
        <w:rPr>
          <w:rFonts w:ascii="Times New Roman" w:hAnsi="Times New Roman" w:cs="Times New Roman"/>
          <w:b/>
          <w:sz w:val="28"/>
          <w:szCs w:val="28"/>
          <w:shd w:val="clear" w:color="auto" w:fill="FFFFFF"/>
        </w:rPr>
        <w:t>.</w:t>
      </w:r>
    </w:p>
    <w:p w:rsidR="00B44D38" w:rsidRPr="00CA1341" w:rsidRDefault="00CA1341" w:rsidP="00B0105A">
      <w:pPr>
        <w:spacing w:line="240" w:lineRule="auto"/>
        <w:contextualSpacing/>
        <w:jc w:val="both"/>
        <w:rPr>
          <w:rFonts w:ascii="Times New Roman" w:hAnsi="Times New Roman" w:cs="Times New Roman"/>
          <w:b/>
          <w:sz w:val="28"/>
          <w:szCs w:val="28"/>
          <w:shd w:val="clear" w:color="auto" w:fill="FFFFFF"/>
        </w:rPr>
      </w:pPr>
      <w:r>
        <w:rPr>
          <w:rFonts w:ascii="Times New Roman" w:hAnsi="Times New Roman" w:cs="Times New Roman"/>
          <w:sz w:val="28"/>
          <w:szCs w:val="28"/>
        </w:rPr>
        <w:t xml:space="preserve">   </w:t>
      </w:r>
      <w:r w:rsidR="00F42566" w:rsidRPr="00CA1341">
        <w:rPr>
          <w:rFonts w:ascii="Times New Roman" w:hAnsi="Times New Roman" w:cs="Times New Roman"/>
          <w:sz w:val="28"/>
          <w:szCs w:val="28"/>
        </w:rPr>
        <w:t xml:space="preserve">Суть </w:t>
      </w:r>
      <w:r w:rsidR="00B44D38" w:rsidRPr="00CA1341">
        <w:rPr>
          <w:rFonts w:ascii="Times New Roman" w:hAnsi="Times New Roman" w:cs="Times New Roman"/>
          <w:sz w:val="28"/>
          <w:szCs w:val="28"/>
        </w:rPr>
        <w:t>метода</w:t>
      </w:r>
      <w:r w:rsidR="0042785A" w:rsidRPr="00CA1341">
        <w:rPr>
          <w:rFonts w:ascii="Times New Roman" w:hAnsi="Times New Roman" w:cs="Times New Roman"/>
          <w:sz w:val="28"/>
          <w:szCs w:val="28"/>
        </w:rPr>
        <w:t xml:space="preserve"> </w:t>
      </w:r>
      <w:r w:rsidR="00F42566" w:rsidRPr="00CA1341">
        <w:rPr>
          <w:rFonts w:ascii="Times New Roman" w:hAnsi="Times New Roman" w:cs="Times New Roman"/>
          <w:sz w:val="28"/>
          <w:szCs w:val="28"/>
        </w:rPr>
        <w:t>биоиндикации</w:t>
      </w:r>
      <w:r w:rsidR="00B44D38" w:rsidRPr="00CA1341">
        <w:rPr>
          <w:rFonts w:ascii="Times New Roman" w:hAnsi="Times New Roman" w:cs="Times New Roman"/>
          <w:sz w:val="28"/>
          <w:szCs w:val="28"/>
        </w:rPr>
        <w:t xml:space="preserve"> заключается в определении действия токсикантов на специально выбранные организмы в стандартных условиях с регистрацией различных поведенческих, физиологических или биохимических показателей. Биотестирование широко применяется для контроля качества природных и токсичности сточных вод, при проведении экологической экспертизы новых технологий очистки стоков, при обосновании нормативов предельно-допустимых концентраций загрязняющих компонентов. Тест-животных обычно выбирают среди наиболее чувствительных к загрязняющим компонентам видов. </w:t>
      </w:r>
    </w:p>
    <w:p w:rsidR="00B44D38" w:rsidRPr="00F42566" w:rsidRDefault="00CA1341" w:rsidP="00B0105A">
      <w:pPr>
        <w:shd w:val="clear" w:color="auto" w:fill="FFFFFF"/>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44D38" w:rsidRPr="00CA1341">
        <w:rPr>
          <w:rFonts w:ascii="Times New Roman" w:hAnsi="Times New Roman" w:cs="Times New Roman"/>
          <w:sz w:val="28"/>
          <w:szCs w:val="28"/>
        </w:rPr>
        <w:t xml:space="preserve">Для биотестирования почвенных образцов чаще всего применяют дождевых червей, олигохет (кольчатых червей) и различных насекомых. В зависимости от того, какая функция почвы оценивается, используют тот или иной биотест. В этом списке биотестов дождевые черви выступают в качестве индикаторов функции почвы как естественной среды обитания. Такими тестами являются тест на острую токсичность (acute toxicity), репродуктивный тест (reproduction), тест на биомассу (biomass). Эти тесты прописаны в </w:t>
      </w:r>
      <w:r w:rsidR="00E23424" w:rsidRPr="00CA1341">
        <w:rPr>
          <w:rFonts w:ascii="Times New Roman" w:hAnsi="Times New Roman" w:cs="Times New Roman"/>
          <w:sz w:val="28"/>
          <w:szCs w:val="28"/>
        </w:rPr>
        <w:t xml:space="preserve">межгосударственных </w:t>
      </w:r>
      <w:r w:rsidR="00B44D38" w:rsidRPr="00CA1341">
        <w:rPr>
          <w:rFonts w:ascii="Times New Roman" w:hAnsi="Times New Roman" w:cs="Times New Roman"/>
          <w:sz w:val="28"/>
          <w:szCs w:val="28"/>
        </w:rPr>
        <w:t>стандартах</w:t>
      </w:r>
      <w:r>
        <w:rPr>
          <w:rFonts w:ascii="Times New Roman" w:hAnsi="Times New Roman" w:cs="Times New Roman"/>
          <w:sz w:val="28"/>
          <w:szCs w:val="28"/>
        </w:rPr>
        <w:t>.</w:t>
      </w:r>
      <w:r w:rsidR="00B44D38" w:rsidRPr="00CA1341">
        <w:rPr>
          <w:rFonts w:ascii="Times New Roman" w:hAnsi="Times New Roman" w:cs="Times New Roman"/>
          <w:sz w:val="28"/>
          <w:szCs w:val="28"/>
        </w:rPr>
        <w:t xml:space="preserve"> </w:t>
      </w:r>
      <w:r w:rsidR="00F42566" w:rsidRPr="00CA1341">
        <w:rPr>
          <w:rFonts w:ascii="Times New Roman" w:hAnsi="Times New Roman" w:cs="Times New Roman"/>
          <w:sz w:val="28"/>
          <w:szCs w:val="28"/>
        </w:rPr>
        <w:t>(Приложение</w:t>
      </w:r>
      <w:r w:rsidR="00E23424" w:rsidRPr="00CA1341">
        <w:rPr>
          <w:rFonts w:ascii="Times New Roman" w:hAnsi="Times New Roman" w:cs="Times New Roman"/>
          <w:sz w:val="28"/>
          <w:szCs w:val="28"/>
        </w:rPr>
        <w:t xml:space="preserve"> 3а, 3</w:t>
      </w:r>
      <w:r w:rsidR="00C8738C" w:rsidRPr="00CA1341">
        <w:rPr>
          <w:rFonts w:ascii="Times New Roman" w:hAnsi="Times New Roman" w:cs="Times New Roman"/>
          <w:sz w:val="28"/>
          <w:szCs w:val="28"/>
        </w:rPr>
        <w:t>б</w:t>
      </w:r>
      <w:r w:rsidR="00F42566" w:rsidRPr="00CA1341">
        <w:rPr>
          <w:rFonts w:ascii="Times New Roman" w:hAnsi="Times New Roman" w:cs="Times New Roman"/>
          <w:sz w:val="28"/>
          <w:szCs w:val="28"/>
        </w:rPr>
        <w:t xml:space="preserve">) </w:t>
      </w:r>
      <w:r w:rsidR="00B44D38" w:rsidRPr="00CA1341">
        <w:rPr>
          <w:rFonts w:ascii="Times New Roman" w:hAnsi="Times New Roman" w:cs="Times New Roman"/>
          <w:sz w:val="28"/>
          <w:szCs w:val="28"/>
        </w:rPr>
        <w:t xml:space="preserve">Показано, что репродуктивный тест является более чувствительным, нежели тест на острую токсичность. По мнению экотоксикологов, репродуктивный тест является ведущим в списке рекомендуемых для оценки почвы. Биотестирование проводят для определения интегральной токсичности почвы с целью проверки соответствия качества почвы нормативным требованиям. </w:t>
      </w:r>
      <w:r w:rsidR="00B44D38" w:rsidRPr="00F42566">
        <w:rPr>
          <w:rFonts w:ascii="Times New Roman" w:hAnsi="Times New Roman" w:cs="Times New Roman"/>
          <w:sz w:val="28"/>
          <w:szCs w:val="28"/>
        </w:rPr>
        <w:t>Исследуемая почва не должна оказывать острого и хронического токсического действия на тест-объекты.</w:t>
      </w:r>
    </w:p>
    <w:p w:rsidR="00C8738C" w:rsidRDefault="00CA1341" w:rsidP="00B0105A">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К</w:t>
      </w:r>
      <w:r w:rsidR="00B44D38" w:rsidRPr="00F42566">
        <w:rPr>
          <w:rFonts w:ascii="Times New Roman" w:hAnsi="Times New Roman" w:cs="Times New Roman"/>
          <w:sz w:val="28"/>
          <w:szCs w:val="28"/>
        </w:rPr>
        <w:t xml:space="preserve">ратковременное биотестирование (screening test) – до двух суток – позволяет определить острое токсическое действие почвы на дождевых червей по их выживаемости и поведенческим реакциям. Показателем выживаемости служит среднее количество тест-объектов, выживших в тестируемой почве или в контроле за определенное время. Критерием токсичности является гибель 50% (и более) дождевых червей за двое суток в </w:t>
      </w:r>
      <w:r w:rsidR="00B44D38" w:rsidRPr="00F42566">
        <w:rPr>
          <w:rFonts w:ascii="Times New Roman" w:hAnsi="Times New Roman" w:cs="Times New Roman"/>
          <w:sz w:val="28"/>
          <w:szCs w:val="28"/>
        </w:rPr>
        <w:lastRenderedPageBreak/>
        <w:t xml:space="preserve">тестируемой почве по сравнению с контролем. Показателем поведенческих реакций тест-объектов является скорость зарывания в субстрат. Критерием токсичности является отсутствие зарывания дождевых червей в тестируемую почву, активное ползание по поверхности земли и попытки к выползанию из ящика (avoidance test). Этот прием (тест на избегание) хорошо известен всем червоводам при выборе субстрата для культивирования червей. </w:t>
      </w:r>
    </w:p>
    <w:p w:rsidR="0070327D" w:rsidRPr="00F42566" w:rsidRDefault="00267F2E" w:rsidP="00B0105A">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B44D38" w:rsidRPr="00F42566">
        <w:rPr>
          <w:rFonts w:ascii="Times New Roman" w:hAnsi="Times New Roman" w:cs="Times New Roman"/>
          <w:sz w:val="28"/>
          <w:szCs w:val="28"/>
        </w:rPr>
        <w:t>Длительное биотестирование – до 30 суток – позволяет определить хроническое токсическое действие почвы на дождевых червей по снижению их выживаемости и плодовитости. Показателем выживаемости служит среднее количество тест-объектов, выживших в тестируемой почве в течение биотестирования. Показателем плодовитости – среднее количество молоди (включая и количество коконов, умноженное на два, то есть число зародышей) в пересчете на одну особь выживших дождевых червей. Большое значение метод биотестирования на дождевых червях приобретает при оценке результат</w:t>
      </w:r>
      <w:r w:rsidR="00F42566" w:rsidRPr="00F42566">
        <w:rPr>
          <w:rFonts w:ascii="Times New Roman" w:hAnsi="Times New Roman" w:cs="Times New Roman"/>
          <w:sz w:val="28"/>
          <w:szCs w:val="28"/>
        </w:rPr>
        <w:t xml:space="preserve">ов рекультивации </w:t>
      </w:r>
      <w:r w:rsidR="00B44D38" w:rsidRPr="00F42566">
        <w:rPr>
          <w:rFonts w:ascii="Times New Roman" w:hAnsi="Times New Roman" w:cs="Times New Roman"/>
          <w:sz w:val="28"/>
          <w:szCs w:val="28"/>
        </w:rPr>
        <w:t xml:space="preserve"> территорий, загрязненных токсичными химическими веществами. Биотестирование позволяет достаточно быстро и эффективно оценить интегральную токсичность</w:t>
      </w:r>
      <w:r w:rsidR="00F42566" w:rsidRPr="00F42566">
        <w:rPr>
          <w:rFonts w:ascii="Times New Roman" w:hAnsi="Times New Roman" w:cs="Times New Roman"/>
          <w:sz w:val="28"/>
          <w:szCs w:val="28"/>
        </w:rPr>
        <w:t xml:space="preserve"> почвы до, во время и после рекультивации</w:t>
      </w:r>
      <w:r w:rsidR="00B44D38" w:rsidRPr="00F42566">
        <w:rPr>
          <w:rFonts w:ascii="Times New Roman" w:hAnsi="Times New Roman" w:cs="Times New Roman"/>
          <w:sz w:val="28"/>
          <w:szCs w:val="28"/>
        </w:rPr>
        <w:t xml:space="preserve">. Не менее важным аспектом использования дождевых червей в качестве биотестов мог бы стать выбор наименее токсичных пестицидов, от которых, к сожалению, современное сельское хозяйство пока не может отказаться. Однако на сегодня данный тест не внесен в список тестов, используемых при токсикологической оценке пестицидов. </w:t>
      </w:r>
    </w:p>
    <w:p w:rsidR="00C8738C" w:rsidRPr="00097EA2" w:rsidRDefault="00BF20F7" w:rsidP="00B0105A">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b/>
          <w:sz w:val="28"/>
          <w:szCs w:val="28"/>
        </w:rPr>
        <w:t>2.4.</w:t>
      </w:r>
      <w:r w:rsidR="00C8738C" w:rsidRPr="00097EA2">
        <w:rPr>
          <w:rFonts w:ascii="Times New Roman" w:hAnsi="Times New Roman" w:cs="Times New Roman"/>
          <w:b/>
          <w:sz w:val="28"/>
          <w:szCs w:val="28"/>
        </w:rPr>
        <w:t>Что такое пестициды</w:t>
      </w:r>
      <w:r w:rsidR="00C8738C" w:rsidRPr="00097EA2">
        <w:rPr>
          <w:rFonts w:ascii="Times New Roman" w:hAnsi="Times New Roman" w:cs="Times New Roman"/>
          <w:sz w:val="28"/>
          <w:szCs w:val="28"/>
        </w:rPr>
        <w:t>.</w:t>
      </w:r>
    </w:p>
    <w:p w:rsidR="00CA1341" w:rsidRDefault="00CA1341" w:rsidP="00B0105A">
      <w:pPr>
        <w:shd w:val="clear" w:color="auto" w:fill="FFFFFF"/>
        <w:spacing w:after="0" w:line="240" w:lineRule="auto"/>
        <w:jc w:val="both"/>
        <w:rPr>
          <w:rFonts w:ascii="Times New Roman" w:eastAsia="Times New Roman" w:hAnsi="Times New Roman" w:cs="Times New Roman"/>
          <w:bCs/>
          <w:sz w:val="28"/>
          <w:szCs w:val="28"/>
          <w:lang w:eastAsia="ru-RU"/>
        </w:rPr>
      </w:pPr>
    </w:p>
    <w:p w:rsidR="00A962B1" w:rsidRPr="00097EA2" w:rsidRDefault="00CA1341" w:rsidP="00B0105A">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A962B1" w:rsidRPr="00097EA2">
        <w:rPr>
          <w:rFonts w:ascii="Times New Roman" w:eastAsia="Times New Roman" w:hAnsi="Times New Roman" w:cs="Times New Roman"/>
          <w:bCs/>
          <w:sz w:val="28"/>
          <w:szCs w:val="28"/>
          <w:lang w:eastAsia="ru-RU"/>
        </w:rPr>
        <w:t>Пестициды</w:t>
      </w:r>
      <w:r w:rsidR="00A962B1" w:rsidRPr="00097EA2">
        <w:rPr>
          <w:rFonts w:ascii="Times New Roman" w:eastAsia="Times New Roman" w:hAnsi="Times New Roman" w:cs="Times New Roman"/>
          <w:sz w:val="28"/>
          <w:szCs w:val="28"/>
          <w:lang w:eastAsia="ru-RU"/>
        </w:rPr>
        <w:t> – это химические или биологические препараты, используемые для борьбы с вредителями и внешними паразитами растений, сорными растениями, вредителями хранящейся сельскохозяйственной продукции, применяющиеся для повышения валового выхода плодоовощной продукции.</w:t>
      </w:r>
    </w:p>
    <w:p w:rsidR="00A962B1" w:rsidRPr="00097EA2" w:rsidRDefault="00A962B1" w:rsidP="00B0105A">
      <w:pPr>
        <w:shd w:val="clear" w:color="auto" w:fill="FFFFFF"/>
        <w:spacing w:after="0" w:line="240" w:lineRule="auto"/>
        <w:jc w:val="both"/>
        <w:rPr>
          <w:rFonts w:ascii="Times New Roman" w:eastAsia="Times New Roman" w:hAnsi="Times New Roman" w:cs="Times New Roman"/>
          <w:sz w:val="28"/>
          <w:szCs w:val="28"/>
          <w:lang w:eastAsia="ru-RU"/>
        </w:rPr>
      </w:pPr>
      <w:r w:rsidRPr="00097EA2">
        <w:rPr>
          <w:rFonts w:ascii="Times New Roman" w:eastAsia="Times New Roman" w:hAnsi="Times New Roman" w:cs="Times New Roman"/>
          <w:sz w:val="28"/>
          <w:szCs w:val="28"/>
          <w:lang w:eastAsia="ru-RU"/>
        </w:rPr>
        <w:t>В настоящее время применение пестицидов является самым массовым способом защиты растений из-за технологической простоты, эффективности и невысокой стоимости.</w:t>
      </w:r>
      <w:r w:rsidR="00B7698E">
        <w:rPr>
          <w:rFonts w:ascii="Times New Roman" w:eastAsia="Times New Roman" w:hAnsi="Times New Roman" w:cs="Times New Roman"/>
          <w:sz w:val="28"/>
          <w:szCs w:val="28"/>
          <w:lang w:eastAsia="ru-RU"/>
        </w:rPr>
        <w:t>[16</w:t>
      </w:r>
      <w:r w:rsidR="00C8738C" w:rsidRPr="00097EA2">
        <w:rPr>
          <w:rFonts w:ascii="Times New Roman" w:eastAsia="Times New Roman" w:hAnsi="Times New Roman" w:cs="Times New Roman"/>
          <w:sz w:val="28"/>
          <w:szCs w:val="28"/>
          <w:lang w:eastAsia="ru-RU"/>
        </w:rPr>
        <w:t>]</w:t>
      </w:r>
    </w:p>
    <w:p w:rsidR="00A962B1" w:rsidRPr="00097EA2" w:rsidRDefault="00CA1341" w:rsidP="00B0105A">
      <w:pPr>
        <w:shd w:val="clear" w:color="auto" w:fill="FFFFFF"/>
        <w:spacing w:after="0" w:line="240" w:lineRule="auto"/>
        <w:contextualSpacing/>
        <w:jc w:val="both"/>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FF"/>
        </w:rPr>
        <w:t xml:space="preserve">   </w:t>
      </w:r>
      <w:r w:rsidR="00A962B1" w:rsidRPr="00097EA2">
        <w:rPr>
          <w:rFonts w:ascii="Times New Roman" w:hAnsi="Times New Roman" w:cs="Times New Roman"/>
          <w:sz w:val="28"/>
          <w:szCs w:val="28"/>
          <w:shd w:val="clear" w:color="auto" w:fill="FFFFFF"/>
        </w:rPr>
        <w:t>Использование пестицидов востребовано коммерческим интересом промышленного сельскохозяйственного производства, которое ориентировано на такие простые показатели, как стойкость и величина урожая, его хранимость и устойчивость к перевозке. Но не учитывается существенное снижение таких качеств получаемой продукции, как микроэлементный состав, полезность и безопасность для здоровья потребителей. Глобальной проблемой стало и разрушение </w:t>
      </w:r>
      <w:hyperlink r:id="rId33" w:tooltip="Биоценоз" w:history="1">
        <w:r w:rsidR="00A962B1" w:rsidRPr="00097EA2">
          <w:rPr>
            <w:rStyle w:val="a4"/>
            <w:rFonts w:ascii="Times New Roman" w:hAnsi="Times New Roman" w:cs="Times New Roman"/>
            <w:color w:val="auto"/>
            <w:sz w:val="28"/>
            <w:szCs w:val="28"/>
            <w:u w:val="none"/>
            <w:shd w:val="clear" w:color="auto" w:fill="FFFFFF"/>
          </w:rPr>
          <w:t>биоценозо</w:t>
        </w:r>
        <w:r w:rsidR="00A962B1" w:rsidRPr="001B3723">
          <w:rPr>
            <w:rStyle w:val="a4"/>
            <w:rFonts w:ascii="Times New Roman" w:hAnsi="Times New Roman" w:cs="Times New Roman"/>
            <w:color w:val="auto"/>
            <w:sz w:val="28"/>
            <w:szCs w:val="28"/>
            <w:u w:val="none"/>
            <w:shd w:val="clear" w:color="auto" w:fill="FFFFFF"/>
          </w:rPr>
          <w:t>в</w:t>
        </w:r>
      </w:hyperlink>
      <w:r w:rsidR="00A962B1" w:rsidRPr="00097EA2">
        <w:rPr>
          <w:rFonts w:ascii="Times New Roman" w:hAnsi="Times New Roman" w:cs="Times New Roman"/>
          <w:sz w:val="28"/>
          <w:szCs w:val="28"/>
          <w:shd w:val="clear" w:color="auto" w:fill="FFFFFF"/>
        </w:rPr>
        <w:t> в районах применения пестицидов</w:t>
      </w:r>
    </w:p>
    <w:p w:rsidR="00A962B1" w:rsidRPr="00097EA2" w:rsidRDefault="00CA1341" w:rsidP="00B0105A">
      <w:pPr>
        <w:shd w:val="clear" w:color="auto" w:fill="FFFFFF"/>
        <w:spacing w:before="120" w:after="12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962B1" w:rsidRPr="00097EA2">
        <w:rPr>
          <w:rFonts w:ascii="Times New Roman" w:eastAsia="Times New Roman" w:hAnsi="Times New Roman" w:cs="Times New Roman"/>
          <w:sz w:val="28"/>
          <w:szCs w:val="28"/>
          <w:lang w:eastAsia="ru-RU"/>
        </w:rPr>
        <w:t>Пестициды подразделяютс</w:t>
      </w:r>
      <w:r w:rsidR="007C5306" w:rsidRPr="00097EA2">
        <w:rPr>
          <w:rFonts w:ascii="Times New Roman" w:eastAsia="Times New Roman" w:hAnsi="Times New Roman" w:cs="Times New Roman"/>
          <w:sz w:val="28"/>
          <w:szCs w:val="28"/>
          <w:lang w:eastAsia="ru-RU"/>
        </w:rPr>
        <w:t>я на многие группы, в частности, по</w:t>
      </w:r>
      <w:r w:rsidR="00A962B1" w:rsidRPr="00097EA2">
        <w:rPr>
          <w:rFonts w:ascii="Times New Roman" w:eastAsia="Times New Roman" w:hAnsi="Times New Roman" w:cs="Times New Roman"/>
          <w:sz w:val="28"/>
          <w:szCs w:val="28"/>
          <w:lang w:eastAsia="ru-RU"/>
        </w:rPr>
        <w:t xml:space="preserve"> химическому составу: неорганические и органические. В свою очередь органические пестициды подразделяются на: хлорорганические, фосфорорганические, металлоорганические, </w:t>
      </w:r>
      <w:hyperlink r:id="rId34" w:tooltip="Алкалоиды" w:history="1">
        <w:r w:rsidR="00EE4863" w:rsidRPr="00097EA2">
          <w:rPr>
            <w:rFonts w:ascii="Times New Roman" w:eastAsia="Times New Roman" w:hAnsi="Times New Roman" w:cs="Times New Roman"/>
            <w:sz w:val="28"/>
            <w:szCs w:val="28"/>
            <w:lang w:eastAsia="ru-RU"/>
          </w:rPr>
          <w:t>а</w:t>
        </w:r>
        <w:r w:rsidR="00A962B1" w:rsidRPr="00097EA2">
          <w:rPr>
            <w:rFonts w:ascii="Times New Roman" w:eastAsia="Times New Roman" w:hAnsi="Times New Roman" w:cs="Times New Roman"/>
            <w:sz w:val="28"/>
            <w:szCs w:val="28"/>
            <w:lang w:eastAsia="ru-RU"/>
          </w:rPr>
          <w:t>лкалоиды</w:t>
        </w:r>
      </w:hyperlink>
      <w:r w:rsidR="00A962B1" w:rsidRPr="00097EA2">
        <w:rPr>
          <w:rFonts w:ascii="Times New Roman" w:eastAsia="Times New Roman" w:hAnsi="Times New Roman" w:cs="Times New Roman"/>
          <w:sz w:val="28"/>
          <w:szCs w:val="28"/>
          <w:lang w:eastAsia="ru-RU"/>
        </w:rPr>
        <w:t> (в частности никотиновые производные и неоникотиноиды)</w:t>
      </w:r>
      <w:r>
        <w:rPr>
          <w:rFonts w:ascii="Times New Roman" w:eastAsia="Times New Roman" w:hAnsi="Times New Roman" w:cs="Times New Roman"/>
          <w:sz w:val="28"/>
          <w:szCs w:val="28"/>
          <w:lang w:eastAsia="ru-RU"/>
        </w:rPr>
        <w:t>.</w:t>
      </w:r>
    </w:p>
    <w:p w:rsidR="00A962B1" w:rsidRPr="00097EA2" w:rsidRDefault="00CA1341" w:rsidP="00B0105A">
      <w:pPr>
        <w:shd w:val="clear" w:color="auto" w:fill="FFFFFF"/>
        <w:spacing w:before="120" w:after="12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lang w:eastAsia="ru-RU"/>
        </w:rPr>
        <w:lastRenderedPageBreak/>
        <w:t xml:space="preserve">    </w:t>
      </w:r>
      <w:r w:rsidR="00A962B1" w:rsidRPr="00097EA2">
        <w:rPr>
          <w:rFonts w:ascii="Times New Roman" w:eastAsia="Times New Roman" w:hAnsi="Times New Roman" w:cs="Times New Roman"/>
          <w:sz w:val="28"/>
          <w:szCs w:val="28"/>
          <w:lang w:eastAsia="ru-RU"/>
        </w:rPr>
        <w:t xml:space="preserve">По целевому назначению </w:t>
      </w:r>
      <w:r w:rsidR="00EE4863" w:rsidRPr="00097EA2">
        <w:rPr>
          <w:rFonts w:ascii="Times New Roman" w:eastAsia="Times New Roman" w:hAnsi="Times New Roman" w:cs="Times New Roman"/>
          <w:sz w:val="28"/>
          <w:szCs w:val="28"/>
          <w:lang w:eastAsia="ru-RU"/>
        </w:rPr>
        <w:t xml:space="preserve">могут быть: </w:t>
      </w:r>
      <w:hyperlink r:id="rId35" w:tooltip="Инсектициды" w:history="1">
        <w:r w:rsidR="00EE4863" w:rsidRPr="00097EA2">
          <w:rPr>
            <w:rFonts w:ascii="Times New Roman" w:eastAsia="Times New Roman" w:hAnsi="Times New Roman" w:cs="Times New Roman"/>
            <w:sz w:val="28"/>
            <w:szCs w:val="28"/>
            <w:lang w:eastAsia="ru-RU"/>
          </w:rPr>
          <w:t>и</w:t>
        </w:r>
        <w:r w:rsidR="00A962B1" w:rsidRPr="00097EA2">
          <w:rPr>
            <w:rFonts w:ascii="Times New Roman" w:eastAsia="Times New Roman" w:hAnsi="Times New Roman" w:cs="Times New Roman"/>
            <w:sz w:val="28"/>
            <w:szCs w:val="28"/>
            <w:lang w:eastAsia="ru-RU"/>
          </w:rPr>
          <w:t>нсектициды</w:t>
        </w:r>
      </w:hyperlink>
      <w:r w:rsidR="00A962B1" w:rsidRPr="00097EA2">
        <w:rPr>
          <w:rFonts w:ascii="Times New Roman" w:eastAsia="Times New Roman" w:hAnsi="Times New Roman" w:cs="Times New Roman"/>
          <w:sz w:val="28"/>
          <w:szCs w:val="28"/>
          <w:lang w:eastAsia="ru-RU"/>
        </w:rPr>
        <w:t> — одна из самых крупных групп пестицидов, направленная на уничтожение насекомых-вредителей;</w:t>
      </w:r>
      <w:r w:rsidR="00EE4863" w:rsidRPr="00097EA2">
        <w:rPr>
          <w:rFonts w:ascii="Times New Roman" w:eastAsia="Times New Roman" w:hAnsi="Times New Roman" w:cs="Times New Roman"/>
          <w:sz w:val="28"/>
          <w:szCs w:val="28"/>
          <w:lang w:eastAsia="ru-RU"/>
        </w:rPr>
        <w:t xml:space="preserve"> </w:t>
      </w:r>
      <w:r w:rsidR="00EE4863" w:rsidRPr="00097EA2">
        <w:rPr>
          <w:rFonts w:ascii="Times New Roman" w:hAnsi="Times New Roman" w:cs="Times New Roman"/>
          <w:bCs/>
          <w:sz w:val="28"/>
          <w:szCs w:val="28"/>
          <w:shd w:val="clear" w:color="auto" w:fill="FFFFFF"/>
        </w:rPr>
        <w:t>гербици́ды</w:t>
      </w:r>
      <w:r w:rsidR="00EE4863" w:rsidRPr="00097EA2">
        <w:rPr>
          <w:rFonts w:ascii="Times New Roman" w:hAnsi="Times New Roman" w:cs="Times New Roman"/>
          <w:sz w:val="28"/>
          <w:szCs w:val="28"/>
          <w:shd w:val="clear" w:color="auto" w:fill="FFFFFF"/>
        </w:rPr>
        <w:t>  химические вещества, применяемые для уничтожения </w:t>
      </w:r>
      <w:hyperlink r:id="rId36" w:tooltip="Растительность" w:history="1">
        <w:r w:rsidR="00EE4863" w:rsidRPr="00097EA2">
          <w:rPr>
            <w:rStyle w:val="a4"/>
            <w:rFonts w:ascii="Times New Roman" w:hAnsi="Times New Roman" w:cs="Times New Roman"/>
            <w:color w:val="auto"/>
            <w:sz w:val="28"/>
            <w:szCs w:val="28"/>
            <w:u w:val="none"/>
            <w:shd w:val="clear" w:color="auto" w:fill="FFFFFF"/>
          </w:rPr>
          <w:t>растительности</w:t>
        </w:r>
      </w:hyperlink>
      <w:r w:rsidR="00EE4863" w:rsidRPr="00097EA2">
        <w:rPr>
          <w:rFonts w:ascii="Times New Roman" w:hAnsi="Times New Roman" w:cs="Times New Roman"/>
          <w:sz w:val="28"/>
          <w:szCs w:val="28"/>
          <w:shd w:val="clear" w:color="auto" w:fill="FFFFFF"/>
        </w:rPr>
        <w:t>. По характеру действия последние делятся на гербициды сплошного действия, убивающие все виды растений, и гербициды избирательного (селективного) действия, поражающие одни виды растений и не повреждающие другие.</w:t>
      </w:r>
    </w:p>
    <w:p w:rsidR="00EE4863" w:rsidRPr="00EE4863" w:rsidRDefault="00CA1341" w:rsidP="00B0105A">
      <w:pPr>
        <w:pStyle w:val="richfactdown-paragraph"/>
        <w:spacing w:before="0" w:beforeAutospacing="0" w:after="0" w:afterAutospacing="0"/>
        <w:jc w:val="both"/>
        <w:rPr>
          <w:sz w:val="28"/>
          <w:szCs w:val="28"/>
        </w:rPr>
      </w:pPr>
      <w:r>
        <w:rPr>
          <w:rStyle w:val="a5"/>
          <w:sz w:val="28"/>
          <w:szCs w:val="28"/>
        </w:rPr>
        <w:t xml:space="preserve">   </w:t>
      </w:r>
      <w:r w:rsidR="00AC26FA">
        <w:rPr>
          <w:rStyle w:val="a5"/>
          <w:sz w:val="28"/>
          <w:szCs w:val="28"/>
        </w:rPr>
        <w:t>«</w:t>
      </w:r>
      <w:r w:rsidR="00CE16C4" w:rsidRPr="00097EA2">
        <w:rPr>
          <w:rStyle w:val="a5"/>
          <w:sz w:val="28"/>
          <w:szCs w:val="28"/>
        </w:rPr>
        <w:t>Торнадо</w:t>
      </w:r>
      <w:r w:rsidR="00AC26FA">
        <w:rPr>
          <w:rStyle w:val="a5"/>
          <w:sz w:val="28"/>
          <w:szCs w:val="28"/>
        </w:rPr>
        <w:t>»</w:t>
      </w:r>
      <w:r w:rsidR="00CE16C4" w:rsidRPr="00097EA2">
        <w:rPr>
          <w:rStyle w:val="a5"/>
          <w:sz w:val="28"/>
          <w:szCs w:val="28"/>
        </w:rPr>
        <w:t xml:space="preserve"> </w:t>
      </w:r>
      <w:r w:rsidR="00EE4863" w:rsidRPr="00097EA2">
        <w:rPr>
          <w:sz w:val="28"/>
          <w:szCs w:val="28"/>
        </w:rPr>
        <w:t xml:space="preserve"> — это </w:t>
      </w:r>
      <w:r w:rsidR="00EE4863" w:rsidRPr="00097EA2">
        <w:rPr>
          <w:rStyle w:val="a5"/>
          <w:sz w:val="28"/>
          <w:szCs w:val="28"/>
        </w:rPr>
        <w:t>гербицид сплошного действия</w:t>
      </w:r>
      <w:r w:rsidR="00EE4863" w:rsidRPr="00097EA2">
        <w:rPr>
          <w:sz w:val="28"/>
          <w:szCs w:val="28"/>
        </w:rPr>
        <w:t>.</w:t>
      </w:r>
      <w:r w:rsidR="00CE16C4" w:rsidRPr="00097EA2">
        <w:rPr>
          <w:sz w:val="28"/>
          <w:szCs w:val="28"/>
        </w:rPr>
        <w:t xml:space="preserve"> </w:t>
      </w:r>
      <w:r w:rsidR="00EE4863" w:rsidRPr="00097EA2">
        <w:rPr>
          <w:sz w:val="28"/>
          <w:szCs w:val="28"/>
        </w:rPr>
        <w:t xml:space="preserve">Его главным компонентом является глифосат </w:t>
      </w:r>
      <w:r w:rsidR="00AC26FA" w:rsidRPr="00AC26FA">
        <w:rPr>
          <w:sz w:val="28"/>
          <w:szCs w:val="28"/>
        </w:rPr>
        <w:t>(</w:t>
      </w:r>
      <w:r w:rsidR="00AC26FA" w:rsidRPr="00AC26FA">
        <w:rPr>
          <w:sz w:val="28"/>
          <w:szCs w:val="28"/>
          <w:shd w:val="clear" w:color="auto" w:fill="FFFFFF"/>
        </w:rPr>
        <w:t>360 г/л)</w:t>
      </w:r>
      <w:r w:rsidR="00AC26FA" w:rsidRPr="00AC26FA">
        <w:rPr>
          <w:sz w:val="28"/>
          <w:szCs w:val="28"/>
        </w:rPr>
        <w:t xml:space="preserve"> </w:t>
      </w:r>
      <w:r w:rsidR="00EE4863" w:rsidRPr="00097EA2">
        <w:rPr>
          <w:sz w:val="28"/>
          <w:szCs w:val="28"/>
        </w:rPr>
        <w:t>из химиче</w:t>
      </w:r>
      <w:r w:rsidR="00AC26FA">
        <w:rPr>
          <w:sz w:val="28"/>
          <w:szCs w:val="28"/>
        </w:rPr>
        <w:t>ского класса фосфороорганических соединений</w:t>
      </w:r>
      <w:r w:rsidR="00EE4863" w:rsidRPr="00097EA2">
        <w:rPr>
          <w:sz w:val="28"/>
          <w:szCs w:val="28"/>
        </w:rPr>
        <w:t>. Концентрация действующего вещ</w:t>
      </w:r>
      <w:r w:rsidR="00EE4863" w:rsidRPr="00EE4863">
        <w:rPr>
          <w:sz w:val="28"/>
          <w:szCs w:val="28"/>
        </w:rPr>
        <w:t>ества довольно высока — более 50%.</w:t>
      </w:r>
    </w:p>
    <w:p w:rsidR="00EE4863" w:rsidRPr="00EE4863" w:rsidRDefault="00EE4863" w:rsidP="00B0105A">
      <w:pPr>
        <w:pStyle w:val="richfactdown-paragraph"/>
        <w:spacing w:before="0" w:beforeAutospacing="0" w:after="0" w:afterAutospacing="0"/>
        <w:jc w:val="both"/>
        <w:rPr>
          <w:sz w:val="28"/>
          <w:szCs w:val="28"/>
        </w:rPr>
      </w:pPr>
      <w:r w:rsidRPr="00EE4863">
        <w:rPr>
          <w:sz w:val="28"/>
          <w:szCs w:val="28"/>
        </w:rPr>
        <w:t>Благодаря этому гербицид сразу же после опрыскивания начинает своё действие на сорняки. Вещество проникает в растение через его листья и стебли, продвигается по всем тканям к корневой системе.</w:t>
      </w:r>
    </w:p>
    <w:p w:rsidR="00EA1F5F" w:rsidRPr="00097EA2" w:rsidRDefault="00EE4863" w:rsidP="00B0105A">
      <w:pPr>
        <w:pStyle w:val="richfactdown-paragraph"/>
        <w:spacing w:before="0" w:beforeAutospacing="0" w:after="0" w:afterAutospacing="0"/>
        <w:jc w:val="both"/>
        <w:rPr>
          <w:sz w:val="28"/>
          <w:szCs w:val="28"/>
        </w:rPr>
      </w:pPr>
      <w:r w:rsidRPr="00EE4863">
        <w:rPr>
          <w:sz w:val="28"/>
          <w:szCs w:val="28"/>
        </w:rPr>
        <w:t>Имеет очень высокую проникающую способность</w:t>
      </w:r>
      <w:r w:rsidR="001B3723">
        <w:rPr>
          <w:sz w:val="28"/>
          <w:szCs w:val="28"/>
        </w:rPr>
        <w:t>.</w:t>
      </w:r>
      <w:r w:rsidRPr="00EE4863">
        <w:rPr>
          <w:sz w:val="28"/>
          <w:szCs w:val="28"/>
        </w:rPr>
        <w:br/>
        <w:t>Способен искоренить большое количество разных ви</w:t>
      </w:r>
      <w:r w:rsidR="00CE16C4">
        <w:rPr>
          <w:sz w:val="28"/>
          <w:szCs w:val="28"/>
        </w:rPr>
        <w:t xml:space="preserve">дов сорняков — более 155 видов. </w:t>
      </w:r>
      <w:r w:rsidRPr="00EE4863">
        <w:rPr>
          <w:sz w:val="28"/>
          <w:szCs w:val="28"/>
        </w:rPr>
        <w:t>При использовании в севообороте не</w:t>
      </w:r>
      <w:r w:rsidR="00107A76">
        <w:rPr>
          <w:sz w:val="28"/>
          <w:szCs w:val="28"/>
        </w:rPr>
        <w:t xml:space="preserve"> представляет опасности.</w:t>
      </w:r>
      <w:r w:rsidRPr="00EE4863">
        <w:rPr>
          <w:sz w:val="28"/>
          <w:szCs w:val="28"/>
        </w:rPr>
        <w:br/>
        <w:t>Может п</w:t>
      </w:r>
      <w:r w:rsidR="00CE16C4">
        <w:rPr>
          <w:sz w:val="28"/>
          <w:szCs w:val="28"/>
        </w:rPr>
        <w:t xml:space="preserve">рименяться в качестве десиканта. </w:t>
      </w:r>
      <w:r w:rsidRPr="00EE4863">
        <w:rPr>
          <w:sz w:val="28"/>
          <w:szCs w:val="28"/>
        </w:rPr>
        <w:t>Полностью разлагается в почве через месяц, после чего ника</w:t>
      </w:r>
      <w:r w:rsidR="00CE16C4">
        <w:rPr>
          <w:sz w:val="28"/>
          <w:szCs w:val="28"/>
        </w:rPr>
        <w:t xml:space="preserve">к не влияет на почву и растения. </w:t>
      </w:r>
      <w:r w:rsidRPr="00EE4863">
        <w:rPr>
          <w:sz w:val="28"/>
          <w:szCs w:val="28"/>
        </w:rPr>
        <w:t>Может применяться с другими видами гербицидов,</w:t>
      </w:r>
      <w:r w:rsidR="00CE16C4">
        <w:rPr>
          <w:sz w:val="28"/>
          <w:szCs w:val="28"/>
        </w:rPr>
        <w:t xml:space="preserve"> а также азотистыми</w:t>
      </w:r>
      <w:r w:rsidR="00097EA2">
        <w:rPr>
          <w:sz w:val="28"/>
          <w:szCs w:val="28"/>
        </w:rPr>
        <w:t xml:space="preserve"> удобрениями.</w:t>
      </w:r>
      <w:r w:rsidR="00B7698E">
        <w:rPr>
          <w:sz w:val="28"/>
          <w:szCs w:val="28"/>
        </w:rPr>
        <w:t>[15</w:t>
      </w:r>
      <w:r w:rsidR="00097EA2" w:rsidRPr="00097EA2">
        <w:rPr>
          <w:sz w:val="28"/>
          <w:szCs w:val="28"/>
        </w:rPr>
        <w:t>]</w:t>
      </w:r>
    </w:p>
    <w:p w:rsidR="00FD5B9B" w:rsidRPr="00A962B1" w:rsidRDefault="00CA1341" w:rsidP="00B0105A">
      <w:pPr>
        <w:pStyle w:val="richfactdown-paragraph"/>
        <w:spacing w:before="0" w:beforeAutospacing="0" w:after="0" w:afterAutospacing="0"/>
        <w:jc w:val="both"/>
        <w:rPr>
          <w:sz w:val="28"/>
          <w:szCs w:val="28"/>
        </w:rPr>
      </w:pPr>
      <w:r>
        <w:rPr>
          <w:b/>
          <w:sz w:val="28"/>
          <w:szCs w:val="28"/>
        </w:rPr>
        <w:t xml:space="preserve">   </w:t>
      </w:r>
      <w:r w:rsidR="00FD5B9B" w:rsidRPr="00DF7828">
        <w:rPr>
          <w:b/>
          <w:sz w:val="28"/>
          <w:szCs w:val="28"/>
        </w:rPr>
        <w:t xml:space="preserve">Средство от колорадского жука </w:t>
      </w:r>
      <w:r w:rsidR="00AC26FA">
        <w:rPr>
          <w:b/>
          <w:sz w:val="28"/>
          <w:szCs w:val="28"/>
        </w:rPr>
        <w:t>«</w:t>
      </w:r>
      <w:r w:rsidR="00FD5B9B" w:rsidRPr="00DF7828">
        <w:rPr>
          <w:b/>
          <w:sz w:val="28"/>
          <w:szCs w:val="28"/>
        </w:rPr>
        <w:t>Жукоед</w:t>
      </w:r>
      <w:r w:rsidR="00AC26FA">
        <w:rPr>
          <w:b/>
          <w:sz w:val="28"/>
          <w:szCs w:val="28"/>
        </w:rPr>
        <w:t>»</w:t>
      </w:r>
      <w:r w:rsidR="00FD5B9B">
        <w:rPr>
          <w:sz w:val="28"/>
          <w:szCs w:val="28"/>
        </w:rPr>
        <w:t>-специ</w:t>
      </w:r>
      <w:r w:rsidR="001B3723">
        <w:rPr>
          <w:sz w:val="28"/>
          <w:szCs w:val="28"/>
        </w:rPr>
        <w:t>фический российский препарат. Он</w:t>
      </w:r>
      <w:r w:rsidR="00FD5B9B">
        <w:rPr>
          <w:sz w:val="28"/>
          <w:szCs w:val="28"/>
        </w:rPr>
        <w:t xml:space="preserve"> разработан специально для применения в мелких личных подсобн</w:t>
      </w:r>
      <w:r w:rsidR="001B3723">
        <w:rPr>
          <w:sz w:val="28"/>
          <w:szCs w:val="28"/>
        </w:rPr>
        <w:t>ых хозяйствах, тесно окруженных</w:t>
      </w:r>
      <w:r w:rsidR="00FD5B9B">
        <w:rPr>
          <w:sz w:val="28"/>
          <w:szCs w:val="28"/>
        </w:rPr>
        <w:t xml:space="preserve"> такими же соседскими.</w:t>
      </w:r>
    </w:p>
    <w:p w:rsidR="00CA1341" w:rsidRPr="00AC26FA" w:rsidRDefault="00734880" w:rsidP="00B0105A">
      <w:pPr>
        <w:spacing w:after="0" w:line="240" w:lineRule="auto"/>
        <w:jc w:val="both"/>
        <w:textAlignment w:val="baseline"/>
        <w:rPr>
          <w:rFonts w:ascii="Times New Roman" w:hAnsi="Times New Roman" w:cs="Times New Roman"/>
          <w:sz w:val="28"/>
          <w:szCs w:val="28"/>
          <w:shd w:val="clear" w:color="auto" w:fill="FFFFFF"/>
        </w:rPr>
      </w:pPr>
      <w:proofErr w:type="spellStart"/>
      <w:r w:rsidRPr="00AC26FA">
        <w:rPr>
          <w:rFonts w:ascii="Times New Roman" w:hAnsi="Times New Roman" w:cs="Times New Roman"/>
          <w:bCs/>
          <w:sz w:val="28"/>
          <w:szCs w:val="28"/>
          <w:shd w:val="clear" w:color="auto" w:fill="FFFFFF"/>
        </w:rPr>
        <w:t>Жукоед</w:t>
      </w:r>
      <w:proofErr w:type="spellEnd"/>
      <w:r w:rsidRPr="00AC26FA">
        <w:rPr>
          <w:rFonts w:ascii="Times New Roman" w:hAnsi="Times New Roman" w:cs="Times New Roman"/>
          <w:sz w:val="28"/>
          <w:szCs w:val="28"/>
          <w:shd w:val="clear" w:color="auto" w:fill="FFFFFF"/>
        </w:rPr>
        <w:t> - инсектицид, в </w:t>
      </w:r>
      <w:r w:rsidRPr="00AC26FA">
        <w:rPr>
          <w:rFonts w:ascii="Times New Roman" w:hAnsi="Times New Roman" w:cs="Times New Roman"/>
          <w:bCs/>
          <w:sz w:val="28"/>
          <w:szCs w:val="28"/>
          <w:shd w:val="clear" w:color="auto" w:fill="FFFFFF"/>
        </w:rPr>
        <w:t>состав</w:t>
      </w:r>
      <w:r w:rsidRPr="00AC26FA">
        <w:rPr>
          <w:rFonts w:ascii="Times New Roman" w:hAnsi="Times New Roman" w:cs="Times New Roman"/>
          <w:sz w:val="28"/>
          <w:szCs w:val="28"/>
          <w:shd w:val="clear" w:color="auto" w:fill="FFFFFF"/>
        </w:rPr>
        <w:t xml:space="preserve"> которого входят три действующих вещества: </w:t>
      </w:r>
      <w:proofErr w:type="spellStart"/>
      <w:r w:rsidRPr="00AC26FA">
        <w:rPr>
          <w:rFonts w:ascii="Times New Roman" w:hAnsi="Times New Roman" w:cs="Times New Roman"/>
          <w:sz w:val="28"/>
          <w:szCs w:val="28"/>
          <w:shd w:val="clear" w:color="auto" w:fill="FFFFFF"/>
        </w:rPr>
        <w:t>альфациперметрин</w:t>
      </w:r>
      <w:proofErr w:type="spellEnd"/>
      <w:r w:rsidRPr="00AC26FA">
        <w:rPr>
          <w:rFonts w:ascii="Times New Roman" w:hAnsi="Times New Roman" w:cs="Times New Roman"/>
          <w:sz w:val="28"/>
          <w:szCs w:val="28"/>
          <w:shd w:val="clear" w:color="auto" w:fill="FFFFFF"/>
        </w:rPr>
        <w:t xml:space="preserve"> </w:t>
      </w:r>
      <w:r w:rsidRPr="00AC26FA">
        <w:rPr>
          <w:rFonts w:ascii="Times New Roman" w:eastAsia="Times New Roman" w:hAnsi="Times New Roman" w:cs="Times New Roman"/>
          <w:color w:val="000000"/>
          <w:sz w:val="28"/>
          <w:szCs w:val="28"/>
          <w:bdr w:val="none" w:sz="0" w:space="0" w:color="auto" w:frame="1"/>
          <w:lang w:eastAsia="ru-RU"/>
        </w:rPr>
        <w:t xml:space="preserve">(125 г/л), </w:t>
      </w:r>
      <w:r w:rsidRPr="00AC26FA">
        <w:rPr>
          <w:rFonts w:ascii="Times New Roman" w:hAnsi="Times New Roman" w:cs="Times New Roman"/>
          <w:sz w:val="28"/>
          <w:szCs w:val="28"/>
          <w:shd w:val="clear" w:color="auto" w:fill="FFFFFF"/>
        </w:rPr>
        <w:t xml:space="preserve"> -мгновенное действие, </w:t>
      </w:r>
      <w:proofErr w:type="spellStart"/>
      <w:r w:rsidRPr="00AC26FA">
        <w:rPr>
          <w:rFonts w:ascii="Times New Roman" w:hAnsi="Times New Roman" w:cs="Times New Roman"/>
          <w:sz w:val="28"/>
          <w:szCs w:val="28"/>
          <w:shd w:val="clear" w:color="auto" w:fill="FFFFFF"/>
        </w:rPr>
        <w:t>имидаклоприд</w:t>
      </w:r>
      <w:proofErr w:type="spellEnd"/>
      <w:r w:rsidRPr="00AC26FA">
        <w:rPr>
          <w:rFonts w:ascii="Times New Roman" w:hAnsi="Times New Roman" w:cs="Times New Roman"/>
          <w:sz w:val="28"/>
          <w:szCs w:val="28"/>
          <w:shd w:val="clear" w:color="auto" w:fill="FFFFFF"/>
        </w:rPr>
        <w:t xml:space="preserve"> </w:t>
      </w:r>
      <w:r w:rsidRPr="00AC26FA">
        <w:rPr>
          <w:rFonts w:ascii="Times New Roman" w:eastAsia="Times New Roman" w:hAnsi="Times New Roman" w:cs="Times New Roman"/>
          <w:color w:val="000000"/>
          <w:sz w:val="28"/>
          <w:szCs w:val="28"/>
          <w:bdr w:val="none" w:sz="0" w:space="0" w:color="auto" w:frame="1"/>
          <w:lang w:eastAsia="ru-RU"/>
        </w:rPr>
        <w:t xml:space="preserve">(100 г/л), </w:t>
      </w:r>
      <w:r w:rsidRPr="00AC26FA">
        <w:rPr>
          <w:rFonts w:ascii="Times New Roman" w:hAnsi="Times New Roman" w:cs="Times New Roman"/>
          <w:sz w:val="28"/>
          <w:szCs w:val="28"/>
          <w:shd w:val="clear" w:color="auto" w:fill="FFFFFF"/>
        </w:rPr>
        <w:t>-</w:t>
      </w:r>
      <w:r w:rsidRPr="00734880">
        <w:rPr>
          <w:rFonts w:ascii="Times New Roman" w:hAnsi="Times New Roman" w:cs="Times New Roman"/>
          <w:sz w:val="28"/>
          <w:szCs w:val="28"/>
          <w:shd w:val="clear" w:color="auto" w:fill="FFFFFF"/>
        </w:rPr>
        <w:t xml:space="preserve"> </w:t>
      </w:r>
      <w:r w:rsidRPr="00AC26FA">
        <w:rPr>
          <w:rFonts w:ascii="Times New Roman" w:hAnsi="Times New Roman" w:cs="Times New Roman"/>
          <w:sz w:val="28"/>
          <w:szCs w:val="28"/>
          <w:shd w:val="clear" w:color="auto" w:fill="FFFFFF"/>
        </w:rPr>
        <w:t xml:space="preserve">системное действие, </w:t>
      </w:r>
      <w:proofErr w:type="spellStart"/>
      <w:r w:rsidRPr="00AC26FA">
        <w:rPr>
          <w:rFonts w:ascii="Times New Roman" w:hAnsi="Times New Roman" w:cs="Times New Roman"/>
          <w:sz w:val="28"/>
          <w:szCs w:val="28"/>
          <w:shd w:val="clear" w:color="auto" w:fill="FFFFFF"/>
        </w:rPr>
        <w:t>клотианидин</w:t>
      </w:r>
      <w:proofErr w:type="spellEnd"/>
      <w:r w:rsidRPr="00AC26FA">
        <w:rPr>
          <w:rFonts w:ascii="Times New Roman" w:hAnsi="Times New Roman" w:cs="Times New Roman"/>
          <w:sz w:val="28"/>
          <w:szCs w:val="28"/>
          <w:shd w:val="clear" w:color="auto" w:fill="FFFFFF"/>
        </w:rPr>
        <w:t xml:space="preserve"> </w:t>
      </w:r>
      <w:r w:rsidRPr="00AC26FA">
        <w:rPr>
          <w:rFonts w:ascii="Times New Roman" w:eastAsia="Times New Roman" w:hAnsi="Times New Roman" w:cs="Times New Roman"/>
          <w:color w:val="000000"/>
          <w:sz w:val="28"/>
          <w:szCs w:val="28"/>
          <w:bdr w:val="none" w:sz="0" w:space="0" w:color="auto" w:frame="1"/>
          <w:lang w:eastAsia="ru-RU"/>
        </w:rPr>
        <w:t>(50 г/л)</w:t>
      </w:r>
      <w:r w:rsidRPr="00AC26FA">
        <w:rPr>
          <w:rFonts w:ascii="Times New Roman" w:hAnsi="Times New Roman" w:cs="Times New Roman"/>
          <w:sz w:val="28"/>
          <w:szCs w:val="28"/>
          <w:shd w:val="clear" w:color="auto" w:fill="FFFFFF"/>
        </w:rPr>
        <w:t>-  длительное действие.</w:t>
      </w:r>
      <w:r>
        <w:rPr>
          <w:rFonts w:ascii="Times New Roman" w:hAnsi="Times New Roman" w:cs="Times New Roman"/>
          <w:sz w:val="28"/>
          <w:szCs w:val="28"/>
          <w:shd w:val="clear" w:color="auto" w:fill="FFFFFF"/>
        </w:rPr>
        <w:t>[15</w:t>
      </w:r>
      <w:r w:rsidRPr="00AC26FA">
        <w:rPr>
          <w:rFonts w:ascii="Times New Roman" w:hAnsi="Times New Roman" w:cs="Times New Roman"/>
          <w:sz w:val="28"/>
          <w:szCs w:val="28"/>
          <w:shd w:val="clear" w:color="auto" w:fill="FFFFFF"/>
        </w:rPr>
        <w:t xml:space="preserve">] </w:t>
      </w:r>
      <w:r w:rsidRPr="00AC26FA">
        <w:rPr>
          <w:rFonts w:ascii="Times New Roman" w:eastAsia="Times New Roman" w:hAnsi="Times New Roman" w:cs="Times New Roman"/>
          <w:bCs/>
          <w:color w:val="000000"/>
          <w:sz w:val="28"/>
          <w:szCs w:val="28"/>
          <w:bdr w:val="none" w:sz="0" w:space="0" w:color="auto" w:frame="1"/>
          <w:lang w:eastAsia="ru-RU"/>
        </w:rPr>
        <w:t>Химический класс</w:t>
      </w:r>
      <w:r w:rsidRPr="00AC26FA">
        <w:rPr>
          <w:rFonts w:ascii="Times New Roman" w:eastAsia="Times New Roman" w:hAnsi="Times New Roman" w:cs="Times New Roman"/>
          <w:color w:val="000000"/>
          <w:sz w:val="28"/>
          <w:szCs w:val="28"/>
          <w:bdr w:val="none" w:sz="0" w:space="0" w:color="auto" w:frame="1"/>
          <w:lang w:eastAsia="ru-RU"/>
        </w:rPr>
        <w:t>: </w:t>
      </w:r>
      <w:proofErr w:type="spellStart"/>
      <w:r w:rsidRPr="00AC26FA">
        <w:rPr>
          <w:rFonts w:ascii="Times New Roman" w:eastAsia="Times New Roman" w:hAnsi="Times New Roman" w:cs="Times New Roman"/>
          <w:color w:val="000000"/>
          <w:sz w:val="28"/>
          <w:szCs w:val="28"/>
          <w:bdr w:val="none" w:sz="0" w:space="0" w:color="auto" w:frame="1"/>
          <w:lang w:eastAsia="ru-RU"/>
        </w:rPr>
        <w:t>неоникотиноиды</w:t>
      </w:r>
      <w:proofErr w:type="spellEnd"/>
      <w:r w:rsidRPr="00AC26FA">
        <w:rPr>
          <w:rFonts w:ascii="Times New Roman" w:eastAsia="Times New Roman" w:hAnsi="Times New Roman" w:cs="Times New Roman"/>
          <w:color w:val="000000"/>
          <w:sz w:val="28"/>
          <w:szCs w:val="28"/>
          <w:bdr w:val="none" w:sz="0" w:space="0" w:color="auto" w:frame="1"/>
          <w:lang w:eastAsia="ru-RU"/>
        </w:rPr>
        <w:t xml:space="preserve"> + </w:t>
      </w:r>
      <w:proofErr w:type="spellStart"/>
      <w:r w:rsidRPr="00AC26FA">
        <w:rPr>
          <w:rFonts w:ascii="Times New Roman" w:eastAsia="Times New Roman" w:hAnsi="Times New Roman" w:cs="Times New Roman"/>
          <w:color w:val="000000"/>
          <w:sz w:val="28"/>
          <w:szCs w:val="28"/>
          <w:bdr w:val="none" w:sz="0" w:space="0" w:color="auto" w:frame="1"/>
          <w:lang w:eastAsia="ru-RU"/>
        </w:rPr>
        <w:t>пиретроиды</w:t>
      </w:r>
      <w:proofErr w:type="spellEnd"/>
      <w:r w:rsidRPr="00AC26FA">
        <w:rPr>
          <w:rFonts w:ascii="Times New Roman" w:eastAsia="Times New Roman" w:hAnsi="Times New Roman" w:cs="Times New Roman"/>
          <w:bCs/>
          <w:color w:val="000000"/>
          <w:sz w:val="28"/>
          <w:szCs w:val="28"/>
          <w:bdr w:val="none" w:sz="0" w:space="0" w:color="auto" w:frame="1"/>
          <w:lang w:eastAsia="ru-RU"/>
        </w:rPr>
        <w:t xml:space="preserve"> </w:t>
      </w:r>
    </w:p>
    <w:p w:rsidR="00AC26FA" w:rsidRPr="00AC26FA" w:rsidRDefault="00097EA2" w:rsidP="00B0105A">
      <w:pPr>
        <w:jc w:val="both"/>
        <w:rPr>
          <w:rFonts w:ascii="Times New Roman" w:hAnsi="Times New Roman" w:cs="Times New Roman"/>
          <w:sz w:val="28"/>
          <w:szCs w:val="28"/>
          <w:shd w:val="clear" w:color="auto" w:fill="FFFFFF"/>
        </w:rPr>
      </w:pPr>
      <w:r w:rsidRPr="00AC26FA">
        <w:rPr>
          <w:rFonts w:ascii="Times New Roman" w:hAnsi="Times New Roman" w:cs="Times New Roman"/>
          <w:sz w:val="28"/>
          <w:szCs w:val="28"/>
          <w:shd w:val="clear" w:color="auto" w:fill="FFFFFF"/>
        </w:rPr>
        <w:t xml:space="preserve"> </w:t>
      </w:r>
    </w:p>
    <w:p w:rsidR="00097EA2" w:rsidRPr="00CA1341" w:rsidRDefault="00BF20F7" w:rsidP="00B0105A">
      <w:pPr>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2.5.</w:t>
      </w:r>
      <w:r w:rsidR="00097EA2" w:rsidRPr="00097EA2">
        <w:rPr>
          <w:rFonts w:ascii="Times New Roman" w:hAnsi="Times New Roman" w:cs="Times New Roman"/>
          <w:b/>
          <w:sz w:val="28"/>
          <w:szCs w:val="28"/>
          <w:shd w:val="clear" w:color="auto" w:fill="FFFFFF"/>
        </w:rPr>
        <w:t>Обзор работ по теме исследования.</w:t>
      </w:r>
    </w:p>
    <w:p w:rsidR="0041005A" w:rsidRPr="0041005A" w:rsidRDefault="00CA1341" w:rsidP="00B0105A">
      <w:pPr>
        <w:spacing w:line="240" w:lineRule="auto"/>
        <w:contextualSpacing/>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00545DD3" w:rsidRPr="0070327D">
        <w:rPr>
          <w:rFonts w:ascii="Times New Roman" w:eastAsia="Times New Roman" w:hAnsi="Times New Roman" w:cs="Times New Roman"/>
          <w:sz w:val="28"/>
          <w:szCs w:val="28"/>
          <w:lang w:eastAsia="ru-RU"/>
        </w:rPr>
        <w:t xml:space="preserve">Изучение литературы </w:t>
      </w:r>
      <w:r w:rsidR="00097EA2" w:rsidRPr="00097EA2">
        <w:rPr>
          <w:rFonts w:ascii="Times New Roman" w:eastAsia="Times New Roman" w:hAnsi="Times New Roman" w:cs="Times New Roman"/>
          <w:sz w:val="28"/>
          <w:szCs w:val="28"/>
          <w:lang w:eastAsia="ru-RU"/>
        </w:rPr>
        <w:t>[</w:t>
      </w:r>
      <w:r w:rsidR="00097EA2">
        <w:rPr>
          <w:rFonts w:ascii="Times New Roman" w:eastAsia="Times New Roman" w:hAnsi="Times New Roman" w:cs="Times New Roman"/>
          <w:sz w:val="28"/>
          <w:szCs w:val="28"/>
          <w:lang w:eastAsia="ru-RU"/>
        </w:rPr>
        <w:t>2,3,</w:t>
      </w:r>
      <w:r w:rsidR="00097EA2" w:rsidRPr="00097EA2">
        <w:rPr>
          <w:rFonts w:ascii="Times New Roman" w:eastAsia="Times New Roman" w:hAnsi="Times New Roman" w:cs="Times New Roman"/>
          <w:sz w:val="28"/>
          <w:szCs w:val="28"/>
          <w:lang w:eastAsia="ru-RU"/>
        </w:rPr>
        <w:t>4]</w:t>
      </w:r>
      <w:r w:rsidR="00545DD3" w:rsidRPr="0070327D">
        <w:rPr>
          <w:rFonts w:ascii="Times New Roman" w:eastAsia="Times New Roman" w:hAnsi="Times New Roman" w:cs="Times New Roman"/>
          <w:sz w:val="28"/>
          <w:szCs w:val="28"/>
          <w:lang w:eastAsia="ru-RU"/>
        </w:rPr>
        <w:t xml:space="preserve">показало, что </w:t>
      </w:r>
      <w:r w:rsidR="0070327D">
        <w:rPr>
          <w:rFonts w:ascii="Times New Roman" w:hAnsi="Times New Roman" w:cs="Times New Roman"/>
          <w:sz w:val="28"/>
          <w:szCs w:val="28"/>
        </w:rPr>
        <w:t>д</w:t>
      </w:r>
      <w:r w:rsidR="00545DD3" w:rsidRPr="0070327D">
        <w:rPr>
          <w:rFonts w:ascii="Times New Roman" w:hAnsi="Times New Roman" w:cs="Times New Roman"/>
          <w:sz w:val="28"/>
          <w:szCs w:val="28"/>
        </w:rPr>
        <w:t xml:space="preserve">ля борьбы с сорняками </w:t>
      </w:r>
      <w:r w:rsidR="00911C81">
        <w:rPr>
          <w:rFonts w:ascii="Times New Roman" w:hAnsi="Times New Roman" w:cs="Times New Roman"/>
          <w:sz w:val="28"/>
          <w:szCs w:val="28"/>
        </w:rPr>
        <w:t xml:space="preserve">и вредителями </w:t>
      </w:r>
      <w:r w:rsidR="00545DD3" w:rsidRPr="0070327D">
        <w:rPr>
          <w:rFonts w:ascii="Times New Roman" w:hAnsi="Times New Roman" w:cs="Times New Roman"/>
          <w:sz w:val="28"/>
          <w:szCs w:val="28"/>
        </w:rPr>
        <w:t xml:space="preserve">при возделывании многих культур установлены оптимальные препараты, дозы, сроки и способы их применения. Проведены многочисленные исследования о влиянии гербицидов на микробиологические процессы в почве, которые осуществлялись по двум </w:t>
      </w:r>
      <w:r w:rsidR="00911C81">
        <w:rPr>
          <w:rFonts w:ascii="Times New Roman" w:hAnsi="Times New Roman" w:cs="Times New Roman"/>
          <w:sz w:val="28"/>
          <w:szCs w:val="28"/>
        </w:rPr>
        <w:t xml:space="preserve">направлениям: влияние пестицидов </w:t>
      </w:r>
      <w:r w:rsidR="00545DD3" w:rsidRPr="0070327D">
        <w:rPr>
          <w:rFonts w:ascii="Times New Roman" w:hAnsi="Times New Roman" w:cs="Times New Roman"/>
          <w:sz w:val="28"/>
          <w:szCs w:val="28"/>
        </w:rPr>
        <w:t xml:space="preserve"> на биологические процессы в почве, а</w:t>
      </w:r>
      <w:r w:rsidR="0041005A">
        <w:rPr>
          <w:rFonts w:ascii="Times New Roman" w:hAnsi="Times New Roman" w:cs="Times New Roman"/>
          <w:sz w:val="28"/>
          <w:szCs w:val="28"/>
        </w:rPr>
        <w:t xml:space="preserve"> также метаболизм и детоксикация</w:t>
      </w:r>
      <w:r w:rsidR="00545DD3" w:rsidRPr="0070327D">
        <w:rPr>
          <w:rFonts w:ascii="Times New Roman" w:hAnsi="Times New Roman" w:cs="Times New Roman"/>
          <w:sz w:val="28"/>
          <w:szCs w:val="28"/>
        </w:rPr>
        <w:t xml:space="preserve"> </w:t>
      </w:r>
      <w:r w:rsidR="00911C81">
        <w:rPr>
          <w:rFonts w:ascii="Times New Roman" w:hAnsi="Times New Roman" w:cs="Times New Roman"/>
          <w:sz w:val="28"/>
          <w:szCs w:val="28"/>
        </w:rPr>
        <w:t xml:space="preserve">пестицидов </w:t>
      </w:r>
      <w:r w:rsidR="00545DD3" w:rsidRPr="0070327D">
        <w:rPr>
          <w:rFonts w:ascii="Times New Roman" w:hAnsi="Times New Roman" w:cs="Times New Roman"/>
          <w:sz w:val="28"/>
          <w:szCs w:val="28"/>
        </w:rPr>
        <w:t>почвенными микроорганизмами</w:t>
      </w:r>
      <w:r w:rsidR="00AE183B">
        <w:rPr>
          <w:rFonts w:ascii="Times New Roman" w:hAnsi="Times New Roman" w:cs="Times New Roman"/>
          <w:sz w:val="28"/>
          <w:szCs w:val="28"/>
        </w:rPr>
        <w:t>.</w:t>
      </w:r>
      <w:r w:rsidR="0041005A">
        <w:rPr>
          <w:rFonts w:ascii="Times New Roman" w:hAnsi="Times New Roman" w:cs="Times New Roman"/>
          <w:sz w:val="28"/>
          <w:szCs w:val="28"/>
        </w:rPr>
        <w:t xml:space="preserve"> </w:t>
      </w:r>
      <w:r w:rsidR="0041005A" w:rsidRPr="0070327D">
        <w:rPr>
          <w:rFonts w:ascii="Times New Roman" w:hAnsi="Times New Roman" w:cs="Times New Roman"/>
          <w:sz w:val="28"/>
          <w:szCs w:val="28"/>
        </w:rPr>
        <w:t xml:space="preserve">На площадях, обработанных гербицидами, активность различных групп почвенных микроорганизмов подавляется обычно через 10-20 дней после внесения препаратов и остается очень низкой в течение нескольких недель, а в отдельных случаях — 2—3 месяцев. Внесение высоких доз некоторых гербицидов может привести к более длительному </w:t>
      </w:r>
      <w:r w:rsidR="0041005A" w:rsidRPr="0070327D">
        <w:rPr>
          <w:rFonts w:ascii="Times New Roman" w:hAnsi="Times New Roman" w:cs="Times New Roman"/>
          <w:sz w:val="28"/>
          <w:szCs w:val="28"/>
        </w:rPr>
        <w:lastRenderedPageBreak/>
        <w:t xml:space="preserve">ингибированию активности почвенной микрофлоры. </w:t>
      </w:r>
      <w:r w:rsidR="0041005A">
        <w:rPr>
          <w:rFonts w:ascii="Times New Roman" w:hAnsi="Times New Roman" w:cs="Times New Roman"/>
          <w:sz w:val="28"/>
          <w:szCs w:val="28"/>
        </w:rPr>
        <w:t>Внесение гербицидов</w:t>
      </w:r>
      <w:r w:rsidR="0041005A" w:rsidRPr="0070327D">
        <w:rPr>
          <w:rFonts w:ascii="Times New Roman" w:hAnsi="Times New Roman" w:cs="Times New Roman"/>
          <w:sz w:val="28"/>
          <w:szCs w:val="28"/>
        </w:rPr>
        <w:t xml:space="preserve"> на удобренную почву с высоким (7,5%) содержанием органического вещества не только не оказывает токсического действия на почвенные микроорганизмы, но даже  </w:t>
      </w:r>
      <w:r w:rsidR="0041005A">
        <w:rPr>
          <w:rFonts w:ascii="Times New Roman" w:hAnsi="Times New Roman" w:cs="Times New Roman"/>
          <w:sz w:val="28"/>
          <w:szCs w:val="28"/>
        </w:rPr>
        <w:t xml:space="preserve">стимулирует развитие бактерий, т.е. </w:t>
      </w:r>
      <w:r w:rsidR="001B3723">
        <w:rPr>
          <w:rFonts w:ascii="Times New Roman" w:hAnsi="Times New Roman" w:cs="Times New Roman"/>
          <w:sz w:val="28"/>
          <w:szCs w:val="28"/>
        </w:rPr>
        <w:t>в</w:t>
      </w:r>
      <w:r w:rsidR="0041005A" w:rsidRPr="0070327D">
        <w:rPr>
          <w:rFonts w:ascii="Times New Roman" w:hAnsi="Times New Roman" w:cs="Times New Roman"/>
          <w:sz w:val="28"/>
          <w:szCs w:val="28"/>
        </w:rPr>
        <w:t>несение навоза снижает ингибирующее действие гербицида на развитие различных групп микроорганизмов</w:t>
      </w:r>
      <w:r w:rsidR="0041005A" w:rsidRPr="00097EA2">
        <w:rPr>
          <w:rFonts w:ascii="Times New Roman" w:hAnsi="Times New Roman" w:cs="Times New Roman"/>
          <w:sz w:val="28"/>
          <w:szCs w:val="28"/>
        </w:rPr>
        <w:t xml:space="preserve">. </w:t>
      </w:r>
      <w:r w:rsidR="00B7698E">
        <w:rPr>
          <w:rFonts w:ascii="Times New Roman" w:hAnsi="Times New Roman" w:cs="Times New Roman"/>
          <w:sz w:val="28"/>
          <w:szCs w:val="28"/>
        </w:rPr>
        <w:t>[17</w:t>
      </w:r>
      <w:r w:rsidR="0041005A" w:rsidRPr="0041005A">
        <w:rPr>
          <w:rFonts w:ascii="Times New Roman" w:hAnsi="Times New Roman" w:cs="Times New Roman"/>
          <w:sz w:val="28"/>
          <w:szCs w:val="28"/>
        </w:rPr>
        <w:t>]</w:t>
      </w:r>
    </w:p>
    <w:p w:rsidR="00CF7282" w:rsidRPr="00CF7282" w:rsidRDefault="00CA1341" w:rsidP="00CF7282">
      <w:pPr>
        <w:shd w:val="clear" w:color="auto" w:fill="FFFFFF"/>
        <w:spacing w:after="0" w:line="240" w:lineRule="auto"/>
        <w:contextualSpacing/>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shd w:val="clear" w:color="auto" w:fill="FFFFFF"/>
        </w:rPr>
        <w:t xml:space="preserve">   </w:t>
      </w:r>
      <w:r w:rsidR="00AE183B" w:rsidRPr="00AE183B">
        <w:rPr>
          <w:rFonts w:ascii="Times New Roman" w:hAnsi="Times New Roman" w:cs="Times New Roman"/>
          <w:color w:val="000000"/>
          <w:sz w:val="28"/>
          <w:szCs w:val="28"/>
          <w:shd w:val="clear" w:color="auto" w:fill="FFFFFF"/>
        </w:rPr>
        <w:t>Исследованием  влияние загрязнения почвы различными классами пестицидов на дождевых червей </w:t>
      </w:r>
      <w:r w:rsidR="00AE183B" w:rsidRPr="00AE183B">
        <w:rPr>
          <w:rFonts w:ascii="Times New Roman" w:hAnsi="Times New Roman" w:cs="Times New Roman"/>
          <w:i/>
          <w:iCs/>
          <w:color w:val="000000"/>
          <w:sz w:val="28"/>
          <w:szCs w:val="28"/>
          <w:shd w:val="clear" w:color="auto" w:fill="FFFFFF"/>
        </w:rPr>
        <w:t>Lumbricus terrestris</w:t>
      </w:r>
      <w:r w:rsidR="00AE183B" w:rsidRPr="00AE183B">
        <w:rPr>
          <w:rFonts w:ascii="Times New Roman" w:hAnsi="Times New Roman" w:cs="Times New Roman"/>
          <w:color w:val="000000"/>
          <w:sz w:val="28"/>
          <w:szCs w:val="28"/>
          <w:shd w:val="clear" w:color="auto" w:fill="FFFFFF"/>
        </w:rPr>
        <w:t> L.</w:t>
      </w:r>
      <w:r w:rsidR="0041005A">
        <w:rPr>
          <w:rFonts w:ascii="Times New Roman" w:hAnsi="Times New Roman" w:cs="Times New Roman"/>
          <w:color w:val="000000"/>
          <w:sz w:val="28"/>
          <w:szCs w:val="28"/>
          <w:shd w:val="clear" w:color="auto" w:fill="FFFFFF"/>
        </w:rPr>
        <w:t xml:space="preserve"> занимался Воронц</w:t>
      </w:r>
      <w:r w:rsidR="00AE183B" w:rsidRPr="00AE183B">
        <w:rPr>
          <w:rFonts w:ascii="Times New Roman" w:hAnsi="Times New Roman" w:cs="Times New Roman"/>
          <w:color w:val="000000"/>
          <w:sz w:val="28"/>
          <w:szCs w:val="28"/>
          <w:shd w:val="clear" w:color="auto" w:fill="FFFFFF"/>
        </w:rPr>
        <w:t>ов.</w:t>
      </w:r>
      <w:r w:rsidR="00097EA2" w:rsidRPr="00097EA2">
        <w:rPr>
          <w:rFonts w:ascii="Times New Roman" w:hAnsi="Times New Roman" w:cs="Times New Roman"/>
          <w:color w:val="000000"/>
          <w:sz w:val="28"/>
          <w:szCs w:val="28"/>
          <w:shd w:val="clear" w:color="auto" w:fill="FFFFFF"/>
        </w:rPr>
        <w:t>[</w:t>
      </w:r>
      <w:r w:rsidR="00097EA2">
        <w:rPr>
          <w:rFonts w:ascii="Times New Roman" w:hAnsi="Times New Roman" w:cs="Times New Roman"/>
          <w:color w:val="000000"/>
          <w:sz w:val="28"/>
          <w:szCs w:val="28"/>
          <w:shd w:val="clear" w:color="auto" w:fill="FFFFFF"/>
        </w:rPr>
        <w:t>3,</w:t>
      </w:r>
      <w:r w:rsidR="00097EA2" w:rsidRPr="00097EA2">
        <w:rPr>
          <w:rFonts w:ascii="Times New Roman" w:hAnsi="Times New Roman" w:cs="Times New Roman"/>
          <w:color w:val="000000"/>
          <w:sz w:val="28"/>
          <w:szCs w:val="28"/>
          <w:shd w:val="clear" w:color="auto" w:fill="FFFFFF"/>
        </w:rPr>
        <w:t>4]</w:t>
      </w:r>
      <w:r w:rsidR="00AE183B" w:rsidRPr="00AE183B">
        <w:rPr>
          <w:rFonts w:ascii="Times New Roman" w:hAnsi="Times New Roman" w:cs="Times New Roman"/>
          <w:color w:val="000000"/>
          <w:sz w:val="28"/>
          <w:szCs w:val="28"/>
          <w:shd w:val="clear" w:color="auto" w:fill="FFFFFF"/>
        </w:rPr>
        <w:t xml:space="preserve"> Им </w:t>
      </w:r>
      <w:r w:rsidR="00AE183B" w:rsidRPr="00AE183B">
        <w:rPr>
          <w:rFonts w:ascii="Times New Roman" w:hAnsi="Times New Roman" w:cs="Times New Roman"/>
          <w:color w:val="000000"/>
          <w:sz w:val="28"/>
          <w:szCs w:val="28"/>
        </w:rPr>
        <w:t>установлены эколого-токсикологические характеристики исследуемых препаратов для дождевых червей; изучены поведенческие реакции и морфофизиологические изменения дождевых червей при загрязнении почвы исследуемыми пестицидами; установлены дозовременной эффекты действия исследуемых препаратов на смертность дождевых червей;  выявлен характер токсичного влияния исследуемых пестицидов на репродуктивные способности особей дождевых червей.</w:t>
      </w:r>
      <w:r w:rsidR="00AE183B" w:rsidRPr="00AE183B">
        <w:rPr>
          <w:rFonts w:ascii="Times New Roman" w:hAnsi="Times New Roman" w:cs="Times New Roman"/>
          <w:color w:val="000000"/>
          <w:sz w:val="28"/>
          <w:szCs w:val="28"/>
          <w:shd w:val="clear" w:color="auto" w:fill="FFFFFF"/>
        </w:rPr>
        <w:t> Были проведены опыты по исследованию острой и хронической токсичности препаратов для дождевых червей</w:t>
      </w:r>
      <w:r w:rsidR="00CF7282">
        <w:rPr>
          <w:rFonts w:ascii="Times New Roman" w:hAnsi="Times New Roman" w:cs="Times New Roman"/>
          <w:color w:val="000000"/>
          <w:sz w:val="28"/>
          <w:szCs w:val="28"/>
          <w:shd w:val="clear" w:color="auto" w:fill="FFFFFF"/>
        </w:rPr>
        <w:t xml:space="preserve">. </w:t>
      </w:r>
      <w:r w:rsidR="00CF7282" w:rsidRPr="00CF7282">
        <w:rPr>
          <w:rFonts w:ascii="Times New Roman" w:hAnsi="Times New Roman" w:cs="Times New Roman"/>
          <w:color w:val="000000"/>
          <w:sz w:val="28"/>
          <w:szCs w:val="28"/>
          <w:shd w:val="clear" w:color="auto" w:fill="FFFFFF"/>
        </w:rPr>
        <w:t>Им доказано, что применение биологичес</w:t>
      </w:r>
      <w:r w:rsidR="00CF7282">
        <w:rPr>
          <w:rFonts w:ascii="Times New Roman" w:hAnsi="Times New Roman" w:cs="Times New Roman"/>
          <w:color w:val="000000"/>
          <w:sz w:val="28"/>
          <w:szCs w:val="28"/>
          <w:shd w:val="clear" w:color="auto" w:fill="FFFFFF"/>
        </w:rPr>
        <w:t xml:space="preserve">кого препарата на основе дельта </w:t>
      </w:r>
      <w:r w:rsidR="00CF7282" w:rsidRPr="00CF7282">
        <w:rPr>
          <w:rFonts w:ascii="Times New Roman" w:hAnsi="Times New Roman" w:cs="Times New Roman"/>
          <w:color w:val="000000"/>
          <w:sz w:val="28"/>
          <w:szCs w:val="28"/>
          <w:shd w:val="clear" w:color="auto" w:fill="FFFFFF"/>
        </w:rPr>
        <w:t>эндотоксина </w:t>
      </w:r>
      <w:r w:rsidR="00CF7282">
        <w:rPr>
          <w:rFonts w:ascii="Times New Roman" w:hAnsi="Times New Roman" w:cs="Times New Roman"/>
          <w:color w:val="000000"/>
          <w:sz w:val="28"/>
          <w:szCs w:val="28"/>
          <w:shd w:val="clear" w:color="auto" w:fill="FFFFFF"/>
        </w:rPr>
        <w:t xml:space="preserve"> </w:t>
      </w:r>
      <w:r w:rsidR="00CF7282" w:rsidRPr="00CF7282">
        <w:rPr>
          <w:rFonts w:ascii="Times New Roman" w:hAnsi="Times New Roman" w:cs="Times New Roman"/>
          <w:i/>
          <w:iCs/>
          <w:color w:val="000000"/>
          <w:sz w:val="28"/>
          <w:szCs w:val="28"/>
          <w:shd w:val="clear" w:color="auto" w:fill="FFFFFF"/>
        </w:rPr>
        <w:t>Bacillus</w:t>
      </w:r>
      <w:r w:rsidR="00CF7282" w:rsidRPr="00CF7282">
        <w:rPr>
          <w:rFonts w:ascii="Times New Roman" w:hAnsi="Times New Roman" w:cs="Times New Roman"/>
          <w:color w:val="000000"/>
          <w:sz w:val="28"/>
          <w:szCs w:val="28"/>
          <w:shd w:val="clear" w:color="auto" w:fill="FFFFFF"/>
        </w:rPr>
        <w:t> </w:t>
      </w:r>
      <w:r w:rsidR="00CF7282" w:rsidRPr="00CF7282">
        <w:rPr>
          <w:rFonts w:ascii="Times New Roman" w:hAnsi="Times New Roman" w:cs="Times New Roman"/>
          <w:i/>
          <w:iCs/>
          <w:color w:val="000000"/>
          <w:sz w:val="28"/>
          <w:szCs w:val="28"/>
          <w:shd w:val="clear" w:color="auto" w:fill="FFFFFF"/>
        </w:rPr>
        <w:t>thuringiensis</w:t>
      </w:r>
      <w:r w:rsidR="00CF7282" w:rsidRPr="00CF7282">
        <w:rPr>
          <w:rFonts w:ascii="Times New Roman" w:hAnsi="Times New Roman" w:cs="Times New Roman"/>
          <w:color w:val="000000"/>
          <w:sz w:val="28"/>
          <w:szCs w:val="28"/>
          <w:shd w:val="clear" w:color="auto" w:fill="FFFFFF"/>
        </w:rPr>
        <w:t> не оказывает влияния на жизнедеятельность дождевых червей. Тест на репродуктивную способность показал, что хлорорганический неоникотиновый препарат «Актара» и пестицид «Гезагард» снижают репродуктивную способность дождевых червей.</w:t>
      </w:r>
    </w:p>
    <w:p w:rsidR="00AE183B" w:rsidRPr="00CF7282" w:rsidRDefault="00AE183B" w:rsidP="00CF7282">
      <w:pPr>
        <w:spacing w:line="240" w:lineRule="auto"/>
        <w:jc w:val="both"/>
        <w:rPr>
          <w:rFonts w:ascii="Times New Roman" w:hAnsi="Times New Roman" w:cs="Times New Roman"/>
          <w:sz w:val="28"/>
          <w:szCs w:val="28"/>
        </w:rPr>
      </w:pPr>
    </w:p>
    <w:p w:rsidR="00AE183B" w:rsidRDefault="00AE183B" w:rsidP="00CF7282">
      <w:pPr>
        <w:spacing w:line="240" w:lineRule="auto"/>
        <w:jc w:val="both"/>
        <w:rPr>
          <w:rFonts w:ascii="Times New Roman" w:hAnsi="Times New Roman" w:cs="Times New Roman"/>
          <w:sz w:val="28"/>
          <w:szCs w:val="28"/>
        </w:rPr>
      </w:pPr>
    </w:p>
    <w:p w:rsidR="00AE183B" w:rsidRDefault="00AE183B" w:rsidP="00FD5B9B">
      <w:pPr>
        <w:spacing w:line="240" w:lineRule="auto"/>
        <w:rPr>
          <w:rFonts w:ascii="Times New Roman" w:hAnsi="Times New Roman" w:cs="Times New Roman"/>
          <w:sz w:val="28"/>
          <w:szCs w:val="28"/>
        </w:rPr>
      </w:pPr>
    </w:p>
    <w:p w:rsidR="00257176" w:rsidRDefault="00257176" w:rsidP="00C84AD1">
      <w:pPr>
        <w:pStyle w:val="a3"/>
        <w:shd w:val="clear" w:color="auto" w:fill="FFFFFF"/>
        <w:spacing w:before="504" w:beforeAutospacing="0" w:after="504" w:afterAutospacing="0"/>
        <w:rPr>
          <w:color w:val="000000"/>
          <w:sz w:val="28"/>
          <w:szCs w:val="28"/>
          <w:shd w:val="clear" w:color="auto" w:fill="FFFFFF"/>
        </w:rPr>
      </w:pPr>
    </w:p>
    <w:p w:rsidR="00257176" w:rsidRDefault="00257176" w:rsidP="00C84AD1">
      <w:pPr>
        <w:pStyle w:val="a3"/>
        <w:shd w:val="clear" w:color="auto" w:fill="FFFFFF"/>
        <w:spacing w:before="504" w:beforeAutospacing="0" w:after="504" w:afterAutospacing="0"/>
        <w:rPr>
          <w:color w:val="000000"/>
          <w:sz w:val="28"/>
          <w:szCs w:val="28"/>
          <w:shd w:val="clear" w:color="auto" w:fill="FFFFFF"/>
        </w:rPr>
      </w:pPr>
    </w:p>
    <w:p w:rsidR="00CD65D0" w:rsidRDefault="00CD65D0" w:rsidP="00C84AD1">
      <w:pPr>
        <w:pStyle w:val="a3"/>
        <w:shd w:val="clear" w:color="auto" w:fill="FFFFFF"/>
        <w:spacing w:before="504" w:beforeAutospacing="0" w:after="504" w:afterAutospacing="0"/>
        <w:rPr>
          <w:color w:val="000000"/>
          <w:sz w:val="28"/>
          <w:szCs w:val="28"/>
          <w:shd w:val="clear" w:color="auto" w:fill="FFFFFF"/>
        </w:rPr>
      </w:pPr>
    </w:p>
    <w:p w:rsidR="00CA1341" w:rsidRDefault="00CA1341" w:rsidP="00C84AD1">
      <w:pPr>
        <w:pStyle w:val="a3"/>
        <w:shd w:val="clear" w:color="auto" w:fill="FFFFFF"/>
        <w:spacing w:before="504" w:beforeAutospacing="0" w:after="504" w:afterAutospacing="0"/>
        <w:rPr>
          <w:b/>
          <w:color w:val="000000"/>
          <w:sz w:val="28"/>
          <w:szCs w:val="28"/>
          <w:shd w:val="clear" w:color="auto" w:fill="FFFFFF"/>
        </w:rPr>
      </w:pPr>
    </w:p>
    <w:p w:rsidR="00CA1341" w:rsidRDefault="00CA1341" w:rsidP="00C84AD1">
      <w:pPr>
        <w:pStyle w:val="a3"/>
        <w:shd w:val="clear" w:color="auto" w:fill="FFFFFF"/>
        <w:spacing w:before="504" w:beforeAutospacing="0" w:after="504" w:afterAutospacing="0"/>
        <w:rPr>
          <w:b/>
          <w:color w:val="000000"/>
          <w:sz w:val="28"/>
          <w:szCs w:val="28"/>
          <w:shd w:val="clear" w:color="auto" w:fill="FFFFFF"/>
        </w:rPr>
      </w:pPr>
    </w:p>
    <w:p w:rsidR="00B0105A" w:rsidRDefault="00B0105A" w:rsidP="00B0105A">
      <w:pPr>
        <w:pStyle w:val="a3"/>
        <w:shd w:val="clear" w:color="auto" w:fill="FFFFFF"/>
        <w:spacing w:before="504" w:beforeAutospacing="0" w:after="504" w:afterAutospacing="0"/>
        <w:rPr>
          <w:b/>
          <w:color w:val="000000"/>
          <w:sz w:val="28"/>
          <w:szCs w:val="28"/>
          <w:shd w:val="clear" w:color="auto" w:fill="FFFFFF"/>
        </w:rPr>
      </w:pPr>
    </w:p>
    <w:p w:rsidR="001B3723" w:rsidRDefault="001B3723" w:rsidP="00CD457B">
      <w:pPr>
        <w:pStyle w:val="a3"/>
        <w:shd w:val="clear" w:color="auto" w:fill="FFFFFF"/>
        <w:spacing w:before="504" w:beforeAutospacing="0" w:after="504" w:afterAutospacing="0"/>
        <w:jc w:val="center"/>
        <w:rPr>
          <w:b/>
          <w:color w:val="000000"/>
          <w:sz w:val="28"/>
          <w:szCs w:val="28"/>
          <w:shd w:val="clear" w:color="auto" w:fill="FFFFFF"/>
        </w:rPr>
      </w:pPr>
    </w:p>
    <w:p w:rsidR="00B63251" w:rsidRPr="00257176" w:rsidRDefault="00B63251" w:rsidP="00CD457B">
      <w:pPr>
        <w:pStyle w:val="a3"/>
        <w:shd w:val="clear" w:color="auto" w:fill="FFFFFF"/>
        <w:spacing w:before="504" w:beforeAutospacing="0" w:after="504" w:afterAutospacing="0"/>
        <w:jc w:val="center"/>
        <w:rPr>
          <w:b/>
          <w:color w:val="000000"/>
          <w:sz w:val="28"/>
          <w:szCs w:val="28"/>
          <w:shd w:val="clear" w:color="auto" w:fill="FFFFFF"/>
        </w:rPr>
      </w:pPr>
      <w:r w:rsidRPr="00257176">
        <w:rPr>
          <w:b/>
          <w:color w:val="000000"/>
          <w:sz w:val="28"/>
          <w:szCs w:val="28"/>
          <w:shd w:val="clear" w:color="auto" w:fill="FFFFFF"/>
        </w:rPr>
        <w:lastRenderedPageBreak/>
        <w:t>Методика исследования.</w:t>
      </w:r>
    </w:p>
    <w:p w:rsidR="00B63251" w:rsidRPr="00B63251" w:rsidRDefault="00CA1341"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60E6F">
        <w:rPr>
          <w:rFonts w:ascii="Times New Roman" w:eastAsia="Times New Roman" w:hAnsi="Times New Roman" w:cs="Times New Roman"/>
          <w:sz w:val="28"/>
          <w:szCs w:val="28"/>
          <w:lang w:eastAsia="ru-RU"/>
        </w:rPr>
        <w:t>В основу положена методика ГОСТ</w:t>
      </w:r>
      <w:r w:rsidR="00060E6F">
        <w:t xml:space="preserve"> </w:t>
      </w:r>
      <w:r w:rsidR="00060E6F" w:rsidRPr="00060E6F">
        <w:rPr>
          <w:rFonts w:ascii="Times New Roman" w:hAnsi="Times New Roman" w:cs="Times New Roman"/>
          <w:sz w:val="28"/>
          <w:szCs w:val="28"/>
        </w:rPr>
        <w:t>33042— 2014</w:t>
      </w:r>
      <w:r w:rsidR="00E23424">
        <w:rPr>
          <w:rFonts w:ascii="Times New Roman" w:hAnsi="Times New Roman" w:cs="Times New Roman"/>
          <w:sz w:val="28"/>
          <w:szCs w:val="28"/>
        </w:rPr>
        <w:t>.</w:t>
      </w:r>
      <w:r w:rsidR="00060E6F">
        <w:rPr>
          <w:rFonts w:ascii="Times New Roman" w:hAnsi="Times New Roman" w:cs="Times New Roman"/>
          <w:sz w:val="28"/>
          <w:szCs w:val="28"/>
        </w:rPr>
        <w:t xml:space="preserve"> </w:t>
      </w:r>
      <w:r w:rsidR="00060E6F" w:rsidRPr="00060E6F">
        <w:rPr>
          <w:rFonts w:ascii="Times New Roman" w:hAnsi="Times New Roman" w:cs="Times New Roman"/>
          <w:sz w:val="28"/>
          <w:szCs w:val="28"/>
        </w:rPr>
        <w:t>(</w:t>
      </w:r>
      <w:r w:rsidR="00060E6F">
        <w:rPr>
          <w:rFonts w:ascii="Times New Roman" w:hAnsi="Times New Roman" w:cs="Times New Roman"/>
          <w:sz w:val="28"/>
          <w:szCs w:val="28"/>
        </w:rPr>
        <w:t xml:space="preserve">Методы испытания химической </w:t>
      </w:r>
      <w:r w:rsidR="0041005A">
        <w:rPr>
          <w:rFonts w:ascii="Times New Roman" w:hAnsi="Times New Roman" w:cs="Times New Roman"/>
          <w:sz w:val="28"/>
          <w:szCs w:val="28"/>
        </w:rPr>
        <w:t>продукции</w:t>
      </w:r>
      <w:r w:rsidR="00060E6F">
        <w:rPr>
          <w:rFonts w:ascii="Times New Roman" w:hAnsi="Times New Roman" w:cs="Times New Roman"/>
          <w:sz w:val="28"/>
          <w:szCs w:val="28"/>
        </w:rPr>
        <w:t xml:space="preserve">, представляющей опасность для окружающей среды. </w:t>
      </w:r>
      <w:r w:rsidR="00060E6F" w:rsidRPr="00060E6F">
        <w:rPr>
          <w:rFonts w:ascii="Times New Roman" w:hAnsi="Times New Roman" w:cs="Times New Roman"/>
          <w:sz w:val="28"/>
          <w:szCs w:val="28"/>
        </w:rPr>
        <w:t>Тест на ре</w:t>
      </w:r>
      <w:r w:rsidR="00257176">
        <w:rPr>
          <w:rFonts w:ascii="Times New Roman" w:hAnsi="Times New Roman" w:cs="Times New Roman"/>
          <w:sz w:val="28"/>
          <w:szCs w:val="28"/>
        </w:rPr>
        <w:t>продуктивность дождевых червей.</w:t>
      </w:r>
      <w:r w:rsidR="00E23424">
        <w:rPr>
          <w:rFonts w:ascii="Times New Roman" w:hAnsi="Times New Roman" w:cs="Times New Roman"/>
          <w:sz w:val="28"/>
          <w:szCs w:val="28"/>
        </w:rPr>
        <w:t>)</w:t>
      </w:r>
      <w:r w:rsidR="00257176">
        <w:rPr>
          <w:rFonts w:ascii="Times New Roman" w:hAnsi="Times New Roman" w:cs="Times New Roman"/>
          <w:sz w:val="28"/>
          <w:szCs w:val="28"/>
        </w:rPr>
        <w:t xml:space="preserve"> </w:t>
      </w:r>
      <w:r w:rsidR="00E23424">
        <w:rPr>
          <w:rFonts w:ascii="Times New Roman" w:hAnsi="Times New Roman" w:cs="Times New Roman"/>
          <w:sz w:val="28"/>
          <w:szCs w:val="28"/>
        </w:rPr>
        <w:t xml:space="preserve">(Приложение </w:t>
      </w:r>
      <w:r>
        <w:rPr>
          <w:rFonts w:ascii="Times New Roman" w:hAnsi="Times New Roman" w:cs="Times New Roman"/>
          <w:sz w:val="28"/>
          <w:szCs w:val="28"/>
        </w:rPr>
        <w:t>3а,</w:t>
      </w:r>
      <w:r w:rsidR="00E23424">
        <w:rPr>
          <w:rFonts w:ascii="Times New Roman" w:hAnsi="Times New Roman" w:cs="Times New Roman"/>
          <w:sz w:val="28"/>
          <w:szCs w:val="28"/>
        </w:rPr>
        <w:t>3</w:t>
      </w:r>
      <w:r w:rsidR="00257176">
        <w:rPr>
          <w:rFonts w:ascii="Times New Roman" w:hAnsi="Times New Roman" w:cs="Times New Roman"/>
          <w:sz w:val="28"/>
          <w:szCs w:val="28"/>
        </w:rPr>
        <w:t>б)</w:t>
      </w:r>
      <w:r w:rsidR="00060E6F" w:rsidRPr="00060E6F">
        <w:rPr>
          <w:rFonts w:ascii="Times New Roman" w:hAnsi="Times New Roman" w:cs="Times New Roman"/>
          <w:sz w:val="28"/>
          <w:szCs w:val="28"/>
        </w:rPr>
        <w:t xml:space="preserve"> </w:t>
      </w:r>
      <w:r w:rsidR="00B63251" w:rsidRPr="00B63251">
        <w:rPr>
          <w:rFonts w:ascii="Times New Roman" w:eastAsia="Times New Roman" w:hAnsi="Times New Roman" w:cs="Times New Roman"/>
          <w:sz w:val="28"/>
          <w:szCs w:val="28"/>
          <w:lang w:eastAsia="ru-RU"/>
        </w:rPr>
        <w:t xml:space="preserve">Для оценки влияния пестицидов на выживаемость и поведенческие реакции дождевых червей </w:t>
      </w:r>
      <w:r w:rsidR="00257176">
        <w:rPr>
          <w:rFonts w:ascii="Times New Roman" w:eastAsia="Times New Roman" w:hAnsi="Times New Roman" w:cs="Times New Roman"/>
          <w:sz w:val="28"/>
          <w:szCs w:val="28"/>
          <w:lang w:eastAsia="ru-RU"/>
        </w:rPr>
        <w:t xml:space="preserve">мы </w:t>
      </w:r>
      <w:r w:rsidR="00B63251" w:rsidRPr="00B63251">
        <w:rPr>
          <w:rFonts w:ascii="Times New Roman" w:eastAsia="Times New Roman" w:hAnsi="Times New Roman" w:cs="Times New Roman"/>
          <w:sz w:val="28"/>
          <w:szCs w:val="28"/>
          <w:lang w:eastAsia="ru-RU"/>
        </w:rPr>
        <w:t>использовали пластиковые бутылки, объемом 5 литров. Размеры посуды подбирались исходя из рекомендаций по характеру распределения дождевых червей по профилю почвы</w:t>
      </w:r>
      <w:r w:rsidR="0042785A">
        <w:rPr>
          <w:rFonts w:ascii="Times New Roman" w:eastAsia="Times New Roman" w:hAnsi="Times New Roman" w:cs="Times New Roman"/>
          <w:sz w:val="28"/>
          <w:szCs w:val="28"/>
          <w:lang w:eastAsia="ru-RU"/>
        </w:rPr>
        <w:t xml:space="preserve">. </w:t>
      </w:r>
      <w:r w:rsidR="00B63251" w:rsidRPr="00B63251">
        <w:rPr>
          <w:rFonts w:ascii="Times New Roman" w:eastAsia="Times New Roman" w:hAnsi="Times New Roman" w:cs="Times New Roman"/>
          <w:sz w:val="28"/>
          <w:szCs w:val="28"/>
          <w:lang w:eastAsia="ru-RU"/>
        </w:rPr>
        <w:t>В емкости помещалось по 2 килограмма  почвы</w:t>
      </w:r>
      <w:r w:rsidR="00B63251">
        <w:rPr>
          <w:rFonts w:ascii="Times New Roman" w:eastAsia="Times New Roman" w:hAnsi="Times New Roman" w:cs="Times New Roman"/>
          <w:sz w:val="28"/>
          <w:szCs w:val="28"/>
          <w:lang w:eastAsia="ru-RU"/>
        </w:rPr>
        <w:t xml:space="preserve">. </w:t>
      </w:r>
      <w:r w:rsidR="00B63251" w:rsidRPr="00B63251">
        <w:rPr>
          <w:rFonts w:ascii="Times New Roman" w:eastAsia="Times New Roman" w:hAnsi="Times New Roman" w:cs="Times New Roman"/>
          <w:sz w:val="28"/>
          <w:szCs w:val="28"/>
          <w:lang w:eastAsia="ru-RU"/>
        </w:rPr>
        <w:t>Затем в них помещали 10 дождевых червей </w:t>
      </w:r>
      <w:r w:rsidR="00B63251" w:rsidRPr="00B63251">
        <w:rPr>
          <w:rFonts w:ascii="Times New Roman" w:eastAsia="Times New Roman" w:hAnsi="Times New Roman" w:cs="Times New Roman"/>
          <w:i/>
          <w:iCs/>
          <w:sz w:val="28"/>
          <w:szCs w:val="28"/>
          <w:lang w:eastAsia="ru-RU"/>
        </w:rPr>
        <w:t>Lumbricus terrestris </w:t>
      </w:r>
      <w:r w:rsidR="00B63251" w:rsidRPr="00B63251">
        <w:rPr>
          <w:rFonts w:ascii="Times New Roman" w:eastAsia="Times New Roman" w:hAnsi="Times New Roman" w:cs="Times New Roman"/>
          <w:sz w:val="28"/>
          <w:szCs w:val="28"/>
          <w:lang w:eastAsia="ru-RU"/>
        </w:rPr>
        <w:t>L.</w:t>
      </w:r>
    </w:p>
    <w:p w:rsidR="00B63251" w:rsidRDefault="00CA1341"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63251" w:rsidRPr="00B63251">
        <w:rPr>
          <w:rFonts w:ascii="Times New Roman" w:eastAsia="Times New Roman" w:hAnsi="Times New Roman" w:cs="Times New Roman"/>
          <w:sz w:val="28"/>
          <w:szCs w:val="28"/>
          <w:lang w:eastAsia="ru-RU"/>
        </w:rPr>
        <w:t xml:space="preserve">Почва для модельных лабораторных исследований была отобрана с территории учебно-опытного участка МКОУ Народнинской СОШ (верхний 10-20 см слой), затем просушена и просеяна через сито с ячейкой 5 мм. </w:t>
      </w:r>
      <w:r w:rsidR="00B63251">
        <w:rPr>
          <w:rFonts w:ascii="Times New Roman" w:eastAsia="Times New Roman" w:hAnsi="Times New Roman" w:cs="Times New Roman"/>
          <w:sz w:val="28"/>
          <w:szCs w:val="28"/>
          <w:lang w:eastAsia="ru-RU"/>
        </w:rPr>
        <w:t>Увлажняли</w:t>
      </w:r>
      <w:r w:rsidR="00E23424">
        <w:rPr>
          <w:rFonts w:ascii="Times New Roman" w:eastAsia="Times New Roman" w:hAnsi="Times New Roman" w:cs="Times New Roman"/>
          <w:sz w:val="28"/>
          <w:szCs w:val="28"/>
          <w:lang w:eastAsia="ru-RU"/>
        </w:rPr>
        <w:t xml:space="preserve"> дистиллированной водой</w:t>
      </w:r>
      <w:r w:rsidR="00B63251" w:rsidRPr="00B63251">
        <w:rPr>
          <w:rFonts w:ascii="Times New Roman" w:eastAsia="Times New Roman" w:hAnsi="Times New Roman" w:cs="Times New Roman"/>
          <w:sz w:val="28"/>
          <w:szCs w:val="28"/>
          <w:lang w:eastAsia="ru-RU"/>
        </w:rPr>
        <w:t>. К почве (pH =</w:t>
      </w:r>
      <w:r w:rsidR="00B63251">
        <w:rPr>
          <w:rFonts w:ascii="Times New Roman" w:eastAsia="Times New Roman" w:hAnsi="Times New Roman" w:cs="Times New Roman"/>
          <w:sz w:val="28"/>
          <w:szCs w:val="28"/>
          <w:lang w:eastAsia="ru-RU"/>
        </w:rPr>
        <w:t>5, 67</w:t>
      </w:r>
      <w:r w:rsidR="00B63251" w:rsidRPr="00B63251">
        <w:rPr>
          <w:rFonts w:ascii="Times New Roman" w:eastAsia="Times New Roman" w:hAnsi="Times New Roman" w:cs="Times New Roman"/>
          <w:sz w:val="28"/>
          <w:szCs w:val="28"/>
          <w:lang w:eastAsia="ru-RU"/>
        </w:rPr>
        <w:t>) для питания червей добавляли конский навоз,  сухую луговую траву, опавшую листву  из расч</w:t>
      </w:r>
      <w:r w:rsidR="00CF4583">
        <w:rPr>
          <w:rFonts w:ascii="Times New Roman" w:eastAsia="Times New Roman" w:hAnsi="Times New Roman" w:cs="Times New Roman"/>
          <w:sz w:val="28"/>
          <w:szCs w:val="28"/>
          <w:lang w:eastAsia="ru-RU"/>
        </w:rPr>
        <w:t>ета 1</w:t>
      </w:r>
      <w:r w:rsidR="00B63251">
        <w:rPr>
          <w:rFonts w:ascii="Times New Roman" w:eastAsia="Times New Roman" w:hAnsi="Times New Roman" w:cs="Times New Roman"/>
          <w:sz w:val="28"/>
          <w:szCs w:val="28"/>
          <w:lang w:eastAsia="ru-RU"/>
        </w:rPr>
        <w:t xml:space="preserve">0% от общей массы. </w:t>
      </w:r>
      <w:r w:rsidR="00B63251" w:rsidRPr="00B63251">
        <w:rPr>
          <w:rFonts w:ascii="Times New Roman" w:eastAsia="Times New Roman" w:hAnsi="Times New Roman" w:cs="Times New Roman"/>
          <w:sz w:val="28"/>
          <w:szCs w:val="28"/>
          <w:lang w:eastAsia="ru-RU"/>
        </w:rPr>
        <w:t>Полученный субстрат перемешивали.</w:t>
      </w:r>
      <w:r w:rsidR="00DF7828">
        <w:rPr>
          <w:rFonts w:ascii="Times New Roman" w:eastAsia="Times New Roman" w:hAnsi="Times New Roman" w:cs="Times New Roman"/>
          <w:sz w:val="28"/>
          <w:szCs w:val="28"/>
          <w:lang w:eastAsia="ru-RU"/>
        </w:rPr>
        <w:t xml:space="preserve"> (Фото</w:t>
      </w:r>
      <w:r w:rsidR="00257176">
        <w:rPr>
          <w:rFonts w:ascii="Times New Roman" w:eastAsia="Times New Roman" w:hAnsi="Times New Roman" w:cs="Times New Roman"/>
          <w:sz w:val="28"/>
          <w:szCs w:val="28"/>
          <w:lang w:eastAsia="ru-RU"/>
        </w:rPr>
        <w:t>1</w:t>
      </w:r>
      <w:r w:rsidR="00A72CC0">
        <w:rPr>
          <w:rFonts w:ascii="Times New Roman" w:eastAsia="Times New Roman" w:hAnsi="Times New Roman" w:cs="Times New Roman"/>
          <w:sz w:val="28"/>
          <w:szCs w:val="28"/>
          <w:lang w:eastAsia="ru-RU"/>
        </w:rPr>
        <w:t>.</w:t>
      </w:r>
      <w:r w:rsidR="00DF7828">
        <w:rPr>
          <w:rFonts w:ascii="Times New Roman" w:eastAsia="Times New Roman" w:hAnsi="Times New Roman" w:cs="Times New Roman"/>
          <w:sz w:val="28"/>
          <w:szCs w:val="28"/>
          <w:lang w:eastAsia="ru-RU"/>
        </w:rPr>
        <w:t>)</w:t>
      </w:r>
    </w:p>
    <w:p w:rsidR="00A72CC0" w:rsidRDefault="00A72CC0" w:rsidP="00B63251">
      <w:pPr>
        <w:shd w:val="clear" w:color="auto" w:fill="FFFFFF"/>
        <w:spacing w:after="300" w:line="240" w:lineRule="auto"/>
        <w:contextualSpacing/>
        <w:rPr>
          <w:rFonts w:ascii="Times New Roman" w:eastAsia="Times New Roman" w:hAnsi="Times New Roman" w:cs="Times New Roman"/>
          <w:sz w:val="28"/>
          <w:szCs w:val="28"/>
          <w:lang w:eastAsia="ru-RU"/>
        </w:rPr>
      </w:pPr>
    </w:p>
    <w:p w:rsidR="00257176" w:rsidRPr="00267F2E" w:rsidRDefault="00881E2B" w:rsidP="00B63251">
      <w:pPr>
        <w:shd w:val="clear" w:color="auto" w:fill="FFFFFF"/>
        <w:spacing w:after="300" w:line="240" w:lineRule="auto"/>
        <w:rPr>
          <w:rFonts w:ascii="Times New Roman" w:eastAsia="Times New Roman" w:hAnsi="Times New Roman" w:cs="Times New Roman"/>
          <w:sz w:val="28"/>
          <w:szCs w:val="28"/>
          <w:lang w:eastAsia="ru-RU"/>
        </w:rPr>
      </w:pPr>
      <w:r>
        <w:rPr>
          <w:noProof/>
          <w:lang w:eastAsia="ru-RU"/>
        </w:rPr>
        <w:drawing>
          <wp:inline distT="0" distB="0" distL="0" distR="0" wp14:anchorId="114827B4" wp14:editId="4B960651">
            <wp:extent cx="4646603" cy="3485072"/>
            <wp:effectExtent l="0" t="0" r="190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44121" cy="3483210"/>
                    </a:xfrm>
                    <a:prstGeom prst="rect">
                      <a:avLst/>
                    </a:prstGeom>
                  </pic:spPr>
                </pic:pic>
              </a:graphicData>
            </a:graphic>
          </wp:inline>
        </w:drawing>
      </w:r>
      <w:r w:rsidR="00267F2E">
        <w:rPr>
          <w:rFonts w:ascii="Times New Roman" w:eastAsia="Times New Roman" w:hAnsi="Times New Roman" w:cs="Times New Roman"/>
          <w:sz w:val="28"/>
          <w:szCs w:val="28"/>
          <w:lang w:eastAsia="ru-RU"/>
        </w:rPr>
        <w:t xml:space="preserve">                            </w:t>
      </w:r>
      <w:r w:rsidR="00257176" w:rsidRPr="00257176">
        <w:rPr>
          <w:rFonts w:ascii="Times New Roman" w:eastAsia="Times New Roman" w:hAnsi="Times New Roman" w:cs="Times New Roman"/>
          <w:sz w:val="24"/>
          <w:szCs w:val="24"/>
          <w:lang w:eastAsia="ru-RU"/>
        </w:rPr>
        <w:t>Фото1. Подготовка почвы для содержания червей.</w:t>
      </w:r>
    </w:p>
    <w:p w:rsidR="0041005A" w:rsidRDefault="00CA1341" w:rsidP="00B0105A">
      <w:pPr>
        <w:shd w:val="clear" w:color="auto" w:fill="FFFFFF"/>
        <w:spacing w:after="30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63251" w:rsidRPr="00B63251">
        <w:rPr>
          <w:rFonts w:ascii="Times New Roman" w:eastAsia="Times New Roman" w:hAnsi="Times New Roman" w:cs="Times New Roman"/>
          <w:sz w:val="28"/>
          <w:szCs w:val="28"/>
          <w:lang w:eastAsia="ru-RU"/>
        </w:rPr>
        <w:t xml:space="preserve">В экспериментах использовались </w:t>
      </w:r>
      <w:r w:rsidR="00EB6CD2">
        <w:rPr>
          <w:rFonts w:ascii="Times New Roman" w:eastAsia="Times New Roman" w:hAnsi="Times New Roman" w:cs="Times New Roman"/>
          <w:sz w:val="28"/>
          <w:szCs w:val="28"/>
          <w:lang w:eastAsia="ru-RU"/>
        </w:rPr>
        <w:t xml:space="preserve">половозрелые </w:t>
      </w:r>
      <w:r w:rsidR="00B63251" w:rsidRPr="00B63251">
        <w:rPr>
          <w:rFonts w:ascii="Times New Roman" w:eastAsia="Times New Roman" w:hAnsi="Times New Roman" w:cs="Times New Roman"/>
          <w:sz w:val="28"/>
          <w:szCs w:val="28"/>
          <w:lang w:eastAsia="ru-RU"/>
        </w:rPr>
        <w:t>особи дождевого червя </w:t>
      </w:r>
      <w:r w:rsidR="00B63251" w:rsidRPr="00B63251">
        <w:rPr>
          <w:rFonts w:ascii="Times New Roman" w:eastAsia="Times New Roman" w:hAnsi="Times New Roman" w:cs="Times New Roman"/>
          <w:i/>
          <w:iCs/>
          <w:sz w:val="28"/>
          <w:szCs w:val="28"/>
          <w:lang w:eastAsia="ru-RU"/>
        </w:rPr>
        <w:t>Lumbricus terrestris</w:t>
      </w:r>
      <w:r w:rsidR="00B63251" w:rsidRPr="00B63251">
        <w:rPr>
          <w:rFonts w:ascii="Times New Roman" w:eastAsia="Times New Roman" w:hAnsi="Times New Roman" w:cs="Times New Roman"/>
          <w:sz w:val="28"/>
          <w:szCs w:val="28"/>
          <w:lang w:eastAsia="ru-RU"/>
        </w:rPr>
        <w:t xml:space="preserve"> , подобранных на асфальте после осеннего дождя у здания школы. </w:t>
      </w:r>
      <w:r w:rsidR="00E205B8">
        <w:rPr>
          <w:rFonts w:ascii="Times New Roman" w:eastAsia="Times New Roman" w:hAnsi="Times New Roman" w:cs="Times New Roman"/>
          <w:sz w:val="28"/>
          <w:szCs w:val="28"/>
          <w:lang w:eastAsia="ru-RU"/>
        </w:rPr>
        <w:t>Произведя взвешивание, были отобраны примерно одинаковые особи.</w:t>
      </w:r>
      <w:r w:rsidR="00CC0AF6">
        <w:rPr>
          <w:rFonts w:ascii="Times New Roman" w:eastAsia="Times New Roman" w:hAnsi="Times New Roman" w:cs="Times New Roman"/>
          <w:sz w:val="28"/>
          <w:szCs w:val="28"/>
          <w:lang w:eastAsia="ru-RU"/>
        </w:rPr>
        <w:t xml:space="preserve"> </w:t>
      </w:r>
      <w:r w:rsidR="00E205B8">
        <w:rPr>
          <w:rFonts w:ascii="Times New Roman" w:eastAsia="Times New Roman" w:hAnsi="Times New Roman" w:cs="Times New Roman"/>
          <w:sz w:val="28"/>
          <w:szCs w:val="28"/>
          <w:lang w:eastAsia="ru-RU"/>
        </w:rPr>
        <w:t xml:space="preserve">(Приложение 4.) </w:t>
      </w:r>
      <w:r w:rsidR="00B63251" w:rsidRPr="00B63251">
        <w:rPr>
          <w:rFonts w:ascii="Times New Roman" w:eastAsia="Times New Roman" w:hAnsi="Times New Roman" w:cs="Times New Roman"/>
          <w:sz w:val="28"/>
          <w:szCs w:val="28"/>
          <w:lang w:eastAsia="ru-RU"/>
        </w:rPr>
        <w:t>Сра</w:t>
      </w:r>
      <w:r w:rsidR="0041005A">
        <w:rPr>
          <w:rFonts w:ascii="Times New Roman" w:eastAsia="Times New Roman" w:hAnsi="Times New Roman" w:cs="Times New Roman"/>
          <w:sz w:val="28"/>
          <w:szCs w:val="28"/>
          <w:lang w:eastAsia="ru-RU"/>
        </w:rPr>
        <w:t xml:space="preserve">зу же после подготовки модельной почвы </w:t>
      </w:r>
      <w:r w:rsidR="00B63251" w:rsidRPr="00B63251">
        <w:rPr>
          <w:rFonts w:ascii="Times New Roman" w:eastAsia="Times New Roman" w:hAnsi="Times New Roman" w:cs="Times New Roman"/>
          <w:sz w:val="28"/>
          <w:szCs w:val="28"/>
          <w:lang w:eastAsia="ru-RU"/>
        </w:rPr>
        <w:t xml:space="preserve"> в емкости помещали по 10 особей. </w:t>
      </w:r>
      <w:r w:rsidR="000D0277">
        <w:rPr>
          <w:rFonts w:ascii="Times New Roman" w:eastAsia="Times New Roman" w:hAnsi="Times New Roman" w:cs="Times New Roman"/>
          <w:sz w:val="28"/>
          <w:szCs w:val="28"/>
          <w:lang w:eastAsia="ru-RU"/>
        </w:rPr>
        <w:t xml:space="preserve">(Фото2.) </w:t>
      </w:r>
      <w:r w:rsidR="00B63251" w:rsidRPr="00B63251">
        <w:rPr>
          <w:rFonts w:ascii="Times New Roman" w:eastAsia="Times New Roman" w:hAnsi="Times New Roman" w:cs="Times New Roman"/>
          <w:sz w:val="28"/>
          <w:szCs w:val="28"/>
          <w:lang w:eastAsia="ru-RU"/>
        </w:rPr>
        <w:t>Содержали в покое 7 дней при </w:t>
      </w:r>
      <w:r w:rsidR="00B63251" w:rsidRPr="00B63251">
        <w:rPr>
          <w:rFonts w:ascii="Times New Roman" w:eastAsia="Times New Roman" w:hAnsi="Times New Roman" w:cs="Times New Roman"/>
          <w:i/>
          <w:iCs/>
          <w:sz w:val="28"/>
          <w:szCs w:val="28"/>
          <w:lang w:eastAsia="ru-RU"/>
        </w:rPr>
        <w:t>T</w:t>
      </w:r>
      <w:r w:rsidR="00B63251" w:rsidRPr="00B63251">
        <w:rPr>
          <w:rFonts w:ascii="Times New Roman" w:eastAsia="Times New Roman" w:hAnsi="Times New Roman" w:cs="Times New Roman"/>
          <w:sz w:val="28"/>
          <w:szCs w:val="28"/>
          <w:vertAlign w:val="subscript"/>
          <w:lang w:eastAsia="ru-RU"/>
        </w:rPr>
        <w:t>воздуха</w:t>
      </w:r>
      <w:r w:rsidR="00876DD9">
        <w:rPr>
          <w:rFonts w:ascii="Times New Roman" w:eastAsia="Times New Roman" w:hAnsi="Times New Roman" w:cs="Times New Roman"/>
          <w:sz w:val="28"/>
          <w:szCs w:val="28"/>
          <w:lang w:eastAsia="ru-RU"/>
        </w:rPr>
        <w:t> = 20</w:t>
      </w:r>
      <w:r w:rsidR="00B63251" w:rsidRPr="00B63251">
        <w:rPr>
          <w:rFonts w:ascii="Times New Roman" w:eastAsia="Times New Roman" w:hAnsi="Times New Roman" w:cs="Times New Roman"/>
          <w:sz w:val="28"/>
          <w:szCs w:val="28"/>
          <w:lang w:eastAsia="ru-RU"/>
        </w:rPr>
        <w:t xml:space="preserve"> ± 2°С. </w:t>
      </w:r>
      <w:r w:rsidR="0041005A">
        <w:rPr>
          <w:rFonts w:ascii="Times New Roman" w:eastAsia="Times New Roman" w:hAnsi="Times New Roman" w:cs="Times New Roman"/>
          <w:sz w:val="28"/>
          <w:szCs w:val="28"/>
          <w:lang w:eastAsia="ru-RU"/>
        </w:rPr>
        <w:t xml:space="preserve"> </w:t>
      </w:r>
    </w:p>
    <w:p w:rsidR="00257176" w:rsidRPr="000D0277" w:rsidRDefault="00881E2B" w:rsidP="00B63251">
      <w:pPr>
        <w:shd w:val="clear" w:color="auto" w:fill="FFFFFF"/>
        <w:spacing w:after="300" w:line="240" w:lineRule="auto"/>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4041A26" wp14:editId="4C6BD99A">
            <wp:extent cx="2432649" cy="3210339"/>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ви в чашках.jpg"/>
                    <pic:cNvPicPr/>
                  </pic:nvPicPr>
                  <pic:blipFill rotWithShape="1">
                    <a:blip r:embed="rId38" cstate="print">
                      <a:extLst>
                        <a:ext uri="{28A0092B-C50C-407E-A947-70E740481C1C}">
                          <a14:useLocalDpi xmlns:a14="http://schemas.microsoft.com/office/drawing/2010/main" val="0"/>
                        </a:ext>
                      </a:extLst>
                    </a:blip>
                    <a:srcRect l="19898" t="20044" r="5594" b="6209"/>
                    <a:stretch/>
                  </pic:blipFill>
                  <pic:spPr bwMode="auto">
                    <a:xfrm>
                      <a:off x="0" y="0"/>
                      <a:ext cx="2443769" cy="322501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087D2D1" wp14:editId="55AF8F04">
            <wp:extent cx="3197955" cy="2293990"/>
            <wp:effectExtent l="0" t="508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6426" r="2161"/>
                    <a:stretch/>
                  </pic:blipFill>
                  <pic:spPr bwMode="auto">
                    <a:xfrm rot="5400000">
                      <a:off x="0" y="0"/>
                      <a:ext cx="3203249" cy="2297788"/>
                    </a:xfrm>
                    <a:prstGeom prst="rect">
                      <a:avLst/>
                    </a:prstGeom>
                    <a:ln>
                      <a:noFill/>
                    </a:ln>
                    <a:extLst>
                      <a:ext uri="{53640926-AAD7-44D8-BBD7-CCE9431645EC}">
                        <a14:shadowObscured xmlns:a14="http://schemas.microsoft.com/office/drawing/2010/main"/>
                      </a:ext>
                    </a:extLst>
                  </pic:spPr>
                </pic:pic>
              </a:graphicData>
            </a:graphic>
          </wp:inline>
        </w:drawing>
      </w:r>
      <w:r w:rsidR="00257176" w:rsidRPr="000D0277">
        <w:rPr>
          <w:rFonts w:ascii="Times New Roman" w:eastAsia="Times New Roman" w:hAnsi="Times New Roman" w:cs="Times New Roman"/>
          <w:sz w:val="24"/>
          <w:szCs w:val="24"/>
          <w:lang w:eastAsia="ru-RU"/>
        </w:rPr>
        <w:t>Фото2.Размещение червей в подготовленный субстрат.</w:t>
      </w:r>
    </w:p>
    <w:p w:rsidR="0041005A" w:rsidRDefault="000D0277" w:rsidP="00B0105A">
      <w:pPr>
        <w:shd w:val="clear" w:color="auto" w:fill="FFFFFF"/>
        <w:spacing w:after="300" w:line="240" w:lineRule="auto"/>
        <w:jc w:val="both"/>
        <w:rPr>
          <w:rFonts w:ascii="Times New Roman" w:eastAsia="Times New Roman" w:hAnsi="Times New Roman" w:cs="Times New Roman"/>
          <w:sz w:val="28"/>
          <w:szCs w:val="28"/>
          <w:lang w:eastAsia="ru-RU"/>
        </w:rPr>
      </w:pPr>
      <w:r w:rsidRPr="00B63251">
        <w:rPr>
          <w:rFonts w:ascii="Times New Roman" w:eastAsia="Times New Roman" w:hAnsi="Times New Roman" w:cs="Times New Roman"/>
          <w:sz w:val="28"/>
          <w:szCs w:val="28"/>
          <w:lang w:eastAsia="ru-RU"/>
        </w:rPr>
        <w:t>На 8 день емкости были проверены на в</w:t>
      </w:r>
      <w:r w:rsidR="00E23424">
        <w:rPr>
          <w:rFonts w:ascii="Times New Roman" w:eastAsia="Times New Roman" w:hAnsi="Times New Roman" w:cs="Times New Roman"/>
          <w:sz w:val="28"/>
          <w:szCs w:val="28"/>
          <w:lang w:eastAsia="ru-RU"/>
        </w:rPr>
        <w:t>ыживаемость и адаптацию червей и произведено второе взвешивание.</w:t>
      </w:r>
      <w:r w:rsidR="00A72CC0">
        <w:rPr>
          <w:rFonts w:ascii="Times New Roman" w:eastAsia="Times New Roman" w:hAnsi="Times New Roman" w:cs="Times New Roman"/>
          <w:sz w:val="28"/>
          <w:szCs w:val="28"/>
          <w:lang w:eastAsia="ru-RU"/>
        </w:rPr>
        <w:t xml:space="preserve"> </w:t>
      </w:r>
      <w:r w:rsidR="00E23424">
        <w:rPr>
          <w:rFonts w:ascii="Times New Roman" w:eastAsia="Times New Roman" w:hAnsi="Times New Roman" w:cs="Times New Roman"/>
          <w:sz w:val="28"/>
          <w:szCs w:val="28"/>
          <w:lang w:eastAsia="ru-RU"/>
        </w:rPr>
        <w:t xml:space="preserve">(Приложение </w:t>
      </w:r>
      <w:r w:rsidR="00E205B8">
        <w:rPr>
          <w:rFonts w:ascii="Times New Roman" w:eastAsia="Times New Roman" w:hAnsi="Times New Roman" w:cs="Times New Roman"/>
          <w:sz w:val="28"/>
          <w:szCs w:val="28"/>
          <w:lang w:eastAsia="ru-RU"/>
        </w:rPr>
        <w:t>4)</w:t>
      </w:r>
      <w:r w:rsidR="00741D50">
        <w:rPr>
          <w:rFonts w:ascii="Times New Roman" w:eastAsia="Times New Roman" w:hAnsi="Times New Roman" w:cs="Times New Roman"/>
          <w:sz w:val="28"/>
          <w:szCs w:val="28"/>
          <w:lang w:eastAsia="ru-RU"/>
        </w:rPr>
        <w:t>Первая партия из трех емкостей была оставлена как контрольная. Во</w:t>
      </w:r>
      <w:r w:rsidR="004A3B6F">
        <w:rPr>
          <w:rFonts w:ascii="Times New Roman" w:eastAsia="Times New Roman" w:hAnsi="Times New Roman" w:cs="Times New Roman"/>
          <w:sz w:val="28"/>
          <w:szCs w:val="28"/>
          <w:lang w:eastAsia="ru-RU"/>
        </w:rPr>
        <w:t xml:space="preserve"> </w:t>
      </w:r>
      <w:r w:rsidR="00741D50">
        <w:rPr>
          <w:rFonts w:ascii="Times New Roman" w:eastAsia="Times New Roman" w:hAnsi="Times New Roman" w:cs="Times New Roman"/>
          <w:sz w:val="28"/>
          <w:szCs w:val="28"/>
          <w:lang w:eastAsia="ru-RU"/>
        </w:rPr>
        <w:t>вторую  партию емкостей</w:t>
      </w:r>
      <w:r w:rsidR="0051745A">
        <w:rPr>
          <w:rFonts w:ascii="Times New Roman" w:eastAsia="Times New Roman" w:hAnsi="Times New Roman" w:cs="Times New Roman"/>
          <w:sz w:val="28"/>
          <w:szCs w:val="28"/>
          <w:lang w:eastAsia="ru-RU"/>
        </w:rPr>
        <w:t xml:space="preserve"> (опыт1)</w:t>
      </w:r>
      <w:r w:rsidR="00741D50">
        <w:rPr>
          <w:rFonts w:ascii="Times New Roman" w:eastAsia="Times New Roman" w:hAnsi="Times New Roman" w:cs="Times New Roman"/>
          <w:sz w:val="28"/>
          <w:szCs w:val="28"/>
          <w:lang w:eastAsia="ru-RU"/>
        </w:rPr>
        <w:t xml:space="preserve"> внесли согласно </w:t>
      </w:r>
      <w:r w:rsidR="00741D50" w:rsidRPr="004A3B6F">
        <w:rPr>
          <w:rFonts w:ascii="Times New Roman" w:hAnsi="Times New Roman" w:cs="Times New Roman"/>
          <w:sz w:val="28"/>
          <w:szCs w:val="28"/>
        </w:rPr>
        <w:t>ГОСТ 33042—2014</w:t>
      </w:r>
      <w:r w:rsidR="00741D50">
        <w:t xml:space="preserve"> </w:t>
      </w:r>
      <w:r w:rsidR="00E23424">
        <w:rPr>
          <w:rFonts w:ascii="Times New Roman" w:eastAsia="Times New Roman" w:hAnsi="Times New Roman" w:cs="Times New Roman"/>
          <w:sz w:val="28"/>
          <w:szCs w:val="28"/>
          <w:lang w:eastAsia="ru-RU"/>
        </w:rPr>
        <w:t>(Приложение 3</w:t>
      </w:r>
      <w:r w:rsidR="00CA1341">
        <w:rPr>
          <w:rFonts w:ascii="Times New Roman" w:eastAsia="Times New Roman" w:hAnsi="Times New Roman" w:cs="Times New Roman"/>
          <w:sz w:val="28"/>
          <w:szCs w:val="28"/>
          <w:lang w:eastAsia="ru-RU"/>
        </w:rPr>
        <w:t>б</w:t>
      </w:r>
      <w:r w:rsidR="007613D3">
        <w:rPr>
          <w:rFonts w:ascii="Times New Roman" w:eastAsia="Times New Roman" w:hAnsi="Times New Roman" w:cs="Times New Roman"/>
          <w:sz w:val="28"/>
          <w:szCs w:val="28"/>
          <w:lang w:eastAsia="ru-RU"/>
        </w:rPr>
        <w:t>,</w:t>
      </w:r>
      <w:r w:rsidR="00741D50">
        <w:rPr>
          <w:rFonts w:ascii="Times New Roman" w:eastAsia="Times New Roman" w:hAnsi="Times New Roman" w:cs="Times New Roman"/>
          <w:sz w:val="28"/>
          <w:szCs w:val="28"/>
          <w:lang w:eastAsia="ru-RU"/>
        </w:rPr>
        <w:t>)</w:t>
      </w:r>
      <w:r w:rsidR="007613D3">
        <w:rPr>
          <w:rFonts w:ascii="Times New Roman" w:eastAsia="Times New Roman" w:hAnsi="Times New Roman" w:cs="Times New Roman"/>
          <w:sz w:val="28"/>
          <w:szCs w:val="28"/>
          <w:lang w:eastAsia="ru-RU"/>
        </w:rPr>
        <w:t>раствор герби</w:t>
      </w:r>
      <w:r w:rsidR="00B63251" w:rsidRPr="00B63251">
        <w:rPr>
          <w:rFonts w:ascii="Times New Roman" w:eastAsia="Times New Roman" w:hAnsi="Times New Roman" w:cs="Times New Roman"/>
          <w:sz w:val="28"/>
          <w:szCs w:val="28"/>
          <w:lang w:eastAsia="ru-RU"/>
        </w:rPr>
        <w:t xml:space="preserve">цида «Торнадо»,  </w:t>
      </w:r>
      <w:r w:rsidR="00741D50">
        <w:rPr>
          <w:rFonts w:ascii="Times New Roman" w:eastAsia="Times New Roman" w:hAnsi="Times New Roman" w:cs="Times New Roman"/>
          <w:sz w:val="28"/>
          <w:szCs w:val="28"/>
          <w:lang w:eastAsia="ru-RU"/>
        </w:rPr>
        <w:t xml:space="preserve">а в </w:t>
      </w:r>
      <w:r w:rsidR="00B63251" w:rsidRPr="00B63251">
        <w:rPr>
          <w:rFonts w:ascii="Times New Roman" w:eastAsia="Times New Roman" w:hAnsi="Times New Roman" w:cs="Times New Roman"/>
          <w:sz w:val="28"/>
          <w:szCs w:val="28"/>
          <w:lang w:eastAsia="ru-RU"/>
        </w:rPr>
        <w:t xml:space="preserve">третью </w:t>
      </w:r>
      <w:r w:rsidR="0051745A">
        <w:rPr>
          <w:rFonts w:ascii="Times New Roman" w:eastAsia="Times New Roman" w:hAnsi="Times New Roman" w:cs="Times New Roman"/>
          <w:sz w:val="28"/>
          <w:szCs w:val="28"/>
          <w:lang w:eastAsia="ru-RU"/>
        </w:rPr>
        <w:t xml:space="preserve"> (опыт2) </w:t>
      </w:r>
      <w:r>
        <w:rPr>
          <w:rFonts w:ascii="Times New Roman" w:eastAsia="Times New Roman" w:hAnsi="Times New Roman" w:cs="Times New Roman"/>
          <w:sz w:val="28"/>
          <w:szCs w:val="28"/>
          <w:lang w:eastAsia="ru-RU"/>
        </w:rPr>
        <w:t xml:space="preserve">добавили инсектицид « Жукоед». </w:t>
      </w:r>
      <w:r w:rsidR="00B63251" w:rsidRPr="00B63251">
        <w:rPr>
          <w:rFonts w:ascii="Times New Roman" w:eastAsia="Times New Roman" w:hAnsi="Times New Roman" w:cs="Times New Roman"/>
          <w:sz w:val="28"/>
          <w:szCs w:val="28"/>
          <w:lang w:eastAsia="ru-RU"/>
        </w:rPr>
        <w:t>Пестициды разводили согласно инструкции к препарату. Каждую пробу брали в трехкратной повторности. Было использовано 9 емкостей.</w:t>
      </w:r>
      <w:r w:rsidR="00DF7828">
        <w:rPr>
          <w:rFonts w:ascii="Times New Roman" w:eastAsia="Times New Roman" w:hAnsi="Times New Roman" w:cs="Times New Roman"/>
          <w:sz w:val="28"/>
          <w:szCs w:val="28"/>
          <w:lang w:eastAsia="ru-RU"/>
        </w:rPr>
        <w:t xml:space="preserve"> (Фото</w:t>
      </w:r>
      <w:r>
        <w:rPr>
          <w:rFonts w:ascii="Times New Roman" w:eastAsia="Times New Roman" w:hAnsi="Times New Roman" w:cs="Times New Roman"/>
          <w:sz w:val="28"/>
          <w:szCs w:val="28"/>
          <w:lang w:eastAsia="ru-RU"/>
        </w:rPr>
        <w:t>3</w:t>
      </w:r>
      <w:r w:rsidR="00DF7828">
        <w:rPr>
          <w:rFonts w:ascii="Times New Roman" w:eastAsia="Times New Roman" w:hAnsi="Times New Roman" w:cs="Times New Roman"/>
          <w:sz w:val="28"/>
          <w:szCs w:val="28"/>
          <w:lang w:eastAsia="ru-RU"/>
        </w:rPr>
        <w:t>)</w:t>
      </w:r>
      <w:r w:rsidR="00AA5618">
        <w:rPr>
          <w:rFonts w:ascii="Times New Roman" w:eastAsia="Times New Roman" w:hAnsi="Times New Roman" w:cs="Times New Roman"/>
          <w:sz w:val="28"/>
          <w:szCs w:val="28"/>
          <w:lang w:eastAsia="ru-RU"/>
        </w:rPr>
        <w:t>.</w:t>
      </w:r>
    </w:p>
    <w:p w:rsidR="000D0277" w:rsidRPr="00267F2E" w:rsidRDefault="0075106D" w:rsidP="00B63251">
      <w:pPr>
        <w:shd w:val="clear" w:color="auto" w:fill="FFFFFF"/>
        <w:spacing w:after="30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58240" behindDoc="0" locked="0" layoutInCell="1" allowOverlap="1" wp14:anchorId="0701272E" wp14:editId="5248C2BC">
            <wp:simplePos x="0" y="0"/>
            <wp:positionH relativeFrom="column">
              <wp:posOffset>2758620</wp:posOffset>
            </wp:positionH>
            <wp:positionV relativeFrom="paragraph">
              <wp:posOffset>1414</wp:posOffset>
            </wp:positionV>
            <wp:extent cx="2389517" cy="1949570"/>
            <wp:effectExtent l="0" t="0" r="0" b="0"/>
            <wp:wrapNone/>
            <wp:docPr id="6" name="Рисунок 6" descr="C:\Users\77777\Desktop\черви\Px56X3A_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77\Desktop\черви\Px56X3A_TAs.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0098"/>
                    <a:stretch/>
                  </pic:blipFill>
                  <pic:spPr bwMode="auto">
                    <a:xfrm>
                      <a:off x="0" y="0"/>
                      <a:ext cx="2391118" cy="1950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1340">
        <w:rPr>
          <w:rFonts w:ascii="Times New Roman" w:eastAsia="Times New Roman" w:hAnsi="Times New Roman" w:cs="Times New Roman"/>
          <w:noProof/>
          <w:sz w:val="28"/>
          <w:szCs w:val="28"/>
          <w:lang w:eastAsia="ru-RU"/>
        </w:rPr>
        <w:drawing>
          <wp:inline distT="0" distB="0" distL="0" distR="0" wp14:anchorId="38DCB23D" wp14:editId="05AE91AD">
            <wp:extent cx="2760453" cy="3683711"/>
            <wp:effectExtent l="0" t="0" r="1905" b="0"/>
            <wp:docPr id="5" name="Рисунок 5" descr="C:\Users\77777\Desktop\черви\фото черви\взвеши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7\Desktop\черви\фото черви\взвешивание.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4370" cy="3688938"/>
                    </a:xfrm>
                    <a:prstGeom prst="rect">
                      <a:avLst/>
                    </a:prstGeom>
                    <a:noFill/>
                    <a:ln>
                      <a:noFill/>
                    </a:ln>
                  </pic:spPr>
                </pic:pic>
              </a:graphicData>
            </a:graphic>
          </wp:inline>
        </w:drawing>
      </w:r>
      <w:r w:rsidR="00C41340">
        <w:rPr>
          <w:rFonts w:ascii="Times New Roman" w:eastAsia="Times New Roman" w:hAnsi="Times New Roman" w:cs="Times New Roman"/>
          <w:noProof/>
          <w:sz w:val="28"/>
          <w:szCs w:val="28"/>
          <w:lang w:eastAsia="ru-RU"/>
        </w:rPr>
        <w:drawing>
          <wp:inline distT="0" distB="0" distL="0" distR="0" wp14:anchorId="15174037" wp14:editId="38073175">
            <wp:extent cx="2389517" cy="1792605"/>
            <wp:effectExtent l="0" t="0" r="0" b="0"/>
            <wp:docPr id="4" name="Рисунок 4" descr="C:\Users\77777\Desktop\черви\h3L5xSXUQ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черви\h3L5xSXUQEU.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1769" cy="1794294"/>
                    </a:xfrm>
                    <a:prstGeom prst="rect">
                      <a:avLst/>
                    </a:prstGeom>
                    <a:noFill/>
                    <a:ln>
                      <a:noFill/>
                    </a:ln>
                  </pic:spPr>
                </pic:pic>
              </a:graphicData>
            </a:graphic>
          </wp:inline>
        </w:drawing>
      </w:r>
      <w:r w:rsidR="00267F2E">
        <w:rPr>
          <w:rFonts w:ascii="Times New Roman" w:eastAsia="Times New Roman" w:hAnsi="Times New Roman" w:cs="Times New Roman"/>
          <w:sz w:val="28"/>
          <w:szCs w:val="28"/>
          <w:lang w:eastAsia="ru-RU"/>
        </w:rPr>
        <w:t xml:space="preserve">         </w:t>
      </w:r>
      <w:r w:rsidR="000D0277" w:rsidRPr="000D0277">
        <w:rPr>
          <w:rFonts w:ascii="Times New Roman" w:eastAsia="Times New Roman" w:hAnsi="Times New Roman" w:cs="Times New Roman"/>
          <w:sz w:val="24"/>
          <w:szCs w:val="24"/>
          <w:lang w:eastAsia="ru-RU"/>
        </w:rPr>
        <w:t>Фото3. Обработка почвы пестицидами.</w:t>
      </w:r>
    </w:p>
    <w:p w:rsidR="00267F2E" w:rsidRDefault="00267F2E" w:rsidP="00B0105A">
      <w:pPr>
        <w:shd w:val="clear" w:color="auto" w:fill="FFFFFF"/>
        <w:spacing w:after="300" w:line="240" w:lineRule="auto"/>
        <w:contextualSpacing/>
        <w:jc w:val="both"/>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 xml:space="preserve">   </w:t>
      </w:r>
      <w:r w:rsidR="00E23424" w:rsidRPr="0051745A">
        <w:rPr>
          <w:rFonts w:ascii="Times New Roman" w:eastAsia="Times New Roman" w:hAnsi="Times New Roman" w:cs="Times New Roman"/>
          <w:sz w:val="28"/>
          <w:szCs w:val="28"/>
          <w:lang w:eastAsia="ru-RU"/>
        </w:rPr>
        <w:t>По</w:t>
      </w:r>
      <w:r w:rsidR="004B0F48">
        <w:rPr>
          <w:rFonts w:ascii="Times New Roman" w:eastAsia="Times New Roman" w:hAnsi="Times New Roman" w:cs="Times New Roman"/>
          <w:sz w:val="28"/>
          <w:szCs w:val="28"/>
          <w:lang w:eastAsia="ru-RU"/>
        </w:rPr>
        <w:t>ведение червей изучали в течение</w:t>
      </w:r>
      <w:r w:rsidR="00E23424" w:rsidRPr="0051745A">
        <w:rPr>
          <w:rFonts w:ascii="Times New Roman" w:eastAsia="Times New Roman" w:hAnsi="Times New Roman" w:cs="Times New Roman"/>
          <w:sz w:val="28"/>
          <w:szCs w:val="28"/>
          <w:lang w:eastAsia="ru-RU"/>
        </w:rPr>
        <w:t xml:space="preserve"> месяца. </w:t>
      </w:r>
      <w:r w:rsidR="00E23424" w:rsidRPr="0051745A">
        <w:rPr>
          <w:rFonts w:ascii="Times New Roman" w:hAnsi="Times New Roman" w:cs="Times New Roman"/>
          <w:sz w:val="28"/>
          <w:szCs w:val="28"/>
        </w:rPr>
        <w:t>Отмечали неспособность закапываться в почву, обездвиженность</w:t>
      </w:r>
      <w:r w:rsidR="00CF4583">
        <w:rPr>
          <w:rFonts w:ascii="Times New Roman" w:hAnsi="Times New Roman" w:cs="Times New Roman"/>
          <w:sz w:val="28"/>
          <w:szCs w:val="28"/>
        </w:rPr>
        <w:t>,</w:t>
      </w:r>
      <w:r w:rsidR="00CF4583" w:rsidRPr="00CF4583">
        <w:rPr>
          <w:rFonts w:ascii="Times New Roman" w:hAnsi="Times New Roman" w:cs="Times New Roman"/>
          <w:sz w:val="28"/>
          <w:szCs w:val="28"/>
        </w:rPr>
        <w:t xml:space="preserve"> </w:t>
      </w:r>
      <w:r w:rsidR="00CF4583">
        <w:rPr>
          <w:rFonts w:ascii="Times New Roman" w:hAnsi="Times New Roman" w:cs="Times New Roman"/>
          <w:sz w:val="28"/>
          <w:szCs w:val="28"/>
        </w:rPr>
        <w:t>любые</w:t>
      </w:r>
      <w:r w:rsidR="00CF4583" w:rsidRPr="0051745A">
        <w:rPr>
          <w:rFonts w:ascii="Times New Roman" w:hAnsi="Times New Roman" w:cs="Times New Roman"/>
          <w:sz w:val="28"/>
          <w:szCs w:val="28"/>
        </w:rPr>
        <w:t xml:space="preserve"> особенности морфологии (например, открытые раны)</w:t>
      </w:r>
      <w:r w:rsidR="00E23424" w:rsidRPr="0051745A">
        <w:rPr>
          <w:rFonts w:ascii="Times New Roman" w:hAnsi="Times New Roman" w:cs="Times New Roman"/>
          <w:sz w:val="28"/>
          <w:szCs w:val="28"/>
        </w:rPr>
        <w:t xml:space="preserve">. </w:t>
      </w:r>
      <w:r w:rsidR="00E23424" w:rsidRPr="0051745A">
        <w:rPr>
          <w:rFonts w:ascii="Times New Roman" w:eastAsia="Times New Roman" w:hAnsi="Times New Roman" w:cs="Times New Roman"/>
          <w:sz w:val="28"/>
          <w:szCs w:val="28"/>
          <w:lang w:eastAsia="ru-RU"/>
        </w:rPr>
        <w:t xml:space="preserve"> </w:t>
      </w:r>
      <w:r w:rsidR="00E23424" w:rsidRPr="0051745A">
        <w:rPr>
          <w:rFonts w:ascii="Times New Roman" w:hAnsi="Times New Roman" w:cs="Times New Roman"/>
          <w:sz w:val="28"/>
          <w:szCs w:val="28"/>
        </w:rPr>
        <w:t>Через месяц всех живых червей о</w:t>
      </w:r>
      <w:r w:rsidR="00E23424">
        <w:rPr>
          <w:rFonts w:ascii="Times New Roman" w:hAnsi="Times New Roman" w:cs="Times New Roman"/>
          <w:sz w:val="28"/>
          <w:szCs w:val="28"/>
        </w:rPr>
        <w:t xml:space="preserve">сматривали и подсчитывали. </w:t>
      </w:r>
      <w:r w:rsidR="00E23424" w:rsidRPr="0051745A">
        <w:rPr>
          <w:rFonts w:ascii="Times New Roman" w:hAnsi="Times New Roman" w:cs="Times New Roman"/>
          <w:sz w:val="28"/>
          <w:szCs w:val="28"/>
        </w:rPr>
        <w:t>Перенос почвы с червями на чистый лоток помогает поиску взрослых червей. Черви из почвы должны быть хорошо промыты водой, а избыток воды удаляют, помещая червей на фильтровальную бумагу. Не обнаруженные черви регистрируются как умершие, так как предполагается, что такие черви умерли и разложились до конца теста.</w:t>
      </w:r>
      <w:r>
        <w:rPr>
          <w:rFonts w:ascii="Times New Roman" w:hAnsi="Times New Roman" w:cs="Times New Roman"/>
          <w:sz w:val="28"/>
          <w:szCs w:val="28"/>
        </w:rPr>
        <w:t xml:space="preserve"> </w:t>
      </w:r>
    </w:p>
    <w:p w:rsidR="004A0856" w:rsidRPr="00E205B8" w:rsidRDefault="00267F2E" w:rsidP="00B0105A">
      <w:pPr>
        <w:shd w:val="clear" w:color="auto" w:fill="FFFFFF"/>
        <w:spacing w:after="30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CE1ABB" w:rsidRPr="00CE1ABB">
        <w:rPr>
          <w:rFonts w:ascii="Times New Roman" w:hAnsi="Times New Roman" w:cs="Times New Roman"/>
          <w:sz w:val="28"/>
          <w:szCs w:val="28"/>
        </w:rPr>
        <w:t>После эксперимента почву и червей поместили снова в сосуды. Далее инкубировали их в прохладной подсобке.</w:t>
      </w:r>
      <w:r w:rsidR="00CE1ABB">
        <w:t xml:space="preserve"> </w:t>
      </w:r>
      <w:r w:rsidR="0075106D">
        <w:rPr>
          <w:rFonts w:ascii="Times New Roman" w:eastAsia="Times New Roman" w:hAnsi="Times New Roman" w:cs="Times New Roman"/>
          <w:sz w:val="28"/>
          <w:szCs w:val="28"/>
          <w:lang w:eastAsia="ru-RU"/>
        </w:rPr>
        <w:t>Кормили червей листовым</w:t>
      </w:r>
      <w:r w:rsidR="00CE1ABB">
        <w:rPr>
          <w:rFonts w:ascii="Times New Roman" w:eastAsia="Times New Roman" w:hAnsi="Times New Roman" w:cs="Times New Roman"/>
          <w:sz w:val="28"/>
          <w:szCs w:val="28"/>
          <w:lang w:eastAsia="ru-RU"/>
        </w:rPr>
        <w:t xml:space="preserve"> опадом</w:t>
      </w:r>
      <w:r w:rsidR="00352929">
        <w:rPr>
          <w:rFonts w:ascii="Times New Roman" w:eastAsia="Times New Roman" w:hAnsi="Times New Roman" w:cs="Times New Roman"/>
          <w:sz w:val="28"/>
          <w:szCs w:val="28"/>
          <w:lang w:eastAsia="ru-RU"/>
        </w:rPr>
        <w:t xml:space="preserve"> один раз в неделю. Зимой </w:t>
      </w:r>
      <w:r w:rsidR="00CE1ABB">
        <w:rPr>
          <w:rFonts w:ascii="Times New Roman" w:eastAsia="Times New Roman" w:hAnsi="Times New Roman" w:cs="Times New Roman"/>
          <w:sz w:val="28"/>
          <w:szCs w:val="28"/>
          <w:lang w:eastAsia="ru-RU"/>
        </w:rPr>
        <w:t xml:space="preserve">они </w:t>
      </w:r>
      <w:r w:rsidR="00352929">
        <w:rPr>
          <w:rFonts w:ascii="Times New Roman" w:eastAsia="Times New Roman" w:hAnsi="Times New Roman" w:cs="Times New Roman"/>
          <w:sz w:val="28"/>
          <w:szCs w:val="28"/>
          <w:lang w:eastAsia="ru-RU"/>
        </w:rPr>
        <w:t xml:space="preserve">впали в диапаузу и не питались. </w:t>
      </w:r>
      <w:r w:rsidR="00597819">
        <w:rPr>
          <w:rFonts w:ascii="Times New Roman" w:eastAsia="Times New Roman" w:hAnsi="Times New Roman" w:cs="Times New Roman"/>
          <w:sz w:val="28"/>
          <w:szCs w:val="28"/>
          <w:lang w:eastAsia="ru-RU"/>
        </w:rPr>
        <w:t>(Приложение</w:t>
      </w:r>
      <w:r w:rsidR="00E205B8">
        <w:rPr>
          <w:rFonts w:ascii="Times New Roman" w:eastAsia="Times New Roman" w:hAnsi="Times New Roman" w:cs="Times New Roman"/>
          <w:sz w:val="28"/>
          <w:szCs w:val="28"/>
          <w:lang w:eastAsia="ru-RU"/>
        </w:rPr>
        <w:t xml:space="preserve"> 5</w:t>
      </w:r>
      <w:r w:rsidR="000D0277">
        <w:rPr>
          <w:rFonts w:ascii="Times New Roman" w:eastAsia="Times New Roman" w:hAnsi="Times New Roman" w:cs="Times New Roman"/>
          <w:sz w:val="28"/>
          <w:szCs w:val="28"/>
          <w:lang w:eastAsia="ru-RU"/>
        </w:rPr>
        <w:t>.</w:t>
      </w:r>
      <w:r w:rsidR="00597819">
        <w:rPr>
          <w:rFonts w:ascii="Times New Roman" w:eastAsia="Times New Roman" w:hAnsi="Times New Roman" w:cs="Times New Roman"/>
          <w:sz w:val="28"/>
          <w:szCs w:val="28"/>
          <w:lang w:eastAsia="ru-RU"/>
        </w:rPr>
        <w:t xml:space="preserve">) </w:t>
      </w:r>
      <w:r w:rsidR="00352929">
        <w:rPr>
          <w:rFonts w:ascii="Times New Roman" w:eastAsia="Times New Roman" w:hAnsi="Times New Roman" w:cs="Times New Roman"/>
          <w:sz w:val="28"/>
          <w:szCs w:val="28"/>
          <w:lang w:eastAsia="ru-RU"/>
        </w:rPr>
        <w:t xml:space="preserve">В конце февраля появились </w:t>
      </w:r>
      <w:r w:rsidR="00AD11FC">
        <w:rPr>
          <w:rFonts w:ascii="Times New Roman" w:eastAsia="Times New Roman" w:hAnsi="Times New Roman" w:cs="Times New Roman"/>
          <w:sz w:val="28"/>
          <w:szCs w:val="28"/>
          <w:lang w:eastAsia="ru-RU"/>
        </w:rPr>
        <w:t xml:space="preserve">копролиты </w:t>
      </w:r>
      <w:r w:rsidR="00E205B8">
        <w:rPr>
          <w:rFonts w:ascii="Times New Roman" w:eastAsia="Times New Roman" w:hAnsi="Times New Roman" w:cs="Times New Roman"/>
          <w:sz w:val="28"/>
          <w:szCs w:val="28"/>
          <w:lang w:eastAsia="ru-RU"/>
        </w:rPr>
        <w:t>на отверстиях (Приложение 5</w:t>
      </w:r>
      <w:r w:rsidR="000D0277">
        <w:rPr>
          <w:rFonts w:ascii="Times New Roman" w:eastAsia="Times New Roman" w:hAnsi="Times New Roman" w:cs="Times New Roman"/>
          <w:sz w:val="28"/>
          <w:szCs w:val="28"/>
          <w:lang w:eastAsia="ru-RU"/>
        </w:rPr>
        <w:t>.</w:t>
      </w:r>
      <w:r w:rsidR="00597819">
        <w:rPr>
          <w:rFonts w:ascii="Times New Roman" w:eastAsia="Times New Roman" w:hAnsi="Times New Roman" w:cs="Times New Roman"/>
          <w:sz w:val="28"/>
          <w:szCs w:val="28"/>
          <w:lang w:eastAsia="ru-RU"/>
        </w:rPr>
        <w:t>)</w:t>
      </w:r>
      <w:r w:rsidR="000D0277">
        <w:rPr>
          <w:rFonts w:ascii="Times New Roman" w:eastAsia="Times New Roman" w:hAnsi="Times New Roman" w:cs="Times New Roman"/>
          <w:sz w:val="28"/>
          <w:szCs w:val="28"/>
          <w:lang w:eastAsia="ru-RU"/>
        </w:rPr>
        <w:t xml:space="preserve">, </w:t>
      </w:r>
      <w:r w:rsidR="00352929">
        <w:rPr>
          <w:rFonts w:ascii="Times New Roman" w:eastAsia="Times New Roman" w:hAnsi="Times New Roman" w:cs="Times New Roman"/>
          <w:sz w:val="28"/>
          <w:szCs w:val="28"/>
          <w:lang w:eastAsia="ru-RU"/>
        </w:rPr>
        <w:t>листва была съедена, что говорило о просыпании червей. Сигналом, что черви голодные было поедан</w:t>
      </w:r>
      <w:r w:rsidR="00E205B8">
        <w:rPr>
          <w:rFonts w:ascii="Times New Roman" w:eastAsia="Times New Roman" w:hAnsi="Times New Roman" w:cs="Times New Roman"/>
          <w:sz w:val="28"/>
          <w:szCs w:val="28"/>
          <w:lang w:eastAsia="ru-RU"/>
        </w:rPr>
        <w:t>ие ими картона. (Приложение 6</w:t>
      </w:r>
      <w:r w:rsidR="002E576A">
        <w:rPr>
          <w:rFonts w:ascii="Times New Roman" w:eastAsia="Times New Roman" w:hAnsi="Times New Roman" w:cs="Times New Roman"/>
          <w:sz w:val="28"/>
          <w:szCs w:val="28"/>
          <w:lang w:eastAsia="ru-RU"/>
        </w:rPr>
        <w:t>.</w:t>
      </w:r>
      <w:r w:rsidR="00352929">
        <w:rPr>
          <w:rFonts w:ascii="Times New Roman" w:eastAsia="Times New Roman" w:hAnsi="Times New Roman" w:cs="Times New Roman"/>
          <w:sz w:val="28"/>
          <w:szCs w:val="28"/>
          <w:lang w:eastAsia="ru-RU"/>
        </w:rPr>
        <w:t>)</w:t>
      </w:r>
      <w:r w:rsidR="00597819" w:rsidRPr="00597819">
        <w:rPr>
          <w:rFonts w:ascii="Times New Roman" w:eastAsia="Times New Roman" w:hAnsi="Times New Roman" w:cs="Times New Roman"/>
          <w:sz w:val="28"/>
          <w:szCs w:val="28"/>
          <w:lang w:eastAsia="ru-RU"/>
        </w:rPr>
        <w:t xml:space="preserve"> </w:t>
      </w:r>
      <w:r w:rsidR="004A0856">
        <w:rPr>
          <w:rFonts w:ascii="Times New Roman" w:eastAsia="Times New Roman" w:hAnsi="Times New Roman" w:cs="Times New Roman"/>
          <w:sz w:val="28"/>
          <w:szCs w:val="28"/>
          <w:lang w:eastAsia="ru-RU"/>
        </w:rPr>
        <w:t>Далее их содержали при температуре 20</w:t>
      </w:r>
      <w:r w:rsidR="004A0856" w:rsidRPr="00B63251">
        <w:rPr>
          <w:rFonts w:ascii="Times New Roman" w:eastAsia="Times New Roman" w:hAnsi="Times New Roman" w:cs="Times New Roman"/>
          <w:sz w:val="28"/>
          <w:szCs w:val="28"/>
          <w:lang w:eastAsia="ru-RU"/>
        </w:rPr>
        <w:t xml:space="preserve"> ± 2°С. </w:t>
      </w:r>
      <w:r w:rsidR="004A0856">
        <w:rPr>
          <w:rFonts w:ascii="Times New Roman" w:eastAsia="Times New Roman" w:hAnsi="Times New Roman" w:cs="Times New Roman"/>
          <w:sz w:val="28"/>
          <w:szCs w:val="28"/>
          <w:lang w:eastAsia="ru-RU"/>
        </w:rPr>
        <w:t xml:space="preserve"> </w:t>
      </w:r>
    </w:p>
    <w:p w:rsidR="00B63251" w:rsidRDefault="00267F2E"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A0856">
        <w:rPr>
          <w:rFonts w:ascii="Times New Roman" w:eastAsia="Times New Roman" w:hAnsi="Times New Roman" w:cs="Times New Roman"/>
          <w:sz w:val="28"/>
          <w:szCs w:val="28"/>
          <w:lang w:eastAsia="ru-RU"/>
        </w:rPr>
        <w:t xml:space="preserve">Последнее взвешивание, а также </w:t>
      </w:r>
      <w:r w:rsidR="00597819">
        <w:rPr>
          <w:rFonts w:ascii="Times New Roman" w:eastAsia="Times New Roman" w:hAnsi="Times New Roman" w:cs="Times New Roman"/>
          <w:sz w:val="28"/>
          <w:szCs w:val="28"/>
          <w:lang w:eastAsia="ru-RU"/>
        </w:rPr>
        <w:t xml:space="preserve">подсчет </w:t>
      </w:r>
      <w:r w:rsidR="004A0856">
        <w:rPr>
          <w:rFonts w:ascii="Times New Roman" w:eastAsia="Times New Roman" w:hAnsi="Times New Roman" w:cs="Times New Roman"/>
          <w:sz w:val="28"/>
          <w:szCs w:val="28"/>
          <w:lang w:eastAsia="ru-RU"/>
        </w:rPr>
        <w:t xml:space="preserve">взрослых </w:t>
      </w:r>
      <w:r w:rsidR="00267B21">
        <w:rPr>
          <w:rFonts w:ascii="Times New Roman" w:eastAsia="Times New Roman" w:hAnsi="Times New Roman" w:cs="Times New Roman"/>
          <w:sz w:val="28"/>
          <w:szCs w:val="28"/>
          <w:lang w:eastAsia="ru-RU"/>
        </w:rPr>
        <w:t xml:space="preserve"> и ювенильных </w:t>
      </w:r>
      <w:r w:rsidR="00597819">
        <w:rPr>
          <w:rFonts w:ascii="Times New Roman" w:eastAsia="Times New Roman" w:hAnsi="Times New Roman" w:cs="Times New Roman"/>
          <w:sz w:val="28"/>
          <w:szCs w:val="28"/>
          <w:lang w:eastAsia="ru-RU"/>
        </w:rPr>
        <w:t>особей были про</w:t>
      </w:r>
      <w:r w:rsidR="00CA45F0">
        <w:rPr>
          <w:rFonts w:ascii="Times New Roman" w:eastAsia="Times New Roman" w:hAnsi="Times New Roman" w:cs="Times New Roman"/>
          <w:sz w:val="28"/>
          <w:szCs w:val="28"/>
          <w:lang w:eastAsia="ru-RU"/>
        </w:rPr>
        <w:t>ведены 29 марта. В апреле всех ч</w:t>
      </w:r>
      <w:r w:rsidR="00597819">
        <w:rPr>
          <w:rFonts w:ascii="Times New Roman" w:eastAsia="Times New Roman" w:hAnsi="Times New Roman" w:cs="Times New Roman"/>
          <w:sz w:val="28"/>
          <w:szCs w:val="28"/>
          <w:lang w:eastAsia="ru-RU"/>
        </w:rPr>
        <w:t>ервей выпустили на пришкольный участок. (Приложение</w:t>
      </w:r>
      <w:r w:rsidR="004B0F48">
        <w:rPr>
          <w:rFonts w:ascii="Times New Roman" w:eastAsia="Times New Roman" w:hAnsi="Times New Roman" w:cs="Times New Roman"/>
          <w:sz w:val="28"/>
          <w:szCs w:val="28"/>
          <w:lang w:eastAsia="ru-RU"/>
        </w:rPr>
        <w:t xml:space="preserve"> 7</w:t>
      </w:r>
      <w:r w:rsidR="00597819">
        <w:rPr>
          <w:rFonts w:ascii="Times New Roman" w:eastAsia="Times New Roman" w:hAnsi="Times New Roman" w:cs="Times New Roman"/>
          <w:sz w:val="28"/>
          <w:szCs w:val="28"/>
          <w:lang w:eastAsia="ru-RU"/>
        </w:rPr>
        <w:t>)</w:t>
      </w:r>
    </w:p>
    <w:p w:rsidR="00AD646B" w:rsidRDefault="00AD646B"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 помощью цифровой лаборатории Релаб определяли рН почвы</w:t>
      </w:r>
      <w:r w:rsidR="00C22A1A">
        <w:rPr>
          <w:rFonts w:ascii="Times New Roman" w:eastAsia="Times New Roman" w:hAnsi="Times New Roman" w:cs="Times New Roman"/>
          <w:sz w:val="28"/>
          <w:szCs w:val="28"/>
          <w:lang w:eastAsia="ru-RU"/>
        </w:rPr>
        <w:t xml:space="preserve"> (Фото.4)</w:t>
      </w:r>
      <w:r w:rsidR="00267B21">
        <w:rPr>
          <w:rFonts w:ascii="Times New Roman" w:eastAsia="Times New Roman" w:hAnsi="Times New Roman" w:cs="Times New Roman"/>
          <w:sz w:val="28"/>
          <w:szCs w:val="28"/>
          <w:lang w:eastAsia="ru-RU"/>
        </w:rPr>
        <w:t xml:space="preserve"> в начале эксперимента и через 30 дней</w:t>
      </w:r>
      <w:r>
        <w:rPr>
          <w:rFonts w:ascii="Times New Roman" w:eastAsia="Times New Roman" w:hAnsi="Times New Roman" w:cs="Times New Roman"/>
          <w:sz w:val="28"/>
          <w:szCs w:val="28"/>
          <w:lang w:eastAsia="ru-RU"/>
        </w:rPr>
        <w:t>, используя стандартную методику</w:t>
      </w:r>
      <w:r w:rsidR="004A3B6F">
        <w:rPr>
          <w:rFonts w:ascii="Times New Roman" w:eastAsia="Times New Roman" w:hAnsi="Times New Roman" w:cs="Times New Roman"/>
          <w:sz w:val="28"/>
          <w:szCs w:val="28"/>
          <w:lang w:eastAsia="ru-RU"/>
        </w:rPr>
        <w:t xml:space="preserve"> </w:t>
      </w:r>
      <w:r w:rsidR="004A3B6F" w:rsidRPr="004A3B6F">
        <w:rPr>
          <w:rFonts w:ascii="Times New Roman" w:hAnsi="Times New Roman" w:cs="Times New Roman"/>
          <w:sz w:val="28"/>
          <w:szCs w:val="28"/>
        </w:rPr>
        <w:t>ГОСТ 33042—2014</w:t>
      </w:r>
      <w:r w:rsidRPr="004A3B6F">
        <w:rPr>
          <w:rFonts w:ascii="Times New Roman" w:eastAsia="Times New Roman" w:hAnsi="Times New Roman" w:cs="Times New Roman"/>
          <w:sz w:val="28"/>
          <w:szCs w:val="28"/>
          <w:lang w:eastAsia="ru-RU"/>
        </w:rPr>
        <w:t>.(</w:t>
      </w:r>
      <w:r w:rsidR="00267F2E">
        <w:rPr>
          <w:rFonts w:ascii="Times New Roman" w:eastAsia="Times New Roman" w:hAnsi="Times New Roman" w:cs="Times New Roman"/>
          <w:sz w:val="28"/>
          <w:szCs w:val="28"/>
          <w:lang w:eastAsia="ru-RU"/>
        </w:rPr>
        <w:t>Приложение 3</w:t>
      </w:r>
      <w:r>
        <w:rPr>
          <w:rFonts w:ascii="Times New Roman" w:eastAsia="Times New Roman" w:hAnsi="Times New Roman" w:cs="Times New Roman"/>
          <w:sz w:val="28"/>
          <w:szCs w:val="28"/>
          <w:lang w:eastAsia="ru-RU"/>
        </w:rPr>
        <w:t>б</w:t>
      </w:r>
      <w:r w:rsidR="004A3B6F">
        <w:rPr>
          <w:rFonts w:ascii="Times New Roman" w:eastAsia="Times New Roman" w:hAnsi="Times New Roman" w:cs="Times New Roman"/>
          <w:sz w:val="28"/>
          <w:szCs w:val="28"/>
          <w:lang w:eastAsia="ru-RU"/>
        </w:rPr>
        <w:t>)</w:t>
      </w:r>
    </w:p>
    <w:p w:rsidR="00C22A1A" w:rsidRDefault="00C22A1A" w:rsidP="00B63251">
      <w:pPr>
        <w:shd w:val="clear" w:color="auto" w:fill="FFFFFF"/>
        <w:spacing w:after="300" w:line="240" w:lineRule="auto"/>
        <w:contextualSpacing/>
        <w:rPr>
          <w:rFonts w:ascii="Times New Roman" w:eastAsia="Times New Roman" w:hAnsi="Times New Roman" w:cs="Times New Roman"/>
          <w:sz w:val="28"/>
          <w:szCs w:val="28"/>
          <w:lang w:eastAsia="ru-RU"/>
        </w:rPr>
      </w:pPr>
    </w:p>
    <w:p w:rsidR="00C22A1A" w:rsidRDefault="00C22A1A" w:rsidP="00B63251">
      <w:pPr>
        <w:shd w:val="clear" w:color="auto" w:fill="FFFFFF"/>
        <w:spacing w:after="300" w:line="240" w:lineRule="auto"/>
        <w:contextualSpacing/>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drawing>
          <wp:inline distT="0" distB="0" distL="0" distR="0">
            <wp:extent cx="5314062" cy="3985404"/>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ф лаб.jpg"/>
                    <pic:cNvPicPr/>
                  </pic:nvPicPr>
                  <pic:blipFill>
                    <a:blip r:embed="rId43">
                      <a:extLst>
                        <a:ext uri="{28A0092B-C50C-407E-A947-70E740481C1C}">
                          <a14:useLocalDpi xmlns:a14="http://schemas.microsoft.com/office/drawing/2010/main" val="0"/>
                        </a:ext>
                      </a:extLst>
                    </a:blip>
                    <a:stretch>
                      <a:fillRect/>
                    </a:stretch>
                  </pic:blipFill>
                  <pic:spPr>
                    <a:xfrm>
                      <a:off x="0" y="0"/>
                      <a:ext cx="5311223" cy="3983275"/>
                    </a:xfrm>
                    <a:prstGeom prst="rect">
                      <a:avLst/>
                    </a:prstGeom>
                  </pic:spPr>
                </pic:pic>
              </a:graphicData>
            </a:graphic>
          </wp:inline>
        </w:drawing>
      </w:r>
    </w:p>
    <w:p w:rsidR="00C22A1A" w:rsidRPr="00C22A1A" w:rsidRDefault="00C22A1A" w:rsidP="00B63251">
      <w:pPr>
        <w:shd w:val="clear" w:color="auto" w:fill="FFFFFF"/>
        <w:spacing w:after="300" w:line="240" w:lineRule="auto"/>
        <w:contextualSpacing/>
        <w:rPr>
          <w:rFonts w:ascii="Times New Roman" w:eastAsia="Times New Roman" w:hAnsi="Times New Roman" w:cs="Times New Roman"/>
          <w:sz w:val="24"/>
          <w:szCs w:val="24"/>
          <w:lang w:eastAsia="ru-RU"/>
        </w:rPr>
      </w:pPr>
      <w:r w:rsidRPr="00C22A1A">
        <w:rPr>
          <w:rFonts w:ascii="Times New Roman" w:eastAsia="Times New Roman" w:hAnsi="Times New Roman" w:cs="Times New Roman"/>
          <w:sz w:val="24"/>
          <w:szCs w:val="24"/>
          <w:lang w:eastAsia="ru-RU"/>
        </w:rPr>
        <w:t>Фото4. Измерение рН почвенных растворов.</w:t>
      </w:r>
    </w:p>
    <w:p w:rsidR="00CD65D0" w:rsidRDefault="00267F2E"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76DD9">
        <w:rPr>
          <w:rFonts w:ascii="Times New Roman" w:eastAsia="Times New Roman" w:hAnsi="Times New Roman" w:cs="Times New Roman"/>
          <w:sz w:val="28"/>
          <w:szCs w:val="28"/>
          <w:lang w:eastAsia="ru-RU"/>
        </w:rPr>
        <w:t xml:space="preserve">Эксперименты в полевых условиях проводились </w:t>
      </w:r>
      <w:r>
        <w:rPr>
          <w:rFonts w:ascii="Times New Roman" w:eastAsia="Times New Roman" w:hAnsi="Times New Roman" w:cs="Times New Roman"/>
          <w:sz w:val="28"/>
          <w:szCs w:val="28"/>
          <w:lang w:eastAsia="ru-RU"/>
        </w:rPr>
        <w:t xml:space="preserve">на пришкольном участке. </w:t>
      </w:r>
      <w:r w:rsidR="00876DD9">
        <w:rPr>
          <w:rFonts w:ascii="Times New Roman" w:eastAsia="Times New Roman" w:hAnsi="Times New Roman" w:cs="Times New Roman"/>
          <w:sz w:val="28"/>
          <w:szCs w:val="28"/>
          <w:lang w:eastAsia="ru-RU"/>
        </w:rPr>
        <w:t xml:space="preserve">Были выбраны участки с дикорастущими растениями в саду. </w:t>
      </w:r>
      <w:r w:rsidR="004A0856">
        <w:rPr>
          <w:rFonts w:ascii="Times New Roman" w:eastAsia="Times New Roman" w:hAnsi="Times New Roman" w:cs="Times New Roman"/>
          <w:sz w:val="28"/>
          <w:szCs w:val="28"/>
          <w:lang w:eastAsia="ru-RU"/>
        </w:rPr>
        <w:t xml:space="preserve">Всего 9 </w:t>
      </w:r>
      <w:r w:rsidR="00CF4583">
        <w:rPr>
          <w:rFonts w:ascii="Times New Roman" w:eastAsia="Times New Roman" w:hAnsi="Times New Roman" w:cs="Times New Roman"/>
          <w:sz w:val="28"/>
          <w:szCs w:val="28"/>
          <w:lang w:eastAsia="ru-RU"/>
        </w:rPr>
        <w:lastRenderedPageBreak/>
        <w:t>квадратов по1м на 1м.</w:t>
      </w:r>
      <w:r w:rsidR="00CA45F0">
        <w:rPr>
          <w:rFonts w:ascii="Times New Roman" w:eastAsia="Times New Roman" w:hAnsi="Times New Roman" w:cs="Times New Roman"/>
          <w:sz w:val="28"/>
          <w:szCs w:val="28"/>
          <w:lang w:eastAsia="ru-RU"/>
        </w:rPr>
        <w:t xml:space="preserve"> 1-3 квадраты оставались контрольными</w:t>
      </w:r>
      <w:r w:rsidR="00876DD9">
        <w:rPr>
          <w:rFonts w:ascii="Times New Roman" w:eastAsia="Times New Roman" w:hAnsi="Times New Roman" w:cs="Times New Roman"/>
          <w:sz w:val="28"/>
          <w:szCs w:val="28"/>
          <w:lang w:eastAsia="ru-RU"/>
        </w:rPr>
        <w:t xml:space="preserve">, 4-6 </w:t>
      </w:r>
      <w:r w:rsidR="00CA45F0">
        <w:rPr>
          <w:rFonts w:ascii="Times New Roman" w:eastAsia="Times New Roman" w:hAnsi="Times New Roman" w:cs="Times New Roman"/>
          <w:sz w:val="28"/>
          <w:szCs w:val="28"/>
          <w:lang w:eastAsia="ru-RU"/>
        </w:rPr>
        <w:t xml:space="preserve">квадраты </w:t>
      </w:r>
      <w:r w:rsidR="00876DD9">
        <w:rPr>
          <w:rFonts w:ascii="Times New Roman" w:eastAsia="Times New Roman" w:hAnsi="Times New Roman" w:cs="Times New Roman"/>
          <w:sz w:val="28"/>
          <w:szCs w:val="28"/>
          <w:lang w:eastAsia="ru-RU"/>
        </w:rPr>
        <w:t xml:space="preserve">обрабатывались гербицидом «Торнадо», 7-9 –инсектицидом «Жукоед». </w:t>
      </w:r>
      <w:r w:rsidR="009C6AF0">
        <w:rPr>
          <w:rFonts w:ascii="Times New Roman" w:eastAsia="Times New Roman" w:hAnsi="Times New Roman" w:cs="Times New Roman"/>
          <w:sz w:val="28"/>
          <w:szCs w:val="28"/>
          <w:lang w:eastAsia="ru-RU"/>
        </w:rPr>
        <w:t xml:space="preserve">(Приложения </w:t>
      </w:r>
      <w:r w:rsidR="00D64FD2">
        <w:rPr>
          <w:rFonts w:ascii="Times New Roman" w:eastAsia="Times New Roman" w:hAnsi="Times New Roman" w:cs="Times New Roman"/>
          <w:sz w:val="28"/>
          <w:szCs w:val="28"/>
          <w:lang w:eastAsia="ru-RU"/>
        </w:rPr>
        <w:t>8</w:t>
      </w:r>
      <w:r w:rsidR="009C6AF0">
        <w:rPr>
          <w:rFonts w:ascii="Times New Roman" w:eastAsia="Times New Roman" w:hAnsi="Times New Roman" w:cs="Times New Roman"/>
          <w:sz w:val="28"/>
          <w:szCs w:val="28"/>
          <w:lang w:eastAsia="ru-RU"/>
        </w:rPr>
        <w:t>,9</w:t>
      </w:r>
      <w:r w:rsidR="00D64FD2">
        <w:rPr>
          <w:rFonts w:ascii="Times New Roman" w:eastAsia="Times New Roman" w:hAnsi="Times New Roman" w:cs="Times New Roman"/>
          <w:sz w:val="28"/>
          <w:szCs w:val="28"/>
          <w:lang w:eastAsia="ru-RU"/>
        </w:rPr>
        <w:t>.</w:t>
      </w:r>
      <w:r w:rsidR="00CA45F0">
        <w:rPr>
          <w:rFonts w:ascii="Times New Roman" w:eastAsia="Times New Roman" w:hAnsi="Times New Roman" w:cs="Times New Roman"/>
          <w:sz w:val="28"/>
          <w:szCs w:val="28"/>
          <w:lang w:eastAsia="ru-RU"/>
        </w:rPr>
        <w:t xml:space="preserve">) </w:t>
      </w:r>
      <w:r w:rsidR="00876DD9">
        <w:rPr>
          <w:rFonts w:ascii="Times New Roman" w:eastAsia="Times New Roman" w:hAnsi="Times New Roman" w:cs="Times New Roman"/>
          <w:sz w:val="28"/>
          <w:szCs w:val="28"/>
          <w:lang w:eastAsia="ru-RU"/>
        </w:rPr>
        <w:t xml:space="preserve">На 3, 10 и 30 день </w:t>
      </w:r>
      <w:r w:rsidR="00FA6135">
        <w:rPr>
          <w:rFonts w:ascii="Times New Roman" w:eastAsia="Times New Roman" w:hAnsi="Times New Roman" w:cs="Times New Roman"/>
          <w:sz w:val="28"/>
          <w:szCs w:val="28"/>
          <w:lang w:eastAsia="ru-RU"/>
        </w:rPr>
        <w:t>о</w:t>
      </w:r>
      <w:r w:rsidR="00D64FD2">
        <w:rPr>
          <w:rFonts w:ascii="Times New Roman" w:eastAsia="Times New Roman" w:hAnsi="Times New Roman" w:cs="Times New Roman"/>
          <w:sz w:val="28"/>
          <w:szCs w:val="28"/>
          <w:lang w:eastAsia="ru-RU"/>
        </w:rPr>
        <w:t>ценивались количество червей, их поведенческая реакция, морфологические особенности.</w:t>
      </w:r>
      <w:r w:rsidR="00917426">
        <w:rPr>
          <w:rFonts w:ascii="Times New Roman" w:eastAsia="Times New Roman" w:hAnsi="Times New Roman" w:cs="Times New Roman"/>
          <w:sz w:val="28"/>
          <w:szCs w:val="28"/>
          <w:lang w:eastAsia="ru-RU"/>
        </w:rPr>
        <w:t xml:space="preserve"> </w:t>
      </w:r>
    </w:p>
    <w:p w:rsidR="007736D3" w:rsidRPr="00E231F0" w:rsidRDefault="00A72CC0" w:rsidP="007736D3">
      <w:pPr>
        <w:spacing w:line="240" w:lineRule="auto"/>
        <w:contextualSpacing/>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007736D3" w:rsidRPr="00E231F0">
        <w:rPr>
          <w:rFonts w:ascii="Times New Roman" w:hAnsi="Times New Roman" w:cs="Times New Roman"/>
          <w:sz w:val="28"/>
          <w:szCs w:val="28"/>
        </w:rPr>
        <w:t>Статистическая обработка результатов проведена по общеприня</w:t>
      </w:r>
      <w:r w:rsidR="007736D3">
        <w:rPr>
          <w:rFonts w:ascii="Times New Roman" w:hAnsi="Times New Roman" w:cs="Times New Roman"/>
          <w:sz w:val="28"/>
          <w:szCs w:val="28"/>
        </w:rPr>
        <w:t>тым методикам</w:t>
      </w:r>
      <w:r w:rsidR="007736D3" w:rsidRPr="00E231F0">
        <w:rPr>
          <w:rFonts w:ascii="Times New Roman" w:hAnsi="Times New Roman" w:cs="Times New Roman"/>
          <w:sz w:val="28"/>
          <w:szCs w:val="28"/>
        </w:rPr>
        <w:t>. Рассчитали среднее значение</w:t>
      </w:r>
      <w:r w:rsidR="007736D3">
        <w:rPr>
          <w:rFonts w:ascii="Times New Roman" w:hAnsi="Times New Roman" w:cs="Times New Roman"/>
          <w:sz w:val="28"/>
          <w:szCs w:val="28"/>
        </w:rPr>
        <w:t xml:space="preserve"> М</w:t>
      </w:r>
      <w:r w:rsidR="007736D3" w:rsidRPr="00E231F0">
        <w:rPr>
          <w:rFonts w:ascii="Times New Roman" w:hAnsi="Times New Roman" w:cs="Times New Roman"/>
          <w:sz w:val="28"/>
          <w:szCs w:val="28"/>
        </w:rPr>
        <w:t>,  стандартное отклонение</w:t>
      </w:r>
      <w:r w:rsidR="007736D3">
        <w:rPr>
          <w:rFonts w:ascii="Times New Roman" w:hAnsi="Times New Roman" w:cs="Times New Roman"/>
          <w:sz w:val="28"/>
          <w:szCs w:val="28"/>
        </w:rPr>
        <w:t xml:space="preserve"> </w:t>
      </w:r>
      <w:r w:rsidR="007736D3">
        <w:rPr>
          <w:rFonts w:ascii="Times New Roman" w:hAnsi="Times New Roman" w:cs="Times New Roman"/>
          <w:sz w:val="28"/>
          <w:szCs w:val="28"/>
          <w:lang w:val="en-US"/>
        </w:rPr>
        <w:t>m</w:t>
      </w:r>
      <w:r w:rsidR="007736D3" w:rsidRPr="00E231F0">
        <w:rPr>
          <w:rFonts w:ascii="Times New Roman" w:hAnsi="Times New Roman" w:cs="Times New Roman"/>
          <w:sz w:val="28"/>
          <w:szCs w:val="28"/>
        </w:rPr>
        <w:t>, коэффициент вариации</w:t>
      </w:r>
      <w:r w:rsidR="007736D3" w:rsidRPr="00BA1784">
        <w:rPr>
          <w:rFonts w:ascii="Times New Roman" w:hAnsi="Times New Roman" w:cs="Times New Roman"/>
          <w:sz w:val="28"/>
          <w:szCs w:val="28"/>
        </w:rPr>
        <w:t xml:space="preserve"> </w:t>
      </w:r>
      <w:r w:rsidR="007736D3">
        <w:rPr>
          <w:rFonts w:ascii="Times New Roman" w:hAnsi="Times New Roman" w:cs="Times New Roman"/>
          <w:sz w:val="28"/>
          <w:szCs w:val="28"/>
          <w:lang w:val="en-US"/>
        </w:rPr>
        <w:t>Cv</w:t>
      </w:r>
      <w:r w:rsidR="007736D3" w:rsidRPr="00E231F0">
        <w:rPr>
          <w:rFonts w:ascii="Times New Roman" w:hAnsi="Times New Roman" w:cs="Times New Roman"/>
          <w:sz w:val="28"/>
          <w:szCs w:val="28"/>
        </w:rPr>
        <w:t>.</w:t>
      </w:r>
      <w:r w:rsidR="007736D3">
        <w:rPr>
          <w:rFonts w:ascii="Times New Roman" w:hAnsi="Times New Roman" w:cs="Times New Roman"/>
          <w:sz w:val="28"/>
          <w:szCs w:val="28"/>
        </w:rPr>
        <w:t>(Приложение4)</w:t>
      </w:r>
    </w:p>
    <w:p w:rsidR="00A72CC0" w:rsidRPr="00A72CC0" w:rsidRDefault="00A72CC0" w:rsidP="00B0105A">
      <w:pPr>
        <w:spacing w:after="0" w:line="240" w:lineRule="auto"/>
        <w:ind w:left="-150" w:right="120"/>
        <w:jc w:val="both"/>
        <w:outlineLvl w:val="1"/>
        <w:rPr>
          <w:rFonts w:ascii="Times New Roman" w:eastAsia="Times New Roman" w:hAnsi="Times New Roman" w:cs="Times New Roman"/>
          <w:sz w:val="28"/>
          <w:szCs w:val="28"/>
          <w:lang w:eastAsia="ru-RU"/>
        </w:rPr>
      </w:pPr>
    </w:p>
    <w:p w:rsidR="00A72CC0" w:rsidRPr="00A72CC0" w:rsidRDefault="00A72CC0" w:rsidP="00A72CC0">
      <w:pPr>
        <w:ind w:left="-150" w:right="-30"/>
        <w:rPr>
          <w:rFonts w:ascii="Arial" w:eastAsia="Times New Roman" w:hAnsi="Arial" w:cs="Arial"/>
          <w:color w:val="0000FF"/>
          <w:sz w:val="27"/>
          <w:szCs w:val="27"/>
          <w:shd w:val="clear" w:color="auto" w:fill="FFFFFF"/>
          <w:lang w:eastAsia="ru-RU"/>
        </w:rPr>
      </w:pPr>
      <w:r w:rsidRPr="00A72CC0">
        <w:rPr>
          <w:rFonts w:ascii="Times New Roman" w:eastAsia="Times New Roman" w:hAnsi="Times New Roman" w:cs="Times New Roman"/>
          <w:sz w:val="24"/>
          <w:szCs w:val="24"/>
          <w:lang w:eastAsia="ru-RU"/>
        </w:rPr>
        <w:fldChar w:fldCharType="begin"/>
      </w:r>
      <w:r w:rsidRPr="00A72CC0">
        <w:rPr>
          <w:rFonts w:ascii="Times New Roman" w:eastAsia="Times New Roman" w:hAnsi="Times New Roman" w:cs="Times New Roman"/>
          <w:sz w:val="24"/>
          <w:szCs w:val="24"/>
          <w:lang w:eastAsia="ru-RU"/>
        </w:rPr>
        <w:instrText xml:space="preserve"> HYPERLINK "https://yabs.yandex.ru/count/WXeejI_zOoVX2Lc80cKG0FFRQ2OQbKgbKga4mGHzFfSxUxRVkVE6Er-_u_M6Ezpd4vVUKtmApVEd3SMVk6tVJdjwvz9dD6hdq1l_gGeT1OsGmkY53IC8GWnPWqQmEfyWlk8uSPrOzsloAt43oReaWeaPGKXKQnA9mnqmPNF29x9jD57w3OeMKAckOD1nz3hZ5TajBrydRcX_EblgbYvYJhJG5BDmdEUMEgVJV081RBZWavnlZF6PR9fBeJMB7f_QZjerTQZ6S-gSFdEdqxQVJcWqEfNcTUvytb2eBPNcKMa-ZTeMu61nd8n0-HKwFM7TUCKe130HISBvVCDaurrYrRvThV26g1rnLhfusRHek1PEJ1a1GBc2fAlGLDyLGk-Mjh25ROokXpLvX2bicphMYKdNTPYl1ZZ2-zEJ3Of2DWiG9Gwm0GG9399_s7EXt3vOWnVxlm7uYNrl07vYdoi05k7VCs3IVcsAjB-VJP7snpJ_FYVCykzpCYEOvUkDG8xEBldKrYRx_9Zsu13SBZ-l_rg5M7rr2R7wwl9Q3uQ6ncV7p9LAfTBQOq2JlSmgF-EYqGKsR4de8Vm4dV1K99gapEGKXC_SAatHMjiYitSfHKKVWMN9Lv3H-pbApK1ZEF07Kqiy9ih3pb9_vgEkRPQMRcnJA4NR8QyOdwf83Ge3LelccFdoPmuQVigQMlaNLRD0adgV55qGW5-X7hWE~2?etext=2202.imuD8TbRpclBzj7fIgWPw0USRrIWZSfKBaBacPJ6zyVvcWdzbG1yd2FjcWJ5emJo.e6131a15100e32ab37d7f06c4deb313c19ec0841&amp;from=ya.ru%3Bsearch%26%23x2F%3B%3Bweb%3B%3B0%3B&amp;q=%D1%82%D0%B0%D0%B1%D0%BB%D0%B8%D1%86%D0%B0+%D1%85l&amp;baobab_event_id=loej2jjvij" \t "_blank" </w:instrText>
      </w:r>
      <w:r w:rsidRPr="00A72CC0">
        <w:rPr>
          <w:rFonts w:ascii="Times New Roman" w:eastAsia="Times New Roman" w:hAnsi="Times New Roman" w:cs="Times New Roman"/>
          <w:sz w:val="24"/>
          <w:szCs w:val="24"/>
          <w:lang w:eastAsia="ru-RU"/>
        </w:rPr>
        <w:fldChar w:fldCharType="separate"/>
      </w:r>
    </w:p>
    <w:p w:rsidR="00A72CC0" w:rsidRPr="00A72CC0" w:rsidRDefault="00A72CC0" w:rsidP="00A72CC0">
      <w:pPr>
        <w:shd w:val="clear" w:color="auto" w:fill="FFFFFF"/>
        <w:spacing w:after="300" w:line="240" w:lineRule="auto"/>
        <w:contextualSpacing/>
        <w:rPr>
          <w:rFonts w:ascii="Times New Roman" w:eastAsia="Times New Roman" w:hAnsi="Times New Roman" w:cs="Times New Roman"/>
          <w:b/>
          <w:sz w:val="28"/>
          <w:szCs w:val="28"/>
          <w:lang w:eastAsia="ru-RU"/>
        </w:rPr>
      </w:pPr>
      <w:r w:rsidRPr="00A72CC0">
        <w:rPr>
          <w:rFonts w:ascii="Times New Roman" w:eastAsia="Times New Roman" w:hAnsi="Times New Roman" w:cs="Times New Roman"/>
          <w:sz w:val="24"/>
          <w:szCs w:val="24"/>
          <w:lang w:eastAsia="ru-RU"/>
        </w:rPr>
        <w:fldChar w:fldCharType="end"/>
      </w:r>
    </w:p>
    <w:p w:rsidR="00CD65D0" w:rsidRDefault="00CD65D0" w:rsidP="00B63251">
      <w:pPr>
        <w:shd w:val="clear" w:color="auto" w:fill="FFFFFF"/>
        <w:spacing w:after="300" w:line="240" w:lineRule="auto"/>
        <w:contextualSpacing/>
        <w:rPr>
          <w:rFonts w:ascii="Times New Roman" w:eastAsia="Times New Roman" w:hAnsi="Times New Roman" w:cs="Times New Roman"/>
          <w:b/>
          <w:sz w:val="28"/>
          <w:szCs w:val="28"/>
          <w:lang w:eastAsia="ru-RU"/>
        </w:rPr>
      </w:pPr>
    </w:p>
    <w:p w:rsidR="00CD65D0" w:rsidRDefault="00CD65D0" w:rsidP="00B63251">
      <w:pPr>
        <w:shd w:val="clear" w:color="auto" w:fill="FFFFFF"/>
        <w:spacing w:after="300" w:line="240" w:lineRule="auto"/>
        <w:contextualSpacing/>
        <w:rPr>
          <w:rFonts w:ascii="Times New Roman" w:eastAsia="Times New Roman" w:hAnsi="Times New Roman" w:cs="Times New Roman"/>
          <w:b/>
          <w:sz w:val="28"/>
          <w:szCs w:val="28"/>
          <w:lang w:eastAsia="ru-RU"/>
        </w:rPr>
      </w:pPr>
    </w:p>
    <w:p w:rsidR="00CD65D0" w:rsidRDefault="00CD65D0" w:rsidP="00B63251">
      <w:pPr>
        <w:shd w:val="clear" w:color="auto" w:fill="FFFFFF"/>
        <w:spacing w:after="300" w:line="240" w:lineRule="auto"/>
        <w:rPr>
          <w:rFonts w:ascii="Times New Roman" w:eastAsia="Times New Roman" w:hAnsi="Times New Roman" w:cs="Times New Roman"/>
          <w:b/>
          <w:sz w:val="28"/>
          <w:szCs w:val="28"/>
          <w:lang w:eastAsia="ru-RU"/>
        </w:rPr>
      </w:pPr>
    </w:p>
    <w:p w:rsidR="00CD65D0" w:rsidRDefault="00CD65D0" w:rsidP="00B63251">
      <w:pPr>
        <w:shd w:val="clear" w:color="auto" w:fill="FFFFFF"/>
        <w:spacing w:after="300" w:line="240" w:lineRule="auto"/>
        <w:rPr>
          <w:rFonts w:ascii="Times New Roman" w:eastAsia="Times New Roman" w:hAnsi="Times New Roman" w:cs="Times New Roman"/>
          <w:b/>
          <w:sz w:val="28"/>
          <w:szCs w:val="28"/>
          <w:lang w:eastAsia="ru-RU"/>
        </w:rPr>
      </w:pPr>
    </w:p>
    <w:p w:rsidR="00267F2E" w:rsidRDefault="00267F2E" w:rsidP="00B63251">
      <w:pPr>
        <w:shd w:val="clear" w:color="auto" w:fill="FFFFFF"/>
        <w:spacing w:after="300" w:line="240" w:lineRule="auto"/>
        <w:rPr>
          <w:rFonts w:ascii="Times New Roman" w:eastAsia="Times New Roman" w:hAnsi="Times New Roman" w:cs="Times New Roman"/>
          <w:b/>
          <w:sz w:val="28"/>
          <w:szCs w:val="28"/>
          <w:lang w:eastAsia="ru-RU"/>
        </w:rPr>
      </w:pPr>
    </w:p>
    <w:p w:rsidR="00267F2E" w:rsidRDefault="00267F2E" w:rsidP="00B63251">
      <w:pPr>
        <w:shd w:val="clear" w:color="auto" w:fill="FFFFFF"/>
        <w:spacing w:after="300" w:line="240" w:lineRule="auto"/>
        <w:rPr>
          <w:rFonts w:ascii="Times New Roman" w:eastAsia="Times New Roman" w:hAnsi="Times New Roman" w:cs="Times New Roman"/>
          <w:b/>
          <w:sz w:val="28"/>
          <w:szCs w:val="28"/>
          <w:lang w:eastAsia="ru-RU"/>
        </w:rPr>
      </w:pPr>
    </w:p>
    <w:p w:rsidR="00267F2E" w:rsidRDefault="00267F2E" w:rsidP="00B63251">
      <w:pPr>
        <w:shd w:val="clear" w:color="auto" w:fill="FFFFFF"/>
        <w:spacing w:after="300" w:line="240" w:lineRule="auto"/>
        <w:rPr>
          <w:rFonts w:ascii="Times New Roman" w:eastAsia="Times New Roman" w:hAnsi="Times New Roman" w:cs="Times New Roman"/>
          <w:b/>
          <w:sz w:val="28"/>
          <w:szCs w:val="28"/>
          <w:lang w:eastAsia="ru-RU"/>
        </w:rPr>
      </w:pPr>
    </w:p>
    <w:p w:rsidR="004439D1" w:rsidRDefault="004439D1"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21024F" w:rsidRDefault="0021024F" w:rsidP="004439D1">
      <w:pPr>
        <w:shd w:val="clear" w:color="auto" w:fill="FFFFFF"/>
        <w:spacing w:after="300" w:line="240" w:lineRule="auto"/>
        <w:rPr>
          <w:rFonts w:ascii="Times New Roman" w:eastAsia="Times New Roman" w:hAnsi="Times New Roman" w:cs="Times New Roman"/>
          <w:b/>
          <w:sz w:val="28"/>
          <w:szCs w:val="28"/>
          <w:lang w:eastAsia="ru-RU"/>
        </w:rPr>
      </w:pPr>
    </w:p>
    <w:p w:rsidR="00CD65D0" w:rsidRPr="00CD65D0" w:rsidRDefault="00CD65D0" w:rsidP="004439D1">
      <w:pPr>
        <w:shd w:val="clear" w:color="auto" w:fill="FFFFFF"/>
        <w:spacing w:after="300" w:line="240" w:lineRule="auto"/>
        <w:jc w:val="center"/>
        <w:rPr>
          <w:rFonts w:ascii="Times New Roman" w:eastAsia="Times New Roman" w:hAnsi="Times New Roman" w:cs="Times New Roman"/>
          <w:b/>
          <w:sz w:val="28"/>
          <w:szCs w:val="28"/>
          <w:lang w:eastAsia="ru-RU"/>
        </w:rPr>
      </w:pPr>
      <w:r w:rsidRPr="00CD65D0">
        <w:rPr>
          <w:rFonts w:ascii="Times New Roman" w:eastAsia="Times New Roman" w:hAnsi="Times New Roman" w:cs="Times New Roman"/>
          <w:b/>
          <w:sz w:val="28"/>
          <w:szCs w:val="28"/>
          <w:lang w:eastAsia="ru-RU"/>
        </w:rPr>
        <w:lastRenderedPageBreak/>
        <w:t>Результаты исследований и обсуждение.</w:t>
      </w:r>
    </w:p>
    <w:p w:rsidR="000C5ED8" w:rsidRDefault="00593D13" w:rsidP="00B0105A">
      <w:pPr>
        <w:shd w:val="clear" w:color="auto" w:fill="FFFFFF"/>
        <w:spacing w:after="300" w:line="240" w:lineRule="auto"/>
        <w:contextualSpacing/>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B96C4E" w:rsidRPr="00B96C4E">
        <w:rPr>
          <w:rFonts w:ascii="Times New Roman" w:eastAsia="Times New Roman" w:hAnsi="Times New Roman" w:cs="Times New Roman"/>
          <w:b/>
          <w:color w:val="000000"/>
          <w:sz w:val="28"/>
          <w:szCs w:val="28"/>
          <w:lang w:eastAsia="ru-RU"/>
        </w:rPr>
        <w:t>1.</w:t>
      </w:r>
      <w:r w:rsidR="00CC0AF6" w:rsidRPr="00B96C4E">
        <w:rPr>
          <w:rFonts w:ascii="Times New Roman" w:eastAsia="Times New Roman" w:hAnsi="Times New Roman" w:cs="Times New Roman"/>
          <w:b/>
          <w:color w:val="000000"/>
          <w:sz w:val="28"/>
          <w:szCs w:val="28"/>
          <w:lang w:eastAsia="ru-RU"/>
        </w:rPr>
        <w:t>Влияние гербицида «Торнадо»</w:t>
      </w:r>
      <w:r w:rsidRPr="00B96C4E">
        <w:rPr>
          <w:rFonts w:ascii="Times New Roman" w:eastAsia="Times New Roman" w:hAnsi="Times New Roman" w:cs="Times New Roman"/>
          <w:b/>
          <w:color w:val="000000"/>
          <w:sz w:val="28"/>
          <w:szCs w:val="28"/>
          <w:lang w:eastAsia="ru-RU"/>
        </w:rPr>
        <w:t xml:space="preserve"> </w:t>
      </w:r>
      <w:r w:rsidR="00CC0AF6" w:rsidRPr="00B96C4E">
        <w:rPr>
          <w:rFonts w:ascii="Times New Roman" w:eastAsia="Times New Roman" w:hAnsi="Times New Roman" w:cs="Times New Roman"/>
          <w:b/>
          <w:color w:val="000000"/>
          <w:sz w:val="28"/>
          <w:szCs w:val="28"/>
          <w:lang w:eastAsia="ru-RU"/>
        </w:rPr>
        <w:t xml:space="preserve">на </w:t>
      </w:r>
      <w:r w:rsidR="00B96C4E" w:rsidRPr="00B96C4E">
        <w:rPr>
          <w:rFonts w:ascii="Times New Roman" w:eastAsia="Times New Roman" w:hAnsi="Times New Roman" w:cs="Times New Roman"/>
          <w:b/>
          <w:color w:val="000000"/>
          <w:sz w:val="28"/>
          <w:szCs w:val="28"/>
          <w:lang w:eastAsia="ru-RU"/>
        </w:rPr>
        <w:t>дождевых червей в модельной почве в лабор</w:t>
      </w:r>
      <w:r w:rsidR="00B96C4E">
        <w:rPr>
          <w:rFonts w:ascii="Times New Roman" w:eastAsia="Times New Roman" w:hAnsi="Times New Roman" w:cs="Times New Roman"/>
          <w:b/>
          <w:color w:val="000000"/>
          <w:sz w:val="28"/>
          <w:szCs w:val="28"/>
          <w:lang w:eastAsia="ru-RU"/>
        </w:rPr>
        <w:t>а</w:t>
      </w:r>
      <w:r w:rsidR="00B96C4E" w:rsidRPr="00B96C4E">
        <w:rPr>
          <w:rFonts w:ascii="Times New Roman" w:eastAsia="Times New Roman" w:hAnsi="Times New Roman" w:cs="Times New Roman"/>
          <w:b/>
          <w:color w:val="000000"/>
          <w:sz w:val="28"/>
          <w:szCs w:val="28"/>
          <w:lang w:eastAsia="ru-RU"/>
        </w:rPr>
        <w:t xml:space="preserve">торных условиях. </w:t>
      </w:r>
    </w:p>
    <w:p w:rsidR="000C5ED8" w:rsidRPr="000C5ED8" w:rsidRDefault="000C5ED8" w:rsidP="00B0105A">
      <w:pPr>
        <w:shd w:val="clear" w:color="auto" w:fill="FFFFFF"/>
        <w:spacing w:after="300" w:line="240" w:lineRule="auto"/>
        <w:contextualSpacing/>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911C81" w:rsidRPr="00593D13">
        <w:rPr>
          <w:rFonts w:ascii="Times New Roman" w:eastAsia="Times New Roman" w:hAnsi="Times New Roman" w:cs="Times New Roman"/>
          <w:color w:val="000000"/>
          <w:sz w:val="28"/>
          <w:szCs w:val="28"/>
          <w:lang w:eastAsia="ru-RU"/>
        </w:rPr>
        <w:t xml:space="preserve">Полученные результаты свидетельствуют о том, что применение </w:t>
      </w:r>
      <w:r w:rsidR="00E561FC" w:rsidRPr="00593D13">
        <w:rPr>
          <w:rFonts w:ascii="Times New Roman" w:eastAsia="Times New Roman" w:hAnsi="Times New Roman" w:cs="Times New Roman"/>
          <w:color w:val="000000"/>
          <w:sz w:val="28"/>
          <w:szCs w:val="28"/>
          <w:lang w:eastAsia="ru-RU"/>
        </w:rPr>
        <w:t xml:space="preserve">гербицида «Торнадо» </w:t>
      </w:r>
      <w:r w:rsidR="00E561FC" w:rsidRPr="00593D13">
        <w:rPr>
          <w:rFonts w:ascii="Times New Roman" w:eastAsia="Times New Roman" w:hAnsi="Times New Roman" w:cs="Times New Roman"/>
          <w:sz w:val="28"/>
          <w:szCs w:val="28"/>
          <w:lang w:eastAsia="ru-RU"/>
        </w:rPr>
        <w:t>в концентрации, разведенной согласно инструкции не вызвал иммобилизацию дождевых червей. Наблюдения показали, что количество особей оказалось постоянным на протяжении всех  дней исследования и составило по 10 экз. на каждую емкость.</w:t>
      </w:r>
      <w:r w:rsidR="00E541BE" w:rsidRPr="00593D13">
        <w:rPr>
          <w:rFonts w:ascii="Times New Roman" w:eastAsia="Times New Roman" w:hAnsi="Times New Roman" w:cs="Times New Roman"/>
          <w:sz w:val="28"/>
          <w:szCs w:val="28"/>
          <w:lang w:eastAsia="ru-RU"/>
        </w:rPr>
        <w:t xml:space="preserve"> </w:t>
      </w:r>
      <w:r w:rsidRPr="00CD65D0">
        <w:rPr>
          <w:rFonts w:ascii="Times New Roman" w:eastAsia="Times New Roman" w:hAnsi="Times New Roman" w:cs="Times New Roman"/>
          <w:sz w:val="28"/>
          <w:szCs w:val="28"/>
          <w:lang w:eastAsia="ru-RU"/>
        </w:rPr>
        <w:t>У контрольной группы поведенческие реакции оказались без изменений. Особи, этой группы находились в придонной части в дневное время, а в ночное выбирались на поверхность и питались листвой, в конце недели поедали картон, которым были прикрыты, что говорило об их хорошем аппетите. Такая же реакция была характерна практически для всех дождевых червей, обработанных препаратом «Торнадо».</w:t>
      </w:r>
    </w:p>
    <w:p w:rsidR="00E561FC" w:rsidRDefault="000C5ED8" w:rsidP="00B0105A">
      <w:pPr>
        <w:shd w:val="clear" w:color="auto" w:fill="FFFFFF"/>
        <w:spacing w:after="30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C0AF6">
        <w:rPr>
          <w:rFonts w:ascii="Times New Roman" w:eastAsia="Times New Roman" w:hAnsi="Times New Roman" w:cs="Times New Roman"/>
          <w:sz w:val="28"/>
          <w:szCs w:val="28"/>
          <w:lang w:eastAsia="ru-RU"/>
        </w:rPr>
        <w:t>Никаких морфологических нарушений обнаружено не было.</w:t>
      </w:r>
      <w:r w:rsidR="00B96C4E">
        <w:rPr>
          <w:rFonts w:ascii="Times New Roman" w:eastAsia="Times New Roman" w:hAnsi="Times New Roman" w:cs="Times New Roman"/>
          <w:sz w:val="28"/>
          <w:szCs w:val="28"/>
          <w:lang w:eastAsia="ru-RU"/>
        </w:rPr>
        <w:t xml:space="preserve"> </w:t>
      </w:r>
      <w:r w:rsidR="0040418F">
        <w:rPr>
          <w:rFonts w:ascii="Times New Roman" w:eastAsia="Times New Roman" w:hAnsi="Times New Roman" w:cs="Times New Roman"/>
          <w:sz w:val="28"/>
          <w:szCs w:val="28"/>
          <w:lang w:eastAsia="ru-RU"/>
        </w:rPr>
        <w:t>Тем не менее</w:t>
      </w:r>
      <w:r w:rsidR="007F49B5">
        <w:rPr>
          <w:rFonts w:ascii="Times New Roman" w:eastAsia="Times New Roman" w:hAnsi="Times New Roman" w:cs="Times New Roman"/>
          <w:sz w:val="28"/>
          <w:szCs w:val="28"/>
          <w:lang w:eastAsia="ru-RU"/>
        </w:rPr>
        <w:t xml:space="preserve">, </w:t>
      </w:r>
      <w:r w:rsidR="0040418F">
        <w:rPr>
          <w:rFonts w:ascii="Times New Roman" w:eastAsia="Times New Roman" w:hAnsi="Times New Roman" w:cs="Times New Roman"/>
          <w:sz w:val="28"/>
          <w:szCs w:val="28"/>
          <w:lang w:eastAsia="ru-RU"/>
        </w:rPr>
        <w:t xml:space="preserve"> общая масса опытных червей  в конце эксперимента </w:t>
      </w:r>
      <w:r w:rsidR="00D855FE">
        <w:rPr>
          <w:rFonts w:ascii="Times New Roman" w:eastAsia="Times New Roman" w:hAnsi="Times New Roman" w:cs="Times New Roman"/>
          <w:sz w:val="28"/>
          <w:szCs w:val="28"/>
          <w:lang w:eastAsia="ru-RU"/>
        </w:rPr>
        <w:t xml:space="preserve">оказалась </w:t>
      </w:r>
      <w:r w:rsidR="00CC0AF6">
        <w:rPr>
          <w:rFonts w:ascii="Times New Roman" w:eastAsia="Times New Roman" w:hAnsi="Times New Roman" w:cs="Times New Roman"/>
          <w:sz w:val="28"/>
          <w:szCs w:val="28"/>
          <w:lang w:eastAsia="ru-RU"/>
        </w:rPr>
        <w:t xml:space="preserve">на </w:t>
      </w:r>
      <w:r w:rsidR="00D855FE">
        <w:rPr>
          <w:rFonts w:ascii="Times New Roman" w:eastAsia="Times New Roman" w:hAnsi="Times New Roman" w:cs="Times New Roman"/>
          <w:sz w:val="28"/>
          <w:szCs w:val="28"/>
          <w:lang w:eastAsia="ru-RU"/>
        </w:rPr>
        <w:t>9,42 г. ниже контрольной</w:t>
      </w:r>
      <w:r w:rsidR="00CC0AF6">
        <w:rPr>
          <w:rFonts w:ascii="Times New Roman" w:eastAsia="Times New Roman" w:hAnsi="Times New Roman" w:cs="Times New Roman"/>
          <w:sz w:val="28"/>
          <w:szCs w:val="28"/>
          <w:lang w:eastAsia="ru-RU"/>
        </w:rPr>
        <w:t>,</w:t>
      </w:r>
      <w:r w:rsidR="00D855FE">
        <w:rPr>
          <w:rFonts w:ascii="Times New Roman" w:eastAsia="Times New Roman" w:hAnsi="Times New Roman" w:cs="Times New Roman"/>
          <w:sz w:val="28"/>
          <w:szCs w:val="28"/>
          <w:lang w:eastAsia="ru-RU"/>
        </w:rPr>
        <w:t xml:space="preserve"> т.е.</w:t>
      </w:r>
      <w:r w:rsidR="00C87E5F">
        <w:rPr>
          <w:rFonts w:ascii="Times New Roman" w:eastAsia="Times New Roman" w:hAnsi="Times New Roman" w:cs="Times New Roman"/>
          <w:sz w:val="28"/>
          <w:szCs w:val="28"/>
          <w:lang w:eastAsia="ru-RU"/>
        </w:rPr>
        <w:t xml:space="preserve"> меньше на 1</w:t>
      </w:r>
      <w:r w:rsidR="00CC0AF6">
        <w:rPr>
          <w:rFonts w:ascii="Times New Roman" w:eastAsia="Times New Roman" w:hAnsi="Times New Roman" w:cs="Times New Roman"/>
          <w:sz w:val="28"/>
          <w:szCs w:val="28"/>
          <w:lang w:eastAsia="ru-RU"/>
        </w:rPr>
        <w:t>2 %</w:t>
      </w:r>
      <w:r w:rsidR="00D855FE">
        <w:rPr>
          <w:rFonts w:ascii="Times New Roman" w:eastAsia="Times New Roman" w:hAnsi="Times New Roman" w:cs="Times New Roman"/>
          <w:sz w:val="28"/>
          <w:szCs w:val="28"/>
          <w:lang w:eastAsia="ru-RU"/>
        </w:rPr>
        <w:t>. (Таблица 1). Средняя масса червя также оказалась ниже контрольной</w:t>
      </w:r>
      <w:r w:rsidR="00CC0AF6">
        <w:rPr>
          <w:rFonts w:ascii="Times New Roman" w:eastAsia="Times New Roman" w:hAnsi="Times New Roman" w:cs="Times New Roman"/>
          <w:sz w:val="28"/>
          <w:szCs w:val="28"/>
          <w:lang w:eastAsia="ru-RU"/>
        </w:rPr>
        <w:t>:</w:t>
      </w:r>
      <w:r w:rsidR="00D855FE">
        <w:rPr>
          <w:rFonts w:ascii="Times New Roman" w:eastAsia="Times New Roman" w:hAnsi="Times New Roman" w:cs="Times New Roman"/>
          <w:sz w:val="28"/>
          <w:szCs w:val="28"/>
          <w:lang w:eastAsia="ru-RU"/>
        </w:rPr>
        <w:t xml:space="preserve"> </w:t>
      </w:r>
      <w:r w:rsidR="00CC0AF6">
        <w:rPr>
          <w:rFonts w:ascii="Times New Roman" w:eastAsia="Times New Roman" w:hAnsi="Times New Roman" w:cs="Times New Roman"/>
          <w:sz w:val="28"/>
          <w:szCs w:val="28"/>
          <w:lang w:eastAsia="ru-RU"/>
        </w:rPr>
        <w:t>2,314г., при контрольной 2,628г., т.е. на 0,314г.</w:t>
      </w:r>
    </w:p>
    <w:p w:rsidR="00D855FE" w:rsidRPr="00D855FE" w:rsidRDefault="00D855FE" w:rsidP="00D855FE">
      <w:pPr>
        <w:shd w:val="clear" w:color="auto" w:fill="FFFFFF"/>
        <w:spacing w:after="300" w:line="240" w:lineRule="auto"/>
        <w:jc w:val="right"/>
        <w:rPr>
          <w:rFonts w:ascii="Times New Roman" w:eastAsia="Times New Roman" w:hAnsi="Times New Roman" w:cs="Times New Roman"/>
          <w:sz w:val="24"/>
          <w:szCs w:val="24"/>
          <w:lang w:eastAsia="ru-RU"/>
        </w:rPr>
      </w:pPr>
      <w:r w:rsidRPr="00D855FE">
        <w:rPr>
          <w:rFonts w:ascii="Times New Roman" w:eastAsia="Times New Roman" w:hAnsi="Times New Roman" w:cs="Times New Roman"/>
          <w:sz w:val="24"/>
          <w:szCs w:val="24"/>
          <w:lang w:eastAsia="ru-RU"/>
        </w:rPr>
        <w:t>Таблица1. Общая и средняя масса червей в модельных условиях.</w:t>
      </w:r>
    </w:p>
    <w:tbl>
      <w:tblPr>
        <w:tblStyle w:val="a9"/>
        <w:tblW w:w="0" w:type="auto"/>
        <w:tblLook w:val="04A0" w:firstRow="1" w:lastRow="0" w:firstColumn="1" w:lastColumn="0" w:noHBand="0" w:noVBand="1"/>
      </w:tblPr>
      <w:tblGrid>
        <w:gridCol w:w="2239"/>
        <w:gridCol w:w="1290"/>
        <w:gridCol w:w="1075"/>
        <w:gridCol w:w="1102"/>
        <w:gridCol w:w="1160"/>
        <w:gridCol w:w="1160"/>
        <w:gridCol w:w="1161"/>
      </w:tblGrid>
      <w:tr w:rsidR="00593D13" w:rsidRPr="00E541BE" w:rsidTr="00D855FE">
        <w:trPr>
          <w:trHeight w:val="581"/>
        </w:trPr>
        <w:tc>
          <w:tcPr>
            <w:tcW w:w="2239" w:type="dxa"/>
            <w:vMerge w:val="restart"/>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масса в граммах</w:t>
            </w:r>
          </w:p>
        </w:tc>
        <w:tc>
          <w:tcPr>
            <w:tcW w:w="2365" w:type="dxa"/>
            <w:gridSpan w:val="2"/>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контроль</w:t>
            </w:r>
          </w:p>
        </w:tc>
        <w:tc>
          <w:tcPr>
            <w:tcW w:w="2262" w:type="dxa"/>
            <w:gridSpan w:val="2"/>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Опыт1</w:t>
            </w:r>
            <w:r>
              <w:rPr>
                <w:rFonts w:ascii="Times New Roman" w:eastAsia="Times New Roman" w:hAnsi="Times New Roman" w:cs="Times New Roman"/>
                <w:sz w:val="24"/>
                <w:szCs w:val="24"/>
                <w:lang w:eastAsia="ru-RU"/>
              </w:rPr>
              <w:t>(Торнадо)</w:t>
            </w:r>
          </w:p>
        </w:tc>
        <w:tc>
          <w:tcPr>
            <w:tcW w:w="2321" w:type="dxa"/>
            <w:gridSpan w:val="2"/>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Опыт 2</w:t>
            </w:r>
            <w:r>
              <w:rPr>
                <w:rFonts w:ascii="Times New Roman" w:eastAsia="Times New Roman" w:hAnsi="Times New Roman" w:cs="Times New Roman"/>
                <w:sz w:val="24"/>
                <w:szCs w:val="24"/>
                <w:lang w:eastAsia="ru-RU"/>
              </w:rPr>
              <w:t>(Жукоед)</w:t>
            </w:r>
          </w:p>
        </w:tc>
      </w:tr>
      <w:tr w:rsidR="00593D13" w:rsidRPr="00E541BE" w:rsidTr="00B96C4E">
        <w:trPr>
          <w:trHeight w:val="147"/>
        </w:trPr>
        <w:tc>
          <w:tcPr>
            <w:tcW w:w="2239" w:type="dxa"/>
            <w:vMerge/>
          </w:tcPr>
          <w:p w:rsidR="00593D13" w:rsidRPr="00E541BE" w:rsidRDefault="00593D13" w:rsidP="00593D13">
            <w:pPr>
              <w:spacing w:after="300"/>
              <w:rPr>
                <w:rFonts w:ascii="Times New Roman" w:eastAsia="Times New Roman" w:hAnsi="Times New Roman" w:cs="Times New Roman"/>
                <w:sz w:val="24"/>
                <w:szCs w:val="24"/>
                <w:lang w:eastAsia="ru-RU"/>
              </w:rPr>
            </w:pPr>
          </w:p>
        </w:tc>
        <w:tc>
          <w:tcPr>
            <w:tcW w:w="1290" w:type="dxa"/>
          </w:tcPr>
          <w:p w:rsidR="00593D13" w:rsidRPr="00E541BE" w:rsidRDefault="00D855FE"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масса общая</w:t>
            </w:r>
          </w:p>
        </w:tc>
        <w:tc>
          <w:tcPr>
            <w:tcW w:w="1075" w:type="dxa"/>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масса средн</w:t>
            </w:r>
          </w:p>
        </w:tc>
        <w:tc>
          <w:tcPr>
            <w:tcW w:w="1102" w:type="dxa"/>
          </w:tcPr>
          <w:p w:rsidR="00593D13" w:rsidRPr="00E541BE" w:rsidRDefault="00D855FE"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масса общая</w:t>
            </w:r>
          </w:p>
        </w:tc>
        <w:tc>
          <w:tcPr>
            <w:tcW w:w="1160" w:type="dxa"/>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масса средн</w:t>
            </w:r>
          </w:p>
        </w:tc>
        <w:tc>
          <w:tcPr>
            <w:tcW w:w="1160" w:type="dxa"/>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масса об</w:t>
            </w:r>
            <w:r w:rsidR="00D855FE">
              <w:rPr>
                <w:rFonts w:ascii="Times New Roman" w:eastAsia="Times New Roman" w:hAnsi="Times New Roman" w:cs="Times New Roman"/>
                <w:sz w:val="24"/>
                <w:szCs w:val="24"/>
                <w:lang w:eastAsia="ru-RU"/>
              </w:rPr>
              <w:t>щая</w:t>
            </w:r>
            <w:r w:rsidRPr="00E541BE">
              <w:rPr>
                <w:rFonts w:ascii="Times New Roman" w:eastAsia="Times New Roman" w:hAnsi="Times New Roman" w:cs="Times New Roman"/>
                <w:sz w:val="24"/>
                <w:szCs w:val="24"/>
                <w:lang w:eastAsia="ru-RU"/>
              </w:rPr>
              <w:t>.</w:t>
            </w:r>
          </w:p>
        </w:tc>
        <w:tc>
          <w:tcPr>
            <w:tcW w:w="1161" w:type="dxa"/>
          </w:tcPr>
          <w:p w:rsidR="00593D13" w:rsidRPr="00E541BE" w:rsidRDefault="00593D13"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масса средн</w:t>
            </w:r>
          </w:p>
        </w:tc>
      </w:tr>
      <w:tr w:rsidR="00E541BE" w:rsidRPr="00E541BE" w:rsidTr="00B96C4E">
        <w:trPr>
          <w:trHeight w:val="587"/>
        </w:trPr>
        <w:tc>
          <w:tcPr>
            <w:tcW w:w="2239"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Исходная общая масса</w:t>
            </w:r>
          </w:p>
        </w:tc>
        <w:tc>
          <w:tcPr>
            <w:tcW w:w="129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38,62</w:t>
            </w:r>
          </w:p>
        </w:tc>
        <w:tc>
          <w:tcPr>
            <w:tcW w:w="1075"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1,29</w:t>
            </w:r>
          </w:p>
        </w:tc>
        <w:tc>
          <w:tcPr>
            <w:tcW w:w="1102"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38,62</w:t>
            </w:r>
          </w:p>
        </w:tc>
        <w:tc>
          <w:tcPr>
            <w:tcW w:w="1160"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1,29</w:t>
            </w:r>
          </w:p>
        </w:tc>
        <w:tc>
          <w:tcPr>
            <w:tcW w:w="116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38,63</w:t>
            </w:r>
          </w:p>
        </w:tc>
        <w:tc>
          <w:tcPr>
            <w:tcW w:w="1161"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1,29</w:t>
            </w:r>
          </w:p>
        </w:tc>
      </w:tr>
      <w:tr w:rsidR="00E541BE" w:rsidRPr="00E541BE" w:rsidTr="00B96C4E">
        <w:trPr>
          <w:trHeight w:val="585"/>
        </w:trPr>
        <w:tc>
          <w:tcPr>
            <w:tcW w:w="2239"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Через неделю адаптации</w:t>
            </w:r>
          </w:p>
        </w:tc>
        <w:tc>
          <w:tcPr>
            <w:tcW w:w="129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41,91</w:t>
            </w:r>
          </w:p>
        </w:tc>
        <w:tc>
          <w:tcPr>
            <w:tcW w:w="1075"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1,397</w:t>
            </w:r>
          </w:p>
        </w:tc>
        <w:tc>
          <w:tcPr>
            <w:tcW w:w="1102"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41,53</w:t>
            </w:r>
          </w:p>
        </w:tc>
        <w:tc>
          <w:tcPr>
            <w:tcW w:w="1160"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1,384</w:t>
            </w:r>
          </w:p>
        </w:tc>
        <w:tc>
          <w:tcPr>
            <w:tcW w:w="116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42,01</w:t>
            </w:r>
          </w:p>
        </w:tc>
        <w:tc>
          <w:tcPr>
            <w:tcW w:w="1161"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r>
      <w:tr w:rsidR="00E541BE" w:rsidRPr="00E541BE" w:rsidTr="00B96C4E">
        <w:trPr>
          <w:trHeight w:val="981"/>
        </w:trPr>
        <w:tc>
          <w:tcPr>
            <w:tcW w:w="2239"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Через месяц после обработки пестицидами.</w:t>
            </w:r>
          </w:p>
        </w:tc>
        <w:tc>
          <w:tcPr>
            <w:tcW w:w="129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50,25</w:t>
            </w:r>
          </w:p>
        </w:tc>
        <w:tc>
          <w:tcPr>
            <w:tcW w:w="1075"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1,675</w:t>
            </w:r>
          </w:p>
        </w:tc>
        <w:tc>
          <w:tcPr>
            <w:tcW w:w="1102"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47,92</w:t>
            </w:r>
          </w:p>
        </w:tc>
        <w:tc>
          <w:tcPr>
            <w:tcW w:w="1160"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1,597</w:t>
            </w:r>
          </w:p>
        </w:tc>
        <w:tc>
          <w:tcPr>
            <w:tcW w:w="116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41,90</w:t>
            </w:r>
          </w:p>
        </w:tc>
        <w:tc>
          <w:tcPr>
            <w:tcW w:w="1161"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1,397</w:t>
            </w:r>
          </w:p>
        </w:tc>
      </w:tr>
      <w:tr w:rsidR="00E541BE" w:rsidRPr="00E541BE" w:rsidTr="00B96C4E">
        <w:trPr>
          <w:trHeight w:val="429"/>
        </w:trPr>
        <w:tc>
          <w:tcPr>
            <w:tcW w:w="2239" w:type="dxa"/>
          </w:tcPr>
          <w:p w:rsidR="00D855FE" w:rsidRPr="00E541BE" w:rsidRDefault="00D855FE"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29.03 (Через полгода после обработки)</w:t>
            </w:r>
          </w:p>
        </w:tc>
        <w:tc>
          <w:tcPr>
            <w:tcW w:w="129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78,84</w:t>
            </w:r>
          </w:p>
        </w:tc>
        <w:tc>
          <w:tcPr>
            <w:tcW w:w="1075"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2,628</w:t>
            </w:r>
          </w:p>
        </w:tc>
        <w:tc>
          <w:tcPr>
            <w:tcW w:w="1102"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69,42</w:t>
            </w:r>
          </w:p>
        </w:tc>
        <w:tc>
          <w:tcPr>
            <w:tcW w:w="1160"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2,314</w:t>
            </w:r>
          </w:p>
        </w:tc>
        <w:tc>
          <w:tcPr>
            <w:tcW w:w="1160" w:type="dxa"/>
          </w:tcPr>
          <w:p w:rsidR="00E541BE" w:rsidRPr="00E541BE" w:rsidRDefault="00E541BE" w:rsidP="00593D13">
            <w:pPr>
              <w:spacing w:after="300"/>
              <w:rPr>
                <w:rFonts w:ascii="Times New Roman" w:eastAsia="Times New Roman" w:hAnsi="Times New Roman" w:cs="Times New Roman"/>
                <w:sz w:val="24"/>
                <w:szCs w:val="24"/>
                <w:lang w:eastAsia="ru-RU"/>
              </w:rPr>
            </w:pPr>
            <w:r w:rsidRPr="00E541BE">
              <w:rPr>
                <w:rFonts w:ascii="Times New Roman" w:eastAsia="Times New Roman" w:hAnsi="Times New Roman" w:cs="Times New Roman"/>
                <w:sz w:val="24"/>
                <w:szCs w:val="24"/>
                <w:lang w:eastAsia="ru-RU"/>
              </w:rPr>
              <w:t>63, 39</w:t>
            </w:r>
          </w:p>
        </w:tc>
        <w:tc>
          <w:tcPr>
            <w:tcW w:w="1161" w:type="dxa"/>
          </w:tcPr>
          <w:p w:rsidR="00E541BE" w:rsidRPr="00E541BE" w:rsidRDefault="0040418F" w:rsidP="00593D13">
            <w:pPr>
              <w:spacing w:after="30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2,113</w:t>
            </w:r>
          </w:p>
        </w:tc>
      </w:tr>
    </w:tbl>
    <w:p w:rsidR="000C5ED8" w:rsidRDefault="00767426"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00B96C4E" w:rsidRPr="00767426">
        <w:rPr>
          <w:rFonts w:ascii="Times New Roman" w:eastAsia="Times New Roman" w:hAnsi="Times New Roman" w:cs="Times New Roman"/>
          <w:color w:val="000000"/>
          <w:sz w:val="28"/>
          <w:szCs w:val="28"/>
          <w:lang w:eastAsia="ru-RU"/>
        </w:rPr>
        <w:t>Как показывают исследования других авторов</w:t>
      </w:r>
      <w:r w:rsidRPr="00767426">
        <w:rPr>
          <w:rFonts w:ascii="Times New Roman" w:eastAsia="Times New Roman" w:hAnsi="Times New Roman" w:cs="Times New Roman"/>
          <w:color w:val="000000"/>
          <w:sz w:val="28"/>
          <w:szCs w:val="28"/>
          <w:lang w:eastAsia="ru-RU"/>
        </w:rPr>
        <w:t>[1]</w:t>
      </w:r>
      <w:r w:rsidR="00B96C4E" w:rsidRPr="00767426">
        <w:rPr>
          <w:rFonts w:ascii="Times New Roman" w:eastAsia="Times New Roman" w:hAnsi="Times New Roman" w:cs="Times New Roman"/>
          <w:color w:val="000000"/>
          <w:sz w:val="28"/>
          <w:szCs w:val="28"/>
          <w:lang w:eastAsia="ru-RU"/>
        </w:rPr>
        <w:t>, сни</w:t>
      </w:r>
      <w:r>
        <w:rPr>
          <w:rFonts w:ascii="Times New Roman" w:eastAsia="Times New Roman" w:hAnsi="Times New Roman" w:cs="Times New Roman"/>
          <w:color w:val="000000"/>
          <w:sz w:val="28"/>
          <w:szCs w:val="28"/>
          <w:lang w:eastAsia="ru-RU"/>
        </w:rPr>
        <w:t>жение веса при действии гербицид</w:t>
      </w:r>
      <w:r w:rsidR="00D1563A">
        <w:rPr>
          <w:rFonts w:ascii="Times New Roman" w:eastAsia="Times New Roman" w:hAnsi="Times New Roman" w:cs="Times New Roman"/>
          <w:color w:val="000000"/>
          <w:sz w:val="28"/>
          <w:szCs w:val="28"/>
          <w:lang w:eastAsia="ru-RU"/>
        </w:rPr>
        <w:t>ов на основе глифоса</w:t>
      </w:r>
      <w:r w:rsidR="00C87E5F">
        <w:rPr>
          <w:rFonts w:ascii="Times New Roman" w:eastAsia="Times New Roman" w:hAnsi="Times New Roman" w:cs="Times New Roman"/>
          <w:color w:val="000000"/>
          <w:sz w:val="28"/>
          <w:szCs w:val="28"/>
          <w:lang w:eastAsia="ru-RU"/>
        </w:rPr>
        <w:t>та связа</w:t>
      </w:r>
      <w:r w:rsidR="00B96C4E" w:rsidRPr="00767426">
        <w:rPr>
          <w:rFonts w:ascii="Times New Roman" w:eastAsia="Times New Roman" w:hAnsi="Times New Roman" w:cs="Times New Roman"/>
          <w:color w:val="000000"/>
          <w:sz w:val="28"/>
          <w:szCs w:val="28"/>
          <w:lang w:eastAsia="ru-RU"/>
        </w:rPr>
        <w:t>но с изменение состава микрофлоры киш</w:t>
      </w:r>
      <w:r w:rsidRPr="00767426">
        <w:rPr>
          <w:rFonts w:ascii="Times New Roman" w:eastAsia="Times New Roman" w:hAnsi="Times New Roman" w:cs="Times New Roman"/>
          <w:color w:val="000000"/>
          <w:sz w:val="28"/>
          <w:szCs w:val="28"/>
          <w:lang w:eastAsia="ru-RU"/>
        </w:rPr>
        <w:t xml:space="preserve">ечника червя, </w:t>
      </w:r>
      <w:r w:rsidRPr="00767426">
        <w:rPr>
          <w:rFonts w:ascii="Times New Roman" w:eastAsia="Times New Roman" w:hAnsi="Times New Roman" w:cs="Times New Roman"/>
          <w:sz w:val="28"/>
          <w:szCs w:val="28"/>
          <w:lang w:eastAsia="ru-RU"/>
        </w:rPr>
        <w:t>что можно объяснить участием этих бактерий в разложении пестицидов</w:t>
      </w:r>
      <w:r w:rsidR="000C5ED8">
        <w:rPr>
          <w:rFonts w:ascii="Times New Roman" w:eastAsia="Times New Roman" w:hAnsi="Times New Roman" w:cs="Times New Roman"/>
          <w:sz w:val="28"/>
          <w:szCs w:val="28"/>
          <w:lang w:eastAsia="ru-RU"/>
        </w:rPr>
        <w:t>.</w:t>
      </w:r>
    </w:p>
    <w:p w:rsidR="000C5ED8" w:rsidRDefault="000C5ED8"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0C5ED8" w:rsidRPr="00767426" w:rsidRDefault="000C5ED8" w:rsidP="00B96C4E">
      <w:pPr>
        <w:shd w:val="clear" w:color="auto" w:fill="FFFFFF"/>
        <w:spacing w:after="300" w:line="240" w:lineRule="auto"/>
        <w:rPr>
          <w:rFonts w:ascii="Times New Roman" w:eastAsia="Times New Roman" w:hAnsi="Times New Roman" w:cs="Times New Roman"/>
          <w:sz w:val="28"/>
          <w:szCs w:val="28"/>
          <w:lang w:eastAsia="ru-RU"/>
        </w:rPr>
      </w:pPr>
    </w:p>
    <w:p w:rsidR="000C5ED8" w:rsidRDefault="00B96C4E" w:rsidP="00B0105A">
      <w:pPr>
        <w:shd w:val="clear" w:color="auto" w:fill="FFFFFF"/>
        <w:spacing w:after="300" w:line="240" w:lineRule="auto"/>
        <w:contextualSpacing/>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2</w:t>
      </w:r>
      <w:r w:rsidRPr="00B96C4E">
        <w:rPr>
          <w:rFonts w:ascii="Times New Roman" w:eastAsia="Times New Roman" w:hAnsi="Times New Roman" w:cs="Times New Roman"/>
          <w:b/>
          <w:color w:val="000000"/>
          <w:sz w:val="28"/>
          <w:szCs w:val="28"/>
          <w:lang w:eastAsia="ru-RU"/>
        </w:rPr>
        <w:t xml:space="preserve">.Влияние </w:t>
      </w:r>
      <w:r>
        <w:rPr>
          <w:rFonts w:ascii="Times New Roman" w:eastAsia="Times New Roman" w:hAnsi="Times New Roman" w:cs="Times New Roman"/>
          <w:b/>
          <w:color w:val="000000"/>
          <w:sz w:val="28"/>
          <w:szCs w:val="28"/>
          <w:lang w:eastAsia="ru-RU"/>
        </w:rPr>
        <w:t>инсект</w:t>
      </w:r>
      <w:r w:rsidRPr="00B96C4E">
        <w:rPr>
          <w:rFonts w:ascii="Times New Roman" w:eastAsia="Times New Roman" w:hAnsi="Times New Roman" w:cs="Times New Roman"/>
          <w:b/>
          <w:color w:val="000000"/>
          <w:sz w:val="28"/>
          <w:szCs w:val="28"/>
          <w:lang w:eastAsia="ru-RU"/>
        </w:rPr>
        <w:t>ицида «</w:t>
      </w:r>
      <w:r>
        <w:rPr>
          <w:rFonts w:ascii="Times New Roman" w:eastAsia="Times New Roman" w:hAnsi="Times New Roman" w:cs="Times New Roman"/>
          <w:b/>
          <w:color w:val="000000"/>
          <w:sz w:val="28"/>
          <w:szCs w:val="28"/>
          <w:lang w:eastAsia="ru-RU"/>
        </w:rPr>
        <w:t>Жукоед</w:t>
      </w:r>
      <w:r w:rsidRPr="00B96C4E">
        <w:rPr>
          <w:rFonts w:ascii="Times New Roman" w:eastAsia="Times New Roman" w:hAnsi="Times New Roman" w:cs="Times New Roman"/>
          <w:b/>
          <w:color w:val="000000"/>
          <w:sz w:val="28"/>
          <w:szCs w:val="28"/>
          <w:lang w:eastAsia="ru-RU"/>
        </w:rPr>
        <w:t>» на дождевых червей в модельной почве в лабор</w:t>
      </w:r>
      <w:r>
        <w:rPr>
          <w:rFonts w:ascii="Times New Roman" w:eastAsia="Times New Roman" w:hAnsi="Times New Roman" w:cs="Times New Roman"/>
          <w:b/>
          <w:color w:val="000000"/>
          <w:sz w:val="28"/>
          <w:szCs w:val="28"/>
          <w:lang w:eastAsia="ru-RU"/>
        </w:rPr>
        <w:t>а</w:t>
      </w:r>
      <w:r w:rsidRPr="00B96C4E">
        <w:rPr>
          <w:rFonts w:ascii="Times New Roman" w:eastAsia="Times New Roman" w:hAnsi="Times New Roman" w:cs="Times New Roman"/>
          <w:b/>
          <w:color w:val="000000"/>
          <w:sz w:val="28"/>
          <w:szCs w:val="28"/>
          <w:lang w:eastAsia="ru-RU"/>
        </w:rPr>
        <w:t xml:space="preserve">торных условиях. </w:t>
      </w:r>
    </w:p>
    <w:p w:rsidR="00813F34" w:rsidRDefault="000C5ED8"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У группы </w:t>
      </w:r>
      <w:r w:rsidR="00042BDA">
        <w:rPr>
          <w:rFonts w:ascii="Times New Roman" w:eastAsia="Times New Roman" w:hAnsi="Times New Roman" w:cs="Times New Roman"/>
          <w:sz w:val="28"/>
          <w:szCs w:val="28"/>
          <w:lang w:eastAsia="ru-RU"/>
        </w:rPr>
        <w:t xml:space="preserve">опыт2 в </w:t>
      </w:r>
      <w:r>
        <w:rPr>
          <w:rFonts w:ascii="Times New Roman" w:eastAsia="Times New Roman" w:hAnsi="Times New Roman" w:cs="Times New Roman"/>
          <w:sz w:val="28"/>
          <w:szCs w:val="28"/>
          <w:lang w:eastAsia="ru-RU"/>
        </w:rPr>
        <w:t xml:space="preserve">почве, обработанной инсектицидом </w:t>
      </w:r>
      <w:r w:rsidR="00CD65D0" w:rsidRPr="00CD65D0">
        <w:rPr>
          <w:rFonts w:ascii="Times New Roman" w:eastAsia="Times New Roman" w:hAnsi="Times New Roman" w:cs="Times New Roman"/>
          <w:sz w:val="28"/>
          <w:szCs w:val="28"/>
          <w:lang w:eastAsia="ru-RU"/>
        </w:rPr>
        <w:t>наблюдались 2 вида отклонений от нормального поведения. У 70 % наблюдался «пограничный таксис», когда дождевые черви поднимаются до границы просачивания препарата, начинают двигаться вдоль нее, проявляя ответную реакцию на загрязнение, в поисках незагрязненной почвы. «Вертикальный таксис» наблюдался у 30% червей обработанных препаратом «Жукоед». Дождевые черви проходят загрязненный инсектицидом слой почвы перпендикулярно границе просачивания и выходят на поверхность. Количество червей обитающих первый меся</w:t>
      </w:r>
      <w:r w:rsidR="00016776">
        <w:rPr>
          <w:rFonts w:ascii="Times New Roman" w:eastAsia="Times New Roman" w:hAnsi="Times New Roman" w:cs="Times New Roman"/>
          <w:sz w:val="28"/>
          <w:szCs w:val="28"/>
          <w:lang w:eastAsia="ru-RU"/>
        </w:rPr>
        <w:t>ц на поверхности составило 2/4/3</w:t>
      </w:r>
      <w:r w:rsidR="00CD65D0" w:rsidRPr="00CD65D0">
        <w:rPr>
          <w:rFonts w:ascii="Times New Roman" w:eastAsia="Times New Roman" w:hAnsi="Times New Roman" w:cs="Times New Roman"/>
          <w:sz w:val="28"/>
          <w:szCs w:val="28"/>
          <w:lang w:eastAsia="ru-RU"/>
        </w:rPr>
        <w:t xml:space="preserve"> в соответствующих емкостях опыта, в среднем 3 особи из 10.</w:t>
      </w:r>
      <w:r w:rsidR="00CD65D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w:t>
      </w:r>
      <w:r w:rsidR="00016776">
        <w:rPr>
          <w:rFonts w:ascii="Times New Roman" w:eastAsia="Times New Roman" w:hAnsi="Times New Roman" w:cs="Times New Roman"/>
          <w:sz w:val="28"/>
          <w:szCs w:val="28"/>
          <w:lang w:eastAsia="ru-RU"/>
        </w:rPr>
        <w:t>риложение</w:t>
      </w:r>
      <w:r w:rsidR="009C6AF0">
        <w:rPr>
          <w:rFonts w:ascii="Times New Roman" w:eastAsia="Times New Roman" w:hAnsi="Times New Roman" w:cs="Times New Roman"/>
          <w:sz w:val="28"/>
          <w:szCs w:val="28"/>
          <w:lang w:eastAsia="ru-RU"/>
        </w:rPr>
        <w:t>10</w:t>
      </w:r>
      <w:r w:rsidR="00016776">
        <w:rPr>
          <w:rFonts w:ascii="Times New Roman" w:eastAsia="Times New Roman" w:hAnsi="Times New Roman" w:cs="Times New Roman"/>
          <w:sz w:val="28"/>
          <w:szCs w:val="28"/>
          <w:lang w:eastAsia="ru-RU"/>
        </w:rPr>
        <w:t>)</w:t>
      </w:r>
    </w:p>
    <w:p w:rsidR="00CC5F57" w:rsidRDefault="00813F34" w:rsidP="00B0105A">
      <w:pPr>
        <w:shd w:val="clear" w:color="auto" w:fill="FFFFFF"/>
        <w:spacing w:after="30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D65D0" w:rsidRPr="00CD65D0">
        <w:rPr>
          <w:rFonts w:ascii="Times New Roman" w:eastAsia="Times New Roman" w:hAnsi="Times New Roman" w:cs="Times New Roman"/>
          <w:sz w:val="28"/>
          <w:szCs w:val="28"/>
          <w:lang w:eastAsia="ru-RU"/>
        </w:rPr>
        <w:t xml:space="preserve">Наблюдения показали, что количество особей оказалось неизменным на протяжении </w:t>
      </w:r>
      <w:r w:rsidR="009C6AF0">
        <w:rPr>
          <w:rFonts w:ascii="Times New Roman" w:eastAsia="Times New Roman" w:hAnsi="Times New Roman" w:cs="Times New Roman"/>
          <w:sz w:val="28"/>
          <w:szCs w:val="28"/>
          <w:lang w:eastAsia="ru-RU"/>
        </w:rPr>
        <w:t>всего</w:t>
      </w:r>
      <w:r w:rsidR="00CC5F57">
        <w:rPr>
          <w:rFonts w:ascii="Times New Roman" w:eastAsia="Times New Roman" w:hAnsi="Times New Roman" w:cs="Times New Roman"/>
          <w:sz w:val="28"/>
          <w:szCs w:val="28"/>
          <w:lang w:eastAsia="ru-RU"/>
        </w:rPr>
        <w:t xml:space="preserve"> </w:t>
      </w:r>
      <w:r w:rsidR="00CD65D0" w:rsidRPr="00CD65D0">
        <w:rPr>
          <w:rFonts w:ascii="Times New Roman" w:eastAsia="Times New Roman" w:hAnsi="Times New Roman" w:cs="Times New Roman"/>
          <w:sz w:val="28"/>
          <w:szCs w:val="28"/>
          <w:lang w:eastAsia="ru-RU"/>
        </w:rPr>
        <w:t>исследования и составило по 10 экз. на каждую емкость</w:t>
      </w:r>
      <w:r w:rsidR="00042BDA">
        <w:rPr>
          <w:rFonts w:ascii="Times New Roman" w:eastAsia="Times New Roman" w:hAnsi="Times New Roman" w:cs="Times New Roman"/>
          <w:sz w:val="28"/>
          <w:szCs w:val="28"/>
          <w:lang w:eastAsia="ru-RU"/>
        </w:rPr>
        <w:t>. Однако у  всех особей группы 2</w:t>
      </w:r>
      <w:r w:rsidR="00CD65D0" w:rsidRPr="00CD65D0">
        <w:rPr>
          <w:rFonts w:ascii="Times New Roman" w:eastAsia="Times New Roman" w:hAnsi="Times New Roman" w:cs="Times New Roman"/>
          <w:sz w:val="28"/>
          <w:szCs w:val="28"/>
          <w:lang w:eastAsia="ru-RU"/>
        </w:rPr>
        <w:t xml:space="preserve"> оказались снижение двигательной акт</w:t>
      </w:r>
      <w:r w:rsidR="009C6AF0">
        <w:rPr>
          <w:rFonts w:ascii="Times New Roman" w:eastAsia="Times New Roman" w:hAnsi="Times New Roman" w:cs="Times New Roman"/>
          <w:sz w:val="28"/>
          <w:szCs w:val="28"/>
          <w:lang w:eastAsia="ru-RU"/>
        </w:rPr>
        <w:t xml:space="preserve">ивности и расслабление кожно-мускульного мешка. Окраска червей была тусклая. </w:t>
      </w:r>
      <w:r w:rsidR="00CC5F57">
        <w:rPr>
          <w:rFonts w:ascii="Times New Roman" w:eastAsia="Times New Roman" w:hAnsi="Times New Roman" w:cs="Times New Roman"/>
          <w:sz w:val="28"/>
          <w:szCs w:val="28"/>
          <w:lang w:eastAsia="ru-RU"/>
        </w:rPr>
        <w:t xml:space="preserve">(Приложение11) </w:t>
      </w:r>
    </w:p>
    <w:p w:rsidR="007D64C7" w:rsidRDefault="00CD65D0" w:rsidP="00C87E5F">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CD65D0">
        <w:rPr>
          <w:rFonts w:ascii="Times New Roman" w:eastAsia="Times New Roman" w:hAnsi="Times New Roman" w:cs="Times New Roman"/>
          <w:sz w:val="28"/>
          <w:szCs w:val="28"/>
          <w:lang w:eastAsia="ru-RU"/>
        </w:rPr>
        <w:t xml:space="preserve">Через </w:t>
      </w:r>
      <w:r w:rsidR="00CC5F57">
        <w:rPr>
          <w:rFonts w:ascii="Times New Roman" w:eastAsia="Times New Roman" w:hAnsi="Times New Roman" w:cs="Times New Roman"/>
          <w:sz w:val="28"/>
          <w:szCs w:val="28"/>
          <w:lang w:eastAsia="ru-RU"/>
        </w:rPr>
        <w:t>месяц после обработки препаратом «Жукоед»</w:t>
      </w:r>
      <w:r w:rsidRPr="00CD65D0">
        <w:rPr>
          <w:rFonts w:ascii="Times New Roman" w:eastAsia="Times New Roman" w:hAnsi="Times New Roman" w:cs="Times New Roman"/>
          <w:sz w:val="28"/>
          <w:szCs w:val="28"/>
          <w:lang w:eastAsia="ru-RU"/>
        </w:rPr>
        <w:t xml:space="preserve"> </w:t>
      </w:r>
      <w:r w:rsidR="00CC5F57">
        <w:rPr>
          <w:rFonts w:ascii="Times New Roman" w:eastAsia="Times New Roman" w:hAnsi="Times New Roman" w:cs="Times New Roman"/>
          <w:sz w:val="28"/>
          <w:szCs w:val="28"/>
          <w:lang w:eastAsia="ru-RU"/>
        </w:rPr>
        <w:t xml:space="preserve">общая масса </w:t>
      </w:r>
      <w:r w:rsidRPr="00CD65D0">
        <w:rPr>
          <w:rFonts w:ascii="Times New Roman" w:eastAsia="Times New Roman" w:hAnsi="Times New Roman" w:cs="Times New Roman"/>
          <w:sz w:val="28"/>
          <w:szCs w:val="28"/>
          <w:lang w:eastAsia="ru-RU"/>
        </w:rPr>
        <w:t xml:space="preserve">червей </w:t>
      </w:r>
      <w:r w:rsidR="00CC5F57" w:rsidRPr="00CD65D0">
        <w:rPr>
          <w:rFonts w:ascii="Times New Roman" w:eastAsia="Times New Roman" w:hAnsi="Times New Roman" w:cs="Times New Roman"/>
          <w:sz w:val="28"/>
          <w:szCs w:val="28"/>
          <w:lang w:eastAsia="ru-RU"/>
        </w:rPr>
        <w:t>уменьшилась на 0,11г</w:t>
      </w:r>
      <w:r w:rsidR="00CC5F57">
        <w:rPr>
          <w:rFonts w:ascii="Times New Roman" w:eastAsia="Times New Roman" w:hAnsi="Times New Roman" w:cs="Times New Roman"/>
          <w:sz w:val="28"/>
          <w:szCs w:val="28"/>
          <w:lang w:eastAsia="ru-RU"/>
        </w:rPr>
        <w:t>., а контрольная масса увеличилась на 8,34 г.</w:t>
      </w:r>
      <w:r w:rsidR="00813F34">
        <w:rPr>
          <w:rFonts w:ascii="Times New Roman" w:eastAsia="Times New Roman" w:hAnsi="Times New Roman" w:cs="Times New Roman"/>
          <w:sz w:val="28"/>
          <w:szCs w:val="28"/>
          <w:lang w:eastAsia="ru-RU"/>
        </w:rPr>
        <w:t xml:space="preserve"> Через полгода </w:t>
      </w:r>
      <w:r w:rsidR="007736D3">
        <w:rPr>
          <w:rFonts w:ascii="Times New Roman" w:eastAsia="Times New Roman" w:hAnsi="Times New Roman" w:cs="Times New Roman"/>
          <w:sz w:val="28"/>
          <w:szCs w:val="28"/>
          <w:lang w:eastAsia="ru-RU"/>
        </w:rPr>
        <w:t xml:space="preserve"> общая масса</w:t>
      </w:r>
      <w:r w:rsidR="00042BDA">
        <w:rPr>
          <w:rFonts w:ascii="Times New Roman" w:eastAsia="Times New Roman" w:hAnsi="Times New Roman" w:cs="Times New Roman"/>
          <w:sz w:val="28"/>
          <w:szCs w:val="28"/>
          <w:lang w:eastAsia="ru-RU"/>
        </w:rPr>
        <w:t xml:space="preserve"> червей опытной группы 2</w:t>
      </w:r>
      <w:r w:rsidR="00813F34">
        <w:rPr>
          <w:rFonts w:ascii="Times New Roman" w:eastAsia="Times New Roman" w:hAnsi="Times New Roman" w:cs="Times New Roman"/>
          <w:sz w:val="28"/>
          <w:szCs w:val="28"/>
          <w:lang w:eastAsia="ru-RU"/>
        </w:rPr>
        <w:t xml:space="preserve"> б</w:t>
      </w:r>
      <w:r w:rsidR="00C87E5F">
        <w:rPr>
          <w:rFonts w:ascii="Times New Roman" w:eastAsia="Times New Roman" w:hAnsi="Times New Roman" w:cs="Times New Roman"/>
          <w:sz w:val="28"/>
          <w:szCs w:val="28"/>
          <w:lang w:eastAsia="ru-RU"/>
        </w:rPr>
        <w:t xml:space="preserve">ыла на 15,45г. </w:t>
      </w:r>
      <w:r w:rsidR="007736D3">
        <w:rPr>
          <w:rFonts w:ascii="Times New Roman" w:eastAsia="Times New Roman" w:hAnsi="Times New Roman" w:cs="Times New Roman"/>
          <w:sz w:val="28"/>
          <w:szCs w:val="28"/>
          <w:lang w:eastAsia="ru-RU"/>
        </w:rPr>
        <w:t xml:space="preserve"> </w:t>
      </w:r>
      <w:r w:rsidR="00C87E5F">
        <w:rPr>
          <w:rFonts w:ascii="Times New Roman" w:eastAsia="Times New Roman" w:hAnsi="Times New Roman" w:cs="Times New Roman"/>
          <w:sz w:val="28"/>
          <w:szCs w:val="28"/>
          <w:lang w:eastAsia="ru-RU"/>
        </w:rPr>
        <w:t>ниже контрольной, т.е. на 16,6%</w:t>
      </w:r>
      <w:r w:rsidR="00813F34">
        <w:rPr>
          <w:rFonts w:ascii="Times New Roman" w:eastAsia="Times New Roman" w:hAnsi="Times New Roman" w:cs="Times New Roman"/>
          <w:sz w:val="28"/>
          <w:szCs w:val="28"/>
          <w:lang w:eastAsia="ru-RU"/>
        </w:rPr>
        <w:t xml:space="preserve"> (Рис. 1) </w:t>
      </w:r>
      <w:r w:rsidR="0056493E">
        <w:rPr>
          <w:rFonts w:ascii="Times New Roman" w:eastAsia="Times New Roman" w:hAnsi="Times New Roman" w:cs="Times New Roman"/>
          <w:sz w:val="24"/>
          <w:szCs w:val="24"/>
          <w:lang w:eastAsia="ru-RU"/>
        </w:rPr>
        <w:t xml:space="preserve">       </w:t>
      </w:r>
    </w:p>
    <w:p w:rsidR="007736D3" w:rsidRDefault="0056493E" w:rsidP="00C87E5F">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D64C7">
        <w:rPr>
          <w:rFonts w:ascii="Times New Roman" w:eastAsia="Times New Roman" w:hAnsi="Times New Roman" w:cs="Times New Roman"/>
          <w:noProof/>
          <w:sz w:val="24"/>
          <w:szCs w:val="24"/>
          <w:lang w:eastAsia="ru-RU"/>
        </w:rPr>
        <w:drawing>
          <wp:inline distT="0" distB="0" distL="0" distR="0" wp14:anchorId="371788E4">
            <wp:extent cx="4899914" cy="27527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06062" cy="2756179"/>
                    </a:xfrm>
                    <a:prstGeom prst="rect">
                      <a:avLst/>
                    </a:prstGeom>
                    <a:noFill/>
                  </pic:spPr>
                </pic:pic>
              </a:graphicData>
            </a:graphic>
          </wp:inline>
        </w:drawing>
      </w:r>
      <w:r>
        <w:rPr>
          <w:rFonts w:ascii="Times New Roman" w:eastAsia="Times New Roman" w:hAnsi="Times New Roman" w:cs="Times New Roman"/>
          <w:sz w:val="24"/>
          <w:szCs w:val="24"/>
          <w:lang w:eastAsia="ru-RU"/>
        </w:rPr>
        <w:t xml:space="preserve">  </w:t>
      </w:r>
    </w:p>
    <w:p w:rsidR="00813F34" w:rsidRDefault="0056493E" w:rsidP="00C87E5F">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56493E">
        <w:rPr>
          <w:rFonts w:ascii="Times New Roman" w:eastAsia="Times New Roman" w:hAnsi="Times New Roman" w:cs="Times New Roman"/>
          <w:sz w:val="24"/>
          <w:szCs w:val="24"/>
          <w:lang w:eastAsia="ru-RU"/>
        </w:rPr>
        <w:t>Рис.1</w:t>
      </w:r>
      <w:r w:rsidR="007736D3">
        <w:rPr>
          <w:rFonts w:ascii="Times New Roman" w:eastAsia="Times New Roman" w:hAnsi="Times New Roman" w:cs="Times New Roman"/>
          <w:sz w:val="24"/>
          <w:szCs w:val="24"/>
          <w:lang w:eastAsia="ru-RU"/>
        </w:rPr>
        <w:t xml:space="preserve"> </w:t>
      </w:r>
      <w:r w:rsidRPr="0056493E">
        <w:rPr>
          <w:rFonts w:ascii="Times New Roman" w:eastAsia="Times New Roman" w:hAnsi="Times New Roman" w:cs="Times New Roman"/>
          <w:sz w:val="24"/>
          <w:szCs w:val="24"/>
          <w:lang w:eastAsia="ru-RU"/>
        </w:rPr>
        <w:t>Динамика роста общей масс</w:t>
      </w:r>
      <w:r w:rsidR="007736D3">
        <w:rPr>
          <w:rFonts w:ascii="Times New Roman" w:eastAsia="Times New Roman" w:hAnsi="Times New Roman" w:cs="Times New Roman"/>
          <w:sz w:val="24"/>
          <w:szCs w:val="24"/>
          <w:lang w:eastAsia="ru-RU"/>
        </w:rPr>
        <w:t>ы червей</w:t>
      </w:r>
      <w:r w:rsidR="007D64C7">
        <w:rPr>
          <w:rFonts w:ascii="Times New Roman" w:eastAsia="Times New Roman" w:hAnsi="Times New Roman" w:cs="Times New Roman"/>
          <w:sz w:val="24"/>
          <w:szCs w:val="24"/>
          <w:lang w:eastAsia="ru-RU"/>
        </w:rPr>
        <w:t>.</w:t>
      </w:r>
    </w:p>
    <w:p w:rsidR="00042BDA" w:rsidRDefault="000543AF" w:rsidP="00B0105A">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w:t>
      </w:r>
      <w:r w:rsidR="00042BDA">
        <w:rPr>
          <w:rFonts w:ascii="Times New Roman" w:eastAsia="Times New Roman" w:hAnsi="Times New Roman" w:cs="Times New Roman"/>
          <w:sz w:val="28"/>
          <w:szCs w:val="28"/>
          <w:lang w:eastAsia="ru-RU"/>
        </w:rPr>
        <w:t xml:space="preserve">орфологических и поведенческих отклонений </w:t>
      </w:r>
      <w:r>
        <w:rPr>
          <w:rFonts w:ascii="Times New Roman" w:eastAsia="Times New Roman" w:hAnsi="Times New Roman" w:cs="Times New Roman"/>
          <w:sz w:val="28"/>
          <w:szCs w:val="28"/>
          <w:lang w:eastAsia="ru-RU"/>
        </w:rPr>
        <w:t xml:space="preserve">через полгода </w:t>
      </w:r>
      <w:r w:rsidR="00042BDA">
        <w:rPr>
          <w:rFonts w:ascii="Times New Roman" w:eastAsia="Times New Roman" w:hAnsi="Times New Roman" w:cs="Times New Roman"/>
          <w:sz w:val="28"/>
          <w:szCs w:val="28"/>
          <w:lang w:eastAsia="ru-RU"/>
        </w:rPr>
        <w:t xml:space="preserve">уже не наблюдалось, что говорит об адаптации червей или разложении препарата. </w:t>
      </w:r>
    </w:p>
    <w:p w:rsidR="00042BDA" w:rsidRPr="00060E6F" w:rsidRDefault="00042BDA" w:rsidP="00042BDA">
      <w:pPr>
        <w:spacing w:after="0" w:line="240" w:lineRule="auto"/>
        <w:rPr>
          <w:rFonts w:ascii="Times New Roman" w:eastAsia="Times New Roman" w:hAnsi="Times New Roman" w:cs="Times New Roman"/>
          <w:color w:val="000000"/>
          <w:sz w:val="28"/>
          <w:szCs w:val="28"/>
          <w:lang w:eastAsia="ru-RU"/>
        </w:rPr>
      </w:pPr>
      <w:r w:rsidRPr="00060E6F">
        <w:rPr>
          <w:rFonts w:ascii="Times New Roman" w:eastAsia="Times New Roman" w:hAnsi="Times New Roman" w:cs="Times New Roman"/>
          <w:b/>
          <w:bCs/>
          <w:color w:val="000000"/>
          <w:sz w:val="28"/>
          <w:szCs w:val="28"/>
          <w:lang w:eastAsia="ru-RU"/>
        </w:rPr>
        <w:t>Исследование действия пестицидов на дождевых червей в полевых условиях на пришкольном участке.</w:t>
      </w:r>
    </w:p>
    <w:p w:rsidR="00E8455E" w:rsidRPr="00E8455E" w:rsidRDefault="00042BDA"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060E6F">
        <w:rPr>
          <w:rFonts w:ascii="Times New Roman" w:eastAsia="Times New Roman" w:hAnsi="Times New Roman" w:cs="Times New Roman"/>
          <w:color w:val="000000"/>
          <w:sz w:val="28"/>
          <w:szCs w:val="28"/>
          <w:lang w:eastAsia="ru-RU"/>
        </w:rPr>
        <w:t>В ходе эксперимента достоверной разницы между количеством червей на контрольных квадратах и обработанных «Торнадо»</w:t>
      </w:r>
      <w:r w:rsidR="00E8455E">
        <w:rPr>
          <w:rFonts w:ascii="Times New Roman" w:eastAsia="Times New Roman" w:hAnsi="Times New Roman" w:cs="Times New Roman"/>
          <w:color w:val="000000"/>
          <w:sz w:val="28"/>
          <w:szCs w:val="28"/>
          <w:lang w:eastAsia="ru-RU"/>
        </w:rPr>
        <w:t xml:space="preserve"> (опыт1)</w:t>
      </w:r>
      <w:r w:rsidRPr="00060E6F">
        <w:rPr>
          <w:rFonts w:ascii="Times New Roman" w:eastAsia="Times New Roman" w:hAnsi="Times New Roman" w:cs="Times New Roman"/>
          <w:color w:val="000000"/>
          <w:sz w:val="28"/>
          <w:szCs w:val="28"/>
          <w:lang w:eastAsia="ru-RU"/>
        </w:rPr>
        <w:t xml:space="preserve"> не наблюдалось.  </w:t>
      </w:r>
      <w:r w:rsidRPr="00060E6F">
        <w:rPr>
          <w:rFonts w:ascii="Times New Roman" w:eastAsia="Times New Roman" w:hAnsi="Times New Roman" w:cs="Times New Roman"/>
          <w:color w:val="000000"/>
          <w:sz w:val="28"/>
          <w:szCs w:val="28"/>
          <w:lang w:eastAsia="ru-RU"/>
        </w:rPr>
        <w:lastRenderedPageBreak/>
        <w:t>Разлагающиеся черви на этих участках обнаружены не были.  На всех квадратах  обработанных «Жукоедом»</w:t>
      </w:r>
      <w:r w:rsidR="00C866B1">
        <w:rPr>
          <w:rFonts w:ascii="Times New Roman" w:eastAsia="Times New Roman" w:hAnsi="Times New Roman" w:cs="Times New Roman"/>
          <w:color w:val="000000"/>
          <w:sz w:val="28"/>
          <w:szCs w:val="28"/>
          <w:lang w:eastAsia="ru-RU"/>
        </w:rPr>
        <w:t xml:space="preserve"> (опыт2)</w:t>
      </w:r>
      <w:r w:rsidRPr="00060E6F">
        <w:rPr>
          <w:rFonts w:ascii="Times New Roman" w:eastAsia="Times New Roman" w:hAnsi="Times New Roman" w:cs="Times New Roman"/>
          <w:color w:val="000000"/>
          <w:sz w:val="28"/>
          <w:szCs w:val="28"/>
          <w:lang w:eastAsia="ru-RU"/>
        </w:rPr>
        <w:t xml:space="preserve"> численность червей </w:t>
      </w:r>
      <w:r w:rsidR="00C866B1">
        <w:rPr>
          <w:rFonts w:ascii="Times New Roman" w:eastAsia="Times New Roman" w:hAnsi="Times New Roman" w:cs="Times New Roman"/>
          <w:color w:val="000000"/>
          <w:sz w:val="28"/>
          <w:szCs w:val="28"/>
          <w:lang w:eastAsia="ru-RU"/>
        </w:rPr>
        <w:t xml:space="preserve">на третий  и  десятый день </w:t>
      </w:r>
      <w:r w:rsidRPr="00060E6F">
        <w:rPr>
          <w:rFonts w:ascii="Times New Roman" w:eastAsia="Times New Roman" w:hAnsi="Times New Roman" w:cs="Times New Roman"/>
          <w:color w:val="000000"/>
          <w:sz w:val="28"/>
          <w:szCs w:val="28"/>
          <w:lang w:eastAsia="ru-RU"/>
        </w:rPr>
        <w:t xml:space="preserve">была </w:t>
      </w:r>
      <w:r w:rsidR="00C866B1">
        <w:rPr>
          <w:rFonts w:ascii="Times New Roman" w:eastAsia="Times New Roman" w:hAnsi="Times New Roman" w:cs="Times New Roman"/>
          <w:color w:val="000000"/>
          <w:sz w:val="28"/>
          <w:szCs w:val="28"/>
          <w:lang w:eastAsia="ru-RU"/>
        </w:rPr>
        <w:t xml:space="preserve">в  2 раза </w:t>
      </w:r>
      <w:r w:rsidRPr="00060E6F">
        <w:rPr>
          <w:rFonts w:ascii="Times New Roman" w:eastAsia="Times New Roman" w:hAnsi="Times New Roman" w:cs="Times New Roman"/>
          <w:color w:val="000000"/>
          <w:sz w:val="28"/>
          <w:szCs w:val="28"/>
          <w:lang w:eastAsia="ru-RU"/>
        </w:rPr>
        <w:t xml:space="preserve">ниже, чем на контрольных и обработанных «Торнадо». </w:t>
      </w:r>
      <w:r w:rsidR="00E8455E">
        <w:rPr>
          <w:rFonts w:ascii="Times New Roman" w:eastAsia="Times New Roman" w:hAnsi="Times New Roman" w:cs="Times New Roman"/>
          <w:color w:val="000000"/>
          <w:sz w:val="28"/>
          <w:szCs w:val="28"/>
          <w:lang w:eastAsia="ru-RU"/>
        </w:rPr>
        <w:t>(Рис.2)</w:t>
      </w:r>
      <w:r w:rsidR="00E8455E">
        <w:rPr>
          <w:rFonts w:ascii="Times New Roman" w:eastAsia="Times New Roman" w:hAnsi="Times New Roman" w:cs="Times New Roman"/>
          <w:noProof/>
          <w:color w:val="000000"/>
          <w:sz w:val="28"/>
          <w:szCs w:val="28"/>
          <w:lang w:eastAsia="ru-RU"/>
        </w:rPr>
        <w:drawing>
          <wp:inline distT="0" distB="0" distL="0" distR="0">
            <wp:extent cx="5940425" cy="341312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 участке 2.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3413125"/>
                    </a:xfrm>
                    <a:prstGeom prst="rect">
                      <a:avLst/>
                    </a:prstGeom>
                  </pic:spPr>
                </pic:pic>
              </a:graphicData>
            </a:graphic>
          </wp:inline>
        </w:drawing>
      </w:r>
      <w:r w:rsidR="00E8455E">
        <w:rPr>
          <w:rFonts w:ascii="Times New Roman" w:eastAsia="Times New Roman" w:hAnsi="Times New Roman" w:cs="Times New Roman"/>
          <w:color w:val="000000"/>
          <w:sz w:val="28"/>
          <w:szCs w:val="28"/>
          <w:lang w:eastAsia="ru-RU"/>
        </w:rPr>
        <w:t xml:space="preserve"> </w:t>
      </w:r>
      <w:r w:rsidR="00E8455E" w:rsidRPr="00E8455E">
        <w:rPr>
          <w:rFonts w:ascii="Times New Roman" w:eastAsia="Times New Roman" w:hAnsi="Times New Roman" w:cs="Times New Roman"/>
          <w:color w:val="000000"/>
          <w:sz w:val="24"/>
          <w:szCs w:val="24"/>
          <w:lang w:eastAsia="ru-RU"/>
        </w:rPr>
        <w:t>Рис.2Численность червей на</w:t>
      </w:r>
      <w:r w:rsidR="00E8455E">
        <w:rPr>
          <w:rFonts w:ascii="Times New Roman" w:eastAsia="Times New Roman" w:hAnsi="Times New Roman" w:cs="Times New Roman"/>
          <w:color w:val="000000"/>
          <w:sz w:val="24"/>
          <w:szCs w:val="24"/>
          <w:lang w:eastAsia="ru-RU"/>
        </w:rPr>
        <w:t xml:space="preserve"> </w:t>
      </w:r>
      <w:r w:rsidR="00E8455E" w:rsidRPr="00E8455E">
        <w:rPr>
          <w:rFonts w:ascii="Times New Roman" w:eastAsia="Times New Roman" w:hAnsi="Times New Roman" w:cs="Times New Roman"/>
          <w:color w:val="000000"/>
          <w:sz w:val="24"/>
          <w:szCs w:val="24"/>
          <w:lang w:eastAsia="ru-RU"/>
        </w:rPr>
        <w:t>3,10,30 день после обработки пестицидами</w:t>
      </w:r>
      <w:r w:rsidR="00E8455E">
        <w:rPr>
          <w:rFonts w:ascii="Times New Roman" w:eastAsia="Times New Roman" w:hAnsi="Times New Roman" w:cs="Times New Roman"/>
          <w:color w:val="000000"/>
          <w:sz w:val="28"/>
          <w:szCs w:val="28"/>
          <w:lang w:eastAsia="ru-RU"/>
        </w:rPr>
        <w:t>.</w:t>
      </w:r>
    </w:p>
    <w:p w:rsidR="00E8455E" w:rsidRDefault="00E8455E" w:rsidP="00042BDA">
      <w:pPr>
        <w:spacing w:after="0" w:line="240" w:lineRule="auto"/>
        <w:rPr>
          <w:rFonts w:ascii="Times New Roman" w:eastAsia="Times New Roman" w:hAnsi="Times New Roman" w:cs="Times New Roman"/>
          <w:color w:val="000000"/>
          <w:sz w:val="28"/>
          <w:szCs w:val="28"/>
          <w:lang w:eastAsia="ru-RU"/>
        </w:rPr>
      </w:pPr>
    </w:p>
    <w:p w:rsidR="00042BDA" w:rsidRDefault="00E8455E"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Так как мертвых червей обнаружено не было, м</w:t>
      </w:r>
      <w:r w:rsidR="00042BDA" w:rsidRPr="00060E6F">
        <w:rPr>
          <w:rFonts w:ascii="Times New Roman" w:eastAsia="Times New Roman" w:hAnsi="Times New Roman" w:cs="Times New Roman"/>
          <w:color w:val="000000"/>
          <w:sz w:val="28"/>
          <w:szCs w:val="28"/>
          <w:lang w:eastAsia="ru-RU"/>
        </w:rPr>
        <w:t>ожно предположить горизонтальное перемещение</w:t>
      </w:r>
      <w:r>
        <w:rPr>
          <w:rFonts w:ascii="Times New Roman" w:eastAsia="Times New Roman" w:hAnsi="Times New Roman" w:cs="Times New Roman"/>
          <w:color w:val="000000"/>
          <w:sz w:val="28"/>
          <w:szCs w:val="28"/>
          <w:lang w:eastAsia="ru-RU"/>
        </w:rPr>
        <w:t xml:space="preserve"> в чистую почву-«горизонтальный таксис». </w:t>
      </w:r>
      <w:r w:rsidR="00042BDA" w:rsidRPr="00060E6F">
        <w:rPr>
          <w:rFonts w:ascii="Times New Roman" w:eastAsia="Times New Roman" w:hAnsi="Times New Roman" w:cs="Times New Roman"/>
          <w:color w:val="000000"/>
          <w:sz w:val="28"/>
          <w:szCs w:val="28"/>
          <w:lang w:eastAsia="ru-RU"/>
        </w:rPr>
        <w:t>Следовательно, воздействие инсектицида «Жукоед» на дождевых червей в почвенном горизонте происходит инт</w:t>
      </w:r>
      <w:r w:rsidR="00C866B1">
        <w:rPr>
          <w:rFonts w:ascii="Times New Roman" w:eastAsia="Times New Roman" w:hAnsi="Times New Roman" w:cs="Times New Roman"/>
          <w:color w:val="000000"/>
          <w:sz w:val="28"/>
          <w:szCs w:val="28"/>
          <w:lang w:eastAsia="ru-RU"/>
        </w:rPr>
        <w:t>енсивнее  гербицида  «Торнадо». На 30 день количество червей на всех участках отличалось не так существенно, что говорит об адаптации червей или просто о горизонтальном перемещении.</w:t>
      </w:r>
    </w:p>
    <w:p w:rsidR="00734880" w:rsidRPr="00734880" w:rsidRDefault="00734880" w:rsidP="00B0105A">
      <w:pPr>
        <w:spacing w:after="0" w:line="240" w:lineRule="auto"/>
        <w:jc w:val="both"/>
        <w:rPr>
          <w:rFonts w:ascii="Times New Roman" w:eastAsia="Times New Roman" w:hAnsi="Times New Roman" w:cs="Times New Roman"/>
          <w:b/>
          <w:color w:val="000000"/>
          <w:sz w:val="28"/>
          <w:szCs w:val="28"/>
          <w:lang w:eastAsia="ru-RU"/>
        </w:rPr>
      </w:pPr>
    </w:p>
    <w:p w:rsidR="000543AF" w:rsidRPr="000543AF" w:rsidRDefault="000543AF" w:rsidP="00B0105A">
      <w:pPr>
        <w:spacing w:after="0" w:line="240" w:lineRule="auto"/>
        <w:jc w:val="both"/>
        <w:rPr>
          <w:rFonts w:ascii="Times New Roman" w:eastAsia="Times New Roman" w:hAnsi="Times New Roman" w:cs="Times New Roman"/>
          <w:b/>
          <w:color w:val="000000"/>
          <w:sz w:val="28"/>
          <w:szCs w:val="28"/>
          <w:lang w:eastAsia="ru-RU"/>
        </w:rPr>
      </w:pPr>
      <w:r w:rsidRPr="000543AF">
        <w:rPr>
          <w:rFonts w:ascii="Times New Roman" w:eastAsia="Times New Roman" w:hAnsi="Times New Roman" w:cs="Times New Roman"/>
          <w:b/>
          <w:color w:val="000000"/>
          <w:sz w:val="28"/>
          <w:szCs w:val="28"/>
          <w:lang w:eastAsia="ru-RU"/>
        </w:rPr>
        <w:t>Исследование репродуктивных способностей червей в лабораторных условиях.</w:t>
      </w:r>
    </w:p>
    <w:p w:rsidR="0021024F" w:rsidRDefault="000543AF"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Исследование репродуктивных способностей проводилось не по стандартной методике</w:t>
      </w:r>
      <w:r w:rsidR="00C7643B">
        <w:rPr>
          <w:rFonts w:ascii="Times New Roman" w:eastAsia="Times New Roman" w:hAnsi="Times New Roman" w:cs="Times New Roman"/>
          <w:color w:val="000000"/>
          <w:sz w:val="28"/>
          <w:szCs w:val="28"/>
          <w:lang w:eastAsia="ru-RU"/>
        </w:rPr>
        <w:t xml:space="preserve"> с подсчетом коконов</w:t>
      </w:r>
      <w:r>
        <w:rPr>
          <w:rFonts w:ascii="Times New Roman" w:eastAsia="Times New Roman" w:hAnsi="Times New Roman" w:cs="Times New Roman"/>
          <w:color w:val="000000"/>
          <w:sz w:val="28"/>
          <w:szCs w:val="28"/>
          <w:lang w:eastAsia="ru-RU"/>
        </w:rPr>
        <w:t xml:space="preserve">, а просто в конце эксперимента подсчитывались отдельно ювенильные особи. На рис.3 видны результаты </w:t>
      </w:r>
      <w:r w:rsidR="0021024F">
        <w:rPr>
          <w:rFonts w:ascii="Times New Roman" w:eastAsia="Times New Roman" w:hAnsi="Times New Roman" w:cs="Times New Roman"/>
          <w:color w:val="000000"/>
          <w:sz w:val="28"/>
          <w:szCs w:val="28"/>
          <w:lang w:eastAsia="ru-RU"/>
        </w:rPr>
        <w:t>учета ювенильных особей.</w:t>
      </w:r>
    </w:p>
    <w:p w:rsidR="00FA6135" w:rsidRDefault="00FA6135"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течение первого месяца коконы не были обнаружены даже в контрольных емкостях. </w:t>
      </w:r>
      <w:r w:rsidR="00734880">
        <w:rPr>
          <w:rFonts w:ascii="Times New Roman" w:eastAsia="Times New Roman" w:hAnsi="Times New Roman" w:cs="Times New Roman"/>
          <w:color w:val="000000"/>
          <w:sz w:val="28"/>
          <w:szCs w:val="28"/>
          <w:lang w:eastAsia="ru-RU"/>
        </w:rPr>
        <w:t>Это связано с тем, что черви были взяты уже осенью из естественных условий, перед наступлением диапауза</w:t>
      </w:r>
    </w:p>
    <w:p w:rsidR="000543AF" w:rsidRDefault="000543AF"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14:anchorId="321236FD" wp14:editId="7FD44C3E">
            <wp:extent cx="5382883" cy="2959866"/>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венильные.jpg"/>
                    <pic:cNvPicPr/>
                  </pic:nvPicPr>
                  <pic:blipFill>
                    <a:blip r:embed="rId46">
                      <a:extLst>
                        <a:ext uri="{28A0092B-C50C-407E-A947-70E740481C1C}">
                          <a14:useLocalDpi xmlns:a14="http://schemas.microsoft.com/office/drawing/2010/main" val="0"/>
                        </a:ext>
                      </a:extLst>
                    </a:blip>
                    <a:stretch>
                      <a:fillRect/>
                    </a:stretch>
                  </pic:blipFill>
                  <pic:spPr>
                    <a:xfrm>
                      <a:off x="0" y="0"/>
                      <a:ext cx="5380007" cy="2958284"/>
                    </a:xfrm>
                    <a:prstGeom prst="rect">
                      <a:avLst/>
                    </a:prstGeom>
                  </pic:spPr>
                </pic:pic>
              </a:graphicData>
            </a:graphic>
          </wp:inline>
        </w:drawing>
      </w:r>
    </w:p>
    <w:p w:rsidR="00EC6417" w:rsidRDefault="000543AF" w:rsidP="00042BDA">
      <w:pPr>
        <w:spacing w:after="0" w:line="240" w:lineRule="auto"/>
        <w:rPr>
          <w:rFonts w:ascii="Times New Roman" w:eastAsia="Times New Roman" w:hAnsi="Times New Roman" w:cs="Times New Roman"/>
          <w:color w:val="000000"/>
          <w:sz w:val="28"/>
          <w:szCs w:val="28"/>
          <w:lang w:eastAsia="ru-RU"/>
        </w:rPr>
      </w:pPr>
      <w:r w:rsidRPr="000543AF">
        <w:rPr>
          <w:rFonts w:ascii="Times New Roman" w:eastAsia="Times New Roman" w:hAnsi="Times New Roman" w:cs="Times New Roman"/>
          <w:color w:val="000000"/>
          <w:sz w:val="28"/>
          <w:szCs w:val="28"/>
          <w:lang w:eastAsia="ru-RU"/>
        </w:rPr>
        <w:t xml:space="preserve">                контроль        опыт1               опыт2</w:t>
      </w:r>
    </w:p>
    <w:p w:rsidR="000543AF" w:rsidRPr="000543AF" w:rsidRDefault="00C7643B" w:rsidP="00B0105A">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Прирост червей весной в</w:t>
      </w:r>
      <w:r w:rsidR="000543AF">
        <w:rPr>
          <w:rFonts w:ascii="Times New Roman" w:eastAsia="Times New Roman" w:hAnsi="Times New Roman" w:cs="Times New Roman"/>
          <w:color w:val="000000"/>
          <w:sz w:val="28"/>
          <w:szCs w:val="28"/>
          <w:lang w:eastAsia="ru-RU"/>
        </w:rPr>
        <w:t xml:space="preserve"> контрольн</w:t>
      </w:r>
      <w:r w:rsidR="007D0841">
        <w:rPr>
          <w:rFonts w:ascii="Times New Roman" w:eastAsia="Times New Roman" w:hAnsi="Times New Roman" w:cs="Times New Roman"/>
          <w:color w:val="000000"/>
          <w:sz w:val="28"/>
          <w:szCs w:val="28"/>
          <w:lang w:eastAsia="ru-RU"/>
        </w:rPr>
        <w:t xml:space="preserve">ых емкостях составил 60%,  в емкостях  загрязненных </w:t>
      </w:r>
      <w:r w:rsidR="000543AF">
        <w:rPr>
          <w:rFonts w:ascii="Times New Roman" w:eastAsia="Times New Roman" w:hAnsi="Times New Roman" w:cs="Times New Roman"/>
          <w:color w:val="000000"/>
          <w:sz w:val="28"/>
          <w:szCs w:val="28"/>
          <w:lang w:eastAsia="ru-RU"/>
        </w:rPr>
        <w:t>«Торнадо»</w:t>
      </w:r>
      <w:r w:rsidR="007D0841">
        <w:rPr>
          <w:rFonts w:ascii="Times New Roman" w:eastAsia="Times New Roman" w:hAnsi="Times New Roman" w:cs="Times New Roman"/>
          <w:color w:val="000000"/>
          <w:sz w:val="28"/>
          <w:szCs w:val="28"/>
          <w:lang w:eastAsia="ru-RU"/>
        </w:rPr>
        <w:t xml:space="preserve"> -50%. В емкостях, обработанных «Жукоедом», прирост составил 120%. </w:t>
      </w:r>
      <w:r w:rsidR="00A22EED">
        <w:rPr>
          <w:rFonts w:ascii="Times New Roman" w:eastAsia="Times New Roman" w:hAnsi="Times New Roman" w:cs="Times New Roman"/>
          <w:color w:val="000000"/>
          <w:sz w:val="28"/>
          <w:szCs w:val="28"/>
          <w:lang w:eastAsia="ru-RU"/>
        </w:rPr>
        <w:t xml:space="preserve">Скорость репродукции соответственно составила: 0,6:0,5:1,2 ювенильной особи на одну взрослую. </w:t>
      </w:r>
      <w:r w:rsidR="007D0841">
        <w:rPr>
          <w:rFonts w:ascii="Times New Roman" w:eastAsia="Times New Roman" w:hAnsi="Times New Roman" w:cs="Times New Roman"/>
          <w:color w:val="000000"/>
          <w:sz w:val="28"/>
          <w:szCs w:val="28"/>
          <w:lang w:eastAsia="ru-RU"/>
        </w:rPr>
        <w:t>В исследованиях Воронцова</w:t>
      </w:r>
      <w:r w:rsidRPr="00C7643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3,4</w:t>
      </w:r>
      <w:r w:rsidRPr="00C7643B">
        <w:rPr>
          <w:rFonts w:ascii="Times New Roman" w:eastAsia="Times New Roman" w:hAnsi="Times New Roman" w:cs="Times New Roman"/>
          <w:color w:val="000000"/>
          <w:sz w:val="28"/>
          <w:szCs w:val="28"/>
          <w:lang w:eastAsia="ru-RU"/>
        </w:rPr>
        <w:t>]</w:t>
      </w:r>
      <w:r w:rsidR="007D0841">
        <w:rPr>
          <w:rFonts w:ascii="Times New Roman" w:eastAsia="Times New Roman" w:hAnsi="Times New Roman" w:cs="Times New Roman"/>
          <w:color w:val="000000"/>
          <w:sz w:val="28"/>
          <w:szCs w:val="28"/>
          <w:lang w:eastAsia="ru-RU"/>
        </w:rPr>
        <w:t xml:space="preserve"> загрязнение почвы гербицидами вызывала уменьшение количества коконов </w:t>
      </w:r>
      <w:r w:rsidR="007D64C7">
        <w:rPr>
          <w:rFonts w:ascii="Times New Roman" w:eastAsia="Times New Roman" w:hAnsi="Times New Roman" w:cs="Times New Roman"/>
          <w:color w:val="000000"/>
          <w:sz w:val="28"/>
          <w:szCs w:val="28"/>
          <w:lang w:eastAsia="ru-RU"/>
        </w:rPr>
        <w:t xml:space="preserve">и </w:t>
      </w:r>
      <w:r w:rsidR="007D0841">
        <w:rPr>
          <w:rFonts w:ascii="Times New Roman" w:eastAsia="Times New Roman" w:hAnsi="Times New Roman" w:cs="Times New Roman"/>
          <w:color w:val="000000"/>
          <w:sz w:val="28"/>
          <w:szCs w:val="28"/>
          <w:lang w:eastAsia="ru-RU"/>
        </w:rPr>
        <w:t>числа ювенильных особей в них.</w:t>
      </w:r>
      <w:r>
        <w:rPr>
          <w:rFonts w:ascii="Times New Roman" w:eastAsia="Times New Roman" w:hAnsi="Times New Roman" w:cs="Times New Roman"/>
          <w:color w:val="000000"/>
          <w:sz w:val="28"/>
          <w:szCs w:val="28"/>
          <w:lang w:eastAsia="ru-RU"/>
        </w:rPr>
        <w:t xml:space="preserve"> Наши исследования показы</w:t>
      </w:r>
      <w:r w:rsidR="007D0841">
        <w:rPr>
          <w:rFonts w:ascii="Times New Roman" w:eastAsia="Times New Roman" w:hAnsi="Times New Roman" w:cs="Times New Roman"/>
          <w:color w:val="000000"/>
          <w:sz w:val="28"/>
          <w:szCs w:val="28"/>
          <w:lang w:eastAsia="ru-RU"/>
        </w:rPr>
        <w:t xml:space="preserve">вают, что загрязнение </w:t>
      </w:r>
      <w:r>
        <w:rPr>
          <w:rFonts w:ascii="Times New Roman" w:eastAsia="Times New Roman" w:hAnsi="Times New Roman" w:cs="Times New Roman"/>
          <w:color w:val="000000"/>
          <w:sz w:val="28"/>
          <w:szCs w:val="28"/>
          <w:lang w:eastAsia="ru-RU"/>
        </w:rPr>
        <w:t>вызывает стимулирование размножения, возможно как ответная реакция для сохранения численности.</w:t>
      </w:r>
    </w:p>
    <w:p w:rsidR="00C7643B" w:rsidRDefault="00C7643B" w:rsidP="00B0105A">
      <w:pPr>
        <w:spacing w:after="0" w:line="240" w:lineRule="auto"/>
        <w:jc w:val="both"/>
        <w:rPr>
          <w:rFonts w:ascii="Times New Roman" w:eastAsia="Times New Roman" w:hAnsi="Times New Roman" w:cs="Times New Roman"/>
          <w:b/>
          <w:color w:val="000000"/>
          <w:sz w:val="28"/>
          <w:szCs w:val="28"/>
          <w:lang w:eastAsia="ru-RU"/>
        </w:rPr>
      </w:pPr>
    </w:p>
    <w:p w:rsidR="00EC6417" w:rsidRPr="00EC6417" w:rsidRDefault="00EC6417" w:rsidP="00042BDA">
      <w:pPr>
        <w:spacing w:after="0" w:line="240" w:lineRule="auto"/>
        <w:rPr>
          <w:rFonts w:ascii="Times New Roman" w:eastAsia="Times New Roman" w:hAnsi="Times New Roman" w:cs="Times New Roman"/>
          <w:b/>
          <w:color w:val="000000"/>
          <w:sz w:val="28"/>
          <w:szCs w:val="28"/>
          <w:lang w:eastAsia="ru-RU"/>
        </w:rPr>
      </w:pPr>
      <w:r w:rsidRPr="00EC6417">
        <w:rPr>
          <w:rFonts w:ascii="Times New Roman" w:eastAsia="Times New Roman" w:hAnsi="Times New Roman" w:cs="Times New Roman"/>
          <w:b/>
          <w:color w:val="000000"/>
          <w:sz w:val="28"/>
          <w:szCs w:val="28"/>
          <w:lang w:eastAsia="ru-RU"/>
        </w:rPr>
        <w:t>Исследование рН модельной почвы и почвы на приш</w:t>
      </w:r>
      <w:r w:rsidR="000543AF">
        <w:rPr>
          <w:rFonts w:ascii="Times New Roman" w:eastAsia="Times New Roman" w:hAnsi="Times New Roman" w:cs="Times New Roman"/>
          <w:b/>
          <w:color w:val="000000"/>
          <w:sz w:val="28"/>
          <w:szCs w:val="28"/>
          <w:lang w:eastAsia="ru-RU"/>
        </w:rPr>
        <w:t>кольном участке на разных этапах</w:t>
      </w:r>
      <w:r w:rsidRPr="00EC6417">
        <w:rPr>
          <w:rFonts w:ascii="Times New Roman" w:eastAsia="Times New Roman" w:hAnsi="Times New Roman" w:cs="Times New Roman"/>
          <w:b/>
          <w:color w:val="000000"/>
          <w:sz w:val="28"/>
          <w:szCs w:val="28"/>
          <w:lang w:eastAsia="ru-RU"/>
        </w:rPr>
        <w:t xml:space="preserve"> эксперимента.</w:t>
      </w:r>
    </w:p>
    <w:p w:rsidR="00CB46F3" w:rsidRDefault="00EC6417" w:rsidP="00B0105A">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ru-RU"/>
        </w:rPr>
      </w:pPr>
      <w:r w:rsidRPr="00CB46F3">
        <w:rPr>
          <w:rFonts w:ascii="Times New Roman" w:eastAsia="Times New Roman" w:hAnsi="Times New Roman" w:cs="Times New Roman"/>
          <w:sz w:val="28"/>
          <w:szCs w:val="28"/>
          <w:lang w:eastAsia="ru-RU"/>
        </w:rPr>
        <w:t>Результаты показывают, что рН модельной почвы выше, чем почвы с участка. Вероятно</w:t>
      </w:r>
      <w:r w:rsidR="00CB46F3">
        <w:rPr>
          <w:rFonts w:ascii="Times New Roman" w:eastAsia="Times New Roman" w:hAnsi="Times New Roman" w:cs="Times New Roman"/>
          <w:sz w:val="28"/>
          <w:szCs w:val="28"/>
          <w:lang w:eastAsia="ru-RU"/>
        </w:rPr>
        <w:t>,</w:t>
      </w:r>
      <w:r w:rsidRPr="00CB46F3">
        <w:rPr>
          <w:rFonts w:ascii="Times New Roman" w:eastAsia="Times New Roman" w:hAnsi="Times New Roman" w:cs="Times New Roman"/>
          <w:sz w:val="28"/>
          <w:szCs w:val="28"/>
          <w:lang w:eastAsia="ru-RU"/>
        </w:rPr>
        <w:t xml:space="preserve"> это связано с наличием конского навоза и листового опада. </w:t>
      </w:r>
      <w:r w:rsidR="00CB46F3" w:rsidRPr="00CB46F3">
        <w:rPr>
          <w:rFonts w:ascii="Times New Roman" w:eastAsia="Times New Roman" w:hAnsi="Times New Roman" w:cs="Times New Roman"/>
          <w:sz w:val="28"/>
          <w:szCs w:val="28"/>
          <w:lang w:eastAsia="ru-RU"/>
        </w:rPr>
        <w:t>(Таблица2.)</w:t>
      </w:r>
      <w:r w:rsidR="00CB46F3">
        <w:rPr>
          <w:rFonts w:ascii="Times New Roman" w:eastAsia="Times New Roman" w:hAnsi="Times New Roman" w:cs="Times New Roman"/>
          <w:sz w:val="24"/>
          <w:szCs w:val="24"/>
          <w:lang w:eastAsia="ru-RU"/>
        </w:rPr>
        <w:t xml:space="preserve">                                                                                                                                               </w:t>
      </w:r>
    </w:p>
    <w:p w:rsidR="00CB46F3" w:rsidRDefault="00CB46F3" w:rsidP="00CB46F3">
      <w:pPr>
        <w:shd w:val="clear" w:color="auto" w:fill="FFFFFF"/>
        <w:spacing w:before="100" w:beforeAutospacing="1" w:after="100" w:afterAutospacing="1" w:line="240" w:lineRule="auto"/>
        <w:contextualSpacing/>
        <w:jc w:val="right"/>
        <w:rPr>
          <w:rFonts w:ascii="Times New Roman" w:eastAsia="Times New Roman" w:hAnsi="Times New Roman" w:cs="Times New Roman"/>
          <w:sz w:val="24"/>
          <w:szCs w:val="24"/>
          <w:lang w:eastAsia="ru-RU"/>
        </w:rPr>
      </w:pPr>
      <w:r w:rsidRPr="00CB46F3">
        <w:rPr>
          <w:rFonts w:ascii="Times New Roman" w:eastAsia="Times New Roman" w:hAnsi="Times New Roman" w:cs="Times New Roman"/>
          <w:sz w:val="24"/>
          <w:szCs w:val="24"/>
          <w:lang w:eastAsia="ru-RU"/>
        </w:rPr>
        <w:t>Таблица2.</w:t>
      </w:r>
    </w:p>
    <w:p w:rsidR="00CB46F3" w:rsidRPr="00CB46F3" w:rsidRDefault="00CB46F3" w:rsidP="00CB46F3">
      <w:pPr>
        <w:shd w:val="clear" w:color="auto" w:fill="FFFFFF"/>
        <w:spacing w:before="100" w:beforeAutospacing="1" w:after="100" w:afterAutospacing="1" w:line="240" w:lineRule="auto"/>
        <w:contextualSpacing/>
        <w:jc w:val="right"/>
        <w:rPr>
          <w:rFonts w:ascii="Times New Roman" w:eastAsia="Times New Roman" w:hAnsi="Times New Roman" w:cs="Times New Roman"/>
          <w:sz w:val="28"/>
          <w:szCs w:val="28"/>
          <w:lang w:eastAsia="ru-RU"/>
        </w:rPr>
      </w:pPr>
      <w:r w:rsidRPr="00CB46F3">
        <w:rPr>
          <w:rFonts w:ascii="Times New Roman" w:eastAsia="Times New Roman" w:hAnsi="Times New Roman" w:cs="Times New Roman"/>
          <w:sz w:val="24"/>
          <w:szCs w:val="24"/>
          <w:lang w:eastAsia="ru-RU"/>
        </w:rPr>
        <w:t>Показатели рН в модельной и естественной почве на разных этапах эксперимента.</w:t>
      </w:r>
    </w:p>
    <w:tbl>
      <w:tblPr>
        <w:tblStyle w:val="a9"/>
        <w:tblW w:w="0" w:type="auto"/>
        <w:tblLook w:val="04A0" w:firstRow="1" w:lastRow="0" w:firstColumn="1" w:lastColumn="0" w:noHBand="0" w:noVBand="1"/>
      </w:tblPr>
      <w:tblGrid>
        <w:gridCol w:w="2393"/>
        <w:gridCol w:w="2392"/>
        <w:gridCol w:w="2393"/>
        <w:gridCol w:w="2393"/>
      </w:tblGrid>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Показатель рН</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контроль</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Опыт 1</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Опыт 2</w:t>
            </w:r>
          </w:p>
        </w:tc>
      </w:tr>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Исходной почвы со школьного участка</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r>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Модельной почвы в начале эксперимента</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5,71</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5,71</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5,71</w:t>
            </w:r>
          </w:p>
        </w:tc>
      </w:tr>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Модельной почвы через месяц</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5,71</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5,69</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5,71</w:t>
            </w:r>
          </w:p>
        </w:tc>
      </w:tr>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Модельной почвы через полгода</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5,79</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5,76</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5,78</w:t>
            </w:r>
          </w:p>
        </w:tc>
      </w:tr>
      <w:tr w:rsidR="00CB46F3" w:rsidRPr="00CB46F3" w:rsidTr="000543AF">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Почвы на пришкольном участке через месяц.</w:t>
            </w:r>
          </w:p>
        </w:tc>
        <w:tc>
          <w:tcPr>
            <w:tcW w:w="2392"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c>
          <w:tcPr>
            <w:tcW w:w="2393" w:type="dxa"/>
          </w:tcPr>
          <w:p w:rsidR="00CB46F3" w:rsidRPr="00CB46F3" w:rsidRDefault="00CB46F3" w:rsidP="000543AF">
            <w:pPr>
              <w:rPr>
                <w:rFonts w:ascii="Times New Roman" w:hAnsi="Times New Roman" w:cs="Times New Roman"/>
                <w:sz w:val="24"/>
                <w:szCs w:val="24"/>
              </w:rPr>
            </w:pPr>
            <w:r w:rsidRPr="00CB46F3">
              <w:rPr>
                <w:rFonts w:ascii="Times New Roman" w:hAnsi="Times New Roman" w:cs="Times New Roman"/>
                <w:sz w:val="24"/>
                <w:szCs w:val="24"/>
              </w:rPr>
              <w:t>5,67</w:t>
            </w:r>
          </w:p>
        </w:tc>
      </w:tr>
    </w:tbl>
    <w:p w:rsidR="00D410C3" w:rsidRPr="00A755A6" w:rsidRDefault="00CB46F3" w:rsidP="00B0105A">
      <w:pPr>
        <w:shd w:val="clear" w:color="auto" w:fill="FFFFFF"/>
        <w:spacing w:before="100" w:beforeAutospacing="1" w:after="100" w:afterAutospacing="1" w:line="240" w:lineRule="auto"/>
        <w:jc w:val="both"/>
        <w:rPr>
          <w:rFonts w:ascii="Times New Roman" w:hAnsi="Times New Roman" w:cs="Times New Roman"/>
          <w:color w:val="000000"/>
          <w:sz w:val="28"/>
          <w:szCs w:val="28"/>
        </w:rPr>
      </w:pPr>
      <w:r w:rsidRPr="00A755A6">
        <w:rPr>
          <w:rFonts w:ascii="Times New Roman" w:hAnsi="Times New Roman" w:cs="Times New Roman"/>
          <w:color w:val="000000"/>
          <w:sz w:val="28"/>
          <w:szCs w:val="28"/>
        </w:rPr>
        <w:lastRenderedPageBreak/>
        <w:t>Гербициды вызывали повышение кислотности в модельной почве, однако эти изменения несущественны. Повышение кис</w:t>
      </w:r>
      <w:r w:rsidRPr="00A755A6">
        <w:rPr>
          <w:rFonts w:ascii="Times New Roman" w:hAnsi="Times New Roman" w:cs="Times New Roman"/>
          <w:color w:val="000000"/>
          <w:sz w:val="28"/>
          <w:szCs w:val="28"/>
        </w:rPr>
        <w:softHyphen/>
        <w:t>лотности, вероятно, связано с химической природой самих герби</w:t>
      </w:r>
      <w:r w:rsidRPr="00A755A6">
        <w:rPr>
          <w:rFonts w:ascii="Times New Roman" w:hAnsi="Times New Roman" w:cs="Times New Roman"/>
          <w:color w:val="000000"/>
          <w:sz w:val="28"/>
          <w:szCs w:val="28"/>
        </w:rPr>
        <w:softHyphen/>
        <w:t>цидов</w:t>
      </w:r>
      <w:r w:rsidR="00D410C3" w:rsidRPr="00A755A6">
        <w:rPr>
          <w:rFonts w:ascii="Times New Roman" w:hAnsi="Times New Roman" w:cs="Times New Roman"/>
          <w:color w:val="000000"/>
          <w:sz w:val="28"/>
          <w:szCs w:val="28"/>
        </w:rPr>
        <w:t>, а дальнейшее снижении говорит о быстром их разложении.  В некоторых публикациях говорится, что глифосат п</w:t>
      </w:r>
      <w:r w:rsidR="00D410C3" w:rsidRPr="00A755A6">
        <w:rPr>
          <w:rFonts w:ascii="Times New Roman" w:hAnsi="Times New Roman" w:cs="Times New Roman"/>
          <w:sz w:val="28"/>
          <w:szCs w:val="28"/>
        </w:rPr>
        <w:t>олностью разлагается в почве через месяц, после чего никак н</w:t>
      </w:r>
      <w:r w:rsidR="00B7698E">
        <w:rPr>
          <w:rFonts w:ascii="Times New Roman" w:hAnsi="Times New Roman" w:cs="Times New Roman"/>
          <w:sz w:val="28"/>
          <w:szCs w:val="28"/>
        </w:rPr>
        <w:t>е влияет на почву и растения.[15</w:t>
      </w:r>
      <w:r w:rsidR="00D410C3" w:rsidRPr="00A755A6">
        <w:rPr>
          <w:rFonts w:ascii="Times New Roman" w:hAnsi="Times New Roman" w:cs="Times New Roman"/>
          <w:sz w:val="28"/>
          <w:szCs w:val="28"/>
        </w:rPr>
        <w:t>]</w:t>
      </w:r>
      <w:r w:rsidR="00D410C3" w:rsidRPr="00A755A6">
        <w:rPr>
          <w:rFonts w:ascii="Times New Roman" w:hAnsi="Times New Roman" w:cs="Times New Roman"/>
          <w:color w:val="000000"/>
          <w:sz w:val="28"/>
          <w:szCs w:val="28"/>
        </w:rPr>
        <w:t xml:space="preserve"> </w:t>
      </w:r>
      <w:r w:rsidRPr="00A755A6">
        <w:rPr>
          <w:rFonts w:ascii="Times New Roman" w:hAnsi="Times New Roman" w:cs="Times New Roman"/>
          <w:color w:val="000000"/>
          <w:sz w:val="28"/>
          <w:szCs w:val="28"/>
        </w:rPr>
        <w:t>Через полгода во всех емкостях с модельной почвой кислотность снизилась. Это подтверждает данные других исследователей о снижении кислотности в результате деятельности дождевых червей.</w:t>
      </w:r>
      <w:r w:rsidR="00D410C3" w:rsidRPr="00A755A6">
        <w:rPr>
          <w:rFonts w:ascii="Times New Roman" w:hAnsi="Times New Roman" w:cs="Times New Roman"/>
          <w:color w:val="000000"/>
          <w:sz w:val="28"/>
          <w:szCs w:val="28"/>
        </w:rPr>
        <w:t xml:space="preserve"> Изменения кислотности почвы на пришкольном участке обнаружено не было.</w:t>
      </w:r>
    </w:p>
    <w:p w:rsidR="008C09DE" w:rsidRDefault="008C09DE" w:rsidP="00B0105A">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A755A6" w:rsidRDefault="00A755A6" w:rsidP="00CD65D0">
      <w:pPr>
        <w:shd w:val="clear" w:color="auto" w:fill="FFFFFF"/>
        <w:spacing w:before="100" w:beforeAutospacing="1" w:after="100" w:afterAutospacing="1" w:line="240" w:lineRule="auto"/>
        <w:rPr>
          <w:rFonts w:ascii="Times New Roman" w:eastAsia="Times New Roman" w:hAnsi="Times New Roman" w:cs="Times New Roman"/>
          <w:sz w:val="28"/>
          <w:szCs w:val="28"/>
          <w:lang w:eastAsia="ru-RU"/>
        </w:rPr>
      </w:pPr>
    </w:p>
    <w:p w:rsidR="00F025C8" w:rsidRDefault="00F025C8" w:rsidP="00767426">
      <w:pPr>
        <w:spacing w:before="480" w:after="480" w:line="240" w:lineRule="auto"/>
        <w:contextualSpacing/>
        <w:outlineLvl w:val="0"/>
        <w:rPr>
          <w:rFonts w:ascii="Times New Roman" w:eastAsia="Times New Roman" w:hAnsi="Times New Roman" w:cs="Times New Roman"/>
          <w:sz w:val="28"/>
          <w:szCs w:val="28"/>
          <w:lang w:eastAsia="ru-RU"/>
        </w:rPr>
      </w:pPr>
    </w:p>
    <w:p w:rsidR="00C22A1A" w:rsidRDefault="00C22A1A" w:rsidP="00F025C8">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C22A1A" w:rsidRDefault="00C22A1A" w:rsidP="00F025C8">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C22A1A" w:rsidRDefault="00C22A1A" w:rsidP="00F025C8">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F4786D" w:rsidRDefault="00F4786D" w:rsidP="00B0105A">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F4786D" w:rsidRDefault="00F4786D" w:rsidP="00B0105A">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B7698E" w:rsidRPr="00734880" w:rsidRDefault="00B7698E" w:rsidP="00B7698E">
      <w:pPr>
        <w:spacing w:before="480" w:after="480" w:line="240" w:lineRule="auto"/>
        <w:contextualSpacing/>
        <w:outlineLvl w:val="0"/>
        <w:rPr>
          <w:rFonts w:ascii="Times New Roman" w:eastAsia="Times New Roman" w:hAnsi="Times New Roman" w:cs="Times New Roman"/>
          <w:b/>
          <w:color w:val="000000"/>
          <w:sz w:val="28"/>
          <w:szCs w:val="28"/>
          <w:lang w:eastAsia="ru-RU"/>
        </w:rPr>
      </w:pPr>
    </w:p>
    <w:p w:rsidR="00C22A1A" w:rsidRDefault="00C22A1A" w:rsidP="00B7698E">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Выводы.</w:t>
      </w:r>
    </w:p>
    <w:p w:rsidR="00C22A1A" w:rsidRDefault="00C22A1A" w:rsidP="00F025C8">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p>
    <w:p w:rsidR="007613D3" w:rsidRDefault="00B35BEE" w:rsidP="00B0105A">
      <w:pPr>
        <w:shd w:val="clear" w:color="auto" w:fill="FFFFFF"/>
        <w:spacing w:before="504" w:after="504" w:line="240" w:lineRule="auto"/>
        <w:contextualSpacing/>
        <w:jc w:val="both"/>
        <w:rPr>
          <w:rFonts w:ascii="Times New Roman" w:eastAsia="Times New Roman" w:hAnsi="Times New Roman" w:cs="Times New Roman"/>
          <w:color w:val="000000"/>
          <w:sz w:val="28"/>
          <w:szCs w:val="28"/>
          <w:lang w:eastAsia="ru-RU"/>
        </w:rPr>
      </w:pPr>
      <w:r w:rsidRPr="00B35BEE">
        <w:rPr>
          <w:rFonts w:ascii="Times New Roman" w:eastAsia="Times New Roman" w:hAnsi="Times New Roman" w:cs="Times New Roman"/>
          <w:color w:val="000000"/>
          <w:sz w:val="28"/>
          <w:szCs w:val="28"/>
          <w:lang w:eastAsia="ru-RU"/>
        </w:rPr>
        <w:t>Проведенные исследования и анализ полученных результатов позволили сделать следующие выводы:</w:t>
      </w:r>
    </w:p>
    <w:p w:rsidR="00275F0D" w:rsidRDefault="00275F0D" w:rsidP="00B0105A">
      <w:pPr>
        <w:shd w:val="clear" w:color="auto" w:fill="FFFFFF"/>
        <w:spacing w:before="504" w:after="504" w:line="240" w:lineRule="auto"/>
        <w:contextualSpacing/>
        <w:jc w:val="both"/>
        <w:rPr>
          <w:rFonts w:ascii="Times New Roman" w:eastAsia="Times New Roman" w:hAnsi="Times New Roman" w:cs="Times New Roman"/>
          <w:color w:val="000000"/>
          <w:sz w:val="28"/>
          <w:szCs w:val="28"/>
          <w:lang w:eastAsia="ru-RU"/>
        </w:rPr>
      </w:pPr>
      <w:r w:rsidRPr="00275F0D">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.Препараты: «Торнадо» на основе</w:t>
      </w:r>
      <w:r w:rsidR="00760675">
        <w:rPr>
          <w:rFonts w:ascii="Times New Roman" w:eastAsia="Times New Roman" w:hAnsi="Times New Roman" w:cs="Times New Roman"/>
          <w:color w:val="000000"/>
          <w:sz w:val="28"/>
          <w:szCs w:val="28"/>
          <w:lang w:eastAsia="ru-RU"/>
        </w:rPr>
        <w:t xml:space="preserve"> глифосата и комплексный инсектицид «Жукоед»</w:t>
      </w:r>
      <w:r>
        <w:rPr>
          <w:rFonts w:ascii="Times New Roman" w:eastAsia="Times New Roman" w:hAnsi="Times New Roman" w:cs="Times New Roman"/>
          <w:color w:val="000000"/>
          <w:sz w:val="28"/>
          <w:szCs w:val="28"/>
          <w:lang w:eastAsia="ru-RU"/>
        </w:rPr>
        <w:t xml:space="preserve">, </w:t>
      </w:r>
      <w:r w:rsidR="0076067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 концентрациях согласно инструкции</w:t>
      </w:r>
      <w:r w:rsidR="007613D3">
        <w:rPr>
          <w:rFonts w:ascii="Times New Roman" w:eastAsia="Times New Roman" w:hAnsi="Times New Roman" w:cs="Times New Roman"/>
          <w:color w:val="000000"/>
          <w:sz w:val="28"/>
          <w:szCs w:val="28"/>
          <w:lang w:eastAsia="ru-RU"/>
        </w:rPr>
        <w:t xml:space="preserve"> не вызывают </w:t>
      </w:r>
      <w:r>
        <w:rPr>
          <w:rFonts w:ascii="Times New Roman" w:eastAsia="Times New Roman" w:hAnsi="Times New Roman" w:cs="Times New Roman"/>
          <w:color w:val="000000"/>
          <w:sz w:val="28"/>
          <w:szCs w:val="28"/>
          <w:lang w:eastAsia="ru-RU"/>
        </w:rPr>
        <w:t xml:space="preserve"> гибели дождевых</w:t>
      </w:r>
      <w:r w:rsidR="00760675">
        <w:rPr>
          <w:rFonts w:ascii="Times New Roman" w:eastAsia="Times New Roman" w:hAnsi="Times New Roman" w:cs="Times New Roman"/>
          <w:color w:val="000000"/>
          <w:sz w:val="28"/>
          <w:szCs w:val="28"/>
          <w:lang w:eastAsia="ru-RU"/>
        </w:rPr>
        <w:t xml:space="preserve"> червей</w:t>
      </w:r>
      <w:r>
        <w:rPr>
          <w:rFonts w:ascii="Times New Roman" w:eastAsia="Times New Roman" w:hAnsi="Times New Roman" w:cs="Times New Roman"/>
          <w:color w:val="000000"/>
          <w:sz w:val="28"/>
          <w:szCs w:val="28"/>
          <w:lang w:eastAsia="ru-RU"/>
        </w:rPr>
        <w:t xml:space="preserve"> </w:t>
      </w:r>
      <w:r w:rsidR="00A22EED">
        <w:rPr>
          <w:rFonts w:ascii="Times New Roman" w:eastAsia="Times New Roman" w:hAnsi="Times New Roman" w:cs="Times New Roman"/>
          <w:color w:val="000000"/>
          <w:sz w:val="28"/>
          <w:szCs w:val="28"/>
          <w:lang w:eastAsia="ru-RU"/>
        </w:rPr>
        <w:t>при хроническом воз</w:t>
      </w:r>
      <w:r w:rsidR="00C47D9C">
        <w:rPr>
          <w:rFonts w:ascii="Times New Roman" w:eastAsia="Times New Roman" w:hAnsi="Times New Roman" w:cs="Times New Roman"/>
          <w:color w:val="000000"/>
          <w:sz w:val="28"/>
          <w:szCs w:val="28"/>
          <w:lang w:eastAsia="ru-RU"/>
        </w:rPr>
        <w:t>действии в модельной почве.</w:t>
      </w:r>
    </w:p>
    <w:p w:rsidR="000B23E9" w:rsidRDefault="001148E3" w:rsidP="00B0105A">
      <w:pPr>
        <w:shd w:val="clear" w:color="auto" w:fill="FFFFFF"/>
        <w:spacing w:before="504" w:after="504" w:line="240" w:lineRule="auto"/>
        <w:contextualSpacing/>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2.Ге</w:t>
      </w:r>
      <w:r w:rsidR="00275F0D">
        <w:rPr>
          <w:rFonts w:ascii="Times New Roman" w:eastAsia="Times New Roman" w:hAnsi="Times New Roman" w:cs="Times New Roman"/>
          <w:color w:val="000000"/>
          <w:sz w:val="28"/>
          <w:szCs w:val="28"/>
          <w:lang w:eastAsia="ru-RU"/>
        </w:rPr>
        <w:t>рбицид «Торнадо» в рекомендуемой концентрации не влияет на</w:t>
      </w:r>
      <w:r w:rsidR="000B23E9">
        <w:rPr>
          <w:rFonts w:ascii="Times New Roman" w:eastAsia="Times New Roman" w:hAnsi="Times New Roman" w:cs="Times New Roman"/>
          <w:color w:val="000000"/>
          <w:sz w:val="28"/>
          <w:szCs w:val="28"/>
          <w:lang w:eastAsia="ru-RU"/>
        </w:rPr>
        <w:t xml:space="preserve"> </w:t>
      </w:r>
      <w:r w:rsidR="000B23E9">
        <w:rPr>
          <w:rFonts w:ascii="Times New Roman" w:hAnsi="Times New Roman" w:cs="Times New Roman"/>
          <w:sz w:val="28"/>
          <w:szCs w:val="28"/>
        </w:rPr>
        <w:t>поведенческие реакции и морфофизиологические изменения дождевых червей</w:t>
      </w:r>
      <w:r w:rsidR="00C47D9C">
        <w:rPr>
          <w:rFonts w:ascii="Times New Roman" w:hAnsi="Times New Roman" w:cs="Times New Roman"/>
          <w:sz w:val="28"/>
          <w:szCs w:val="28"/>
        </w:rPr>
        <w:t xml:space="preserve"> в модельной почве.</w:t>
      </w:r>
    </w:p>
    <w:p w:rsidR="00275F0D" w:rsidRDefault="000B23E9" w:rsidP="00B0105A">
      <w:pPr>
        <w:shd w:val="clear" w:color="auto" w:fill="FFFFFF"/>
        <w:spacing w:before="504" w:after="504"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Инсектицид «Жукоед» вызывает отклонения в поведенческих реакциях, которые выражаются в </w:t>
      </w:r>
      <w:r w:rsidR="007D64C7">
        <w:rPr>
          <w:rFonts w:ascii="Times New Roman" w:hAnsi="Times New Roman" w:cs="Times New Roman"/>
          <w:sz w:val="28"/>
          <w:szCs w:val="28"/>
        </w:rPr>
        <w:t xml:space="preserve">пограничном </w:t>
      </w:r>
      <w:r>
        <w:rPr>
          <w:rFonts w:ascii="Times New Roman" w:hAnsi="Times New Roman" w:cs="Times New Roman"/>
          <w:sz w:val="28"/>
          <w:szCs w:val="28"/>
        </w:rPr>
        <w:t xml:space="preserve">и вертикальном таксисах, в течение первого месяца после загрязнения почвы. При этом наблюдаются и морфофизиологические отклонения: тусклость покровов и расслабление кожно-мышечного мешка. Спустя полгода все отклонения исчезают. </w:t>
      </w:r>
    </w:p>
    <w:p w:rsidR="000B23E9" w:rsidRDefault="000B23E9" w:rsidP="00B0105A">
      <w:pPr>
        <w:shd w:val="clear" w:color="auto" w:fill="FFFFFF"/>
        <w:spacing w:before="504" w:after="504" w:line="240" w:lineRule="auto"/>
        <w:contextualSpacing/>
        <w:jc w:val="both"/>
        <w:rPr>
          <w:rFonts w:ascii="Times New Roman" w:hAnsi="Times New Roman" w:cs="Times New Roman"/>
          <w:sz w:val="28"/>
          <w:szCs w:val="28"/>
        </w:rPr>
      </w:pPr>
      <w:r w:rsidRPr="000B23E9">
        <w:rPr>
          <w:rFonts w:ascii="Times New Roman" w:hAnsi="Times New Roman" w:cs="Times New Roman"/>
          <w:sz w:val="28"/>
          <w:szCs w:val="28"/>
        </w:rPr>
        <w:t>3.</w:t>
      </w:r>
      <w:r>
        <w:rPr>
          <w:rFonts w:ascii="Times New Roman" w:hAnsi="Times New Roman" w:cs="Times New Roman"/>
          <w:sz w:val="28"/>
          <w:szCs w:val="28"/>
        </w:rPr>
        <w:t>Применение гербицида приводит к незначительно</w:t>
      </w:r>
      <w:r w:rsidR="00C47D9C">
        <w:rPr>
          <w:rFonts w:ascii="Times New Roman" w:hAnsi="Times New Roman" w:cs="Times New Roman"/>
          <w:sz w:val="28"/>
          <w:szCs w:val="28"/>
        </w:rPr>
        <w:t xml:space="preserve">му снижению плодовитости. Хроническое действие исследуемого инсектицида </w:t>
      </w:r>
      <w:r w:rsidR="00760675">
        <w:rPr>
          <w:rFonts w:ascii="Times New Roman" w:hAnsi="Times New Roman" w:cs="Times New Roman"/>
          <w:sz w:val="28"/>
          <w:szCs w:val="28"/>
        </w:rPr>
        <w:t xml:space="preserve">наоборот </w:t>
      </w:r>
      <w:r w:rsidR="007613D3">
        <w:rPr>
          <w:rFonts w:ascii="Times New Roman" w:hAnsi="Times New Roman" w:cs="Times New Roman"/>
          <w:sz w:val="28"/>
          <w:szCs w:val="28"/>
        </w:rPr>
        <w:t xml:space="preserve">вызывает </w:t>
      </w:r>
      <w:r w:rsidR="00C47D9C">
        <w:rPr>
          <w:rFonts w:ascii="Times New Roman" w:hAnsi="Times New Roman" w:cs="Times New Roman"/>
          <w:sz w:val="28"/>
          <w:szCs w:val="28"/>
        </w:rPr>
        <w:t>увеличение плодовитости в качестве защитной реакции на отрицательное воздействие.</w:t>
      </w:r>
    </w:p>
    <w:p w:rsidR="00C47D9C" w:rsidRDefault="00C47D9C" w:rsidP="00B0105A">
      <w:pPr>
        <w:shd w:val="clear" w:color="auto" w:fill="FFFFFF"/>
        <w:spacing w:before="504" w:after="504"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4.Исследуемый гербицид </w:t>
      </w:r>
      <w:r w:rsidR="000261A1">
        <w:rPr>
          <w:rFonts w:ascii="Times New Roman" w:hAnsi="Times New Roman" w:cs="Times New Roman"/>
          <w:sz w:val="28"/>
          <w:szCs w:val="28"/>
        </w:rPr>
        <w:t xml:space="preserve">«Торнадо» </w:t>
      </w:r>
      <w:r>
        <w:rPr>
          <w:rFonts w:ascii="Times New Roman" w:hAnsi="Times New Roman" w:cs="Times New Roman"/>
          <w:sz w:val="28"/>
          <w:szCs w:val="28"/>
        </w:rPr>
        <w:t xml:space="preserve">приводит к краткосрочному повышению кислотности почвы. Инсектицид </w:t>
      </w:r>
      <w:r w:rsidR="000261A1">
        <w:rPr>
          <w:rFonts w:ascii="Times New Roman" w:hAnsi="Times New Roman" w:cs="Times New Roman"/>
          <w:sz w:val="28"/>
          <w:szCs w:val="28"/>
        </w:rPr>
        <w:t xml:space="preserve">«Жукоед» </w:t>
      </w:r>
      <w:r>
        <w:rPr>
          <w:rFonts w:ascii="Times New Roman" w:hAnsi="Times New Roman" w:cs="Times New Roman"/>
          <w:sz w:val="28"/>
          <w:szCs w:val="28"/>
        </w:rPr>
        <w:t>на кисл</w:t>
      </w:r>
      <w:r w:rsidR="000261A1">
        <w:rPr>
          <w:rFonts w:ascii="Times New Roman" w:hAnsi="Times New Roman" w:cs="Times New Roman"/>
          <w:sz w:val="28"/>
          <w:szCs w:val="28"/>
        </w:rPr>
        <w:t xml:space="preserve">отность почвы не влияет. Сама </w:t>
      </w:r>
      <w:r>
        <w:rPr>
          <w:rFonts w:ascii="Times New Roman" w:hAnsi="Times New Roman" w:cs="Times New Roman"/>
          <w:sz w:val="28"/>
          <w:szCs w:val="28"/>
        </w:rPr>
        <w:t xml:space="preserve"> деятельность червей в модельной почве вызывает снижение кислотности.</w:t>
      </w:r>
    </w:p>
    <w:p w:rsidR="00C47D9C" w:rsidRDefault="00C47D9C" w:rsidP="00B0105A">
      <w:pPr>
        <w:shd w:val="clear" w:color="auto" w:fill="FFFFFF"/>
        <w:spacing w:before="504" w:after="504"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5.В естественных условиях </w:t>
      </w:r>
      <w:r w:rsidR="007613D3">
        <w:rPr>
          <w:rFonts w:ascii="Times New Roman" w:hAnsi="Times New Roman" w:cs="Times New Roman"/>
          <w:sz w:val="28"/>
          <w:szCs w:val="28"/>
        </w:rPr>
        <w:t>гербицид</w:t>
      </w:r>
      <w:r>
        <w:rPr>
          <w:rFonts w:ascii="Times New Roman" w:hAnsi="Times New Roman" w:cs="Times New Roman"/>
          <w:sz w:val="28"/>
          <w:szCs w:val="28"/>
        </w:rPr>
        <w:t xml:space="preserve"> «Торнадо» в </w:t>
      </w:r>
      <w:r w:rsidR="009A0ED3">
        <w:rPr>
          <w:rFonts w:ascii="Times New Roman" w:hAnsi="Times New Roman" w:cs="Times New Roman"/>
          <w:sz w:val="28"/>
          <w:szCs w:val="28"/>
        </w:rPr>
        <w:t xml:space="preserve">заданной концентрации </w:t>
      </w:r>
      <w:r>
        <w:rPr>
          <w:rFonts w:ascii="Times New Roman" w:hAnsi="Times New Roman" w:cs="Times New Roman"/>
          <w:sz w:val="28"/>
          <w:szCs w:val="28"/>
        </w:rPr>
        <w:t xml:space="preserve"> на поведенческие реакции, плодовитость и морфофизиологические особенности до</w:t>
      </w:r>
      <w:r w:rsidR="007613D3">
        <w:rPr>
          <w:rFonts w:ascii="Times New Roman" w:hAnsi="Times New Roman" w:cs="Times New Roman"/>
          <w:sz w:val="28"/>
          <w:szCs w:val="28"/>
        </w:rPr>
        <w:t>ждевых червей не оказывает</w:t>
      </w:r>
      <w:r>
        <w:rPr>
          <w:rFonts w:ascii="Times New Roman" w:hAnsi="Times New Roman" w:cs="Times New Roman"/>
          <w:sz w:val="28"/>
          <w:szCs w:val="28"/>
        </w:rPr>
        <w:t>.</w:t>
      </w:r>
    </w:p>
    <w:p w:rsidR="009A0ED3" w:rsidRDefault="009A0ED3" w:rsidP="00B0105A">
      <w:pPr>
        <w:shd w:val="clear" w:color="auto" w:fill="FFFFFF"/>
        <w:spacing w:before="504" w:after="504" w:line="240" w:lineRule="auto"/>
        <w:contextualSpacing/>
        <w:jc w:val="both"/>
        <w:rPr>
          <w:rFonts w:ascii="Times New Roman" w:hAnsi="Times New Roman" w:cs="Times New Roman"/>
          <w:sz w:val="28"/>
          <w:szCs w:val="28"/>
        </w:rPr>
      </w:pPr>
      <w:r>
        <w:rPr>
          <w:rFonts w:ascii="Times New Roman" w:hAnsi="Times New Roman" w:cs="Times New Roman"/>
          <w:sz w:val="28"/>
          <w:szCs w:val="28"/>
        </w:rPr>
        <w:t>Препарат «Жукоед»</w:t>
      </w:r>
      <w:r w:rsidR="00760675">
        <w:rPr>
          <w:rFonts w:ascii="Times New Roman" w:hAnsi="Times New Roman" w:cs="Times New Roman"/>
          <w:sz w:val="28"/>
          <w:szCs w:val="28"/>
        </w:rPr>
        <w:t xml:space="preserve"> в полевых условиях</w:t>
      </w:r>
      <w:r>
        <w:rPr>
          <w:rFonts w:ascii="Times New Roman" w:hAnsi="Times New Roman" w:cs="Times New Roman"/>
          <w:sz w:val="28"/>
          <w:szCs w:val="28"/>
        </w:rPr>
        <w:t xml:space="preserve"> вызывает горизонтальное перемещение червей из загрязненных участков (горизонтальный таксис).</w:t>
      </w:r>
    </w:p>
    <w:p w:rsidR="000B23E9" w:rsidRPr="00275F0D" w:rsidRDefault="009A0ED3" w:rsidP="00B0105A">
      <w:pPr>
        <w:shd w:val="clear" w:color="auto" w:fill="FFFFFF"/>
        <w:spacing w:before="504" w:after="504" w:line="240" w:lineRule="auto"/>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Общий вывод: </w:t>
      </w:r>
      <w:r w:rsidR="00760675">
        <w:rPr>
          <w:rFonts w:ascii="Times New Roman" w:hAnsi="Times New Roman" w:cs="Times New Roman"/>
          <w:sz w:val="28"/>
          <w:szCs w:val="28"/>
        </w:rPr>
        <w:t>гербициды более безопасны для дождевых червей, чем инсектициды. Так как здоровье почвы зависит от деятельности дождевых червей, значит и для почвы в целом инсектициды опаснее, чем гербициды.</w:t>
      </w:r>
      <w:r w:rsidR="007613D3">
        <w:rPr>
          <w:rFonts w:ascii="Times New Roman" w:hAnsi="Times New Roman" w:cs="Times New Roman"/>
          <w:sz w:val="28"/>
          <w:szCs w:val="28"/>
        </w:rPr>
        <w:t xml:space="preserve"> Биотестирование с использованием дождевых червей можно применять для оценки влияния пестицидов на почву.</w:t>
      </w:r>
    </w:p>
    <w:p w:rsidR="00C22A1A" w:rsidRDefault="00B0105A" w:rsidP="00B0105A">
      <w:pPr>
        <w:spacing w:before="480" w:after="480" w:line="240" w:lineRule="auto"/>
        <w:contextualSpacing/>
        <w:jc w:val="both"/>
        <w:outlineLvl w:val="0"/>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Заключение.</w:t>
      </w:r>
    </w:p>
    <w:p w:rsidR="004439D1" w:rsidRPr="004439D1" w:rsidRDefault="004439D1" w:rsidP="00B0105A">
      <w:pPr>
        <w:spacing w:before="480" w:after="480" w:line="240" w:lineRule="auto"/>
        <w:contextualSpacing/>
        <w:jc w:val="both"/>
        <w:outlineLvl w:val="0"/>
        <w:rPr>
          <w:rFonts w:ascii="Times New Roman" w:eastAsia="Times New Roman" w:hAnsi="Times New Roman" w:cs="Times New Roman"/>
          <w:color w:val="000000"/>
          <w:sz w:val="28"/>
          <w:szCs w:val="28"/>
          <w:lang w:eastAsia="ru-RU"/>
        </w:rPr>
      </w:pPr>
      <w:r w:rsidRPr="004439D1">
        <w:rPr>
          <w:rFonts w:ascii="Times New Roman" w:eastAsia="Times New Roman" w:hAnsi="Times New Roman" w:cs="Times New Roman"/>
          <w:color w:val="000000"/>
          <w:sz w:val="28"/>
          <w:szCs w:val="28"/>
          <w:lang w:eastAsia="ru-RU"/>
        </w:rPr>
        <w:t>Концентрации, рекомендуемые в инструкциях к препаратам не опасны для обитателей почвы. От незначительных воздействий происходит быстрое восстановление.</w:t>
      </w:r>
    </w:p>
    <w:p w:rsidR="00B0105A" w:rsidRPr="004439D1" w:rsidRDefault="00B0105A" w:rsidP="00B0105A">
      <w:pPr>
        <w:spacing w:before="480" w:after="480" w:line="240" w:lineRule="auto"/>
        <w:contextualSpacing/>
        <w:jc w:val="both"/>
        <w:outlineLvl w:val="0"/>
        <w:rPr>
          <w:rFonts w:ascii="Times New Roman" w:eastAsia="Times New Roman" w:hAnsi="Times New Roman" w:cs="Times New Roman"/>
          <w:color w:val="000000"/>
          <w:sz w:val="28"/>
          <w:szCs w:val="28"/>
          <w:lang w:eastAsia="ru-RU"/>
        </w:rPr>
      </w:pPr>
      <w:r w:rsidRPr="004439D1">
        <w:rPr>
          <w:rFonts w:ascii="Times New Roman" w:eastAsia="Times New Roman" w:hAnsi="Times New Roman" w:cs="Times New Roman"/>
          <w:color w:val="000000"/>
          <w:sz w:val="28"/>
          <w:szCs w:val="28"/>
          <w:lang w:eastAsia="ru-RU"/>
        </w:rPr>
        <w:t xml:space="preserve">Работа имеет перспективный характер, </w:t>
      </w:r>
      <w:r w:rsidR="000261A1">
        <w:rPr>
          <w:rFonts w:ascii="Times New Roman" w:eastAsia="Times New Roman" w:hAnsi="Times New Roman" w:cs="Times New Roman"/>
          <w:color w:val="000000"/>
          <w:sz w:val="28"/>
          <w:szCs w:val="28"/>
          <w:lang w:eastAsia="ru-RU"/>
        </w:rPr>
        <w:t xml:space="preserve">т.к. </w:t>
      </w:r>
      <w:r w:rsidRPr="004439D1">
        <w:rPr>
          <w:rFonts w:ascii="Times New Roman" w:eastAsia="Times New Roman" w:hAnsi="Times New Roman" w:cs="Times New Roman"/>
          <w:color w:val="000000"/>
          <w:sz w:val="28"/>
          <w:szCs w:val="28"/>
          <w:lang w:eastAsia="ru-RU"/>
        </w:rPr>
        <w:t>можно изучать другие пестициды</w:t>
      </w:r>
      <w:r w:rsidR="004439D1">
        <w:rPr>
          <w:rFonts w:ascii="Times New Roman" w:eastAsia="Times New Roman" w:hAnsi="Times New Roman" w:cs="Times New Roman"/>
          <w:color w:val="000000"/>
          <w:sz w:val="28"/>
          <w:szCs w:val="28"/>
          <w:lang w:eastAsia="ru-RU"/>
        </w:rPr>
        <w:t xml:space="preserve"> и </w:t>
      </w:r>
      <w:r w:rsidRPr="004439D1">
        <w:rPr>
          <w:rFonts w:ascii="Times New Roman" w:eastAsia="Times New Roman" w:hAnsi="Times New Roman" w:cs="Times New Roman"/>
          <w:color w:val="000000"/>
          <w:sz w:val="28"/>
          <w:szCs w:val="28"/>
          <w:lang w:eastAsia="ru-RU"/>
        </w:rPr>
        <w:t xml:space="preserve"> разные концентрации</w:t>
      </w:r>
      <w:r w:rsidR="004439D1" w:rsidRPr="004439D1">
        <w:rPr>
          <w:rFonts w:ascii="Times New Roman" w:eastAsia="Times New Roman" w:hAnsi="Times New Roman" w:cs="Times New Roman"/>
          <w:color w:val="000000"/>
          <w:sz w:val="28"/>
          <w:szCs w:val="28"/>
          <w:lang w:eastAsia="ru-RU"/>
        </w:rPr>
        <w:t xml:space="preserve"> препаратов. </w:t>
      </w:r>
    </w:p>
    <w:p w:rsidR="00C22A1A" w:rsidRPr="004439D1" w:rsidRDefault="00C22A1A" w:rsidP="00B0105A">
      <w:pPr>
        <w:spacing w:before="480" w:after="480" w:line="240" w:lineRule="auto"/>
        <w:contextualSpacing/>
        <w:jc w:val="both"/>
        <w:outlineLvl w:val="0"/>
        <w:rPr>
          <w:rFonts w:ascii="Times New Roman" w:eastAsia="Times New Roman" w:hAnsi="Times New Roman" w:cs="Times New Roman"/>
          <w:color w:val="000000"/>
          <w:sz w:val="28"/>
          <w:szCs w:val="28"/>
          <w:lang w:eastAsia="ru-RU"/>
        </w:rPr>
      </w:pPr>
    </w:p>
    <w:p w:rsidR="00C22A1A" w:rsidRPr="004439D1" w:rsidRDefault="00C22A1A" w:rsidP="00B0105A">
      <w:pPr>
        <w:spacing w:before="480" w:after="480" w:line="240" w:lineRule="auto"/>
        <w:contextualSpacing/>
        <w:jc w:val="both"/>
        <w:outlineLvl w:val="0"/>
        <w:rPr>
          <w:rFonts w:ascii="Times New Roman" w:eastAsia="Times New Roman" w:hAnsi="Times New Roman" w:cs="Times New Roman"/>
          <w:color w:val="000000"/>
          <w:sz w:val="28"/>
          <w:szCs w:val="28"/>
          <w:lang w:eastAsia="ru-RU"/>
        </w:rPr>
      </w:pPr>
    </w:p>
    <w:p w:rsidR="00C22A1A" w:rsidRPr="004439D1" w:rsidRDefault="00C22A1A" w:rsidP="00B0105A">
      <w:pPr>
        <w:spacing w:before="480" w:after="480" w:line="240" w:lineRule="auto"/>
        <w:contextualSpacing/>
        <w:jc w:val="both"/>
        <w:outlineLvl w:val="0"/>
        <w:rPr>
          <w:rFonts w:ascii="Times New Roman" w:eastAsia="Times New Roman" w:hAnsi="Times New Roman" w:cs="Times New Roman"/>
          <w:color w:val="000000"/>
          <w:sz w:val="28"/>
          <w:szCs w:val="28"/>
          <w:lang w:eastAsia="ru-RU"/>
        </w:rPr>
      </w:pPr>
    </w:p>
    <w:p w:rsidR="00760675" w:rsidRDefault="00760675" w:rsidP="00B0105A">
      <w:pPr>
        <w:spacing w:before="480" w:after="480" w:line="240" w:lineRule="auto"/>
        <w:contextualSpacing/>
        <w:jc w:val="both"/>
        <w:outlineLvl w:val="0"/>
        <w:rPr>
          <w:rFonts w:ascii="Times New Roman" w:eastAsia="Times New Roman" w:hAnsi="Times New Roman" w:cs="Times New Roman"/>
          <w:b/>
          <w:color w:val="000000"/>
          <w:sz w:val="28"/>
          <w:szCs w:val="28"/>
          <w:lang w:eastAsia="ru-RU"/>
        </w:rPr>
      </w:pPr>
    </w:p>
    <w:p w:rsidR="00760675" w:rsidRDefault="00760675" w:rsidP="00B0105A">
      <w:pPr>
        <w:spacing w:before="480" w:after="480" w:line="240" w:lineRule="auto"/>
        <w:contextualSpacing/>
        <w:jc w:val="both"/>
        <w:outlineLvl w:val="0"/>
        <w:rPr>
          <w:rFonts w:ascii="Times New Roman" w:eastAsia="Times New Roman" w:hAnsi="Times New Roman" w:cs="Times New Roman"/>
          <w:b/>
          <w:color w:val="000000"/>
          <w:sz w:val="28"/>
          <w:szCs w:val="28"/>
          <w:lang w:eastAsia="ru-RU"/>
        </w:rPr>
      </w:pPr>
    </w:p>
    <w:p w:rsidR="004439D1" w:rsidRDefault="004439D1" w:rsidP="004439D1">
      <w:pPr>
        <w:spacing w:before="480" w:after="480" w:line="240" w:lineRule="auto"/>
        <w:contextualSpacing/>
        <w:outlineLvl w:val="0"/>
        <w:rPr>
          <w:rFonts w:ascii="Times New Roman" w:eastAsia="Times New Roman" w:hAnsi="Times New Roman" w:cs="Times New Roman"/>
          <w:b/>
          <w:color w:val="000000"/>
          <w:sz w:val="28"/>
          <w:szCs w:val="28"/>
          <w:lang w:eastAsia="ru-RU"/>
        </w:rPr>
      </w:pPr>
    </w:p>
    <w:p w:rsidR="00F025C8" w:rsidRDefault="00B0105A" w:rsidP="004439D1">
      <w:pPr>
        <w:spacing w:before="480" w:after="480" w:line="240" w:lineRule="auto"/>
        <w:contextualSpacing/>
        <w:jc w:val="center"/>
        <w:outlineLvl w:val="0"/>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Список</w:t>
      </w:r>
      <w:r w:rsidR="00F025C8" w:rsidRPr="00F025C8">
        <w:rPr>
          <w:rFonts w:ascii="Times New Roman" w:eastAsia="Times New Roman" w:hAnsi="Times New Roman" w:cs="Times New Roman"/>
          <w:b/>
          <w:color w:val="000000"/>
          <w:sz w:val="28"/>
          <w:szCs w:val="28"/>
          <w:lang w:eastAsia="ru-RU"/>
        </w:rPr>
        <w:t xml:space="preserve"> литературы</w:t>
      </w:r>
    </w:p>
    <w:p w:rsidR="0094252E" w:rsidRPr="00F025C8" w:rsidRDefault="0094252E" w:rsidP="00F025C8">
      <w:pPr>
        <w:spacing w:before="480" w:after="480" w:line="240" w:lineRule="auto"/>
        <w:contextualSpacing/>
        <w:jc w:val="center"/>
        <w:outlineLvl w:val="0"/>
        <w:rPr>
          <w:rFonts w:ascii="Times New Roman" w:eastAsia="Times New Roman" w:hAnsi="Times New Roman" w:cs="Times New Roman"/>
          <w:b/>
          <w:sz w:val="28"/>
          <w:szCs w:val="28"/>
          <w:lang w:eastAsia="ru-RU"/>
        </w:rPr>
      </w:pPr>
    </w:p>
    <w:p w:rsidR="00767426" w:rsidRDefault="0051726D" w:rsidP="00B0105A">
      <w:pPr>
        <w:spacing w:before="480" w:after="480" w:line="240" w:lineRule="auto"/>
        <w:contextualSpacing/>
        <w:jc w:val="both"/>
        <w:outlineLvl w:val="0"/>
        <w:rPr>
          <w:rFonts w:ascii="Times New Roman" w:eastAsia="Times New Roman" w:hAnsi="Times New Roman" w:cs="Times New Roman"/>
          <w:sz w:val="28"/>
          <w:szCs w:val="28"/>
          <w:lang w:eastAsia="ru-RU"/>
        </w:rPr>
      </w:pPr>
      <w:r w:rsidRPr="00767426">
        <w:rPr>
          <w:rFonts w:ascii="Times New Roman" w:eastAsia="Times New Roman" w:hAnsi="Times New Roman" w:cs="Times New Roman"/>
          <w:sz w:val="28"/>
          <w:szCs w:val="28"/>
          <w:lang w:eastAsia="ru-RU"/>
        </w:rPr>
        <w:t>1.Астайкина А. А., Стрелецкий Р. А., Маслов М. Н., Белов А. А., Горбатов В. С. и Степанов А. Л. (2020). </w:t>
      </w:r>
      <w:r w:rsidR="00767426" w:rsidRPr="00767426">
        <w:rPr>
          <w:rFonts w:ascii="Times New Roman" w:eastAsia="Times New Roman" w:hAnsi="Times New Roman" w:cs="Times New Roman"/>
          <w:i/>
          <w:iCs/>
          <w:sz w:val="28"/>
          <w:szCs w:val="28"/>
          <w:lang w:eastAsia="ru-RU"/>
        </w:rPr>
        <w:t xml:space="preserve"> </w:t>
      </w:r>
      <w:r w:rsidR="00767426" w:rsidRPr="00767426">
        <w:rPr>
          <w:rFonts w:ascii="Times New Roman" w:eastAsia="Times New Roman" w:hAnsi="Times New Roman" w:cs="Times New Roman"/>
          <w:kern w:val="36"/>
          <w:sz w:val="28"/>
          <w:szCs w:val="28"/>
          <w:lang w:eastAsia="ru-RU"/>
        </w:rPr>
        <w:t>Воздействие трех пестицидов на кишечную микробиоту дождевого червя </w:t>
      </w:r>
      <w:r w:rsidR="00767426" w:rsidRPr="00767426">
        <w:rPr>
          <w:rFonts w:ascii="Times New Roman" w:eastAsia="Times New Roman" w:hAnsi="Times New Roman" w:cs="Times New Roman"/>
          <w:i/>
          <w:iCs/>
          <w:kern w:val="36"/>
          <w:sz w:val="28"/>
          <w:szCs w:val="28"/>
          <w:lang w:eastAsia="ru-RU"/>
        </w:rPr>
        <w:t>Lumbricus terrestris</w:t>
      </w:r>
      <w:r w:rsidR="00767426" w:rsidRPr="00767426">
        <w:rPr>
          <w:rFonts w:ascii="Times New Roman" w:eastAsia="Times New Roman" w:hAnsi="Times New Roman" w:cs="Times New Roman"/>
          <w:i/>
          <w:iCs/>
          <w:sz w:val="28"/>
          <w:szCs w:val="28"/>
          <w:lang w:eastAsia="ru-RU"/>
        </w:rPr>
        <w:t>.</w:t>
      </w:r>
      <w:r w:rsidR="00767426">
        <w:rPr>
          <w:rFonts w:ascii="Times New Roman" w:eastAsia="Times New Roman" w:hAnsi="Times New Roman" w:cs="Times New Roman"/>
          <w:i/>
          <w:iCs/>
          <w:sz w:val="28"/>
          <w:szCs w:val="28"/>
          <w:lang w:eastAsia="ru-RU"/>
        </w:rPr>
        <w:t xml:space="preserve"> </w:t>
      </w:r>
      <w:r w:rsidR="00767426" w:rsidRPr="00767426">
        <w:rPr>
          <w:rFonts w:ascii="Times New Roman" w:eastAsia="Times New Roman" w:hAnsi="Times New Roman" w:cs="Times New Roman"/>
          <w:sz w:val="28"/>
          <w:szCs w:val="28"/>
          <w:lang w:eastAsia="ru-RU"/>
        </w:rPr>
        <w:t>Факультет почвоведения Московского государственного университета имени М.В. Ломоносова, Москва, Россия</w:t>
      </w:r>
    </w:p>
    <w:p w:rsidR="00917C4A" w:rsidRPr="00171BEE" w:rsidRDefault="0051726D" w:rsidP="00B0105A">
      <w:pPr>
        <w:spacing w:before="480" w:after="480" w:line="240" w:lineRule="auto"/>
        <w:contextualSpacing/>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171BEE" w:rsidRPr="00171BEE">
        <w:rPr>
          <w:rFonts w:ascii="Times New Roman" w:eastAsia="Times New Roman" w:hAnsi="Times New Roman" w:cs="Times New Roman"/>
          <w:sz w:val="28"/>
          <w:szCs w:val="28"/>
          <w:lang w:eastAsia="ru-RU"/>
        </w:rPr>
        <w:t>.</w:t>
      </w:r>
      <w:r w:rsidR="00917C4A" w:rsidRPr="00171BEE">
        <w:rPr>
          <w:rFonts w:ascii="Times New Roman" w:eastAsia="Times New Roman" w:hAnsi="Times New Roman" w:cs="Times New Roman"/>
          <w:sz w:val="28"/>
          <w:szCs w:val="28"/>
          <w:lang w:eastAsia="ru-RU"/>
        </w:rPr>
        <w:t>Бызов Б. А., Нечитайло Т. Ю., Бумажкин Б. К., Кураков А. В., Голышин П. Н. и Звягинцев Д. Г. (2009). Культивируемые микроорганизмы из пищеварительного тракта дождевого червя. </w:t>
      </w:r>
      <w:r w:rsidR="00917C4A" w:rsidRPr="00171BEE">
        <w:rPr>
          <w:rFonts w:ascii="Times New Roman" w:eastAsia="Times New Roman" w:hAnsi="Times New Roman" w:cs="Times New Roman"/>
          <w:i/>
          <w:iCs/>
          <w:sz w:val="28"/>
          <w:szCs w:val="28"/>
          <w:lang w:eastAsia="ru-RU"/>
        </w:rPr>
        <w:t>Микробиология</w:t>
      </w:r>
      <w:r w:rsidR="00917C4A" w:rsidRPr="00171BEE">
        <w:rPr>
          <w:rFonts w:ascii="Times New Roman" w:eastAsia="Times New Roman" w:hAnsi="Times New Roman" w:cs="Times New Roman"/>
          <w:sz w:val="28"/>
          <w:szCs w:val="28"/>
          <w:lang w:eastAsia="ru-RU"/>
        </w:rPr>
        <w:t> 78</w:t>
      </w:r>
    </w:p>
    <w:p w:rsidR="00776A1C" w:rsidRPr="00171BEE" w:rsidRDefault="0051726D" w:rsidP="00B0105A">
      <w:pPr>
        <w:spacing w:after="24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171BEE" w:rsidRPr="00171BEE">
        <w:rPr>
          <w:rFonts w:ascii="Times New Roman" w:eastAsia="Times New Roman" w:hAnsi="Times New Roman" w:cs="Times New Roman"/>
          <w:sz w:val="28"/>
          <w:szCs w:val="28"/>
          <w:lang w:eastAsia="ru-RU"/>
        </w:rPr>
        <w:t>.</w:t>
      </w:r>
      <w:r w:rsidR="00776A1C" w:rsidRPr="00171BEE">
        <w:rPr>
          <w:rFonts w:ascii="Times New Roman" w:eastAsia="Times New Roman" w:hAnsi="Times New Roman" w:cs="Times New Roman"/>
          <w:sz w:val="28"/>
          <w:szCs w:val="28"/>
          <w:lang w:eastAsia="ru-RU"/>
        </w:rPr>
        <w:t>Воронцов.</w:t>
      </w:r>
      <w:r w:rsidR="00C7643B">
        <w:rPr>
          <w:rFonts w:ascii="Times New Roman" w:eastAsia="Times New Roman" w:hAnsi="Times New Roman" w:cs="Times New Roman"/>
          <w:sz w:val="28"/>
          <w:szCs w:val="28"/>
          <w:lang w:eastAsia="ru-RU"/>
        </w:rPr>
        <w:t xml:space="preserve"> </w:t>
      </w:r>
      <w:r w:rsidR="00776A1C" w:rsidRPr="00171BEE">
        <w:rPr>
          <w:rFonts w:ascii="Times New Roman" w:eastAsia="Times New Roman" w:hAnsi="Times New Roman" w:cs="Times New Roman"/>
          <w:sz w:val="28"/>
          <w:szCs w:val="28"/>
          <w:lang w:eastAsia="ru-RU"/>
        </w:rPr>
        <w:t>Влияние загрязнения почв хлорорганическими пестицидами на дождевых червей/ , // Приволжский научны</w:t>
      </w:r>
      <w:r w:rsidR="00171BEE" w:rsidRPr="00171BEE">
        <w:rPr>
          <w:rFonts w:ascii="Times New Roman" w:eastAsia="Times New Roman" w:hAnsi="Times New Roman" w:cs="Times New Roman"/>
          <w:sz w:val="28"/>
          <w:szCs w:val="28"/>
          <w:lang w:eastAsia="ru-RU"/>
        </w:rPr>
        <w:t xml:space="preserve">й вестник. – 2012. - №6. </w:t>
      </w:r>
    </w:p>
    <w:p w:rsidR="00776A1C" w:rsidRPr="00171BEE" w:rsidRDefault="0051726D" w:rsidP="00B0105A">
      <w:pPr>
        <w:shd w:val="clear" w:color="auto" w:fill="FFFFFF"/>
        <w:spacing w:before="504" w:after="504" w:line="240" w:lineRule="auto"/>
        <w:contextualSpacing/>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171BEE" w:rsidRPr="00171BEE">
        <w:rPr>
          <w:rFonts w:ascii="Times New Roman" w:eastAsia="Times New Roman" w:hAnsi="Times New Roman" w:cs="Times New Roman"/>
          <w:bCs/>
          <w:sz w:val="28"/>
          <w:szCs w:val="28"/>
          <w:lang w:eastAsia="ru-RU"/>
        </w:rPr>
        <w:t>.</w:t>
      </w:r>
      <w:r w:rsidR="00776A1C" w:rsidRPr="00171BEE">
        <w:rPr>
          <w:rFonts w:ascii="Times New Roman" w:eastAsia="Times New Roman" w:hAnsi="Times New Roman" w:cs="Times New Roman"/>
          <w:bCs/>
          <w:sz w:val="28"/>
          <w:szCs w:val="28"/>
          <w:lang w:eastAsia="ru-RU"/>
        </w:rPr>
        <w:t xml:space="preserve">Воронцов. Влияния модельного загрязнения почвы пестицидами на дождевых червей в лабораторных условиях /// Фундаментальные </w:t>
      </w:r>
      <w:r w:rsidR="00F23C07" w:rsidRPr="00171BEE">
        <w:rPr>
          <w:rFonts w:ascii="Times New Roman" w:eastAsia="Times New Roman" w:hAnsi="Times New Roman" w:cs="Times New Roman"/>
          <w:bCs/>
          <w:sz w:val="28"/>
          <w:szCs w:val="28"/>
          <w:lang w:eastAsia="ru-RU"/>
        </w:rPr>
        <w:t>исследования.</w:t>
      </w:r>
    </w:p>
    <w:p w:rsidR="00F23C07" w:rsidRPr="00171BEE" w:rsidRDefault="0051726D"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5</w:t>
      </w:r>
      <w:r w:rsidR="00171BEE" w:rsidRPr="00171BEE">
        <w:rPr>
          <w:rFonts w:ascii="Times New Roman" w:hAnsi="Times New Roman" w:cs="Times New Roman"/>
          <w:sz w:val="28"/>
          <w:szCs w:val="28"/>
        </w:rPr>
        <w:t>.</w:t>
      </w:r>
      <w:r w:rsidR="00F23C07" w:rsidRPr="00171BEE">
        <w:rPr>
          <w:rFonts w:ascii="Times New Roman" w:hAnsi="Times New Roman" w:cs="Times New Roman"/>
          <w:sz w:val="28"/>
          <w:szCs w:val="28"/>
        </w:rPr>
        <w:t>Гиляров М. С., Криволуцкий Д. А. Жизнь в почве. – М.: Молодая гвардия, 1985.</w:t>
      </w:r>
    </w:p>
    <w:p w:rsidR="00F23C07" w:rsidRPr="00171BEE" w:rsidRDefault="00F23C07" w:rsidP="00B0105A">
      <w:pPr>
        <w:shd w:val="clear" w:color="auto" w:fill="FFFFFF"/>
        <w:spacing w:after="0" w:afterAutospacing="1" w:line="240" w:lineRule="auto"/>
        <w:ind w:left="-426"/>
        <w:contextualSpacing/>
        <w:jc w:val="both"/>
        <w:rPr>
          <w:rFonts w:ascii="Times New Roman" w:eastAsia="Times New Roman" w:hAnsi="Times New Roman" w:cs="Times New Roman"/>
          <w:sz w:val="28"/>
          <w:szCs w:val="28"/>
          <w:lang w:eastAsia="ru-RU"/>
        </w:rPr>
      </w:pPr>
      <w:r w:rsidRPr="00171BEE">
        <w:rPr>
          <w:rFonts w:ascii="Times New Roman" w:eastAsia="Times New Roman" w:hAnsi="Times New Roman" w:cs="Times New Roman"/>
          <w:sz w:val="28"/>
          <w:szCs w:val="28"/>
          <w:bdr w:val="none" w:sz="0" w:space="0" w:color="auto" w:frame="1"/>
          <w:shd w:val="clear" w:color="auto" w:fill="FAFAFA"/>
          <w:lang w:eastAsia="ru-RU"/>
        </w:rPr>
        <w:t xml:space="preserve">     </w:t>
      </w:r>
      <w:r w:rsidR="0051726D">
        <w:rPr>
          <w:rFonts w:ascii="Times New Roman" w:eastAsia="Times New Roman" w:hAnsi="Times New Roman" w:cs="Times New Roman"/>
          <w:sz w:val="28"/>
          <w:szCs w:val="28"/>
          <w:bdr w:val="none" w:sz="0" w:space="0" w:color="auto" w:frame="1"/>
          <w:shd w:val="clear" w:color="auto" w:fill="FAFAFA"/>
          <w:lang w:eastAsia="ru-RU"/>
        </w:rPr>
        <w:t>6</w:t>
      </w:r>
      <w:r w:rsidR="00171BEE" w:rsidRPr="00171BEE">
        <w:rPr>
          <w:rFonts w:ascii="Times New Roman" w:eastAsia="Times New Roman" w:hAnsi="Times New Roman" w:cs="Times New Roman"/>
          <w:sz w:val="28"/>
          <w:szCs w:val="28"/>
          <w:bdr w:val="none" w:sz="0" w:space="0" w:color="auto" w:frame="1"/>
          <w:shd w:val="clear" w:color="auto" w:fill="FAFAFA"/>
          <w:lang w:eastAsia="ru-RU"/>
        </w:rPr>
        <w:t>.</w:t>
      </w:r>
      <w:r w:rsidRPr="00171BEE">
        <w:rPr>
          <w:rFonts w:ascii="Times New Roman" w:eastAsia="Times New Roman" w:hAnsi="Times New Roman" w:cs="Times New Roman"/>
          <w:sz w:val="28"/>
          <w:szCs w:val="28"/>
          <w:bdr w:val="none" w:sz="0" w:space="0" w:color="auto" w:frame="1"/>
          <w:shd w:val="clear" w:color="auto" w:fill="FAFAFA"/>
          <w:lang w:eastAsia="ru-RU"/>
        </w:rPr>
        <w:t>Горбунов В.В.«Дождевые черви для повышения урожая» - М, 2012 г.</w:t>
      </w:r>
    </w:p>
    <w:p w:rsidR="00171BEE" w:rsidRDefault="0051726D" w:rsidP="00B0105A">
      <w:pPr>
        <w:shd w:val="clear" w:color="auto" w:fill="FFFFFF"/>
        <w:spacing w:before="100" w:beforeAutospacing="1" w:after="100" w:afterAutospacing="1" w:line="240" w:lineRule="auto"/>
        <w:contextualSpacing/>
        <w:jc w:val="both"/>
        <w:rPr>
          <w:rFonts w:ascii="Times New Roman" w:hAnsi="Times New Roman" w:cs="Times New Roman"/>
          <w:sz w:val="28"/>
          <w:szCs w:val="28"/>
        </w:rPr>
      </w:pPr>
      <w:r>
        <w:rPr>
          <w:rFonts w:ascii="Times New Roman" w:hAnsi="Times New Roman" w:cs="Times New Roman"/>
          <w:sz w:val="28"/>
          <w:szCs w:val="28"/>
        </w:rPr>
        <w:t>7</w:t>
      </w:r>
      <w:r w:rsidR="00171BEE" w:rsidRPr="00171BEE">
        <w:rPr>
          <w:rFonts w:ascii="Times New Roman" w:hAnsi="Times New Roman" w:cs="Times New Roman"/>
          <w:sz w:val="28"/>
          <w:szCs w:val="28"/>
        </w:rPr>
        <w:t>.</w:t>
      </w:r>
      <w:r w:rsidR="00C37DFD" w:rsidRPr="00171BEE">
        <w:rPr>
          <w:rFonts w:ascii="Times New Roman" w:hAnsi="Times New Roman" w:cs="Times New Roman"/>
          <w:sz w:val="28"/>
          <w:szCs w:val="28"/>
        </w:rPr>
        <w:t xml:space="preserve">Заушинцена А.В., Скалон Н.В., Заушинцен А.С., Зубко К.С. Реакция дождевых червей (сем. Lumbricidae) на изменение абиотических факторов // </w:t>
      </w:r>
      <w:r w:rsidR="00917C4A" w:rsidRPr="00171BEE">
        <w:rPr>
          <w:rFonts w:ascii="Times New Roman" w:hAnsi="Times New Roman" w:cs="Times New Roman"/>
          <w:sz w:val="28"/>
          <w:szCs w:val="28"/>
        </w:rPr>
        <w:t>Вестник КемГУ. 2014. № 1 (57) Т. 1. С. 7–13.</w:t>
      </w:r>
    </w:p>
    <w:p w:rsidR="00F23C07" w:rsidRPr="00F025C8" w:rsidRDefault="00F23C07" w:rsidP="00B0105A">
      <w:pPr>
        <w:shd w:val="clear" w:color="auto" w:fill="FFFFFF"/>
        <w:spacing w:before="100" w:beforeAutospacing="1" w:after="100" w:afterAutospacing="1" w:line="240" w:lineRule="auto"/>
        <w:contextualSpacing/>
        <w:jc w:val="both"/>
        <w:rPr>
          <w:rFonts w:ascii="Times New Roman" w:eastAsia="Times New Roman" w:hAnsi="Times New Roman" w:cs="Times New Roman"/>
          <w:sz w:val="28"/>
          <w:szCs w:val="28"/>
          <w:bdr w:val="none" w:sz="0" w:space="0" w:color="auto" w:frame="1"/>
          <w:shd w:val="clear" w:color="auto" w:fill="FAFAFA"/>
          <w:lang w:eastAsia="ru-RU"/>
        </w:rPr>
      </w:pPr>
      <w:r w:rsidRPr="00F025C8">
        <w:rPr>
          <w:rFonts w:ascii="Times New Roman" w:hAnsi="Times New Roman" w:cs="Times New Roman"/>
          <w:sz w:val="28"/>
          <w:szCs w:val="28"/>
          <w:bdr w:val="none" w:sz="0" w:space="0" w:color="auto" w:frame="1"/>
          <w:shd w:val="clear" w:color="auto" w:fill="FAFAFA"/>
        </w:rPr>
        <w:t xml:space="preserve">  </w:t>
      </w:r>
      <w:r w:rsidR="0051726D" w:rsidRPr="00F025C8">
        <w:rPr>
          <w:rFonts w:ascii="Times New Roman" w:hAnsi="Times New Roman" w:cs="Times New Roman"/>
          <w:sz w:val="28"/>
          <w:szCs w:val="28"/>
          <w:bdr w:val="none" w:sz="0" w:space="0" w:color="auto" w:frame="1"/>
          <w:shd w:val="clear" w:color="auto" w:fill="FAFAFA"/>
        </w:rPr>
        <w:t>8</w:t>
      </w:r>
      <w:r w:rsidR="00171BEE" w:rsidRPr="00F025C8">
        <w:rPr>
          <w:rFonts w:ascii="Times New Roman" w:hAnsi="Times New Roman" w:cs="Times New Roman"/>
          <w:sz w:val="28"/>
          <w:szCs w:val="28"/>
          <w:bdr w:val="none" w:sz="0" w:space="0" w:color="auto" w:frame="1"/>
          <w:shd w:val="clear" w:color="auto" w:fill="FAFAFA"/>
        </w:rPr>
        <w:t>.</w:t>
      </w:r>
      <w:r w:rsidRPr="00F025C8">
        <w:rPr>
          <w:rFonts w:ascii="Times New Roman" w:hAnsi="Times New Roman" w:cs="Times New Roman"/>
          <w:sz w:val="28"/>
          <w:szCs w:val="28"/>
          <w:bdr w:val="none" w:sz="0" w:space="0" w:color="auto" w:frame="1"/>
          <w:shd w:val="clear" w:color="auto" w:fill="FAFAFA"/>
        </w:rPr>
        <w:t xml:space="preserve"> </w:t>
      </w:r>
      <w:r w:rsidRPr="00F025C8">
        <w:rPr>
          <w:rFonts w:ascii="Times New Roman" w:hAnsi="Times New Roman" w:cs="Times New Roman"/>
          <w:sz w:val="28"/>
          <w:szCs w:val="28"/>
          <w:shd w:val="clear" w:color="auto" w:fill="FFFFFF"/>
        </w:rPr>
        <w:t>Зоология беспозвоночных. — Т. 1: От простейших до моллюсков и артропод / Под ред. В. Вестхайде и Р. Ригера. — </w:t>
      </w:r>
      <w:r w:rsidRPr="00F025C8">
        <w:rPr>
          <w:rFonts w:ascii="Times New Roman" w:hAnsi="Times New Roman" w:cs="Times New Roman"/>
          <w:sz w:val="28"/>
          <w:szCs w:val="28"/>
        </w:rPr>
        <w:t>М.</w:t>
      </w:r>
      <w:r w:rsidRPr="00F025C8">
        <w:rPr>
          <w:rFonts w:ascii="Times New Roman" w:hAnsi="Times New Roman" w:cs="Times New Roman"/>
          <w:sz w:val="28"/>
          <w:szCs w:val="28"/>
          <w:shd w:val="clear" w:color="auto" w:fill="FFFFFF"/>
        </w:rPr>
        <w:t>: Т-во научных изданий КМК, 2008. — 512 с.</w:t>
      </w:r>
      <w:r w:rsidRPr="00F025C8">
        <w:rPr>
          <w:rFonts w:ascii="Times New Roman" w:hAnsi="Times New Roman" w:cs="Times New Roman"/>
          <w:sz w:val="28"/>
          <w:szCs w:val="28"/>
        </w:rPr>
        <w:t xml:space="preserve"> </w:t>
      </w:r>
    </w:p>
    <w:p w:rsidR="00C37DFD" w:rsidRDefault="0051726D" w:rsidP="00B0105A">
      <w:pPr>
        <w:spacing w:line="240" w:lineRule="auto"/>
        <w:contextualSpacing/>
        <w:jc w:val="both"/>
        <w:rPr>
          <w:rFonts w:ascii="Times New Roman" w:hAnsi="Times New Roman" w:cs="Times New Roman"/>
          <w:sz w:val="28"/>
          <w:szCs w:val="28"/>
        </w:rPr>
      </w:pPr>
      <w:r w:rsidRPr="00F025C8">
        <w:rPr>
          <w:rFonts w:ascii="Times New Roman" w:hAnsi="Times New Roman" w:cs="Times New Roman"/>
          <w:sz w:val="28"/>
          <w:szCs w:val="28"/>
        </w:rPr>
        <w:t>9</w:t>
      </w:r>
      <w:r w:rsidR="00171BEE" w:rsidRPr="00F025C8">
        <w:rPr>
          <w:rFonts w:ascii="Times New Roman" w:hAnsi="Times New Roman" w:cs="Times New Roman"/>
          <w:sz w:val="28"/>
          <w:szCs w:val="28"/>
        </w:rPr>
        <w:t>.</w:t>
      </w:r>
      <w:r w:rsidR="00C37DFD" w:rsidRPr="00F025C8">
        <w:rPr>
          <w:rFonts w:ascii="Times New Roman" w:hAnsi="Times New Roman" w:cs="Times New Roman"/>
          <w:sz w:val="28"/>
          <w:szCs w:val="28"/>
        </w:rPr>
        <w:t xml:space="preserve"> Козлов К.С. Влияние загрязнения почвы нефтепродуктами на дождевых червей: дис. ... канд. биол. наук. Томск, 2003. 13 с.</w:t>
      </w:r>
    </w:p>
    <w:p w:rsidR="007D64C7" w:rsidRPr="00C11FDB" w:rsidRDefault="007D64C7" w:rsidP="007D64C7">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10</w:t>
      </w:r>
      <w:r w:rsidRPr="00C11FDB">
        <w:rPr>
          <w:rFonts w:ascii="Times New Roman" w:hAnsi="Times New Roman" w:cs="Times New Roman"/>
          <w:sz w:val="28"/>
          <w:szCs w:val="28"/>
        </w:rPr>
        <w:t>.Козлов М.А., Олигер И.М. Школьный атлас-определитель беспозвоночных. – М.,: Просвещение, 1991.</w:t>
      </w:r>
    </w:p>
    <w:p w:rsidR="00C37DFD" w:rsidRPr="00F025C8" w:rsidRDefault="00C37DFD" w:rsidP="00B0105A">
      <w:pPr>
        <w:spacing w:line="240" w:lineRule="auto"/>
        <w:contextualSpacing/>
        <w:jc w:val="both"/>
        <w:rPr>
          <w:rFonts w:ascii="Times New Roman" w:hAnsi="Times New Roman" w:cs="Times New Roman"/>
          <w:sz w:val="28"/>
          <w:szCs w:val="28"/>
        </w:rPr>
      </w:pPr>
      <w:r w:rsidRPr="00F025C8">
        <w:rPr>
          <w:rFonts w:ascii="Times New Roman" w:hAnsi="Times New Roman" w:cs="Times New Roman"/>
          <w:sz w:val="28"/>
          <w:szCs w:val="28"/>
        </w:rPr>
        <w:t xml:space="preserve"> </w:t>
      </w:r>
      <w:r w:rsidR="007D64C7">
        <w:rPr>
          <w:rFonts w:ascii="Times New Roman" w:hAnsi="Times New Roman" w:cs="Times New Roman"/>
          <w:sz w:val="28"/>
          <w:szCs w:val="28"/>
        </w:rPr>
        <w:t>11</w:t>
      </w:r>
      <w:r w:rsidR="00171BEE" w:rsidRPr="00F025C8">
        <w:rPr>
          <w:rFonts w:ascii="Times New Roman" w:hAnsi="Times New Roman" w:cs="Times New Roman"/>
          <w:sz w:val="28"/>
          <w:szCs w:val="28"/>
        </w:rPr>
        <w:t>.</w:t>
      </w:r>
      <w:r w:rsidRPr="00F025C8">
        <w:rPr>
          <w:rFonts w:ascii="Times New Roman" w:hAnsi="Times New Roman" w:cs="Times New Roman"/>
          <w:sz w:val="28"/>
          <w:szCs w:val="28"/>
        </w:rPr>
        <w:t>Корнеева И.Ю. Индикаторные показатели червей и растений для оценки экологического состояния вермикомпостируемых почв // Вестник Российского университета дружбы народов. Серия: Экология и безопасность жизнедеятельности. 2017. Т. 25. № 1. С. 97–103.</w:t>
      </w:r>
    </w:p>
    <w:p w:rsidR="00CD65D0" w:rsidRPr="00A72CC0" w:rsidRDefault="007D64C7" w:rsidP="00B0105A">
      <w:pPr>
        <w:shd w:val="clear" w:color="auto" w:fill="FFFFFF"/>
        <w:spacing w:after="300" w:line="240" w:lineRule="auto"/>
        <w:contextualSpacing/>
        <w:jc w:val="both"/>
        <w:rPr>
          <w:rStyle w:val="a4"/>
          <w:rFonts w:ascii="Times New Roman" w:hAnsi="Times New Roman" w:cs="Times New Roman"/>
          <w:color w:val="auto"/>
          <w:sz w:val="28"/>
          <w:szCs w:val="28"/>
          <w:u w:val="none"/>
          <w:shd w:val="clear" w:color="auto" w:fill="FFFFFF"/>
        </w:rPr>
      </w:pPr>
      <w:r>
        <w:rPr>
          <w:rFonts w:ascii="Times New Roman" w:hAnsi="Times New Roman" w:cs="Times New Roman"/>
          <w:iCs/>
          <w:sz w:val="28"/>
          <w:szCs w:val="28"/>
          <w:shd w:val="clear" w:color="auto" w:fill="FFFFFF"/>
        </w:rPr>
        <w:t>12</w:t>
      </w:r>
      <w:r w:rsidR="00171BEE" w:rsidRPr="00F025C8">
        <w:rPr>
          <w:rFonts w:ascii="Times New Roman" w:hAnsi="Times New Roman" w:cs="Times New Roman"/>
          <w:iCs/>
          <w:sz w:val="28"/>
          <w:szCs w:val="28"/>
          <w:shd w:val="clear" w:color="auto" w:fill="FFFFFF"/>
        </w:rPr>
        <w:t>.</w:t>
      </w:r>
      <w:r w:rsidR="00C37DFD" w:rsidRPr="00F025C8">
        <w:rPr>
          <w:rFonts w:ascii="Times New Roman" w:hAnsi="Times New Roman" w:cs="Times New Roman"/>
          <w:iCs/>
          <w:sz w:val="28"/>
          <w:szCs w:val="28"/>
          <w:shd w:val="clear" w:color="auto" w:fill="FFFFFF"/>
        </w:rPr>
        <w:t>Малевич И. И.</w:t>
      </w:r>
      <w:r w:rsidR="00C37DFD" w:rsidRPr="00F025C8">
        <w:rPr>
          <w:rFonts w:ascii="Times New Roman" w:hAnsi="Times New Roman" w:cs="Times New Roman"/>
          <w:sz w:val="28"/>
          <w:szCs w:val="28"/>
          <w:shd w:val="clear" w:color="auto" w:fill="FFFFFF"/>
        </w:rPr>
        <w:t> </w:t>
      </w:r>
      <w:r w:rsidR="00C37DFD" w:rsidRPr="00F025C8">
        <w:rPr>
          <w:rFonts w:ascii="Times New Roman" w:hAnsi="Times New Roman" w:cs="Times New Roman"/>
          <w:iCs/>
          <w:sz w:val="28"/>
          <w:szCs w:val="28"/>
          <w:shd w:val="clear" w:color="auto" w:fill="FFFFFF"/>
        </w:rPr>
        <w:t>[bse.sci-lib.com/article030846.html Земляные черви]</w:t>
      </w:r>
      <w:r w:rsidR="00C37DFD" w:rsidRPr="00F025C8">
        <w:rPr>
          <w:rFonts w:ascii="Times New Roman" w:hAnsi="Times New Roman" w:cs="Times New Roman"/>
          <w:sz w:val="28"/>
          <w:szCs w:val="28"/>
          <w:shd w:val="clear" w:color="auto" w:fill="FFFFFF"/>
        </w:rPr>
        <w:t> — статья из </w:t>
      </w:r>
      <w:hyperlink r:id="rId47" w:tooltip="Большая советская энциклопедия" w:history="1">
        <w:r w:rsidR="00C37DFD" w:rsidRPr="00A72CC0">
          <w:rPr>
            <w:rStyle w:val="a4"/>
            <w:rFonts w:ascii="Times New Roman" w:hAnsi="Times New Roman" w:cs="Times New Roman"/>
            <w:color w:val="auto"/>
            <w:sz w:val="28"/>
            <w:szCs w:val="28"/>
            <w:u w:val="none"/>
            <w:shd w:val="clear" w:color="auto" w:fill="FFFFFF"/>
          </w:rPr>
          <w:t>Большой советской энциклопедии</w:t>
        </w:r>
      </w:hyperlink>
    </w:p>
    <w:p w:rsidR="00171BEE" w:rsidRPr="00F025C8" w:rsidRDefault="007D64C7"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13</w:t>
      </w:r>
      <w:r w:rsidR="00171BEE" w:rsidRPr="00F025C8">
        <w:rPr>
          <w:rFonts w:ascii="Times New Roman" w:hAnsi="Times New Roman" w:cs="Times New Roman"/>
          <w:sz w:val="28"/>
          <w:szCs w:val="28"/>
        </w:rPr>
        <w:t>. Перель Т. С. Распространение и закономерности распределения</w:t>
      </w:r>
    </w:p>
    <w:p w:rsidR="00171BEE" w:rsidRPr="00F025C8" w:rsidRDefault="00171BEE" w:rsidP="00B0105A">
      <w:pPr>
        <w:spacing w:line="240" w:lineRule="auto"/>
        <w:contextualSpacing/>
        <w:jc w:val="both"/>
        <w:rPr>
          <w:rFonts w:ascii="Times New Roman" w:hAnsi="Times New Roman" w:cs="Times New Roman"/>
          <w:sz w:val="28"/>
          <w:szCs w:val="28"/>
        </w:rPr>
      </w:pPr>
      <w:r w:rsidRPr="00F025C8">
        <w:rPr>
          <w:rFonts w:ascii="Times New Roman" w:hAnsi="Times New Roman" w:cs="Times New Roman"/>
          <w:sz w:val="28"/>
          <w:szCs w:val="28"/>
        </w:rPr>
        <w:t>дождевых червей фауны СССР. – М.: Наука, 1979.</w:t>
      </w:r>
    </w:p>
    <w:p w:rsidR="00171BEE" w:rsidRPr="00F025C8" w:rsidRDefault="007D64C7"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14</w:t>
      </w:r>
      <w:r w:rsidR="00171BEE" w:rsidRPr="00F025C8">
        <w:rPr>
          <w:rFonts w:ascii="Times New Roman" w:hAnsi="Times New Roman" w:cs="Times New Roman"/>
          <w:sz w:val="28"/>
          <w:szCs w:val="28"/>
        </w:rPr>
        <w:t>. Чекановская О. В. Дождевые черви и почвообразование. – М.: АН СССР,</w:t>
      </w:r>
    </w:p>
    <w:p w:rsidR="00171BEE" w:rsidRPr="00F025C8" w:rsidRDefault="00171BEE" w:rsidP="00B0105A">
      <w:pPr>
        <w:spacing w:line="240" w:lineRule="auto"/>
        <w:contextualSpacing/>
        <w:jc w:val="both"/>
        <w:rPr>
          <w:rFonts w:ascii="Times New Roman" w:hAnsi="Times New Roman" w:cs="Times New Roman"/>
          <w:sz w:val="28"/>
          <w:szCs w:val="28"/>
        </w:rPr>
      </w:pPr>
      <w:r w:rsidRPr="00F025C8">
        <w:rPr>
          <w:rFonts w:ascii="Times New Roman" w:hAnsi="Times New Roman" w:cs="Times New Roman"/>
          <w:sz w:val="28"/>
          <w:szCs w:val="28"/>
        </w:rPr>
        <w:t>1960.</w:t>
      </w:r>
    </w:p>
    <w:p w:rsidR="00C37DFD" w:rsidRPr="00F025C8" w:rsidRDefault="007D64C7" w:rsidP="00B0105A">
      <w:pPr>
        <w:spacing w:line="240" w:lineRule="auto"/>
        <w:contextualSpacing/>
        <w:jc w:val="both"/>
        <w:rPr>
          <w:rFonts w:ascii="Times New Roman" w:hAnsi="Times New Roman" w:cs="Times New Roman"/>
          <w:sz w:val="28"/>
          <w:szCs w:val="28"/>
          <w:shd w:val="clear" w:color="auto" w:fill="FFFFFF"/>
        </w:rPr>
      </w:pPr>
      <w:r>
        <w:rPr>
          <w:rFonts w:ascii="Times New Roman" w:hAnsi="Times New Roman" w:cs="Times New Roman"/>
          <w:sz w:val="28"/>
          <w:szCs w:val="28"/>
        </w:rPr>
        <w:t>15</w:t>
      </w:r>
      <w:r w:rsidR="00171BEE" w:rsidRPr="00F025C8">
        <w:rPr>
          <w:rFonts w:ascii="Times New Roman" w:hAnsi="Times New Roman" w:cs="Times New Roman"/>
          <w:sz w:val="28"/>
          <w:szCs w:val="28"/>
        </w:rPr>
        <w:t>.</w:t>
      </w:r>
      <w:hyperlink r:id="rId48" w:history="1">
        <w:r w:rsidR="00C37DFD" w:rsidRPr="00F025C8">
          <w:rPr>
            <w:rStyle w:val="a4"/>
            <w:rFonts w:ascii="Times New Roman" w:hAnsi="Times New Roman" w:cs="Times New Roman"/>
            <w:color w:val="auto"/>
            <w:sz w:val="28"/>
            <w:szCs w:val="28"/>
            <w:u w:val="none"/>
            <w:shd w:val="clear" w:color="auto" w:fill="FFFFFF"/>
          </w:rPr>
          <w:t>https://glavagronom.ru/substance/alfa-cipermetrin</w:t>
        </w:r>
      </w:hyperlink>
    </w:p>
    <w:p w:rsidR="00C37DFD" w:rsidRPr="00F025C8" w:rsidRDefault="007D64C7" w:rsidP="00B0105A">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16</w:t>
      </w:r>
      <w:r w:rsidR="00171BEE" w:rsidRPr="00F025C8">
        <w:rPr>
          <w:rFonts w:ascii="Times New Roman" w:hAnsi="Times New Roman" w:cs="Times New Roman"/>
          <w:sz w:val="28"/>
          <w:szCs w:val="28"/>
        </w:rPr>
        <w:t>.</w:t>
      </w:r>
      <w:hyperlink r:id="rId49" w:history="1">
        <w:r w:rsidR="00C37DFD" w:rsidRPr="00F025C8">
          <w:rPr>
            <w:rStyle w:val="a4"/>
            <w:rFonts w:ascii="Times New Roman" w:hAnsi="Times New Roman" w:cs="Times New Roman"/>
            <w:color w:val="auto"/>
            <w:sz w:val="28"/>
            <w:szCs w:val="28"/>
            <w:u w:val="none"/>
          </w:rPr>
          <w:t>https://ru.wikipedia</w:t>
        </w:r>
      </w:hyperlink>
      <w:r w:rsidR="00C37DFD" w:rsidRPr="00F025C8">
        <w:rPr>
          <w:rFonts w:ascii="Times New Roman" w:hAnsi="Times New Roman" w:cs="Times New Roman"/>
          <w:sz w:val="28"/>
          <w:szCs w:val="28"/>
        </w:rPr>
        <w:t>.</w:t>
      </w:r>
    </w:p>
    <w:p w:rsidR="00C37DFD" w:rsidRPr="00F025C8" w:rsidRDefault="00B7698E" w:rsidP="00B0105A">
      <w:pPr>
        <w:shd w:val="clear" w:color="auto" w:fill="FFFFFF"/>
        <w:spacing w:after="300" w:line="240" w:lineRule="auto"/>
        <w:contextualSpacing/>
        <w:jc w:val="both"/>
        <w:rPr>
          <w:rStyle w:val="a4"/>
          <w:rFonts w:ascii="Times New Roman" w:hAnsi="Times New Roman" w:cs="Times New Roman"/>
          <w:color w:val="auto"/>
          <w:sz w:val="28"/>
          <w:szCs w:val="28"/>
          <w:u w:val="none"/>
          <w:shd w:val="clear" w:color="auto" w:fill="FFFFFF"/>
        </w:rPr>
      </w:pPr>
      <w:r>
        <w:rPr>
          <w:rStyle w:val="a4"/>
          <w:rFonts w:ascii="Times New Roman" w:hAnsi="Times New Roman" w:cs="Times New Roman"/>
          <w:color w:val="auto"/>
          <w:sz w:val="28"/>
          <w:szCs w:val="28"/>
          <w:u w:val="none"/>
          <w:shd w:val="clear" w:color="auto" w:fill="FFFFFF"/>
        </w:rPr>
        <w:t>17</w:t>
      </w:r>
      <w:r w:rsidR="00171BEE" w:rsidRPr="00F025C8">
        <w:rPr>
          <w:rStyle w:val="a4"/>
          <w:rFonts w:ascii="Times New Roman" w:hAnsi="Times New Roman" w:cs="Times New Roman"/>
          <w:color w:val="auto"/>
          <w:sz w:val="28"/>
          <w:szCs w:val="28"/>
          <w:u w:val="none"/>
          <w:shd w:val="clear" w:color="auto" w:fill="FFFFFF"/>
        </w:rPr>
        <w:t>.</w:t>
      </w:r>
      <w:r w:rsidR="00C37DFD" w:rsidRPr="00F025C8">
        <w:rPr>
          <w:rStyle w:val="a4"/>
          <w:rFonts w:ascii="Times New Roman" w:hAnsi="Times New Roman" w:cs="Times New Roman"/>
          <w:color w:val="auto"/>
          <w:sz w:val="28"/>
          <w:szCs w:val="28"/>
          <w:u w:val="none"/>
          <w:shd w:val="clear" w:color="auto" w:fill="FFFFFF"/>
        </w:rPr>
        <w:t>https://www.activestudy.info/vliyanie-gerbicidov-na-mikrofloru-i-mikrobiologicheskie-processy-v-pochve/?ysclid=lnfrgjzcxk81676010</w:t>
      </w:r>
    </w:p>
    <w:p w:rsidR="0021024F" w:rsidRPr="00734880" w:rsidRDefault="0021024F" w:rsidP="0021024F">
      <w:pPr>
        <w:spacing w:line="240" w:lineRule="auto"/>
        <w:contextualSpacing/>
        <w:rPr>
          <w:rFonts w:ascii="Times New Roman" w:hAnsi="Times New Roman" w:cs="Times New Roman"/>
          <w:b/>
          <w:sz w:val="28"/>
          <w:szCs w:val="28"/>
          <w:lang w:val="en-US"/>
        </w:rPr>
      </w:pPr>
    </w:p>
    <w:p w:rsidR="00C8738C" w:rsidRPr="004B0F48" w:rsidRDefault="004B0F48" w:rsidP="00F4786D">
      <w:pPr>
        <w:spacing w:line="240" w:lineRule="auto"/>
        <w:contextualSpacing/>
        <w:jc w:val="center"/>
        <w:rPr>
          <w:rFonts w:ascii="Times New Roman" w:hAnsi="Times New Roman" w:cs="Times New Roman"/>
          <w:b/>
          <w:sz w:val="28"/>
          <w:szCs w:val="28"/>
        </w:rPr>
      </w:pPr>
      <w:r w:rsidRPr="004B0F48">
        <w:rPr>
          <w:rFonts w:ascii="Times New Roman" w:hAnsi="Times New Roman" w:cs="Times New Roman"/>
          <w:b/>
          <w:sz w:val="28"/>
          <w:szCs w:val="28"/>
        </w:rPr>
        <w:lastRenderedPageBreak/>
        <w:t>Приложения.</w:t>
      </w:r>
    </w:p>
    <w:p w:rsidR="004A0856" w:rsidRDefault="004A0856" w:rsidP="00171BEE">
      <w:pPr>
        <w:spacing w:line="240" w:lineRule="auto"/>
        <w:contextualSpacing/>
        <w:rPr>
          <w:rFonts w:ascii="Times New Roman" w:hAnsi="Times New Roman" w:cs="Times New Roman"/>
          <w:sz w:val="28"/>
          <w:szCs w:val="28"/>
        </w:rPr>
      </w:pPr>
      <w:r>
        <w:rPr>
          <w:rFonts w:ascii="Times New Roman" w:hAnsi="Times New Roman" w:cs="Times New Roman"/>
          <w:sz w:val="28"/>
          <w:szCs w:val="28"/>
        </w:rPr>
        <w:t>Приложение 1</w:t>
      </w:r>
      <w:r w:rsidR="00C400FA">
        <w:rPr>
          <w:rFonts w:ascii="Times New Roman" w:hAnsi="Times New Roman" w:cs="Times New Roman"/>
          <w:sz w:val="28"/>
          <w:szCs w:val="28"/>
        </w:rPr>
        <w:t>Размещение материала и проведение опроса в сообществе ВК</w:t>
      </w:r>
    </w:p>
    <w:p w:rsidR="00C400FA" w:rsidRDefault="009D1D32" w:rsidP="00171BEE">
      <w:pPr>
        <w:spacing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06506" cy="4249016"/>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07907" cy="4250309"/>
                    </a:xfrm>
                    <a:prstGeom prst="rect">
                      <a:avLst/>
                    </a:prstGeom>
                  </pic:spPr>
                </pic:pic>
              </a:graphicData>
            </a:graphic>
          </wp:inline>
        </w:drawing>
      </w:r>
    </w:p>
    <w:p w:rsidR="00C400FA" w:rsidRDefault="00C400FA" w:rsidP="00171BEE">
      <w:pPr>
        <w:spacing w:line="240" w:lineRule="auto"/>
        <w:contextualSpacing/>
        <w:rPr>
          <w:rFonts w:ascii="Times New Roman" w:hAnsi="Times New Roman" w:cs="Times New Roman"/>
          <w:sz w:val="28"/>
          <w:szCs w:val="28"/>
        </w:rPr>
      </w:pPr>
    </w:p>
    <w:p w:rsidR="00F23C07" w:rsidRPr="00C8738C" w:rsidRDefault="004A0856" w:rsidP="00171BEE">
      <w:pPr>
        <w:spacing w:line="240" w:lineRule="auto"/>
        <w:contextualSpacing/>
        <w:rPr>
          <w:rFonts w:ascii="Times New Roman" w:hAnsi="Times New Roman" w:cs="Times New Roman"/>
          <w:sz w:val="28"/>
          <w:szCs w:val="28"/>
        </w:rPr>
      </w:pPr>
      <w:r>
        <w:rPr>
          <w:rFonts w:ascii="Times New Roman" w:hAnsi="Times New Roman" w:cs="Times New Roman"/>
          <w:sz w:val="28"/>
          <w:szCs w:val="28"/>
        </w:rPr>
        <w:t>Приложение 2</w:t>
      </w:r>
      <w:r w:rsidR="004B0F48">
        <w:rPr>
          <w:rFonts w:ascii="Times New Roman" w:hAnsi="Times New Roman" w:cs="Times New Roman"/>
          <w:sz w:val="28"/>
          <w:szCs w:val="28"/>
        </w:rPr>
        <w:t>Результаты социологического опроса по использованию пестицидов.</w:t>
      </w:r>
    </w:p>
    <w:tbl>
      <w:tblPr>
        <w:tblStyle w:val="a9"/>
        <w:tblW w:w="0" w:type="auto"/>
        <w:tblLook w:val="04A0" w:firstRow="1" w:lastRow="0" w:firstColumn="1" w:lastColumn="0" w:noHBand="0" w:noVBand="1"/>
      </w:tblPr>
      <w:tblGrid>
        <w:gridCol w:w="1914"/>
        <w:gridCol w:w="1914"/>
        <w:gridCol w:w="1914"/>
        <w:gridCol w:w="1914"/>
      </w:tblGrid>
      <w:tr w:rsidR="00425F9E" w:rsidTr="00425F9E">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Гербицид</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 респондентов</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Инсектицид</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 респондентов</w:t>
            </w:r>
          </w:p>
        </w:tc>
      </w:tr>
      <w:tr w:rsidR="00425F9E" w:rsidTr="00425F9E">
        <w:tc>
          <w:tcPr>
            <w:tcW w:w="1914" w:type="dxa"/>
            <w:hideMark/>
          </w:tcPr>
          <w:p w:rsidR="00425F9E" w:rsidRDefault="00425F9E">
            <w:pPr>
              <w:rPr>
                <w:rFonts w:ascii="Times New Roman" w:hAnsi="Times New Roman" w:cs="Times New Roman"/>
                <w:sz w:val="24"/>
                <w:szCs w:val="24"/>
              </w:rPr>
            </w:pPr>
            <w:r w:rsidRPr="0094252E">
              <w:rPr>
                <w:rFonts w:ascii="Times New Roman" w:hAnsi="Times New Roman" w:cs="Times New Roman"/>
                <w:sz w:val="24"/>
                <w:szCs w:val="24"/>
              </w:rPr>
              <w:t>Торнадо</w:t>
            </w:r>
          </w:p>
          <w:p w:rsidR="0094252E" w:rsidRPr="0094252E" w:rsidRDefault="0094252E">
            <w:pPr>
              <w:rPr>
                <w:rFonts w:ascii="Times New Roman" w:hAnsi="Times New Roman" w:cs="Times New Roman"/>
                <w:sz w:val="24"/>
                <w:szCs w:val="24"/>
              </w:rPr>
            </w:pP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53</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Жукоед</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71</w:t>
            </w:r>
          </w:p>
        </w:tc>
      </w:tr>
      <w:tr w:rsidR="00425F9E" w:rsidTr="00425F9E">
        <w:tc>
          <w:tcPr>
            <w:tcW w:w="1914" w:type="dxa"/>
            <w:hideMark/>
          </w:tcPr>
          <w:p w:rsidR="00425F9E" w:rsidRDefault="00425F9E">
            <w:pPr>
              <w:rPr>
                <w:rFonts w:ascii="Times New Roman" w:hAnsi="Times New Roman" w:cs="Times New Roman"/>
                <w:sz w:val="24"/>
                <w:szCs w:val="24"/>
              </w:rPr>
            </w:pPr>
            <w:r w:rsidRPr="0094252E">
              <w:rPr>
                <w:rFonts w:ascii="Times New Roman" w:hAnsi="Times New Roman" w:cs="Times New Roman"/>
                <w:sz w:val="24"/>
                <w:szCs w:val="24"/>
              </w:rPr>
              <w:t>Ураган</w:t>
            </w:r>
          </w:p>
          <w:p w:rsidR="0094252E" w:rsidRPr="0094252E" w:rsidRDefault="0094252E">
            <w:pPr>
              <w:rPr>
                <w:rFonts w:ascii="Times New Roman" w:hAnsi="Times New Roman" w:cs="Times New Roman"/>
                <w:sz w:val="24"/>
                <w:szCs w:val="24"/>
              </w:rPr>
            </w:pP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9</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Жукобор</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13</w:t>
            </w:r>
          </w:p>
        </w:tc>
      </w:tr>
      <w:tr w:rsidR="00425F9E" w:rsidTr="00425F9E">
        <w:tc>
          <w:tcPr>
            <w:tcW w:w="1914" w:type="dxa"/>
            <w:hideMark/>
          </w:tcPr>
          <w:p w:rsidR="00425F9E" w:rsidRDefault="00425F9E">
            <w:pPr>
              <w:rPr>
                <w:rFonts w:ascii="Times New Roman" w:hAnsi="Times New Roman" w:cs="Times New Roman"/>
                <w:sz w:val="24"/>
                <w:szCs w:val="24"/>
              </w:rPr>
            </w:pPr>
            <w:r w:rsidRPr="0094252E">
              <w:rPr>
                <w:rFonts w:ascii="Times New Roman" w:hAnsi="Times New Roman" w:cs="Times New Roman"/>
                <w:sz w:val="24"/>
                <w:szCs w:val="24"/>
              </w:rPr>
              <w:t>Чистогряд</w:t>
            </w:r>
          </w:p>
          <w:p w:rsidR="0094252E" w:rsidRPr="0094252E" w:rsidRDefault="0094252E">
            <w:pPr>
              <w:rPr>
                <w:rFonts w:ascii="Times New Roman" w:hAnsi="Times New Roman" w:cs="Times New Roman"/>
                <w:sz w:val="24"/>
                <w:szCs w:val="24"/>
              </w:rPr>
            </w:pP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8</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Барс</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7</w:t>
            </w:r>
          </w:p>
        </w:tc>
      </w:tr>
      <w:tr w:rsidR="00425F9E" w:rsidTr="00425F9E">
        <w:tc>
          <w:tcPr>
            <w:tcW w:w="1914" w:type="dxa"/>
            <w:hideMark/>
          </w:tcPr>
          <w:p w:rsidR="00425F9E" w:rsidRDefault="00425F9E">
            <w:pPr>
              <w:rPr>
                <w:rFonts w:ascii="Times New Roman" w:hAnsi="Times New Roman" w:cs="Times New Roman"/>
                <w:sz w:val="24"/>
                <w:szCs w:val="24"/>
              </w:rPr>
            </w:pPr>
            <w:r w:rsidRPr="0094252E">
              <w:rPr>
                <w:rFonts w:ascii="Times New Roman" w:hAnsi="Times New Roman" w:cs="Times New Roman"/>
                <w:sz w:val="24"/>
                <w:szCs w:val="24"/>
              </w:rPr>
              <w:t>Другое</w:t>
            </w:r>
          </w:p>
          <w:p w:rsidR="0094252E" w:rsidRPr="0094252E" w:rsidRDefault="0094252E">
            <w:pPr>
              <w:rPr>
                <w:rFonts w:ascii="Times New Roman" w:hAnsi="Times New Roman" w:cs="Times New Roman"/>
                <w:sz w:val="24"/>
                <w:szCs w:val="24"/>
              </w:rPr>
            </w:pP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3</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Другое</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7</w:t>
            </w:r>
          </w:p>
        </w:tc>
      </w:tr>
      <w:tr w:rsidR="00425F9E" w:rsidTr="00425F9E">
        <w:tc>
          <w:tcPr>
            <w:tcW w:w="1914" w:type="dxa"/>
            <w:hideMark/>
          </w:tcPr>
          <w:p w:rsidR="00425F9E" w:rsidRDefault="00425F9E">
            <w:pPr>
              <w:rPr>
                <w:rFonts w:ascii="Times New Roman" w:hAnsi="Times New Roman" w:cs="Times New Roman"/>
                <w:sz w:val="24"/>
                <w:szCs w:val="24"/>
              </w:rPr>
            </w:pPr>
            <w:r w:rsidRPr="0094252E">
              <w:rPr>
                <w:rFonts w:ascii="Times New Roman" w:hAnsi="Times New Roman" w:cs="Times New Roman"/>
                <w:sz w:val="24"/>
                <w:szCs w:val="24"/>
              </w:rPr>
              <w:t>Не применяют</w:t>
            </w:r>
          </w:p>
          <w:p w:rsidR="0094252E" w:rsidRPr="0094252E" w:rsidRDefault="0094252E">
            <w:pPr>
              <w:rPr>
                <w:rFonts w:ascii="Times New Roman" w:hAnsi="Times New Roman" w:cs="Times New Roman"/>
                <w:sz w:val="24"/>
                <w:szCs w:val="24"/>
              </w:rPr>
            </w:pP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27</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Не применяют</w:t>
            </w:r>
          </w:p>
        </w:tc>
        <w:tc>
          <w:tcPr>
            <w:tcW w:w="1914" w:type="dxa"/>
            <w:hideMark/>
          </w:tcPr>
          <w:p w:rsidR="00425F9E" w:rsidRPr="0094252E" w:rsidRDefault="00425F9E">
            <w:pPr>
              <w:rPr>
                <w:rFonts w:ascii="Times New Roman" w:hAnsi="Times New Roman" w:cs="Times New Roman"/>
                <w:sz w:val="24"/>
                <w:szCs w:val="24"/>
              </w:rPr>
            </w:pPr>
            <w:r w:rsidRPr="0094252E">
              <w:rPr>
                <w:rFonts w:ascii="Times New Roman" w:hAnsi="Times New Roman" w:cs="Times New Roman"/>
                <w:sz w:val="24"/>
                <w:szCs w:val="24"/>
              </w:rPr>
              <w:t>2</w:t>
            </w:r>
          </w:p>
        </w:tc>
      </w:tr>
    </w:tbl>
    <w:p w:rsidR="0094252E" w:rsidRDefault="0094252E" w:rsidP="00F23C07">
      <w:pPr>
        <w:rPr>
          <w:rFonts w:ascii="Times New Roman" w:hAnsi="Times New Roman" w:cs="Times New Roman"/>
          <w:sz w:val="28"/>
          <w:szCs w:val="28"/>
        </w:rPr>
      </w:pPr>
    </w:p>
    <w:p w:rsidR="0094252E" w:rsidRDefault="0094252E" w:rsidP="00F23C07">
      <w:pPr>
        <w:rPr>
          <w:rFonts w:ascii="Times New Roman" w:hAnsi="Times New Roman" w:cs="Times New Roman"/>
          <w:sz w:val="28"/>
          <w:szCs w:val="28"/>
        </w:rPr>
      </w:pPr>
    </w:p>
    <w:p w:rsidR="0094252E" w:rsidRDefault="0094252E" w:rsidP="00F23C07">
      <w:pPr>
        <w:rPr>
          <w:rFonts w:ascii="Times New Roman" w:hAnsi="Times New Roman" w:cs="Times New Roman"/>
          <w:sz w:val="28"/>
          <w:szCs w:val="28"/>
        </w:rPr>
      </w:pPr>
    </w:p>
    <w:p w:rsidR="0094252E" w:rsidRDefault="0094252E" w:rsidP="00F23C07">
      <w:pPr>
        <w:rPr>
          <w:rFonts w:ascii="Times New Roman" w:hAnsi="Times New Roman" w:cs="Times New Roman"/>
          <w:sz w:val="28"/>
          <w:szCs w:val="28"/>
        </w:rPr>
      </w:pPr>
    </w:p>
    <w:p w:rsidR="0094252E" w:rsidRDefault="0094252E" w:rsidP="00F23C07">
      <w:pPr>
        <w:rPr>
          <w:rFonts w:ascii="Times New Roman" w:hAnsi="Times New Roman" w:cs="Times New Roman"/>
          <w:sz w:val="28"/>
          <w:szCs w:val="28"/>
        </w:rPr>
      </w:pPr>
    </w:p>
    <w:p w:rsidR="00E501E6" w:rsidRDefault="00D64FD2" w:rsidP="00F23C07">
      <w:pPr>
        <w:rPr>
          <w:rFonts w:ascii="Times New Roman" w:hAnsi="Times New Roman" w:cs="Times New Roman"/>
          <w:sz w:val="28"/>
          <w:szCs w:val="28"/>
        </w:rPr>
      </w:pPr>
      <w:r>
        <w:rPr>
          <w:rFonts w:ascii="Times New Roman" w:hAnsi="Times New Roman" w:cs="Times New Roman"/>
          <w:sz w:val="28"/>
          <w:szCs w:val="28"/>
        </w:rPr>
        <w:lastRenderedPageBreak/>
        <w:t>Приложение 3</w:t>
      </w:r>
      <w:r w:rsidR="0094252E">
        <w:rPr>
          <w:rFonts w:ascii="Times New Roman" w:hAnsi="Times New Roman" w:cs="Times New Roman"/>
          <w:sz w:val="28"/>
          <w:szCs w:val="28"/>
        </w:rPr>
        <w:t>а</w:t>
      </w:r>
      <w:r>
        <w:rPr>
          <w:rFonts w:ascii="Times New Roman" w:hAnsi="Times New Roman" w:cs="Times New Roman"/>
          <w:sz w:val="28"/>
          <w:szCs w:val="28"/>
        </w:rPr>
        <w:t>.</w:t>
      </w:r>
      <w:r w:rsidR="00B35BEE">
        <w:rPr>
          <w:rFonts w:ascii="Times New Roman" w:hAnsi="Times New Roman" w:cs="Times New Roman"/>
          <w:sz w:val="28"/>
          <w:szCs w:val="28"/>
        </w:rPr>
        <w:t xml:space="preserve"> </w:t>
      </w:r>
      <w:r w:rsidR="004B0F48">
        <w:rPr>
          <w:rFonts w:ascii="Times New Roman" w:hAnsi="Times New Roman" w:cs="Times New Roman"/>
          <w:sz w:val="28"/>
          <w:szCs w:val="28"/>
        </w:rPr>
        <w:t>Используемый стандарт.</w:t>
      </w:r>
      <w:r w:rsidR="00B35BEE">
        <w:rPr>
          <w:rFonts w:ascii="Times New Roman" w:hAnsi="Times New Roman" w:cs="Times New Roman"/>
          <w:sz w:val="28"/>
          <w:szCs w:val="28"/>
        </w:rPr>
        <w:t xml:space="preserve"> (Содержание см. дополнительный материал)</w:t>
      </w:r>
    </w:p>
    <w:p w:rsidR="00425F9E" w:rsidRDefault="00E501E6" w:rsidP="00F23C0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94104" cy="4252822"/>
            <wp:effectExtent l="0" t="0" r="6985" b="0"/>
            <wp:docPr id="13" name="Рисунок 13" descr="C:\Users\77777\Desktop\станд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стандарт.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94006" cy="4252717"/>
                    </a:xfrm>
                    <a:prstGeom prst="rect">
                      <a:avLst/>
                    </a:prstGeom>
                    <a:noFill/>
                    <a:ln>
                      <a:noFill/>
                    </a:ln>
                  </pic:spPr>
                </pic:pic>
              </a:graphicData>
            </a:graphic>
          </wp:inline>
        </w:drawing>
      </w:r>
    </w:p>
    <w:p w:rsidR="001148E3" w:rsidRPr="00CD457B" w:rsidRDefault="00E23424" w:rsidP="00F23C07">
      <w:pPr>
        <w:rPr>
          <w:rFonts w:ascii="Times New Roman" w:hAnsi="Times New Roman" w:cs="Times New Roman"/>
          <w:sz w:val="28"/>
          <w:szCs w:val="28"/>
        </w:rPr>
      </w:pPr>
      <w:r>
        <w:rPr>
          <w:rFonts w:ascii="Times New Roman" w:hAnsi="Times New Roman" w:cs="Times New Roman"/>
          <w:sz w:val="28"/>
          <w:szCs w:val="28"/>
        </w:rPr>
        <w:t xml:space="preserve">Приложение 4.Показатели </w:t>
      </w:r>
      <w:r w:rsidR="00E205B8">
        <w:rPr>
          <w:rFonts w:ascii="Times New Roman" w:hAnsi="Times New Roman" w:cs="Times New Roman"/>
          <w:sz w:val="28"/>
          <w:szCs w:val="28"/>
        </w:rPr>
        <w:t>массы черве</w:t>
      </w:r>
      <w:r w:rsidR="00F025C8">
        <w:rPr>
          <w:rFonts w:ascii="Times New Roman" w:hAnsi="Times New Roman" w:cs="Times New Roman"/>
          <w:sz w:val="28"/>
          <w:szCs w:val="28"/>
        </w:rPr>
        <w:t>й на разных этапах эксперимента в лабораторных условиях.</w:t>
      </w:r>
    </w:p>
    <w:tbl>
      <w:tblPr>
        <w:tblStyle w:val="a9"/>
        <w:tblW w:w="9604" w:type="dxa"/>
        <w:tblInd w:w="-34" w:type="dxa"/>
        <w:tblLayout w:type="fixed"/>
        <w:tblLook w:val="04A0" w:firstRow="1" w:lastRow="0" w:firstColumn="1" w:lastColumn="0" w:noHBand="0" w:noVBand="1"/>
      </w:tblPr>
      <w:tblGrid>
        <w:gridCol w:w="1701"/>
        <w:gridCol w:w="944"/>
        <w:gridCol w:w="47"/>
        <w:gridCol w:w="898"/>
        <w:gridCol w:w="68"/>
        <w:gridCol w:w="26"/>
        <w:gridCol w:w="851"/>
        <w:gridCol w:w="850"/>
        <w:gridCol w:w="851"/>
        <w:gridCol w:w="851"/>
        <w:gridCol w:w="839"/>
        <w:gridCol w:w="12"/>
        <w:gridCol w:w="827"/>
        <w:gridCol w:w="23"/>
        <w:gridCol w:w="19"/>
        <w:gridCol w:w="797"/>
      </w:tblGrid>
      <w:tr w:rsidR="001148E3" w:rsidRPr="0016738E" w:rsidTr="001148E3">
        <w:trPr>
          <w:trHeight w:val="365"/>
        </w:trPr>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Показатели</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Контроль</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Опыт №1</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Опыт №2</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Масса/г.</w:t>
            </w: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а</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б</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в</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а</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б</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в</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а</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б</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в</w:t>
            </w:r>
          </w:p>
        </w:tc>
      </w:tr>
      <w:tr w:rsidR="001148E3" w:rsidRPr="0016738E" w:rsidTr="001148E3">
        <w:trPr>
          <w:trHeight w:val="396"/>
        </w:trPr>
        <w:tc>
          <w:tcPr>
            <w:tcW w:w="1701" w:type="dxa"/>
            <w:vMerge w:val="restart"/>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b/>
                <w:sz w:val="21"/>
                <w:szCs w:val="21"/>
                <w:lang w:eastAsia="ru-RU"/>
              </w:rPr>
              <w:t>Исходная</w:t>
            </w:r>
            <w:r w:rsidRPr="0016738E">
              <w:rPr>
                <w:rFonts w:ascii="Times New Roman" w:eastAsia="Times New Roman" w:hAnsi="Times New Roman" w:cs="Times New Roman"/>
                <w:sz w:val="21"/>
                <w:szCs w:val="21"/>
                <w:lang w:eastAsia="ru-RU"/>
              </w:rPr>
              <w:t xml:space="preserve"> масса</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отдельных</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особей</w:t>
            </w: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1,42</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1,38</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1,42</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1,41</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1,51</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1,46</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1,53</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1,14</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1,41</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1,36</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1,11</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1,21</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1,15</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1,41</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1,15</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1,36</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1,11</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1,22</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1,11</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1,38</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1,16</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1,15</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1,14</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1,46</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1,51</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1,47</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1,52</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1,16</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1,51</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1,46</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1,47</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1,21</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1.14</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1,50</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1,16</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1,51</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1,31</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1,31</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1,15</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1,16</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1,21</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1,45</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1,27</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1,46</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1,37</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1,33</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1,37</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1,45</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1.13</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1,41</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1,45</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1,27</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1,15</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1,18</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1,54</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1,53</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1,17</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1,29</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1,16</w:t>
            </w:r>
          </w:p>
        </w:tc>
      </w:tr>
      <w:tr w:rsidR="001148E3" w:rsidRPr="0016738E" w:rsidTr="001148E3">
        <w:tc>
          <w:tcPr>
            <w:tcW w:w="1701" w:type="dxa"/>
            <w:vMerge/>
            <w:tcBorders>
              <w:top w:val="single" w:sz="4" w:space="0" w:color="auto"/>
              <w:left w:val="single" w:sz="4" w:space="0" w:color="auto"/>
              <w:bottom w:val="single" w:sz="4" w:space="0" w:color="auto"/>
              <w:right w:val="single" w:sz="4" w:space="0" w:color="auto"/>
            </w:tcBorders>
            <w:vAlign w:val="center"/>
            <w:hideMark/>
          </w:tcPr>
          <w:p w:rsidR="001148E3" w:rsidRPr="0016738E" w:rsidRDefault="001148E3" w:rsidP="001148E3">
            <w:pPr>
              <w:rPr>
                <w:rFonts w:ascii="Times New Roman" w:eastAsia="Times New Roman" w:hAnsi="Times New Roman" w:cs="Times New Roman"/>
                <w:sz w:val="21"/>
                <w:szCs w:val="21"/>
                <w:lang w:eastAsia="ru-RU"/>
              </w:rPr>
            </w:pP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1,43</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1,47</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1,51</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1,49</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1,21</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1,19</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Общая масса червей в емкости/ ср. масса червя  </w:t>
            </w: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12,86/</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tc>
        <w:tc>
          <w:tcPr>
            <w:tcW w:w="96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12,87/</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1,287</w:t>
            </w:r>
          </w:p>
        </w:tc>
        <w:tc>
          <w:tcPr>
            <w:tcW w:w="877"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12,87/</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1,283</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12,86/</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1,286</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12,89/</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1,287</w:t>
            </w:r>
          </w:p>
        </w:tc>
        <w:tc>
          <w:tcPr>
            <w:tcW w:w="869"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12,86/</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1,286</w:t>
            </w:r>
          </w:p>
        </w:tc>
        <w:tc>
          <w:tcPr>
            <w:tcW w:w="797"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12,88/</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1,288</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Общ. масса группы/средняя одного червя</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38,62/1,29</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38,62/1,29</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38,63/1,29</w:t>
            </w:r>
          </w:p>
        </w:tc>
      </w:tr>
      <w:tr w:rsidR="001148E3" w:rsidRPr="0016738E" w:rsidTr="001148E3">
        <w:trPr>
          <w:trHeight w:val="795"/>
        </w:trPr>
        <w:tc>
          <w:tcPr>
            <w:tcW w:w="1701" w:type="dxa"/>
            <w:vMerge w:val="restart"/>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Общая масса в емкости </w:t>
            </w:r>
            <w:r w:rsidRPr="0016738E">
              <w:rPr>
                <w:rFonts w:ascii="Times New Roman" w:eastAsia="Times New Roman" w:hAnsi="Times New Roman" w:cs="Times New Roman"/>
                <w:b/>
                <w:sz w:val="21"/>
                <w:szCs w:val="21"/>
                <w:lang w:eastAsia="ru-RU"/>
              </w:rPr>
              <w:t>через неделю адаптации</w:t>
            </w:r>
            <w:r w:rsidRPr="0016738E">
              <w:rPr>
                <w:rFonts w:ascii="Times New Roman" w:eastAsia="Times New Roman" w:hAnsi="Times New Roman" w:cs="Times New Roman"/>
                <w:sz w:val="21"/>
                <w:szCs w:val="21"/>
                <w:lang w:eastAsia="ru-RU"/>
              </w:rPr>
              <w:t xml:space="preserve"> в модельной почве.</w:t>
            </w: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13,89</w:t>
            </w:r>
          </w:p>
        </w:tc>
        <w:tc>
          <w:tcPr>
            <w:tcW w:w="992" w:type="dxa"/>
            <w:gridSpan w:val="3"/>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13,97</w:t>
            </w:r>
          </w:p>
        </w:tc>
        <w:tc>
          <w:tcPr>
            <w:tcW w:w="851" w:type="dxa"/>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14,05</w:t>
            </w:r>
          </w:p>
        </w:tc>
        <w:tc>
          <w:tcPr>
            <w:tcW w:w="850" w:type="dxa"/>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13,84</w:t>
            </w:r>
          </w:p>
        </w:tc>
        <w:tc>
          <w:tcPr>
            <w:tcW w:w="851" w:type="dxa"/>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13,91</w:t>
            </w:r>
          </w:p>
        </w:tc>
        <w:tc>
          <w:tcPr>
            <w:tcW w:w="851" w:type="dxa"/>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13, 78</w:t>
            </w:r>
          </w:p>
        </w:tc>
        <w:tc>
          <w:tcPr>
            <w:tcW w:w="851" w:type="dxa"/>
            <w:gridSpan w:val="2"/>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14,01</w:t>
            </w:r>
          </w:p>
        </w:tc>
        <w:tc>
          <w:tcPr>
            <w:tcW w:w="850" w:type="dxa"/>
            <w:gridSpan w:val="2"/>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13,96</w:t>
            </w:r>
          </w:p>
        </w:tc>
        <w:tc>
          <w:tcPr>
            <w:tcW w:w="816" w:type="dxa"/>
            <w:gridSpan w:val="2"/>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14,03</w:t>
            </w:r>
          </w:p>
        </w:tc>
      </w:tr>
      <w:tr w:rsidR="001148E3" w:rsidRPr="0016738E" w:rsidTr="001148E3">
        <w:trPr>
          <w:trHeight w:val="794"/>
        </w:trPr>
        <w:tc>
          <w:tcPr>
            <w:tcW w:w="1701" w:type="dxa"/>
            <w:vMerge/>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p>
        </w:tc>
        <w:tc>
          <w:tcPr>
            <w:tcW w:w="2834"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 13,97±0,07</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0,5%</w:t>
            </w:r>
          </w:p>
        </w:tc>
        <w:tc>
          <w:tcPr>
            <w:tcW w:w="2552" w:type="dxa"/>
            <w:gridSpan w:val="3"/>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 13,84±0,06</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0,43%</w:t>
            </w:r>
          </w:p>
        </w:tc>
        <w:tc>
          <w:tcPr>
            <w:tcW w:w="2517" w:type="dxa"/>
            <w:gridSpan w:val="6"/>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М=14±0,09</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0,66%</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Масса группы /ср. червя</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41,91/1,397</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41,53/1,384</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42,01/1,4</w:t>
            </w:r>
          </w:p>
        </w:tc>
      </w:tr>
      <w:tr w:rsidR="001148E3" w:rsidRPr="0016738E" w:rsidTr="001148E3">
        <w:tc>
          <w:tcPr>
            <w:tcW w:w="1701" w:type="dxa"/>
            <w:vMerge w:val="restart"/>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Общая масса в емкости </w:t>
            </w:r>
            <w:r w:rsidRPr="0016738E">
              <w:rPr>
                <w:rFonts w:ascii="Times New Roman" w:eastAsia="Times New Roman" w:hAnsi="Times New Roman" w:cs="Times New Roman"/>
                <w:b/>
                <w:sz w:val="21"/>
                <w:szCs w:val="21"/>
                <w:lang w:eastAsia="ru-RU"/>
              </w:rPr>
              <w:t>через месяц п</w:t>
            </w:r>
            <w:r w:rsidRPr="0016738E">
              <w:rPr>
                <w:rFonts w:ascii="Times New Roman" w:eastAsia="Times New Roman" w:hAnsi="Times New Roman" w:cs="Times New Roman"/>
                <w:sz w:val="21"/>
                <w:szCs w:val="21"/>
                <w:lang w:eastAsia="ru-RU"/>
              </w:rPr>
              <w:t>осле обработки пестицидами</w:t>
            </w:r>
          </w:p>
        </w:tc>
        <w:tc>
          <w:tcPr>
            <w:tcW w:w="99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16,72</w:t>
            </w:r>
          </w:p>
        </w:tc>
        <w:tc>
          <w:tcPr>
            <w:tcW w:w="99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16,76</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16,77</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15,97</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16,05</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15,90</w:t>
            </w:r>
          </w:p>
        </w:tc>
        <w:tc>
          <w:tcPr>
            <w:tcW w:w="851"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13,96</w:t>
            </w:r>
          </w:p>
        </w:tc>
        <w:tc>
          <w:tcPr>
            <w:tcW w:w="850"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13,92</w:t>
            </w:r>
          </w:p>
        </w:tc>
        <w:tc>
          <w:tcPr>
            <w:tcW w:w="816"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14,02</w:t>
            </w:r>
          </w:p>
        </w:tc>
      </w:tr>
      <w:tr w:rsidR="001148E3" w:rsidRPr="0016738E" w:rsidTr="001148E3">
        <w:tc>
          <w:tcPr>
            <w:tcW w:w="1701" w:type="dxa"/>
            <w:vMerge/>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p>
        </w:tc>
        <w:tc>
          <w:tcPr>
            <w:tcW w:w="2834"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М=16,75±0,03</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0,19%</w:t>
            </w:r>
          </w:p>
        </w:tc>
        <w:tc>
          <w:tcPr>
            <w:tcW w:w="2552"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М=15,97±0,08</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0,5%</w:t>
            </w:r>
          </w:p>
        </w:tc>
        <w:tc>
          <w:tcPr>
            <w:tcW w:w="2517"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М=13,97±0,04</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0,29%</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Общая масса группы/ср.масса червя</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50,25/1,675</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47,92/1,597</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41,90/1,397</w:t>
            </w:r>
          </w:p>
        </w:tc>
      </w:tr>
      <w:tr w:rsidR="001148E3" w:rsidRPr="0016738E" w:rsidTr="001148E3">
        <w:tc>
          <w:tcPr>
            <w:tcW w:w="9604" w:type="dxa"/>
            <w:gridSpan w:val="1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b/>
                <w:sz w:val="21"/>
                <w:szCs w:val="21"/>
                <w:lang w:eastAsia="ru-RU"/>
              </w:rPr>
            </w:pPr>
            <w:r w:rsidRPr="0016738E">
              <w:rPr>
                <w:rFonts w:ascii="Times New Roman" w:eastAsia="Times New Roman" w:hAnsi="Times New Roman" w:cs="Times New Roman"/>
                <w:sz w:val="21"/>
                <w:szCs w:val="21"/>
                <w:lang w:eastAsia="ru-RU"/>
              </w:rPr>
              <w:t xml:space="preserve">                           </w:t>
            </w:r>
            <w:r w:rsidRPr="0016738E">
              <w:rPr>
                <w:rFonts w:ascii="Times New Roman" w:eastAsia="Times New Roman" w:hAnsi="Times New Roman" w:cs="Times New Roman"/>
                <w:b/>
                <w:sz w:val="21"/>
                <w:szCs w:val="21"/>
                <w:lang w:eastAsia="ru-RU"/>
              </w:rPr>
              <w:t>29.03. 2023, через полгода после обработки</w:t>
            </w:r>
          </w:p>
        </w:tc>
      </w:tr>
      <w:tr w:rsidR="001148E3" w:rsidRPr="0016738E" w:rsidTr="001148E3">
        <w:tc>
          <w:tcPr>
            <w:tcW w:w="1701" w:type="dxa"/>
            <w:vMerge w:val="restart"/>
            <w:tcBorders>
              <w:top w:val="single" w:sz="4" w:space="0" w:color="auto"/>
              <w:left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Число ювенильных/ср.</w:t>
            </w:r>
          </w:p>
        </w:tc>
        <w:tc>
          <w:tcPr>
            <w:tcW w:w="944"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7</w:t>
            </w:r>
          </w:p>
        </w:tc>
        <w:tc>
          <w:tcPr>
            <w:tcW w:w="945" w:type="dxa"/>
            <w:gridSpan w:val="2"/>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7</w:t>
            </w:r>
          </w:p>
        </w:tc>
        <w:tc>
          <w:tcPr>
            <w:tcW w:w="945"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7</w:t>
            </w:r>
          </w:p>
        </w:tc>
        <w:tc>
          <w:tcPr>
            <w:tcW w:w="851" w:type="dxa"/>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w:t>
            </w:r>
          </w:p>
        </w:tc>
        <w:tc>
          <w:tcPr>
            <w:tcW w:w="851" w:type="dxa"/>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4</w:t>
            </w:r>
          </w:p>
        </w:tc>
        <w:tc>
          <w:tcPr>
            <w:tcW w:w="839"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14</w:t>
            </w:r>
          </w:p>
        </w:tc>
        <w:tc>
          <w:tcPr>
            <w:tcW w:w="839" w:type="dxa"/>
            <w:gridSpan w:val="2"/>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w:t>
            </w:r>
          </w:p>
        </w:tc>
        <w:tc>
          <w:tcPr>
            <w:tcW w:w="839"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11</w:t>
            </w:r>
          </w:p>
        </w:tc>
      </w:tr>
      <w:tr w:rsidR="001148E3" w:rsidRPr="0016738E" w:rsidTr="001148E3">
        <w:tc>
          <w:tcPr>
            <w:tcW w:w="1701" w:type="dxa"/>
            <w:vMerge/>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p>
        </w:tc>
        <w:tc>
          <w:tcPr>
            <w:tcW w:w="2834"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М=6±1,41  </w:t>
            </w: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23,5%</w:t>
            </w:r>
          </w:p>
        </w:tc>
        <w:tc>
          <w:tcPr>
            <w:tcW w:w="2552"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М=5±1,41</w:t>
            </w:r>
            <w:r w:rsidRPr="0016738E">
              <w:rPr>
                <w:rFonts w:ascii="Times New Roman" w:eastAsia="Times New Roman" w:hAnsi="Times New Roman" w:cs="Times New Roman"/>
                <w:sz w:val="21"/>
                <w:szCs w:val="21"/>
                <w:lang w:val="en-US" w:eastAsia="ru-RU"/>
              </w:rPr>
              <w:t xml:space="preserve"> </w:t>
            </w:r>
            <w:r w:rsidRPr="0016738E">
              <w:rPr>
                <w:rFonts w:ascii="Times New Roman" w:eastAsia="Times New Roman" w:hAnsi="Times New Roman" w:cs="Times New Roman"/>
                <w:sz w:val="21"/>
                <w:szCs w:val="21"/>
                <w:lang w:eastAsia="ru-RU"/>
              </w:rPr>
              <w:t xml:space="preserve"> </w:t>
            </w: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28,2%</w:t>
            </w:r>
          </w:p>
        </w:tc>
        <w:tc>
          <w:tcPr>
            <w:tcW w:w="2517"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М=12±1,41 </w:t>
            </w:r>
            <w:r w:rsidRPr="0016738E">
              <w:rPr>
                <w:rFonts w:ascii="Times New Roman" w:eastAsia="Times New Roman" w:hAnsi="Times New Roman" w:cs="Times New Roman"/>
                <w:sz w:val="21"/>
                <w:szCs w:val="21"/>
                <w:lang w:val="en-US" w:eastAsia="ru-RU"/>
              </w:rPr>
              <w:t xml:space="preserve"> Cv</w:t>
            </w:r>
            <w:r w:rsidRPr="0016738E">
              <w:rPr>
                <w:rFonts w:ascii="Times New Roman" w:eastAsia="Times New Roman" w:hAnsi="Times New Roman" w:cs="Times New Roman"/>
                <w:sz w:val="21"/>
                <w:szCs w:val="21"/>
                <w:lang w:eastAsia="ru-RU"/>
              </w:rPr>
              <w:t>11,75%</w:t>
            </w:r>
          </w:p>
        </w:tc>
      </w:tr>
      <w:tr w:rsidR="001148E3" w:rsidRPr="0016738E" w:rsidTr="001148E3">
        <w:tc>
          <w:tcPr>
            <w:tcW w:w="1701" w:type="dxa"/>
            <w:vMerge w:val="restart"/>
            <w:tcBorders>
              <w:top w:val="single" w:sz="4" w:space="0" w:color="auto"/>
              <w:left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Масса  взрослых червей в емкости</w:t>
            </w:r>
          </w:p>
        </w:tc>
        <w:tc>
          <w:tcPr>
            <w:tcW w:w="944"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26,78</w:t>
            </w:r>
          </w:p>
        </w:tc>
        <w:tc>
          <w:tcPr>
            <w:tcW w:w="945"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25,83</w:t>
            </w:r>
          </w:p>
        </w:tc>
        <w:tc>
          <w:tcPr>
            <w:tcW w:w="945"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26,23</w:t>
            </w:r>
          </w:p>
        </w:tc>
        <w:tc>
          <w:tcPr>
            <w:tcW w:w="850"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23,18</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23,56</w:t>
            </w:r>
          </w:p>
        </w:tc>
        <w:tc>
          <w:tcPr>
            <w:tcW w:w="85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22,68</w:t>
            </w:r>
          </w:p>
        </w:tc>
        <w:tc>
          <w:tcPr>
            <w:tcW w:w="839" w:type="dxa"/>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20,53</w:t>
            </w:r>
          </w:p>
          <w:p w:rsidR="001148E3" w:rsidRPr="0016738E" w:rsidRDefault="001148E3" w:rsidP="001148E3">
            <w:pPr>
              <w:spacing w:after="300"/>
              <w:rPr>
                <w:rFonts w:ascii="Times New Roman" w:eastAsia="Times New Roman" w:hAnsi="Times New Roman" w:cs="Times New Roman"/>
                <w:sz w:val="21"/>
                <w:szCs w:val="21"/>
                <w:lang w:eastAsia="ru-RU"/>
              </w:rPr>
            </w:pPr>
          </w:p>
        </w:tc>
        <w:tc>
          <w:tcPr>
            <w:tcW w:w="839" w:type="dxa"/>
            <w:gridSpan w:val="2"/>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21,09</w:t>
            </w:r>
          </w:p>
        </w:tc>
        <w:tc>
          <w:tcPr>
            <w:tcW w:w="839"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21,77</w:t>
            </w:r>
          </w:p>
          <w:p w:rsidR="001148E3" w:rsidRPr="0016738E" w:rsidRDefault="001148E3" w:rsidP="001148E3">
            <w:pPr>
              <w:spacing w:after="300"/>
              <w:rPr>
                <w:rFonts w:ascii="Times New Roman" w:eastAsia="Times New Roman" w:hAnsi="Times New Roman" w:cs="Times New Roman"/>
                <w:sz w:val="21"/>
                <w:szCs w:val="21"/>
                <w:lang w:eastAsia="ru-RU"/>
              </w:rPr>
            </w:pPr>
          </w:p>
        </w:tc>
      </w:tr>
      <w:tr w:rsidR="001148E3" w:rsidRPr="0016738E" w:rsidTr="001148E3">
        <w:tc>
          <w:tcPr>
            <w:tcW w:w="1701" w:type="dxa"/>
            <w:vMerge/>
            <w:tcBorders>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p>
        </w:tc>
        <w:tc>
          <w:tcPr>
            <w:tcW w:w="2834"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 26,28±0,39</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1,48%</w:t>
            </w:r>
          </w:p>
        </w:tc>
        <w:tc>
          <w:tcPr>
            <w:tcW w:w="2552" w:type="dxa"/>
            <w:gridSpan w:val="3"/>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 23,14±0,32</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 xml:space="preserve"> </w:t>
            </w: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1,38%</w:t>
            </w:r>
          </w:p>
        </w:tc>
        <w:tc>
          <w:tcPr>
            <w:tcW w:w="2517" w:type="dxa"/>
            <w:gridSpan w:val="6"/>
            <w:tcBorders>
              <w:top w:val="single" w:sz="4" w:space="0" w:color="auto"/>
              <w:left w:val="single" w:sz="4" w:space="0" w:color="auto"/>
              <w:bottom w:val="single" w:sz="4" w:space="0" w:color="auto"/>
              <w:right w:val="single" w:sz="4" w:space="0" w:color="auto"/>
            </w:tcBorders>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М= 21,13±0,16</w:t>
            </w:r>
          </w:p>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val="en-US" w:eastAsia="ru-RU"/>
              </w:rPr>
              <w:t>Cv</w:t>
            </w:r>
            <w:r w:rsidRPr="0016738E">
              <w:rPr>
                <w:rFonts w:ascii="Times New Roman" w:eastAsia="Times New Roman" w:hAnsi="Times New Roman" w:cs="Times New Roman"/>
                <w:sz w:val="21"/>
                <w:szCs w:val="21"/>
                <w:lang w:eastAsia="ru-RU"/>
              </w:rPr>
              <w:t xml:space="preserve"> 0,75%</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Общая масса взрослых в гр.</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78,84</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69,42</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63,39</w:t>
            </w:r>
          </w:p>
        </w:tc>
      </w:tr>
      <w:tr w:rsidR="001148E3" w:rsidRPr="0016738E" w:rsidTr="001148E3">
        <w:tc>
          <w:tcPr>
            <w:tcW w:w="1701" w:type="dxa"/>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Средняя масса взрослого червя</w:t>
            </w:r>
          </w:p>
        </w:tc>
        <w:tc>
          <w:tcPr>
            <w:tcW w:w="2834"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2,628</w:t>
            </w:r>
          </w:p>
        </w:tc>
        <w:tc>
          <w:tcPr>
            <w:tcW w:w="2552" w:type="dxa"/>
            <w:gridSpan w:val="3"/>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2,314</w:t>
            </w:r>
          </w:p>
        </w:tc>
        <w:tc>
          <w:tcPr>
            <w:tcW w:w="2517" w:type="dxa"/>
            <w:gridSpan w:val="6"/>
            <w:tcBorders>
              <w:top w:val="single" w:sz="4" w:space="0" w:color="auto"/>
              <w:left w:val="single" w:sz="4" w:space="0" w:color="auto"/>
              <w:bottom w:val="single" w:sz="4" w:space="0" w:color="auto"/>
              <w:right w:val="single" w:sz="4" w:space="0" w:color="auto"/>
            </w:tcBorders>
            <w:hideMark/>
          </w:tcPr>
          <w:p w:rsidR="001148E3" w:rsidRPr="0016738E" w:rsidRDefault="001148E3" w:rsidP="001148E3">
            <w:pPr>
              <w:spacing w:after="300"/>
              <w:rPr>
                <w:rFonts w:ascii="Times New Roman" w:eastAsia="Times New Roman" w:hAnsi="Times New Roman" w:cs="Times New Roman"/>
                <w:sz w:val="21"/>
                <w:szCs w:val="21"/>
                <w:lang w:eastAsia="ru-RU"/>
              </w:rPr>
            </w:pPr>
            <w:r w:rsidRPr="0016738E">
              <w:rPr>
                <w:rFonts w:ascii="Times New Roman" w:eastAsia="Times New Roman" w:hAnsi="Times New Roman" w:cs="Times New Roman"/>
                <w:sz w:val="21"/>
                <w:szCs w:val="21"/>
                <w:lang w:eastAsia="ru-RU"/>
              </w:rPr>
              <w:t>2,113</w:t>
            </w:r>
          </w:p>
        </w:tc>
      </w:tr>
    </w:tbl>
    <w:p w:rsidR="006469D4" w:rsidRPr="00CD457B" w:rsidRDefault="00881E2B" w:rsidP="00F4786D">
      <w:pPr>
        <w:rPr>
          <w:rFonts w:ascii="Times New Roman" w:hAnsi="Times New Roman" w:cs="Times New Roman"/>
          <w:sz w:val="28"/>
          <w:szCs w:val="28"/>
        </w:rPr>
      </w:pPr>
      <w:r w:rsidRPr="00CD457B">
        <w:rPr>
          <w:rFonts w:ascii="Times New Roman" w:hAnsi="Times New Roman" w:cs="Times New Roman"/>
          <w:sz w:val="28"/>
          <w:szCs w:val="28"/>
        </w:rPr>
        <w:lastRenderedPageBreak/>
        <w:t xml:space="preserve">                   </w:t>
      </w:r>
      <w:r w:rsidR="00F025C8" w:rsidRPr="00CD457B">
        <w:rPr>
          <w:rFonts w:ascii="Times New Roman" w:hAnsi="Times New Roman" w:cs="Times New Roman"/>
          <w:sz w:val="28"/>
          <w:szCs w:val="28"/>
        </w:rPr>
        <w:t>Приложение 5.</w:t>
      </w:r>
      <w:r w:rsidR="000D0277" w:rsidRPr="00CD457B">
        <w:rPr>
          <w:rFonts w:ascii="Times New Roman" w:hAnsi="Times New Roman" w:cs="Times New Roman"/>
          <w:sz w:val="28"/>
          <w:szCs w:val="28"/>
        </w:rPr>
        <w:t>Содержание червей</w:t>
      </w:r>
      <w:r w:rsidR="004B0F48" w:rsidRPr="00CD457B">
        <w:rPr>
          <w:rFonts w:ascii="Times New Roman" w:hAnsi="Times New Roman" w:cs="Times New Roman"/>
          <w:sz w:val="28"/>
          <w:szCs w:val="28"/>
        </w:rPr>
        <w:t xml:space="preserve"> зимой</w:t>
      </w:r>
      <w:r w:rsidR="000D0277" w:rsidRPr="00CD457B">
        <w:rPr>
          <w:rFonts w:ascii="Times New Roman" w:hAnsi="Times New Roman" w:cs="Times New Roman"/>
          <w:sz w:val="28"/>
          <w:szCs w:val="28"/>
        </w:rPr>
        <w:t>. Появление копролитов.</w:t>
      </w:r>
    </w:p>
    <w:p w:rsidR="00881E2B" w:rsidRPr="00CD457B" w:rsidRDefault="00597819" w:rsidP="00A31D47">
      <w:pPr>
        <w:rPr>
          <w:rFonts w:ascii="Times New Roman" w:hAnsi="Times New Roman" w:cs="Times New Roman"/>
          <w:sz w:val="28"/>
          <w:szCs w:val="28"/>
        </w:rPr>
      </w:pPr>
      <w:r w:rsidRPr="00CD457B">
        <w:rPr>
          <w:rFonts w:ascii="Times New Roman" w:hAnsi="Times New Roman" w:cs="Times New Roman"/>
          <w:noProof/>
          <w:sz w:val="28"/>
          <w:szCs w:val="28"/>
          <w:lang w:eastAsia="ru-RU"/>
        </w:rPr>
        <w:drawing>
          <wp:inline distT="0" distB="0" distL="0" distR="0" wp14:anchorId="2C568EC5" wp14:editId="0FAFE41A">
            <wp:extent cx="2863970" cy="214790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обка.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3970" cy="2147900"/>
                    </a:xfrm>
                    <a:prstGeom prst="rect">
                      <a:avLst/>
                    </a:prstGeom>
                  </pic:spPr>
                </pic:pic>
              </a:graphicData>
            </a:graphic>
          </wp:inline>
        </w:drawing>
      </w:r>
      <w:r w:rsidRPr="00CD457B">
        <w:rPr>
          <w:rFonts w:ascii="Times New Roman" w:hAnsi="Times New Roman" w:cs="Times New Roman"/>
          <w:noProof/>
          <w:sz w:val="28"/>
          <w:szCs w:val="28"/>
          <w:lang w:eastAsia="ru-RU"/>
        </w:rPr>
        <w:drawing>
          <wp:inline distT="0" distB="0" distL="0" distR="0" wp14:anchorId="2E3876CA" wp14:editId="4731E7CB">
            <wp:extent cx="2863970" cy="214790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деления.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67677" cy="2150680"/>
                    </a:xfrm>
                    <a:prstGeom prst="rect">
                      <a:avLst/>
                    </a:prstGeom>
                  </pic:spPr>
                </pic:pic>
              </a:graphicData>
            </a:graphic>
          </wp:inline>
        </w:drawing>
      </w:r>
    </w:p>
    <w:p w:rsidR="002E576A" w:rsidRPr="00CD457B" w:rsidRDefault="004B0F48" w:rsidP="00A31D47">
      <w:pPr>
        <w:rPr>
          <w:rFonts w:ascii="Times New Roman" w:hAnsi="Times New Roman" w:cs="Times New Roman"/>
          <w:sz w:val="28"/>
          <w:szCs w:val="28"/>
        </w:rPr>
      </w:pPr>
      <w:r w:rsidRPr="00CD457B">
        <w:rPr>
          <w:rFonts w:ascii="Times New Roman" w:hAnsi="Times New Roman" w:cs="Times New Roman"/>
          <w:sz w:val="28"/>
          <w:szCs w:val="28"/>
        </w:rPr>
        <w:t>Приложение 6</w:t>
      </w:r>
      <w:r w:rsidR="002E576A" w:rsidRPr="00CD457B">
        <w:rPr>
          <w:rFonts w:ascii="Times New Roman" w:hAnsi="Times New Roman" w:cs="Times New Roman"/>
          <w:sz w:val="28"/>
          <w:szCs w:val="28"/>
        </w:rPr>
        <w:t>. Поедание червями картона.</w:t>
      </w:r>
    </w:p>
    <w:p w:rsidR="0092458D" w:rsidRPr="00CD457B" w:rsidRDefault="00597819" w:rsidP="00A31D47">
      <w:pPr>
        <w:rPr>
          <w:rFonts w:ascii="Times New Roman" w:hAnsi="Times New Roman" w:cs="Times New Roman"/>
          <w:noProof/>
          <w:sz w:val="28"/>
          <w:szCs w:val="28"/>
          <w:lang w:eastAsia="ru-RU"/>
        </w:rPr>
      </w:pPr>
      <w:r w:rsidRPr="00CD457B">
        <w:rPr>
          <w:rFonts w:ascii="Times New Roman" w:hAnsi="Times New Roman" w:cs="Times New Roman"/>
          <w:noProof/>
          <w:sz w:val="28"/>
          <w:szCs w:val="28"/>
          <w:lang w:eastAsia="ru-RU"/>
        </w:rPr>
        <w:drawing>
          <wp:inline distT="0" distB="0" distL="0" distR="0" wp14:anchorId="301E3F5A" wp14:editId="13711A4B">
            <wp:extent cx="2863970" cy="2514369"/>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он.jpg"/>
                    <pic:cNvPicPr/>
                  </pic:nvPicPr>
                  <pic:blipFill rotWithShape="1">
                    <a:blip r:embed="rId54" cstate="print">
                      <a:extLst>
                        <a:ext uri="{28A0092B-C50C-407E-A947-70E740481C1C}">
                          <a14:useLocalDpi xmlns:a14="http://schemas.microsoft.com/office/drawing/2010/main" val="0"/>
                        </a:ext>
                      </a:extLst>
                    </a:blip>
                    <a:srcRect l="3781" t="25191" b="11452"/>
                    <a:stretch/>
                  </pic:blipFill>
                  <pic:spPr bwMode="auto">
                    <a:xfrm>
                      <a:off x="0" y="0"/>
                      <a:ext cx="2878505" cy="2527130"/>
                    </a:xfrm>
                    <a:prstGeom prst="rect">
                      <a:avLst/>
                    </a:prstGeom>
                    <a:ln>
                      <a:noFill/>
                    </a:ln>
                    <a:extLst>
                      <a:ext uri="{53640926-AAD7-44D8-BBD7-CCE9431645EC}">
                        <a14:shadowObscured xmlns:a14="http://schemas.microsoft.com/office/drawing/2010/main"/>
                      </a:ext>
                    </a:extLst>
                  </pic:spPr>
                </pic:pic>
              </a:graphicData>
            </a:graphic>
          </wp:inline>
        </w:drawing>
      </w:r>
    </w:p>
    <w:p w:rsidR="000D0277" w:rsidRPr="00CD457B" w:rsidRDefault="004B0F48" w:rsidP="00A31D47">
      <w:pPr>
        <w:rPr>
          <w:rFonts w:ascii="Times New Roman" w:hAnsi="Times New Roman" w:cs="Times New Roman"/>
          <w:noProof/>
          <w:sz w:val="28"/>
          <w:szCs w:val="28"/>
          <w:lang w:eastAsia="ru-RU"/>
        </w:rPr>
      </w:pPr>
      <w:r w:rsidRPr="00CD457B">
        <w:rPr>
          <w:rFonts w:ascii="Times New Roman" w:hAnsi="Times New Roman" w:cs="Times New Roman"/>
          <w:noProof/>
          <w:sz w:val="28"/>
          <w:szCs w:val="28"/>
          <w:lang w:eastAsia="ru-RU"/>
        </w:rPr>
        <w:t>Приложение 7. Последнее взвешива</w:t>
      </w:r>
      <w:r w:rsidR="0094252E" w:rsidRPr="00CD457B">
        <w:rPr>
          <w:rFonts w:ascii="Times New Roman" w:hAnsi="Times New Roman" w:cs="Times New Roman"/>
          <w:noProof/>
          <w:sz w:val="28"/>
          <w:szCs w:val="28"/>
          <w:lang w:eastAsia="ru-RU"/>
        </w:rPr>
        <w:t>ние и выпуск червей на участок.</w:t>
      </w:r>
    </w:p>
    <w:p w:rsidR="00597819" w:rsidRDefault="0092458D" w:rsidP="00A31D4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88256" cy="231610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ZtDHn3_nog.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89184" cy="231680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432650" cy="2320505"/>
            <wp:effectExtent l="0" t="0" r="635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nMT1dUiOpQ.jpg"/>
                    <pic:cNvPicPr/>
                  </pic:nvPicPr>
                  <pic:blipFill rotWithShape="1">
                    <a:blip r:embed="rId56" cstate="print">
                      <a:extLst>
                        <a:ext uri="{28A0092B-C50C-407E-A947-70E740481C1C}">
                          <a14:useLocalDpi xmlns:a14="http://schemas.microsoft.com/office/drawing/2010/main" val="0"/>
                        </a:ext>
                      </a:extLst>
                    </a:blip>
                    <a:srcRect r="21378"/>
                    <a:stretch/>
                  </pic:blipFill>
                  <pic:spPr bwMode="auto">
                    <a:xfrm>
                      <a:off x="0" y="0"/>
                      <a:ext cx="2438224" cy="2325822"/>
                    </a:xfrm>
                    <a:prstGeom prst="rect">
                      <a:avLst/>
                    </a:prstGeom>
                    <a:ln>
                      <a:noFill/>
                    </a:ln>
                    <a:extLst>
                      <a:ext uri="{53640926-AAD7-44D8-BBD7-CCE9431645EC}">
                        <a14:shadowObscured xmlns:a14="http://schemas.microsoft.com/office/drawing/2010/main"/>
                      </a:ext>
                    </a:extLst>
                  </pic:spPr>
                </pic:pic>
              </a:graphicData>
            </a:graphic>
          </wp:inline>
        </w:drawing>
      </w:r>
    </w:p>
    <w:p w:rsidR="00F4786D" w:rsidRDefault="00F4786D" w:rsidP="00A31D47">
      <w:pPr>
        <w:rPr>
          <w:rFonts w:ascii="Times New Roman" w:hAnsi="Times New Roman" w:cs="Times New Roman"/>
          <w:sz w:val="28"/>
          <w:szCs w:val="28"/>
        </w:rPr>
      </w:pPr>
    </w:p>
    <w:p w:rsidR="001148E3" w:rsidRDefault="001148E3" w:rsidP="00A31D47">
      <w:pPr>
        <w:rPr>
          <w:rFonts w:ascii="Times New Roman" w:hAnsi="Times New Roman" w:cs="Times New Roman"/>
          <w:sz w:val="28"/>
          <w:szCs w:val="28"/>
        </w:rPr>
      </w:pPr>
    </w:p>
    <w:p w:rsidR="00CA45F0" w:rsidRDefault="00D64FD2" w:rsidP="00A31D47">
      <w:pPr>
        <w:rPr>
          <w:rFonts w:ascii="Times New Roman" w:hAnsi="Times New Roman" w:cs="Times New Roman"/>
          <w:sz w:val="28"/>
          <w:szCs w:val="28"/>
        </w:rPr>
      </w:pPr>
      <w:r>
        <w:rPr>
          <w:rFonts w:ascii="Times New Roman" w:hAnsi="Times New Roman" w:cs="Times New Roman"/>
          <w:sz w:val="28"/>
          <w:szCs w:val="28"/>
        </w:rPr>
        <w:lastRenderedPageBreak/>
        <w:t>Приложение 8.Исследования на пришкольном участке.</w:t>
      </w:r>
    </w:p>
    <w:p w:rsidR="00E164AA" w:rsidRDefault="00532480" w:rsidP="00A31D47">
      <w:pPr>
        <w:rPr>
          <w:noProof/>
          <w:lang w:eastAsia="ru-RU"/>
        </w:rPr>
      </w:pPr>
      <w:r>
        <w:rPr>
          <w:rFonts w:ascii="Times New Roman" w:hAnsi="Times New Roman" w:cs="Times New Roman"/>
          <w:noProof/>
          <w:sz w:val="28"/>
          <w:szCs w:val="28"/>
          <w:lang w:eastAsia="ru-RU"/>
        </w:rPr>
        <w:drawing>
          <wp:inline distT="0" distB="0" distL="0" distR="0" wp14:anchorId="5AE94D56" wp14:editId="4348B7E1">
            <wp:extent cx="3122762" cy="2342655"/>
            <wp:effectExtent l="0" t="0" r="1905" b="635"/>
            <wp:docPr id="16" name="Рисунок 16" descr="C:\Users\77777\Desktop\черви\SrMFFksMr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7\Desktop\черви\SrMFFksMrT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25427" cy="234465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0B8E401" wp14:editId="400FCE5C">
            <wp:extent cx="2737292" cy="2342623"/>
            <wp:effectExtent l="0" t="0" r="6350" b="635"/>
            <wp:docPr id="17" name="Рисунок 17" descr="C:\Users\77777\Desktop\черви\GCS2vO_SR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черви\GCS2vO_SRtQ.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246" b="25617"/>
                    <a:stretch/>
                  </pic:blipFill>
                  <pic:spPr bwMode="auto">
                    <a:xfrm>
                      <a:off x="0" y="0"/>
                      <a:ext cx="2738791" cy="234390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87A7546" wp14:editId="0CF1F1AC">
            <wp:extent cx="2955883" cy="221698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54305" cy="2215805"/>
                    </a:xfrm>
                    <a:prstGeom prst="rect">
                      <a:avLst/>
                    </a:prstGeom>
                  </pic:spPr>
                </pic:pic>
              </a:graphicData>
            </a:graphic>
          </wp:inline>
        </w:drawing>
      </w:r>
      <w:r>
        <w:rPr>
          <w:noProof/>
          <w:lang w:eastAsia="ru-RU"/>
        </w:rPr>
        <w:drawing>
          <wp:inline distT="0" distB="0" distL="0" distR="0">
            <wp:extent cx="2898476" cy="2225615"/>
            <wp:effectExtent l="0" t="0" r="0" b="3810"/>
            <wp:docPr id="19" name="Рисунок 19" descr="C:\Users\77777\Desktop\черви\T6Ak8t3HW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77\Desktop\черви\T6Ak8t3HWP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2300"/>
                    <a:stretch/>
                  </pic:blipFill>
                  <pic:spPr bwMode="auto">
                    <a:xfrm>
                      <a:off x="0" y="0"/>
                      <a:ext cx="2897683" cy="2225006"/>
                    </a:xfrm>
                    <a:prstGeom prst="rect">
                      <a:avLst/>
                    </a:prstGeom>
                    <a:noFill/>
                    <a:ln>
                      <a:noFill/>
                    </a:ln>
                    <a:extLst>
                      <a:ext uri="{53640926-AAD7-44D8-BBD7-CCE9431645EC}">
                        <a14:shadowObscured xmlns:a14="http://schemas.microsoft.com/office/drawing/2010/main"/>
                      </a:ext>
                    </a:extLst>
                  </pic:spPr>
                </pic:pic>
              </a:graphicData>
            </a:graphic>
          </wp:inline>
        </w:drawing>
      </w:r>
    </w:p>
    <w:p w:rsidR="00016776" w:rsidRDefault="009C6AF0" w:rsidP="00A31D47">
      <w:pPr>
        <w:rPr>
          <w:rFonts w:ascii="Times New Roman" w:hAnsi="Times New Roman" w:cs="Times New Roman"/>
          <w:sz w:val="28"/>
          <w:szCs w:val="28"/>
        </w:rPr>
      </w:pPr>
      <w:r>
        <w:rPr>
          <w:rFonts w:ascii="Times New Roman" w:hAnsi="Times New Roman" w:cs="Times New Roman"/>
          <w:sz w:val="28"/>
          <w:szCs w:val="28"/>
        </w:rPr>
        <w:t>Приложение 9</w:t>
      </w:r>
      <w:r w:rsidR="00AB63EC">
        <w:rPr>
          <w:rFonts w:ascii="Times New Roman" w:hAnsi="Times New Roman" w:cs="Times New Roman"/>
          <w:sz w:val="28"/>
          <w:szCs w:val="28"/>
        </w:rPr>
        <w:t>. Численность червей после обработки пестицидами.</w:t>
      </w:r>
    </w:p>
    <w:tbl>
      <w:tblPr>
        <w:tblStyle w:val="a9"/>
        <w:tblW w:w="0" w:type="auto"/>
        <w:tblLook w:val="04A0" w:firstRow="1" w:lastRow="0" w:firstColumn="1" w:lastColumn="0" w:noHBand="0" w:noVBand="1"/>
      </w:tblPr>
      <w:tblGrid>
        <w:gridCol w:w="957"/>
        <w:gridCol w:w="957"/>
        <w:gridCol w:w="957"/>
        <w:gridCol w:w="957"/>
        <w:gridCol w:w="957"/>
        <w:gridCol w:w="957"/>
        <w:gridCol w:w="957"/>
        <w:gridCol w:w="957"/>
        <w:gridCol w:w="957"/>
        <w:gridCol w:w="958"/>
      </w:tblGrid>
      <w:tr w:rsidR="001148E3" w:rsidRPr="00922A09" w:rsidTr="001148E3">
        <w:tc>
          <w:tcPr>
            <w:tcW w:w="957" w:type="dxa"/>
            <w:vMerge w:val="restart"/>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Дата</w:t>
            </w: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Контроль, квадраты </w:t>
            </w:r>
          </w:p>
          <w:p w:rsidR="001148E3" w:rsidRPr="00BF021A" w:rsidRDefault="001148E3" w:rsidP="001148E3">
            <w:pPr>
              <w:rPr>
                <w:rFonts w:ascii="Times New Roman" w:hAnsi="Times New Roman" w:cs="Times New Roman"/>
                <w:sz w:val="24"/>
                <w:szCs w:val="24"/>
              </w:rPr>
            </w:pP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Опыт 1, квадраты </w:t>
            </w:r>
          </w:p>
        </w:tc>
        <w:tc>
          <w:tcPr>
            <w:tcW w:w="2872"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Опыт 2, квадраты</w:t>
            </w:r>
          </w:p>
        </w:tc>
      </w:tr>
      <w:tr w:rsidR="001148E3" w:rsidRPr="00922A09" w:rsidTr="001148E3">
        <w:tc>
          <w:tcPr>
            <w:tcW w:w="0" w:type="auto"/>
            <w:vMerge/>
            <w:tcBorders>
              <w:top w:val="single" w:sz="4" w:space="0" w:color="auto"/>
              <w:left w:val="single" w:sz="4" w:space="0" w:color="auto"/>
              <w:bottom w:val="single" w:sz="4" w:space="0" w:color="auto"/>
              <w:right w:val="single" w:sz="4" w:space="0" w:color="auto"/>
            </w:tcBorders>
            <w:vAlign w:val="center"/>
            <w:hideMark/>
          </w:tcPr>
          <w:p w:rsidR="001148E3" w:rsidRPr="00BF021A" w:rsidRDefault="001148E3" w:rsidP="001148E3">
            <w:pPr>
              <w:rPr>
                <w:rFonts w:ascii="Times New Roman" w:hAnsi="Times New Roman" w:cs="Times New Roman"/>
                <w:sz w:val="24"/>
                <w:szCs w:val="24"/>
              </w:rPr>
            </w:pP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2</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4</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5</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6</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7</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8</w:t>
            </w:r>
          </w:p>
        </w:tc>
        <w:tc>
          <w:tcPr>
            <w:tcW w:w="958"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9</w:t>
            </w:r>
          </w:p>
        </w:tc>
      </w:tr>
      <w:tr w:rsidR="001148E3" w:rsidRPr="00922A09" w:rsidTr="001148E3">
        <w:tc>
          <w:tcPr>
            <w:tcW w:w="957" w:type="dxa"/>
            <w:vMerge w:val="restart"/>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7.06.23</w:t>
            </w:r>
          </w:p>
          <w:p w:rsidR="001148E3" w:rsidRPr="00BF021A" w:rsidRDefault="001148E3" w:rsidP="001148E3">
            <w:pPr>
              <w:rPr>
                <w:rFonts w:ascii="Times New Roman" w:hAnsi="Times New Roman" w:cs="Times New Roman"/>
                <w:sz w:val="24"/>
                <w:szCs w:val="24"/>
              </w:rPr>
            </w:pPr>
            <w:r>
              <w:rPr>
                <w:rFonts w:ascii="Times New Roman" w:hAnsi="Times New Roman" w:cs="Times New Roman"/>
                <w:sz w:val="24"/>
                <w:szCs w:val="24"/>
              </w:rPr>
              <w:t>Через 3 дня</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31</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30</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32</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30</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32</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29</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11</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15</w:t>
            </w:r>
          </w:p>
        </w:tc>
        <w:tc>
          <w:tcPr>
            <w:tcW w:w="958"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11</w:t>
            </w:r>
          </w:p>
        </w:tc>
      </w:tr>
      <w:tr w:rsidR="001148E3" w:rsidRPr="00922A09" w:rsidTr="001148E3">
        <w:tc>
          <w:tcPr>
            <w:tcW w:w="0" w:type="auto"/>
            <w:vMerge/>
            <w:tcBorders>
              <w:top w:val="single" w:sz="4" w:space="0" w:color="auto"/>
              <w:left w:val="single" w:sz="4" w:space="0" w:color="auto"/>
              <w:bottom w:val="single" w:sz="4" w:space="0" w:color="auto"/>
              <w:right w:val="single" w:sz="4" w:space="0" w:color="auto"/>
            </w:tcBorders>
            <w:vAlign w:val="center"/>
            <w:hideMark/>
          </w:tcPr>
          <w:p w:rsidR="001148E3" w:rsidRPr="00BF021A" w:rsidRDefault="001148E3" w:rsidP="001148E3">
            <w:pPr>
              <w:rPr>
                <w:rFonts w:ascii="Times New Roman" w:hAnsi="Times New Roman" w:cs="Times New Roman"/>
                <w:sz w:val="24"/>
                <w:szCs w:val="24"/>
              </w:rPr>
            </w:pP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      Ср. 31±0,82</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=2,65%</w:t>
            </w: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     Ср.  30,7±1,3</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=4,2%</w:t>
            </w:r>
          </w:p>
        </w:tc>
        <w:tc>
          <w:tcPr>
            <w:tcW w:w="2872"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     Ср.  12,3±1,89</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=15,4</w:t>
            </w:r>
          </w:p>
        </w:tc>
      </w:tr>
      <w:tr w:rsidR="001148E3" w:rsidRPr="00922A09" w:rsidTr="001148E3">
        <w:tc>
          <w:tcPr>
            <w:tcW w:w="957" w:type="dxa"/>
            <w:vMerge w:val="restart"/>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14.06</w:t>
            </w:r>
          </w:p>
          <w:p w:rsidR="001148E3" w:rsidRPr="00BF021A" w:rsidRDefault="001148E3" w:rsidP="001148E3">
            <w:pPr>
              <w:rPr>
                <w:rFonts w:ascii="Times New Roman" w:hAnsi="Times New Roman" w:cs="Times New Roman"/>
                <w:sz w:val="24"/>
                <w:szCs w:val="24"/>
              </w:rPr>
            </w:pPr>
            <w:r>
              <w:rPr>
                <w:rFonts w:ascii="Times New Roman" w:hAnsi="Times New Roman" w:cs="Times New Roman"/>
                <w:sz w:val="24"/>
                <w:szCs w:val="24"/>
              </w:rPr>
              <w:t>Через 10 дней</w:t>
            </w:r>
            <w:r w:rsidRPr="00BF021A">
              <w:rPr>
                <w:rFonts w:ascii="Times New Roman" w:hAnsi="Times New Roman" w:cs="Times New Roman"/>
                <w:sz w:val="24"/>
                <w:szCs w:val="24"/>
              </w:rPr>
              <w:t>.</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35</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37</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39</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36</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38</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36</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17</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19</w:t>
            </w:r>
          </w:p>
        </w:tc>
        <w:tc>
          <w:tcPr>
            <w:tcW w:w="958"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15</w:t>
            </w:r>
          </w:p>
        </w:tc>
      </w:tr>
      <w:tr w:rsidR="001148E3" w:rsidRPr="00922A09" w:rsidTr="001148E3">
        <w:tc>
          <w:tcPr>
            <w:tcW w:w="0" w:type="auto"/>
            <w:vMerge/>
            <w:tcBorders>
              <w:top w:val="single" w:sz="4" w:space="0" w:color="auto"/>
              <w:left w:val="single" w:sz="4" w:space="0" w:color="auto"/>
              <w:bottom w:val="single" w:sz="4" w:space="0" w:color="auto"/>
              <w:right w:val="single" w:sz="4" w:space="0" w:color="auto"/>
            </w:tcBorders>
            <w:vAlign w:val="center"/>
            <w:hideMark/>
          </w:tcPr>
          <w:p w:rsidR="001148E3" w:rsidRPr="00BF021A" w:rsidRDefault="001148E3" w:rsidP="001148E3">
            <w:pPr>
              <w:rPr>
                <w:rFonts w:ascii="Times New Roman" w:hAnsi="Times New Roman" w:cs="Times New Roman"/>
                <w:sz w:val="24"/>
                <w:szCs w:val="24"/>
              </w:rPr>
            </w:pP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        Ср. 37±1,63</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=4,4%</w:t>
            </w: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 xml:space="preserve">     Ср. 36,7±0,94</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=2,7%</w:t>
            </w:r>
          </w:p>
        </w:tc>
        <w:tc>
          <w:tcPr>
            <w:tcW w:w="2872"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lang w:val="en-US"/>
              </w:rPr>
            </w:pPr>
            <w:r w:rsidRPr="00BF021A">
              <w:rPr>
                <w:rFonts w:ascii="Times New Roman" w:hAnsi="Times New Roman" w:cs="Times New Roman"/>
                <w:sz w:val="24"/>
                <w:szCs w:val="24"/>
              </w:rPr>
              <w:t xml:space="preserve">       Ср. 17±1,63</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9,6%</w:t>
            </w:r>
          </w:p>
        </w:tc>
      </w:tr>
      <w:tr w:rsidR="001148E3" w:rsidRPr="00922A09" w:rsidTr="001148E3">
        <w:tc>
          <w:tcPr>
            <w:tcW w:w="957" w:type="dxa"/>
            <w:vMerge w:val="restart"/>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4.07</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Через 30 дней</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39</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38</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41</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42</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39</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40</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37</w:t>
            </w:r>
          </w:p>
        </w:tc>
        <w:tc>
          <w:tcPr>
            <w:tcW w:w="957"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33</w:t>
            </w:r>
          </w:p>
        </w:tc>
        <w:tc>
          <w:tcPr>
            <w:tcW w:w="958" w:type="dxa"/>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rPr>
              <w:t>39</w:t>
            </w:r>
          </w:p>
        </w:tc>
      </w:tr>
      <w:tr w:rsidR="001148E3" w:rsidRPr="00922A09" w:rsidTr="001148E3">
        <w:tc>
          <w:tcPr>
            <w:tcW w:w="0" w:type="auto"/>
            <w:vMerge/>
            <w:tcBorders>
              <w:top w:val="single" w:sz="4" w:space="0" w:color="auto"/>
              <w:left w:val="single" w:sz="4" w:space="0" w:color="auto"/>
              <w:bottom w:val="single" w:sz="4" w:space="0" w:color="auto"/>
              <w:right w:val="single" w:sz="4" w:space="0" w:color="auto"/>
            </w:tcBorders>
            <w:vAlign w:val="center"/>
            <w:hideMark/>
          </w:tcPr>
          <w:p w:rsidR="001148E3" w:rsidRPr="00BF021A" w:rsidRDefault="001148E3" w:rsidP="001148E3">
            <w:pPr>
              <w:rPr>
                <w:rFonts w:ascii="Times New Roman" w:hAnsi="Times New Roman" w:cs="Times New Roman"/>
                <w:sz w:val="24"/>
                <w:szCs w:val="24"/>
              </w:rPr>
            </w:pP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lang w:val="en-US"/>
              </w:rPr>
            </w:pPr>
            <w:r w:rsidRPr="00BF021A">
              <w:rPr>
                <w:rFonts w:ascii="Times New Roman" w:hAnsi="Times New Roman" w:cs="Times New Roman"/>
                <w:sz w:val="24"/>
                <w:szCs w:val="24"/>
              </w:rPr>
              <w:t xml:space="preserve">      Ср.  39,3±0,99</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2,5%</w:t>
            </w:r>
          </w:p>
        </w:tc>
        <w:tc>
          <w:tcPr>
            <w:tcW w:w="2871"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lang w:val="en-US"/>
              </w:rPr>
            </w:pPr>
            <w:r w:rsidRPr="00BF021A">
              <w:rPr>
                <w:rFonts w:ascii="Times New Roman" w:hAnsi="Times New Roman" w:cs="Times New Roman"/>
                <w:sz w:val="24"/>
                <w:szCs w:val="24"/>
              </w:rPr>
              <w:t xml:space="preserve">        Ср. 40.3±0,99</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2,5%</w:t>
            </w:r>
          </w:p>
        </w:tc>
        <w:tc>
          <w:tcPr>
            <w:tcW w:w="2872" w:type="dxa"/>
            <w:gridSpan w:val="3"/>
            <w:tcBorders>
              <w:top w:val="single" w:sz="4" w:space="0" w:color="auto"/>
              <w:left w:val="single" w:sz="4" w:space="0" w:color="auto"/>
              <w:bottom w:val="single" w:sz="4" w:space="0" w:color="auto"/>
              <w:right w:val="single" w:sz="4" w:space="0" w:color="auto"/>
            </w:tcBorders>
            <w:hideMark/>
          </w:tcPr>
          <w:p w:rsidR="001148E3" w:rsidRPr="00BF021A" w:rsidRDefault="001148E3" w:rsidP="001148E3">
            <w:pPr>
              <w:rPr>
                <w:rFonts w:ascii="Times New Roman" w:hAnsi="Times New Roman" w:cs="Times New Roman"/>
                <w:sz w:val="24"/>
                <w:szCs w:val="24"/>
                <w:lang w:val="en-US"/>
              </w:rPr>
            </w:pPr>
            <w:r w:rsidRPr="00BF021A">
              <w:rPr>
                <w:rFonts w:ascii="Times New Roman" w:hAnsi="Times New Roman" w:cs="Times New Roman"/>
                <w:sz w:val="24"/>
                <w:szCs w:val="24"/>
              </w:rPr>
              <w:t xml:space="preserve">         Ср.  36,6±4,34</w:t>
            </w:r>
          </w:p>
          <w:p w:rsidR="001148E3" w:rsidRPr="00BF021A" w:rsidRDefault="001148E3" w:rsidP="001148E3">
            <w:pPr>
              <w:rPr>
                <w:rFonts w:ascii="Times New Roman" w:hAnsi="Times New Roman" w:cs="Times New Roman"/>
                <w:sz w:val="24"/>
                <w:szCs w:val="24"/>
              </w:rPr>
            </w:pPr>
            <w:r w:rsidRPr="00BF021A">
              <w:rPr>
                <w:rFonts w:ascii="Times New Roman" w:hAnsi="Times New Roman" w:cs="Times New Roman"/>
                <w:sz w:val="24"/>
                <w:szCs w:val="24"/>
                <w:lang w:val="en-US"/>
              </w:rPr>
              <w:t>v=</w:t>
            </w:r>
            <w:r w:rsidRPr="00BF021A">
              <w:rPr>
                <w:rFonts w:ascii="Times New Roman" w:hAnsi="Times New Roman" w:cs="Times New Roman"/>
                <w:sz w:val="24"/>
                <w:szCs w:val="24"/>
              </w:rPr>
              <w:t>11,9%</w:t>
            </w:r>
          </w:p>
        </w:tc>
      </w:tr>
    </w:tbl>
    <w:p w:rsidR="00917426" w:rsidRDefault="00917426" w:rsidP="00A31D47">
      <w:pPr>
        <w:rPr>
          <w:rFonts w:ascii="Times New Roman" w:hAnsi="Times New Roman" w:cs="Times New Roman"/>
          <w:sz w:val="28"/>
          <w:szCs w:val="28"/>
        </w:rPr>
      </w:pPr>
    </w:p>
    <w:p w:rsidR="0021024F" w:rsidRDefault="0021024F" w:rsidP="00A31D47">
      <w:pPr>
        <w:rPr>
          <w:rFonts w:ascii="Times New Roman" w:hAnsi="Times New Roman" w:cs="Times New Roman"/>
          <w:sz w:val="28"/>
          <w:szCs w:val="28"/>
        </w:rPr>
      </w:pPr>
    </w:p>
    <w:p w:rsidR="001148E3" w:rsidRDefault="001148E3" w:rsidP="00A31D47">
      <w:pPr>
        <w:rPr>
          <w:rFonts w:ascii="Times New Roman" w:hAnsi="Times New Roman" w:cs="Times New Roman"/>
          <w:sz w:val="28"/>
          <w:szCs w:val="28"/>
        </w:rPr>
      </w:pPr>
    </w:p>
    <w:p w:rsidR="000C5ED8" w:rsidRPr="00F025C8" w:rsidRDefault="009C6AF0" w:rsidP="00A31D47">
      <w:pPr>
        <w:rPr>
          <w:rFonts w:ascii="Times New Roman" w:hAnsi="Times New Roman" w:cs="Times New Roman"/>
          <w:sz w:val="28"/>
          <w:szCs w:val="28"/>
        </w:rPr>
      </w:pPr>
      <w:r w:rsidRPr="00F025C8">
        <w:rPr>
          <w:rFonts w:ascii="Times New Roman" w:hAnsi="Times New Roman" w:cs="Times New Roman"/>
          <w:sz w:val="28"/>
          <w:szCs w:val="28"/>
        </w:rPr>
        <w:lastRenderedPageBreak/>
        <w:t>Приложение10.</w:t>
      </w:r>
      <w:r w:rsidR="000C5ED8" w:rsidRPr="00F025C8">
        <w:rPr>
          <w:rFonts w:ascii="Times New Roman" w:hAnsi="Times New Roman" w:cs="Times New Roman"/>
          <w:sz w:val="28"/>
          <w:szCs w:val="28"/>
        </w:rPr>
        <w:t>Выползание червей на поверхность</w:t>
      </w:r>
      <w:r w:rsidRPr="00F025C8">
        <w:rPr>
          <w:rFonts w:ascii="Times New Roman" w:hAnsi="Times New Roman" w:cs="Times New Roman"/>
          <w:sz w:val="28"/>
          <w:szCs w:val="28"/>
        </w:rPr>
        <w:t>, «вертикальный таксис».</w:t>
      </w:r>
    </w:p>
    <w:p w:rsidR="00597819" w:rsidRDefault="00016776" w:rsidP="00A31D4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01396" cy="3525921"/>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Q042_tvEo.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98885" cy="3524037"/>
                    </a:xfrm>
                    <a:prstGeom prst="rect">
                      <a:avLst/>
                    </a:prstGeom>
                  </pic:spPr>
                </pic:pic>
              </a:graphicData>
            </a:graphic>
          </wp:inline>
        </w:drawing>
      </w:r>
    </w:p>
    <w:p w:rsidR="00813F34" w:rsidRDefault="00813F34" w:rsidP="00A31D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0E71AEB8" wp14:editId="3A488F6D">
            <wp:simplePos x="0" y="0"/>
            <wp:positionH relativeFrom="column">
              <wp:posOffset>2085759</wp:posOffset>
            </wp:positionH>
            <wp:positionV relativeFrom="paragraph">
              <wp:posOffset>227929</wp:posOffset>
            </wp:positionV>
            <wp:extent cx="1990409" cy="2093537"/>
            <wp:effectExtent l="0" t="0" r="0" b="254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линейкой.jpg"/>
                    <pic:cNvPicPr/>
                  </pic:nvPicPr>
                  <pic:blipFill rotWithShape="1">
                    <a:blip r:embed="rId62">
                      <a:extLst>
                        <a:ext uri="{28A0092B-C50C-407E-A947-70E740481C1C}">
                          <a14:useLocalDpi xmlns:a14="http://schemas.microsoft.com/office/drawing/2010/main" val="0"/>
                        </a:ext>
                      </a:extLst>
                    </a:blip>
                    <a:srcRect l="57993" t="60140" r="23195" b="13472"/>
                    <a:stretch/>
                  </pic:blipFill>
                  <pic:spPr bwMode="auto">
                    <a:xfrm>
                      <a:off x="0" y="0"/>
                      <a:ext cx="2001949" cy="2105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5F57">
        <w:rPr>
          <w:rFonts w:ascii="Times New Roman" w:hAnsi="Times New Roman" w:cs="Times New Roman"/>
          <w:sz w:val="28"/>
          <w:szCs w:val="28"/>
        </w:rPr>
        <w:t>Приложение 1</w:t>
      </w:r>
      <w:r w:rsidR="00917426">
        <w:rPr>
          <w:rFonts w:ascii="Times New Roman" w:hAnsi="Times New Roman" w:cs="Times New Roman"/>
          <w:sz w:val="28"/>
          <w:szCs w:val="28"/>
        </w:rPr>
        <w:t>1.Отличие окраски червей группы опыт2</w:t>
      </w:r>
      <w:r w:rsidR="00CC5F57">
        <w:rPr>
          <w:rFonts w:ascii="Times New Roman" w:hAnsi="Times New Roman" w:cs="Times New Roman"/>
          <w:sz w:val="28"/>
          <w:szCs w:val="28"/>
        </w:rPr>
        <w:t xml:space="preserve"> от контрольной.</w:t>
      </w:r>
      <w:r w:rsidR="00917426" w:rsidRPr="00917426">
        <w:rPr>
          <w:rFonts w:ascii="Times New Roman" w:hAnsi="Times New Roman" w:cs="Times New Roman"/>
          <w:noProof/>
          <w:sz w:val="24"/>
          <w:szCs w:val="24"/>
          <w:lang w:eastAsia="ru-RU"/>
        </w:rPr>
        <w:t xml:space="preserve"> </w:t>
      </w:r>
      <w:r w:rsidR="00917426">
        <w:rPr>
          <w:rFonts w:ascii="Times New Roman" w:hAnsi="Times New Roman" w:cs="Times New Roman"/>
          <w:noProof/>
          <w:sz w:val="24"/>
          <w:szCs w:val="24"/>
          <w:lang w:eastAsia="ru-RU"/>
        </w:rPr>
        <w:drawing>
          <wp:inline distT="0" distB="0" distL="0" distR="0" wp14:anchorId="12C541ED" wp14:editId="347EEFA9">
            <wp:extent cx="1870315" cy="207743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XeqqmrFsI.jpg"/>
                    <pic:cNvPicPr/>
                  </pic:nvPicPr>
                  <pic:blipFill rotWithShape="1">
                    <a:blip r:embed="rId63" cstate="print">
                      <a:extLst>
                        <a:ext uri="{28A0092B-C50C-407E-A947-70E740481C1C}">
                          <a14:useLocalDpi xmlns:a14="http://schemas.microsoft.com/office/drawing/2010/main" val="0"/>
                        </a:ext>
                      </a:extLst>
                    </a:blip>
                    <a:srcRect t="15849" r="5550" b="5467"/>
                    <a:stretch/>
                  </pic:blipFill>
                  <pic:spPr bwMode="auto">
                    <a:xfrm>
                      <a:off x="0" y="0"/>
                      <a:ext cx="1878800" cy="2086856"/>
                    </a:xfrm>
                    <a:prstGeom prst="rect">
                      <a:avLst/>
                    </a:prstGeom>
                    <a:ln>
                      <a:noFill/>
                    </a:ln>
                    <a:extLst>
                      <a:ext uri="{53640926-AAD7-44D8-BBD7-CCE9431645EC}">
                        <a14:shadowObscured xmlns:a14="http://schemas.microsoft.com/office/drawing/2010/main"/>
                      </a:ext>
                    </a:extLst>
                  </pic:spPr>
                </pic:pic>
              </a:graphicData>
            </a:graphic>
          </wp:inline>
        </w:drawing>
      </w:r>
    </w:p>
    <w:p w:rsidR="00813F34" w:rsidRDefault="00813F34" w:rsidP="00A31D47">
      <w:pPr>
        <w:rPr>
          <w:rFonts w:ascii="Times New Roman" w:hAnsi="Times New Roman" w:cs="Times New Roman"/>
          <w:sz w:val="28"/>
          <w:szCs w:val="28"/>
        </w:rPr>
      </w:pPr>
      <w:r>
        <w:rPr>
          <w:rFonts w:ascii="Times New Roman" w:hAnsi="Times New Roman" w:cs="Times New Roman"/>
          <w:sz w:val="28"/>
          <w:szCs w:val="28"/>
        </w:rPr>
        <w:t xml:space="preserve">               </w:t>
      </w:r>
      <w:r w:rsidR="00917426">
        <w:rPr>
          <w:rFonts w:ascii="Times New Roman" w:hAnsi="Times New Roman" w:cs="Times New Roman"/>
          <w:sz w:val="28"/>
          <w:szCs w:val="28"/>
        </w:rPr>
        <w:t>Контроль                     Опыт2</w:t>
      </w:r>
    </w:p>
    <w:p w:rsidR="00813F34" w:rsidRDefault="00813F34" w:rsidP="00A31D47">
      <w:pPr>
        <w:rPr>
          <w:rFonts w:ascii="Times New Roman" w:hAnsi="Times New Roman" w:cs="Times New Roman"/>
          <w:sz w:val="28"/>
          <w:szCs w:val="28"/>
        </w:rPr>
      </w:pPr>
    </w:p>
    <w:p w:rsidR="00813F34" w:rsidRDefault="00813F34" w:rsidP="00A31D47">
      <w:pPr>
        <w:rPr>
          <w:rFonts w:ascii="Times New Roman" w:hAnsi="Times New Roman" w:cs="Times New Roman"/>
          <w:sz w:val="28"/>
          <w:szCs w:val="28"/>
        </w:rPr>
      </w:pPr>
      <w:r>
        <w:rPr>
          <w:rFonts w:ascii="Times New Roman" w:hAnsi="Times New Roman" w:cs="Times New Roman"/>
          <w:sz w:val="28"/>
          <w:szCs w:val="28"/>
        </w:rPr>
        <w:t xml:space="preserve">                                          </w:t>
      </w:r>
    </w:p>
    <w:p w:rsidR="00813F34" w:rsidRDefault="00813F34" w:rsidP="00A31D47">
      <w:pPr>
        <w:rPr>
          <w:rFonts w:ascii="Times New Roman" w:hAnsi="Times New Roman" w:cs="Times New Roman"/>
          <w:sz w:val="28"/>
          <w:szCs w:val="28"/>
        </w:rPr>
      </w:pPr>
      <w:r>
        <w:rPr>
          <w:rFonts w:ascii="Times New Roman" w:hAnsi="Times New Roman" w:cs="Times New Roman"/>
          <w:sz w:val="28"/>
          <w:szCs w:val="28"/>
        </w:rPr>
        <w:t xml:space="preserve">                                                          </w:t>
      </w:r>
    </w:p>
    <w:p w:rsidR="00CC5F57" w:rsidRDefault="00CC5F57" w:rsidP="00A31D47">
      <w:pPr>
        <w:rPr>
          <w:rFonts w:ascii="Times New Roman" w:hAnsi="Times New Roman" w:cs="Times New Roman"/>
          <w:sz w:val="28"/>
          <w:szCs w:val="28"/>
        </w:rPr>
      </w:pPr>
    </w:p>
    <w:p w:rsidR="00597819" w:rsidRDefault="00597819" w:rsidP="00A31D47">
      <w:pPr>
        <w:rPr>
          <w:rFonts w:ascii="Times New Roman" w:hAnsi="Times New Roman" w:cs="Times New Roman"/>
          <w:sz w:val="28"/>
          <w:szCs w:val="28"/>
        </w:rPr>
      </w:pPr>
    </w:p>
    <w:p w:rsidR="0021024F" w:rsidRDefault="0021024F" w:rsidP="00B35BEE">
      <w:pPr>
        <w:rPr>
          <w:rFonts w:ascii="Times New Roman" w:hAnsi="Times New Roman" w:cs="Times New Roman"/>
        </w:rPr>
      </w:pPr>
    </w:p>
    <w:p w:rsidR="00B35BEE" w:rsidRDefault="00B35BEE" w:rsidP="00B35BEE">
      <w:pPr>
        <w:rPr>
          <w:rFonts w:ascii="Times New Roman" w:hAnsi="Times New Roman" w:cs="Times New Roman"/>
        </w:rPr>
      </w:pPr>
      <w:r>
        <w:rPr>
          <w:rFonts w:ascii="Times New Roman" w:hAnsi="Times New Roman" w:cs="Times New Roman"/>
        </w:rPr>
        <w:lastRenderedPageBreak/>
        <w:t>ДОПОЛНИТЕЛЬНЫЙ МАТЕРИАЛ</w:t>
      </w:r>
      <w:r>
        <w:rPr>
          <w:rFonts w:ascii="Times New Roman" w:hAnsi="Times New Roman" w:cs="Times New Roman"/>
        </w:rPr>
        <w:br/>
      </w:r>
      <w:r w:rsidRPr="00A21016">
        <w:rPr>
          <w:rFonts w:ascii="Times New Roman" w:hAnsi="Times New Roman" w:cs="Times New Roman"/>
          <w:b/>
        </w:rPr>
        <w:t>Приложение 3б.</w:t>
      </w:r>
    </w:p>
    <w:p w:rsidR="00B35BEE" w:rsidRPr="00A21016" w:rsidRDefault="00B35BEE" w:rsidP="00B35BEE">
      <w:pPr>
        <w:rPr>
          <w:rFonts w:ascii="Times New Roman" w:hAnsi="Times New Roman" w:cs="Times New Roman"/>
        </w:rPr>
      </w:pPr>
      <w:r w:rsidRPr="00EC59D5">
        <w:rPr>
          <w:rFonts w:ascii="Times New Roman" w:hAnsi="Times New Roman" w:cs="Times New Roman"/>
        </w:rPr>
        <w:t xml:space="preserve"> </w:t>
      </w:r>
      <w:r w:rsidRPr="00A21016">
        <w:rPr>
          <w:rFonts w:ascii="Times New Roman" w:hAnsi="Times New Roman" w:cs="Times New Roman"/>
        </w:rPr>
        <w:t>ГОСТ 33042—2014</w:t>
      </w:r>
    </w:p>
    <w:p w:rsidR="00B35BEE" w:rsidRPr="00EC59D5" w:rsidRDefault="00B35BEE" w:rsidP="00B35BEE">
      <w:pPr>
        <w:rPr>
          <w:rFonts w:ascii="Times New Roman" w:hAnsi="Times New Roman" w:cs="Times New Roman"/>
        </w:rPr>
      </w:pPr>
      <w:r>
        <w:rPr>
          <w:rFonts w:ascii="Times New Roman" w:hAnsi="Times New Roman" w:cs="Times New Roman"/>
        </w:rPr>
        <w:t>7.</w:t>
      </w:r>
      <w:r w:rsidRPr="00EC59D5">
        <w:rPr>
          <w:rFonts w:ascii="Times New Roman" w:hAnsi="Times New Roman" w:cs="Times New Roman"/>
        </w:rPr>
        <w:t>Описание теста</w:t>
      </w:r>
    </w:p>
    <w:p w:rsidR="00B35BEE" w:rsidRDefault="00B35BEE" w:rsidP="00B35BEE">
      <w:pPr>
        <w:rPr>
          <w:rFonts w:ascii="Times New Roman" w:hAnsi="Times New Roman" w:cs="Times New Roman"/>
        </w:rPr>
      </w:pPr>
      <w:r w:rsidRPr="00EC59D5">
        <w:rPr>
          <w:rFonts w:ascii="Times New Roman" w:hAnsi="Times New Roman" w:cs="Times New Roman"/>
        </w:rPr>
        <w:t xml:space="preserve"> 7.1 Оборудование 7.1.1 Следует использовать тестовые сосуды из стекла или другого химически инертного материала вместимостью 1-2 литра. Сосуды должны иметь поперечное сечение площадью около 200 см2, так чтобы глубина влажного субстрата составляла 5-6 см, когда в сосуд добавляется 500-600 г сухого субстрата. Устройство сосудов должно обеспечивать постоянный газовый обмен между субстратом и атмосферой, быть на свету (для этой цели подходят перфорированные прозрачные крышки) и исключать выползание червей. Если количество субстрата в сосуде болше 500-600 г, то число червей в нем пропорционально.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7.1.2 Для теста требуется обычное лабораторное оборудование, включающее: - сухое помещение; - стереомикроскоп; - pH-метр и фотометр; - удобные и точные весы; - соответствующая аппаратура для контроля температуры; - соответствующая аппаратура для контроля влажности (не существенно, если сосуды имеют крышки); - инкубатор или небольшая комната с кондиционером; - водяная баня.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7.2 Приготовление искусственной почвы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7.2.1 Искусственная почва, используемая в этом тесте (5,7) должна иметь следующий состав (на сухую массу, 105 °С): - 10 % сфагнового моха (pH 5,5-6,0, без видимых растительных остатков, тонко растертый и сухой); - 20 % каолиновой глины (с содержанием каолинита около 30%); - 0,3-1,0 % карбоната кальция (СаСОэ, пудра, аналитической чистоты) для доведения исходного pH почвы до 6,0±0,5; - 70 % воздушно-сухого кварцевого песка (желательно тонкий песок с более 50 % частиц размером 50-200 мкм). Примечания 1 Требуемое количество СаСОз будет зависеть от компонентов почвенного субстрата, включая корм для червей, и его следует определять в отдельных пробах почв непосредственно перед тестом. pH смешанного образца измеряют в 1 М растворе хлорида калия (KCI) или в 0,01 М растворе хлорида кальция (СаС12) [13]. 2 Содержание органического углерода искусственной почвы может быть уменьшено, например, снижением содержания торфа до 4-5% и увеличением содержания песка, соответственно. С уменьшением содержания органического углерода адсорбция тестируемого вещества почвой (органическим углеродом) снижается, а доступность тестируемого вещества червям увеличивается. Было показано, что Eisenia fetida удовлетворяет критериям достоверности теста для полевых почв с более низким содержанием органического углерода (например, 2,7%) [14] и для искусственной почвы с содержанием торфа 5%. Поэтому нет необходимости перед использованием такой почвы демонстрировать ее соответствие критериям достоверности, если содержание торфа ниже 5%. 3 Если в тесте дополнительно используют естественные почвы (например, при оценке риска высокого уровня), их пригодность и соответствие критериям достоверности должны быть продемонстрированы.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7.2.2 Сухие компоненты почвы тщательно перемешивают (например, в большом лабораторном миксере) в хорошо проветриваемом помещении. Перед началом теста сухую искусственную почву увлажняют добавлением деионизированной воды, чтобы достичь примерно половины требуемой влажности почвы, которая составляет 40-60% от максимальной водоудерживающей способности почвы (соответствует 50±10% влажности на сухую массу почвы). В этом случае при сжатии почвы рукой из нее не выделяется вода. Максимальная водоудерживающая способность (МВС) искусственной почвы определяют в соответствии с процедурой, описанной в Приложении 2 или стандарте ISO 11274 [15]. </w:t>
      </w:r>
    </w:p>
    <w:p w:rsidR="00B35BEE" w:rsidRPr="00EC59D5" w:rsidRDefault="00B35BEE" w:rsidP="00B35BEE">
      <w:pPr>
        <w:rPr>
          <w:rFonts w:ascii="Times New Roman" w:hAnsi="Times New Roman" w:cs="Times New Roman"/>
        </w:rPr>
      </w:pPr>
      <w:r w:rsidRPr="00EC59D5">
        <w:rPr>
          <w:rFonts w:ascii="Times New Roman" w:hAnsi="Times New Roman" w:cs="Times New Roman"/>
        </w:rPr>
        <w:lastRenderedPageBreak/>
        <w:t xml:space="preserve">7.2.3 Если тестируемое вещество вносят на поверхность почвы или смешивают с почвой без воды, окончательное количество воды может быть добавлено в почву во время ее приготовления. Если тестируемое вещество смешивают с почвой с некоторым количеством воды, дополнительное количество воды можно добавить с тестируемым веществом (см. 7.5.1).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7.3 Выбор и подготовка тестовых животных 7.3.1 В тесте используют виды дождевых червей Eisenia fetida или Eisenia andrei. Для начала теста требуются взрослые черви возрастом от 2 месяцев до 1 года. Следует отбирать червей из синхронизированной культуры с однородной возрастной структурой (Приложение 4). Отдельные особи в тесте не должны отличаться друг от друга по возрасту более чем на 4 недели. 7.3.2 Отобранных червей следует акклиматизировать в искусственной почве в течение не менее одних суток. В течение этого времени червей следует кормить той же пищей, что в тесте (см. 8.3.1 и 8.3.3). 7.3.3 Группы из 10 случайно отобранных червей взвешивают в начале теста. Червей перед взвешиванием обмывают деионизированной водой, а избыток воды убирают с помощью фильтровальной бумаги. Масса одной особи червя должна составлять от 250 до 600 мг.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7.4 Подготовка тестируемых веществ Два метода внесения тестируемого вещества в почву можно использовать: перемешивание тестируемого вещества с почвой (см. 7.5) и его внесение на поверхность почвы (см. 7.6). Выбор соответствующего метода зависит от цели теста. Обычно рекомендуется перемешивание тестируемого вещества с почвой. Кроме того, процедура внесения должна соответствовать практике применения вещества в сельском хозяйстве (например, опрыскивание - в случае жидких препаратов или применение пестицидов в виде специальных препаратов - гранул или средств для обработки семян). Следует избегать применения растворителей с тестируемым веществом, если растворители не обладают низкой токсичностью для дождевых червей, соответствующий контроль растворителей должен быть включен в тест (см. 8.1.3). 7.5 Перемешивание тестируемого вещества с почвой </w:t>
      </w:r>
    </w:p>
    <w:p w:rsidR="00B35BEE" w:rsidRPr="00EC59D5" w:rsidRDefault="00B35BEE" w:rsidP="00B35BEE">
      <w:pPr>
        <w:rPr>
          <w:rFonts w:ascii="Times New Roman" w:hAnsi="Times New Roman" w:cs="Times New Roman"/>
        </w:rPr>
      </w:pPr>
      <w:r w:rsidRPr="00EC59D5">
        <w:rPr>
          <w:rFonts w:ascii="Times New Roman" w:hAnsi="Times New Roman" w:cs="Times New Roman"/>
        </w:rPr>
        <w:t>7.5.1 Тестируемое вещество, растворимое в воде Раствор тестируемого вещества в деионизированной воде готовят непосредственно перед началом теста в количестве, достаточном для приготовления всех растворов одной концентрации. В некоторых случаях может потребоваться сорастворитель, облегчающий приготовление тестируемого раствора. Следует приготовить такое количество раствора, которое соответствует окончательной влажности почвы (40-60% максимальной водоудерживающей способности почвы). Раствор тщательно перемешивают с почвенным субстратом перед помещением его в тестовый сосуд.</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 7.5.2 Тестируемое вещество, нерастворимое в воде Тестируемое вещество растворяют в небольшом количестве подходящего органического растворителя (например, в ацетоне), вносят на поверхность и перемешивают с небольшим количеством кварцевого песка. Растворителю дают испариться в вытяжном шкафу в течение нескольких минут. Затем обработанный песок тщательно перемешивают с предварительно увлажненной искусственной почвой. Далее добавляют деионизированную воду, чтобы достичь влажности почвы, соответствующей ее 40-60% максимальной водоудерживающей способности и перемешивают почву. После этого почва готова для помещения ее в тестовый сосуд. Следует соблюдать предосторожность, связанную с возможной токсичностью некоторых растворителей для дождевых червей. 7.5.3 Тестируемое вещество, нерастворимое в воде и органических растворителях Готовят смесь из 10 г тонко размолотого промышленного кварцевого песка необходимого для тестируемой концентрации количества тестируемого вещества. Эту смесь тщательно перемешивают с предварительно увлажненной искусственной почвой. Далее добавляют деионизированную воду, чтобы достичь влажности почвы, соответствующей ее 40-60% максимальной водоудерживающей способности и перемешивают почву. После этого почва готова для помещения ее в тестовый сосуд. 7.6 Внесение тестируемого вещества на поверхность почвы </w:t>
      </w:r>
    </w:p>
    <w:p w:rsidR="00B35BEE" w:rsidRPr="00EC59D5" w:rsidRDefault="00B35BEE" w:rsidP="00B35BEE">
      <w:pPr>
        <w:rPr>
          <w:rFonts w:ascii="Times New Roman" w:hAnsi="Times New Roman" w:cs="Times New Roman"/>
        </w:rPr>
      </w:pPr>
      <w:r w:rsidRPr="00EC59D5">
        <w:rPr>
          <w:rFonts w:ascii="Times New Roman" w:hAnsi="Times New Roman" w:cs="Times New Roman"/>
        </w:rPr>
        <w:lastRenderedPageBreak/>
        <w:t>7.6.1 Почву обрабатывают после того, как в нее посадили червей. Тестовый сосуд сначала заполняют увлажненной почвой и помещают на поверхность взвешенных дождевых червей. Здоровые черви обычно зарываются в субстрат, а остающиеся через 15 мин на поверхности считаются дефектными и подлежат замене. Новые черви должны иметь тот же общий вес, что и замененные.</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 7.6.2 Тестируемое вещество вносят на поверхность почвы через полтора часа после посадки червей, так, чтобы избежать прямого контакта тестируемого вещества с червями. Когда тестируемым веществом является пестицид, его можно наносить на поверхность в виде спрея. В этом случае тестируемое вещество следует наносить на поверхность почвы с помощью соответствующего лабораторного опрыскивателя аналогичного полевому опрыскивателю. Перед обработкой снимают крышку сосуда и вставляют в него вкладыш, который предохраняет боковые стенки сосуда от опрыскивания. Вкладыш может быть изготовлен из тестового сосуда без основания. Обработку следует проводить при температуре20±2 °С и в зависимости от того применяется ли тестируемое вещество в виде водного раствора, эмульсии или дисперсии объем примененного тестируемого вещества должен составить от 600 до 800 мкп/м2. Количество примененного вещества проверяют с использованием соответствующей калибровочной техники. Специфичные препаративные формы, такие как гранулы и протравители семян, применяют способами, используемыми в сельскохозяйственной практике.</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7.6.3 Тестовые сосуды следует оставить открытыми в течение 1 ч, чтобы дать испариться летучим растворителям, если их использовали. Будьте внимательны - не дайте червям в это время выползти из тестовых сосудов.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 Процедура теста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8.1 Тестируемые группы и контроли </w:t>
      </w:r>
    </w:p>
    <w:p w:rsidR="00B35BEE" w:rsidRPr="00EC59D5" w:rsidRDefault="00B35BEE" w:rsidP="00B35BEE">
      <w:pPr>
        <w:rPr>
          <w:rFonts w:ascii="Times New Roman" w:hAnsi="Times New Roman" w:cs="Times New Roman"/>
        </w:rPr>
      </w:pPr>
      <w:r w:rsidRPr="00EC59D5">
        <w:rPr>
          <w:rFonts w:ascii="Times New Roman" w:hAnsi="Times New Roman" w:cs="Times New Roman"/>
        </w:rPr>
        <w:t>8.1.1 Поместите 10 червей в сосуд с 500-600 г искусственной почвы (т.е. 50-60 г почвы на одного червя). Если используют большее количество почвы (это может быть в случае теста с пестицидами с особыми условиями применения, например, при обработке семян), то на 50-60 г почвы потребуется больше червей. Десять червей готовят для каждого контроля и сосудов с обработанной почвой. Червей промывают водой и затем помещают на фильтровальную бумагу, чтобы дать стечь лишней воды.</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 8.1.2 Во избежание системных ошибок в распределении червей по тестовым сосудам, следует оценить однородность тестируемой популяции, которую определяют взвешиванием 20 червей, случайным образом взятых из тестируемой популяции. При уверенности в однородности популяции, червей отбирают, взвешивают и рассаживают по тестовым сосудам случайным образом. После этого взвешивают каждый сосуд и определяют начальную массу, необходимую для последующего контроля влажности почвы в сосудах (см. 8.2.3). Тестовые сосуды закрывают как описано в 7.1.1 и помещают камеру испытаний.</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 8.1.3 Соответствующая подготовка контрольных вариантов для каждого из способов обработки описана в 7.5 и 7.6. В целом процедура контроля аналогична тесту с обработкой, за исключением того, что в контрольные варианты не вносят тестируемое вещество. При необходимости, органические растворители, кварцевый песок и другие средства добавляют в тех же количествах в контроли, если их используют при тестировании вещества. Если растворитель или другой носитель используют при добавлении тестируемого вещества, следует приготовить дополнительный контроль без носителя или тестируемого вещества и протестировать его, чтобы быть уверенным, что носитель не влияет на результат. </w:t>
      </w:r>
    </w:p>
    <w:p w:rsidR="00B35BEE" w:rsidRPr="00EC59D5" w:rsidRDefault="00B35BEE" w:rsidP="00B35BEE">
      <w:pPr>
        <w:rPr>
          <w:rFonts w:ascii="Times New Roman" w:hAnsi="Times New Roman" w:cs="Times New Roman"/>
        </w:rPr>
      </w:pPr>
      <w:r w:rsidRPr="00EC59D5">
        <w:rPr>
          <w:rFonts w:ascii="Times New Roman" w:hAnsi="Times New Roman" w:cs="Times New Roman"/>
        </w:rPr>
        <w:lastRenderedPageBreak/>
        <w:t xml:space="preserve">8.2 Условия теста 8.2.1 Температура теста - 20 ± 2 °С. Тест проводят в условиях контролируемых циклов света и темноты (желательно 16 ч света и 8 ч темноты) с освещением от 400 до 800 люкс в месте, где расположены тестовые сосуды.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8.2.2 Тестовые сосуды не аэрируют во время теста, но конструкция сосудов с крышками обеспечивает возможность газообмена, в то же время, гарантируя ограниченное испарение влаги (см. 7.1.1). 4 ГОСТ 33042—2014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8.2.3 Содержание воды в почвенном субстрате поддерживают, периодически взвешивая тестовые сосуды (без крышек). Потери влаги восполняют деионизированной водой. Содержание воды может варьироваться в пределах 10% от исходного содержания в начале теста.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8.3 Кормление 8.3.1 Любой качественный корм годится для поддержания масса червей в течение теста. Опыт показывает, что молотый овес, коровий и конский навоз - подходящий корм. Следует удостовериться, что коров и лошадей, чей навоз используется, не подвергали воздействию таких веществ, как стимуляторы роста, нематициды или аналогичные ветеринарные препараты, которые могут оказать вредное воздействие на дождевых червей во время теста. Рекомендуется самостоятельно собранный коровий навоз, так как опыт показал, что продаваемый навоз, используемый как удобрение, может нанести вред червям. Навоз перед использованием должен быть воздушно-сухим, тонко растертым и пастеризованным.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8.3.2 Каждую свежую партию корма следует опробовать на нетестируемых червях, чтобы удостовериться в подобающем качестве корма. Рост червей и количество коконов не должно уменьшаться при использовании новой партии корма (как описано в условиях руководства ОЭСР 207 [4]).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8.3.3 Корм дают в первый день после посадки червей и обработки почвы тестируемым веществом. В каждый сосуд добавляют 5 г корма. В оставшиеся 4 недели теста кормление не производят. Примерно 5 г корма распределяют по поверхности почвы в каждом сосуде и увлажняют деионизированной водой (около 5-6 мл на сосуд). В дальнейшем корм дают раз в неделю в течение 4-х недельного теста. Если весь корм остается несъеденным, порции уменьшают, чтобы избежать развития грибов и плесени. Взрослых червей удаляют из почвы на 28-й день теста. </w:t>
      </w:r>
    </w:p>
    <w:p w:rsidR="00B35BEE" w:rsidRPr="00EC59D5" w:rsidRDefault="00B35BEE" w:rsidP="00B35BEE">
      <w:pPr>
        <w:rPr>
          <w:rFonts w:ascii="Times New Roman" w:hAnsi="Times New Roman" w:cs="Times New Roman"/>
        </w:rPr>
      </w:pPr>
      <w:r w:rsidRPr="00EC59D5">
        <w:rPr>
          <w:rFonts w:ascii="Times New Roman" w:hAnsi="Times New Roman" w:cs="Times New Roman"/>
        </w:rPr>
        <w:t>8.6.1 На 28-й день живых взрослых червей осматривают и подсчитывают. Любое необычное поведение (например, неспособность закапываться в почву, обездвиженность) и особенности морфологии (например, открытые раны) регистрируют. Перенос почвы с червями на чистый лоток помогает поиску взрослых червей. Черви из почвы должны быть хорошо промыты деионизированной водой, а избыток воды удаляют, помещая червей на фильтровальную бумагу. Не обнаруженные черви регистрируются как умершие, так как предполагается, что такие черви умерли и разложились до конца теста.</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 8.6.2 Почву, удаленную из сосудов, помещают в них снова, но уже без удаленных взрослых червей. Далее почву инкубируют еще четыре недели при тех же условиях, за исключением кормления, которое производят только один раз в начале этой фазы теста (см. 7.3.3). 8.6.3 К концу 4-х недельного периода количество ювенильных червей, вылупившихся из коконов, и количество коконов подсчитывают с использованием процедуры, изложенной в Приложении 5. Все признаки вреда или ущерба, нанесенного червям в тестовый период, следует зарегистрировать. 9.1.1 Обзор обработки данных представлен в приложении 6, однако в настоящем стандарте не приводится специальной инструкции по статистической обработке результатов.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9.1.2 Один параметр - смертность. Изменение поведения взрослых червей (например, неспособность закапываться в почву, вытягивание вдоль стеклянной стенки тестового сосуда), </w:t>
      </w:r>
      <w:r w:rsidRPr="00EC59D5">
        <w:rPr>
          <w:rFonts w:ascii="Times New Roman" w:hAnsi="Times New Roman" w:cs="Times New Roman"/>
        </w:rPr>
        <w:lastRenderedPageBreak/>
        <w:t xml:space="preserve">особенности их морфологии (открытые раны) следует также принимать во внимание помимо учета молодых червей. Пробит-анализ [18] или логистическую регрессию обычно применяют, чтобы определить LC50. Однако, в случае, когда эти методы не удобны для применения (например, если имеется менее трех концентраций с частичной смертностью), то можно использовать альтернативные методы. Они могут включать метод скользящего среднего [19], метод Спирмена-Кербера [20] или простую интерполяцию (например, геометрическое среднее LC0 или 1_Сюо вычисляют как квадратный корень LC0, умноженный на 1_Сю0). </w:t>
      </w:r>
    </w:p>
    <w:p w:rsidR="00B35BEE" w:rsidRPr="00EC59D5" w:rsidRDefault="00B35BEE" w:rsidP="00B35BEE">
      <w:pPr>
        <w:rPr>
          <w:rFonts w:ascii="Times New Roman" w:hAnsi="Times New Roman" w:cs="Times New Roman"/>
        </w:rPr>
      </w:pPr>
      <w:r w:rsidRPr="00EC59D5">
        <w:rPr>
          <w:rFonts w:ascii="Times New Roman" w:hAnsi="Times New Roman" w:cs="Times New Roman"/>
        </w:rPr>
        <w:t xml:space="preserve">9.1.3 Другой показатель - плодовитость (количество произведенных молодых червей). Кроме того, как и для диапазонного теста, все другие вредные признаки должны быть учтены в отчете. Статистический анализ требует вычисления среднего арифметического значения X и стандартного отклонения показателя репродуктивности для опытов с обработанными вариантами и контроля. </w:t>
      </w:r>
    </w:p>
    <w:p w:rsidR="00B35BEE" w:rsidRDefault="00B35BEE" w:rsidP="00B35BEE">
      <w:pPr>
        <w:rPr>
          <w:rFonts w:ascii="Times New Roman" w:hAnsi="Times New Roman" w:cs="Times New Roman"/>
        </w:rPr>
      </w:pPr>
      <w:r w:rsidRPr="00EC59D5">
        <w:rPr>
          <w:rFonts w:ascii="Times New Roman" w:hAnsi="Times New Roman" w:cs="Times New Roman"/>
        </w:rPr>
        <w:t xml:space="preserve">ГОСТ 33042—2014 Определение pH почвы </w:t>
      </w:r>
    </w:p>
    <w:p w:rsidR="00B35BEE" w:rsidRPr="006B0BFB" w:rsidRDefault="00B35BEE" w:rsidP="00B35BEE">
      <w:pPr>
        <w:rPr>
          <w:rFonts w:ascii="Times New Roman" w:hAnsi="Times New Roman" w:cs="Times New Roman"/>
          <w:sz w:val="24"/>
          <w:szCs w:val="24"/>
        </w:rPr>
      </w:pPr>
      <w:r w:rsidRPr="00EC59D5">
        <w:rPr>
          <w:rFonts w:ascii="Times New Roman" w:hAnsi="Times New Roman" w:cs="Times New Roman"/>
        </w:rPr>
        <w:t>Данный метод определения pH почвы основан на описании, данном в ISO 10390. Определенное количество почвы высушивают при комнатной температуре не менее 12 часов. К навеске почвы (не менее 5 г почвы) добавляют 5 объемов 1 М раствора хлорида калия (KCI) аналитической чистоты или 0,01 М раствора хлорида кальция (СаС12) аналитической чистоты. Суспензию встряхивают 5 мин и оставляют для осаждения частиц почвы не менее чем на 2 ч (но не более 24 ч). pH жидкой фазы затем измеряют pH-метром</w:t>
      </w:r>
      <w:r w:rsidR="005B7C04">
        <w:rPr>
          <w:rFonts w:ascii="Times New Roman" w:hAnsi="Times New Roman" w:cs="Times New Roman"/>
        </w:rPr>
        <w:t>.</w:t>
      </w:r>
    </w:p>
    <w:sectPr w:rsidR="00B35BEE" w:rsidRPr="006B0BFB" w:rsidSect="006B2CE9">
      <w:footerReference w:type="default" r:id="rId6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7DB3" w:rsidRDefault="007A7DB3" w:rsidP="00A72CC0">
      <w:pPr>
        <w:spacing w:after="0" w:line="240" w:lineRule="auto"/>
      </w:pPr>
      <w:r>
        <w:separator/>
      </w:r>
    </w:p>
  </w:endnote>
  <w:endnote w:type="continuationSeparator" w:id="0">
    <w:p w:rsidR="007A7DB3" w:rsidRDefault="007A7DB3" w:rsidP="00A72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2100304"/>
      <w:docPartObj>
        <w:docPartGallery w:val="Page Numbers (Bottom of Page)"/>
        <w:docPartUnique/>
      </w:docPartObj>
    </w:sdtPr>
    <w:sdtEndPr/>
    <w:sdtContent>
      <w:p w:rsidR="00CF4583" w:rsidRDefault="00CF4583">
        <w:pPr>
          <w:pStyle w:val="ae"/>
          <w:jc w:val="right"/>
        </w:pPr>
        <w:r>
          <w:fldChar w:fldCharType="begin"/>
        </w:r>
        <w:r>
          <w:instrText>PAGE   \* MERGEFORMAT</w:instrText>
        </w:r>
        <w:r>
          <w:fldChar w:fldCharType="separate"/>
        </w:r>
        <w:r w:rsidR="00734880">
          <w:rPr>
            <w:noProof/>
          </w:rPr>
          <w:t>31</w:t>
        </w:r>
        <w:r>
          <w:fldChar w:fldCharType="end"/>
        </w:r>
      </w:p>
    </w:sdtContent>
  </w:sdt>
  <w:p w:rsidR="00CF4583" w:rsidRDefault="00CF4583">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7DB3" w:rsidRDefault="007A7DB3" w:rsidP="00A72CC0">
      <w:pPr>
        <w:spacing w:after="0" w:line="240" w:lineRule="auto"/>
      </w:pPr>
      <w:r>
        <w:separator/>
      </w:r>
    </w:p>
  </w:footnote>
  <w:footnote w:type="continuationSeparator" w:id="0">
    <w:p w:rsidR="007A7DB3" w:rsidRDefault="007A7DB3" w:rsidP="00A72C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0B1146"/>
    <w:multiLevelType w:val="multilevel"/>
    <w:tmpl w:val="9E8AC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D8D21A7"/>
    <w:multiLevelType w:val="multilevel"/>
    <w:tmpl w:val="9496D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56C02C2"/>
    <w:multiLevelType w:val="multilevel"/>
    <w:tmpl w:val="DCDC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E310088"/>
    <w:multiLevelType w:val="multilevel"/>
    <w:tmpl w:val="FD3EE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FFB21AB"/>
    <w:multiLevelType w:val="multilevel"/>
    <w:tmpl w:val="B2F60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630A"/>
    <w:rsid w:val="00016776"/>
    <w:rsid w:val="000261A1"/>
    <w:rsid w:val="00032817"/>
    <w:rsid w:val="00042BDA"/>
    <w:rsid w:val="000451B8"/>
    <w:rsid w:val="000543AF"/>
    <w:rsid w:val="00060E6F"/>
    <w:rsid w:val="0006636E"/>
    <w:rsid w:val="00097EA2"/>
    <w:rsid w:val="000B23E9"/>
    <w:rsid w:val="000C5ED8"/>
    <w:rsid w:val="000D0277"/>
    <w:rsid w:val="000D6ADF"/>
    <w:rsid w:val="0010247F"/>
    <w:rsid w:val="00107A76"/>
    <w:rsid w:val="00107CB1"/>
    <w:rsid w:val="001148E3"/>
    <w:rsid w:val="00135C6D"/>
    <w:rsid w:val="00154B67"/>
    <w:rsid w:val="00155BB9"/>
    <w:rsid w:val="00171BEE"/>
    <w:rsid w:val="001B3723"/>
    <w:rsid w:val="001C2361"/>
    <w:rsid w:val="001D77D3"/>
    <w:rsid w:val="001E2CCA"/>
    <w:rsid w:val="001F4D0F"/>
    <w:rsid w:val="0021024F"/>
    <w:rsid w:val="002245E3"/>
    <w:rsid w:val="002375CC"/>
    <w:rsid w:val="00257176"/>
    <w:rsid w:val="00267B21"/>
    <w:rsid w:val="00267F2E"/>
    <w:rsid w:val="00275F0D"/>
    <w:rsid w:val="002A48DA"/>
    <w:rsid w:val="002A6BA2"/>
    <w:rsid w:val="002B33D3"/>
    <w:rsid w:val="002E576A"/>
    <w:rsid w:val="003343F5"/>
    <w:rsid w:val="00352929"/>
    <w:rsid w:val="00356989"/>
    <w:rsid w:val="0037061E"/>
    <w:rsid w:val="00390271"/>
    <w:rsid w:val="003A2F39"/>
    <w:rsid w:val="003E02A2"/>
    <w:rsid w:val="0040418F"/>
    <w:rsid w:val="0041005A"/>
    <w:rsid w:val="00416AFB"/>
    <w:rsid w:val="00420694"/>
    <w:rsid w:val="00420F46"/>
    <w:rsid w:val="00425F9E"/>
    <w:rsid w:val="0042785A"/>
    <w:rsid w:val="004439D1"/>
    <w:rsid w:val="0044630A"/>
    <w:rsid w:val="00481F69"/>
    <w:rsid w:val="0049125C"/>
    <w:rsid w:val="00491D65"/>
    <w:rsid w:val="004A0856"/>
    <w:rsid w:val="004A3B6F"/>
    <w:rsid w:val="004B0F48"/>
    <w:rsid w:val="004B310D"/>
    <w:rsid w:val="0051195F"/>
    <w:rsid w:val="0051726D"/>
    <w:rsid w:val="0051745A"/>
    <w:rsid w:val="00532480"/>
    <w:rsid w:val="00545DD3"/>
    <w:rsid w:val="0056493E"/>
    <w:rsid w:val="00581E74"/>
    <w:rsid w:val="00593D13"/>
    <w:rsid w:val="00597819"/>
    <w:rsid w:val="005B7C04"/>
    <w:rsid w:val="005E7174"/>
    <w:rsid w:val="006229B2"/>
    <w:rsid w:val="006311E0"/>
    <w:rsid w:val="006469D4"/>
    <w:rsid w:val="00647100"/>
    <w:rsid w:val="0065644D"/>
    <w:rsid w:val="00682172"/>
    <w:rsid w:val="006A390C"/>
    <w:rsid w:val="006A690C"/>
    <w:rsid w:val="006B0BFB"/>
    <w:rsid w:val="006B2449"/>
    <w:rsid w:val="006B2CE9"/>
    <w:rsid w:val="006C0816"/>
    <w:rsid w:val="006D1B45"/>
    <w:rsid w:val="0070327D"/>
    <w:rsid w:val="00734880"/>
    <w:rsid w:val="00741D50"/>
    <w:rsid w:val="0075106D"/>
    <w:rsid w:val="00760675"/>
    <w:rsid w:val="00760AD1"/>
    <w:rsid w:val="007613D3"/>
    <w:rsid w:val="00767426"/>
    <w:rsid w:val="007736D3"/>
    <w:rsid w:val="00776A1C"/>
    <w:rsid w:val="007A2C27"/>
    <w:rsid w:val="007A2CED"/>
    <w:rsid w:val="007A7DB3"/>
    <w:rsid w:val="007B30A9"/>
    <w:rsid w:val="007B4E15"/>
    <w:rsid w:val="007C5306"/>
    <w:rsid w:val="007D0841"/>
    <w:rsid w:val="007D64C7"/>
    <w:rsid w:val="007F49B5"/>
    <w:rsid w:val="00813F34"/>
    <w:rsid w:val="00852E09"/>
    <w:rsid w:val="00867FE4"/>
    <w:rsid w:val="00876DD9"/>
    <w:rsid w:val="00880384"/>
    <w:rsid w:val="00881E2B"/>
    <w:rsid w:val="008B214A"/>
    <w:rsid w:val="008C09DE"/>
    <w:rsid w:val="008F37DA"/>
    <w:rsid w:val="00911C81"/>
    <w:rsid w:val="009140BA"/>
    <w:rsid w:val="00917426"/>
    <w:rsid w:val="00917C4A"/>
    <w:rsid w:val="0092458D"/>
    <w:rsid w:val="00933C9B"/>
    <w:rsid w:val="0094252E"/>
    <w:rsid w:val="009800EB"/>
    <w:rsid w:val="00997F6B"/>
    <w:rsid w:val="009A0ED3"/>
    <w:rsid w:val="009A1B75"/>
    <w:rsid w:val="009C6AF0"/>
    <w:rsid w:val="009D1D32"/>
    <w:rsid w:val="00A22EED"/>
    <w:rsid w:val="00A237A3"/>
    <w:rsid w:val="00A31D47"/>
    <w:rsid w:val="00A72CC0"/>
    <w:rsid w:val="00A755A6"/>
    <w:rsid w:val="00A83A9B"/>
    <w:rsid w:val="00A962B1"/>
    <w:rsid w:val="00AA5618"/>
    <w:rsid w:val="00AA61F7"/>
    <w:rsid w:val="00AB63EC"/>
    <w:rsid w:val="00AC26FA"/>
    <w:rsid w:val="00AD11FC"/>
    <w:rsid w:val="00AD646B"/>
    <w:rsid w:val="00AE183B"/>
    <w:rsid w:val="00AF1745"/>
    <w:rsid w:val="00B0105A"/>
    <w:rsid w:val="00B070A5"/>
    <w:rsid w:val="00B35BEE"/>
    <w:rsid w:val="00B44D38"/>
    <w:rsid w:val="00B451FA"/>
    <w:rsid w:val="00B62882"/>
    <w:rsid w:val="00B63251"/>
    <w:rsid w:val="00B7698E"/>
    <w:rsid w:val="00B846DC"/>
    <w:rsid w:val="00B96C4E"/>
    <w:rsid w:val="00BB6634"/>
    <w:rsid w:val="00BE278A"/>
    <w:rsid w:val="00BF20F7"/>
    <w:rsid w:val="00C22A1A"/>
    <w:rsid w:val="00C37DFD"/>
    <w:rsid w:val="00C400FA"/>
    <w:rsid w:val="00C41340"/>
    <w:rsid w:val="00C42262"/>
    <w:rsid w:val="00C47D9C"/>
    <w:rsid w:val="00C7352B"/>
    <w:rsid w:val="00C7643B"/>
    <w:rsid w:val="00C84AD1"/>
    <w:rsid w:val="00C866B1"/>
    <w:rsid w:val="00C8738C"/>
    <w:rsid w:val="00C87E5F"/>
    <w:rsid w:val="00CA1341"/>
    <w:rsid w:val="00CA45F0"/>
    <w:rsid w:val="00CB46F3"/>
    <w:rsid w:val="00CC0AF6"/>
    <w:rsid w:val="00CC5F57"/>
    <w:rsid w:val="00CC7F6D"/>
    <w:rsid w:val="00CD457B"/>
    <w:rsid w:val="00CD65D0"/>
    <w:rsid w:val="00CE16C4"/>
    <w:rsid w:val="00CE1ABB"/>
    <w:rsid w:val="00CE6FF6"/>
    <w:rsid w:val="00CF4583"/>
    <w:rsid w:val="00CF6307"/>
    <w:rsid w:val="00CF7282"/>
    <w:rsid w:val="00D1563A"/>
    <w:rsid w:val="00D25359"/>
    <w:rsid w:val="00D410C3"/>
    <w:rsid w:val="00D64FD2"/>
    <w:rsid w:val="00D855FE"/>
    <w:rsid w:val="00DC21EF"/>
    <w:rsid w:val="00DE35C1"/>
    <w:rsid w:val="00DF7828"/>
    <w:rsid w:val="00DF7E6A"/>
    <w:rsid w:val="00E164AA"/>
    <w:rsid w:val="00E205B8"/>
    <w:rsid w:val="00E23424"/>
    <w:rsid w:val="00E40716"/>
    <w:rsid w:val="00E501E6"/>
    <w:rsid w:val="00E50394"/>
    <w:rsid w:val="00E541BE"/>
    <w:rsid w:val="00E561FC"/>
    <w:rsid w:val="00E66A2E"/>
    <w:rsid w:val="00E76A97"/>
    <w:rsid w:val="00E8455E"/>
    <w:rsid w:val="00EA1F5F"/>
    <w:rsid w:val="00EB6CD2"/>
    <w:rsid w:val="00EC4DF1"/>
    <w:rsid w:val="00EC6417"/>
    <w:rsid w:val="00ED7FA4"/>
    <w:rsid w:val="00EE4863"/>
    <w:rsid w:val="00F025C8"/>
    <w:rsid w:val="00F15FA1"/>
    <w:rsid w:val="00F23C07"/>
    <w:rsid w:val="00F26ED7"/>
    <w:rsid w:val="00F42566"/>
    <w:rsid w:val="00F4786D"/>
    <w:rsid w:val="00FA5965"/>
    <w:rsid w:val="00FA6135"/>
    <w:rsid w:val="00FD5B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630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471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A31D47"/>
    <w:rPr>
      <w:color w:val="0000FF"/>
      <w:u w:val="single"/>
    </w:rPr>
  </w:style>
  <w:style w:type="character" w:customStyle="1" w:styleId="lang">
    <w:name w:val="lang"/>
    <w:basedOn w:val="a0"/>
    <w:rsid w:val="00F15FA1"/>
  </w:style>
  <w:style w:type="character" w:customStyle="1" w:styleId="num">
    <w:name w:val="num"/>
    <w:basedOn w:val="a0"/>
    <w:rsid w:val="002375CC"/>
  </w:style>
  <w:style w:type="character" w:customStyle="1" w:styleId="den">
    <w:name w:val="den"/>
    <w:basedOn w:val="a0"/>
    <w:rsid w:val="002375CC"/>
  </w:style>
  <w:style w:type="paragraph" w:customStyle="1" w:styleId="richfactdown-paragraph">
    <w:name w:val="richfactdown-paragraph"/>
    <w:basedOn w:val="a"/>
    <w:rsid w:val="00EE48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EE4863"/>
    <w:rPr>
      <w:b/>
      <w:bCs/>
    </w:rPr>
  </w:style>
  <w:style w:type="character" w:styleId="a6">
    <w:name w:val="FollowedHyperlink"/>
    <w:basedOn w:val="a0"/>
    <w:uiPriority w:val="99"/>
    <w:semiHidden/>
    <w:unhideWhenUsed/>
    <w:rsid w:val="00356989"/>
    <w:rPr>
      <w:color w:val="800080" w:themeColor="followedHyperlink"/>
      <w:u w:val="single"/>
    </w:rPr>
  </w:style>
  <w:style w:type="paragraph" w:styleId="a7">
    <w:name w:val="Balloon Text"/>
    <w:basedOn w:val="a"/>
    <w:link w:val="a8"/>
    <w:uiPriority w:val="99"/>
    <w:semiHidden/>
    <w:unhideWhenUsed/>
    <w:rsid w:val="00881E2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81E2B"/>
    <w:rPr>
      <w:rFonts w:ascii="Tahoma" w:hAnsi="Tahoma" w:cs="Tahoma"/>
      <w:sz w:val="16"/>
      <w:szCs w:val="16"/>
    </w:rPr>
  </w:style>
  <w:style w:type="table" w:styleId="a9">
    <w:name w:val="Table Grid"/>
    <w:basedOn w:val="a1"/>
    <w:uiPriority w:val="59"/>
    <w:rsid w:val="006469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a">
    <w:name w:val="Light Shading"/>
    <w:basedOn w:val="a1"/>
    <w:uiPriority w:val="60"/>
    <w:rsid w:val="00425F9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Shading Accent 5"/>
    <w:basedOn w:val="a1"/>
    <w:uiPriority w:val="60"/>
    <w:rsid w:val="00425F9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
    <w:name w:val="Light Shading Accent 1"/>
    <w:basedOn w:val="a1"/>
    <w:uiPriority w:val="60"/>
    <w:rsid w:val="00425F9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b">
    <w:name w:val="List Paragraph"/>
    <w:basedOn w:val="a"/>
    <w:uiPriority w:val="34"/>
    <w:qFormat/>
    <w:rsid w:val="00B96C4E"/>
    <w:pPr>
      <w:ind w:left="720"/>
      <w:contextualSpacing/>
    </w:pPr>
  </w:style>
  <w:style w:type="paragraph" w:styleId="ac">
    <w:name w:val="header"/>
    <w:basedOn w:val="a"/>
    <w:link w:val="ad"/>
    <w:uiPriority w:val="99"/>
    <w:unhideWhenUsed/>
    <w:rsid w:val="00A72CC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72CC0"/>
  </w:style>
  <w:style w:type="paragraph" w:styleId="ae">
    <w:name w:val="footer"/>
    <w:basedOn w:val="a"/>
    <w:link w:val="af"/>
    <w:uiPriority w:val="99"/>
    <w:unhideWhenUsed/>
    <w:rsid w:val="00A72CC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72C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630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471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A31D47"/>
    <w:rPr>
      <w:color w:val="0000FF"/>
      <w:u w:val="single"/>
    </w:rPr>
  </w:style>
  <w:style w:type="character" w:customStyle="1" w:styleId="lang">
    <w:name w:val="lang"/>
    <w:basedOn w:val="a0"/>
    <w:rsid w:val="00F15FA1"/>
  </w:style>
  <w:style w:type="character" w:customStyle="1" w:styleId="num">
    <w:name w:val="num"/>
    <w:basedOn w:val="a0"/>
    <w:rsid w:val="002375CC"/>
  </w:style>
  <w:style w:type="character" w:customStyle="1" w:styleId="den">
    <w:name w:val="den"/>
    <w:basedOn w:val="a0"/>
    <w:rsid w:val="002375CC"/>
  </w:style>
  <w:style w:type="paragraph" w:customStyle="1" w:styleId="richfactdown-paragraph">
    <w:name w:val="richfactdown-paragraph"/>
    <w:basedOn w:val="a"/>
    <w:rsid w:val="00EE48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EE4863"/>
    <w:rPr>
      <w:b/>
      <w:bCs/>
    </w:rPr>
  </w:style>
  <w:style w:type="character" w:styleId="a6">
    <w:name w:val="FollowedHyperlink"/>
    <w:basedOn w:val="a0"/>
    <w:uiPriority w:val="99"/>
    <w:semiHidden/>
    <w:unhideWhenUsed/>
    <w:rsid w:val="00356989"/>
    <w:rPr>
      <w:color w:val="800080" w:themeColor="followedHyperlink"/>
      <w:u w:val="single"/>
    </w:rPr>
  </w:style>
  <w:style w:type="paragraph" w:styleId="a7">
    <w:name w:val="Balloon Text"/>
    <w:basedOn w:val="a"/>
    <w:link w:val="a8"/>
    <w:uiPriority w:val="99"/>
    <w:semiHidden/>
    <w:unhideWhenUsed/>
    <w:rsid w:val="00881E2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81E2B"/>
    <w:rPr>
      <w:rFonts w:ascii="Tahoma" w:hAnsi="Tahoma" w:cs="Tahoma"/>
      <w:sz w:val="16"/>
      <w:szCs w:val="16"/>
    </w:rPr>
  </w:style>
  <w:style w:type="table" w:styleId="a9">
    <w:name w:val="Table Grid"/>
    <w:basedOn w:val="a1"/>
    <w:uiPriority w:val="59"/>
    <w:rsid w:val="006469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a">
    <w:name w:val="Light Shading"/>
    <w:basedOn w:val="a1"/>
    <w:uiPriority w:val="60"/>
    <w:rsid w:val="00425F9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Shading Accent 5"/>
    <w:basedOn w:val="a1"/>
    <w:uiPriority w:val="60"/>
    <w:rsid w:val="00425F9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
    <w:name w:val="Light Shading Accent 1"/>
    <w:basedOn w:val="a1"/>
    <w:uiPriority w:val="60"/>
    <w:rsid w:val="00425F9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b">
    <w:name w:val="List Paragraph"/>
    <w:basedOn w:val="a"/>
    <w:uiPriority w:val="34"/>
    <w:qFormat/>
    <w:rsid w:val="00B96C4E"/>
    <w:pPr>
      <w:ind w:left="720"/>
      <w:contextualSpacing/>
    </w:pPr>
  </w:style>
  <w:style w:type="paragraph" w:styleId="ac">
    <w:name w:val="header"/>
    <w:basedOn w:val="a"/>
    <w:link w:val="ad"/>
    <w:uiPriority w:val="99"/>
    <w:unhideWhenUsed/>
    <w:rsid w:val="00A72CC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72CC0"/>
  </w:style>
  <w:style w:type="paragraph" w:styleId="ae">
    <w:name w:val="footer"/>
    <w:basedOn w:val="a"/>
    <w:link w:val="af"/>
    <w:uiPriority w:val="99"/>
    <w:unhideWhenUsed/>
    <w:rsid w:val="00A72CC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72C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190198">
      <w:bodyDiv w:val="1"/>
      <w:marLeft w:val="0"/>
      <w:marRight w:val="0"/>
      <w:marTop w:val="0"/>
      <w:marBottom w:val="0"/>
      <w:divBdr>
        <w:top w:val="none" w:sz="0" w:space="0" w:color="auto"/>
        <w:left w:val="none" w:sz="0" w:space="0" w:color="auto"/>
        <w:bottom w:val="none" w:sz="0" w:space="0" w:color="auto"/>
        <w:right w:val="none" w:sz="0" w:space="0" w:color="auto"/>
      </w:divBdr>
    </w:div>
    <w:div w:id="556211588">
      <w:bodyDiv w:val="1"/>
      <w:marLeft w:val="0"/>
      <w:marRight w:val="0"/>
      <w:marTop w:val="0"/>
      <w:marBottom w:val="0"/>
      <w:divBdr>
        <w:top w:val="none" w:sz="0" w:space="0" w:color="auto"/>
        <w:left w:val="none" w:sz="0" w:space="0" w:color="auto"/>
        <w:bottom w:val="none" w:sz="0" w:space="0" w:color="auto"/>
        <w:right w:val="none" w:sz="0" w:space="0" w:color="auto"/>
      </w:divBdr>
    </w:div>
    <w:div w:id="867915382">
      <w:bodyDiv w:val="1"/>
      <w:marLeft w:val="0"/>
      <w:marRight w:val="0"/>
      <w:marTop w:val="0"/>
      <w:marBottom w:val="0"/>
      <w:divBdr>
        <w:top w:val="none" w:sz="0" w:space="0" w:color="auto"/>
        <w:left w:val="none" w:sz="0" w:space="0" w:color="auto"/>
        <w:bottom w:val="none" w:sz="0" w:space="0" w:color="auto"/>
        <w:right w:val="none" w:sz="0" w:space="0" w:color="auto"/>
      </w:divBdr>
    </w:div>
    <w:div w:id="888223200">
      <w:bodyDiv w:val="1"/>
      <w:marLeft w:val="0"/>
      <w:marRight w:val="0"/>
      <w:marTop w:val="0"/>
      <w:marBottom w:val="0"/>
      <w:divBdr>
        <w:top w:val="none" w:sz="0" w:space="0" w:color="auto"/>
        <w:left w:val="none" w:sz="0" w:space="0" w:color="auto"/>
        <w:bottom w:val="none" w:sz="0" w:space="0" w:color="auto"/>
        <w:right w:val="none" w:sz="0" w:space="0" w:color="auto"/>
      </w:divBdr>
    </w:div>
    <w:div w:id="1140272421">
      <w:bodyDiv w:val="1"/>
      <w:marLeft w:val="0"/>
      <w:marRight w:val="0"/>
      <w:marTop w:val="0"/>
      <w:marBottom w:val="0"/>
      <w:divBdr>
        <w:top w:val="none" w:sz="0" w:space="0" w:color="auto"/>
        <w:left w:val="none" w:sz="0" w:space="0" w:color="auto"/>
        <w:bottom w:val="none" w:sz="0" w:space="0" w:color="auto"/>
        <w:right w:val="none" w:sz="0" w:space="0" w:color="auto"/>
      </w:divBdr>
    </w:div>
    <w:div w:id="1151097721">
      <w:bodyDiv w:val="1"/>
      <w:marLeft w:val="0"/>
      <w:marRight w:val="0"/>
      <w:marTop w:val="0"/>
      <w:marBottom w:val="0"/>
      <w:divBdr>
        <w:top w:val="none" w:sz="0" w:space="0" w:color="auto"/>
        <w:left w:val="none" w:sz="0" w:space="0" w:color="auto"/>
        <w:bottom w:val="none" w:sz="0" w:space="0" w:color="auto"/>
        <w:right w:val="none" w:sz="0" w:space="0" w:color="auto"/>
      </w:divBdr>
    </w:div>
    <w:div w:id="1164511763">
      <w:bodyDiv w:val="1"/>
      <w:marLeft w:val="0"/>
      <w:marRight w:val="0"/>
      <w:marTop w:val="0"/>
      <w:marBottom w:val="0"/>
      <w:divBdr>
        <w:top w:val="none" w:sz="0" w:space="0" w:color="auto"/>
        <w:left w:val="none" w:sz="0" w:space="0" w:color="auto"/>
        <w:bottom w:val="none" w:sz="0" w:space="0" w:color="auto"/>
        <w:right w:val="none" w:sz="0" w:space="0" w:color="auto"/>
      </w:divBdr>
      <w:divsChild>
        <w:div w:id="1876692919">
          <w:marLeft w:val="0"/>
          <w:marRight w:val="0"/>
          <w:marTop w:val="0"/>
          <w:marBottom w:val="0"/>
          <w:divBdr>
            <w:top w:val="none" w:sz="0" w:space="0" w:color="auto"/>
            <w:left w:val="none" w:sz="0" w:space="0" w:color="auto"/>
            <w:bottom w:val="none" w:sz="0" w:space="0" w:color="auto"/>
            <w:right w:val="none" w:sz="0" w:space="0" w:color="auto"/>
          </w:divBdr>
        </w:div>
        <w:div w:id="1910143560">
          <w:marLeft w:val="0"/>
          <w:marRight w:val="0"/>
          <w:marTop w:val="270"/>
          <w:marBottom w:val="0"/>
          <w:divBdr>
            <w:top w:val="none" w:sz="0" w:space="0" w:color="auto"/>
            <w:left w:val="none" w:sz="0" w:space="0" w:color="auto"/>
            <w:bottom w:val="none" w:sz="0" w:space="0" w:color="auto"/>
            <w:right w:val="none" w:sz="0" w:space="0" w:color="auto"/>
          </w:divBdr>
        </w:div>
        <w:div w:id="958949285">
          <w:marLeft w:val="0"/>
          <w:marRight w:val="0"/>
          <w:marTop w:val="150"/>
          <w:marBottom w:val="0"/>
          <w:divBdr>
            <w:top w:val="none" w:sz="0" w:space="0" w:color="auto"/>
            <w:left w:val="none" w:sz="0" w:space="0" w:color="auto"/>
            <w:bottom w:val="none" w:sz="0" w:space="0" w:color="auto"/>
            <w:right w:val="none" w:sz="0" w:space="0" w:color="auto"/>
          </w:divBdr>
          <w:divsChild>
            <w:div w:id="1461072838">
              <w:marLeft w:val="0"/>
              <w:marRight w:val="0"/>
              <w:marTop w:val="0"/>
              <w:marBottom w:val="0"/>
              <w:divBdr>
                <w:top w:val="none" w:sz="0" w:space="0" w:color="auto"/>
                <w:left w:val="none" w:sz="0" w:space="0" w:color="auto"/>
                <w:bottom w:val="none" w:sz="0" w:space="0" w:color="auto"/>
                <w:right w:val="none" w:sz="0" w:space="0" w:color="auto"/>
              </w:divBdr>
              <w:divsChild>
                <w:div w:id="1384406222">
                  <w:marLeft w:val="0"/>
                  <w:marRight w:val="0"/>
                  <w:marTop w:val="0"/>
                  <w:marBottom w:val="0"/>
                  <w:divBdr>
                    <w:top w:val="none" w:sz="0" w:space="0" w:color="auto"/>
                    <w:left w:val="none" w:sz="0" w:space="0" w:color="auto"/>
                    <w:bottom w:val="none" w:sz="0" w:space="0" w:color="auto"/>
                    <w:right w:val="none" w:sz="0" w:space="0" w:color="auto"/>
                  </w:divBdr>
                </w:div>
                <w:div w:id="622617413">
                  <w:marLeft w:val="60"/>
                  <w:marRight w:val="0"/>
                  <w:marTop w:val="30"/>
                  <w:marBottom w:val="0"/>
                  <w:divBdr>
                    <w:top w:val="none" w:sz="0" w:space="0" w:color="auto"/>
                    <w:left w:val="none" w:sz="0" w:space="0" w:color="auto"/>
                    <w:bottom w:val="none" w:sz="0" w:space="0" w:color="auto"/>
                    <w:right w:val="none" w:sz="0" w:space="0" w:color="auto"/>
                  </w:divBdr>
                </w:div>
                <w:div w:id="912546364">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13971">
      <w:bodyDiv w:val="1"/>
      <w:marLeft w:val="0"/>
      <w:marRight w:val="0"/>
      <w:marTop w:val="0"/>
      <w:marBottom w:val="0"/>
      <w:divBdr>
        <w:top w:val="none" w:sz="0" w:space="0" w:color="auto"/>
        <w:left w:val="none" w:sz="0" w:space="0" w:color="auto"/>
        <w:bottom w:val="none" w:sz="0" w:space="0" w:color="auto"/>
        <w:right w:val="none" w:sz="0" w:space="0" w:color="auto"/>
      </w:divBdr>
      <w:divsChild>
        <w:div w:id="1719281859">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363676491">
      <w:bodyDiv w:val="1"/>
      <w:marLeft w:val="0"/>
      <w:marRight w:val="0"/>
      <w:marTop w:val="0"/>
      <w:marBottom w:val="0"/>
      <w:divBdr>
        <w:top w:val="none" w:sz="0" w:space="0" w:color="auto"/>
        <w:left w:val="none" w:sz="0" w:space="0" w:color="auto"/>
        <w:bottom w:val="none" w:sz="0" w:space="0" w:color="auto"/>
        <w:right w:val="none" w:sz="0" w:space="0" w:color="auto"/>
      </w:divBdr>
    </w:div>
    <w:div w:id="1715036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0%D1%80%D0%B5%D0%B0%D0%BB" TargetMode="External"/><Relationship Id="rId18" Type="http://schemas.openxmlformats.org/officeDocument/2006/relationships/hyperlink" Target="https://translated.turbopages.org/proxy_u/en-ru.ru.ceb32ddd-65216948-e8f4d0ea-74722d776562/https/en.wikipedia.org/wiki/PH" TargetMode="External"/><Relationship Id="rId26" Type="http://schemas.openxmlformats.org/officeDocument/2006/relationships/hyperlink" Target="https://translated.turbopages.org/proxy_u/en-ru.ru.ceb32ddd-65216948-e8f4d0ea-74722d776562/https/en.wikipedia.org/wiki/Bacteria" TargetMode="External"/><Relationship Id="rId39" Type="http://schemas.openxmlformats.org/officeDocument/2006/relationships/image" Target="media/image4.png"/><Relationship Id="rId21" Type="http://schemas.openxmlformats.org/officeDocument/2006/relationships/hyperlink" Target="https://translated.turbopages.org/proxy_u/en-ru.ru.ceb32ddd-65216948-e8f4d0ea-74722d776562/https/en.wikipedia.org/wiki/Organic_matter" TargetMode="External"/><Relationship Id="rId34" Type="http://schemas.openxmlformats.org/officeDocument/2006/relationships/hyperlink" Target="https://ru.wikipedia.org/wiki/%D0%90%D0%BB%D0%BA%D0%B0%D0%BB%D0%BE%D0%B8%D0%B4%D1%8B" TargetMode="External"/><Relationship Id="rId42" Type="http://schemas.openxmlformats.org/officeDocument/2006/relationships/image" Target="media/image7.jpeg"/><Relationship Id="rId47" Type="http://schemas.openxmlformats.org/officeDocument/2006/relationships/hyperlink" Target="https://ru.wikipedia.org/wiki/%D0%91%D0%BE%D0%BB%D1%8C%D1%88%D0%B0%D1%8F_%D1%81%D0%BE%D0%B2%D0%B5%D1%82%D1%81%D0%BA%D0%B0%D1%8F_%D1%8D%D0%BD%D1%86%D0%B8%D0%BA%D0%BB%D0%BE%D0%BF%D0%B5%D0%B4%D0%B8%D1%8F" TargetMode="External"/><Relationship Id="rId50" Type="http://schemas.openxmlformats.org/officeDocument/2006/relationships/image" Target="media/image12.jpg"/><Relationship Id="rId55" Type="http://schemas.openxmlformats.org/officeDocument/2006/relationships/image" Target="media/image17.jpeg"/><Relationship Id="rId63" Type="http://schemas.openxmlformats.org/officeDocument/2006/relationships/image" Target="media/image2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translated.turbopages.org/proxy_u/en-ru.ru.ceb32ddd-65216948-e8f4d0ea-74722d776562/https/en.wikipedia.org/wiki/Leaf_litter" TargetMode="External"/><Relationship Id="rId20" Type="http://schemas.openxmlformats.org/officeDocument/2006/relationships/hyperlink" Target="https://translated.turbopages.org/proxy_u/en-ru.ru.ceb32ddd-65216948-e8f4d0ea-74722d776562/https/en.wikipedia.org/wiki/Compost" TargetMode="External"/><Relationship Id="rId29" Type="http://schemas.openxmlformats.org/officeDocument/2006/relationships/hyperlink" Target="https://ru.wikipedia.org/wiki/%D0%93%D0%B5%D1%80%D0%BC%D0%B0%D1%84%D1%80%D0%BE%D0%B4%D0%B8%D1%82%D0%B8%D0%B7%D0%BC" TargetMode="External"/><Relationship Id="rId41" Type="http://schemas.openxmlformats.org/officeDocument/2006/relationships/image" Target="media/image6.jpeg"/><Relationship Id="rId54" Type="http://schemas.openxmlformats.org/officeDocument/2006/relationships/image" Target="media/image16.jpeg"/><Relationship Id="rId62"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Oligochaeta" TargetMode="External"/><Relationship Id="rId24" Type="http://schemas.openxmlformats.org/officeDocument/2006/relationships/hyperlink" Target="https://translated.turbopages.org/proxy_u/en-ru.ru.ceb32ddd-65216948-e8f4d0ea-74722d776562/https/en.wikipedia.org/wiki/Rotifers" TargetMode="External"/><Relationship Id="rId32" Type="http://schemas.openxmlformats.org/officeDocument/2006/relationships/hyperlink" Target="https://translated.turbopages.org/proxy_u/en-ru.ru.ceb32ddd-65216948-e8f4d0ea-74722d776562/https/en.wikipedia.org/wiki/Soil_structure" TargetMode="External"/><Relationship Id="rId37" Type="http://schemas.openxmlformats.org/officeDocument/2006/relationships/image" Target="media/image2.png"/><Relationship Id="rId40" Type="http://schemas.openxmlformats.org/officeDocument/2006/relationships/image" Target="media/image5.jpeg"/><Relationship Id="rId45" Type="http://schemas.openxmlformats.org/officeDocument/2006/relationships/image" Target="media/image10.jpg"/><Relationship Id="rId53" Type="http://schemas.openxmlformats.org/officeDocument/2006/relationships/image" Target="media/image15.jpeg"/><Relationship Id="rId58" Type="http://schemas.openxmlformats.org/officeDocument/2006/relationships/image" Target="media/image20.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ru.wikipedia.org/wiki/%D0%9A%D1%80%D0%BE%D0%B2%D0%B5%D0%BD%D0%BE%D1%81%D0%BD%D0%B0%D1%8F_%D1%81%D0%B8%D1%81%D1%82%D0%B5%D0%BC%D0%B0" TargetMode="External"/><Relationship Id="rId23" Type="http://schemas.openxmlformats.org/officeDocument/2006/relationships/hyperlink" Target="https://translated.turbopages.org/proxy_u/en-ru.ru.ceb32ddd-65216948-e8f4d0ea-74722d776562/https/en.wikipedia.org/wiki/Protozoa" TargetMode="External"/><Relationship Id="rId28" Type="http://schemas.openxmlformats.org/officeDocument/2006/relationships/hyperlink" Target="https://translated.turbopages.org/proxy_u/en-ru.ru.ceb32ddd-65216948-e8f4d0ea-74722d776562/https/en.wikipedia.org/wiki/Microorganism" TargetMode="External"/><Relationship Id="rId36" Type="http://schemas.openxmlformats.org/officeDocument/2006/relationships/hyperlink" Target="https://ru.wikipedia.org/wiki/%D0%A0%D0%B0%D1%81%D1%82%D0%B8%D1%82%D0%B5%D0%BB%D1%8C%D0%BD%D0%BE%D1%81%D1%82%D1%8C" TargetMode="External"/><Relationship Id="rId49" Type="http://schemas.openxmlformats.org/officeDocument/2006/relationships/hyperlink" Target="https://ru.wikipedia" TargetMode="External"/><Relationship Id="rId57" Type="http://schemas.openxmlformats.org/officeDocument/2006/relationships/image" Target="media/image19.jpeg"/><Relationship Id="rId61" Type="http://schemas.openxmlformats.org/officeDocument/2006/relationships/image" Target="media/image23.jpeg"/><Relationship Id="rId10" Type="http://schemas.openxmlformats.org/officeDocument/2006/relationships/hyperlink" Target="https://ru.wikipedia.org/wiki/%D0%9B%D0%B0%D1%82%D0%B8%D0%BD%D1%81%D0%BA%D0%B8%D0%B9_%D1%8F%D0%B7%D1%8B%D0%BA" TargetMode="External"/><Relationship Id="rId19" Type="http://schemas.openxmlformats.org/officeDocument/2006/relationships/hyperlink" Target="https://translated.turbopages.org/proxy_u/en-ru.ru.ceb32ddd-65216948-e8f4d0ea-74722d776562/https/en.wikipedia.org/wiki/Diapause" TargetMode="External"/><Relationship Id="rId31" Type="http://schemas.openxmlformats.org/officeDocument/2006/relationships/hyperlink" Target="https://translated.turbopages.org/proxy_u/en-ru.ru.ceb32ddd-65216948-e8f4d0ea-74722d776562/https/en.wikipedia.org/wiki/Organic_matter" TargetMode="External"/><Relationship Id="rId44" Type="http://schemas.openxmlformats.org/officeDocument/2006/relationships/image" Target="media/image9.pn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ru.wikipedia.org/wiki/%D0%98%D0%BD%D1%82%D1%80%D0%BE%D0%B4%D1%83%D1%86%D0%B8%D1%80%D0%BE%D0%B2%D0%B0%D0%BD%D0%BD%D1%8B%D0%B9_%D0%B2%D0%B8%D0%B4" TargetMode="External"/><Relationship Id="rId22" Type="http://schemas.openxmlformats.org/officeDocument/2006/relationships/hyperlink" Target="https://translated.turbopages.org/proxy_u/en-ru.ru.ceb32ddd-65216948-e8f4d0ea-74722d776562/https/en.wikipedia.org/wiki/Detritus" TargetMode="External"/><Relationship Id="rId27" Type="http://schemas.openxmlformats.org/officeDocument/2006/relationships/hyperlink" Target="https://translated.turbopages.org/proxy_u/en-ru.ru.ceb32ddd-65216948-e8f4d0ea-74722d776562/https/en.wikipedia.org/wiki/Fungi" TargetMode="External"/><Relationship Id="rId30" Type="http://schemas.openxmlformats.org/officeDocument/2006/relationships/hyperlink" Target="https://translated.turbopages.org/proxy_u/en-ru.ru.ceb32ddd-65216948-e8f4d0ea-74722d776562/https/en.wikipedia.org/wiki/Humus" TargetMode="External"/><Relationship Id="rId35" Type="http://schemas.openxmlformats.org/officeDocument/2006/relationships/hyperlink" Target="https://ru.wikipedia.org/wiki/%D0%98%D0%BD%D1%81%D0%B5%D0%BA%D1%82%D0%B8%D1%86%D0%B8%D0%B4%D1%8B" TargetMode="External"/><Relationship Id="rId43" Type="http://schemas.openxmlformats.org/officeDocument/2006/relationships/image" Target="media/image8.jpg"/><Relationship Id="rId48" Type="http://schemas.openxmlformats.org/officeDocument/2006/relationships/hyperlink" Target="https://glavagronom.ru/substance/alfa-cipermetrin" TargetMode="External"/><Relationship Id="rId56" Type="http://schemas.openxmlformats.org/officeDocument/2006/relationships/image" Target="media/image1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hyperlink" Target="https://ru.wikipedia.org/wiki/%D0%90%D0%BD%D1%82%D0%B0%D1%80%D0%BA%D1%82%D0%B8%D0%B4%D0%B0" TargetMode="External"/><Relationship Id="rId17" Type="http://schemas.openxmlformats.org/officeDocument/2006/relationships/hyperlink" Target="https://translated.turbopages.org/proxy_u/en-ru.ru.ceb32ddd-65216948-e8f4d0ea-74722d776562/https/en.wikipedia.org/wiki/Aeration" TargetMode="External"/><Relationship Id="rId25" Type="http://schemas.openxmlformats.org/officeDocument/2006/relationships/hyperlink" Target="https://translated.turbopages.org/proxy_u/en-ru.ru.ceb32ddd-65216948-e8f4d0ea-74722d776562/https/en.wikipedia.org/wiki/Nematodes" TargetMode="External"/><Relationship Id="rId33" Type="http://schemas.openxmlformats.org/officeDocument/2006/relationships/hyperlink" Target="https://ru.wikipedia.org/wiki/%D0%91%D0%B8%D0%BE%D1%86%D0%B5%D0%BD%D0%BE%D0%B7" TargetMode="External"/><Relationship Id="rId38" Type="http://schemas.openxmlformats.org/officeDocument/2006/relationships/image" Target="media/image3.jpeg"/><Relationship Id="rId46" Type="http://schemas.openxmlformats.org/officeDocument/2006/relationships/image" Target="media/image11.jpg"/><Relationship Id="rId5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E4EF23-F347-4D78-B401-F8E2D65845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2436</TotalTime>
  <Pages>1</Pages>
  <Words>9050</Words>
  <Characters>51585</Characters>
  <Application>Microsoft Office Word</Application>
  <DocSecurity>0</DocSecurity>
  <Lines>429</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92</cp:revision>
  <cp:lastPrinted>2023-11-26T13:09:00Z</cp:lastPrinted>
  <dcterms:created xsi:type="dcterms:W3CDTF">2023-10-07T09:32:00Z</dcterms:created>
  <dcterms:modified xsi:type="dcterms:W3CDTF">2023-12-08T15:46:00Z</dcterms:modified>
</cp:coreProperties>
</file>