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w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5E4C" w:rsidRDefault="00CA5E4C" w:rsidP="00CA5E4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5043170</wp:posOffset>
            </wp:positionH>
            <wp:positionV relativeFrom="page">
              <wp:posOffset>267335</wp:posOffset>
            </wp:positionV>
            <wp:extent cx="1303655" cy="1098550"/>
            <wp:effectExtent l="19050" t="0" r="0" b="0"/>
            <wp:wrapThrough wrapText="bothSides">
              <wp:wrapPolygon edited="0">
                <wp:start x="-316" y="0"/>
                <wp:lineTo x="-316" y="21350"/>
                <wp:lineTo x="21463" y="21350"/>
                <wp:lineTo x="21463" y="0"/>
                <wp:lineTo x="-316" y="0"/>
              </wp:wrapPolygon>
            </wp:wrapThrough>
            <wp:docPr id="8" name="Рисунок 11" descr="C:\Users\Мусабаева\Desktop\герб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сабаева\Desktop\герб школ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4" t="8911" r="20719" b="5941"/>
                    <a:stretch/>
                  </pic:blipFill>
                  <pic:spPr bwMode="auto">
                    <a:xfrm>
                      <a:off x="0" y="0"/>
                      <a:ext cx="130365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Қостанайауданыәкімдігібілімбөлімінің</w:t>
      </w:r>
      <w:proofErr w:type="spellEnd"/>
      <w:r w:rsidRPr="000F06B0">
        <w:rPr>
          <w:rFonts w:ascii="Times New Roman" w:hAnsi="Times New Roman" w:cs="Times New Roman"/>
          <w:b/>
          <w:sz w:val="24"/>
          <w:szCs w:val="28"/>
        </w:rPr>
        <w:t xml:space="preserve"> «</w:t>
      </w: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Тобылқаласыныңмектеп</w:t>
      </w:r>
      <w:proofErr w:type="spellEnd"/>
      <w:r w:rsidRPr="000F06B0">
        <w:rPr>
          <w:rFonts w:ascii="Times New Roman" w:hAnsi="Times New Roman" w:cs="Times New Roman"/>
          <w:b/>
          <w:sz w:val="24"/>
          <w:szCs w:val="28"/>
        </w:rPr>
        <w:t>-</w:t>
      </w:r>
    </w:p>
    <w:p w:rsidR="00CA5E4C" w:rsidRPr="000F06B0" w:rsidRDefault="00CA5E4C" w:rsidP="00CA5E4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гимназиясы</w:t>
      </w:r>
      <w:proofErr w:type="spellEnd"/>
      <w:r w:rsidRPr="000F06B0">
        <w:rPr>
          <w:rFonts w:ascii="Times New Roman" w:hAnsi="Times New Roman" w:cs="Times New Roman"/>
          <w:b/>
          <w:sz w:val="24"/>
          <w:szCs w:val="28"/>
        </w:rPr>
        <w:t xml:space="preserve">» </w:t>
      </w: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мемлекеттікмекемесі</w:t>
      </w:r>
      <w:proofErr w:type="spellEnd"/>
    </w:p>
    <w:p w:rsidR="00CA5E4C" w:rsidRDefault="00CA5E4C" w:rsidP="00CA5E4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F06B0">
        <w:rPr>
          <w:rFonts w:ascii="Times New Roman" w:hAnsi="Times New Roman" w:cs="Times New Roman"/>
          <w:b/>
          <w:sz w:val="24"/>
          <w:szCs w:val="28"/>
        </w:rPr>
        <w:t xml:space="preserve">КГУ «Школа-гимназия города </w:t>
      </w: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Тобыл</w:t>
      </w:r>
      <w:proofErr w:type="spellEnd"/>
      <w:r w:rsidRPr="000F06B0">
        <w:rPr>
          <w:rFonts w:ascii="Times New Roman" w:hAnsi="Times New Roman" w:cs="Times New Roman"/>
          <w:b/>
          <w:sz w:val="24"/>
          <w:szCs w:val="28"/>
        </w:rPr>
        <w:t xml:space="preserve">» отдела образования </w:t>
      </w:r>
    </w:p>
    <w:p w:rsidR="00CA5E4C" w:rsidRDefault="00CA5E4C" w:rsidP="00CA5E4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акимата</w:t>
      </w:r>
      <w:proofErr w:type="spellEnd"/>
      <w:r w:rsidRPr="000F06B0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Костанайского</w:t>
      </w:r>
      <w:proofErr w:type="spellEnd"/>
      <w:r w:rsidRPr="000F06B0">
        <w:rPr>
          <w:rFonts w:ascii="Times New Roman" w:hAnsi="Times New Roman" w:cs="Times New Roman"/>
          <w:b/>
          <w:sz w:val="24"/>
          <w:szCs w:val="28"/>
        </w:rPr>
        <w:t xml:space="preserve"> района Управления образования </w:t>
      </w: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акимата</w:t>
      </w:r>
      <w:proofErr w:type="spellEnd"/>
      <w:r w:rsidRPr="000F06B0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CA5E4C" w:rsidRPr="000F06B0" w:rsidRDefault="00CA5E4C" w:rsidP="00CA5E4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0F06B0">
        <w:rPr>
          <w:rFonts w:ascii="Times New Roman" w:hAnsi="Times New Roman" w:cs="Times New Roman"/>
          <w:b/>
          <w:sz w:val="24"/>
          <w:szCs w:val="28"/>
        </w:rPr>
        <w:t>Костанайской</w:t>
      </w:r>
      <w:proofErr w:type="spellEnd"/>
      <w:r w:rsidRPr="000F06B0">
        <w:rPr>
          <w:rFonts w:ascii="Times New Roman" w:hAnsi="Times New Roman" w:cs="Times New Roman"/>
          <w:b/>
          <w:sz w:val="24"/>
          <w:szCs w:val="28"/>
        </w:rPr>
        <w:t xml:space="preserve"> области</w:t>
      </w:r>
    </w:p>
    <w:p w:rsidR="00CA5E4C" w:rsidRPr="000F06B0" w:rsidRDefault="00CA5E4C" w:rsidP="00CA5E4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0F06B0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F06B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Иосипенко Кирилл,7 </w:t>
      </w:r>
      <w:r w:rsidRPr="000F06B0">
        <w:rPr>
          <w:rFonts w:ascii="Times New Roman" w:hAnsi="Times New Roman" w:cs="Times New Roman"/>
          <w:sz w:val="28"/>
          <w:szCs w:val="28"/>
        </w:rPr>
        <w:t>класс</w:t>
      </w: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A5E4C" w:rsidRPr="0007362C" w:rsidRDefault="00CA5E4C" w:rsidP="00CA5E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62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ВОЗМОЖНОСТИ РАЗРАБОТКИ БИОЛОГИЧЕСКОГО ИНСЕКТИЦИДА НА ОСНОВЕ ПЛОДОВ ГРЕЧИХИ </w:t>
      </w:r>
      <w:r w:rsidRPr="0007362C">
        <w:rPr>
          <w:rFonts w:ascii="Times New Roman" w:hAnsi="Times New Roman" w:cs="Times New Roman"/>
          <w:b/>
          <w:sz w:val="28"/>
          <w:szCs w:val="28"/>
        </w:rPr>
        <w:t>ДЛЯ ПРЕДУПРЕЖДЕНИЯ  ЗАРАЖЁННОСТИ КРУП  АМБАРНЫМИ ВРЕДИТЕЛЯМИ НА ПРИМЕРЕ СУРИНАМСКОГО  МУКОЕДА</w:t>
      </w: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06B0">
        <w:rPr>
          <w:rFonts w:ascii="Times New Roman" w:hAnsi="Times New Roman" w:cs="Times New Roman"/>
          <w:sz w:val="28"/>
          <w:szCs w:val="28"/>
        </w:rPr>
        <w:t xml:space="preserve">Секция: </w:t>
      </w:r>
      <w:r>
        <w:rPr>
          <w:rFonts w:ascii="Times New Roman" w:hAnsi="Times New Roman" w:cs="Times New Roman"/>
          <w:sz w:val="28"/>
          <w:szCs w:val="28"/>
        </w:rPr>
        <w:t>биология</w:t>
      </w:r>
    </w:p>
    <w:p w:rsidR="00CA5E4C" w:rsidRPr="000F06B0" w:rsidRDefault="00CA5E4C" w:rsidP="00CA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0F06B0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Куантаева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А.Т.</w:t>
      </w: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Научный консультант: Брагинец Л.А.</w:t>
      </w: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Pr="000F06B0" w:rsidRDefault="00CA5E4C" w:rsidP="00CA5E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1F35F0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2023</w:t>
      </w:r>
    </w:p>
    <w:p w:rsidR="00827E0B" w:rsidRDefault="00827E0B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827E0B" w:rsidRDefault="00827E0B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1F35F0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ОГЛАВЛЕНИЕ</w:t>
      </w: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A5E4C" w:rsidRDefault="00CA5E4C" w:rsidP="00C842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A62CB" w:rsidRDefault="009A62CB" w:rsidP="001F35F0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Аннотация</w:t>
      </w:r>
      <w:r w:rsidR="001F35F0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06638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3</w:t>
      </w:r>
    </w:p>
    <w:p w:rsidR="00C84214" w:rsidRPr="0007362C" w:rsidRDefault="00C84214" w:rsidP="001F35F0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362C">
        <w:rPr>
          <w:rFonts w:ascii="Times New Roman" w:eastAsia="Calibri" w:hAnsi="Times New Roman" w:cs="Times New Roman"/>
          <w:sz w:val="28"/>
          <w:szCs w:val="28"/>
        </w:rPr>
        <w:t xml:space="preserve">Введение </w:t>
      </w:r>
      <w:r w:rsidR="0006638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CA4C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638F">
        <w:rPr>
          <w:rFonts w:ascii="Times New Roman" w:eastAsia="Calibri" w:hAnsi="Times New Roman" w:cs="Times New Roman"/>
          <w:sz w:val="28"/>
          <w:szCs w:val="28"/>
        </w:rPr>
        <w:t xml:space="preserve"> 4</w:t>
      </w:r>
    </w:p>
    <w:p w:rsidR="00C84214" w:rsidRPr="0007362C" w:rsidRDefault="00C84214" w:rsidP="009A62CB">
      <w:pPr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62C">
        <w:rPr>
          <w:rFonts w:ascii="Times New Roman" w:eastAsia="Calibri" w:hAnsi="Times New Roman" w:cs="Times New Roman"/>
          <w:sz w:val="28"/>
          <w:szCs w:val="28"/>
        </w:rPr>
        <w:t>1 Проблема зараженности круп вредителями в научной литературе</w:t>
      </w:r>
      <w:r w:rsidR="00CA4CB6">
        <w:rPr>
          <w:rFonts w:ascii="Times New Roman" w:eastAsia="Calibri" w:hAnsi="Times New Roman" w:cs="Times New Roman"/>
          <w:sz w:val="28"/>
          <w:szCs w:val="28"/>
        </w:rPr>
        <w:t xml:space="preserve">           5</w:t>
      </w:r>
    </w:p>
    <w:p w:rsidR="00C84214" w:rsidRPr="0007362C" w:rsidRDefault="00C84214" w:rsidP="009A62CB">
      <w:pPr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62C">
        <w:rPr>
          <w:rFonts w:ascii="Times New Roman" w:eastAsia="Calibri" w:hAnsi="Times New Roman" w:cs="Times New Roman"/>
          <w:sz w:val="28"/>
          <w:szCs w:val="28"/>
        </w:rPr>
        <w:t xml:space="preserve">1.1 </w:t>
      </w:r>
      <w:r w:rsidR="002248A9" w:rsidRPr="0007362C">
        <w:rPr>
          <w:rFonts w:ascii="Times New Roman" w:eastAsia="Calibri" w:hAnsi="Times New Roman" w:cs="Times New Roman"/>
          <w:sz w:val="28"/>
          <w:szCs w:val="28"/>
        </w:rPr>
        <w:t>Характеристика вредителей круп и наносимого ими вреда</w:t>
      </w:r>
      <w:r w:rsidR="00CA4CB6">
        <w:rPr>
          <w:rFonts w:ascii="Times New Roman" w:eastAsia="Calibri" w:hAnsi="Times New Roman" w:cs="Times New Roman"/>
          <w:sz w:val="28"/>
          <w:szCs w:val="28"/>
        </w:rPr>
        <w:t xml:space="preserve">                    5</w:t>
      </w:r>
    </w:p>
    <w:p w:rsidR="002248A9" w:rsidRPr="0007362C" w:rsidRDefault="00C84214" w:rsidP="009A62CB">
      <w:pPr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62C">
        <w:rPr>
          <w:rFonts w:ascii="Times New Roman" w:eastAsia="Calibri" w:hAnsi="Times New Roman" w:cs="Times New Roman"/>
          <w:sz w:val="28"/>
          <w:szCs w:val="28"/>
        </w:rPr>
        <w:t>1.2.</w:t>
      </w:r>
      <w:r w:rsidR="002248A9" w:rsidRPr="0007362C">
        <w:rPr>
          <w:rFonts w:ascii="Times New Roman" w:eastAsia="Calibri" w:hAnsi="Times New Roman" w:cs="Times New Roman"/>
          <w:sz w:val="28"/>
          <w:szCs w:val="28"/>
        </w:rPr>
        <w:t xml:space="preserve"> Биологические инсектициды</w:t>
      </w:r>
      <w:r w:rsidR="00CA4C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8</w:t>
      </w:r>
    </w:p>
    <w:p w:rsidR="00C84214" w:rsidRPr="0007362C" w:rsidRDefault="00C84214" w:rsidP="009A62CB">
      <w:pPr>
        <w:spacing w:after="0" w:line="360" w:lineRule="auto"/>
        <w:ind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362C">
        <w:rPr>
          <w:rFonts w:ascii="Times New Roman" w:eastAsia="Calibri" w:hAnsi="Times New Roman" w:cs="Times New Roman"/>
          <w:sz w:val="28"/>
          <w:szCs w:val="28"/>
        </w:rPr>
        <w:t>2. Экспериментальная часть</w:t>
      </w:r>
      <w:r w:rsidR="00CA4C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11</w:t>
      </w:r>
    </w:p>
    <w:p w:rsidR="00C84214" w:rsidRPr="0007362C" w:rsidRDefault="00C84214" w:rsidP="009A62CB">
      <w:pPr>
        <w:spacing w:after="0" w:line="360" w:lineRule="auto"/>
        <w:ind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362C">
        <w:rPr>
          <w:rFonts w:ascii="Times New Roman" w:eastAsia="Calibri" w:hAnsi="Times New Roman" w:cs="Times New Roman"/>
          <w:sz w:val="28"/>
          <w:szCs w:val="28"/>
        </w:rPr>
        <w:t>2.1 Характеристика объектов исследования</w:t>
      </w:r>
      <w:r w:rsidR="003155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11</w:t>
      </w:r>
    </w:p>
    <w:p w:rsidR="00C84214" w:rsidRPr="0007362C" w:rsidRDefault="009A62CB" w:rsidP="009A62C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C84214" w:rsidRPr="0007362C">
        <w:rPr>
          <w:rFonts w:ascii="Times New Roman" w:eastAsia="Calibri" w:hAnsi="Times New Roman" w:cs="Times New Roman"/>
          <w:sz w:val="28"/>
          <w:szCs w:val="28"/>
        </w:rPr>
        <w:t>2.</w:t>
      </w:r>
      <w:r w:rsidR="00C84214" w:rsidRPr="0007362C">
        <w:rPr>
          <w:rFonts w:ascii="Times New Roman" w:hAnsi="Times New Roman" w:cs="Times New Roman"/>
          <w:sz w:val="28"/>
          <w:szCs w:val="28"/>
        </w:rPr>
        <w:t>Результаты исследования инсектицидных свойств гречихи</w:t>
      </w:r>
      <w:r>
        <w:rPr>
          <w:rFonts w:ascii="Times New Roman" w:hAnsi="Times New Roman" w:cs="Times New Roman"/>
          <w:sz w:val="28"/>
          <w:szCs w:val="28"/>
        </w:rPr>
        <w:t xml:space="preserve"> обыкновенной</w:t>
      </w:r>
      <w:r w:rsidR="0031550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860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13</w:t>
      </w:r>
    </w:p>
    <w:p w:rsidR="00C84214" w:rsidRPr="0007362C" w:rsidRDefault="009A62CB" w:rsidP="009A62C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C84214" w:rsidRPr="0007362C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7805C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18</w:t>
      </w:r>
    </w:p>
    <w:p w:rsidR="00C84214" w:rsidRPr="0007362C" w:rsidRDefault="009A62CB" w:rsidP="009A62C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C84214" w:rsidRPr="0007362C">
        <w:rPr>
          <w:rFonts w:ascii="Times New Roman" w:eastAsia="Calibri" w:hAnsi="Times New Roman" w:cs="Times New Roman"/>
          <w:sz w:val="28"/>
          <w:szCs w:val="28"/>
        </w:rPr>
        <w:t xml:space="preserve">Список использованных источников </w:t>
      </w:r>
      <w:r w:rsidR="007805C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19</w:t>
      </w:r>
    </w:p>
    <w:p w:rsidR="00C84214" w:rsidRPr="0007362C" w:rsidRDefault="00C84214" w:rsidP="001F35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1F35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1F35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362C" w:rsidRPr="0007362C" w:rsidRDefault="0007362C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62CB" w:rsidRDefault="009A62CB" w:rsidP="008A0B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2CB" w:rsidRDefault="009A62CB" w:rsidP="008A0B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8741D0" w:rsidRDefault="008741D0" w:rsidP="00856C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741D0" w:rsidRPr="00883A65" w:rsidRDefault="008741D0" w:rsidP="00856C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A65">
        <w:rPr>
          <w:rFonts w:ascii="Times New Roman" w:hAnsi="Times New Roman" w:cs="Times New Roman"/>
          <w:sz w:val="28"/>
          <w:szCs w:val="28"/>
        </w:rPr>
        <w:t xml:space="preserve">Данное исследование посвящено поиску безопасных и безвредных для человека биологических инсектицидов растительного происхождения. </w:t>
      </w:r>
    </w:p>
    <w:p w:rsidR="008741D0" w:rsidRPr="00883A65" w:rsidRDefault="008741D0" w:rsidP="00856C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A65">
        <w:rPr>
          <w:rFonts w:ascii="Times New Roman" w:hAnsi="Times New Roman" w:cs="Times New Roman"/>
          <w:sz w:val="28"/>
          <w:szCs w:val="28"/>
        </w:rPr>
        <w:t xml:space="preserve">Применение химических методов борьбы далеко не безопасно. Возрастающий уровень экологических угроз объективно обусловил переход к экологически чистым средствам защиты растений.  Большинство известных биопрепаратов такого класса созданы на основе грибков или бактерий. Исследований о возможностях </w:t>
      </w:r>
      <w:proofErr w:type="spellStart"/>
      <w:r w:rsidRPr="00883A65">
        <w:rPr>
          <w:rFonts w:ascii="Times New Roman" w:hAnsi="Times New Roman" w:cs="Times New Roman"/>
          <w:sz w:val="28"/>
          <w:szCs w:val="28"/>
        </w:rPr>
        <w:t>биоинсектицидов</w:t>
      </w:r>
      <w:proofErr w:type="spellEnd"/>
      <w:r w:rsidRPr="00883A65">
        <w:rPr>
          <w:rFonts w:ascii="Times New Roman" w:hAnsi="Times New Roman" w:cs="Times New Roman"/>
          <w:sz w:val="28"/>
          <w:szCs w:val="28"/>
        </w:rPr>
        <w:t xml:space="preserve"> растительного происхождения  как в мировой, так и  Казахстанской науке явно недостаточно,  а  производство таких препаратов только зарождается.</w:t>
      </w:r>
    </w:p>
    <w:p w:rsidR="008741D0" w:rsidRPr="00883A65" w:rsidRDefault="008741D0" w:rsidP="00856CAF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3A65">
        <w:rPr>
          <w:rFonts w:ascii="Times New Roman" w:hAnsi="Times New Roman" w:cs="Times New Roman"/>
          <w:color w:val="000000"/>
          <w:sz w:val="28"/>
          <w:szCs w:val="28"/>
        </w:rPr>
        <w:t xml:space="preserve">В данной работе изучена возможность </w:t>
      </w:r>
      <w:r w:rsidRPr="00883A65">
        <w:rPr>
          <w:rFonts w:ascii="Times New Roman" w:eastAsia="Calibri" w:hAnsi="Times New Roman" w:cs="Times New Roman"/>
          <w:sz w:val="28"/>
          <w:szCs w:val="28"/>
        </w:rPr>
        <w:t xml:space="preserve">применения </w:t>
      </w:r>
      <w:r w:rsidRPr="00883A65">
        <w:rPr>
          <w:rFonts w:ascii="Times New Roman" w:hAnsi="Times New Roman" w:cs="Times New Roman"/>
          <w:sz w:val="28"/>
          <w:szCs w:val="28"/>
        </w:rPr>
        <w:t xml:space="preserve">плодов гречихи посевной в качестве </w:t>
      </w:r>
      <w:r w:rsidRPr="00883A65">
        <w:rPr>
          <w:rFonts w:ascii="Times New Roman" w:eastAsia="Times New Roman" w:hAnsi="Times New Roman" w:cs="Times New Roman"/>
          <w:kern w:val="36"/>
          <w:sz w:val="28"/>
          <w:szCs w:val="28"/>
        </w:rPr>
        <w:t>биологического инсектицида</w:t>
      </w:r>
      <w:r w:rsidRPr="00883A65">
        <w:rPr>
          <w:rFonts w:ascii="Times New Roman" w:hAnsi="Times New Roman" w:cs="Times New Roman"/>
          <w:sz w:val="28"/>
          <w:szCs w:val="28"/>
        </w:rPr>
        <w:t xml:space="preserve"> для предупреждения  заражения круп  суринамским  мукоедом; показано, что гречиха оказывают тормозящее действие на размножение и развитие мукоеда суринамского: количество вредителей при этом уменьшается 2,3 раза. Также результаты эксперимента показывают, что гречиха обыкновенная оказывают тормозящее действие на распространение мукоеда суринамского. Приведены результаты эксперимента, доказывающие,  что в климатических условиях городов </w:t>
      </w:r>
      <w:proofErr w:type="spellStart"/>
      <w:r w:rsidRPr="00883A65">
        <w:rPr>
          <w:rFonts w:ascii="Times New Roman" w:hAnsi="Times New Roman" w:cs="Times New Roman"/>
          <w:sz w:val="28"/>
          <w:szCs w:val="28"/>
        </w:rPr>
        <w:t>Тобыл</w:t>
      </w:r>
      <w:proofErr w:type="spellEnd"/>
      <w:r w:rsidRPr="00883A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3A65">
        <w:rPr>
          <w:rFonts w:ascii="Times New Roman" w:hAnsi="Times New Roman" w:cs="Times New Roman"/>
          <w:sz w:val="28"/>
          <w:szCs w:val="28"/>
        </w:rPr>
        <w:t>Костанай</w:t>
      </w:r>
      <w:proofErr w:type="spellEnd"/>
      <w:r w:rsidRPr="00883A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A65">
        <w:rPr>
          <w:rFonts w:ascii="Times New Roman" w:hAnsi="Times New Roman" w:cs="Times New Roman"/>
          <w:sz w:val="28"/>
          <w:szCs w:val="28"/>
        </w:rPr>
        <w:t>Костанайской</w:t>
      </w:r>
      <w:proofErr w:type="spellEnd"/>
      <w:r w:rsidRPr="00883A65">
        <w:rPr>
          <w:rFonts w:ascii="Times New Roman" w:hAnsi="Times New Roman" w:cs="Times New Roman"/>
          <w:sz w:val="28"/>
          <w:szCs w:val="28"/>
        </w:rPr>
        <w:t xml:space="preserve"> области сдерживающим фактором массовых вспышек численности вредителя в летние месяцы является низкая влажность воздуха, характерная для нашей области в этот период.</w:t>
      </w:r>
    </w:p>
    <w:p w:rsidR="008741D0" w:rsidRPr="00883A65" w:rsidRDefault="008741D0" w:rsidP="00856CA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A65">
        <w:rPr>
          <w:rFonts w:ascii="Times New Roman" w:hAnsi="Times New Roman" w:cs="Times New Roman"/>
          <w:color w:val="000000"/>
          <w:sz w:val="28"/>
          <w:szCs w:val="28"/>
        </w:rPr>
        <w:t>Данный научный проект имеет как научную, так и практическую значимость.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 исследований проанализированы, выводы аргументированы. Содержание и структура проекта полностью соответствует научно-методическим требованиям.</w:t>
      </w:r>
    </w:p>
    <w:p w:rsidR="008741D0" w:rsidRPr="00883A65" w:rsidRDefault="008741D0" w:rsidP="00856CA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41D0" w:rsidRDefault="008741D0" w:rsidP="00856CAF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8741D0" w:rsidRDefault="008741D0" w:rsidP="008A0B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2CB" w:rsidRDefault="009A62CB" w:rsidP="00827E0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4214" w:rsidRPr="008A0B7B" w:rsidRDefault="009A62CB" w:rsidP="008A0B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B7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34C12" w:rsidRPr="001F35F0" w:rsidRDefault="00034C12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4"/>
          <w:sz w:val="28"/>
          <w:szCs w:val="28"/>
          <w:shd w:val="clear" w:color="auto" w:fill="FFFFFF"/>
        </w:rPr>
      </w:pPr>
      <w:r w:rsidRPr="001F35F0">
        <w:rPr>
          <w:rFonts w:ascii="Times New Roman" w:hAnsi="Times New Roman" w:cs="Times New Roman"/>
          <w:sz w:val="28"/>
          <w:szCs w:val="28"/>
        </w:rPr>
        <w:lastRenderedPageBreak/>
        <w:t xml:space="preserve">Сохранение урожая </w:t>
      </w:r>
      <w:proofErr w:type="spellStart"/>
      <w:r w:rsidRPr="001F35F0">
        <w:rPr>
          <w:rFonts w:ascii="Times New Roman" w:hAnsi="Times New Roman" w:cs="Times New Roman"/>
          <w:sz w:val="28"/>
          <w:szCs w:val="28"/>
        </w:rPr>
        <w:t>зернопродуктов</w:t>
      </w:r>
      <w:proofErr w:type="spellEnd"/>
      <w:r w:rsidRPr="001F35F0">
        <w:rPr>
          <w:rFonts w:ascii="Times New Roman" w:hAnsi="Times New Roman" w:cs="Times New Roman"/>
          <w:sz w:val="28"/>
          <w:szCs w:val="28"/>
        </w:rPr>
        <w:t xml:space="preserve"> без потери массы и качества-важнейшая проблема продовольственной безопасности страны. Одной из главных составляющих этой работы является защита продовольственных запасов от порчи и уничтожения так называемыми амбарными вредителями (клещами, насекомыми и др.) </w:t>
      </w:r>
      <w:r w:rsidRPr="001F35F0">
        <w:rPr>
          <w:rFonts w:ascii="Times New Roman" w:hAnsi="Times New Roman" w:cs="Times New Roman"/>
          <w:bCs/>
          <w:spacing w:val="4"/>
          <w:sz w:val="28"/>
          <w:szCs w:val="28"/>
          <w:shd w:val="clear" w:color="auto" w:fill="FFFFFF"/>
        </w:rPr>
        <w:t>Экономические потери от складских вредителей очень велики. В глобальном масштабе они составляют от 10 до 50%</w:t>
      </w:r>
      <w:r w:rsidR="00311838">
        <w:rPr>
          <w:rFonts w:ascii="Times New Roman" w:hAnsi="Times New Roman" w:cs="Times New Roman"/>
          <w:bCs/>
          <w:spacing w:val="4"/>
          <w:sz w:val="28"/>
          <w:szCs w:val="28"/>
          <w:shd w:val="clear" w:color="auto" w:fill="FFFFFF"/>
        </w:rPr>
        <w:t xml:space="preserve"> </w:t>
      </w:r>
      <w:r w:rsidR="00311838" w:rsidRPr="009A62CB">
        <w:rPr>
          <w:rFonts w:ascii="Times New Roman" w:hAnsi="Times New Roman" w:cs="Times New Roman"/>
          <w:bCs/>
          <w:spacing w:val="4"/>
          <w:sz w:val="28"/>
          <w:szCs w:val="28"/>
          <w:shd w:val="clear" w:color="auto" w:fill="FFFFFF"/>
        </w:rPr>
        <w:t>[1]</w:t>
      </w:r>
      <w:r w:rsidRPr="001F35F0">
        <w:rPr>
          <w:rFonts w:ascii="Times New Roman" w:hAnsi="Times New Roman" w:cs="Times New Roman"/>
          <w:bCs/>
          <w:spacing w:val="4"/>
          <w:sz w:val="28"/>
          <w:szCs w:val="28"/>
          <w:shd w:val="clear" w:color="auto" w:fill="FFFFFF"/>
        </w:rPr>
        <w:t>.</w:t>
      </w:r>
    </w:p>
    <w:p w:rsidR="00034C12" w:rsidRPr="001F35F0" w:rsidRDefault="00034C12" w:rsidP="005F04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35F0">
        <w:rPr>
          <w:rFonts w:ascii="Times New Roman" w:eastAsia="Calibri" w:hAnsi="Times New Roman" w:cs="Times New Roman"/>
          <w:sz w:val="28"/>
          <w:szCs w:val="28"/>
        </w:rPr>
        <w:t>Зерновые культуры – очень важные культуры, которые можно встретить почти в каждом доме. В эту группу входят около 90% всей сельскохозяйственной продукции. Наиболее распространенными культурами являются кукуруза, гречиха, ячмень, рис, пшеница и просо.</w:t>
      </w:r>
    </w:p>
    <w:p w:rsidR="00034C12" w:rsidRPr="008A0B7B" w:rsidRDefault="00034C12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5F0">
        <w:rPr>
          <w:rFonts w:ascii="Times New Roman" w:eastAsia="Calibri" w:hAnsi="Times New Roman" w:cs="Times New Roman"/>
          <w:sz w:val="28"/>
          <w:szCs w:val="28"/>
        </w:rPr>
        <w:t>Зерновыми культурами</w:t>
      </w:r>
      <w:r w:rsidRPr="008A0B7B">
        <w:rPr>
          <w:rFonts w:ascii="Times New Roman" w:eastAsia="Calibri" w:hAnsi="Times New Roman" w:cs="Times New Roman"/>
          <w:sz w:val="28"/>
          <w:szCs w:val="28"/>
        </w:rPr>
        <w:t xml:space="preserve"> люди начали пользоваться еще много веков назад. До зарождения земледелия люди уже употребляли в пищу продукты зерновых культур. </w:t>
      </w:r>
      <w:r w:rsidRPr="008A0B7B">
        <w:rPr>
          <w:rFonts w:ascii="Times New Roman" w:hAnsi="Times New Roman" w:cs="Times New Roman"/>
          <w:sz w:val="28"/>
          <w:szCs w:val="28"/>
        </w:rPr>
        <w:t xml:space="preserve">Ещё до новой эры в пищу употреблялись </w:t>
      </w:r>
      <w:r w:rsidR="0007362C" w:rsidRPr="008A0B7B">
        <w:rPr>
          <w:rFonts w:ascii="Times New Roman" w:hAnsi="Times New Roman" w:cs="Times New Roman"/>
          <w:sz w:val="28"/>
          <w:szCs w:val="28"/>
        </w:rPr>
        <w:t>цельные и дробленые зерна- крупу</w:t>
      </w:r>
      <w:r w:rsidRPr="008A0B7B">
        <w:rPr>
          <w:rFonts w:ascii="Times New Roman" w:hAnsi="Times New Roman" w:cs="Times New Roman"/>
          <w:sz w:val="28"/>
          <w:szCs w:val="28"/>
        </w:rPr>
        <w:t>. В настоящее время невозможно уже представить полноценное питание человека, в которое бы не входили крупы. Крупы составляют весомую часть в рационе питания в большинстве стран мира.</w:t>
      </w:r>
    </w:p>
    <w:p w:rsidR="00034C12" w:rsidRPr="008A0B7B" w:rsidRDefault="008A0B7B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B7B">
        <w:rPr>
          <w:rFonts w:ascii="Times New Roman" w:hAnsi="Times New Roman" w:cs="Times New Roman"/>
          <w:sz w:val="28"/>
          <w:szCs w:val="28"/>
        </w:rPr>
        <w:t xml:space="preserve"> Бо</w:t>
      </w:r>
      <w:r w:rsidR="00034C12" w:rsidRPr="008A0B7B">
        <w:rPr>
          <w:rFonts w:ascii="Times New Roman" w:hAnsi="Times New Roman" w:cs="Times New Roman"/>
          <w:sz w:val="28"/>
          <w:szCs w:val="28"/>
        </w:rPr>
        <w:t>льшой вред в сохранении запасов круп при хранении наносят амбарные вредители. Амбарные вредители – большая группа жуков, клещей, бабочек и грызунов, обитающих в зернохранилищах. Быстро размножаясь в огромных количествах, они причиняют значительный материальный ущерб сельскохозяйственными предприятиям, поедая продовольственные запасы и отравляя их продуктами своей жизнедеятельности. Суринамский мукоед-  жук семейства</w:t>
      </w:r>
      <w:r w:rsidR="00034C12" w:rsidRPr="008A0B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 </w:t>
      </w:r>
      <w:proofErr w:type="spellStart"/>
      <w:r w:rsidR="00034C12" w:rsidRPr="008A0B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Плоскотелок</w:t>
      </w:r>
      <w:proofErr w:type="spellEnd"/>
      <w:r w:rsidR="00034C12" w:rsidRPr="008A0B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4C12" w:rsidRPr="008A0B7B">
        <w:rPr>
          <w:rFonts w:ascii="Times New Roman" w:hAnsi="Times New Roman" w:cs="Times New Roman"/>
          <w:sz w:val="28"/>
          <w:szCs w:val="28"/>
        </w:rPr>
        <w:t xml:space="preserve">является одним из наиболее опасных вредителей зерна  и </w:t>
      </w:r>
      <w:proofErr w:type="spellStart"/>
      <w:r w:rsidR="00034C12" w:rsidRPr="008A0B7B">
        <w:rPr>
          <w:rFonts w:ascii="Times New Roman" w:hAnsi="Times New Roman" w:cs="Times New Roman"/>
          <w:sz w:val="28"/>
          <w:szCs w:val="28"/>
        </w:rPr>
        <w:t>зернопродуктов</w:t>
      </w:r>
      <w:proofErr w:type="spellEnd"/>
      <w:r w:rsidR="0007362C" w:rsidRPr="008A0B7B">
        <w:rPr>
          <w:rFonts w:ascii="Times New Roman" w:hAnsi="Times New Roman" w:cs="Times New Roman"/>
          <w:sz w:val="28"/>
          <w:szCs w:val="28"/>
        </w:rPr>
        <w:t xml:space="preserve"> </w:t>
      </w:r>
      <w:r w:rsidR="00034C12" w:rsidRPr="008A0B7B">
        <w:rPr>
          <w:rFonts w:ascii="Times New Roman" w:hAnsi="Times New Roman" w:cs="Times New Roman"/>
          <w:sz w:val="28"/>
          <w:szCs w:val="28"/>
        </w:rPr>
        <w:t xml:space="preserve">.В дикой природе  жук распространен </w:t>
      </w:r>
      <w:r w:rsidR="00034C12" w:rsidRPr="008A0B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 </w:t>
      </w:r>
      <w:proofErr w:type="spellStart"/>
      <w:r w:rsidR="00034C12" w:rsidRPr="008A0B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корою</w:t>
      </w:r>
      <w:proofErr w:type="spellEnd"/>
      <w:r w:rsidR="00034C12" w:rsidRPr="008A0B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деревьев и пней, где он живет и размножается с наименьшем успехом, чем в зернохранилищах. </w:t>
      </w:r>
      <w:r w:rsidR="00034C12" w:rsidRPr="008A0B7B">
        <w:rPr>
          <w:rFonts w:ascii="Times New Roman" w:hAnsi="Times New Roman" w:cs="Times New Roman"/>
          <w:sz w:val="28"/>
          <w:szCs w:val="28"/>
        </w:rPr>
        <w:t xml:space="preserve">Вред наносят жуки и личинки, вызывая отравление людей продуктами жизнедеятельности и аллергические реакции.  </w:t>
      </w:r>
    </w:p>
    <w:p w:rsidR="001F35F0" w:rsidRDefault="00034C12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B7B">
        <w:rPr>
          <w:rFonts w:ascii="Times New Roman" w:hAnsi="Times New Roman" w:cs="Times New Roman"/>
          <w:sz w:val="28"/>
          <w:szCs w:val="28"/>
        </w:rPr>
        <w:t xml:space="preserve">Для борьбы с жуком применяют механические, физические, химические и биологические методы борьбы. Химические методы включают аэрозольную и газовую дезинсекцию газообразными пестицидами- </w:t>
      </w:r>
      <w:proofErr w:type="spellStart"/>
      <w:r w:rsidRPr="008A0B7B">
        <w:rPr>
          <w:rFonts w:ascii="Times New Roman" w:hAnsi="Times New Roman" w:cs="Times New Roman"/>
          <w:sz w:val="28"/>
          <w:szCs w:val="28"/>
        </w:rPr>
        <w:lastRenderedPageBreak/>
        <w:t>метилбромид</w:t>
      </w:r>
      <w:proofErr w:type="spellEnd"/>
      <w:r w:rsidRPr="008A0B7B">
        <w:rPr>
          <w:rFonts w:ascii="Times New Roman" w:hAnsi="Times New Roman" w:cs="Times New Roman"/>
          <w:sz w:val="28"/>
          <w:szCs w:val="28"/>
        </w:rPr>
        <w:t xml:space="preserve">, хлорофос, тиофос, </w:t>
      </w:r>
      <w:proofErr w:type="spellStart"/>
      <w:r w:rsidRPr="008A0B7B">
        <w:rPr>
          <w:rFonts w:ascii="Times New Roman" w:hAnsi="Times New Roman" w:cs="Times New Roman"/>
          <w:sz w:val="28"/>
          <w:szCs w:val="28"/>
        </w:rPr>
        <w:t>фосфин</w:t>
      </w:r>
      <w:proofErr w:type="spellEnd"/>
      <w:r w:rsidRPr="008A0B7B">
        <w:rPr>
          <w:rFonts w:ascii="Times New Roman" w:hAnsi="Times New Roman" w:cs="Times New Roman"/>
          <w:sz w:val="28"/>
          <w:szCs w:val="28"/>
        </w:rPr>
        <w:t xml:space="preserve"> и др. Однако применение этих веществ далеко не безопасно. Так, высокоэффективный инсектицид </w:t>
      </w:r>
      <w:proofErr w:type="spellStart"/>
      <w:r w:rsidRPr="008A0B7B">
        <w:rPr>
          <w:rFonts w:ascii="Times New Roman" w:hAnsi="Times New Roman" w:cs="Times New Roman"/>
          <w:sz w:val="28"/>
          <w:szCs w:val="28"/>
        </w:rPr>
        <w:t>метилбромид</w:t>
      </w:r>
      <w:proofErr w:type="spellEnd"/>
      <w:r w:rsidRPr="008A0B7B">
        <w:rPr>
          <w:rFonts w:ascii="Times New Roman" w:hAnsi="Times New Roman" w:cs="Times New Roman"/>
          <w:sz w:val="28"/>
          <w:szCs w:val="28"/>
        </w:rPr>
        <w:t xml:space="preserve"> вместе с тем является веществом </w:t>
      </w:r>
      <w:proofErr w:type="spellStart"/>
      <w:r w:rsidRPr="008A0B7B">
        <w:rPr>
          <w:rFonts w:ascii="Times New Roman" w:hAnsi="Times New Roman" w:cs="Times New Roman"/>
          <w:sz w:val="28"/>
          <w:szCs w:val="28"/>
        </w:rPr>
        <w:t>озоноразрушающего</w:t>
      </w:r>
      <w:proofErr w:type="spellEnd"/>
      <w:r w:rsidRPr="008A0B7B">
        <w:rPr>
          <w:rFonts w:ascii="Times New Roman" w:hAnsi="Times New Roman" w:cs="Times New Roman"/>
          <w:sz w:val="28"/>
          <w:szCs w:val="28"/>
        </w:rPr>
        <w:t xml:space="preserve"> действия, что  увеличивает риски негативного действия солнечной радиации</w:t>
      </w:r>
      <w:r w:rsidR="00AB2155" w:rsidRPr="00AB2155">
        <w:rPr>
          <w:rFonts w:ascii="Times New Roman" w:hAnsi="Times New Roman" w:cs="Times New Roman"/>
          <w:sz w:val="28"/>
          <w:szCs w:val="28"/>
        </w:rPr>
        <w:t xml:space="preserve"> [2]</w:t>
      </w:r>
      <w:r w:rsidRPr="008A0B7B">
        <w:rPr>
          <w:rFonts w:ascii="Times New Roman" w:hAnsi="Times New Roman" w:cs="Times New Roman"/>
          <w:sz w:val="28"/>
          <w:szCs w:val="28"/>
        </w:rPr>
        <w:t xml:space="preserve">. Другие инсектициды, даже в небольших количествах накапливаясь в крупах, оказывают токсичное действие и на человека. В этом контексте весьма  актуальной является проблема безопасных и безвредных для человека инсектицидов. Таковыми являются биологические инсектициды.  </w:t>
      </w:r>
      <w:r w:rsidR="0007362C" w:rsidRPr="008A0B7B">
        <w:rPr>
          <w:rFonts w:ascii="Times New Roman" w:hAnsi="Times New Roman" w:cs="Times New Roman"/>
          <w:sz w:val="28"/>
          <w:szCs w:val="28"/>
        </w:rPr>
        <w:t>В</w:t>
      </w:r>
      <w:r w:rsidRPr="008A0B7B">
        <w:rPr>
          <w:rFonts w:ascii="Times New Roman" w:hAnsi="Times New Roman" w:cs="Times New Roman"/>
          <w:sz w:val="28"/>
          <w:szCs w:val="28"/>
        </w:rPr>
        <w:t xml:space="preserve"> агротехнике наиболее известны </w:t>
      </w:r>
      <w:proofErr w:type="spellStart"/>
      <w:r w:rsidRPr="008A0B7B">
        <w:rPr>
          <w:rFonts w:ascii="Times New Roman" w:hAnsi="Times New Roman" w:cs="Times New Roman"/>
          <w:sz w:val="28"/>
          <w:szCs w:val="28"/>
        </w:rPr>
        <w:t>биоинсектициды</w:t>
      </w:r>
      <w:proofErr w:type="spellEnd"/>
      <w:r w:rsidRPr="008A0B7B">
        <w:rPr>
          <w:rFonts w:ascii="Times New Roman" w:hAnsi="Times New Roman" w:cs="Times New Roman"/>
          <w:sz w:val="28"/>
          <w:szCs w:val="28"/>
        </w:rPr>
        <w:t>, получаемые из  бактерий или грибков, растительные же только начинают изучаться и разрабатываться</w:t>
      </w:r>
      <w:r w:rsidR="001F35F0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034C12" w:rsidRPr="008A0B7B" w:rsidRDefault="00034C12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B7B">
        <w:rPr>
          <w:rFonts w:ascii="Times New Roman" w:hAnsi="Times New Roman" w:cs="Times New Roman"/>
          <w:sz w:val="28"/>
          <w:szCs w:val="28"/>
        </w:rPr>
        <w:t>Данное исследование посвящено поиску безопасных и безвредных для человека биологических инсектицидов.</w:t>
      </w:r>
    </w:p>
    <w:p w:rsidR="00034C12" w:rsidRPr="008A0B7B" w:rsidRDefault="00034C12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B7B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8A0B7B">
        <w:rPr>
          <w:rFonts w:ascii="Times New Roman" w:hAnsi="Times New Roman" w:cs="Times New Roman"/>
          <w:sz w:val="28"/>
          <w:szCs w:val="28"/>
        </w:rPr>
        <w:t>плоды гречихи посевной (</w:t>
      </w:r>
      <w:r w:rsidRPr="008A0B7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Fagopýrum esculéntum</w:t>
      </w:r>
      <w:r w:rsidRPr="008A0B7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)</w:t>
      </w:r>
      <w:r w:rsidRPr="008A0B7B">
        <w:rPr>
          <w:rFonts w:ascii="Times New Roman" w:hAnsi="Times New Roman" w:cs="Times New Roman"/>
          <w:sz w:val="28"/>
          <w:szCs w:val="28"/>
        </w:rPr>
        <w:t xml:space="preserve"> обладают свойствами биологических инсектицидов.</w:t>
      </w:r>
    </w:p>
    <w:p w:rsidR="00034C12" w:rsidRPr="008A0B7B" w:rsidRDefault="00034C12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B7B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8A0B7B">
        <w:rPr>
          <w:rFonts w:ascii="Times New Roman" w:hAnsi="Times New Roman" w:cs="Times New Roman"/>
          <w:sz w:val="28"/>
          <w:szCs w:val="28"/>
        </w:rPr>
        <w:t>гречиха посевная.</w:t>
      </w:r>
    </w:p>
    <w:p w:rsidR="00034C12" w:rsidRPr="008A0B7B" w:rsidRDefault="00034C12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B7B">
        <w:rPr>
          <w:rFonts w:ascii="Times New Roman" w:hAnsi="Times New Roman" w:cs="Times New Roman"/>
          <w:b/>
          <w:sz w:val="28"/>
          <w:szCs w:val="28"/>
        </w:rPr>
        <w:t xml:space="preserve"> Предмет исследования: </w:t>
      </w:r>
      <w:r w:rsidRPr="008A0B7B">
        <w:rPr>
          <w:rFonts w:ascii="Times New Roman" w:hAnsi="Times New Roman" w:cs="Times New Roman"/>
          <w:sz w:val="28"/>
          <w:szCs w:val="28"/>
        </w:rPr>
        <w:t>инсектицидные свойства плодов гречихи посевной.</w:t>
      </w:r>
    </w:p>
    <w:p w:rsidR="00034C12" w:rsidRPr="008A0B7B" w:rsidRDefault="00034C12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B7B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Pr="008A0B7B">
        <w:rPr>
          <w:rFonts w:ascii="Times New Roman" w:hAnsi="Times New Roman" w:cs="Times New Roman"/>
          <w:sz w:val="28"/>
          <w:szCs w:val="28"/>
        </w:rPr>
        <w:t>изучить в</w:t>
      </w:r>
      <w:r w:rsidRPr="008A0B7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озможности применения плодов гречихи </w:t>
      </w:r>
      <w:r w:rsidRPr="008A0B7B">
        <w:rPr>
          <w:rFonts w:ascii="Times New Roman" w:hAnsi="Times New Roman" w:cs="Times New Roman"/>
          <w:sz w:val="28"/>
          <w:szCs w:val="28"/>
        </w:rPr>
        <w:t xml:space="preserve">посевной в качестве </w:t>
      </w:r>
      <w:r w:rsidRPr="008A0B7B">
        <w:rPr>
          <w:rFonts w:ascii="Times New Roman" w:eastAsia="Times New Roman" w:hAnsi="Times New Roman" w:cs="Times New Roman"/>
          <w:kern w:val="36"/>
          <w:sz w:val="28"/>
          <w:szCs w:val="28"/>
        </w:rPr>
        <w:t>биологического инсектицида.</w:t>
      </w:r>
    </w:p>
    <w:p w:rsidR="00034C12" w:rsidRPr="008A0B7B" w:rsidRDefault="00034C12" w:rsidP="005F04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0B7B">
        <w:rPr>
          <w:rFonts w:ascii="Times New Roman" w:eastAsia="Calibri" w:hAnsi="Times New Roman" w:cs="Times New Roman"/>
          <w:b/>
          <w:sz w:val="28"/>
          <w:szCs w:val="28"/>
        </w:rPr>
        <w:t xml:space="preserve">Задачи исследования: </w:t>
      </w:r>
    </w:p>
    <w:p w:rsidR="00034C12" w:rsidRPr="008A0B7B" w:rsidRDefault="00034C12" w:rsidP="005F04EC">
      <w:pPr>
        <w:numPr>
          <w:ilvl w:val="0"/>
          <w:numId w:val="1"/>
        </w:numPr>
        <w:spacing w:after="0" w:line="36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B7B">
        <w:rPr>
          <w:rFonts w:ascii="Times New Roman" w:eastAsia="Calibri" w:hAnsi="Times New Roman" w:cs="Times New Roman"/>
          <w:sz w:val="28"/>
          <w:szCs w:val="28"/>
        </w:rPr>
        <w:t>изучить литературу по исследуемой проблеме;</w:t>
      </w:r>
    </w:p>
    <w:p w:rsidR="00034C12" w:rsidRPr="008A0B7B" w:rsidRDefault="0007362C" w:rsidP="005F04EC">
      <w:pPr>
        <w:numPr>
          <w:ilvl w:val="0"/>
          <w:numId w:val="1"/>
        </w:numPr>
        <w:spacing w:after="0" w:line="36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B7B">
        <w:rPr>
          <w:rFonts w:ascii="Times New Roman" w:eastAsia="Calibri" w:hAnsi="Times New Roman" w:cs="Times New Roman"/>
          <w:sz w:val="28"/>
          <w:szCs w:val="28"/>
        </w:rPr>
        <w:t>провести эксперимент по изучению</w:t>
      </w:r>
      <w:r w:rsidR="00034C12" w:rsidRPr="008A0B7B">
        <w:rPr>
          <w:rFonts w:ascii="Times New Roman" w:eastAsia="Calibri" w:hAnsi="Times New Roman" w:cs="Times New Roman"/>
          <w:sz w:val="28"/>
          <w:szCs w:val="28"/>
        </w:rPr>
        <w:t xml:space="preserve"> возможности применения </w:t>
      </w:r>
      <w:r w:rsidR="00034C12" w:rsidRPr="008A0B7B">
        <w:rPr>
          <w:rFonts w:ascii="Times New Roman" w:hAnsi="Times New Roman" w:cs="Times New Roman"/>
          <w:sz w:val="28"/>
          <w:szCs w:val="28"/>
        </w:rPr>
        <w:t xml:space="preserve">плодов гречихи посевной в качестве </w:t>
      </w:r>
      <w:r w:rsidR="00034C12" w:rsidRPr="008A0B7B">
        <w:rPr>
          <w:rFonts w:ascii="Times New Roman" w:eastAsia="Times New Roman" w:hAnsi="Times New Roman" w:cs="Times New Roman"/>
          <w:kern w:val="36"/>
          <w:sz w:val="28"/>
          <w:szCs w:val="28"/>
        </w:rPr>
        <w:t>биологического инсектицида</w:t>
      </w:r>
      <w:r w:rsidR="00034C12" w:rsidRPr="008A0B7B">
        <w:rPr>
          <w:rFonts w:ascii="Times New Roman" w:hAnsi="Times New Roman" w:cs="Times New Roman"/>
          <w:sz w:val="28"/>
          <w:szCs w:val="28"/>
        </w:rPr>
        <w:t xml:space="preserve"> для предупреждения  заражения круп  суринамским  мукоедом;</w:t>
      </w:r>
    </w:p>
    <w:p w:rsidR="00034C12" w:rsidRPr="008A0B7B" w:rsidRDefault="00034C12" w:rsidP="005F04EC">
      <w:pPr>
        <w:numPr>
          <w:ilvl w:val="0"/>
          <w:numId w:val="1"/>
        </w:numPr>
        <w:spacing w:after="0" w:line="36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B7B">
        <w:rPr>
          <w:rFonts w:ascii="Times New Roman" w:eastAsia="Calibri" w:hAnsi="Times New Roman" w:cs="Times New Roman"/>
          <w:sz w:val="28"/>
          <w:szCs w:val="28"/>
        </w:rPr>
        <w:t>проанализировать и обобщить результаты исследования.</w:t>
      </w:r>
    </w:p>
    <w:p w:rsidR="00034C12" w:rsidRPr="008A0B7B" w:rsidRDefault="00034C12" w:rsidP="005F04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B7B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исследования:</w:t>
      </w:r>
      <w:r w:rsidRPr="008A0B7B">
        <w:rPr>
          <w:rFonts w:ascii="Times New Roman" w:eastAsia="Calibri" w:hAnsi="Times New Roman" w:cs="Times New Roman"/>
          <w:sz w:val="28"/>
          <w:szCs w:val="28"/>
        </w:rPr>
        <w:t xml:space="preserve"> критический анализ литературы, наблюдение, постановка  эксперимента, анализ и обобщение.</w:t>
      </w:r>
    </w:p>
    <w:p w:rsidR="00536DFE" w:rsidRPr="008A0B7B" w:rsidRDefault="00536DFE" w:rsidP="005F04E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0B7B">
        <w:rPr>
          <w:rFonts w:ascii="Times New Roman" w:eastAsia="Calibri" w:hAnsi="Times New Roman" w:cs="Times New Roman"/>
          <w:b/>
          <w:sz w:val="28"/>
          <w:szCs w:val="28"/>
        </w:rPr>
        <w:t>1 Проблема зараженности круп вредителями в научной литературе</w:t>
      </w:r>
    </w:p>
    <w:p w:rsidR="00536DFE" w:rsidRPr="008A0B7B" w:rsidRDefault="00536DFE" w:rsidP="005F04E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0B7B">
        <w:rPr>
          <w:rFonts w:ascii="Times New Roman" w:eastAsia="Calibri" w:hAnsi="Times New Roman" w:cs="Times New Roman"/>
          <w:b/>
          <w:sz w:val="28"/>
          <w:szCs w:val="28"/>
        </w:rPr>
        <w:t>1.1 Характеристика вредителей круп и наносимого ими вреда</w:t>
      </w:r>
    </w:p>
    <w:p w:rsidR="00536DFE" w:rsidRPr="008A0B7B" w:rsidRDefault="00536DFE" w:rsidP="005F04EC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0B7B">
        <w:rPr>
          <w:b w:val="0"/>
          <w:bCs w:val="0"/>
          <w:sz w:val="28"/>
          <w:szCs w:val="28"/>
        </w:rPr>
        <w:t>Амбарные вредители зерна</w:t>
      </w:r>
    </w:p>
    <w:p w:rsidR="00536DFE" w:rsidRPr="008A0B7B" w:rsidRDefault="00536DFE" w:rsidP="005F04EC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0B7B">
        <w:rPr>
          <w:sz w:val="28"/>
          <w:szCs w:val="28"/>
        </w:rPr>
        <w:t>Вредители запасов зерна при хранении могут уничтожить до 25–40 % массы зерна. Истребить вредителей полностью невозможно, но сократить их численность до минимума вполне реально</w:t>
      </w:r>
      <w:r w:rsidR="0007362C" w:rsidRPr="008A0B7B">
        <w:rPr>
          <w:sz w:val="28"/>
          <w:szCs w:val="28"/>
        </w:rPr>
        <w:t>.</w:t>
      </w:r>
    </w:p>
    <w:p w:rsidR="00536DFE" w:rsidRPr="00D74A89" w:rsidRDefault="00536DFE" w:rsidP="005F04EC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4A89">
        <w:rPr>
          <w:sz w:val="28"/>
          <w:szCs w:val="28"/>
        </w:rPr>
        <w:t>Вредители запасов зерна не только уничтожают их, но и способствуют </w:t>
      </w:r>
      <w:hyperlink r:id="rId9" w:tgtFrame="_blank" w:history="1">
        <w:r w:rsidRPr="00D74A89">
          <w:rPr>
            <w:rStyle w:val="a8"/>
            <w:color w:val="auto"/>
            <w:sz w:val="28"/>
            <w:szCs w:val="28"/>
            <w:u w:val="none"/>
          </w:rPr>
          <w:t>самосогреванию</w:t>
        </w:r>
      </w:hyperlink>
      <w:r w:rsidRPr="00D74A89">
        <w:rPr>
          <w:sz w:val="28"/>
          <w:szCs w:val="28"/>
        </w:rPr>
        <w:t> вороха, а также переносят опасных возбудителей болезней. Кроме того,</w:t>
      </w:r>
      <w:r w:rsidRPr="008A0B7B">
        <w:rPr>
          <w:sz w:val="28"/>
          <w:szCs w:val="28"/>
        </w:rPr>
        <w:t xml:space="preserve"> в процессе жизнедеятельности они выделяют </w:t>
      </w:r>
      <w:r w:rsidR="0007362C" w:rsidRPr="008A0B7B">
        <w:rPr>
          <w:sz w:val="28"/>
          <w:szCs w:val="28"/>
        </w:rPr>
        <w:t xml:space="preserve">экскременты, </w:t>
      </w:r>
      <w:r w:rsidRPr="008A0B7B">
        <w:rPr>
          <w:sz w:val="28"/>
          <w:szCs w:val="28"/>
        </w:rPr>
        <w:t xml:space="preserve">токсичную мочевую кислоту, которая отравляет </w:t>
      </w:r>
      <w:r w:rsidRPr="00D74A89">
        <w:rPr>
          <w:sz w:val="28"/>
          <w:szCs w:val="28"/>
        </w:rPr>
        <w:t>зерно.</w:t>
      </w:r>
    </w:p>
    <w:p w:rsidR="00536DFE" w:rsidRPr="00D74A89" w:rsidRDefault="00536DFE" w:rsidP="005F04EC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4A89">
        <w:rPr>
          <w:sz w:val="28"/>
          <w:szCs w:val="28"/>
        </w:rPr>
        <w:t>Большинство насекомых, приспособившихся к обитанию в зернохранилищах, полифаги, то есть питаются разнообразными видами зерна. Часто они ведут скрытый образ жизни и вырабатывают устойчивость к болезням и инсектицидам. Все это помогает им быстро увеличивать численность.</w:t>
      </w:r>
    </w:p>
    <w:p w:rsidR="00536DFE" w:rsidRPr="00D74A89" w:rsidRDefault="00536DFE" w:rsidP="005F04EC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4A89">
        <w:rPr>
          <w:sz w:val="28"/>
          <w:szCs w:val="28"/>
        </w:rPr>
        <w:t>В мире насчитывается более 400 различных видов вредителей зерна при хранении. Из них более 100 обитают в Казахстане</w:t>
      </w:r>
      <w:r w:rsidR="004A4361" w:rsidRPr="009A62CB">
        <w:rPr>
          <w:sz w:val="28"/>
          <w:szCs w:val="28"/>
        </w:rPr>
        <w:t xml:space="preserve"> [3]</w:t>
      </w:r>
      <w:r w:rsidRPr="00D74A89">
        <w:rPr>
          <w:sz w:val="28"/>
          <w:szCs w:val="28"/>
        </w:rPr>
        <w:t>. Самыми распространенными вредителями являются:</w:t>
      </w:r>
    </w:p>
    <w:p w:rsidR="00EB4E37" w:rsidRPr="00D74A89" w:rsidRDefault="00EB4E37" w:rsidP="005F04EC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pacing w:val="7"/>
          <w:sz w:val="28"/>
          <w:szCs w:val="28"/>
          <w:shd w:val="clear" w:color="auto" w:fill="FFFFFF"/>
        </w:rPr>
      </w:pPr>
      <w:r w:rsidRPr="00D74A89">
        <w:rPr>
          <w:bCs/>
          <w:spacing w:val="7"/>
          <w:sz w:val="28"/>
          <w:szCs w:val="28"/>
          <w:shd w:val="clear" w:color="auto" w:fill="FFFFFF"/>
        </w:rPr>
        <w:t>Самыми распространенными вредителями амбарных хранилищ являются жуки, хлебные или мучные клещи, и  бабочки.</w:t>
      </w:r>
    </w:p>
    <w:p w:rsidR="00EB4E37" w:rsidRPr="00D74A89" w:rsidRDefault="00EB4E37" w:rsidP="005F04EC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74A89">
        <w:rPr>
          <w:sz w:val="28"/>
          <w:szCs w:val="28"/>
          <w:shd w:val="clear" w:color="auto" w:fill="FFFFFF"/>
        </w:rPr>
        <w:t xml:space="preserve">К жукам-вредителям относятся представители семейства чернотелок (хрущаки мучные), жуки семейства долгоносиков, семейства точильщиков (хлебный точильщик, табачный жук), семейства </w:t>
      </w:r>
      <w:proofErr w:type="spellStart"/>
      <w:r w:rsidRPr="00D74A89">
        <w:rPr>
          <w:sz w:val="28"/>
          <w:szCs w:val="28"/>
          <w:shd w:val="clear" w:color="auto" w:fill="FFFFFF"/>
        </w:rPr>
        <w:t>капюшонников</w:t>
      </w:r>
      <w:proofErr w:type="spellEnd"/>
      <w:r w:rsidRPr="00D74A89">
        <w:rPr>
          <w:sz w:val="28"/>
          <w:szCs w:val="28"/>
          <w:shd w:val="clear" w:color="auto" w:fill="FFFFFF"/>
        </w:rPr>
        <w:t xml:space="preserve"> (зерновой точильщик), семейства </w:t>
      </w:r>
      <w:proofErr w:type="spellStart"/>
      <w:r w:rsidRPr="00D74A89">
        <w:rPr>
          <w:sz w:val="28"/>
          <w:szCs w:val="28"/>
          <w:shd w:val="clear" w:color="auto" w:fill="FFFFFF"/>
        </w:rPr>
        <w:t>плоскотелок</w:t>
      </w:r>
      <w:proofErr w:type="spellEnd"/>
      <w:r w:rsidRPr="00D74A89">
        <w:rPr>
          <w:sz w:val="28"/>
          <w:szCs w:val="28"/>
          <w:shd w:val="clear" w:color="auto" w:fill="FFFFFF"/>
        </w:rPr>
        <w:t xml:space="preserve"> (суринамский и рыжий мукоеды), семейства зерновок (фасолевая и гороховая зерновки) и др. Именно эти вредители обычно поедают и портят в домашних условиях муку, крупу и другие продукты, делая их непригодными для питания. Кроме жуков, существенный вред запасам наносят бабочки-огневки и хлебные клещи.</w:t>
      </w:r>
      <w:r w:rsidR="008A0B7B" w:rsidRPr="00D74A89">
        <w:rPr>
          <w:sz w:val="28"/>
          <w:szCs w:val="28"/>
          <w:shd w:val="clear" w:color="auto" w:fill="FFFFFF"/>
        </w:rPr>
        <w:t xml:space="preserve"> </w:t>
      </w:r>
    </w:p>
    <w:p w:rsidR="008A0B7B" w:rsidRPr="00D74A89" w:rsidRDefault="008A0B7B" w:rsidP="005F04EC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8A0B7B" w:rsidRPr="008A0B7B" w:rsidRDefault="008A0B7B" w:rsidP="001F35F0">
      <w:pPr>
        <w:pStyle w:val="blockblock-3c"/>
        <w:shd w:val="clear" w:color="auto" w:fill="FFFFFF"/>
        <w:spacing w:before="0" w:beforeAutospacing="0" w:after="0" w:afterAutospacing="0" w:line="360" w:lineRule="auto"/>
        <w:rPr>
          <w:b/>
          <w:bCs/>
          <w:color w:val="55595C"/>
          <w:spacing w:val="7"/>
          <w:sz w:val="28"/>
          <w:szCs w:val="28"/>
          <w:shd w:val="clear" w:color="auto" w:fill="FFFFFF"/>
        </w:rPr>
      </w:pPr>
      <w:r w:rsidRPr="008A0B7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45132" cy="2115127"/>
            <wp:effectExtent l="19050" t="0" r="3268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947" t="41754" r="27993" b="3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56" cy="21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7B" w:rsidRPr="00D74A89" w:rsidRDefault="008A0B7B" w:rsidP="008A0B7B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rPr>
          <w:bCs/>
          <w:spacing w:val="7"/>
          <w:sz w:val="28"/>
          <w:szCs w:val="28"/>
          <w:shd w:val="clear" w:color="auto" w:fill="FFFFFF"/>
        </w:rPr>
      </w:pPr>
      <w:r w:rsidRPr="00D74A89">
        <w:rPr>
          <w:bCs/>
          <w:spacing w:val="7"/>
          <w:sz w:val="28"/>
          <w:szCs w:val="28"/>
          <w:shd w:val="clear" w:color="auto" w:fill="FFFFFF"/>
        </w:rPr>
        <w:t>Рисунок</w:t>
      </w:r>
      <w:r w:rsidR="00D74A89" w:rsidRPr="00D74A89">
        <w:rPr>
          <w:bCs/>
          <w:spacing w:val="7"/>
          <w:sz w:val="28"/>
          <w:szCs w:val="28"/>
          <w:shd w:val="clear" w:color="auto" w:fill="FFFFFF"/>
        </w:rPr>
        <w:t xml:space="preserve"> 1.</w:t>
      </w:r>
      <w:r w:rsidR="00D74A89">
        <w:rPr>
          <w:bCs/>
          <w:spacing w:val="7"/>
          <w:sz w:val="28"/>
          <w:szCs w:val="28"/>
          <w:shd w:val="clear" w:color="auto" w:fill="FFFFFF"/>
        </w:rPr>
        <w:t>Амбарные вредители отряда жесткокрылые</w:t>
      </w:r>
    </w:p>
    <w:p w:rsidR="00536DFE" w:rsidRPr="00D74A89" w:rsidRDefault="00EB4E37" w:rsidP="008A0B7B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r w:rsidRPr="00D74A89">
        <w:rPr>
          <w:bCs/>
          <w:spacing w:val="7"/>
          <w:sz w:val="28"/>
          <w:szCs w:val="28"/>
          <w:shd w:val="clear" w:color="auto" w:fill="FFFFFF"/>
        </w:rPr>
        <w:t xml:space="preserve"> Одним из наиболее распространённых является</w:t>
      </w:r>
      <w:r w:rsidRPr="00D74A89">
        <w:rPr>
          <w:b/>
          <w:bCs/>
          <w:spacing w:val="7"/>
          <w:sz w:val="28"/>
          <w:szCs w:val="28"/>
          <w:shd w:val="clear" w:color="auto" w:fill="FFFFFF"/>
        </w:rPr>
        <w:t xml:space="preserve"> с</w:t>
      </w:r>
      <w:r w:rsidR="00536DFE" w:rsidRPr="00D74A89">
        <w:rPr>
          <w:sz w:val="28"/>
          <w:szCs w:val="28"/>
        </w:rPr>
        <w:t>уринамский мукоед</w:t>
      </w:r>
    </w:p>
    <w:p w:rsidR="00034C12" w:rsidRPr="00D74A89" w:rsidRDefault="00034C12" w:rsidP="008A0B7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4A89">
        <w:rPr>
          <w:sz w:val="28"/>
          <w:szCs w:val="28"/>
        </w:rPr>
        <w:t xml:space="preserve">Суринамский мукоед – небольшой жук буроватой окраски. Вредитель различных запасов. Является довольно частым обитателем не только зернохранилищ и пекарен, но и домов, магазинов и т.п. Особенно часто встречается этот вредитель на старых запущенных мельницах. Подобно мавританской козявке, его часто можно встретить также под </w:t>
      </w:r>
      <w:proofErr w:type="spellStart"/>
      <w:r w:rsidRPr="00D74A89">
        <w:rPr>
          <w:sz w:val="28"/>
          <w:szCs w:val="28"/>
        </w:rPr>
        <w:t>корою</w:t>
      </w:r>
      <w:proofErr w:type="spellEnd"/>
      <w:r w:rsidRPr="00D74A89">
        <w:rPr>
          <w:sz w:val="28"/>
          <w:szCs w:val="28"/>
        </w:rPr>
        <w:t xml:space="preserve"> деревьев и пней, где он живет и размножается с наименьшем успехом, чем в зернохранилищах.</w:t>
      </w:r>
    </w:p>
    <w:p w:rsidR="00034C12" w:rsidRPr="00D74A89" w:rsidRDefault="00034C12" w:rsidP="008A0B7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4A89">
        <w:rPr>
          <w:sz w:val="28"/>
          <w:szCs w:val="28"/>
        </w:rPr>
        <w:t xml:space="preserve">Суринамский мукоед – теплолюбивое насекомое. Благоприятной температурой для его жизни считается 25-27 °С, в этих условиях одно поколение развивается в течение 44 дней. Благоприятная влажность пищи не ниже 16 %, относительная влажность воздуха около 65 %. При температуре ниже 16 °С размножение мукоеда не происходит в течение года на юге дает 4-5, а в центральных областях 2-3 поколения. Средняя продолжительность цикла развития при температуре 20, 25 и 30 °С составляет 78, 36 и 24 суток. По сравнению с другими видами </w:t>
      </w:r>
      <w:proofErr w:type="spellStart"/>
      <w:r w:rsidRPr="00D74A89">
        <w:rPr>
          <w:sz w:val="28"/>
          <w:szCs w:val="28"/>
        </w:rPr>
        <w:t>плоскотелок</w:t>
      </w:r>
      <w:proofErr w:type="spellEnd"/>
      <w:r w:rsidRPr="00D74A89">
        <w:rPr>
          <w:sz w:val="28"/>
          <w:szCs w:val="28"/>
        </w:rPr>
        <w:t xml:space="preserve"> суринамский мукоед менее устойчив к холоду. При 0°С он погибает в течение 22 суток, при -5 °С – в течение 13 суток. В течение года в южных районах бывает до пяти поколений, в отапливаемых помещениях – до семи</w:t>
      </w:r>
      <w:r w:rsidR="004A4361" w:rsidRPr="004A4361">
        <w:rPr>
          <w:sz w:val="28"/>
          <w:szCs w:val="28"/>
        </w:rPr>
        <w:t xml:space="preserve"> [4]</w:t>
      </w:r>
      <w:r w:rsidRPr="00D74A89">
        <w:rPr>
          <w:sz w:val="28"/>
          <w:szCs w:val="28"/>
        </w:rPr>
        <w:t>.</w:t>
      </w:r>
    </w:p>
    <w:p w:rsidR="00034C12" w:rsidRPr="009A62CB" w:rsidRDefault="00034C12" w:rsidP="008A0B7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74A89">
        <w:rPr>
          <w:sz w:val="28"/>
          <w:szCs w:val="28"/>
          <w:shd w:val="clear" w:color="auto" w:fill="FFFFFF"/>
        </w:rPr>
        <w:t>Суринамский мукоед </w:t>
      </w:r>
      <w:r w:rsidRPr="00D74A89">
        <w:rPr>
          <w:bCs/>
          <w:sz w:val="28"/>
          <w:szCs w:val="28"/>
          <w:shd w:val="clear" w:color="auto" w:fill="FFFFFF"/>
        </w:rPr>
        <w:t>живет около трех лет</w:t>
      </w:r>
      <w:r w:rsidRPr="00D74A89">
        <w:rPr>
          <w:sz w:val="28"/>
          <w:szCs w:val="28"/>
          <w:shd w:val="clear" w:color="auto" w:fill="FFFFFF"/>
        </w:rPr>
        <w:t>, за это время успевает произвести 100-500 яиц. За одну кладку появляется 15-35 новых особей.</w:t>
      </w:r>
      <w:r w:rsidRPr="008A0B7B">
        <w:rPr>
          <w:color w:val="333333"/>
          <w:sz w:val="28"/>
          <w:szCs w:val="28"/>
          <w:shd w:val="clear" w:color="auto" w:fill="FFFFFF"/>
        </w:rPr>
        <w:t xml:space="preserve"> Взросление насекомого происходит за 1-3 месяца. При температуре 25-28 градусов мукоеды размножаются активнее. Кладку заметить невозможно, размер яйца не превышает 0,1 см.</w:t>
      </w:r>
      <w:r w:rsidR="004A4361" w:rsidRPr="009A62CB">
        <w:rPr>
          <w:color w:val="333333"/>
          <w:sz w:val="28"/>
          <w:szCs w:val="28"/>
          <w:shd w:val="clear" w:color="auto" w:fill="FFFFFF"/>
        </w:rPr>
        <w:t>[5]</w:t>
      </w:r>
    </w:p>
    <w:p w:rsidR="00034C12" w:rsidRPr="008A0B7B" w:rsidRDefault="00034C12" w:rsidP="001F35F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333333"/>
          <w:sz w:val="28"/>
          <w:szCs w:val="28"/>
        </w:rPr>
      </w:pPr>
      <w:r w:rsidRPr="008A0B7B">
        <w:rPr>
          <w:color w:val="333333"/>
          <w:sz w:val="28"/>
          <w:szCs w:val="28"/>
        </w:rPr>
        <w:t>Суринамский муко</w:t>
      </w:r>
      <w:r w:rsidR="00EB4E37" w:rsidRPr="008A0B7B">
        <w:rPr>
          <w:color w:val="333333"/>
          <w:sz w:val="28"/>
          <w:szCs w:val="28"/>
        </w:rPr>
        <w:t xml:space="preserve">ед распространен по всему миру. </w:t>
      </w:r>
      <w:r w:rsidRPr="008A0B7B">
        <w:rPr>
          <w:color w:val="333333"/>
          <w:sz w:val="28"/>
          <w:szCs w:val="28"/>
        </w:rPr>
        <w:t xml:space="preserve">Однако он предпочитает зоны с высокими показателями влажности и температуры. </w:t>
      </w:r>
    </w:p>
    <w:p w:rsidR="00034C12" w:rsidRPr="008A0B7B" w:rsidRDefault="00034C12" w:rsidP="008A0B7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8A0B7B">
        <w:rPr>
          <w:color w:val="333333"/>
          <w:sz w:val="28"/>
          <w:szCs w:val="28"/>
        </w:rPr>
        <w:t xml:space="preserve">Вредят личинки и жуки. </w:t>
      </w:r>
      <w:r w:rsidR="001F35F0">
        <w:rPr>
          <w:color w:val="333333"/>
          <w:sz w:val="28"/>
          <w:szCs w:val="28"/>
        </w:rPr>
        <w:t>В</w:t>
      </w:r>
      <w:r w:rsidRPr="008A0B7B">
        <w:rPr>
          <w:color w:val="333333"/>
          <w:sz w:val="28"/>
          <w:szCs w:val="28"/>
        </w:rPr>
        <w:t xml:space="preserve">стречается в зерновой массе и зерновых продуктах. Иногда он развивается в большом количестве в отдельных партиях зерна. Суринамский мукоед может также повреждать разнообразные пищевые продукты: зерно, муку, крупу, кондитерские изделия, галеты, сушеные фрукты и овощи, семена масличных культу, орехи и другие продукты питания на складах перерабатывающих предприятий, в магазинах и жилых домах. Распространяется с зараженными продуктами и товарами; в пределах одного </w:t>
      </w:r>
      <w:proofErr w:type="spellStart"/>
      <w:r w:rsidRPr="008A0B7B">
        <w:rPr>
          <w:color w:val="333333"/>
          <w:sz w:val="28"/>
          <w:szCs w:val="28"/>
        </w:rPr>
        <w:t>предпрития</w:t>
      </w:r>
      <w:proofErr w:type="spellEnd"/>
      <w:r w:rsidRPr="008A0B7B">
        <w:rPr>
          <w:color w:val="333333"/>
          <w:sz w:val="28"/>
          <w:szCs w:val="28"/>
        </w:rPr>
        <w:t xml:space="preserve"> и населенного пункта – путем активного разлета жуков.</w:t>
      </w:r>
    </w:p>
    <w:p w:rsidR="00034C12" w:rsidRPr="00B31AE9" w:rsidRDefault="00034C12" w:rsidP="008A0B7B">
      <w:pPr>
        <w:pStyle w:val="4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b w:val="0"/>
          <w:bCs w:val="0"/>
          <w:i w:val="0"/>
          <w:color w:val="333333"/>
          <w:sz w:val="28"/>
          <w:szCs w:val="28"/>
        </w:rPr>
      </w:pPr>
      <w:r w:rsidRPr="00B31AE9">
        <w:rPr>
          <w:rFonts w:ascii="Times New Roman" w:hAnsi="Times New Roman" w:cs="Times New Roman"/>
          <w:b w:val="0"/>
          <w:bCs w:val="0"/>
          <w:i w:val="0"/>
          <w:color w:val="333333"/>
          <w:sz w:val="28"/>
          <w:szCs w:val="28"/>
        </w:rPr>
        <w:t>Методы борьбы</w:t>
      </w:r>
    </w:p>
    <w:p w:rsidR="00034C12" w:rsidRPr="008A0B7B" w:rsidRDefault="00034C12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proofErr w:type="spellStart"/>
      <w:r w:rsidRPr="008A0B7B">
        <w:rPr>
          <w:color w:val="333333"/>
          <w:sz w:val="28"/>
          <w:szCs w:val="28"/>
        </w:rPr>
        <w:t>Профилактичекие</w:t>
      </w:r>
      <w:proofErr w:type="spellEnd"/>
      <w:r w:rsidR="00B31AE9">
        <w:rPr>
          <w:color w:val="333333"/>
          <w:sz w:val="28"/>
          <w:szCs w:val="28"/>
        </w:rPr>
        <w:t>: 1.П</w:t>
      </w:r>
      <w:r w:rsidRPr="008A0B7B">
        <w:rPr>
          <w:color w:val="333333"/>
          <w:sz w:val="28"/>
          <w:szCs w:val="28"/>
        </w:rPr>
        <w:t>одготовка хранилищ перед приемкой и размещением зерна на хранение: зачистка и последующая дезинсекция путем влажной или аэрозольной обработки; комплексное обследование всех объектов на зараженность.</w:t>
      </w:r>
      <w:r w:rsidR="00B31AE9">
        <w:rPr>
          <w:color w:val="333333"/>
          <w:sz w:val="28"/>
          <w:szCs w:val="28"/>
        </w:rPr>
        <w:t xml:space="preserve"> 2. </w:t>
      </w:r>
      <w:r w:rsidRPr="008A0B7B">
        <w:rPr>
          <w:color w:val="333333"/>
          <w:sz w:val="28"/>
          <w:szCs w:val="28"/>
        </w:rPr>
        <w:t>Подготовка зерна: сушка зерна до состояния сухого или средней сухости, очистка от сорной примеси и битых зерен; опрыскивание зерна контактными инсектицидами.</w:t>
      </w:r>
      <w:r w:rsidR="00B31AE9">
        <w:rPr>
          <w:color w:val="333333"/>
          <w:sz w:val="28"/>
          <w:szCs w:val="28"/>
        </w:rPr>
        <w:t xml:space="preserve"> 3. </w:t>
      </w:r>
      <w:r w:rsidRPr="008A0B7B">
        <w:rPr>
          <w:color w:val="333333"/>
          <w:sz w:val="28"/>
          <w:szCs w:val="28"/>
        </w:rPr>
        <w:t>Контроль за зараженностью насекомыми и клещами должен проводится постоянно.</w:t>
      </w:r>
    </w:p>
    <w:p w:rsidR="00034C12" w:rsidRPr="008A0B7B" w:rsidRDefault="00034C12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8A0B7B">
        <w:rPr>
          <w:color w:val="333333"/>
          <w:sz w:val="28"/>
          <w:szCs w:val="28"/>
        </w:rPr>
        <w:t>Химические</w:t>
      </w:r>
    </w:p>
    <w:p w:rsidR="00034C12" w:rsidRPr="008A0B7B" w:rsidRDefault="00034C12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8A0B7B">
        <w:rPr>
          <w:color w:val="333333"/>
          <w:sz w:val="28"/>
          <w:szCs w:val="28"/>
        </w:rPr>
        <w:t>Обработка инсектицидами</w:t>
      </w:r>
      <w:r w:rsidR="00EB4E37" w:rsidRPr="008A0B7B">
        <w:rPr>
          <w:color w:val="333333"/>
          <w:sz w:val="28"/>
          <w:szCs w:val="28"/>
        </w:rPr>
        <w:t xml:space="preserve">: </w:t>
      </w:r>
      <w:r w:rsidRPr="008A0B7B">
        <w:rPr>
          <w:sz w:val="28"/>
          <w:szCs w:val="28"/>
        </w:rPr>
        <w:t>Аккорд</w:t>
      </w:r>
      <w:r w:rsidR="00EB4E37" w:rsidRPr="008A0B7B">
        <w:rPr>
          <w:sz w:val="28"/>
          <w:szCs w:val="28"/>
        </w:rPr>
        <w:t xml:space="preserve">; </w:t>
      </w:r>
      <w:r w:rsidR="00EB4E37" w:rsidRPr="008A0B7B">
        <w:rPr>
          <w:color w:val="333333"/>
          <w:sz w:val="28"/>
          <w:szCs w:val="28"/>
        </w:rPr>
        <w:t xml:space="preserve"> </w:t>
      </w:r>
      <w:proofErr w:type="spellStart"/>
      <w:r w:rsidRPr="008A0B7B">
        <w:rPr>
          <w:sz w:val="28"/>
          <w:szCs w:val="28"/>
        </w:rPr>
        <w:t>Дитокс</w:t>
      </w:r>
      <w:proofErr w:type="spellEnd"/>
      <w:r w:rsidR="00EB4E37" w:rsidRPr="008A0B7B">
        <w:rPr>
          <w:sz w:val="28"/>
          <w:szCs w:val="28"/>
        </w:rPr>
        <w:t xml:space="preserve"> </w:t>
      </w:r>
      <w:r w:rsidRPr="008A0B7B">
        <w:rPr>
          <w:color w:val="333333"/>
          <w:sz w:val="28"/>
          <w:szCs w:val="28"/>
        </w:rPr>
        <w:t>;</w:t>
      </w:r>
      <w:r w:rsidR="00EB4E37" w:rsidRPr="008A0B7B">
        <w:rPr>
          <w:color w:val="333333"/>
          <w:sz w:val="28"/>
          <w:szCs w:val="28"/>
        </w:rPr>
        <w:t xml:space="preserve"> </w:t>
      </w:r>
      <w:hyperlink r:id="rId11" w:tgtFrame="_blank" w:history="1">
        <w:r w:rsidRPr="008A0B7B">
          <w:rPr>
            <w:rStyle w:val="a8"/>
            <w:color w:val="333333"/>
            <w:sz w:val="28"/>
            <w:szCs w:val="28"/>
          </w:rPr>
          <w:t>Лассо​</w:t>
        </w:r>
      </w:hyperlink>
      <w:r w:rsidRPr="008A0B7B">
        <w:rPr>
          <w:color w:val="333333"/>
          <w:sz w:val="28"/>
          <w:szCs w:val="28"/>
        </w:rPr>
        <w:t>.</w:t>
      </w:r>
    </w:p>
    <w:p w:rsidR="00C84214" w:rsidRPr="008A0B7B" w:rsidRDefault="00C84214" w:rsidP="00B31A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31AE9" w:rsidRPr="00B31AE9" w:rsidRDefault="00B31AE9" w:rsidP="00B31AE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1AE9">
        <w:rPr>
          <w:rFonts w:ascii="Times New Roman" w:eastAsia="Calibri" w:hAnsi="Times New Roman" w:cs="Times New Roman"/>
          <w:b/>
          <w:sz w:val="28"/>
          <w:szCs w:val="28"/>
        </w:rPr>
        <w:t>1.2. Биологические инсектициды</w:t>
      </w:r>
    </w:p>
    <w:p w:rsidR="006076D1" w:rsidRPr="008A0B7B" w:rsidRDefault="006076D1" w:rsidP="00B31A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Как и все препараты, </w:t>
      </w: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биоинсектициды</w:t>
      </w:r>
      <w:proofErr w:type="spellEnd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имеют свою классификацию. Разделение осуществляется по основной составляющей и по виду живых организмов в </w:t>
      </w: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составе.Так</w:t>
      </w:r>
      <w:proofErr w:type="spellEnd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 зависимости от того из чего был изготовлен </w:t>
      </w: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биоинсектицид</w:t>
      </w:r>
      <w:proofErr w:type="spellEnd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, он может быть:</w:t>
      </w:r>
    </w:p>
    <w:p w:rsidR="00AE2CE0" w:rsidRPr="008A0B7B" w:rsidRDefault="00B31AE9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AE2CE0" w:rsidRPr="008A0B7B">
        <w:rPr>
          <w:color w:val="111111"/>
          <w:sz w:val="28"/>
          <w:szCs w:val="28"/>
        </w:rPr>
        <w:t> на основе живых организмов. Они, в свою очередь, делятся на препараты из хищных грибов, бактерий и вирусов.</w:t>
      </w:r>
    </w:p>
    <w:p w:rsidR="00AE2CE0" w:rsidRPr="004A4361" w:rsidRDefault="00B31AE9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AE2CE0" w:rsidRPr="008A0B7B">
        <w:rPr>
          <w:color w:val="111111"/>
          <w:sz w:val="28"/>
          <w:szCs w:val="28"/>
        </w:rPr>
        <w:t>на основе продуктов жи</w:t>
      </w:r>
      <w:r w:rsidR="004A4361">
        <w:rPr>
          <w:color w:val="111111"/>
          <w:sz w:val="28"/>
          <w:szCs w:val="28"/>
        </w:rPr>
        <w:t>знедеятельности микроорганизмов</w:t>
      </w:r>
      <w:r w:rsidR="004A4361" w:rsidRPr="004A4361">
        <w:rPr>
          <w:color w:val="111111"/>
          <w:sz w:val="28"/>
          <w:szCs w:val="28"/>
        </w:rPr>
        <w:t xml:space="preserve"> [6].</w:t>
      </w:r>
    </w:p>
    <w:p w:rsidR="00AE2CE0" w:rsidRPr="008A0B7B" w:rsidRDefault="00AE2CE0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A0B7B">
        <w:rPr>
          <w:color w:val="111111"/>
          <w:sz w:val="28"/>
          <w:szCs w:val="28"/>
        </w:rPr>
        <w:t>Большинство биопрепаратов имеют широкий спектр действия и отлично подходит как для использования на сельскохозяйственных культурах, овощах и ягодах, так и на цветах и балконных растениях.</w:t>
      </w:r>
    </w:p>
    <w:p w:rsidR="00AE2CE0" w:rsidRPr="008A0B7B" w:rsidRDefault="00AE2CE0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8A0B7B">
        <w:rPr>
          <w:rStyle w:val="a3"/>
          <w:color w:val="111111"/>
          <w:sz w:val="28"/>
          <w:szCs w:val="28"/>
        </w:rPr>
        <w:t>Боверин</w:t>
      </w:r>
      <w:proofErr w:type="spellEnd"/>
      <w:r w:rsidRPr="008A0B7B">
        <w:rPr>
          <w:color w:val="111111"/>
          <w:sz w:val="28"/>
          <w:szCs w:val="28"/>
        </w:rPr>
        <w:t> – биопрепарат, в составе которого токсичные метаболиты и конидии гриба из рода </w:t>
      </w:r>
      <w:proofErr w:type="spellStart"/>
      <w:r w:rsidRPr="008A0B7B">
        <w:rPr>
          <w:rStyle w:val="a5"/>
          <w:color w:val="111111"/>
          <w:sz w:val="28"/>
          <w:szCs w:val="28"/>
        </w:rPr>
        <w:t>Beauveria</w:t>
      </w:r>
      <w:proofErr w:type="spellEnd"/>
      <w:r w:rsidRPr="008A0B7B">
        <w:rPr>
          <w:rStyle w:val="a5"/>
          <w:color w:val="111111"/>
          <w:sz w:val="28"/>
          <w:szCs w:val="28"/>
        </w:rPr>
        <w:t xml:space="preserve"> </w:t>
      </w:r>
      <w:proofErr w:type="spellStart"/>
      <w:r w:rsidRPr="008A0B7B">
        <w:rPr>
          <w:rStyle w:val="a5"/>
          <w:color w:val="111111"/>
          <w:sz w:val="28"/>
          <w:szCs w:val="28"/>
        </w:rPr>
        <w:t>bassiana</w:t>
      </w:r>
      <w:proofErr w:type="spellEnd"/>
      <w:r w:rsidRPr="008A0B7B">
        <w:rPr>
          <w:rStyle w:val="a5"/>
          <w:color w:val="111111"/>
          <w:sz w:val="28"/>
          <w:szCs w:val="28"/>
        </w:rPr>
        <w:t>, </w:t>
      </w:r>
      <w:r w:rsidRPr="008A0B7B">
        <w:rPr>
          <w:color w:val="111111"/>
          <w:sz w:val="28"/>
          <w:szCs w:val="28"/>
        </w:rPr>
        <w:t xml:space="preserve">который отлично заменяет такие химические средства как </w:t>
      </w:r>
      <w:proofErr w:type="spellStart"/>
      <w:r w:rsidRPr="008A0B7B">
        <w:rPr>
          <w:color w:val="111111"/>
          <w:sz w:val="28"/>
          <w:szCs w:val="28"/>
        </w:rPr>
        <w:t>Тиаметоксам</w:t>
      </w:r>
      <w:proofErr w:type="spellEnd"/>
      <w:r w:rsidRPr="008A0B7B">
        <w:rPr>
          <w:color w:val="111111"/>
          <w:sz w:val="28"/>
          <w:szCs w:val="28"/>
        </w:rPr>
        <w:t xml:space="preserve"> и </w:t>
      </w:r>
      <w:proofErr w:type="spellStart"/>
      <w:r w:rsidRPr="008A0B7B">
        <w:rPr>
          <w:color w:val="111111"/>
          <w:sz w:val="28"/>
          <w:szCs w:val="28"/>
        </w:rPr>
        <w:t>Имидоклоприд</w:t>
      </w:r>
      <w:proofErr w:type="spellEnd"/>
      <w:r w:rsidR="004A4361" w:rsidRPr="004A4361">
        <w:rPr>
          <w:color w:val="111111"/>
          <w:sz w:val="28"/>
          <w:szCs w:val="28"/>
        </w:rPr>
        <w:t xml:space="preserve"> [7]</w:t>
      </w:r>
      <w:r w:rsidRPr="008A0B7B">
        <w:rPr>
          <w:color w:val="111111"/>
          <w:sz w:val="28"/>
          <w:szCs w:val="28"/>
        </w:rPr>
        <w:t>.</w:t>
      </w:r>
    </w:p>
    <w:p w:rsidR="00AE2CE0" w:rsidRPr="008A0B7B" w:rsidRDefault="00AE2CE0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8A0B7B">
        <w:rPr>
          <w:rStyle w:val="a3"/>
          <w:color w:val="111111"/>
          <w:sz w:val="28"/>
          <w:szCs w:val="28"/>
        </w:rPr>
        <w:t>Метаризин</w:t>
      </w:r>
      <w:proofErr w:type="spellEnd"/>
      <w:r w:rsidRPr="008A0B7B">
        <w:rPr>
          <w:rStyle w:val="a3"/>
          <w:color w:val="111111"/>
          <w:sz w:val="28"/>
          <w:szCs w:val="28"/>
        </w:rPr>
        <w:t xml:space="preserve">, </w:t>
      </w:r>
      <w:proofErr w:type="spellStart"/>
      <w:r w:rsidRPr="008A0B7B">
        <w:rPr>
          <w:rStyle w:val="a3"/>
          <w:color w:val="111111"/>
          <w:sz w:val="28"/>
          <w:szCs w:val="28"/>
        </w:rPr>
        <w:t>Энтоцид</w:t>
      </w:r>
      <w:proofErr w:type="spellEnd"/>
      <w:r w:rsidRPr="008A0B7B">
        <w:rPr>
          <w:rStyle w:val="a3"/>
          <w:color w:val="111111"/>
          <w:sz w:val="28"/>
          <w:szCs w:val="28"/>
        </w:rPr>
        <w:t> </w:t>
      </w:r>
      <w:r w:rsidRPr="008A0B7B">
        <w:rPr>
          <w:color w:val="111111"/>
          <w:sz w:val="28"/>
          <w:szCs w:val="28"/>
        </w:rPr>
        <w:t xml:space="preserve">– микробиологические препараты </w:t>
      </w:r>
      <w:proofErr w:type="spellStart"/>
      <w:r w:rsidRPr="008A0B7B">
        <w:rPr>
          <w:color w:val="111111"/>
          <w:sz w:val="28"/>
          <w:szCs w:val="28"/>
        </w:rPr>
        <w:t>инсектоцидного</w:t>
      </w:r>
      <w:proofErr w:type="spellEnd"/>
      <w:r w:rsidRPr="008A0B7B">
        <w:rPr>
          <w:color w:val="111111"/>
          <w:sz w:val="28"/>
          <w:szCs w:val="28"/>
        </w:rPr>
        <w:t xml:space="preserve"> действия. В состав входят конидии гриба из рода </w:t>
      </w:r>
      <w:proofErr w:type="spellStart"/>
      <w:r w:rsidRPr="008A0B7B">
        <w:rPr>
          <w:color w:val="111111"/>
          <w:sz w:val="28"/>
          <w:szCs w:val="28"/>
        </w:rPr>
        <w:t>Metarhizium</w:t>
      </w:r>
      <w:proofErr w:type="spellEnd"/>
      <w:r w:rsidRPr="008A0B7B">
        <w:rPr>
          <w:color w:val="111111"/>
          <w:sz w:val="28"/>
          <w:szCs w:val="28"/>
        </w:rPr>
        <w:t>. Споры проникают в желудочно-кишечный тракт или на внешние покровы вредителей и убивают их.</w:t>
      </w:r>
    </w:p>
    <w:p w:rsidR="00AE2CE0" w:rsidRPr="008A0B7B" w:rsidRDefault="00AE2CE0" w:rsidP="00B31AE9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A0B7B">
        <w:rPr>
          <w:rStyle w:val="a3"/>
          <w:rFonts w:ascii="Times New Roman" w:hAnsi="Times New Roman" w:cs="Times New Roman"/>
          <w:b/>
          <w:bCs/>
          <w:color w:val="111111"/>
          <w:sz w:val="28"/>
          <w:szCs w:val="28"/>
        </w:rPr>
        <w:t>На основе экстрактов из растений</w:t>
      </w:r>
    </w:p>
    <w:p w:rsidR="00AE2CE0" w:rsidRPr="008A0B7B" w:rsidRDefault="00AE2CE0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8A0B7B">
        <w:rPr>
          <w:rStyle w:val="a3"/>
          <w:color w:val="111111"/>
          <w:sz w:val="28"/>
          <w:szCs w:val="28"/>
        </w:rPr>
        <w:t>Биорейд</w:t>
      </w:r>
      <w:proofErr w:type="spellEnd"/>
      <w:r w:rsidRPr="008A0B7B">
        <w:rPr>
          <w:rStyle w:val="a3"/>
          <w:color w:val="111111"/>
          <w:sz w:val="28"/>
          <w:szCs w:val="28"/>
        </w:rPr>
        <w:t xml:space="preserve"> (Натур Гард)</w:t>
      </w:r>
      <w:r w:rsidRPr="008A0B7B">
        <w:rPr>
          <w:color w:val="111111"/>
          <w:sz w:val="28"/>
          <w:szCs w:val="28"/>
        </w:rPr>
        <w:t xml:space="preserve"> (действующее вещество </w:t>
      </w:r>
      <w:proofErr w:type="spellStart"/>
      <w:r w:rsidRPr="008A0B7B">
        <w:rPr>
          <w:color w:val="111111"/>
          <w:sz w:val="28"/>
          <w:szCs w:val="28"/>
        </w:rPr>
        <w:t>матрин</w:t>
      </w:r>
      <w:proofErr w:type="spellEnd"/>
      <w:r w:rsidRPr="008A0B7B">
        <w:rPr>
          <w:color w:val="111111"/>
          <w:sz w:val="28"/>
          <w:szCs w:val="28"/>
        </w:rPr>
        <w:t>)– натуральный, органический инсектицид на основе вытяжки из растения софора.</w:t>
      </w:r>
    </w:p>
    <w:p w:rsidR="00AE2CE0" w:rsidRPr="008A0B7B" w:rsidRDefault="00AE2CE0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A0B7B">
        <w:rPr>
          <w:color w:val="111111"/>
          <w:sz w:val="28"/>
          <w:szCs w:val="28"/>
        </w:rPr>
        <w:t>Предназначен для защиты овощей, комнатных и садовых цветов, полевых, плодовых культур и винограда от комплекса вредителей</w:t>
      </w:r>
      <w:r w:rsidR="004A4361" w:rsidRPr="004A4361">
        <w:rPr>
          <w:color w:val="111111"/>
          <w:sz w:val="28"/>
          <w:szCs w:val="28"/>
        </w:rPr>
        <w:t xml:space="preserve"> [8]</w:t>
      </w:r>
      <w:r w:rsidRPr="008A0B7B">
        <w:rPr>
          <w:color w:val="111111"/>
          <w:sz w:val="28"/>
          <w:szCs w:val="28"/>
        </w:rPr>
        <w:t>.</w:t>
      </w:r>
    </w:p>
    <w:p w:rsidR="00AE2CE0" w:rsidRPr="008A0B7B" w:rsidRDefault="00AE2CE0" w:rsidP="00B31A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A0B7B">
        <w:rPr>
          <w:color w:val="111111"/>
          <w:sz w:val="28"/>
          <w:szCs w:val="28"/>
        </w:rPr>
        <w:t xml:space="preserve">Действующее вещество </w:t>
      </w:r>
      <w:proofErr w:type="spellStart"/>
      <w:r w:rsidRPr="008A0B7B">
        <w:rPr>
          <w:color w:val="111111"/>
          <w:sz w:val="28"/>
          <w:szCs w:val="28"/>
        </w:rPr>
        <w:t>матрин</w:t>
      </w:r>
      <w:proofErr w:type="spellEnd"/>
      <w:r w:rsidRPr="008A0B7B">
        <w:rPr>
          <w:color w:val="111111"/>
          <w:sz w:val="28"/>
          <w:szCs w:val="28"/>
        </w:rPr>
        <w:t xml:space="preserve"> парализует нервную систему насекомых и приводит к их гибели. Также отдельное внимание стоит обратить на </w:t>
      </w:r>
      <w:proofErr w:type="spellStart"/>
      <w:r w:rsidRPr="008A0B7B">
        <w:rPr>
          <w:rStyle w:val="a3"/>
          <w:color w:val="111111"/>
          <w:sz w:val="28"/>
          <w:szCs w:val="28"/>
        </w:rPr>
        <w:t>пиретроиды</w:t>
      </w:r>
      <w:proofErr w:type="spellEnd"/>
      <w:r w:rsidRPr="008A0B7B">
        <w:rPr>
          <w:rStyle w:val="a3"/>
          <w:color w:val="111111"/>
          <w:sz w:val="28"/>
          <w:szCs w:val="28"/>
        </w:rPr>
        <w:t> </w:t>
      </w:r>
      <w:r w:rsidRPr="008A0B7B">
        <w:rPr>
          <w:color w:val="111111"/>
          <w:sz w:val="28"/>
          <w:szCs w:val="28"/>
        </w:rPr>
        <w:t>– химические аналоги вытяжки из растений. Самая известная группа Пиретрум – растение </w:t>
      </w:r>
      <w:proofErr w:type="spellStart"/>
      <w:r w:rsidRPr="008A0B7B">
        <w:rPr>
          <w:rStyle w:val="a5"/>
          <w:color w:val="111111"/>
          <w:sz w:val="28"/>
          <w:szCs w:val="28"/>
        </w:rPr>
        <w:t>Tanacetum</w:t>
      </w:r>
      <w:proofErr w:type="spellEnd"/>
      <w:r w:rsidRPr="008A0B7B">
        <w:rPr>
          <w:rStyle w:val="a5"/>
          <w:color w:val="111111"/>
          <w:sz w:val="28"/>
          <w:szCs w:val="28"/>
        </w:rPr>
        <w:t xml:space="preserve"> </w:t>
      </w:r>
      <w:proofErr w:type="spellStart"/>
      <w:r w:rsidRPr="008A0B7B">
        <w:rPr>
          <w:rStyle w:val="a5"/>
          <w:color w:val="111111"/>
          <w:sz w:val="28"/>
          <w:szCs w:val="28"/>
        </w:rPr>
        <w:t>cinerariaefolium</w:t>
      </w:r>
      <w:proofErr w:type="spellEnd"/>
      <w:r w:rsidRPr="008A0B7B">
        <w:rPr>
          <w:rStyle w:val="a3"/>
          <w:color w:val="111111"/>
          <w:sz w:val="28"/>
          <w:szCs w:val="28"/>
        </w:rPr>
        <w:t>,</w:t>
      </w:r>
      <w:r w:rsidRPr="008A0B7B">
        <w:rPr>
          <w:color w:val="111111"/>
          <w:sz w:val="28"/>
          <w:szCs w:val="28"/>
        </w:rPr>
        <w:t> которое еще называют ромашкой</w:t>
      </w:r>
      <w:r w:rsidR="004A4361" w:rsidRPr="004A4361">
        <w:rPr>
          <w:color w:val="111111"/>
          <w:sz w:val="28"/>
          <w:szCs w:val="28"/>
        </w:rPr>
        <w:t xml:space="preserve"> [9.] </w:t>
      </w:r>
      <w:r w:rsidRPr="008A0B7B">
        <w:rPr>
          <w:color w:val="111111"/>
          <w:sz w:val="28"/>
          <w:szCs w:val="28"/>
        </w:rPr>
        <w:t>Интересный факт: именно вытяжку из этого растения использовали для борьбы со вшами во время наполеоновских войн.</w:t>
      </w:r>
    </w:p>
    <w:p w:rsidR="00D4307F" w:rsidRPr="008A0B7B" w:rsidRDefault="00D4307F" w:rsidP="00B31AE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7271D8">
        <w:rPr>
          <w:rFonts w:ascii="Times New Roman" w:eastAsia="Times New Roman" w:hAnsi="Times New Roman" w:cs="Times New Roman"/>
          <w:b/>
          <w:bCs/>
          <w:sz w:val="28"/>
          <w:szCs w:val="28"/>
        </w:rPr>
        <w:t>Дачник</w:t>
      </w:r>
      <w:r w:rsidR="007271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>Этот препарат имеет в основе пихту сибирскую, поэтому растворить в ведре воды следует всего чайную ложку препарата, чтобы достичь желаемого результата.</w:t>
      </w:r>
    </w:p>
    <w:p w:rsidR="00D4307F" w:rsidRPr="008A0B7B" w:rsidRDefault="00D4307F" w:rsidP="00B31A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Предназначение.</w:t>
      </w:r>
      <w:r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 Дачник является незаменимым средство от многих вредителей на участке, так как действует быстро и качественно. </w:t>
      </w:r>
      <w:r w:rsidR="008A0B7B"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>Смело используйте этот препарат против</w:t>
      </w:r>
      <w:r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>:</w:t>
      </w:r>
      <w:r w:rsidR="008A0B7B"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>муравьев;</w:t>
      </w:r>
      <w:r w:rsidR="008A0B7B"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>щитовки;</w:t>
      </w:r>
      <w:r w:rsidR="008A0B7B"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>паутинного или земляничного клеща;</w:t>
      </w:r>
      <w:r w:rsidR="008A0B7B"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>долгоносика;</w:t>
      </w:r>
      <w:r w:rsidR="008A0B7B"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яблонной плодожорки и др.</w:t>
      </w:r>
      <w:r w:rsidR="00CB1026" w:rsidRPr="00CB1026">
        <w:rPr>
          <w:rFonts w:ascii="Times New Roman" w:eastAsia="Times New Roman" w:hAnsi="Times New Roman" w:cs="Times New Roman"/>
          <w:color w:val="363636"/>
          <w:sz w:val="28"/>
          <w:szCs w:val="28"/>
        </w:rPr>
        <w:t>[10]</w:t>
      </w:r>
      <w:r w:rsidR="008A0B7B" w:rsidRPr="008A0B7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</w:p>
    <w:p w:rsidR="00BF5012" w:rsidRDefault="00BF5012" w:rsidP="00B31AE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F5012" w:rsidRDefault="00BF5012" w:rsidP="00B31AE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E2CE0" w:rsidRPr="008A0B7B" w:rsidRDefault="00AE2CE0" w:rsidP="00B31AE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Преимущества и недостатки </w:t>
      </w:r>
      <w:proofErr w:type="spellStart"/>
      <w:r w:rsidRPr="008A0B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биоинсектицидов</w:t>
      </w:r>
      <w:proofErr w:type="spellEnd"/>
    </w:p>
    <w:p w:rsidR="00AE2CE0" w:rsidRPr="008A0B7B" w:rsidRDefault="00AE2CE0" w:rsidP="00B31A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Несмотря на прекрасные свойства, использование </w:t>
      </w: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биоинсектицидов</w:t>
      </w:r>
      <w:proofErr w:type="spellEnd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несет за собой как позитивные, так и негативные стороны. Плюсы использования:</w:t>
      </w:r>
    </w:p>
    <w:p w:rsidR="00AE2CE0" w:rsidRPr="008A0B7B" w:rsidRDefault="00AE2CE0" w:rsidP="00B31AE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Экологичность</w:t>
      </w:r>
      <w:proofErr w:type="spellEnd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. Препараты не вредят окружающей среде, а также человеку, животным и полезным насекомым. Их действие не оказывает негативного влияния на грунт и сам плод.</w:t>
      </w:r>
    </w:p>
    <w:p w:rsidR="00AE2CE0" w:rsidRPr="008A0B7B" w:rsidRDefault="00AE2CE0" w:rsidP="00B31AE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Экономичность и простота использования. Как правило, объема биопрепаратов необходимо меньше, чем обычных химических на одинаковую территорию. К тому же, приготовить раствор тоже довольно просто – это под силу как опытному фермеру, так и простому огороднику.</w:t>
      </w:r>
    </w:p>
    <w:p w:rsidR="00AE2CE0" w:rsidRPr="008A0B7B" w:rsidRDefault="00AE2CE0" w:rsidP="00B31AE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Длительная и качественная эффективность. Большинство </w:t>
      </w: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биоинсектицидов</w:t>
      </w:r>
      <w:proofErr w:type="spellEnd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оказывают уничтожающий эффект на вредителя, вне зависимости от стадии развития того, а растение после применения препарата получает отличный иммунитет.</w:t>
      </w:r>
    </w:p>
    <w:p w:rsidR="00AE2CE0" w:rsidRPr="008A0B7B" w:rsidRDefault="00AE2CE0" w:rsidP="00B31AE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Отсутствие резистентности. Благодаря своей основе, </w:t>
      </w: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биоинстектициды</w:t>
      </w:r>
      <w:proofErr w:type="spellEnd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вызывают привыкания у насекомых и те не могут со временем приобрести к ним иммунитет.</w:t>
      </w:r>
    </w:p>
    <w:p w:rsidR="00AE2CE0" w:rsidRPr="008A0B7B" w:rsidRDefault="00AE2CE0" w:rsidP="00B31AE9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Обширная длительность использования. Практически все препараты данной категории можно использовать в период с начала весны и до первых </w:t>
      </w: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заморозей</w:t>
      </w:r>
      <w:proofErr w:type="spellEnd"/>
      <w:r w:rsidR="00CB1026" w:rsidRPr="00CB10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[11]</w:t>
      </w: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2460" w:rsidRPr="008A0B7B" w:rsidRDefault="00022460" w:rsidP="00B31A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Тем не менее, важно обратить внимание на следующие особенности </w:t>
      </w:r>
      <w:proofErr w:type="spellStart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биоинсектицидов</w:t>
      </w:r>
      <w:proofErr w:type="spellEnd"/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022460" w:rsidRPr="008A0B7B" w:rsidRDefault="00022460" w:rsidP="00B31AE9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Препараты на основе бактерий имеют ограничение действия только на обработанном участке.</w:t>
      </w:r>
    </w:p>
    <w:p w:rsidR="00022460" w:rsidRPr="008A0B7B" w:rsidRDefault="00022460" w:rsidP="00B31AE9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Некоторые препараты могут действовать медленнее чем их химические аналоги. Эффект будет хорошим, но позже, вплоть до разницы в несколько дней.</w:t>
      </w:r>
    </w:p>
    <w:p w:rsidR="00022460" w:rsidRPr="008A0B7B" w:rsidRDefault="00022460" w:rsidP="00B31AE9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На большинство биопрепаратов негативно влияет солнце, поэтому наносить их необходимо только в определенную погоду для наилучшего эффекта</w:t>
      </w:r>
      <w:r w:rsidR="00CB1026" w:rsidRPr="00CB10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[12]</w:t>
      </w: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2460" w:rsidRPr="008A0B7B" w:rsidRDefault="00022460" w:rsidP="00B31AE9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Маленький срок хранения. Большинство биопрепаратов не подходят для длительного хранения ввиду особенностей своего состава и требуют использования в короткие сроки.</w:t>
      </w:r>
    </w:p>
    <w:p w:rsidR="00022460" w:rsidRPr="008A0B7B" w:rsidRDefault="00022460" w:rsidP="00B31AE9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Стоимость. Как правило, данная категория средств защиты стоит дороже, чем обычная агрохимия, однако бывают и исключения.</w:t>
      </w:r>
    </w:p>
    <w:p w:rsidR="00022460" w:rsidRPr="008A0B7B" w:rsidRDefault="00022460" w:rsidP="00B31AE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spellStart"/>
      <w:r w:rsidRPr="008A0B7B">
        <w:rPr>
          <w:color w:val="111111"/>
          <w:sz w:val="28"/>
          <w:szCs w:val="28"/>
        </w:rPr>
        <w:t>Биоинсектициды</w:t>
      </w:r>
      <w:proofErr w:type="spellEnd"/>
      <w:r w:rsidRPr="008A0B7B">
        <w:rPr>
          <w:color w:val="111111"/>
          <w:sz w:val="28"/>
          <w:szCs w:val="28"/>
        </w:rPr>
        <w:t xml:space="preserve"> – залог чистой экологически продукции и, как итог, вашего здоровья. Всегда можно пойти более легким путем и обратиться к классическим химическим препаратам, однако, органическое земледелие неспроста в почете последние года.</w:t>
      </w:r>
    </w:p>
    <w:p w:rsidR="00536DFE" w:rsidRPr="008A0B7B" w:rsidRDefault="00536DFE" w:rsidP="008A0B7B">
      <w:pPr>
        <w:pStyle w:val="a7"/>
        <w:spacing w:after="0" w:line="360" w:lineRule="auto"/>
        <w:ind w:firstLine="709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7271D8" w:rsidRPr="007271D8" w:rsidRDefault="007271D8" w:rsidP="007271D8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271D8">
        <w:rPr>
          <w:rFonts w:ascii="Times New Roman" w:eastAsia="Calibri" w:hAnsi="Times New Roman" w:cs="Times New Roman"/>
          <w:b/>
          <w:sz w:val="28"/>
          <w:szCs w:val="28"/>
        </w:rPr>
        <w:t>2. Экспериментальная часть</w:t>
      </w:r>
    </w:p>
    <w:p w:rsidR="007271D8" w:rsidRPr="007271D8" w:rsidRDefault="007271D8" w:rsidP="007271D8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271D8">
        <w:rPr>
          <w:rFonts w:ascii="Times New Roman" w:eastAsia="Calibri" w:hAnsi="Times New Roman" w:cs="Times New Roman"/>
          <w:b/>
          <w:sz w:val="28"/>
          <w:szCs w:val="28"/>
        </w:rPr>
        <w:t>2.1 Характеристика объектов исследования</w:t>
      </w:r>
    </w:p>
    <w:p w:rsidR="00F43971" w:rsidRPr="008A0B7B" w:rsidRDefault="00F43971" w:rsidP="008A0B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Определение вида амбарного вредителя</w:t>
      </w:r>
    </w:p>
    <w:p w:rsidR="00B22313" w:rsidRDefault="00B22313" w:rsidP="008A0B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определения видовой принадлежности были сделаны фотографии вредителя, изучен каталог амбарных вредителей с иллюстрациями. </w:t>
      </w:r>
    </w:p>
    <w:p w:rsidR="00B31AE9" w:rsidRPr="008A0B7B" w:rsidRDefault="00B31AE9" w:rsidP="008A0B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AFE" w:rsidRDefault="00166AFE" w:rsidP="008A0B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277181" cy="2770909"/>
            <wp:effectExtent l="19050" t="0" r="9069" b="0"/>
            <wp:docPr id="1" name="Рисунок 1" descr="D:\загрузки\4066b550-b1ab-4615-89e4-4db22cca1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4066b550-b1ab-4615-89e4-4db22cca1f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5710" r="24096" b="3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28" cy="27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E9" w:rsidRPr="008A0B7B" w:rsidRDefault="00B31AE9" w:rsidP="00B31A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Рисунок</w:t>
      </w:r>
      <w:r w:rsidR="00D74A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Мукоед суринамский с характерными зубцами на грудном отделе</w:t>
      </w:r>
    </w:p>
    <w:p w:rsidR="00B22313" w:rsidRPr="008A0B7B" w:rsidRDefault="00B22313" w:rsidP="008A0B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511560" cy="1838251"/>
            <wp:effectExtent l="19050" t="0" r="3290" b="0"/>
            <wp:docPr id="23" name="Рисунок 23" descr="D:\загрузки\09ec6d93-12d0-4678-983e-18111073a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грузки\09ec6d93-12d0-4678-983e-18111073aa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927" t="37601" r="7169" b="3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60" cy="183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D8" w:rsidRDefault="007271D8" w:rsidP="008A0B7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Рисунок</w:t>
      </w:r>
      <w:r w:rsidR="00D74A89">
        <w:rPr>
          <w:rFonts w:ascii="Times New Roman" w:hAnsi="Times New Roman" w:cs="Times New Roman"/>
          <w:color w:val="333333"/>
          <w:sz w:val="28"/>
          <w:szCs w:val="28"/>
        </w:rPr>
        <w:t xml:space="preserve"> 3.</w:t>
      </w:r>
      <w:r w:rsidR="00B31AE9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B31AE9">
        <w:rPr>
          <w:rFonts w:ascii="Times New Roman" w:eastAsia="Times New Roman" w:hAnsi="Times New Roman" w:cs="Times New Roman"/>
          <w:color w:val="111111"/>
          <w:sz w:val="28"/>
          <w:szCs w:val="28"/>
        </w:rPr>
        <w:t>Мукоед суринамский</w:t>
      </w:r>
      <w:r w:rsidR="00D74A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размером с рисовое зерно</w:t>
      </w:r>
    </w:p>
    <w:p w:rsidR="00166AFE" w:rsidRPr="007271D8" w:rsidRDefault="00166AFE" w:rsidP="008A0B7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7271D8">
        <w:rPr>
          <w:rFonts w:ascii="Times New Roman" w:hAnsi="Times New Roman" w:cs="Times New Roman"/>
          <w:b/>
          <w:color w:val="333333"/>
          <w:sz w:val="28"/>
          <w:szCs w:val="28"/>
        </w:rPr>
        <w:t>Наблюдения за суринамским мукоедом</w:t>
      </w:r>
    </w:p>
    <w:p w:rsidR="00D74A89" w:rsidRDefault="00166AFE" w:rsidP="00D74A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A0B7B">
        <w:rPr>
          <w:rFonts w:ascii="Times New Roman" w:hAnsi="Times New Roman" w:cs="Times New Roman"/>
          <w:color w:val="333333"/>
          <w:sz w:val="28"/>
          <w:szCs w:val="28"/>
        </w:rPr>
        <w:t>Жук размером с рисовое зёрнышко, длиной от 2,0 до 3,5 мм; тело вытянутое и плоское, цвет буро-коричневого цвета. Усики</w:t>
      </w:r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 не </w:t>
      </w:r>
      <w:proofErr w:type="spellStart"/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>длинее</w:t>
      </w:r>
      <w:proofErr w:type="spellEnd"/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 половины тела и </w:t>
      </w:r>
      <w:r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 утолщ</w:t>
      </w:r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>ены на  конце.</w:t>
      </w:r>
      <w:r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31AE9">
        <w:rPr>
          <w:rFonts w:ascii="Times New Roman" w:hAnsi="Times New Roman" w:cs="Times New Roman"/>
          <w:color w:val="333333"/>
          <w:sz w:val="28"/>
          <w:szCs w:val="28"/>
        </w:rPr>
        <w:t>Грудь отделена от брюшка</w:t>
      </w:r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 от брюшка резкой перетяжкой.</w:t>
      </w:r>
      <w:r w:rsidR="00D74A8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Характерным признаком </w:t>
      </w:r>
      <w:r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>суринамского мукоеда являются зубцы по бокам грудного отдела, что отличает этот  вид от других мукоедов. Поэтому этого ещё жука называют жук-пила. Жук очень подвижен,</w:t>
      </w:r>
      <w:r w:rsidR="007271D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>постоянно перемещается в поисках пищи. Нами была измерена скорость его передвижения.</w:t>
      </w:r>
      <w:r w:rsidR="007271D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070D2"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В наших наблюдениях она составила 1,2 см/сек.  </w:t>
      </w:r>
    </w:p>
    <w:p w:rsidR="00D74A89" w:rsidRDefault="00D74A89" w:rsidP="00D74A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30EDF" w:rsidRPr="008A0B7B" w:rsidRDefault="00130EDF" w:rsidP="00D74A8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A0B7B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145304" cy="3343564"/>
            <wp:effectExtent l="19050" t="0" r="0" b="0"/>
            <wp:docPr id="26" name="Рисунок 26" descr="D:\загрузки\46374008-8ac6-4f61-9c9a-3f36f193d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и\46374008-8ac6-4f61-9c9a-3f36f193d018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88" cy="3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D8" w:rsidRDefault="00B31AE9" w:rsidP="007271D8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Рисунок</w:t>
      </w:r>
      <w:r w:rsidR="00D74A89">
        <w:rPr>
          <w:rFonts w:ascii="Times New Roman" w:hAnsi="Times New Roman" w:cs="Times New Roman"/>
          <w:color w:val="333333"/>
          <w:sz w:val="28"/>
          <w:szCs w:val="28"/>
        </w:rPr>
        <w:t xml:space="preserve"> 4. Личинки, шкурки и экскременты </w:t>
      </w:r>
      <w:r w:rsidR="00D74A89" w:rsidRPr="00D74A89">
        <w:rPr>
          <w:rFonts w:ascii="Times New Roman" w:hAnsi="Times New Roman" w:cs="Times New Roman"/>
          <w:color w:val="333333"/>
          <w:sz w:val="28"/>
          <w:szCs w:val="28"/>
        </w:rPr>
        <w:t>суринамского</w:t>
      </w:r>
      <w:r w:rsidR="00D74A89">
        <w:rPr>
          <w:rFonts w:ascii="Times New Roman" w:hAnsi="Times New Roman" w:cs="Times New Roman"/>
          <w:color w:val="333333"/>
          <w:sz w:val="28"/>
          <w:szCs w:val="28"/>
        </w:rPr>
        <w:t xml:space="preserve"> мукоед</w:t>
      </w:r>
      <w:r w:rsidR="00D74A89" w:rsidRPr="00D74A89">
        <w:rPr>
          <w:rFonts w:ascii="Times New Roman" w:hAnsi="Times New Roman" w:cs="Times New Roman"/>
          <w:color w:val="333333"/>
          <w:sz w:val="28"/>
          <w:szCs w:val="28"/>
        </w:rPr>
        <w:t>а</w:t>
      </w:r>
    </w:p>
    <w:p w:rsidR="00D74A89" w:rsidRDefault="00D74A89" w:rsidP="00D74A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Личинка крупная, приплюснутая, светло-желтая, </w:t>
      </w:r>
      <w:r w:rsidRPr="00B31AE9">
        <w:rPr>
          <w:rFonts w:ascii="Times New Roman" w:hAnsi="Times New Roman" w:cs="Times New Roman"/>
          <w:color w:val="333333"/>
          <w:sz w:val="28"/>
          <w:szCs w:val="28"/>
        </w:rPr>
        <w:t>с коричневой головой и усиками.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Длина тела до 4 мм.</w:t>
      </w:r>
    </w:p>
    <w:p w:rsidR="007271D8" w:rsidRPr="008A0B7B" w:rsidRDefault="007A470B" w:rsidP="007271D8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Анализ полученной информации позволил сделать вывод, что наблюдаемый </w:t>
      </w:r>
      <w:r w:rsidR="007271D8">
        <w:rPr>
          <w:rFonts w:ascii="Times New Roman" w:hAnsi="Times New Roman" w:cs="Times New Roman"/>
          <w:color w:val="333333"/>
          <w:sz w:val="28"/>
          <w:szCs w:val="28"/>
        </w:rPr>
        <w:t>вредитель- суринамский мукоед,</w:t>
      </w:r>
      <w:r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271D8" w:rsidRPr="008A0B7B">
        <w:rPr>
          <w:rFonts w:ascii="Times New Roman" w:hAnsi="Times New Roman" w:cs="Times New Roman"/>
          <w:color w:val="333333"/>
          <w:sz w:val="28"/>
          <w:szCs w:val="28"/>
        </w:rPr>
        <w:t xml:space="preserve">семейство </w:t>
      </w:r>
      <w:proofErr w:type="spellStart"/>
      <w:r w:rsidR="007271D8" w:rsidRPr="008A0B7B">
        <w:rPr>
          <w:rFonts w:ascii="Times New Roman" w:hAnsi="Times New Roman" w:cs="Times New Roman"/>
          <w:color w:val="333333"/>
          <w:sz w:val="28"/>
          <w:szCs w:val="28"/>
        </w:rPr>
        <w:t>Плоскотелки</w:t>
      </w:r>
      <w:proofErr w:type="spellEnd"/>
      <w:r w:rsidR="007271D8" w:rsidRPr="008A0B7B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D74A89" w:rsidRDefault="00D74A89" w:rsidP="005F04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04EC" w:rsidRPr="005F04EC" w:rsidRDefault="005F04EC" w:rsidP="005F04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4EC">
        <w:rPr>
          <w:rFonts w:ascii="Times New Roman" w:eastAsia="Calibri" w:hAnsi="Times New Roman" w:cs="Times New Roman"/>
          <w:b/>
          <w:sz w:val="28"/>
          <w:szCs w:val="28"/>
        </w:rPr>
        <w:t>2. 2.</w:t>
      </w:r>
      <w:r w:rsidRPr="005F04EC">
        <w:rPr>
          <w:rFonts w:ascii="Times New Roman" w:hAnsi="Times New Roman" w:cs="Times New Roman"/>
          <w:b/>
          <w:sz w:val="28"/>
          <w:szCs w:val="28"/>
        </w:rPr>
        <w:t>Результаты исследования инсектицидных свойств гречихи</w:t>
      </w:r>
    </w:p>
    <w:p w:rsidR="00F43971" w:rsidRPr="007271D8" w:rsidRDefault="007A470B" w:rsidP="008A0B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271D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Методика эксперимента</w:t>
      </w:r>
    </w:p>
    <w:p w:rsidR="007A470B" w:rsidRPr="008A0B7B" w:rsidRDefault="007A470B" w:rsidP="007271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Цель эксперимента: </w:t>
      </w:r>
      <w:r w:rsidR="00541462"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ыяснить, влияет ли гречиха </w:t>
      </w:r>
      <w:r w:rsidR="00541462"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обыкновенная на распространение амбарного вредителя </w:t>
      </w:r>
      <w:r w:rsidR="00541462" w:rsidRPr="008A0B7B">
        <w:rPr>
          <w:rFonts w:ascii="Times New Roman" w:hAnsi="Times New Roman" w:cs="Times New Roman"/>
          <w:color w:val="333333"/>
          <w:sz w:val="28"/>
          <w:szCs w:val="28"/>
        </w:rPr>
        <w:t>суринамского мукоеда.</w:t>
      </w:r>
    </w:p>
    <w:p w:rsidR="00B926C0" w:rsidRDefault="00541462" w:rsidP="007271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</w:pPr>
      <w:r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В качестве затравки, содержащей вредителя, использовалась заражённая овсяная крупа. </w:t>
      </w:r>
      <w:r w:rsidR="007271D8" w:rsidRPr="008A0B7B">
        <w:rPr>
          <w:rFonts w:ascii="Times New Roman" w:eastAsia="Calibri" w:hAnsi="Times New Roman" w:cs="Times New Roman"/>
          <w:sz w:val="28"/>
          <w:szCs w:val="28"/>
        </w:rPr>
        <w:t>Первичным объектом  исследования</w:t>
      </w:r>
      <w:r w:rsidR="007271D8" w:rsidRPr="008A0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была поражённая вредителем овсяная крупа.</w:t>
      </w:r>
      <w:r w:rsidR="005F04E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13E38"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Исследуемые крупы были расфасованы по 30 г. и помещены в контейнеры. Виды круп: </w:t>
      </w:r>
      <w:r w:rsidR="00513E38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перловая крупа</w:t>
      </w:r>
      <w:r w:rsidR="00D74A89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</w:t>
      </w:r>
      <w:r w:rsidR="00513E38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,пшеничная крупа, горох, гречка, пшено, овсяная крупа</w:t>
      </w:r>
      <w:r w:rsidR="00753B9D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. Все контейнеры с крупами были помещены в 2 общие ёмкости в двух вариантах: опыт и контроль.</w:t>
      </w:r>
      <w:r w:rsidR="00B926C0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</w:t>
      </w:r>
      <w:r w:rsidR="00753B9D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В каждой ёмкости был размещён контейнер с «затравкой»- заражённой крупой. </w:t>
      </w:r>
      <w:r w:rsidR="00AD7340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Колич</w:t>
      </w:r>
      <w:r w:rsidR="00D73EF4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ество вредителей в затравке - 12 </w:t>
      </w:r>
      <w:r w:rsidR="00AD7340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особей на 30 г. </w:t>
      </w:r>
      <w:r w:rsidR="00753B9D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В опытном варианте в каждый контейнер с крупой было помещено по 3 г. гречневой крупы.</w:t>
      </w:r>
      <w:r w:rsidR="005F04E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Мы предположили, что именно гречневая крупа</w:t>
      </w:r>
      <w:r w:rsidR="00B31AE9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будет </w:t>
      </w:r>
      <w:r w:rsidR="00753B9D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</w:t>
      </w:r>
      <w:r w:rsidR="00B31AE9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оказывать инсектицидное действие на вредителя.</w:t>
      </w:r>
    </w:p>
    <w:p w:rsidR="00D74A89" w:rsidRPr="0007362C" w:rsidRDefault="00D74A89" w:rsidP="00D74A89">
      <w:pPr>
        <w:spacing w:line="360" w:lineRule="atLeast"/>
        <w:ind w:firstLine="708"/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</w:pPr>
      <w:r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Изменения фиксировались через 10 дней. Длительность 1-го эксперимента- 4 месяца и 16 дней.</w:t>
      </w:r>
    </w:p>
    <w:p w:rsidR="00D74A89" w:rsidRPr="0007362C" w:rsidRDefault="00D74A89" w:rsidP="007271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</w:pPr>
    </w:p>
    <w:p w:rsidR="00753B9D" w:rsidRPr="0007362C" w:rsidRDefault="00753B9D" w:rsidP="00753B9D">
      <w:pPr>
        <w:spacing w:line="360" w:lineRule="atLeast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</w:rPr>
      </w:pPr>
      <w:r w:rsidRPr="0007362C">
        <w:rPr>
          <w:rFonts w:ascii="Times New Roman" w:eastAsia="Times New Roman" w:hAnsi="Times New Roman" w:cs="Times New Roman"/>
          <w:i/>
          <w:iCs/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5180336" cy="3884443"/>
            <wp:effectExtent l="19050" t="0" r="1264" b="0"/>
            <wp:docPr id="35" name="Рисунок 35" descr="D:\загрузки\cc4f30ed-7f52-46ef-b8f8-9dbec3fd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загрузки\cc4f30ed-7f52-46ef-b8f8-9dbec3fd45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02" cy="388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D8" w:rsidRDefault="007271D8" w:rsidP="00B926C0">
      <w:pPr>
        <w:spacing w:line="360" w:lineRule="atLeast"/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Рисунок</w:t>
      </w:r>
      <w:r w:rsidR="00D74A89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5. Подготовка</w:t>
      </w:r>
      <w:r w:rsidR="00311838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оборудования для опытного и контрольного вариантов</w:t>
      </w:r>
    </w:p>
    <w:p w:rsidR="007271D8" w:rsidRPr="0007362C" w:rsidRDefault="00D73EF4" w:rsidP="005F04EC">
      <w:pPr>
        <w:shd w:val="clear" w:color="auto" w:fill="FFFFFF"/>
        <w:spacing w:after="408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>Дневник наблюдений</w:t>
      </w:r>
      <w:r w:rsidR="007271D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представлен в таблицах 1,2,3</w:t>
      </w:r>
    </w:p>
    <w:p w:rsidR="00D73EF4" w:rsidRPr="0007362C" w:rsidRDefault="00D73EF4" w:rsidP="006076D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Таблица 1. Динамика численности мукоеда суринамского в контрольном варианте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011"/>
        <w:gridCol w:w="568"/>
        <w:gridCol w:w="1132"/>
        <w:gridCol w:w="1348"/>
        <w:gridCol w:w="790"/>
        <w:gridCol w:w="879"/>
        <w:gridCol w:w="879"/>
        <w:gridCol w:w="1005"/>
      </w:tblGrid>
      <w:tr w:rsidR="00F13B4B" w:rsidRPr="0007362C" w:rsidTr="006F5882">
        <w:tc>
          <w:tcPr>
            <w:tcW w:w="959" w:type="dxa"/>
            <w:vMerge w:val="restart"/>
          </w:tcPr>
          <w:p w:rsidR="00F13B4B" w:rsidRPr="0007362C" w:rsidRDefault="00F13B4B" w:rsidP="00FC41E6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Дата</w:t>
            </w:r>
          </w:p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612" w:type="dxa"/>
            <w:gridSpan w:val="8"/>
          </w:tcPr>
          <w:p w:rsidR="00F13B4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К</w:t>
            </w:r>
            <w:r w:rsidR="00F13B4B"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онтроль</w:t>
            </w: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-1</w:t>
            </w:r>
          </w:p>
        </w:tc>
      </w:tr>
      <w:tr w:rsidR="007A470B" w:rsidRPr="0007362C" w:rsidTr="006F5882">
        <w:tc>
          <w:tcPr>
            <w:tcW w:w="959" w:type="dxa"/>
            <w:vMerge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11" w:type="dxa"/>
            <w:vMerge w:val="restart"/>
          </w:tcPr>
          <w:p w:rsidR="007A470B" w:rsidRPr="0007362C" w:rsidRDefault="007A470B" w:rsidP="00FC4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62C">
              <w:rPr>
                <w:rFonts w:ascii="Times New Roman" w:hAnsi="Times New Roman" w:cs="Times New Roman"/>
                <w:sz w:val="24"/>
                <w:szCs w:val="24"/>
              </w:rPr>
              <w:t>Действия экспериментатора</w:t>
            </w:r>
          </w:p>
        </w:tc>
        <w:tc>
          <w:tcPr>
            <w:tcW w:w="6601" w:type="dxa"/>
            <w:gridSpan w:val="7"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Количество вредителей в 30 г крупы</w:t>
            </w:r>
          </w:p>
        </w:tc>
      </w:tr>
      <w:tr w:rsidR="007A470B" w:rsidRPr="0007362C" w:rsidTr="006F5882">
        <w:tc>
          <w:tcPr>
            <w:tcW w:w="959" w:type="dxa"/>
            <w:vMerge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11" w:type="dxa"/>
            <w:vMerge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68" w:type="dxa"/>
          </w:tcPr>
          <w:p w:rsidR="007A470B" w:rsidRPr="0007362C" w:rsidRDefault="007A470B" w:rsidP="00FC41E6">
            <w:pPr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рис</w:t>
            </w:r>
          </w:p>
        </w:tc>
        <w:tc>
          <w:tcPr>
            <w:tcW w:w="1132" w:type="dxa"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перловая крупа</w:t>
            </w:r>
          </w:p>
        </w:tc>
        <w:tc>
          <w:tcPr>
            <w:tcW w:w="1348" w:type="dxa"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 xml:space="preserve">пшеничная </w:t>
            </w:r>
          </w:p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крупа</w:t>
            </w:r>
          </w:p>
        </w:tc>
        <w:tc>
          <w:tcPr>
            <w:tcW w:w="790" w:type="dxa"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горох</w:t>
            </w:r>
          </w:p>
        </w:tc>
        <w:tc>
          <w:tcPr>
            <w:tcW w:w="879" w:type="dxa"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гречка</w:t>
            </w:r>
          </w:p>
        </w:tc>
        <w:tc>
          <w:tcPr>
            <w:tcW w:w="879" w:type="dxa"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пшено</w:t>
            </w:r>
          </w:p>
        </w:tc>
        <w:tc>
          <w:tcPr>
            <w:tcW w:w="1005" w:type="dxa"/>
          </w:tcPr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овсяная</w:t>
            </w:r>
          </w:p>
          <w:p w:rsidR="007A470B" w:rsidRPr="0007362C" w:rsidRDefault="007A470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крупа</w:t>
            </w:r>
          </w:p>
        </w:tc>
      </w:tr>
      <w:tr w:rsidR="00F13B4B" w:rsidRPr="0007362C" w:rsidTr="006F5882">
        <w:tc>
          <w:tcPr>
            <w:tcW w:w="959" w:type="dxa"/>
          </w:tcPr>
          <w:p w:rsidR="00F13B4B" w:rsidRPr="0007362C" w:rsidRDefault="007A470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12</w:t>
            </w:r>
            <w:r w:rsidR="00F13B4B"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.05   </w:t>
            </w:r>
          </w:p>
        </w:tc>
        <w:tc>
          <w:tcPr>
            <w:tcW w:w="2011" w:type="dxa"/>
          </w:tcPr>
          <w:p w:rsidR="00F13B4B" w:rsidRPr="0007362C" w:rsidRDefault="00F13B4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Закладка эксперимента</w:t>
            </w:r>
          </w:p>
        </w:tc>
        <w:tc>
          <w:tcPr>
            <w:tcW w:w="568" w:type="dxa"/>
          </w:tcPr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2" w:type="dxa"/>
          </w:tcPr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48" w:type="dxa"/>
          </w:tcPr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90" w:type="dxa"/>
          </w:tcPr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005" w:type="dxa"/>
          </w:tcPr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</w:tr>
      <w:tr w:rsidR="00B926C0" w:rsidRPr="0007362C" w:rsidTr="006F5882">
        <w:tc>
          <w:tcPr>
            <w:tcW w:w="959" w:type="dxa"/>
          </w:tcPr>
          <w:p w:rsidR="00B926C0" w:rsidRPr="0007362C" w:rsidRDefault="00B926C0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22.05</w:t>
            </w:r>
          </w:p>
        </w:tc>
        <w:tc>
          <w:tcPr>
            <w:tcW w:w="2011" w:type="dxa"/>
          </w:tcPr>
          <w:p w:rsidR="00B926C0" w:rsidRPr="0007362C" w:rsidRDefault="006F5882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Жизнедеятельность в пределах исходного пространства</w:t>
            </w:r>
          </w:p>
        </w:tc>
        <w:tc>
          <w:tcPr>
            <w:tcW w:w="568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132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005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B926C0" w:rsidRPr="0007362C" w:rsidTr="006F5882">
        <w:tc>
          <w:tcPr>
            <w:tcW w:w="959" w:type="dxa"/>
          </w:tcPr>
          <w:p w:rsidR="00B926C0" w:rsidRPr="0007362C" w:rsidRDefault="00B926C0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2.06</w:t>
            </w:r>
          </w:p>
        </w:tc>
        <w:tc>
          <w:tcPr>
            <w:tcW w:w="2011" w:type="dxa"/>
          </w:tcPr>
          <w:p w:rsidR="00B926C0" w:rsidRPr="0007362C" w:rsidRDefault="00D73EF4" w:rsidP="006F5882">
            <w:pPr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  <w:t>Первые миграции</w:t>
            </w:r>
          </w:p>
        </w:tc>
        <w:tc>
          <w:tcPr>
            <w:tcW w:w="568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132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B926C0" w:rsidRPr="0007362C" w:rsidRDefault="00AD7340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005" w:type="dxa"/>
          </w:tcPr>
          <w:p w:rsidR="00B926C0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F13B4B" w:rsidRPr="0007362C" w:rsidTr="006F5882">
        <w:trPr>
          <w:trHeight w:val="423"/>
        </w:trPr>
        <w:tc>
          <w:tcPr>
            <w:tcW w:w="959" w:type="dxa"/>
          </w:tcPr>
          <w:p w:rsidR="00F13B4B" w:rsidRPr="0007362C" w:rsidRDefault="00F13B4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14.06</w:t>
            </w:r>
          </w:p>
        </w:tc>
        <w:tc>
          <w:tcPr>
            <w:tcW w:w="2011" w:type="dxa"/>
          </w:tcPr>
          <w:p w:rsidR="00F13B4B" w:rsidRPr="0007362C" w:rsidRDefault="00D73EF4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Первые миграции</w:t>
            </w:r>
          </w:p>
        </w:tc>
        <w:tc>
          <w:tcPr>
            <w:tcW w:w="568" w:type="dxa"/>
          </w:tcPr>
          <w:p w:rsidR="00F13B4B" w:rsidRPr="0007362C" w:rsidRDefault="00AD7340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132" w:type="dxa"/>
          </w:tcPr>
          <w:p w:rsidR="00F13B4B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F13B4B" w:rsidRPr="0007362C" w:rsidRDefault="00AD7340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790" w:type="dxa"/>
          </w:tcPr>
          <w:p w:rsidR="00F13B4B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F13B4B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F13B4B" w:rsidRPr="0007362C" w:rsidRDefault="00AD7340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1005" w:type="dxa"/>
          </w:tcPr>
          <w:p w:rsidR="00F13B4B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-</w:t>
            </w:r>
          </w:p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</w:tr>
      <w:tr w:rsidR="00F13B4B" w:rsidRPr="0007362C" w:rsidTr="006F5882">
        <w:trPr>
          <w:trHeight w:val="405"/>
        </w:trPr>
        <w:tc>
          <w:tcPr>
            <w:tcW w:w="959" w:type="dxa"/>
          </w:tcPr>
          <w:p w:rsidR="00F13B4B" w:rsidRPr="0007362C" w:rsidRDefault="00B926C0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24</w:t>
            </w:r>
            <w:r w:rsidR="00F13B4B"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.06</w:t>
            </w:r>
          </w:p>
        </w:tc>
        <w:tc>
          <w:tcPr>
            <w:tcW w:w="2011" w:type="dxa"/>
          </w:tcPr>
          <w:p w:rsidR="00F13B4B" w:rsidRPr="0007362C" w:rsidRDefault="00F13B4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Наблюдение</w:t>
            </w:r>
          </w:p>
        </w:tc>
        <w:tc>
          <w:tcPr>
            <w:tcW w:w="568" w:type="dxa"/>
          </w:tcPr>
          <w:p w:rsidR="00F13B4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132" w:type="dxa"/>
          </w:tcPr>
          <w:p w:rsidR="00F13B4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348" w:type="dxa"/>
          </w:tcPr>
          <w:p w:rsidR="00F13B4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790" w:type="dxa"/>
          </w:tcPr>
          <w:p w:rsidR="00F13B4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879" w:type="dxa"/>
          </w:tcPr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F13B4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005" w:type="dxa"/>
          </w:tcPr>
          <w:p w:rsidR="00F13B4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  <w:p w:rsidR="00F13B4B" w:rsidRPr="0007362C" w:rsidRDefault="00F13B4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</w:tr>
      <w:tr w:rsidR="00B926C0" w:rsidRPr="0007362C" w:rsidTr="006F5882">
        <w:tc>
          <w:tcPr>
            <w:tcW w:w="959" w:type="dxa"/>
          </w:tcPr>
          <w:p w:rsidR="00B926C0" w:rsidRPr="0007362C" w:rsidRDefault="00B926C0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4.07</w:t>
            </w:r>
          </w:p>
        </w:tc>
        <w:tc>
          <w:tcPr>
            <w:tcW w:w="2011" w:type="dxa"/>
          </w:tcPr>
          <w:p w:rsidR="00B926C0" w:rsidRPr="0007362C" w:rsidRDefault="006F5882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568" w:type="dxa"/>
          </w:tcPr>
          <w:p w:rsidR="00B926C0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132" w:type="dxa"/>
          </w:tcPr>
          <w:p w:rsidR="00B926C0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348" w:type="dxa"/>
          </w:tcPr>
          <w:p w:rsidR="00B926C0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790" w:type="dxa"/>
          </w:tcPr>
          <w:p w:rsidR="00B926C0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879" w:type="dxa"/>
          </w:tcPr>
          <w:p w:rsidR="00B926C0" w:rsidRPr="0007362C" w:rsidRDefault="00B926C0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B926C0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005" w:type="dxa"/>
          </w:tcPr>
          <w:p w:rsidR="00B926C0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222AEB" w:rsidRPr="0007362C" w:rsidTr="006F5882">
        <w:tc>
          <w:tcPr>
            <w:tcW w:w="959" w:type="dxa"/>
          </w:tcPr>
          <w:p w:rsidR="00222AEB" w:rsidRPr="0007362C" w:rsidRDefault="00222AE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15.07</w:t>
            </w:r>
          </w:p>
        </w:tc>
        <w:tc>
          <w:tcPr>
            <w:tcW w:w="2011" w:type="dxa"/>
          </w:tcPr>
          <w:p w:rsidR="00222AEB" w:rsidRPr="0007362C" w:rsidRDefault="006F5882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568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132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348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790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879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005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222AEB" w:rsidRPr="0007362C" w:rsidTr="006F5882">
        <w:tc>
          <w:tcPr>
            <w:tcW w:w="959" w:type="dxa"/>
          </w:tcPr>
          <w:p w:rsidR="00222AEB" w:rsidRPr="0007362C" w:rsidRDefault="00222AE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25.07</w:t>
            </w:r>
          </w:p>
        </w:tc>
        <w:tc>
          <w:tcPr>
            <w:tcW w:w="2011" w:type="dxa"/>
          </w:tcPr>
          <w:p w:rsidR="00222AEB" w:rsidRPr="0007362C" w:rsidRDefault="00222AE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Наблюдение </w:t>
            </w:r>
          </w:p>
        </w:tc>
        <w:tc>
          <w:tcPr>
            <w:tcW w:w="568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132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348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790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879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005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6F5882" w:rsidRPr="0007362C" w:rsidTr="006F5882">
        <w:tc>
          <w:tcPr>
            <w:tcW w:w="959" w:type="dxa"/>
          </w:tcPr>
          <w:p w:rsidR="006F5882" w:rsidRPr="0007362C" w:rsidRDefault="006F5882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7.08</w:t>
            </w:r>
          </w:p>
        </w:tc>
        <w:tc>
          <w:tcPr>
            <w:tcW w:w="2011" w:type="dxa"/>
          </w:tcPr>
          <w:p w:rsidR="006F5882" w:rsidRPr="0007362C" w:rsidRDefault="006F5882" w:rsidP="006F5882">
            <w:pPr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  <w:t>Активизация миграции</w:t>
            </w:r>
          </w:p>
        </w:tc>
        <w:tc>
          <w:tcPr>
            <w:tcW w:w="568" w:type="dxa"/>
          </w:tcPr>
          <w:p w:rsidR="006F5882" w:rsidRPr="0007362C" w:rsidRDefault="006F5882" w:rsidP="0007362C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1132" w:type="dxa"/>
          </w:tcPr>
          <w:p w:rsidR="006F5882" w:rsidRPr="0007362C" w:rsidRDefault="006F5882" w:rsidP="0007362C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1348" w:type="dxa"/>
          </w:tcPr>
          <w:p w:rsidR="006F5882" w:rsidRPr="0007362C" w:rsidRDefault="006F5882" w:rsidP="0007362C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790" w:type="dxa"/>
          </w:tcPr>
          <w:p w:rsidR="006F5882" w:rsidRPr="0007362C" w:rsidRDefault="006F5882" w:rsidP="0007362C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879" w:type="dxa"/>
          </w:tcPr>
          <w:p w:rsidR="006F5882" w:rsidRPr="0007362C" w:rsidRDefault="006F5882" w:rsidP="0007362C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6F5882" w:rsidRPr="0007362C" w:rsidRDefault="006F5882" w:rsidP="0007362C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20</w:t>
            </w:r>
          </w:p>
        </w:tc>
        <w:tc>
          <w:tcPr>
            <w:tcW w:w="1005" w:type="dxa"/>
          </w:tcPr>
          <w:p w:rsidR="006F5882" w:rsidRPr="0007362C" w:rsidRDefault="006F5882" w:rsidP="0007362C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20</w:t>
            </w:r>
          </w:p>
          <w:p w:rsidR="006F5882" w:rsidRPr="0007362C" w:rsidRDefault="006F5882" w:rsidP="0007362C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</w:tr>
      <w:tr w:rsidR="00222AEB" w:rsidRPr="0007362C" w:rsidTr="006F5882">
        <w:tc>
          <w:tcPr>
            <w:tcW w:w="959" w:type="dxa"/>
          </w:tcPr>
          <w:p w:rsidR="00222AEB" w:rsidRPr="0007362C" w:rsidRDefault="00222AE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17.08</w:t>
            </w:r>
          </w:p>
        </w:tc>
        <w:tc>
          <w:tcPr>
            <w:tcW w:w="2011" w:type="dxa"/>
          </w:tcPr>
          <w:p w:rsidR="00222AEB" w:rsidRPr="0007362C" w:rsidRDefault="00825758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568" w:type="dxa"/>
          </w:tcPr>
          <w:p w:rsidR="00222AEB" w:rsidRPr="0007362C" w:rsidRDefault="006F5882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  <w:r w:rsidR="00222AEB"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132" w:type="dxa"/>
          </w:tcPr>
          <w:p w:rsidR="00222AEB" w:rsidRPr="0007362C" w:rsidRDefault="006F5882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  <w:r w:rsidR="00222AEB"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348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790" w:type="dxa"/>
          </w:tcPr>
          <w:p w:rsidR="00222AEB" w:rsidRPr="0007362C" w:rsidRDefault="006F5882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12</w:t>
            </w:r>
          </w:p>
        </w:tc>
        <w:tc>
          <w:tcPr>
            <w:tcW w:w="879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222AEB" w:rsidRPr="0007362C" w:rsidRDefault="006F5882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23</w:t>
            </w:r>
          </w:p>
        </w:tc>
        <w:tc>
          <w:tcPr>
            <w:tcW w:w="1005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  <w:r w:rsidR="006F5882"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222AEB" w:rsidRPr="0007362C" w:rsidTr="006F5882">
        <w:tc>
          <w:tcPr>
            <w:tcW w:w="959" w:type="dxa"/>
          </w:tcPr>
          <w:p w:rsidR="00222AEB" w:rsidRPr="0007362C" w:rsidRDefault="00222AE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25.08</w:t>
            </w:r>
          </w:p>
        </w:tc>
        <w:tc>
          <w:tcPr>
            <w:tcW w:w="2011" w:type="dxa"/>
          </w:tcPr>
          <w:p w:rsidR="00222AEB" w:rsidRPr="0007362C" w:rsidRDefault="00825758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568" w:type="dxa"/>
          </w:tcPr>
          <w:p w:rsidR="00222AEB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18</w:t>
            </w:r>
          </w:p>
        </w:tc>
        <w:tc>
          <w:tcPr>
            <w:tcW w:w="1132" w:type="dxa"/>
          </w:tcPr>
          <w:p w:rsidR="00222AE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  <w:r w:rsidR="00BB2986"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348" w:type="dxa"/>
          </w:tcPr>
          <w:p w:rsidR="00222AEB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790" w:type="dxa"/>
          </w:tcPr>
          <w:p w:rsidR="00222AEB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12</w:t>
            </w:r>
          </w:p>
        </w:tc>
        <w:tc>
          <w:tcPr>
            <w:tcW w:w="879" w:type="dxa"/>
          </w:tcPr>
          <w:p w:rsidR="00222AE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222AEB" w:rsidRPr="0007362C" w:rsidRDefault="00BB2986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26</w:t>
            </w:r>
          </w:p>
        </w:tc>
        <w:tc>
          <w:tcPr>
            <w:tcW w:w="1005" w:type="dxa"/>
          </w:tcPr>
          <w:p w:rsidR="00222AE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24</w:t>
            </w:r>
          </w:p>
          <w:p w:rsidR="00222AEB" w:rsidRPr="0007362C" w:rsidRDefault="00222AEB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</w:tr>
      <w:tr w:rsidR="00222AEB" w:rsidRPr="0007362C" w:rsidTr="006F5882">
        <w:tc>
          <w:tcPr>
            <w:tcW w:w="959" w:type="dxa"/>
          </w:tcPr>
          <w:p w:rsidR="00222AEB" w:rsidRPr="0007362C" w:rsidRDefault="00222AE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6.09</w:t>
            </w:r>
          </w:p>
        </w:tc>
        <w:tc>
          <w:tcPr>
            <w:tcW w:w="2011" w:type="dxa"/>
          </w:tcPr>
          <w:p w:rsidR="00222AEB" w:rsidRPr="0007362C" w:rsidRDefault="00825758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568" w:type="dxa"/>
          </w:tcPr>
          <w:p w:rsidR="00222AEB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17</w:t>
            </w:r>
          </w:p>
        </w:tc>
        <w:tc>
          <w:tcPr>
            <w:tcW w:w="1132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  <w:r w:rsidR="00BB2986"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348" w:type="dxa"/>
          </w:tcPr>
          <w:p w:rsidR="00222AEB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790" w:type="dxa"/>
          </w:tcPr>
          <w:p w:rsidR="00222AEB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14</w:t>
            </w:r>
          </w:p>
        </w:tc>
        <w:tc>
          <w:tcPr>
            <w:tcW w:w="879" w:type="dxa"/>
          </w:tcPr>
          <w:p w:rsidR="00222AEB" w:rsidRPr="0007362C" w:rsidRDefault="00222AE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222AEB" w:rsidRPr="0007362C" w:rsidRDefault="008A642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31</w:t>
            </w:r>
          </w:p>
        </w:tc>
        <w:tc>
          <w:tcPr>
            <w:tcW w:w="1005" w:type="dxa"/>
          </w:tcPr>
          <w:p w:rsidR="00222AEB" w:rsidRPr="0007362C" w:rsidRDefault="00222AEB" w:rsidP="008A642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  <w:r w:rsidR="008A6426"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</w:t>
            </w:r>
          </w:p>
        </w:tc>
      </w:tr>
      <w:tr w:rsidR="00222AEB" w:rsidRPr="0007362C" w:rsidTr="006F5882">
        <w:tc>
          <w:tcPr>
            <w:tcW w:w="959" w:type="dxa"/>
          </w:tcPr>
          <w:p w:rsidR="00222AEB" w:rsidRPr="0007362C" w:rsidRDefault="00222AEB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16.09</w:t>
            </w:r>
          </w:p>
        </w:tc>
        <w:tc>
          <w:tcPr>
            <w:tcW w:w="2011" w:type="dxa"/>
          </w:tcPr>
          <w:p w:rsidR="00222AEB" w:rsidRPr="0007362C" w:rsidRDefault="00825758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568" w:type="dxa"/>
          </w:tcPr>
          <w:p w:rsidR="00222AEB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19</w:t>
            </w:r>
          </w:p>
        </w:tc>
        <w:tc>
          <w:tcPr>
            <w:tcW w:w="1132" w:type="dxa"/>
          </w:tcPr>
          <w:p w:rsidR="00222AEB" w:rsidRPr="0007362C" w:rsidRDefault="008A642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13</w:t>
            </w:r>
          </w:p>
        </w:tc>
        <w:tc>
          <w:tcPr>
            <w:tcW w:w="1348" w:type="dxa"/>
          </w:tcPr>
          <w:p w:rsidR="00222AEB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790" w:type="dxa"/>
          </w:tcPr>
          <w:p w:rsidR="00222AEB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879" w:type="dxa"/>
          </w:tcPr>
          <w:p w:rsidR="00222AEB" w:rsidRPr="0007362C" w:rsidRDefault="00AC08A0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879" w:type="dxa"/>
          </w:tcPr>
          <w:p w:rsidR="00222AEB" w:rsidRPr="0007362C" w:rsidRDefault="008A642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35</w:t>
            </w:r>
          </w:p>
        </w:tc>
        <w:tc>
          <w:tcPr>
            <w:tcW w:w="1005" w:type="dxa"/>
          </w:tcPr>
          <w:p w:rsidR="00222AEB" w:rsidRPr="0007362C" w:rsidRDefault="008A6426" w:rsidP="00BB298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25</w:t>
            </w:r>
          </w:p>
        </w:tc>
      </w:tr>
      <w:tr w:rsidR="00BB2986" w:rsidRPr="0007362C" w:rsidTr="006F5882">
        <w:tc>
          <w:tcPr>
            <w:tcW w:w="959" w:type="dxa"/>
          </w:tcPr>
          <w:p w:rsidR="00BB2986" w:rsidRPr="0007362C" w:rsidRDefault="00BB2986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28.09</w:t>
            </w:r>
          </w:p>
        </w:tc>
        <w:tc>
          <w:tcPr>
            <w:tcW w:w="2011" w:type="dxa"/>
          </w:tcPr>
          <w:p w:rsidR="00BB2986" w:rsidRPr="0007362C" w:rsidRDefault="00825758" w:rsidP="006F5882">
            <w:pP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568" w:type="dxa"/>
          </w:tcPr>
          <w:p w:rsidR="00BB2986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21</w:t>
            </w:r>
          </w:p>
        </w:tc>
        <w:tc>
          <w:tcPr>
            <w:tcW w:w="1132" w:type="dxa"/>
          </w:tcPr>
          <w:p w:rsidR="00BB2986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17</w:t>
            </w:r>
          </w:p>
        </w:tc>
        <w:tc>
          <w:tcPr>
            <w:tcW w:w="1348" w:type="dxa"/>
          </w:tcPr>
          <w:p w:rsidR="00BB2986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790" w:type="dxa"/>
          </w:tcPr>
          <w:p w:rsidR="00BB2986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21</w:t>
            </w:r>
          </w:p>
        </w:tc>
        <w:tc>
          <w:tcPr>
            <w:tcW w:w="879" w:type="dxa"/>
          </w:tcPr>
          <w:p w:rsidR="00BB2986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879" w:type="dxa"/>
          </w:tcPr>
          <w:p w:rsidR="00BB2986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35</w:t>
            </w:r>
          </w:p>
        </w:tc>
        <w:tc>
          <w:tcPr>
            <w:tcW w:w="1005" w:type="dxa"/>
          </w:tcPr>
          <w:p w:rsidR="00BB2986" w:rsidRPr="0007362C" w:rsidRDefault="00BB2986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32</w:t>
            </w:r>
          </w:p>
        </w:tc>
      </w:tr>
      <w:tr w:rsidR="006F5882" w:rsidRPr="0007362C" w:rsidTr="006F5882">
        <w:tc>
          <w:tcPr>
            <w:tcW w:w="959" w:type="dxa"/>
          </w:tcPr>
          <w:p w:rsidR="006F5882" w:rsidRPr="0007362C" w:rsidRDefault="006F5882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11" w:type="dxa"/>
          </w:tcPr>
          <w:p w:rsidR="006F5882" w:rsidRPr="0007362C" w:rsidRDefault="006F5882" w:rsidP="00FC41E6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Итого</w:t>
            </w:r>
          </w:p>
        </w:tc>
        <w:tc>
          <w:tcPr>
            <w:tcW w:w="6601" w:type="dxa"/>
            <w:gridSpan w:val="7"/>
          </w:tcPr>
          <w:p w:rsidR="006F5882" w:rsidRPr="0007362C" w:rsidRDefault="00596FDB" w:rsidP="00583104">
            <w:pPr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139</w:t>
            </w:r>
            <w:r w:rsidR="005F04E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 xml:space="preserve"> вредителей</w:t>
            </w:r>
          </w:p>
        </w:tc>
      </w:tr>
    </w:tbl>
    <w:p w:rsidR="006076D1" w:rsidRPr="0007362C" w:rsidRDefault="006076D1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41E6" w:rsidRPr="0007362C" w:rsidRDefault="00D73EF4" w:rsidP="00727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62C">
        <w:rPr>
          <w:rFonts w:ascii="Times New Roman" w:hAnsi="Times New Roman" w:cs="Times New Roman"/>
          <w:sz w:val="28"/>
          <w:szCs w:val="28"/>
        </w:rPr>
        <w:t>Анализ полученных данных показывает, что</w:t>
      </w:r>
      <w:r w:rsidR="007B1293" w:rsidRPr="0007362C">
        <w:rPr>
          <w:rFonts w:ascii="Times New Roman" w:hAnsi="Times New Roman" w:cs="Times New Roman"/>
          <w:sz w:val="28"/>
          <w:szCs w:val="28"/>
        </w:rPr>
        <w:t xml:space="preserve">    </w:t>
      </w:r>
      <w:r w:rsidRPr="0007362C">
        <w:rPr>
          <w:rFonts w:ascii="Times New Roman" w:hAnsi="Times New Roman" w:cs="Times New Roman"/>
          <w:sz w:val="28"/>
          <w:szCs w:val="28"/>
        </w:rPr>
        <w:t xml:space="preserve">первые миграции вредителя начались через 3 недели после закладки опыта. </w:t>
      </w:r>
      <w:r w:rsidR="007B1293" w:rsidRPr="0007362C">
        <w:rPr>
          <w:rFonts w:ascii="Times New Roman" w:hAnsi="Times New Roman" w:cs="Times New Roman"/>
          <w:sz w:val="28"/>
          <w:szCs w:val="28"/>
        </w:rPr>
        <w:t xml:space="preserve">   </w:t>
      </w:r>
      <w:r w:rsidR="009825CE" w:rsidRPr="0007362C">
        <w:rPr>
          <w:rFonts w:ascii="Times New Roman" w:hAnsi="Times New Roman" w:cs="Times New Roman"/>
          <w:sz w:val="28"/>
          <w:szCs w:val="28"/>
        </w:rPr>
        <w:t xml:space="preserve">Освоение новых территорий происходило постепенно и продолжалось до начала августа. Численность особей </w:t>
      </w:r>
      <w:r w:rsidR="007B1293" w:rsidRPr="0007362C">
        <w:rPr>
          <w:rFonts w:ascii="Times New Roman" w:hAnsi="Times New Roman" w:cs="Times New Roman"/>
          <w:sz w:val="28"/>
          <w:szCs w:val="28"/>
        </w:rPr>
        <w:t xml:space="preserve">    </w:t>
      </w:r>
      <w:r w:rsidR="009825CE"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мукоеда суринамского при этом менялась незначительно. 7 августа мы наблюдали значительную активизацию </w:t>
      </w:r>
      <w:r w:rsidR="007B1293" w:rsidRPr="0007362C">
        <w:rPr>
          <w:rFonts w:ascii="Times New Roman" w:hAnsi="Times New Roman" w:cs="Times New Roman"/>
          <w:sz w:val="28"/>
          <w:szCs w:val="28"/>
        </w:rPr>
        <w:t xml:space="preserve"> </w:t>
      </w:r>
      <w:r w:rsidR="009825CE" w:rsidRPr="0007362C">
        <w:rPr>
          <w:rFonts w:ascii="Times New Roman" w:hAnsi="Times New Roman" w:cs="Times New Roman"/>
          <w:sz w:val="28"/>
          <w:szCs w:val="28"/>
        </w:rPr>
        <w:t xml:space="preserve">вредителя  и быстрое возрастание его численности. </w:t>
      </w:r>
      <w:r w:rsidR="007B1293" w:rsidRPr="0007362C">
        <w:rPr>
          <w:rFonts w:ascii="Times New Roman" w:hAnsi="Times New Roman" w:cs="Times New Roman"/>
          <w:sz w:val="28"/>
          <w:szCs w:val="28"/>
        </w:rPr>
        <w:t xml:space="preserve">    </w:t>
      </w:r>
      <w:r w:rsidR="009825CE" w:rsidRPr="0007362C">
        <w:rPr>
          <w:rFonts w:ascii="Times New Roman" w:hAnsi="Times New Roman" w:cs="Times New Roman"/>
          <w:sz w:val="28"/>
          <w:szCs w:val="28"/>
        </w:rPr>
        <w:t xml:space="preserve">Такие результаты </w:t>
      </w:r>
      <w:proofErr w:type="spellStart"/>
      <w:r w:rsidR="009825CE" w:rsidRPr="0007362C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="009825CE" w:rsidRPr="0007362C">
        <w:rPr>
          <w:rFonts w:ascii="Times New Roman" w:hAnsi="Times New Roman" w:cs="Times New Roman"/>
          <w:sz w:val="28"/>
          <w:szCs w:val="28"/>
        </w:rPr>
        <w:t xml:space="preserve"> объясняем </w:t>
      </w:r>
      <w:r w:rsidR="007B1293" w:rsidRPr="0007362C">
        <w:rPr>
          <w:rFonts w:ascii="Times New Roman" w:hAnsi="Times New Roman" w:cs="Times New Roman"/>
          <w:sz w:val="28"/>
          <w:szCs w:val="28"/>
        </w:rPr>
        <w:t xml:space="preserve">       </w:t>
      </w:r>
      <w:r w:rsidR="009825CE" w:rsidRPr="0007362C">
        <w:rPr>
          <w:rFonts w:ascii="Times New Roman" w:hAnsi="Times New Roman" w:cs="Times New Roman"/>
          <w:sz w:val="28"/>
          <w:szCs w:val="28"/>
        </w:rPr>
        <w:t>появлением нового поколения</w:t>
      </w:r>
      <w:r w:rsidR="00596FDB" w:rsidRPr="0007362C">
        <w:rPr>
          <w:rFonts w:ascii="Times New Roman" w:hAnsi="Times New Roman" w:cs="Times New Roman"/>
          <w:sz w:val="28"/>
          <w:szCs w:val="28"/>
        </w:rPr>
        <w:t xml:space="preserve"> мукоеда </w:t>
      </w:r>
      <w:r w:rsidR="00596FDB"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>суринамского</w:t>
      </w:r>
      <w:r w:rsidR="00596FDB" w:rsidRPr="0007362C">
        <w:rPr>
          <w:rFonts w:ascii="Times New Roman" w:hAnsi="Times New Roman" w:cs="Times New Roman"/>
          <w:sz w:val="28"/>
          <w:szCs w:val="28"/>
        </w:rPr>
        <w:t>.</w:t>
      </w:r>
      <w:r w:rsidR="007B1293" w:rsidRPr="0007362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34C12" w:rsidRPr="0007362C" w:rsidRDefault="00596FDB" w:rsidP="007271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7362C">
        <w:rPr>
          <w:rFonts w:ascii="Times New Roman" w:hAnsi="Times New Roman" w:cs="Times New Roman"/>
          <w:color w:val="333333"/>
          <w:sz w:val="28"/>
          <w:szCs w:val="28"/>
        </w:rPr>
        <w:t>Согласно литературным данным, б</w:t>
      </w:r>
      <w:r w:rsidR="009825CE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лагоприятной </w:t>
      </w:r>
      <w:r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условиями </w:t>
      </w:r>
      <w:r w:rsidR="009825CE" w:rsidRPr="0007362C">
        <w:rPr>
          <w:rFonts w:ascii="Times New Roman" w:hAnsi="Times New Roman" w:cs="Times New Roman"/>
          <w:color w:val="333333"/>
          <w:sz w:val="28"/>
          <w:szCs w:val="28"/>
        </w:rPr>
        <w:t>для жизни</w:t>
      </w:r>
      <w:r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07362C">
        <w:rPr>
          <w:rFonts w:ascii="Times New Roman" w:hAnsi="Times New Roman" w:cs="Times New Roman"/>
          <w:sz w:val="28"/>
          <w:szCs w:val="28"/>
        </w:rPr>
        <w:t xml:space="preserve">мукоеда </w:t>
      </w:r>
      <w:r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>суринамского</w:t>
      </w:r>
      <w:r w:rsidR="009825CE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 считается 25-27 °С, </w:t>
      </w:r>
      <w:r w:rsidRPr="0007362C">
        <w:rPr>
          <w:rFonts w:ascii="Times New Roman" w:hAnsi="Times New Roman" w:cs="Times New Roman"/>
          <w:color w:val="333333"/>
          <w:sz w:val="28"/>
          <w:szCs w:val="28"/>
        </w:rPr>
        <w:t>и влажность свыше 65 %. В</w:t>
      </w:r>
      <w:r w:rsidR="009825CE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 этих условиях одно поколение развивается в течение 44 дней. Благоприятная влажность пищи не ниже 16 %, влажность воздуха около 65 %.</w:t>
      </w:r>
    </w:p>
    <w:p w:rsidR="00596FDB" w:rsidRPr="0007362C" w:rsidRDefault="00596FDB" w:rsidP="007271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В нашем исследовании </w:t>
      </w:r>
      <w:r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контрольном варианте </w:t>
      </w:r>
      <w:r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новое поколение появилось через 85 дней и составило139 особей, т.е. увеличилось в </w:t>
      </w:r>
      <w:r w:rsidR="00263B7C" w:rsidRPr="0007362C">
        <w:rPr>
          <w:rFonts w:ascii="Times New Roman" w:hAnsi="Times New Roman" w:cs="Times New Roman"/>
          <w:color w:val="333333"/>
          <w:sz w:val="28"/>
          <w:szCs w:val="28"/>
        </w:rPr>
        <w:t>11,3 раза</w:t>
      </w:r>
      <w:r w:rsidRPr="0007362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596FDB" w:rsidRPr="0007362C" w:rsidRDefault="00596FDB" w:rsidP="007271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</w:pPr>
      <w:r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Также анализ результатов показывает, что в качестве кормовой базы </w:t>
      </w:r>
      <w:r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мукоед суринамский  </w:t>
      </w:r>
      <w:r w:rsidR="00536254" w:rsidRPr="0007362C">
        <w:rPr>
          <w:rFonts w:ascii="Times New Roman" w:hAnsi="Times New Roman" w:cs="Times New Roman"/>
          <w:color w:val="333333"/>
          <w:sz w:val="28"/>
          <w:szCs w:val="28"/>
        </w:rPr>
        <w:t>предпочитает пшено и овсяную крупу -35 и 32 особи в контейне</w:t>
      </w:r>
      <w:r w:rsidR="00C82FDF" w:rsidRPr="0007362C">
        <w:rPr>
          <w:rFonts w:ascii="Times New Roman" w:hAnsi="Times New Roman" w:cs="Times New Roman"/>
          <w:color w:val="333333"/>
          <w:sz w:val="28"/>
          <w:szCs w:val="28"/>
        </w:rPr>
        <w:t>рах с этими крупами. Достаточно</w:t>
      </w:r>
      <w:r w:rsidR="00536254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 активно</w:t>
      </w:r>
      <w:r w:rsidR="00C82FDF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 вредитель</w:t>
      </w:r>
      <w:r w:rsidR="00AC08A0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82FDF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заражал горох, рис и перловую крупу. </w:t>
      </w:r>
      <w:r w:rsidR="00AC08A0" w:rsidRPr="0007362C">
        <w:rPr>
          <w:rFonts w:ascii="Times New Roman" w:hAnsi="Times New Roman" w:cs="Times New Roman"/>
          <w:color w:val="333333"/>
          <w:sz w:val="28"/>
          <w:szCs w:val="28"/>
        </w:rPr>
        <w:t>Значительно м</w:t>
      </w:r>
      <w:r w:rsidR="00C82FDF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еньше вредителей мы наблюдали в </w:t>
      </w:r>
      <w:r w:rsidR="00C82FDF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>пшеничной крупе.</w:t>
      </w:r>
      <w:r w:rsidR="00AC08A0" w:rsidRPr="0007362C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М</w:t>
      </w:r>
      <w:r w:rsidR="00AC08A0" w:rsidRPr="0007362C">
        <w:rPr>
          <w:rFonts w:ascii="Times New Roman" w:hAnsi="Times New Roman" w:cs="Times New Roman"/>
          <w:color w:val="333333"/>
          <w:sz w:val="28"/>
          <w:szCs w:val="28"/>
        </w:rPr>
        <w:t xml:space="preserve">еньше всего вредителей, и то в единичных экземплярах мы наблюдали в гречневой крупе. </w:t>
      </w:r>
    </w:p>
    <w:p w:rsidR="00D73EF4" w:rsidRDefault="00D73EF4" w:rsidP="00C82F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Таблица 2. Динамика численности мукоеда суринамского в опытном варианте </w:t>
      </w:r>
    </w:p>
    <w:p w:rsidR="009B0B1A" w:rsidRPr="0007362C" w:rsidRDefault="009B0B1A" w:rsidP="00C82F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011"/>
        <w:gridCol w:w="824"/>
        <w:gridCol w:w="876"/>
        <w:gridCol w:w="1348"/>
        <w:gridCol w:w="790"/>
        <w:gridCol w:w="879"/>
        <w:gridCol w:w="879"/>
        <w:gridCol w:w="1005"/>
      </w:tblGrid>
      <w:tr w:rsidR="00FC41E6" w:rsidRPr="0007362C" w:rsidTr="006F5882">
        <w:tc>
          <w:tcPr>
            <w:tcW w:w="959" w:type="dxa"/>
            <w:vMerge w:val="restart"/>
          </w:tcPr>
          <w:p w:rsidR="00D73EF4" w:rsidRPr="0007362C" w:rsidRDefault="00D73EF4" w:rsidP="00FC41E6">
            <w:pPr>
              <w:spacing w:line="266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D73EF4" w:rsidRPr="0007362C" w:rsidRDefault="00D73EF4" w:rsidP="00FC41E6">
            <w:pPr>
              <w:spacing w:line="266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FC41E6" w:rsidRPr="0007362C" w:rsidRDefault="00FC41E6" w:rsidP="00FC41E6">
            <w:pPr>
              <w:spacing w:line="266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Дата</w:t>
            </w:r>
          </w:p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612" w:type="dxa"/>
            <w:gridSpan w:val="8"/>
          </w:tcPr>
          <w:p w:rsidR="00FC41E6" w:rsidRPr="0007362C" w:rsidRDefault="00C82FDF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</w:rPr>
              <w:t>Опыт</w:t>
            </w:r>
          </w:p>
        </w:tc>
      </w:tr>
      <w:tr w:rsidR="00FC41E6" w:rsidRPr="0007362C" w:rsidTr="006F5882">
        <w:tc>
          <w:tcPr>
            <w:tcW w:w="959" w:type="dxa"/>
            <w:vMerge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11" w:type="dxa"/>
            <w:vMerge w:val="restart"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07362C">
              <w:rPr>
                <w:rFonts w:ascii="Times New Roman" w:hAnsi="Times New Roman" w:cs="Times New Roman"/>
              </w:rPr>
              <w:t>Действия экспериментатора</w:t>
            </w:r>
          </w:p>
        </w:tc>
        <w:tc>
          <w:tcPr>
            <w:tcW w:w="6601" w:type="dxa"/>
            <w:gridSpan w:val="7"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Количество вредителей в 30 г крупы</w:t>
            </w:r>
          </w:p>
        </w:tc>
      </w:tr>
      <w:tr w:rsidR="00FC41E6" w:rsidRPr="0007362C" w:rsidTr="006F5882">
        <w:tc>
          <w:tcPr>
            <w:tcW w:w="959" w:type="dxa"/>
            <w:vMerge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11" w:type="dxa"/>
            <w:vMerge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</w:p>
        </w:tc>
        <w:tc>
          <w:tcPr>
            <w:tcW w:w="824" w:type="dxa"/>
          </w:tcPr>
          <w:p w:rsidR="00FC41E6" w:rsidRPr="0007362C" w:rsidRDefault="00FC41E6" w:rsidP="00FC41E6">
            <w:pPr>
              <w:spacing w:line="266" w:lineRule="atLeast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рис</w:t>
            </w:r>
          </w:p>
        </w:tc>
        <w:tc>
          <w:tcPr>
            <w:tcW w:w="876" w:type="dxa"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перловая крупа</w:t>
            </w:r>
          </w:p>
        </w:tc>
        <w:tc>
          <w:tcPr>
            <w:tcW w:w="1348" w:type="dxa"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 xml:space="preserve">пшеничная </w:t>
            </w:r>
          </w:p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крупа</w:t>
            </w:r>
          </w:p>
        </w:tc>
        <w:tc>
          <w:tcPr>
            <w:tcW w:w="790" w:type="dxa"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горох</w:t>
            </w:r>
          </w:p>
        </w:tc>
        <w:tc>
          <w:tcPr>
            <w:tcW w:w="879" w:type="dxa"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гречка</w:t>
            </w:r>
          </w:p>
        </w:tc>
        <w:tc>
          <w:tcPr>
            <w:tcW w:w="879" w:type="dxa"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пшено</w:t>
            </w:r>
          </w:p>
        </w:tc>
        <w:tc>
          <w:tcPr>
            <w:tcW w:w="1005" w:type="dxa"/>
          </w:tcPr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овсяная</w:t>
            </w:r>
          </w:p>
          <w:p w:rsidR="00FC41E6" w:rsidRPr="0007362C" w:rsidRDefault="00FC41E6" w:rsidP="00FC41E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bdr w:val="none" w:sz="0" w:space="0" w:color="auto" w:frame="1"/>
              </w:rPr>
              <w:t>крупа</w:t>
            </w:r>
          </w:p>
        </w:tc>
      </w:tr>
      <w:tr w:rsidR="00FC41E6" w:rsidRPr="0007362C" w:rsidTr="006F5882">
        <w:tc>
          <w:tcPr>
            <w:tcW w:w="959" w:type="dxa"/>
          </w:tcPr>
          <w:p w:rsidR="00FC41E6" w:rsidRPr="0007362C" w:rsidRDefault="00FC41E6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12.05   </w:t>
            </w:r>
          </w:p>
        </w:tc>
        <w:tc>
          <w:tcPr>
            <w:tcW w:w="2011" w:type="dxa"/>
          </w:tcPr>
          <w:p w:rsidR="00FC41E6" w:rsidRPr="0007362C" w:rsidRDefault="00FC41E6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Закладка эксперимента</w:t>
            </w:r>
          </w:p>
        </w:tc>
        <w:tc>
          <w:tcPr>
            <w:tcW w:w="824" w:type="dxa"/>
          </w:tcPr>
          <w:p w:rsidR="00FC41E6" w:rsidRPr="0007362C" w:rsidRDefault="00A138EC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FC41E6" w:rsidRPr="0007362C" w:rsidRDefault="00A138EC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FC41E6" w:rsidRPr="0007362C" w:rsidRDefault="00A138EC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FC41E6" w:rsidRPr="0007362C" w:rsidRDefault="00A138EC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FC41E6" w:rsidRPr="0007362C" w:rsidRDefault="00A138EC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FC41E6" w:rsidRPr="0007362C" w:rsidRDefault="00A138EC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005" w:type="dxa"/>
          </w:tcPr>
          <w:p w:rsidR="00FC41E6" w:rsidRPr="0007362C" w:rsidRDefault="00BB2986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  <w:p w:rsidR="00FC41E6" w:rsidRPr="0007362C" w:rsidRDefault="00FC41E6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22.05</w:t>
            </w:r>
          </w:p>
        </w:tc>
        <w:tc>
          <w:tcPr>
            <w:tcW w:w="2011" w:type="dxa"/>
          </w:tcPr>
          <w:p w:rsidR="00583104" w:rsidRPr="0007362C" w:rsidRDefault="00C20D5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Жизнедеятельность в пределах исходного пространства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2.06</w:t>
            </w:r>
          </w:p>
        </w:tc>
        <w:tc>
          <w:tcPr>
            <w:tcW w:w="2011" w:type="dxa"/>
          </w:tcPr>
          <w:p w:rsidR="00583104" w:rsidRPr="0007362C" w:rsidRDefault="00C20D5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14</w:t>
            </w:r>
            <w:r w:rsidR="006F5882"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.</w:t>
            </w: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06</w:t>
            </w:r>
          </w:p>
        </w:tc>
        <w:tc>
          <w:tcPr>
            <w:tcW w:w="2011" w:type="dxa"/>
          </w:tcPr>
          <w:p w:rsidR="00583104" w:rsidRPr="0007362C" w:rsidRDefault="00C20D5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825758">
        <w:trPr>
          <w:trHeight w:val="471"/>
        </w:trPr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24.06</w:t>
            </w:r>
          </w:p>
        </w:tc>
        <w:tc>
          <w:tcPr>
            <w:tcW w:w="2011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Наблюдение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005" w:type="dxa"/>
          </w:tcPr>
          <w:p w:rsidR="00583104" w:rsidRPr="0007362C" w:rsidRDefault="00583104" w:rsidP="00825758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4.07</w:t>
            </w:r>
          </w:p>
        </w:tc>
        <w:tc>
          <w:tcPr>
            <w:tcW w:w="2011" w:type="dxa"/>
          </w:tcPr>
          <w:p w:rsidR="00583104" w:rsidRPr="0007362C" w:rsidRDefault="00C20D5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15.07</w:t>
            </w:r>
          </w:p>
        </w:tc>
        <w:tc>
          <w:tcPr>
            <w:tcW w:w="2011" w:type="dxa"/>
          </w:tcPr>
          <w:p w:rsidR="00583104" w:rsidRPr="0007362C" w:rsidRDefault="006F5882" w:rsidP="006F5882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  <w:t>Первые миграции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25.07</w:t>
            </w:r>
          </w:p>
        </w:tc>
        <w:tc>
          <w:tcPr>
            <w:tcW w:w="2011" w:type="dxa"/>
          </w:tcPr>
          <w:p w:rsidR="00583104" w:rsidRPr="0007362C" w:rsidRDefault="00C20D5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  <w:r w:rsidR="00583104"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7.08</w:t>
            </w:r>
          </w:p>
        </w:tc>
        <w:tc>
          <w:tcPr>
            <w:tcW w:w="2011" w:type="dxa"/>
          </w:tcPr>
          <w:p w:rsidR="00583104" w:rsidRPr="0007362C" w:rsidRDefault="00C20D5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17.08</w:t>
            </w:r>
          </w:p>
        </w:tc>
        <w:tc>
          <w:tcPr>
            <w:tcW w:w="2011" w:type="dxa"/>
          </w:tcPr>
          <w:p w:rsidR="00583104" w:rsidRPr="0007362C" w:rsidRDefault="00C20D5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25.08</w:t>
            </w:r>
          </w:p>
        </w:tc>
        <w:tc>
          <w:tcPr>
            <w:tcW w:w="2011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Активизация миграции 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10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6.09</w:t>
            </w:r>
          </w:p>
        </w:tc>
        <w:tc>
          <w:tcPr>
            <w:tcW w:w="2011" w:type="dxa"/>
          </w:tcPr>
          <w:p w:rsidR="00583104" w:rsidRPr="0007362C" w:rsidRDefault="00825758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12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16.09</w:t>
            </w:r>
          </w:p>
        </w:tc>
        <w:tc>
          <w:tcPr>
            <w:tcW w:w="2011" w:type="dxa"/>
          </w:tcPr>
          <w:p w:rsidR="00583104" w:rsidRPr="0007362C" w:rsidRDefault="00825758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13</w:t>
            </w:r>
          </w:p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</w:tr>
      <w:tr w:rsidR="00583104" w:rsidRPr="0007362C" w:rsidTr="006F5882">
        <w:tc>
          <w:tcPr>
            <w:tcW w:w="959" w:type="dxa"/>
          </w:tcPr>
          <w:p w:rsidR="00583104" w:rsidRPr="0007362C" w:rsidRDefault="00583104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28</w:t>
            </w:r>
            <w:r w:rsidR="00C20D54"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.</w:t>
            </w: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09</w:t>
            </w:r>
          </w:p>
        </w:tc>
        <w:tc>
          <w:tcPr>
            <w:tcW w:w="2011" w:type="dxa"/>
          </w:tcPr>
          <w:p w:rsidR="00583104" w:rsidRPr="0007362C" w:rsidRDefault="00825758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Без особых изменений</w:t>
            </w:r>
          </w:p>
        </w:tc>
        <w:tc>
          <w:tcPr>
            <w:tcW w:w="824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876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1348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90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879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1005" w:type="dxa"/>
          </w:tcPr>
          <w:p w:rsidR="00583104" w:rsidRPr="0007362C" w:rsidRDefault="00583104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14</w:t>
            </w:r>
          </w:p>
        </w:tc>
      </w:tr>
      <w:tr w:rsidR="00A241D2" w:rsidRPr="0007362C" w:rsidTr="0007362C">
        <w:tc>
          <w:tcPr>
            <w:tcW w:w="959" w:type="dxa"/>
          </w:tcPr>
          <w:p w:rsidR="00A241D2" w:rsidRPr="0007362C" w:rsidRDefault="00A241D2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11" w:type="dxa"/>
          </w:tcPr>
          <w:p w:rsidR="00A241D2" w:rsidRPr="0007362C" w:rsidRDefault="00A241D2" w:rsidP="006F5882">
            <w:pPr>
              <w:spacing w:line="360" w:lineRule="atLeas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Итого</w:t>
            </w:r>
          </w:p>
        </w:tc>
        <w:tc>
          <w:tcPr>
            <w:tcW w:w="6601" w:type="dxa"/>
            <w:gridSpan w:val="7"/>
          </w:tcPr>
          <w:p w:rsidR="00A241D2" w:rsidRPr="0007362C" w:rsidRDefault="00A241D2" w:rsidP="006F5882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07362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>60</w:t>
            </w:r>
            <w:r w:rsidR="005F04E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 вредителей</w:t>
            </w:r>
          </w:p>
        </w:tc>
      </w:tr>
    </w:tbl>
    <w:p w:rsidR="00FC41E6" w:rsidRPr="0007362C" w:rsidRDefault="00FC41E6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0D54" w:rsidRPr="009B0B1A" w:rsidRDefault="00C82FDF" w:rsidP="009B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B1A">
        <w:rPr>
          <w:rFonts w:ascii="Times New Roman" w:hAnsi="Times New Roman" w:cs="Times New Roman"/>
          <w:sz w:val="28"/>
          <w:szCs w:val="28"/>
        </w:rPr>
        <w:t xml:space="preserve">Анализ результатов исследования в экспериментальном варианте показывает, что    первые миграции вредителя начались значительно позже, чем в контроле – на </w:t>
      </w:r>
      <w:r w:rsidR="00887CCF" w:rsidRPr="009B0B1A">
        <w:rPr>
          <w:rFonts w:ascii="Times New Roman" w:hAnsi="Times New Roman" w:cs="Times New Roman"/>
          <w:sz w:val="28"/>
          <w:szCs w:val="28"/>
        </w:rPr>
        <w:t>43 день после закладки опыта</w:t>
      </w:r>
      <w:r w:rsidRPr="009B0B1A">
        <w:rPr>
          <w:rFonts w:ascii="Times New Roman" w:hAnsi="Times New Roman" w:cs="Times New Roman"/>
          <w:sz w:val="28"/>
          <w:szCs w:val="28"/>
        </w:rPr>
        <w:t xml:space="preserve">.  В целом заражение других круп началось через 2 месяца </w:t>
      </w:r>
      <w:r w:rsidR="00887CCF" w:rsidRPr="009B0B1A">
        <w:rPr>
          <w:rFonts w:ascii="Times New Roman" w:hAnsi="Times New Roman" w:cs="Times New Roman"/>
          <w:sz w:val="28"/>
          <w:szCs w:val="28"/>
        </w:rPr>
        <w:t xml:space="preserve">в пшене </w:t>
      </w:r>
      <w:r w:rsidRPr="009B0B1A">
        <w:rPr>
          <w:rFonts w:ascii="Times New Roman" w:hAnsi="Times New Roman" w:cs="Times New Roman"/>
          <w:sz w:val="28"/>
          <w:szCs w:val="28"/>
        </w:rPr>
        <w:t>и овсяной крупе единичными особями.</w:t>
      </w:r>
      <w:r w:rsidR="009B0B1A">
        <w:rPr>
          <w:rFonts w:ascii="Times New Roman" w:hAnsi="Times New Roman" w:cs="Times New Roman"/>
          <w:sz w:val="28"/>
          <w:szCs w:val="28"/>
        </w:rPr>
        <w:t xml:space="preserve"> </w:t>
      </w:r>
      <w:r w:rsidR="00F2465E" w:rsidRPr="009B0B1A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Активизация миграции  также произошла  значительно позже и также совпала с появлением нового поколения. По сравнению с контролем </w:t>
      </w:r>
      <w:r w:rsidR="00A241D2" w:rsidRPr="009B0B1A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это произошло на 18 дней позже. </w:t>
      </w:r>
      <w:r w:rsidR="00A241D2" w:rsidRPr="009B0B1A">
        <w:rPr>
          <w:rFonts w:ascii="Times New Roman" w:hAnsi="Times New Roman" w:cs="Times New Roman"/>
          <w:sz w:val="28"/>
          <w:szCs w:val="28"/>
        </w:rPr>
        <w:t>Такие результаты мы объясняем инсектицидным действием гречихи.</w:t>
      </w:r>
      <w:r w:rsidR="00AC08A0" w:rsidRPr="009B0B1A">
        <w:rPr>
          <w:rFonts w:ascii="Times New Roman" w:eastAsia="Times New Roman" w:hAnsi="Times New Roman" w:cs="Times New Roman"/>
          <w:iCs/>
          <w:color w:val="222222"/>
          <w:sz w:val="28"/>
          <w:szCs w:val="28"/>
          <w:bdr w:val="none" w:sz="0" w:space="0" w:color="auto" w:frame="1"/>
        </w:rPr>
        <w:t xml:space="preserve"> Практически отсутствуют вредители в гречневой крупе. </w:t>
      </w:r>
      <w:r w:rsidR="00AC08A0" w:rsidRPr="009B0B1A">
        <w:rPr>
          <w:rFonts w:ascii="Times New Roman" w:hAnsi="Times New Roman" w:cs="Times New Roman"/>
          <w:sz w:val="28"/>
          <w:szCs w:val="28"/>
        </w:rPr>
        <w:t>Количество вредителей возросло в контроле в 11,58 раза и в опыте в 5 раз</w:t>
      </w:r>
      <w:r w:rsidR="00A25BF1" w:rsidRPr="009B0B1A">
        <w:rPr>
          <w:rFonts w:ascii="Times New Roman" w:hAnsi="Times New Roman" w:cs="Times New Roman"/>
          <w:sz w:val="28"/>
          <w:szCs w:val="28"/>
        </w:rPr>
        <w:t xml:space="preserve"> по сравнению с исходным количеством</w:t>
      </w:r>
      <w:r w:rsidR="00AC08A0" w:rsidRPr="009B0B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0D54" w:rsidRPr="009B0B1A" w:rsidRDefault="00C20D54" w:rsidP="009B0B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41D2" w:rsidRPr="0007362C" w:rsidRDefault="0088539E" w:rsidP="00A24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>Таблица 3</w:t>
      </w:r>
      <w:r w:rsidR="00A241D2"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4C3F06"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Влияние </w:t>
      </w:r>
      <w:r w:rsidR="00A130B5"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внешних </w:t>
      </w:r>
      <w:r w:rsidR="004C3F06"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условий на численность </w:t>
      </w:r>
      <w:r w:rsidR="00A130B5" w:rsidRPr="0007362C">
        <w:rPr>
          <w:rFonts w:ascii="Times New Roman" w:eastAsia="Times New Roman" w:hAnsi="Times New Roman" w:cs="Times New Roman"/>
          <w:color w:val="111111"/>
          <w:sz w:val="28"/>
          <w:szCs w:val="28"/>
        </w:rPr>
        <w:t>мукоеда суринамского</w:t>
      </w:r>
    </w:p>
    <w:p w:rsidR="00166AFE" w:rsidRPr="0007362C" w:rsidRDefault="00166AFE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6"/>
        <w:gridCol w:w="1978"/>
        <w:gridCol w:w="1843"/>
        <w:gridCol w:w="1701"/>
        <w:gridCol w:w="1842"/>
      </w:tblGrid>
      <w:tr w:rsidR="00A25BF1" w:rsidRPr="0007362C" w:rsidTr="00A25BF1">
        <w:tc>
          <w:tcPr>
            <w:tcW w:w="1816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78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Средняя температура</w:t>
            </w:r>
          </w:p>
        </w:tc>
        <w:tc>
          <w:tcPr>
            <w:tcW w:w="1843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 xml:space="preserve">Средняя влажность </w:t>
            </w:r>
          </w:p>
        </w:tc>
        <w:tc>
          <w:tcPr>
            <w:tcW w:w="3543" w:type="dxa"/>
            <w:gridSpan w:val="2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Общее количество вредителей</w:t>
            </w:r>
          </w:p>
        </w:tc>
      </w:tr>
      <w:tr w:rsidR="00A25BF1" w:rsidRPr="0007362C" w:rsidTr="00A25BF1">
        <w:tc>
          <w:tcPr>
            <w:tcW w:w="1816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  <w:tc>
          <w:tcPr>
            <w:tcW w:w="1842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A25BF1" w:rsidRPr="0007362C" w:rsidTr="00A25BF1">
        <w:tc>
          <w:tcPr>
            <w:tcW w:w="1816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78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+14,8</w:t>
            </w:r>
          </w:p>
        </w:tc>
        <w:tc>
          <w:tcPr>
            <w:tcW w:w="1843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701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25BF1" w:rsidRPr="0007362C" w:rsidTr="00A25BF1">
        <w:tc>
          <w:tcPr>
            <w:tcW w:w="1816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78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+22,4</w:t>
            </w:r>
          </w:p>
        </w:tc>
        <w:tc>
          <w:tcPr>
            <w:tcW w:w="1843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  <w:tc>
          <w:tcPr>
            <w:tcW w:w="1701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12-15</w:t>
            </w:r>
          </w:p>
        </w:tc>
        <w:tc>
          <w:tcPr>
            <w:tcW w:w="1842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25BF1" w:rsidRPr="0007362C" w:rsidTr="00A25BF1">
        <w:tc>
          <w:tcPr>
            <w:tcW w:w="1816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78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+23,9</w:t>
            </w:r>
          </w:p>
        </w:tc>
        <w:tc>
          <w:tcPr>
            <w:tcW w:w="1843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48%</w:t>
            </w:r>
          </w:p>
        </w:tc>
        <w:tc>
          <w:tcPr>
            <w:tcW w:w="1701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12-15</w:t>
            </w:r>
          </w:p>
        </w:tc>
      </w:tr>
      <w:tr w:rsidR="00A25BF1" w:rsidRPr="0007362C" w:rsidTr="00A25BF1">
        <w:tc>
          <w:tcPr>
            <w:tcW w:w="1816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78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</w:p>
        </w:tc>
        <w:tc>
          <w:tcPr>
            <w:tcW w:w="1843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1701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  <w:tr w:rsidR="00A25BF1" w:rsidRPr="0007362C" w:rsidTr="00A25BF1">
        <w:tc>
          <w:tcPr>
            <w:tcW w:w="1816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78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</w:p>
        </w:tc>
        <w:tc>
          <w:tcPr>
            <w:tcW w:w="1843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61%</w:t>
            </w:r>
          </w:p>
        </w:tc>
        <w:tc>
          <w:tcPr>
            <w:tcW w:w="1701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A25BF1" w:rsidRPr="0007362C" w:rsidRDefault="00A25BF1" w:rsidP="00C84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62C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</w:tbl>
    <w:p w:rsidR="00166AFE" w:rsidRPr="0007362C" w:rsidRDefault="00166AFE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543B1" w:rsidRPr="005F04EC" w:rsidRDefault="00A130B5" w:rsidP="005F04E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4EC">
        <w:rPr>
          <w:rFonts w:ascii="Times New Roman" w:hAnsi="Times New Roman" w:cs="Times New Roman"/>
          <w:sz w:val="28"/>
          <w:szCs w:val="28"/>
        </w:rPr>
        <w:t xml:space="preserve">В таблице 3 представлены результаты </w:t>
      </w:r>
      <w:r w:rsidR="00AC08A0" w:rsidRPr="005F04EC">
        <w:rPr>
          <w:rFonts w:ascii="Times New Roman" w:hAnsi="Times New Roman" w:cs="Times New Roman"/>
          <w:sz w:val="28"/>
          <w:szCs w:val="28"/>
        </w:rPr>
        <w:t>изучения в</w:t>
      </w:r>
      <w:r w:rsidR="00AC08A0" w:rsidRPr="005F04EC">
        <w:rPr>
          <w:rFonts w:ascii="Times New Roman" w:eastAsia="Times New Roman" w:hAnsi="Times New Roman" w:cs="Times New Roman"/>
          <w:sz w:val="28"/>
          <w:szCs w:val="28"/>
        </w:rPr>
        <w:t>лияния</w:t>
      </w:r>
      <w:r w:rsidRPr="005F04EC">
        <w:rPr>
          <w:rFonts w:ascii="Times New Roman" w:eastAsia="Times New Roman" w:hAnsi="Times New Roman" w:cs="Times New Roman"/>
          <w:sz w:val="28"/>
          <w:szCs w:val="28"/>
        </w:rPr>
        <w:t xml:space="preserve"> внешних условий на численность мукоеда суринамского</w:t>
      </w:r>
      <w:r w:rsidR="009B0B1A" w:rsidRPr="005F04E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B0B1A" w:rsidRPr="005F04EC">
        <w:rPr>
          <w:rFonts w:ascii="Times New Roman" w:hAnsi="Times New Roman" w:cs="Times New Roman"/>
          <w:sz w:val="28"/>
          <w:szCs w:val="28"/>
        </w:rPr>
        <w:t>Согласно литературным данным, б</w:t>
      </w:r>
      <w:r w:rsidRPr="005F04EC">
        <w:rPr>
          <w:rFonts w:ascii="Times New Roman" w:hAnsi="Times New Roman" w:cs="Times New Roman"/>
          <w:sz w:val="28"/>
          <w:szCs w:val="28"/>
        </w:rPr>
        <w:t xml:space="preserve">лагоприятной температурой для его жизни считается 22-27 °С, в этих условиях одно поколение развивается в течение 44 дней. Благоприятная влажность пищи не ниже 16 %, относительная влажность воздуха около 65 %. Анализ наблюдений показывает, что температурный режим развития мукоедов был в пределах зоны оптимума. Однако влажность воздуха была </w:t>
      </w:r>
      <w:r w:rsidR="009543B1" w:rsidRPr="005F04EC">
        <w:rPr>
          <w:rFonts w:ascii="Times New Roman" w:hAnsi="Times New Roman" w:cs="Times New Roman"/>
          <w:sz w:val="28"/>
          <w:szCs w:val="28"/>
        </w:rPr>
        <w:t xml:space="preserve">на 4-18 %.Поэтому период развития составил 85 дней в контроле и </w:t>
      </w:r>
      <w:r w:rsidRPr="005F04EC">
        <w:rPr>
          <w:rFonts w:ascii="Times New Roman" w:hAnsi="Times New Roman" w:cs="Times New Roman"/>
          <w:sz w:val="28"/>
          <w:szCs w:val="28"/>
        </w:rPr>
        <w:t xml:space="preserve"> </w:t>
      </w:r>
      <w:r w:rsidR="009543B1" w:rsidRPr="005F04EC">
        <w:rPr>
          <w:rFonts w:ascii="Times New Roman" w:hAnsi="Times New Roman" w:cs="Times New Roman"/>
          <w:sz w:val="28"/>
          <w:szCs w:val="28"/>
        </w:rPr>
        <w:t>103 дня в опыте с учётом периода адаптации.</w:t>
      </w:r>
    </w:p>
    <w:p w:rsidR="00D74A89" w:rsidRDefault="00D74A89" w:rsidP="009B0B1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74A89" w:rsidRDefault="00D74A89" w:rsidP="009B0B1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827E0B" w:rsidRDefault="00827E0B" w:rsidP="009A62C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27E0B" w:rsidRDefault="00827E0B" w:rsidP="009A62C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27E0B" w:rsidRDefault="00827E0B" w:rsidP="009A62C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A62CB" w:rsidRDefault="009A62CB" w:rsidP="009A62C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9A62CB" w:rsidRDefault="009A62CB" w:rsidP="009A62C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A62CB">
        <w:rPr>
          <w:sz w:val="28"/>
          <w:szCs w:val="28"/>
        </w:rPr>
        <w:t xml:space="preserve">На основе проведённого исследования мы сделали следующие </w:t>
      </w:r>
      <w:r>
        <w:rPr>
          <w:b/>
          <w:sz w:val="28"/>
          <w:szCs w:val="28"/>
        </w:rPr>
        <w:t>выводы:</w:t>
      </w:r>
    </w:p>
    <w:p w:rsidR="00632AF0" w:rsidRPr="009B0B1A" w:rsidRDefault="00AC08A0" w:rsidP="009A62CB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9B0B1A">
        <w:rPr>
          <w:sz w:val="28"/>
          <w:szCs w:val="28"/>
        </w:rPr>
        <w:t>Плоды гречихи обыкновенной содержат природные</w:t>
      </w:r>
      <w:r w:rsidR="00632AF0" w:rsidRPr="009B0B1A">
        <w:rPr>
          <w:sz w:val="28"/>
          <w:szCs w:val="28"/>
        </w:rPr>
        <w:t xml:space="preserve"> инсектицидные вещества, поэтому гречневая крупа не поражается </w:t>
      </w:r>
      <w:r w:rsidR="00A25BF1" w:rsidRPr="009B0B1A">
        <w:rPr>
          <w:sz w:val="28"/>
          <w:szCs w:val="28"/>
        </w:rPr>
        <w:t xml:space="preserve">мукоедом суринамским </w:t>
      </w:r>
    </w:p>
    <w:p w:rsidR="00263B7C" w:rsidRPr="009B0B1A" w:rsidRDefault="00632AF0" w:rsidP="009A62CB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9B0B1A">
        <w:rPr>
          <w:sz w:val="28"/>
          <w:szCs w:val="28"/>
        </w:rPr>
        <w:t xml:space="preserve">Плоды гречихи обыкновенной оказывают тормозящее действие на распространение мукоеда суринамского. </w:t>
      </w:r>
      <w:r w:rsidR="00263B7C" w:rsidRPr="009B0B1A">
        <w:rPr>
          <w:sz w:val="28"/>
          <w:szCs w:val="28"/>
        </w:rPr>
        <w:t>Скорость распространения вредителя в опыте на 1-2 месяца меньше, чем в контроле.</w:t>
      </w:r>
    </w:p>
    <w:p w:rsidR="00263B7C" w:rsidRPr="009B0B1A" w:rsidRDefault="00263B7C" w:rsidP="009A62CB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9B0B1A">
        <w:rPr>
          <w:sz w:val="28"/>
          <w:szCs w:val="28"/>
        </w:rPr>
        <w:t xml:space="preserve"> Плоды гречихи обыкновенной оказывают тормозящее действие на </w:t>
      </w:r>
      <w:r w:rsidR="00A25BF1" w:rsidRPr="009B0B1A">
        <w:rPr>
          <w:sz w:val="28"/>
          <w:szCs w:val="28"/>
        </w:rPr>
        <w:t xml:space="preserve">размножение и </w:t>
      </w:r>
      <w:r w:rsidRPr="009B0B1A">
        <w:rPr>
          <w:sz w:val="28"/>
          <w:szCs w:val="28"/>
        </w:rPr>
        <w:t xml:space="preserve">развитие мукоеда суринамского. Количество вредителей в </w:t>
      </w:r>
      <w:r w:rsidR="00A25BF1" w:rsidRPr="009B0B1A">
        <w:rPr>
          <w:sz w:val="28"/>
          <w:szCs w:val="28"/>
        </w:rPr>
        <w:t xml:space="preserve"> опыте </w:t>
      </w:r>
      <w:r w:rsidRPr="009B0B1A">
        <w:rPr>
          <w:sz w:val="28"/>
          <w:szCs w:val="28"/>
        </w:rPr>
        <w:t xml:space="preserve">в 2,3 раза </w:t>
      </w:r>
      <w:r w:rsidR="00A25BF1" w:rsidRPr="009B0B1A">
        <w:rPr>
          <w:sz w:val="28"/>
          <w:szCs w:val="28"/>
        </w:rPr>
        <w:t>меньше</w:t>
      </w:r>
      <w:r w:rsidRPr="009B0B1A">
        <w:rPr>
          <w:sz w:val="28"/>
          <w:szCs w:val="28"/>
        </w:rPr>
        <w:t xml:space="preserve">, чем </w:t>
      </w:r>
      <w:r w:rsidR="00A25BF1" w:rsidRPr="009B0B1A">
        <w:rPr>
          <w:sz w:val="28"/>
          <w:szCs w:val="28"/>
        </w:rPr>
        <w:t>контроле.</w:t>
      </w:r>
    </w:p>
    <w:p w:rsidR="00263B7C" w:rsidRPr="009B0B1A" w:rsidRDefault="00263B7C" w:rsidP="009A62CB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9B0B1A">
        <w:rPr>
          <w:sz w:val="28"/>
          <w:szCs w:val="28"/>
        </w:rPr>
        <w:t xml:space="preserve">В наибольшей степени подвержены риску заражения пшено и овсяная крупа, несколько меньше- горох и рис. В меньшей степени </w:t>
      </w:r>
      <w:r w:rsidR="00A25BF1" w:rsidRPr="009B0B1A">
        <w:rPr>
          <w:sz w:val="28"/>
          <w:szCs w:val="28"/>
        </w:rPr>
        <w:t xml:space="preserve">мукоед суринамский поражает пшеничную крупу. </w:t>
      </w:r>
    </w:p>
    <w:p w:rsidR="00632AF0" w:rsidRPr="009B0B1A" w:rsidRDefault="00AB771E" w:rsidP="009A62CB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9B0B1A">
        <w:rPr>
          <w:sz w:val="28"/>
          <w:szCs w:val="28"/>
        </w:rPr>
        <w:t>Также в условиях г</w:t>
      </w:r>
      <w:r w:rsidR="00A25BF1" w:rsidRPr="009B0B1A">
        <w:rPr>
          <w:sz w:val="28"/>
          <w:szCs w:val="28"/>
        </w:rPr>
        <w:t>.</w:t>
      </w:r>
      <w:r w:rsidRPr="009B0B1A">
        <w:rPr>
          <w:sz w:val="28"/>
          <w:szCs w:val="28"/>
        </w:rPr>
        <w:t xml:space="preserve"> </w:t>
      </w:r>
      <w:proofErr w:type="spellStart"/>
      <w:r w:rsidRPr="009B0B1A">
        <w:rPr>
          <w:sz w:val="28"/>
          <w:szCs w:val="28"/>
        </w:rPr>
        <w:t>Тобыл</w:t>
      </w:r>
      <w:proofErr w:type="spellEnd"/>
      <w:r w:rsidRPr="009B0B1A">
        <w:rPr>
          <w:sz w:val="28"/>
          <w:szCs w:val="28"/>
        </w:rPr>
        <w:t xml:space="preserve"> тормозящее влияние на развитие мукоедов оказывает  недостаточная влажность воздуха, т.к. даже в контроле  интенсивность размножения вредителей ниже нормы.</w:t>
      </w:r>
    </w:p>
    <w:p w:rsidR="005F04EC" w:rsidRDefault="004E4BEF" w:rsidP="009A62CB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9B0B1A">
        <w:rPr>
          <w:sz w:val="28"/>
          <w:szCs w:val="28"/>
          <w:shd w:val="clear" w:color="auto" w:fill="FFFFFF"/>
        </w:rPr>
        <w:t xml:space="preserve">Несмотря на то, что гречиха, как и все </w:t>
      </w:r>
      <w:proofErr w:type="spellStart"/>
      <w:r w:rsidRPr="009B0B1A">
        <w:rPr>
          <w:sz w:val="28"/>
          <w:szCs w:val="28"/>
          <w:shd w:val="clear" w:color="auto" w:fill="FFFFFF"/>
        </w:rPr>
        <w:t>биоинсектициды</w:t>
      </w:r>
      <w:proofErr w:type="spellEnd"/>
      <w:r w:rsidRPr="009B0B1A">
        <w:rPr>
          <w:sz w:val="28"/>
          <w:szCs w:val="28"/>
          <w:shd w:val="clear" w:color="auto" w:fill="FFFFFF"/>
        </w:rPr>
        <w:t xml:space="preserve">, имеет более низкую эффективность, Однако комплексный подход к их использованию, а именно сочетание с </w:t>
      </w:r>
      <w:proofErr w:type="spellStart"/>
      <w:r w:rsidRPr="009B0B1A">
        <w:rPr>
          <w:sz w:val="28"/>
          <w:szCs w:val="28"/>
          <w:shd w:val="clear" w:color="auto" w:fill="FFFFFF"/>
        </w:rPr>
        <w:t>промораживанием</w:t>
      </w:r>
      <w:proofErr w:type="spellEnd"/>
      <w:r w:rsidRPr="009B0B1A">
        <w:rPr>
          <w:sz w:val="28"/>
          <w:szCs w:val="28"/>
          <w:shd w:val="clear" w:color="auto" w:fill="FFFFFF"/>
        </w:rPr>
        <w:t xml:space="preserve"> и сушкой, даёт очень хороший результат. Несомненно, биологические средства защиты растений в отличие от химических,  безопасны и </w:t>
      </w:r>
      <w:proofErr w:type="spellStart"/>
      <w:r w:rsidRPr="009B0B1A">
        <w:rPr>
          <w:sz w:val="28"/>
          <w:szCs w:val="28"/>
          <w:shd w:val="clear" w:color="auto" w:fill="FFFFFF"/>
        </w:rPr>
        <w:t>экологичны</w:t>
      </w:r>
      <w:proofErr w:type="spellEnd"/>
      <w:r w:rsidRPr="009B0B1A">
        <w:rPr>
          <w:sz w:val="28"/>
          <w:szCs w:val="28"/>
          <w:shd w:val="clear" w:color="auto" w:fill="FFFFFF"/>
        </w:rPr>
        <w:t xml:space="preserve">. </w:t>
      </w:r>
    </w:p>
    <w:p w:rsidR="004E4BEF" w:rsidRPr="005F04EC" w:rsidRDefault="004E4BEF" w:rsidP="009A62CB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5F04EC">
        <w:rPr>
          <w:sz w:val="28"/>
          <w:szCs w:val="28"/>
          <w:shd w:val="clear" w:color="auto" w:fill="FFFFFF"/>
        </w:rPr>
        <w:t xml:space="preserve">Низкие температуры и тепло широко используют для борьбы с насекомыми и клещами (очистка, охлаждение, </w:t>
      </w:r>
      <w:proofErr w:type="spellStart"/>
      <w:r w:rsidRPr="005F04EC">
        <w:rPr>
          <w:sz w:val="28"/>
          <w:szCs w:val="28"/>
          <w:shd w:val="clear" w:color="auto" w:fill="FFFFFF"/>
        </w:rPr>
        <w:t>промор</w:t>
      </w:r>
      <w:r w:rsidR="009A62CB">
        <w:rPr>
          <w:sz w:val="28"/>
          <w:szCs w:val="28"/>
          <w:shd w:val="clear" w:color="auto" w:fill="FFFFFF"/>
        </w:rPr>
        <w:t>аживание</w:t>
      </w:r>
      <w:proofErr w:type="spellEnd"/>
      <w:r w:rsidR="009A62CB">
        <w:rPr>
          <w:sz w:val="28"/>
          <w:szCs w:val="28"/>
          <w:shd w:val="clear" w:color="auto" w:fill="FFFFFF"/>
        </w:rPr>
        <w:t xml:space="preserve"> и сушка </w:t>
      </w:r>
      <w:proofErr w:type="spellStart"/>
      <w:r w:rsidR="009A62CB">
        <w:rPr>
          <w:sz w:val="28"/>
          <w:szCs w:val="28"/>
          <w:shd w:val="clear" w:color="auto" w:fill="FFFFFF"/>
        </w:rPr>
        <w:t>зернопродуктов</w:t>
      </w:r>
      <w:proofErr w:type="spellEnd"/>
      <w:r w:rsidRPr="005F04EC">
        <w:rPr>
          <w:sz w:val="28"/>
          <w:szCs w:val="28"/>
          <w:shd w:val="clear" w:color="auto" w:fill="FFFFFF"/>
        </w:rPr>
        <w:t>. </w:t>
      </w:r>
    </w:p>
    <w:p w:rsidR="005F04EC" w:rsidRDefault="009A62CB" w:rsidP="009A6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2CB">
        <w:rPr>
          <w:rFonts w:ascii="Times New Roman" w:hAnsi="Times New Roman" w:cs="Times New Roman"/>
          <w:b/>
          <w:sz w:val="28"/>
          <w:szCs w:val="28"/>
        </w:rPr>
        <w:t>Рекомендации:</w:t>
      </w:r>
      <w:r>
        <w:rPr>
          <w:rFonts w:ascii="Times New Roman" w:hAnsi="Times New Roman" w:cs="Times New Roman"/>
          <w:sz w:val="28"/>
          <w:szCs w:val="28"/>
        </w:rPr>
        <w:t xml:space="preserve">  рекомендуем использование плодов гречихи обыкновенной для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биоинсектицида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борьбы с суринамским мукоедом </w:t>
      </w:r>
    </w:p>
    <w:p w:rsidR="005F04EC" w:rsidRDefault="005F04EC" w:rsidP="009A6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860B9" w:rsidRDefault="006860B9" w:rsidP="00CB10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1026" w:rsidRDefault="00CB1026" w:rsidP="00CB10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 </w:t>
      </w:r>
    </w:p>
    <w:p w:rsidR="00CB1026" w:rsidRDefault="00CB1026" w:rsidP="00CB10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1026" w:rsidRPr="004F6012" w:rsidRDefault="007A49FC" w:rsidP="00CB1026">
      <w:pPr>
        <w:pStyle w:val="a7"/>
        <w:numPr>
          <w:ilvl w:val="0"/>
          <w:numId w:val="11"/>
        </w:numPr>
        <w:ind w:left="0" w:hanging="29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hyperlink r:id="rId16" w:history="1">
        <w:r w:rsidR="00CB1026"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www.fao.org/publications</w:t>
        </w:r>
      </w:hyperlink>
      <w:r w:rsidR="00CB1026" w:rsidRPr="004F6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ISBN 978-92-5-130823-3  ФАО, 2018</w:t>
      </w:r>
    </w:p>
    <w:p w:rsidR="00CB1026" w:rsidRPr="004F6012" w:rsidRDefault="00CB1026" w:rsidP="00CB1026">
      <w:pPr>
        <w:pStyle w:val="a7"/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0" w:hanging="29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601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A49FC">
        <w:fldChar w:fldCharType="begin"/>
      </w:r>
      <w:r w:rsidR="007A49FC">
        <w:instrText>HYPERLINK "https://www.wikidata.org/wiki/Q18609741" \o "d:Q18609741"</w:instrText>
      </w:r>
      <w:r w:rsidR="007A49FC">
        <w:fldChar w:fldCharType="separate"/>
      </w:r>
      <w:r w:rsidRPr="004F6012">
        <w:rPr>
          <w:rStyle w:val="a8"/>
          <w:rFonts w:ascii="Times New Roman" w:hAnsi="Times New Roman" w:cs="Times New Roman"/>
          <w:i/>
          <w:iCs/>
          <w:color w:val="auto"/>
          <w:sz w:val="28"/>
          <w:szCs w:val="28"/>
          <w:u w:val="none"/>
          <w:lang w:val="en-US"/>
        </w:rPr>
        <w:t>David R. Lide, Jr.</w:t>
      </w:r>
      <w:r w:rsidR="007A49FC">
        <w:rPr>
          <w:rStyle w:val="a8"/>
          <w:rFonts w:ascii="Times New Roman" w:hAnsi="Times New Roman" w:cs="Times New Roman"/>
          <w:i/>
          <w:iCs/>
          <w:color w:val="auto"/>
          <w:sz w:val="28"/>
          <w:szCs w:val="28"/>
          <w:u w:val="none"/>
          <w:lang w:val="en-US"/>
        </w:rPr>
        <w:fldChar w:fldCharType="end"/>
      </w:r>
      <w:r w:rsidRPr="004F6012">
        <w:rPr>
          <w:rStyle w:val="wikidatacite"/>
          <w:rFonts w:ascii="Times New Roman" w:hAnsi="Times New Roman" w:cs="Times New Roman"/>
          <w:sz w:val="28"/>
          <w:szCs w:val="28"/>
          <w:lang w:val="en-US"/>
        </w:rPr>
        <w:t> </w:t>
      </w:r>
      <w:hyperlink r:id="rId17" w:tooltip="d:Q22236188" w:history="1"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Basic laboratory and industrial chemicals: a CRC quick reference handbook</w:t>
        </w:r>
      </w:hyperlink>
      <w:r w:rsidRPr="004F6012">
        <w:rPr>
          <w:rStyle w:val="wikidatacite"/>
          <w:rFonts w:ascii="Times New Roman" w:hAnsi="Times New Roman" w:cs="Times New Roman"/>
          <w:sz w:val="28"/>
          <w:szCs w:val="28"/>
          <w:lang w:val="en-US"/>
        </w:rPr>
        <w:t> </w:t>
      </w:r>
      <w:r w:rsidRPr="004F6012">
        <w:rPr>
          <w:rStyle w:val="ref-info"/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4F6012">
        <w:rPr>
          <w:rStyle w:val="ref-info"/>
          <w:rFonts w:ascii="Times New Roman" w:hAnsi="Times New Roman" w:cs="Times New Roman"/>
          <w:sz w:val="28"/>
          <w:szCs w:val="28"/>
        </w:rPr>
        <w:t>англ</w:t>
      </w:r>
      <w:proofErr w:type="spellEnd"/>
      <w:r w:rsidRPr="004F6012">
        <w:rPr>
          <w:rStyle w:val="ref-info"/>
          <w:rFonts w:ascii="Times New Roman" w:hAnsi="Times New Roman" w:cs="Times New Roman"/>
          <w:sz w:val="28"/>
          <w:szCs w:val="28"/>
          <w:lang w:val="en-US"/>
        </w:rPr>
        <w:t>.)</w:t>
      </w:r>
      <w:r w:rsidRPr="004F6012">
        <w:rPr>
          <w:rStyle w:val="weflowprioritylinks"/>
          <w:rFonts w:ascii="Times New Roman" w:hAnsi="Times New Roman" w:cs="Times New Roman"/>
          <w:sz w:val="28"/>
          <w:szCs w:val="28"/>
          <w:lang w:val="en-US"/>
        </w:rPr>
        <w:t> — </w:t>
      </w:r>
      <w:hyperlink r:id="rId18" w:history="1"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CRC Press</w:t>
        </w:r>
      </w:hyperlink>
      <w:r w:rsidRPr="004F6012">
        <w:rPr>
          <w:rStyle w:val="weflowprioritylinks"/>
          <w:rFonts w:ascii="Times New Roman" w:hAnsi="Times New Roman" w:cs="Times New Roman"/>
          <w:sz w:val="28"/>
          <w:szCs w:val="28"/>
          <w:lang w:val="en-US"/>
        </w:rPr>
        <w:t>, 1993. — </w:t>
      </w:r>
      <w:r w:rsidR="007A49FC">
        <w:fldChar w:fldCharType="begin"/>
      </w:r>
      <w:r w:rsidR="007A49FC">
        <w:instrText>HYPERLINK "https://ru.wikipedia.org/wiki/%D0%A1%D0%BB%D1%83%D0%B6%D0%B5%D0%B1%D0%BD%D0%B0%D1%8F:%D0%98%D1%81%D1%82%D0%BE%D1%87%D0%BD%D0%B8%D0%BA%D0%B8_%D0%BA%D0%BD%D0%B8%D0%B3/9780849344985"</w:instrText>
      </w:r>
      <w:r w:rsidR="007A49FC">
        <w:fldChar w:fldCharType="separate"/>
      </w:r>
      <w:r w:rsidRPr="004F601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ISBN 978-0-8493-4498-5</w:t>
      </w:r>
      <w:r w:rsidR="007A49F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end"/>
      </w:r>
    </w:p>
    <w:p w:rsidR="00CB1026" w:rsidRDefault="00CB1026" w:rsidP="00CB1026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hanging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Ганиев, М. М. Вредители и болезни зерна и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зернопродуктов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 при хранении / М. М. Ганиев, В. Д.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Недорезков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, Х. Г.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Шарипов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>. – М.: Колос, 2009 – 208 с.</w:t>
      </w:r>
    </w:p>
    <w:p w:rsidR="00CB1026" w:rsidRPr="004F6012" w:rsidRDefault="00CB1026" w:rsidP="00CB1026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hanging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Александровiч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А.Р.Сурынамскi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мукаед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Oryzaephilus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surinamensis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) / А. Р.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Александровiч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Энцыкл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Прыроды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Беларусi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. у 5 т. –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Мiнск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>, 1986 – Т. 5 – C. 40</w:t>
      </w:r>
    </w:p>
    <w:p w:rsidR="00CB1026" w:rsidRPr="004F6012" w:rsidRDefault="00CB1026" w:rsidP="00CB1026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hanging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012">
        <w:rPr>
          <w:rFonts w:ascii="Times New Roman" w:eastAsia="Times New Roman" w:hAnsi="Times New Roman" w:cs="Times New Roman"/>
          <w:sz w:val="28"/>
          <w:szCs w:val="28"/>
        </w:rPr>
        <w:t>Закладной, Г. А. Вредители хлебных запасов / Г. А. Закладной// Защита и карантин растений. – 2006 – № 6 – 24 с.</w:t>
      </w:r>
    </w:p>
    <w:p w:rsidR="00CB1026" w:rsidRPr="004F6012" w:rsidRDefault="00CB1026" w:rsidP="00CB1026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hanging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012">
        <w:rPr>
          <w:rFonts w:ascii="Times New Roman" w:eastAsia="Times New Roman" w:hAnsi="Times New Roman" w:cs="Times New Roman"/>
          <w:sz w:val="28"/>
          <w:szCs w:val="28"/>
        </w:rPr>
        <w:t>Государственный реестр средств защиты растений и удобрений, разрешенных к применению на территории Республики</w:t>
      </w:r>
    </w:p>
    <w:p w:rsidR="00CB1026" w:rsidRPr="004F6012" w:rsidRDefault="00CB1026" w:rsidP="00CB102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Беларусь: справочное издание / А. В. Пискун [и др.]. –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Минск:ООО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Промкомплекс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>», 2017 – 688 с.</w:t>
      </w:r>
    </w:p>
    <w:p w:rsidR="00CB1026" w:rsidRPr="004F6012" w:rsidRDefault="00CB1026" w:rsidP="00CB1026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hanging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Зинченко, В. А. </w:t>
      </w:r>
      <w:proofErr w:type="spellStart"/>
      <w:r w:rsidRPr="004F6012">
        <w:rPr>
          <w:rFonts w:ascii="Times New Roman" w:eastAsia="Times New Roman" w:hAnsi="Times New Roman" w:cs="Times New Roman"/>
          <w:sz w:val="28"/>
          <w:szCs w:val="28"/>
        </w:rPr>
        <w:t>Агроэкотоксикологические</w:t>
      </w:r>
      <w:proofErr w:type="spellEnd"/>
      <w:r w:rsidRPr="004F6012">
        <w:rPr>
          <w:rFonts w:ascii="Times New Roman" w:eastAsia="Times New Roman" w:hAnsi="Times New Roman" w:cs="Times New Roman"/>
          <w:sz w:val="28"/>
          <w:szCs w:val="28"/>
        </w:rPr>
        <w:t xml:space="preserve"> основы применения</w:t>
      </w:r>
    </w:p>
    <w:p w:rsidR="00CB1026" w:rsidRPr="004F6012" w:rsidRDefault="007A49FC" w:rsidP="00CB1026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hanging="294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CB1026" w:rsidRPr="004F6012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https://rupest.ru/primenenie/krupi/vrediteli/spisok-pestitsidov.htm</w:t>
        </w:r>
      </w:hyperlink>
    </w:p>
    <w:p w:rsidR="00CB1026" w:rsidRDefault="00CB1026" w:rsidP="00CB1026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hanging="294"/>
        <w:jc w:val="both"/>
        <w:rPr>
          <w:rStyle w:val="nowrap"/>
          <w:rFonts w:ascii="Times New Roman" w:hAnsi="Times New Roman" w:cs="Times New Roman"/>
          <w:sz w:val="28"/>
          <w:szCs w:val="28"/>
        </w:rPr>
      </w:pPr>
      <w:r w:rsidRPr="004F601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Ткачев А.В.</w:t>
      </w:r>
      <w:r w:rsidRPr="004F601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7A49FC">
        <w:fldChar w:fldCharType="begin"/>
      </w:r>
      <w:r w:rsidR="007A49FC">
        <w:instrText>HYPERLINK "http://www.nioch.nsc.ru/terpen/publications/pdf_files/2004_tkachev_soros_edu_journal.pdf"</w:instrText>
      </w:r>
      <w:r w:rsidR="007A49FC">
        <w:fldChar w:fldCharType="separate"/>
      </w:r>
      <w:r w:rsidRPr="004F601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Пиретроидные</w:t>
      </w:r>
      <w:proofErr w:type="spellEnd"/>
      <w:r w:rsidRPr="004F601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инсектициды - аналоги природных защитных веществ растений</w:t>
      </w:r>
      <w:r w:rsidR="007A49F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4F6012">
        <w:rPr>
          <w:rFonts w:ascii="Times New Roman" w:hAnsi="Times New Roman" w:cs="Times New Roman"/>
          <w:sz w:val="28"/>
          <w:szCs w:val="28"/>
          <w:shd w:val="clear" w:color="auto" w:fill="FFFFFF"/>
        </w:rPr>
        <w:t>. — 2004. — </w:t>
      </w:r>
      <w:r w:rsidRPr="004F6012">
        <w:rPr>
          <w:rStyle w:val="nowrap"/>
          <w:rFonts w:ascii="Times New Roman" w:hAnsi="Times New Roman" w:cs="Times New Roman"/>
          <w:sz w:val="28"/>
          <w:szCs w:val="28"/>
          <w:shd w:val="clear" w:color="auto" w:fill="FFFFFF"/>
        </w:rPr>
        <w:t>Т. 8</w:t>
      </w:r>
      <w:r w:rsidRPr="004F601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4F6012">
        <w:rPr>
          <w:rStyle w:val="nowrap"/>
          <w:rFonts w:ascii="Times New Roman" w:hAnsi="Times New Roman" w:cs="Times New Roman"/>
          <w:sz w:val="28"/>
          <w:szCs w:val="28"/>
          <w:shd w:val="clear" w:color="auto" w:fill="FFFFFF"/>
        </w:rPr>
        <w:t xml:space="preserve">№ </w:t>
      </w:r>
    </w:p>
    <w:p w:rsidR="00CB1026" w:rsidRPr="004F6012" w:rsidRDefault="00CB1026" w:rsidP="00CB1026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hanging="294"/>
        <w:jc w:val="both"/>
        <w:rPr>
          <w:rFonts w:ascii="Times New Roman" w:hAnsi="Times New Roman" w:cs="Times New Roman"/>
          <w:sz w:val="28"/>
          <w:szCs w:val="28"/>
        </w:rPr>
      </w:pPr>
      <w:r w:rsidRPr="004F6012">
        <w:rPr>
          <w:rFonts w:ascii="Times New Roman" w:hAnsi="Times New Roman" w:cs="Times New Roman"/>
          <w:sz w:val="28"/>
          <w:szCs w:val="28"/>
          <w:lang w:val="en-US"/>
        </w:rPr>
        <w:t>Sadogorod</w:t>
      </w:r>
      <w:r w:rsidRPr="004F6012">
        <w:rPr>
          <w:rFonts w:ascii="Times New Roman" w:hAnsi="Times New Roman" w:cs="Times New Roman"/>
          <w:sz w:val="28"/>
          <w:szCs w:val="28"/>
        </w:rPr>
        <w:t>.</w:t>
      </w:r>
      <w:r w:rsidRPr="004F6012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Pr="004F6012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ТОП-7 </w:t>
        </w:r>
        <w:proofErr w:type="spellStart"/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биоинсектицидов</w:t>
        </w:r>
        <w:proofErr w:type="spellEnd"/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или препаратов для борьбы с вредителями</w:t>
        </w:r>
      </w:hyperlink>
    </w:p>
    <w:p w:rsidR="00CB1026" w:rsidRPr="004F6012" w:rsidRDefault="00CB1026" w:rsidP="00CB1026">
      <w:pPr>
        <w:pStyle w:val="a7"/>
        <w:numPr>
          <w:ilvl w:val="0"/>
          <w:numId w:val="11"/>
        </w:numPr>
        <w:shd w:val="clear" w:color="auto" w:fill="FFFFFF"/>
        <w:tabs>
          <w:tab w:val="left" w:pos="0"/>
        </w:tabs>
        <w:spacing w:after="0" w:line="240" w:lineRule="auto"/>
        <w:ind w:left="0" w:hanging="294"/>
        <w:jc w:val="both"/>
        <w:rPr>
          <w:rFonts w:ascii="Times New Roman" w:hAnsi="Times New Roman" w:cs="Times New Roman"/>
          <w:sz w:val="28"/>
          <w:szCs w:val="28"/>
        </w:rPr>
      </w:pPr>
      <w:r w:rsidRPr="004F6012">
        <w:rPr>
          <w:rStyle w:val="nowrap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F6012">
        <w:rPr>
          <w:rFonts w:ascii="Times New Roman" w:hAnsi="Times New Roman" w:cs="Times New Roman"/>
          <w:sz w:val="28"/>
          <w:szCs w:val="28"/>
        </w:rPr>
        <w:t> </w:t>
      </w:r>
      <w:hyperlink r:id="rId21" w:history="1"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Инсектициды</w:t>
        </w:r>
      </w:hyperlink>
      <w:r w:rsidRPr="004F6012">
        <w:rPr>
          <w:rStyle w:val="citation"/>
          <w:rFonts w:ascii="Times New Roman" w:hAnsi="Times New Roman" w:cs="Times New Roman"/>
          <w:sz w:val="28"/>
          <w:szCs w:val="28"/>
        </w:rPr>
        <w:t> // </w:t>
      </w:r>
      <w:hyperlink r:id="rId22" w:tooltip="Казахстан. Национальная энциклопедия" w:history="1"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Казахстан. Национальная энциклопедия</w:t>
        </w:r>
      </w:hyperlink>
      <w:r w:rsidRPr="004F6012">
        <w:rPr>
          <w:rStyle w:val="citation"/>
          <w:rFonts w:ascii="Times New Roman" w:hAnsi="Times New Roman" w:cs="Times New Roman"/>
          <w:sz w:val="28"/>
          <w:szCs w:val="28"/>
        </w:rPr>
        <w:t>. — Алматы: </w:t>
      </w:r>
      <w:proofErr w:type="spellStart"/>
      <w:r w:rsidR="007A49FC">
        <w:fldChar w:fldCharType="begin"/>
      </w:r>
      <w:r w:rsidR="007A49FC">
        <w:instrText>HYPERLINK "https://ru.wikipedia.org/wiki/%D0%9A%D0%B0%D0%B7%D0%B0%D1%85%D1%81%D0%BA%D0%B0%D1%8F_%D1%8D%D0%BD%D1%86%D0%B8%D0%BA%D0%BB%D0%BE%D0%BF%D0%B5%D0%B4%D0%B8%D1%8F" \o "Казахская энциклопедия"</w:instrText>
      </w:r>
      <w:r w:rsidR="007A49FC">
        <w:fldChar w:fldCharType="separate"/>
      </w:r>
      <w:r w:rsidRPr="004F601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Қазақ</w:t>
      </w:r>
      <w:proofErr w:type="spellEnd"/>
      <w:r w:rsidRPr="004F601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4F601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энциклопедиясы</w:t>
      </w:r>
      <w:proofErr w:type="spellEnd"/>
      <w:r w:rsidR="007A49F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4F6012">
        <w:rPr>
          <w:rStyle w:val="citation"/>
          <w:rFonts w:ascii="Times New Roman" w:hAnsi="Times New Roman" w:cs="Times New Roman"/>
          <w:sz w:val="28"/>
          <w:szCs w:val="28"/>
        </w:rPr>
        <w:t>, 2005. — Т. II. — </w:t>
      </w:r>
      <w:hyperlink r:id="rId23" w:history="1"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ISBN 9965-9746-3-2</w:t>
        </w:r>
      </w:hyperlink>
      <w:r w:rsidRPr="004F6012">
        <w:rPr>
          <w:rStyle w:val="citation"/>
          <w:rFonts w:ascii="Times New Roman" w:hAnsi="Times New Roman" w:cs="Times New Roman"/>
          <w:sz w:val="28"/>
          <w:szCs w:val="28"/>
        </w:rPr>
        <w:t>.</w:t>
      </w:r>
      <w:r w:rsidRPr="004F6012">
        <w:rPr>
          <w:rStyle w:val="reference-text"/>
          <w:rFonts w:ascii="Times New Roman" w:hAnsi="Times New Roman" w:cs="Times New Roman"/>
          <w:sz w:val="28"/>
          <w:szCs w:val="28"/>
        </w:rPr>
        <w:t> (CC BY-SA 3.0)</w:t>
      </w:r>
    </w:p>
    <w:p w:rsidR="00CB1026" w:rsidRPr="004F6012" w:rsidRDefault="00CB1026" w:rsidP="00CB1026">
      <w:pPr>
        <w:pStyle w:val="a7"/>
        <w:numPr>
          <w:ilvl w:val="0"/>
          <w:numId w:val="11"/>
        </w:numPr>
        <w:shd w:val="clear" w:color="auto" w:fill="FFFFFF"/>
        <w:tabs>
          <w:tab w:val="left" w:pos="0"/>
        </w:tabs>
        <w:spacing w:after="0" w:line="240" w:lineRule="auto"/>
        <w:ind w:left="0" w:hanging="294"/>
        <w:jc w:val="both"/>
        <w:rPr>
          <w:rFonts w:ascii="Times New Roman" w:hAnsi="Times New Roman" w:cs="Times New Roman"/>
          <w:sz w:val="28"/>
          <w:szCs w:val="28"/>
        </w:rPr>
      </w:pPr>
      <w:r w:rsidRPr="004F6012">
        <w:rPr>
          <w:rFonts w:ascii="Times New Roman" w:hAnsi="Times New Roman" w:cs="Times New Roman"/>
          <w:sz w:val="28"/>
          <w:szCs w:val="28"/>
        </w:rPr>
        <w:t xml:space="preserve">  Современные биологические препараты от вредителей </w:t>
      </w:r>
      <w:hyperlink r:id="rId24" w:tgtFrame="_blank" w:history="1">
        <w:r w:rsidRPr="004F6012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http://vse-v-ogorod.ru</w:t>
        </w:r>
        <w:r w:rsidRPr="004F6012">
          <w:rPr>
            <w:rStyle w:val="path-separator"/>
            <w:rFonts w:ascii="Times New Roman" w:hAnsi="Times New Roman" w:cs="Times New Roman"/>
            <w:sz w:val="28"/>
            <w:szCs w:val="28"/>
            <w:shd w:val="clear" w:color="auto" w:fill="FFFFFF"/>
          </w:rPr>
          <w:t>›</w:t>
        </w:r>
        <w:r w:rsidRPr="004F601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uhod-za-ogorodom/1056.html</w:t>
        </w:r>
      </w:hyperlink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04E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66AFE" w:rsidRPr="0007362C" w:rsidRDefault="005F04EC" w:rsidP="009B0B1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0B1A" w:rsidRPr="0007362C">
        <w:rPr>
          <w:rFonts w:ascii="Times New Roman" w:hAnsi="Times New Roman" w:cs="Times New Roman"/>
          <w:sz w:val="28"/>
          <w:szCs w:val="28"/>
        </w:rPr>
        <w:t>РИЛОЖЕНИЕ</w:t>
      </w:r>
    </w:p>
    <w:p w:rsidR="00166AFE" w:rsidRPr="0007362C" w:rsidRDefault="00166AFE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6AFE" w:rsidRPr="0007362C" w:rsidRDefault="00166AFE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6AFE" w:rsidRPr="0007362C" w:rsidRDefault="00166AFE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6AFE" w:rsidRDefault="00166AFE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36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8904" cy="2766259"/>
            <wp:effectExtent l="19050" t="0" r="4396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718" t="26842" r="30662" b="2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291" cy="27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26" w:rsidRDefault="00CB1026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Отличия короткоусого и суринамского мукоедов</w:t>
      </w:r>
    </w:p>
    <w:p w:rsidR="0043618B" w:rsidRDefault="0043618B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3618B" w:rsidRDefault="0043618B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1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8266" cy="4545302"/>
            <wp:effectExtent l="19050" t="0" r="1684" b="0"/>
            <wp:docPr id="3" name="Рисунок 33" descr="D:\загрузки\8fdb20a9-ef43-406d-84e0-fe420fd19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загрузки\8fdb20a9-ef43-406d-84e0-fe420fd191f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70" cy="455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8B" w:rsidRDefault="0043618B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1026" w:rsidRDefault="0043618B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Взвешивание круп для эксперимента</w:t>
      </w:r>
    </w:p>
    <w:p w:rsidR="00CB1026" w:rsidRDefault="00CB1026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10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7239" cy="3663749"/>
            <wp:effectExtent l="19050" t="0" r="0" b="0"/>
            <wp:docPr id="22" name="Рисунок 22" descr="D:\загрузки\7b4300b8-8279-4be7-8881-970b2f939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грузки\7b4300b8-8279-4be7-8881-970b2f93963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7" cy="367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26" w:rsidRDefault="00CB1026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1026" w:rsidRDefault="0043618B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CB1026">
        <w:rPr>
          <w:rFonts w:ascii="Times New Roman" w:hAnsi="Times New Roman" w:cs="Times New Roman"/>
          <w:sz w:val="28"/>
          <w:szCs w:val="28"/>
        </w:rPr>
        <w:t>.Заражение круп в контрольном варианте</w:t>
      </w:r>
    </w:p>
    <w:p w:rsidR="0043618B" w:rsidRDefault="0043618B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1026" w:rsidRDefault="00CB1026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10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4699" cy="3565281"/>
            <wp:effectExtent l="19050" t="0" r="7801" b="0"/>
            <wp:docPr id="30" name="Рисунок 30" descr="D:\загрузки\1eeda518-a31d-4290-8e27-bf862143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загрузки\1eeda518-a31d-4290-8e27-bf862143898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02" cy="35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8B" w:rsidRDefault="0043618B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1026" w:rsidRDefault="0043618B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  <w:r w:rsidR="00CB1026">
        <w:rPr>
          <w:rFonts w:ascii="Times New Roman" w:hAnsi="Times New Roman" w:cs="Times New Roman"/>
          <w:sz w:val="28"/>
          <w:szCs w:val="28"/>
        </w:rPr>
        <w:t>. Подсчёт числа вредителей</w:t>
      </w:r>
      <w:r>
        <w:rPr>
          <w:rFonts w:ascii="Times New Roman" w:hAnsi="Times New Roman" w:cs="Times New Roman"/>
          <w:sz w:val="28"/>
          <w:szCs w:val="28"/>
        </w:rPr>
        <w:t xml:space="preserve"> в крупах</w:t>
      </w:r>
    </w:p>
    <w:p w:rsidR="00CB1026" w:rsidRDefault="00CB1026" w:rsidP="00C84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B1026" w:rsidSect="00907DB0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4E62" w:rsidRDefault="00CD4E62" w:rsidP="00CA5E4C">
      <w:pPr>
        <w:spacing w:after="0" w:line="240" w:lineRule="auto"/>
      </w:pPr>
      <w:r>
        <w:separator/>
      </w:r>
    </w:p>
  </w:endnote>
  <w:endnote w:type="continuationSeparator" w:id="0">
    <w:p w:rsidR="00CD4E62" w:rsidRDefault="00CD4E62" w:rsidP="00CA5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609799"/>
    </w:sdtPr>
    <w:sdtEndPr/>
    <w:sdtContent>
      <w:p w:rsidR="00CB1026" w:rsidRDefault="007A49FC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4E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1026" w:rsidRDefault="00CB102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4E62" w:rsidRDefault="00CD4E62" w:rsidP="00CA5E4C">
      <w:pPr>
        <w:spacing w:after="0" w:line="240" w:lineRule="auto"/>
      </w:pPr>
      <w:r>
        <w:separator/>
      </w:r>
    </w:p>
  </w:footnote>
  <w:footnote w:type="continuationSeparator" w:id="0">
    <w:p w:rsidR="00CD4E62" w:rsidRDefault="00CD4E62" w:rsidP="00CA5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630E3"/>
    <w:multiLevelType w:val="multilevel"/>
    <w:tmpl w:val="6756E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EA4B88"/>
    <w:multiLevelType w:val="multilevel"/>
    <w:tmpl w:val="553AF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3A55C6"/>
    <w:multiLevelType w:val="multilevel"/>
    <w:tmpl w:val="8852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222875"/>
    <w:multiLevelType w:val="hybridMultilevel"/>
    <w:tmpl w:val="87A66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6A1FAD"/>
    <w:multiLevelType w:val="hybridMultilevel"/>
    <w:tmpl w:val="E9D4FFA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1A95990"/>
    <w:multiLevelType w:val="multilevel"/>
    <w:tmpl w:val="6FAA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F05710"/>
    <w:multiLevelType w:val="hybridMultilevel"/>
    <w:tmpl w:val="7676F096"/>
    <w:lvl w:ilvl="0" w:tplc="D9E2558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C7E22"/>
    <w:multiLevelType w:val="multilevel"/>
    <w:tmpl w:val="68B8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0F6A52"/>
    <w:multiLevelType w:val="multilevel"/>
    <w:tmpl w:val="553AF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4152DC"/>
    <w:multiLevelType w:val="multilevel"/>
    <w:tmpl w:val="1EDA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073AE9"/>
    <w:multiLevelType w:val="multilevel"/>
    <w:tmpl w:val="75A8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4575448">
    <w:abstractNumId w:val="4"/>
  </w:num>
  <w:num w:numId="2" w16cid:durableId="7946619">
    <w:abstractNumId w:val="0"/>
  </w:num>
  <w:num w:numId="3" w16cid:durableId="666398594">
    <w:abstractNumId w:val="5"/>
  </w:num>
  <w:num w:numId="4" w16cid:durableId="1118791129">
    <w:abstractNumId w:val="7"/>
  </w:num>
  <w:num w:numId="5" w16cid:durableId="958686087">
    <w:abstractNumId w:val="8"/>
  </w:num>
  <w:num w:numId="6" w16cid:durableId="992755267">
    <w:abstractNumId w:val="1"/>
  </w:num>
  <w:num w:numId="7" w16cid:durableId="1899318042">
    <w:abstractNumId w:val="9"/>
  </w:num>
  <w:num w:numId="8" w16cid:durableId="1309163941">
    <w:abstractNumId w:val="10"/>
  </w:num>
  <w:num w:numId="9" w16cid:durableId="1204707087">
    <w:abstractNumId w:val="2"/>
  </w:num>
  <w:num w:numId="10" w16cid:durableId="1606385662">
    <w:abstractNumId w:val="3"/>
  </w:num>
  <w:num w:numId="11" w16cid:durableId="2611859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214"/>
    <w:rsid w:val="00017791"/>
    <w:rsid w:val="00022460"/>
    <w:rsid w:val="00034C12"/>
    <w:rsid w:val="0006638F"/>
    <w:rsid w:val="0007362C"/>
    <w:rsid w:val="000C7B04"/>
    <w:rsid w:val="00130EDF"/>
    <w:rsid w:val="00140FF1"/>
    <w:rsid w:val="00166AFE"/>
    <w:rsid w:val="001F35F0"/>
    <w:rsid w:val="00204E18"/>
    <w:rsid w:val="00222AEB"/>
    <w:rsid w:val="002248A9"/>
    <w:rsid w:val="00263B7C"/>
    <w:rsid w:val="002706BC"/>
    <w:rsid w:val="00311838"/>
    <w:rsid w:val="00315509"/>
    <w:rsid w:val="00335832"/>
    <w:rsid w:val="00390841"/>
    <w:rsid w:val="0043618B"/>
    <w:rsid w:val="0045709D"/>
    <w:rsid w:val="004A4361"/>
    <w:rsid w:val="004C3F06"/>
    <w:rsid w:val="004E4BEF"/>
    <w:rsid w:val="00513E38"/>
    <w:rsid w:val="00536254"/>
    <w:rsid w:val="00536DFE"/>
    <w:rsid w:val="00541462"/>
    <w:rsid w:val="00583104"/>
    <w:rsid w:val="00596FDB"/>
    <w:rsid w:val="005A06E5"/>
    <w:rsid w:val="005F04EC"/>
    <w:rsid w:val="006076D1"/>
    <w:rsid w:val="00632AF0"/>
    <w:rsid w:val="006473DE"/>
    <w:rsid w:val="00685C07"/>
    <w:rsid w:val="006860B9"/>
    <w:rsid w:val="006F5882"/>
    <w:rsid w:val="007271D8"/>
    <w:rsid w:val="00753B9D"/>
    <w:rsid w:val="007805CA"/>
    <w:rsid w:val="007A470B"/>
    <w:rsid w:val="007B1293"/>
    <w:rsid w:val="00825758"/>
    <w:rsid w:val="00827929"/>
    <w:rsid w:val="00827E0B"/>
    <w:rsid w:val="008431E0"/>
    <w:rsid w:val="0086213D"/>
    <w:rsid w:val="00871F78"/>
    <w:rsid w:val="008741D0"/>
    <w:rsid w:val="0088539E"/>
    <w:rsid w:val="00887CCF"/>
    <w:rsid w:val="00897557"/>
    <w:rsid w:val="008A0B7B"/>
    <w:rsid w:val="008A6426"/>
    <w:rsid w:val="009070D2"/>
    <w:rsid w:val="00907DB0"/>
    <w:rsid w:val="009543B1"/>
    <w:rsid w:val="009825CE"/>
    <w:rsid w:val="009A62CB"/>
    <w:rsid w:val="009B0B1A"/>
    <w:rsid w:val="009F5001"/>
    <w:rsid w:val="00A130B5"/>
    <w:rsid w:val="00A138EC"/>
    <w:rsid w:val="00A241D2"/>
    <w:rsid w:val="00A25BF1"/>
    <w:rsid w:val="00AB2155"/>
    <w:rsid w:val="00AB771E"/>
    <w:rsid w:val="00AC08A0"/>
    <w:rsid w:val="00AD7340"/>
    <w:rsid w:val="00AE2CE0"/>
    <w:rsid w:val="00AE2E61"/>
    <w:rsid w:val="00B22313"/>
    <w:rsid w:val="00B31AE9"/>
    <w:rsid w:val="00B926C0"/>
    <w:rsid w:val="00BB2986"/>
    <w:rsid w:val="00BF5012"/>
    <w:rsid w:val="00C20D54"/>
    <w:rsid w:val="00C82FDF"/>
    <w:rsid w:val="00C84214"/>
    <w:rsid w:val="00CA3B7D"/>
    <w:rsid w:val="00CA4CB6"/>
    <w:rsid w:val="00CA5E4C"/>
    <w:rsid w:val="00CB1026"/>
    <w:rsid w:val="00CD4E62"/>
    <w:rsid w:val="00D1769E"/>
    <w:rsid w:val="00D4307F"/>
    <w:rsid w:val="00D73EF4"/>
    <w:rsid w:val="00D74A89"/>
    <w:rsid w:val="00E476EA"/>
    <w:rsid w:val="00EB4E37"/>
    <w:rsid w:val="00F13B4B"/>
    <w:rsid w:val="00F2465E"/>
    <w:rsid w:val="00F43971"/>
    <w:rsid w:val="00FB262A"/>
    <w:rsid w:val="00FC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7EA1A"/>
  <w15:docId w15:val="{ECFCC899-280F-6646-8AF2-F7ACCC23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DB0"/>
  </w:style>
  <w:style w:type="paragraph" w:styleId="1">
    <w:name w:val="heading 1"/>
    <w:basedOn w:val="a"/>
    <w:next w:val="a"/>
    <w:link w:val="10"/>
    <w:uiPriority w:val="9"/>
    <w:qFormat/>
    <w:rsid w:val="00D430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076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2C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C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76D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6076D1"/>
    <w:rPr>
      <w:b/>
      <w:bCs/>
    </w:rPr>
  </w:style>
  <w:style w:type="paragraph" w:styleId="a4">
    <w:name w:val="Normal (Web)"/>
    <w:basedOn w:val="a"/>
    <w:uiPriority w:val="99"/>
    <w:unhideWhenUsed/>
    <w:rsid w:val="0060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AE2CE0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AE2C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basedOn w:val="a"/>
    <w:uiPriority w:val="1"/>
    <w:qFormat/>
    <w:rsid w:val="00D43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D4307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30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D4307F"/>
    <w:rPr>
      <w:color w:val="0000FF"/>
      <w:u w:val="single"/>
    </w:rPr>
  </w:style>
  <w:style w:type="table" w:styleId="a9">
    <w:name w:val="Table Grid"/>
    <w:basedOn w:val="a1"/>
    <w:uiPriority w:val="59"/>
    <w:rsid w:val="00F13B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2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231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034C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ineage-item">
    <w:name w:val="lineage-item"/>
    <w:basedOn w:val="a0"/>
    <w:rsid w:val="00034C12"/>
  </w:style>
  <w:style w:type="character" w:customStyle="1" w:styleId="hierarchical-select-item-separator">
    <w:name w:val="hierarchical-select-item-separator"/>
    <w:basedOn w:val="a0"/>
    <w:rsid w:val="00034C12"/>
  </w:style>
  <w:style w:type="character" w:customStyle="1" w:styleId="article-stats-viewstats-item-count">
    <w:name w:val="article-stats-view__stats-item-count"/>
    <w:basedOn w:val="a0"/>
    <w:rsid w:val="00034C12"/>
  </w:style>
  <w:style w:type="paragraph" w:customStyle="1" w:styleId="blockblock-3c">
    <w:name w:val="block__block-3c"/>
    <w:basedOn w:val="a"/>
    <w:rsid w:val="00034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CA5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A5E4C"/>
  </w:style>
  <w:style w:type="paragraph" w:styleId="ae">
    <w:name w:val="footer"/>
    <w:basedOn w:val="a"/>
    <w:link w:val="af"/>
    <w:uiPriority w:val="99"/>
    <w:unhideWhenUsed/>
    <w:rsid w:val="00CA5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5E4C"/>
  </w:style>
  <w:style w:type="character" w:customStyle="1" w:styleId="wikidatacite">
    <w:name w:val="wikidata_cite"/>
    <w:basedOn w:val="a0"/>
    <w:rsid w:val="00CB1026"/>
  </w:style>
  <w:style w:type="character" w:customStyle="1" w:styleId="ref-info">
    <w:name w:val="ref-info"/>
    <w:basedOn w:val="a0"/>
    <w:rsid w:val="00CB1026"/>
  </w:style>
  <w:style w:type="character" w:customStyle="1" w:styleId="weflowprioritylinks">
    <w:name w:val="wef_low_priority_links"/>
    <w:basedOn w:val="a0"/>
    <w:rsid w:val="00CB1026"/>
  </w:style>
  <w:style w:type="character" w:customStyle="1" w:styleId="nowrap">
    <w:name w:val="nowrap"/>
    <w:basedOn w:val="a0"/>
    <w:rsid w:val="00CB1026"/>
  </w:style>
  <w:style w:type="character" w:customStyle="1" w:styleId="reference-text">
    <w:name w:val="reference-text"/>
    <w:basedOn w:val="a0"/>
    <w:rsid w:val="00CB1026"/>
  </w:style>
  <w:style w:type="character" w:customStyle="1" w:styleId="citation">
    <w:name w:val="citation"/>
    <w:basedOn w:val="a0"/>
    <w:rsid w:val="00CB1026"/>
  </w:style>
  <w:style w:type="character" w:customStyle="1" w:styleId="path-separator">
    <w:name w:val="path-separator"/>
    <w:basedOn w:val="a0"/>
    <w:rsid w:val="00CB1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3461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.jpeg" /><Relationship Id="rId18" Type="http://schemas.openxmlformats.org/officeDocument/2006/relationships/hyperlink" Target="https://ru.wikipedia.org/wiki/CRC_Press" TargetMode="External" /><Relationship Id="rId26" Type="http://schemas.openxmlformats.org/officeDocument/2006/relationships/image" Target="media/image8.jpeg" /><Relationship Id="rId3" Type="http://schemas.openxmlformats.org/officeDocument/2006/relationships/styles" Target="styles.xml" /><Relationship Id="rId21" Type="http://schemas.openxmlformats.org/officeDocument/2006/relationships/hyperlink" Target="https://commons.wikimedia.org/w/index.php?title=File:Kazakhstan_National_encyclopedia_(ru)_-_Vol_2_of_5_(2005).pdf&amp;page=477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hyperlink" Target="https://www.wikidata.org/wiki/Q22236188" TargetMode="External" /><Relationship Id="rId25" Type="http://schemas.openxmlformats.org/officeDocument/2006/relationships/image" Target="media/image7.png" /><Relationship Id="rId2" Type="http://schemas.openxmlformats.org/officeDocument/2006/relationships/numbering" Target="numbering.xml" /><Relationship Id="rId16" Type="http://schemas.openxmlformats.org/officeDocument/2006/relationships/hyperlink" Target="http://www.fao.org/publications" TargetMode="External" /><Relationship Id="rId20" Type="http://schemas.openxmlformats.org/officeDocument/2006/relationships/hyperlink" Target="https://sadogorod.club/blogs/top-7-bioinsekticidov-ili-preparatov-dlja-borby-s-vrediteljami/" TargetMode="External" /><Relationship Id="rId29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kccc.ru/catalog/agrochemicals/insecticides/lasso" TargetMode="External" /><Relationship Id="rId24" Type="http://schemas.openxmlformats.org/officeDocument/2006/relationships/hyperlink" Target="http://www.vse-v-ogorod.ru/uhod-za-ogorodom/1056.html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6.jpeg" /><Relationship Id="rId23" Type="http://schemas.openxmlformats.org/officeDocument/2006/relationships/hyperlink" Target="https://ru.wikipedia.org/wiki/%D0%A1%D0%BB%D1%83%D0%B6%D0%B5%D0%B1%D0%BD%D0%B0%D1%8F:%D0%98%D1%81%D1%82%D0%BE%D1%87%D0%BD%D0%B8%D0%BA%D0%B8_%D0%BA%D0%BD%D0%B8%D0%B3/9965974632" TargetMode="External" /><Relationship Id="rId28" Type="http://schemas.openxmlformats.org/officeDocument/2006/relationships/image" Target="media/image10.jpeg" /><Relationship Id="rId10" Type="http://schemas.openxmlformats.org/officeDocument/2006/relationships/image" Target="media/image2.png" /><Relationship Id="rId19" Type="http://schemas.openxmlformats.org/officeDocument/2006/relationships/hyperlink" Target="https://rupest.ru/primenenie/krupi/vrediteli/spisok-pestitsidov.htm" TargetMode="External" /><Relationship Id="rId3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https://go.asm.ru/iYU" TargetMode="External" /><Relationship Id="rId14" Type="http://schemas.openxmlformats.org/officeDocument/2006/relationships/image" Target="media/image5.jpeg" /><Relationship Id="rId22" Type="http://schemas.openxmlformats.org/officeDocument/2006/relationships/hyperlink" Target="https://ru.wikipedia.org/wiki/%D0%9A%D0%B0%D0%B7%D0%B0%D1%85%D1%81%D1%82%D0%B0%D0%BD._%D0%9D%D0%B0%D1%86%D0%B8%D0%BE%D0%BD%D0%B0%D0%BB%D1%8C%D0%BD%D0%B0%D1%8F_%D1%8D%D0%BD%D1%86%D0%B8%D0%BA%D0%BB%D0%BE%D0%BF%D0%B5%D0%B4%D0%B8%D1%8F" TargetMode="External" /><Relationship Id="rId27" Type="http://schemas.openxmlformats.org/officeDocument/2006/relationships/image" Target="media/image9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9B26D-E409-48DD-ADE4-B29200342F7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4097</Words>
  <Characters>23357</Characters>
  <Application>Microsoft Office Word</Application>
  <DocSecurity>0</DocSecurity>
  <Lines>194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Амбарные вредители зерна</vt:lpstr>
      <vt:lpstr>        На основе экстрактов из растений</vt:lpstr>
      <vt:lpstr>    Дачник. Этот препарат имеет в основе пихту сибирскую, поэтому растворить в ведре</vt:lpstr>
      <vt:lpstr>    Преимущества и недостатки биоинсектицидов</vt:lpstr>
    </vt:vector>
  </TitlesOfParts>
  <Company/>
  <LinksUpToDate>false</LinksUpToDate>
  <CharactersWithSpaces>27400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Юлия Иосипенко</cp:lastModifiedBy>
  <cp:revision>2</cp:revision>
  <dcterms:created xsi:type="dcterms:W3CDTF">2023-12-11T13:08:00Z</dcterms:created>
  <dcterms:modified xsi:type="dcterms:W3CDTF">2023-12-11T13:08:00Z</dcterms:modified>
</cp:coreProperties>
</file>