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097" w:rsidRPr="00D744A1" w:rsidRDefault="00235097" w:rsidP="00235097">
      <w:pPr>
        <w:tabs>
          <w:tab w:val="left" w:pos="8931"/>
        </w:tabs>
        <w:spacing w:after="120"/>
        <w:jc w:val="center"/>
        <w:rPr>
          <w:sz w:val="28"/>
          <w:szCs w:val="28"/>
        </w:rPr>
      </w:pPr>
      <w:r w:rsidRPr="00D744A1">
        <w:rPr>
          <w:sz w:val="28"/>
          <w:szCs w:val="28"/>
        </w:rPr>
        <w:t>Муниципальное общеобразовательное бюджетное учреждение</w:t>
      </w:r>
    </w:p>
    <w:p w:rsidR="00235097" w:rsidRDefault="00235097" w:rsidP="00235097">
      <w:pPr>
        <w:tabs>
          <w:tab w:val="left" w:pos="8931"/>
        </w:tabs>
        <w:spacing w:after="120"/>
        <w:jc w:val="center"/>
        <w:rPr>
          <w:sz w:val="28"/>
          <w:szCs w:val="28"/>
        </w:rPr>
      </w:pPr>
      <w:r w:rsidRPr="00D744A1">
        <w:rPr>
          <w:sz w:val="28"/>
          <w:szCs w:val="28"/>
        </w:rPr>
        <w:t xml:space="preserve">«Гимназия №3» </w:t>
      </w:r>
      <w:proofErr w:type="spellStart"/>
      <w:r w:rsidRPr="00D744A1">
        <w:rPr>
          <w:sz w:val="28"/>
          <w:szCs w:val="28"/>
        </w:rPr>
        <w:t>г</w:t>
      </w:r>
      <w:proofErr w:type="gramStart"/>
      <w:r w:rsidRPr="00D744A1">
        <w:rPr>
          <w:sz w:val="28"/>
          <w:szCs w:val="28"/>
        </w:rPr>
        <w:t>.К</w:t>
      </w:r>
      <w:proofErr w:type="gramEnd"/>
      <w:r w:rsidRPr="00D744A1">
        <w:rPr>
          <w:sz w:val="28"/>
          <w:szCs w:val="28"/>
        </w:rPr>
        <w:t>удымкара</w:t>
      </w:r>
      <w:proofErr w:type="spellEnd"/>
    </w:p>
    <w:p w:rsidR="000776F6" w:rsidRDefault="00760051" w:rsidP="000776F6">
      <w:pPr>
        <w:tabs>
          <w:tab w:val="left" w:pos="8931"/>
        </w:tabs>
        <w:spacing w:after="12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Кудымкарский</w:t>
      </w:r>
      <w:proofErr w:type="spellEnd"/>
      <w:r>
        <w:rPr>
          <w:sz w:val="28"/>
          <w:szCs w:val="28"/>
        </w:rPr>
        <w:t xml:space="preserve"> муниципальный округ</w:t>
      </w:r>
      <w:r w:rsidR="000776F6" w:rsidRPr="000776F6">
        <w:rPr>
          <w:sz w:val="28"/>
          <w:szCs w:val="28"/>
        </w:rPr>
        <w:t xml:space="preserve"> </w:t>
      </w:r>
    </w:p>
    <w:p w:rsidR="000776F6" w:rsidRDefault="000776F6" w:rsidP="000776F6">
      <w:pPr>
        <w:tabs>
          <w:tab w:val="left" w:pos="8931"/>
        </w:tabs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Пермский край</w:t>
      </w:r>
    </w:p>
    <w:p w:rsidR="00235097" w:rsidRDefault="004F3B3F" w:rsidP="004F3B3F">
      <w:pPr>
        <w:tabs>
          <w:tab w:val="left" w:pos="8931"/>
        </w:tabs>
        <w:spacing w:after="120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Медицинский отряд «Импульс»</w:t>
      </w:r>
    </w:p>
    <w:p w:rsidR="004F3B3F" w:rsidRDefault="004F3B3F" w:rsidP="00235097">
      <w:pPr>
        <w:jc w:val="right"/>
        <w:rPr>
          <w:b/>
          <w:sz w:val="28"/>
          <w:szCs w:val="28"/>
          <w:u w:val="single"/>
        </w:rPr>
      </w:pPr>
    </w:p>
    <w:p w:rsidR="004F3B3F" w:rsidRDefault="004F3B3F" w:rsidP="00235097">
      <w:pPr>
        <w:jc w:val="right"/>
        <w:rPr>
          <w:b/>
          <w:sz w:val="28"/>
          <w:szCs w:val="28"/>
          <w:u w:val="single"/>
        </w:rPr>
      </w:pPr>
    </w:p>
    <w:p w:rsidR="00235097" w:rsidRPr="00D744A1" w:rsidRDefault="004F3B3F" w:rsidP="00235097">
      <w:pPr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Клеточная </w:t>
      </w:r>
      <w:r w:rsidR="00235097" w:rsidRPr="00D744A1">
        <w:rPr>
          <w:b/>
          <w:sz w:val="28"/>
          <w:szCs w:val="28"/>
          <w:u w:val="single"/>
        </w:rPr>
        <w:t>биология</w:t>
      </w:r>
      <w:r>
        <w:rPr>
          <w:b/>
          <w:sz w:val="28"/>
          <w:szCs w:val="28"/>
          <w:u w:val="single"/>
        </w:rPr>
        <w:t>, генетика</w:t>
      </w:r>
    </w:p>
    <w:p w:rsidR="00235097" w:rsidRPr="00AA534A" w:rsidRDefault="00235097" w:rsidP="00235097">
      <w:pPr>
        <w:rPr>
          <w:sz w:val="40"/>
          <w:szCs w:val="40"/>
        </w:rPr>
      </w:pPr>
    </w:p>
    <w:p w:rsidR="00235097" w:rsidRDefault="00235097" w:rsidP="00235097">
      <w:pPr>
        <w:jc w:val="center"/>
        <w:rPr>
          <w:sz w:val="28"/>
          <w:szCs w:val="28"/>
        </w:rPr>
      </w:pPr>
    </w:p>
    <w:p w:rsidR="00235097" w:rsidRDefault="00235097" w:rsidP="00235097">
      <w:pPr>
        <w:jc w:val="center"/>
        <w:rPr>
          <w:sz w:val="28"/>
          <w:szCs w:val="28"/>
        </w:rPr>
      </w:pPr>
    </w:p>
    <w:p w:rsidR="00235097" w:rsidRDefault="00235097" w:rsidP="00235097">
      <w:pPr>
        <w:jc w:val="center"/>
        <w:rPr>
          <w:sz w:val="28"/>
          <w:szCs w:val="28"/>
        </w:rPr>
      </w:pPr>
    </w:p>
    <w:p w:rsidR="00235097" w:rsidRDefault="00235097" w:rsidP="00235097">
      <w:pPr>
        <w:jc w:val="center"/>
        <w:rPr>
          <w:sz w:val="28"/>
          <w:szCs w:val="28"/>
        </w:rPr>
      </w:pPr>
    </w:p>
    <w:p w:rsidR="00235097" w:rsidRPr="0066692D" w:rsidRDefault="00235097" w:rsidP="00235097">
      <w:pPr>
        <w:spacing w:line="480" w:lineRule="auto"/>
        <w:jc w:val="center"/>
        <w:rPr>
          <w:sz w:val="28"/>
          <w:szCs w:val="28"/>
        </w:rPr>
      </w:pPr>
      <w:r w:rsidRPr="0066692D">
        <w:rPr>
          <w:sz w:val="28"/>
          <w:szCs w:val="28"/>
        </w:rPr>
        <w:t>Исследовательская работа</w:t>
      </w:r>
    </w:p>
    <w:p w:rsidR="0055784B" w:rsidRPr="00B96536" w:rsidRDefault="00D06941" w:rsidP="00235097">
      <w:pPr>
        <w:spacing w:line="480" w:lineRule="auto"/>
        <w:contextualSpacing/>
        <w:jc w:val="center"/>
        <w:rPr>
          <w:rFonts w:eastAsia="Calibri"/>
          <w:b/>
          <w:sz w:val="32"/>
          <w:szCs w:val="28"/>
          <w:lang w:eastAsia="en-US"/>
        </w:rPr>
      </w:pPr>
      <w:r w:rsidRPr="00B96536">
        <w:rPr>
          <w:rFonts w:eastAsia="Calibri"/>
          <w:b/>
          <w:sz w:val="32"/>
          <w:szCs w:val="28"/>
          <w:lang w:eastAsia="en-US"/>
        </w:rPr>
        <w:t>Изучение микрофлоры ротовой полости</w:t>
      </w:r>
    </w:p>
    <w:p w:rsidR="0055784B" w:rsidRDefault="0055784B">
      <w:pPr>
        <w:spacing w:line="360" w:lineRule="auto"/>
        <w:contextualSpacing/>
        <w:jc w:val="right"/>
        <w:rPr>
          <w:rFonts w:eastAsia="Calibri"/>
          <w:b/>
          <w:sz w:val="28"/>
          <w:szCs w:val="28"/>
          <w:lang w:eastAsia="en-US"/>
        </w:rPr>
      </w:pPr>
    </w:p>
    <w:p w:rsidR="0055784B" w:rsidRDefault="00D06941">
      <w:pPr>
        <w:spacing w:line="360" w:lineRule="auto"/>
        <w:ind w:firstLine="5103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Трошева Елизавета</w:t>
      </w:r>
      <w:r w:rsidR="004F3B3F">
        <w:rPr>
          <w:rFonts w:eastAsia="Calibri"/>
          <w:sz w:val="28"/>
          <w:szCs w:val="28"/>
          <w:lang w:eastAsia="en-US"/>
        </w:rPr>
        <w:t xml:space="preserve"> Евгеньевна</w:t>
      </w:r>
      <w:r>
        <w:rPr>
          <w:rFonts w:eastAsia="Calibri"/>
          <w:sz w:val="28"/>
          <w:szCs w:val="28"/>
          <w:lang w:eastAsia="en-US"/>
        </w:rPr>
        <w:t>,</w:t>
      </w:r>
    </w:p>
    <w:p w:rsidR="0055784B" w:rsidRDefault="00235097">
      <w:pPr>
        <w:spacing w:line="360" w:lineRule="auto"/>
        <w:ind w:firstLine="5103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11</w:t>
      </w:r>
      <w:r w:rsidR="00D06941">
        <w:rPr>
          <w:rFonts w:eastAsia="Calibri"/>
          <w:sz w:val="28"/>
          <w:szCs w:val="28"/>
          <w:lang w:eastAsia="en-US"/>
        </w:rPr>
        <w:t>«е» класс</w:t>
      </w:r>
    </w:p>
    <w:p w:rsidR="0055784B" w:rsidRDefault="00D06941">
      <w:pPr>
        <w:spacing w:line="360" w:lineRule="auto"/>
        <w:ind w:firstLine="5103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Плотникова Елена Петровна,</w:t>
      </w:r>
    </w:p>
    <w:p w:rsidR="0055784B" w:rsidRDefault="00D06941">
      <w:pPr>
        <w:spacing w:line="360" w:lineRule="auto"/>
        <w:ind w:firstLine="5103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учитель биологии</w:t>
      </w:r>
    </w:p>
    <w:p w:rsidR="004F3B3F" w:rsidRDefault="004F3B3F">
      <w:pPr>
        <w:spacing w:line="360" w:lineRule="auto"/>
        <w:ind w:firstLine="5103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МОБУ «Гимназия №3»</w:t>
      </w:r>
    </w:p>
    <w:p w:rsidR="004F3B3F" w:rsidRDefault="004F3B3F">
      <w:pPr>
        <w:spacing w:line="360" w:lineRule="auto"/>
        <w:ind w:firstLine="5103"/>
        <w:contextualSpacing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г</w:t>
      </w:r>
      <w:proofErr w:type="gramStart"/>
      <w:r>
        <w:rPr>
          <w:rFonts w:eastAsia="Calibri"/>
          <w:sz w:val="28"/>
          <w:szCs w:val="28"/>
          <w:lang w:eastAsia="en-US"/>
        </w:rPr>
        <w:t>.К</w:t>
      </w:r>
      <w:proofErr w:type="gramEnd"/>
      <w:r>
        <w:rPr>
          <w:rFonts w:eastAsia="Calibri"/>
          <w:sz w:val="28"/>
          <w:szCs w:val="28"/>
          <w:lang w:eastAsia="en-US"/>
        </w:rPr>
        <w:t>удымкара</w:t>
      </w:r>
      <w:proofErr w:type="spellEnd"/>
    </w:p>
    <w:p w:rsidR="0055784B" w:rsidRDefault="0055784B">
      <w:p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55784B" w:rsidRDefault="0055784B">
      <w:pPr>
        <w:spacing w:line="360" w:lineRule="auto"/>
        <w:contextualSpacing/>
        <w:rPr>
          <w:rFonts w:eastAsia="Calibri"/>
          <w:sz w:val="28"/>
          <w:szCs w:val="28"/>
          <w:lang w:eastAsia="en-US"/>
        </w:rPr>
      </w:pPr>
    </w:p>
    <w:p w:rsidR="0055784B" w:rsidRDefault="0055784B">
      <w:pPr>
        <w:spacing w:line="360" w:lineRule="auto"/>
        <w:contextualSpacing/>
        <w:rPr>
          <w:rFonts w:eastAsia="Calibri"/>
          <w:sz w:val="28"/>
          <w:szCs w:val="28"/>
          <w:lang w:eastAsia="en-US"/>
        </w:rPr>
      </w:pPr>
    </w:p>
    <w:p w:rsidR="0055784B" w:rsidRDefault="0055784B">
      <w:pPr>
        <w:spacing w:line="360" w:lineRule="auto"/>
        <w:contextualSpacing/>
        <w:rPr>
          <w:rFonts w:eastAsia="Calibri"/>
          <w:sz w:val="28"/>
          <w:szCs w:val="28"/>
          <w:lang w:eastAsia="en-US"/>
        </w:rPr>
      </w:pPr>
    </w:p>
    <w:p w:rsidR="0055784B" w:rsidRDefault="0055784B">
      <w:pPr>
        <w:spacing w:line="360" w:lineRule="auto"/>
        <w:contextualSpacing/>
        <w:rPr>
          <w:rFonts w:eastAsia="Calibri"/>
          <w:sz w:val="28"/>
          <w:szCs w:val="28"/>
          <w:lang w:eastAsia="en-US"/>
        </w:rPr>
      </w:pPr>
    </w:p>
    <w:p w:rsidR="0055784B" w:rsidRDefault="0055784B">
      <w:pPr>
        <w:spacing w:line="360" w:lineRule="auto"/>
        <w:contextualSpacing/>
        <w:rPr>
          <w:rFonts w:eastAsia="Calibri"/>
          <w:sz w:val="28"/>
          <w:szCs w:val="28"/>
          <w:lang w:eastAsia="en-US"/>
        </w:rPr>
      </w:pPr>
    </w:p>
    <w:p w:rsidR="0055784B" w:rsidRDefault="0055784B">
      <w:pPr>
        <w:spacing w:line="360" w:lineRule="auto"/>
        <w:contextualSpacing/>
        <w:rPr>
          <w:rFonts w:eastAsia="Calibri"/>
          <w:sz w:val="28"/>
          <w:szCs w:val="28"/>
          <w:lang w:eastAsia="en-US"/>
        </w:rPr>
      </w:pPr>
    </w:p>
    <w:p w:rsidR="0055784B" w:rsidRDefault="0055784B">
      <w:pPr>
        <w:spacing w:line="360" w:lineRule="auto"/>
        <w:contextualSpacing/>
        <w:rPr>
          <w:rFonts w:eastAsia="Calibri"/>
          <w:sz w:val="28"/>
          <w:szCs w:val="28"/>
          <w:lang w:eastAsia="en-US"/>
        </w:rPr>
      </w:pPr>
    </w:p>
    <w:p w:rsidR="0055784B" w:rsidRDefault="0055784B">
      <w:pPr>
        <w:spacing w:line="360" w:lineRule="auto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55784B" w:rsidRDefault="00235097">
      <w:pPr>
        <w:spacing w:line="360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2024</w:t>
      </w:r>
    </w:p>
    <w:p w:rsidR="0055784B" w:rsidRDefault="00D06941">
      <w:pPr>
        <w:spacing w:line="360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Содержание</w:t>
      </w:r>
    </w:p>
    <w:p w:rsidR="0055784B" w:rsidRDefault="0055784B">
      <w:pPr>
        <w:spacing w:line="360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570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55784B">
        <w:tc>
          <w:tcPr>
            <w:tcW w:w="959" w:type="dxa"/>
          </w:tcPr>
          <w:p w:rsidR="0055784B" w:rsidRDefault="0055784B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</w:tcPr>
          <w:p w:rsidR="0055784B" w:rsidRDefault="00D06941">
            <w:pPr>
              <w:spacing w:line="360" w:lineRule="auto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Введение........................................................................................</w:t>
            </w:r>
          </w:p>
          <w:p w:rsidR="0055784B" w:rsidRDefault="00D06941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1. Состав микрофлоры ротовой полости человека...................</w:t>
            </w:r>
          </w:p>
        </w:tc>
        <w:tc>
          <w:tcPr>
            <w:tcW w:w="1098" w:type="dxa"/>
          </w:tcPr>
          <w:p w:rsidR="0055784B" w:rsidRDefault="00D06941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  <w:p w:rsidR="0055784B" w:rsidRDefault="00317719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55784B">
        <w:tc>
          <w:tcPr>
            <w:tcW w:w="959" w:type="dxa"/>
          </w:tcPr>
          <w:p w:rsidR="0055784B" w:rsidRDefault="0055784B">
            <w:pPr>
              <w:spacing w:line="360" w:lineRule="auto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</w:tcPr>
          <w:p w:rsidR="0055784B" w:rsidRDefault="00D06941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2. Исследование микрофлоры ротовой полости.......................</w:t>
            </w:r>
          </w:p>
        </w:tc>
        <w:tc>
          <w:tcPr>
            <w:tcW w:w="1098" w:type="dxa"/>
          </w:tcPr>
          <w:p w:rsidR="0055784B" w:rsidRDefault="00317719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55784B">
        <w:tc>
          <w:tcPr>
            <w:tcW w:w="959" w:type="dxa"/>
          </w:tcPr>
          <w:p w:rsidR="0055784B" w:rsidRDefault="0055784B">
            <w:pPr>
              <w:spacing w:line="360" w:lineRule="auto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</w:tcPr>
          <w:p w:rsidR="0055784B" w:rsidRDefault="00D06941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rFonts w:eastAsia="Calibri"/>
                <w:sz w:val="28"/>
                <w:szCs w:val="28"/>
              </w:rPr>
              <w:t>2.1 Определение зубного налета с помощью индикатора....</w:t>
            </w:r>
          </w:p>
        </w:tc>
        <w:tc>
          <w:tcPr>
            <w:tcW w:w="1098" w:type="dxa"/>
          </w:tcPr>
          <w:p w:rsidR="0055784B" w:rsidRDefault="00317719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55784B">
        <w:tc>
          <w:tcPr>
            <w:tcW w:w="959" w:type="dxa"/>
          </w:tcPr>
          <w:p w:rsidR="0055784B" w:rsidRDefault="0055784B">
            <w:pPr>
              <w:spacing w:line="360" w:lineRule="auto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</w:tcPr>
          <w:p w:rsidR="0055784B" w:rsidRDefault="00D06941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rFonts w:eastAsia="Calibri"/>
                <w:sz w:val="28"/>
                <w:szCs w:val="28"/>
              </w:rPr>
              <w:t>2.2 Исследование состава микрофлоры ротовой полости.....</w:t>
            </w:r>
          </w:p>
        </w:tc>
        <w:tc>
          <w:tcPr>
            <w:tcW w:w="1098" w:type="dxa"/>
          </w:tcPr>
          <w:p w:rsidR="0055784B" w:rsidRDefault="00335B8D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</w:tr>
      <w:tr w:rsidR="0055784B">
        <w:tc>
          <w:tcPr>
            <w:tcW w:w="959" w:type="dxa"/>
          </w:tcPr>
          <w:p w:rsidR="0055784B" w:rsidRDefault="0055784B">
            <w:pPr>
              <w:spacing w:line="360" w:lineRule="auto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</w:tcPr>
          <w:p w:rsidR="0055784B" w:rsidRDefault="00D06941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Заключение...................................................................................</w:t>
            </w:r>
          </w:p>
        </w:tc>
        <w:tc>
          <w:tcPr>
            <w:tcW w:w="1098" w:type="dxa"/>
          </w:tcPr>
          <w:p w:rsidR="0055784B" w:rsidRDefault="00D24217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</w:tr>
      <w:tr w:rsidR="0055784B">
        <w:tc>
          <w:tcPr>
            <w:tcW w:w="959" w:type="dxa"/>
          </w:tcPr>
          <w:p w:rsidR="0055784B" w:rsidRDefault="0055784B">
            <w:pPr>
              <w:spacing w:line="360" w:lineRule="auto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</w:tcPr>
          <w:p w:rsidR="0055784B" w:rsidRDefault="00D06941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Информационные источники.....................................................</w:t>
            </w:r>
          </w:p>
        </w:tc>
        <w:tc>
          <w:tcPr>
            <w:tcW w:w="1098" w:type="dxa"/>
          </w:tcPr>
          <w:p w:rsidR="0055784B" w:rsidRDefault="00D24217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</w:tr>
      <w:tr w:rsidR="0055784B">
        <w:tc>
          <w:tcPr>
            <w:tcW w:w="959" w:type="dxa"/>
          </w:tcPr>
          <w:p w:rsidR="0055784B" w:rsidRDefault="0055784B">
            <w:pPr>
              <w:spacing w:line="360" w:lineRule="auto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</w:tcPr>
          <w:p w:rsidR="0055784B" w:rsidRDefault="00D06941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Приложение.................................................................................</w:t>
            </w:r>
          </w:p>
        </w:tc>
        <w:tc>
          <w:tcPr>
            <w:tcW w:w="1098" w:type="dxa"/>
          </w:tcPr>
          <w:p w:rsidR="0055784B" w:rsidRDefault="00D24217">
            <w:pPr>
              <w:spacing w:line="360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</w:tr>
    </w:tbl>
    <w:p w:rsidR="0055784B" w:rsidRDefault="0055784B">
      <w:pPr>
        <w:spacing w:line="360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55784B" w:rsidRDefault="0055784B">
      <w:pPr>
        <w:pStyle w:val="3"/>
        <w:spacing w:before="0" w:line="360" w:lineRule="auto"/>
        <w:jc w:val="both"/>
        <w:rPr>
          <w:rFonts w:eastAsia="Calibri"/>
          <w:b w:val="0"/>
          <w:sz w:val="28"/>
          <w:szCs w:val="28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55784B">
      <w:pPr>
        <w:spacing w:line="276" w:lineRule="auto"/>
        <w:rPr>
          <w:rFonts w:eastAsia="Calibri"/>
          <w:sz w:val="28"/>
          <w:szCs w:val="22"/>
          <w:lang w:eastAsia="en-US"/>
        </w:rPr>
      </w:pPr>
    </w:p>
    <w:p w:rsidR="0055784B" w:rsidRDefault="00D06941">
      <w:pPr>
        <w:spacing w:line="276" w:lineRule="auto"/>
        <w:rPr>
          <w:rFonts w:eastAsia="Calibri"/>
          <w:sz w:val="28"/>
          <w:szCs w:val="22"/>
          <w:lang w:eastAsia="en-US"/>
        </w:rPr>
      </w:pPr>
      <w:r>
        <w:br w:type="page" w:clear="all"/>
      </w:r>
    </w:p>
    <w:p w:rsidR="0055784B" w:rsidRDefault="00D06941" w:rsidP="00235097">
      <w:pPr>
        <w:shd w:val="clear" w:color="auto" w:fill="FFFFFF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466DFE" w:rsidRPr="00466DFE" w:rsidRDefault="00466DFE" w:rsidP="00412706">
      <w:pPr>
        <w:pStyle w:val="aff"/>
        <w:shd w:val="clear" w:color="auto" w:fill="FFFFFF"/>
        <w:spacing w:before="0" w:after="0"/>
        <w:ind w:firstLine="709"/>
        <w:jc w:val="both"/>
        <w:rPr>
          <w:sz w:val="28"/>
        </w:rPr>
      </w:pPr>
      <w:r w:rsidRPr="00466DFE">
        <w:rPr>
          <w:sz w:val="28"/>
        </w:rPr>
        <w:t xml:space="preserve">Полость рта человека представляет собой уникальную экологическую систему для самых разнообразных микроорганизмов, формирующих постоянную микрофлору, которая играет важную роль в здоровье и болезнях людей. В ротовой полости постоянные микроорганизмы часто ассоциированы с двумя главными заболеваниями — кариесом и болезнями пародонта. По-видимому, эти заболевания возникают после нарушения равновесия </w:t>
      </w:r>
      <w:r>
        <w:rPr>
          <w:sz w:val="28"/>
        </w:rPr>
        <w:t>количества нормальной микрофлоры</w:t>
      </w:r>
      <w:r w:rsidRPr="00466DFE">
        <w:rPr>
          <w:sz w:val="28"/>
        </w:rPr>
        <w:t xml:space="preserve"> в </w:t>
      </w:r>
      <w:proofErr w:type="gramStart"/>
      <w:r w:rsidRPr="00466DFE">
        <w:rPr>
          <w:sz w:val="28"/>
        </w:rPr>
        <w:t>данном</w:t>
      </w:r>
      <w:proofErr w:type="gramEnd"/>
      <w:r w:rsidRPr="00466DFE">
        <w:rPr>
          <w:sz w:val="28"/>
        </w:rPr>
        <w:t xml:space="preserve"> </w:t>
      </w:r>
      <w:proofErr w:type="spellStart"/>
      <w:r w:rsidRPr="00466DFE">
        <w:rPr>
          <w:sz w:val="28"/>
        </w:rPr>
        <w:t>микробиоценозе</w:t>
      </w:r>
      <w:proofErr w:type="spellEnd"/>
      <w:r w:rsidRPr="00466DFE">
        <w:rPr>
          <w:sz w:val="28"/>
        </w:rPr>
        <w:t xml:space="preserve"> под влиянием определенных факторов</w:t>
      </w:r>
      <w:r>
        <w:rPr>
          <w:sz w:val="28"/>
        </w:rPr>
        <w:t>. Данная тема вызвала у меня интерес, так как в будущем я хочу связать свою жизнь с медициной.</w:t>
      </w:r>
    </w:p>
    <w:p w:rsidR="0055784B" w:rsidRDefault="00D06941" w:rsidP="00412706">
      <w:pPr>
        <w:pStyle w:val="aff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актуальности данной проблемы, мною выбрана тема «</w:t>
      </w:r>
      <w:r>
        <w:rPr>
          <w:rFonts w:eastAsia="Calibri"/>
          <w:sz w:val="28"/>
          <w:szCs w:val="28"/>
          <w:lang w:eastAsia="en-US"/>
        </w:rPr>
        <w:t>Изучение микрофлоры ротовой полости</w:t>
      </w:r>
      <w:r>
        <w:rPr>
          <w:sz w:val="28"/>
          <w:szCs w:val="28"/>
        </w:rPr>
        <w:t>».</w:t>
      </w:r>
    </w:p>
    <w:p w:rsidR="0055784B" w:rsidRDefault="00D06941" w:rsidP="00412706">
      <w:pPr>
        <w:tabs>
          <w:tab w:val="left" w:pos="1275"/>
        </w:tabs>
        <w:ind w:firstLine="709"/>
        <w:jc w:val="both"/>
        <w:rPr>
          <w:rStyle w:val="c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Цель исследования</w:t>
      </w:r>
      <w:r>
        <w:rPr>
          <w:sz w:val="28"/>
          <w:szCs w:val="28"/>
        </w:rPr>
        <w:t xml:space="preserve"> – изучение сос</w:t>
      </w:r>
      <w:r w:rsidR="00466DFE">
        <w:rPr>
          <w:sz w:val="28"/>
          <w:szCs w:val="28"/>
        </w:rPr>
        <w:t>тава микрофлоры ротовой полости</w:t>
      </w:r>
      <w:r>
        <w:rPr>
          <w:sz w:val="28"/>
          <w:szCs w:val="28"/>
        </w:rPr>
        <w:t>.</w:t>
      </w:r>
    </w:p>
    <w:p w:rsidR="0055784B" w:rsidRDefault="00D06941" w:rsidP="00412706">
      <w:pPr>
        <w:tabs>
          <w:tab w:val="left" w:pos="1275"/>
        </w:tabs>
        <w:ind w:firstLine="709"/>
        <w:jc w:val="both"/>
      </w:pPr>
      <w:r>
        <w:rPr>
          <w:rStyle w:val="c3c9"/>
          <w:b/>
          <w:bCs/>
          <w:iCs/>
          <w:sz w:val="28"/>
          <w:szCs w:val="28"/>
          <w:shd w:val="clear" w:color="auto" w:fill="FFFFFF"/>
        </w:rPr>
        <w:t>Задачи</w:t>
      </w:r>
      <w:r>
        <w:rPr>
          <w:rStyle w:val="c3c9"/>
          <w:b/>
          <w:bCs/>
          <w:i/>
          <w:iCs/>
          <w:sz w:val="28"/>
          <w:szCs w:val="28"/>
          <w:shd w:val="clear" w:color="auto" w:fill="FFFFFF"/>
        </w:rPr>
        <w:t>:</w:t>
      </w:r>
      <w:r>
        <w:rPr>
          <w:rStyle w:val="c0"/>
          <w:sz w:val="28"/>
          <w:szCs w:val="28"/>
          <w:shd w:val="clear" w:color="auto" w:fill="FFFFFF"/>
        </w:rPr>
        <w:t> </w:t>
      </w:r>
    </w:p>
    <w:p w:rsidR="0055784B" w:rsidRDefault="00D06941" w:rsidP="00412706">
      <w:pPr>
        <w:numPr>
          <w:ilvl w:val="0"/>
          <w:numId w:val="7"/>
        </w:numPr>
        <w:ind w:left="0" w:firstLine="720"/>
        <w:jc w:val="both"/>
        <w:rPr>
          <w:rStyle w:val="c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Изучить </w:t>
      </w:r>
      <w:r w:rsidR="00466DFE">
        <w:rPr>
          <w:color w:val="000000"/>
          <w:sz w:val="28"/>
          <w:szCs w:val="28"/>
        </w:rPr>
        <w:t xml:space="preserve">особенности и </w:t>
      </w:r>
      <w:r>
        <w:rPr>
          <w:color w:val="000000"/>
          <w:sz w:val="28"/>
          <w:szCs w:val="28"/>
        </w:rPr>
        <w:t>видовой состав микрофлоры ротовой полости человека</w:t>
      </w:r>
      <w:r>
        <w:rPr>
          <w:rStyle w:val="c0"/>
          <w:sz w:val="28"/>
          <w:szCs w:val="28"/>
          <w:shd w:val="clear" w:color="auto" w:fill="FFFFFF"/>
        </w:rPr>
        <w:t>.</w:t>
      </w:r>
    </w:p>
    <w:p w:rsidR="0055784B" w:rsidRDefault="00D06941" w:rsidP="00412706">
      <w:pPr>
        <w:numPr>
          <w:ilvl w:val="0"/>
          <w:numId w:val="7"/>
        </w:numPr>
        <w:tabs>
          <w:tab w:val="left" w:pos="709"/>
        </w:tabs>
        <w:ind w:left="0"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Определить наличие зубного налета с помощью индикатора. </w:t>
      </w:r>
    </w:p>
    <w:p w:rsidR="0055784B" w:rsidRDefault="00D06941" w:rsidP="00412706">
      <w:pPr>
        <w:numPr>
          <w:ilvl w:val="0"/>
          <w:numId w:val="7"/>
        </w:numPr>
        <w:tabs>
          <w:tab w:val="left" w:pos="709"/>
        </w:tabs>
        <w:ind w:left="0"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Исследовать состав микрофлоры ротовой полости методом </w:t>
      </w:r>
      <w:proofErr w:type="spellStart"/>
      <w:r>
        <w:rPr>
          <w:sz w:val="28"/>
          <w:szCs w:val="28"/>
        </w:rPr>
        <w:t>микроскопирования</w:t>
      </w:r>
      <w:proofErr w:type="spellEnd"/>
      <w:r>
        <w:rPr>
          <w:sz w:val="28"/>
          <w:szCs w:val="28"/>
        </w:rPr>
        <w:t>.</w:t>
      </w:r>
    </w:p>
    <w:p w:rsidR="0055784B" w:rsidRDefault="00D06941" w:rsidP="00412706">
      <w:pPr>
        <w:numPr>
          <w:ilvl w:val="0"/>
          <w:numId w:val="7"/>
        </w:numPr>
        <w:tabs>
          <w:tab w:val="left" w:pos="709"/>
        </w:tabs>
        <w:ind w:left="0"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Проанализировать полученные данные и сделать выводы.</w:t>
      </w:r>
    </w:p>
    <w:p w:rsidR="0055784B" w:rsidRDefault="00D06941" w:rsidP="00412706">
      <w:pPr>
        <w:tabs>
          <w:tab w:val="left" w:pos="1275"/>
        </w:tabs>
        <w:ind w:firstLine="709"/>
        <w:jc w:val="both"/>
      </w:pPr>
      <w:r>
        <w:rPr>
          <w:rStyle w:val="c3"/>
          <w:b/>
          <w:bCs/>
          <w:sz w:val="28"/>
          <w:szCs w:val="28"/>
          <w:shd w:val="clear" w:color="auto" w:fill="FFFFFF"/>
        </w:rPr>
        <w:t>Объект исследования:</w:t>
      </w:r>
      <w:r>
        <w:rPr>
          <w:rStyle w:val="c0"/>
          <w:sz w:val="28"/>
          <w:szCs w:val="28"/>
          <w:shd w:val="clear" w:color="auto" w:fill="FFFFFF"/>
        </w:rPr>
        <w:t> микрофлора ротовой полости.</w:t>
      </w:r>
    </w:p>
    <w:p w:rsidR="0055784B" w:rsidRDefault="00D06941" w:rsidP="00412706">
      <w:pPr>
        <w:tabs>
          <w:tab w:val="left" w:pos="1275"/>
        </w:tabs>
        <w:ind w:firstLine="709"/>
        <w:jc w:val="both"/>
        <w:rPr>
          <w:rStyle w:val="c1c0"/>
          <w:sz w:val="28"/>
          <w:szCs w:val="28"/>
          <w:shd w:val="clear" w:color="auto" w:fill="FFFFFF"/>
        </w:rPr>
      </w:pPr>
      <w:r>
        <w:rPr>
          <w:rStyle w:val="c3"/>
          <w:b/>
          <w:bCs/>
          <w:sz w:val="28"/>
          <w:szCs w:val="28"/>
          <w:shd w:val="clear" w:color="auto" w:fill="FFFFFF"/>
        </w:rPr>
        <w:t>Предмет исследования</w:t>
      </w:r>
      <w:r>
        <w:rPr>
          <w:rStyle w:val="c1c0"/>
          <w:sz w:val="28"/>
          <w:szCs w:val="28"/>
          <w:shd w:val="clear" w:color="auto" w:fill="FFFFFF"/>
        </w:rPr>
        <w:t xml:space="preserve"> – </w:t>
      </w:r>
      <w:r>
        <w:rPr>
          <w:sz w:val="28"/>
          <w:szCs w:val="28"/>
        </w:rPr>
        <w:t>состав микрофлоры ротовой полости</w:t>
      </w:r>
      <w:r>
        <w:rPr>
          <w:rStyle w:val="c1c0"/>
          <w:sz w:val="28"/>
          <w:szCs w:val="28"/>
          <w:shd w:val="clear" w:color="auto" w:fill="FFFFFF"/>
        </w:rPr>
        <w:t>.</w:t>
      </w:r>
    </w:p>
    <w:p w:rsidR="0055784B" w:rsidRDefault="00D06941" w:rsidP="00412706">
      <w:pPr>
        <w:ind w:firstLine="708"/>
        <w:jc w:val="both"/>
      </w:pPr>
      <w:r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в ротовой полости присутствует </w:t>
      </w:r>
      <w:r w:rsidR="00317719">
        <w:rPr>
          <w:sz w:val="28"/>
          <w:szCs w:val="28"/>
        </w:rPr>
        <w:t xml:space="preserve">нормальная </w:t>
      </w:r>
      <w:r>
        <w:rPr>
          <w:sz w:val="28"/>
          <w:szCs w:val="28"/>
        </w:rPr>
        <w:t>микрофлора, так как здесь благоприятные условия для развития различных микроорганизмов.</w:t>
      </w:r>
    </w:p>
    <w:p w:rsidR="0055784B" w:rsidRDefault="00D06941" w:rsidP="00412706">
      <w:pPr>
        <w:pStyle w:val="aff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Методы исследования</w:t>
      </w:r>
      <w:r>
        <w:rPr>
          <w:sz w:val="28"/>
          <w:szCs w:val="28"/>
        </w:rPr>
        <w:t xml:space="preserve">: изучение и анализ информации, сравнение, эксперимент, наблюдение, </w:t>
      </w:r>
      <w:proofErr w:type="spellStart"/>
      <w:r>
        <w:rPr>
          <w:sz w:val="28"/>
          <w:szCs w:val="28"/>
        </w:rPr>
        <w:t>микроскопирование</w:t>
      </w:r>
      <w:proofErr w:type="spellEnd"/>
      <w:r>
        <w:rPr>
          <w:sz w:val="28"/>
          <w:szCs w:val="28"/>
        </w:rPr>
        <w:t>, фотографирование, анализ, обобщение.</w:t>
      </w:r>
      <w:proofErr w:type="gramEnd"/>
    </w:p>
    <w:p w:rsidR="0055784B" w:rsidRDefault="00D06941" w:rsidP="00412706">
      <w:pPr>
        <w:pStyle w:val="a4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значимость: </w:t>
      </w:r>
      <w:r w:rsidR="00466DFE" w:rsidRPr="00466DFE">
        <w:rPr>
          <w:rFonts w:ascii="Times New Roman" w:hAnsi="Times New Roman"/>
          <w:sz w:val="28"/>
          <w:szCs w:val="28"/>
        </w:rPr>
        <w:t>результаты исследования можно использовать на уроках биологии, а</w:t>
      </w:r>
      <w:r w:rsidR="00466DFE">
        <w:rPr>
          <w:rFonts w:ascii="Times New Roman" w:hAnsi="Times New Roman"/>
          <w:b/>
          <w:sz w:val="28"/>
          <w:szCs w:val="28"/>
        </w:rPr>
        <w:t xml:space="preserve"> </w:t>
      </w:r>
      <w:r w:rsidR="009521F4" w:rsidRPr="009521F4">
        <w:rPr>
          <w:rFonts w:ascii="Times New Roman" w:hAnsi="Times New Roman"/>
          <w:sz w:val="28"/>
          <w:szCs w:val="28"/>
        </w:rPr>
        <w:t>представленный</w:t>
      </w:r>
      <w:r w:rsidR="009521F4">
        <w:rPr>
          <w:rFonts w:ascii="Times New Roman" w:hAnsi="Times New Roman"/>
          <w:b/>
          <w:sz w:val="28"/>
          <w:szCs w:val="28"/>
        </w:rPr>
        <w:t xml:space="preserve"> </w:t>
      </w:r>
      <w:r w:rsidR="00235097">
        <w:rPr>
          <w:rFonts w:ascii="Times New Roman" w:hAnsi="Times New Roman"/>
          <w:sz w:val="28"/>
          <w:szCs w:val="28"/>
        </w:rPr>
        <w:t>способ определения наличия бактериального налета с помощью индикаторов можно использовать любому человеку.</w:t>
      </w:r>
    </w:p>
    <w:p w:rsidR="00235097" w:rsidRDefault="00235097">
      <w:p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55784B" w:rsidRDefault="00D06941">
      <w:pPr>
        <w:pStyle w:val="3"/>
        <w:spacing w:before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1. Состав микрофлоры ротовой полости человека</w:t>
      </w:r>
    </w:p>
    <w:p w:rsidR="0055784B" w:rsidRDefault="00D06941" w:rsidP="004127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Микрофлора – это совокупность различных микроорганизмов, населяющих какую – либо среду. </w:t>
      </w:r>
    </w:p>
    <w:p w:rsidR="0055784B" w:rsidRDefault="00D06941" w:rsidP="004127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встречающиеся патологии зубочелюстной системы  связаны с особенностями её строения  и функциями, постоянным контактом с внешней средой, механической нагрузкой, а также </w:t>
      </w:r>
      <w:r w:rsidR="009521F4">
        <w:rPr>
          <w:sz w:val="28"/>
          <w:szCs w:val="28"/>
        </w:rPr>
        <w:t xml:space="preserve">с </w:t>
      </w:r>
      <w:r>
        <w:rPr>
          <w:sz w:val="28"/>
          <w:szCs w:val="28"/>
        </w:rPr>
        <w:t>наличие</w:t>
      </w:r>
      <w:r w:rsidR="009521F4">
        <w:rPr>
          <w:sz w:val="28"/>
          <w:szCs w:val="28"/>
        </w:rPr>
        <w:t>м</w:t>
      </w:r>
      <w:r>
        <w:rPr>
          <w:sz w:val="28"/>
          <w:szCs w:val="28"/>
        </w:rPr>
        <w:t xml:space="preserve"> микрофлоры. </w:t>
      </w:r>
      <w:proofErr w:type="gramStart"/>
      <w:r>
        <w:rPr>
          <w:sz w:val="28"/>
          <w:szCs w:val="28"/>
        </w:rPr>
        <w:t>Учитывая сложившиеся условия, необходимо поддерживать приведённые выше факторы в пределах являющимися нормальными для здорового человека.</w:t>
      </w:r>
      <w:proofErr w:type="gramEnd"/>
      <w:r>
        <w:rPr>
          <w:sz w:val="28"/>
          <w:szCs w:val="28"/>
        </w:rPr>
        <w:t xml:space="preserve"> Контролировать, а также вовремя выявлять стоматологические заболевания возможно благодаря проведению мероприятий по профилактике заболеваний органов и тканей полости рта.</w:t>
      </w:r>
    </w:p>
    <w:p w:rsidR="0055784B" w:rsidRDefault="00D06941" w:rsidP="004127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Показателем как состояния организма в целом, так и полости рта является её микрофлора. По различным данным микрофлору полости рта населяют от 100 до 160 видов микроорганизмов. Разность данных можно объяснить тем, что бактерии попадают в полость рта из внешней среды, например с водой, воздухом или пищей – транзитные микроорганизмы, также в данном случае необходимо учитывать несовершенство современной классификаций микроорганизмов. Бактериальная флора полости рта представляет собой сложившуюся экосистему.</w:t>
      </w:r>
    </w:p>
    <w:p w:rsidR="0055784B" w:rsidRDefault="00D06941" w:rsidP="0041270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Заселение полости рта микроорганизмами начинается с момента рождения ребенка, когда он проходит через родовые пути, и продолжается в течение всей жизни.</w:t>
      </w:r>
    </w:p>
    <w:p w:rsidR="0055784B" w:rsidRDefault="00D06941" w:rsidP="00412706">
      <w:pPr>
        <w:ind w:firstLine="708"/>
        <w:jc w:val="both"/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На формирование микрофлоры полости рта оказывают влияние следующие факторы:</w:t>
      </w:r>
    </w:p>
    <w:p w:rsidR="0055784B" w:rsidRDefault="00317719" w:rsidP="00412706">
      <w:pPr>
        <w:numPr>
          <w:ilvl w:val="0"/>
          <w:numId w:val="4"/>
        </w:numPr>
        <w:tabs>
          <w:tab w:val="left" w:pos="993"/>
        </w:tabs>
        <w:ind w:left="0" w:firstLine="567"/>
        <w:jc w:val="both"/>
      </w:pPr>
      <w:r>
        <w:rPr>
          <w:sz w:val="28"/>
          <w:szCs w:val="28"/>
        </w:rPr>
        <w:t>Сложившиеся физико–</w:t>
      </w:r>
      <w:r w:rsidR="00D06941" w:rsidRPr="009521F4">
        <w:rPr>
          <w:sz w:val="28"/>
          <w:szCs w:val="28"/>
        </w:rPr>
        <w:t>химические условия</w:t>
      </w:r>
      <w:r w:rsidR="009521F4" w:rsidRPr="009521F4">
        <w:rPr>
          <w:sz w:val="28"/>
          <w:szCs w:val="28"/>
        </w:rPr>
        <w:t xml:space="preserve">: </w:t>
      </w:r>
      <w:r w:rsidR="009521F4">
        <w:rPr>
          <w:sz w:val="28"/>
          <w:szCs w:val="28"/>
        </w:rPr>
        <w:t>п</w:t>
      </w:r>
      <w:r w:rsidR="00D06941" w:rsidRPr="009521F4">
        <w:rPr>
          <w:sz w:val="28"/>
          <w:szCs w:val="28"/>
        </w:rPr>
        <w:t>остоянство температуры (около 37</w:t>
      </w:r>
      <w:r w:rsidR="00D06941" w:rsidRPr="009521F4">
        <w:rPr>
          <w:sz w:val="28"/>
          <w:szCs w:val="28"/>
          <w:vertAlign w:val="superscript"/>
        </w:rPr>
        <w:t>о</w:t>
      </w:r>
      <w:r w:rsidR="00D06941" w:rsidRPr="009521F4">
        <w:rPr>
          <w:sz w:val="28"/>
          <w:szCs w:val="28"/>
          <w:lang w:val="en-US"/>
        </w:rPr>
        <w:t>C</w:t>
      </w:r>
      <w:r w:rsidR="00D06941" w:rsidRPr="009521F4">
        <w:rPr>
          <w:sz w:val="28"/>
          <w:szCs w:val="28"/>
        </w:rPr>
        <w:t xml:space="preserve">), высокий уровень влажности, определённая кислотность среды, наличие кислорода, ежедневное поступление питательных веществ. </w:t>
      </w:r>
    </w:p>
    <w:p w:rsidR="0055784B" w:rsidRDefault="00D06941" w:rsidP="00412706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Анатомические особенности полости рта: </w:t>
      </w:r>
      <w:r w:rsidR="009521F4">
        <w:rPr>
          <w:sz w:val="28"/>
          <w:szCs w:val="28"/>
        </w:rPr>
        <w:t xml:space="preserve"> н</w:t>
      </w:r>
      <w:r>
        <w:rPr>
          <w:sz w:val="28"/>
          <w:szCs w:val="28"/>
        </w:rPr>
        <w:t>аличие складок в слизистой оболочке, межзубные промежутки, зубодесневые карманы</w:t>
      </w:r>
      <w:r w:rsidR="009521F4">
        <w:rPr>
          <w:sz w:val="28"/>
          <w:szCs w:val="28"/>
        </w:rPr>
        <w:t>.</w:t>
      </w:r>
    </w:p>
    <w:p w:rsidR="0055784B" w:rsidRDefault="00D06941" w:rsidP="00412706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 Свойства и состав слюны:</w:t>
      </w:r>
      <w:r w:rsidR="009521F4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екреция, вязкость, содержание минеральных и органических компонентов, антибактериальные свойства. </w:t>
      </w:r>
    </w:p>
    <w:p w:rsidR="0055784B" w:rsidRDefault="00D06941" w:rsidP="00412706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4) Состав принимаемой человеком пищи</w:t>
      </w:r>
      <w:r w:rsidR="009521F4">
        <w:rPr>
          <w:sz w:val="28"/>
          <w:szCs w:val="28"/>
        </w:rPr>
        <w:t>.</w:t>
      </w:r>
    </w:p>
    <w:p w:rsidR="0055784B" w:rsidRDefault="00D06941" w:rsidP="00412706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5) Гигиеническое состояние полости рта</w:t>
      </w:r>
      <w:r w:rsidR="009521F4">
        <w:rPr>
          <w:sz w:val="28"/>
          <w:szCs w:val="28"/>
        </w:rPr>
        <w:t>.</w:t>
      </w:r>
    </w:p>
    <w:p w:rsidR="0055784B" w:rsidRDefault="00D06941" w:rsidP="00412706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Естественная резистентность организма</w:t>
      </w:r>
      <w:r w:rsidR="009521F4">
        <w:rPr>
          <w:sz w:val="28"/>
          <w:szCs w:val="28"/>
        </w:rPr>
        <w:t>.</w:t>
      </w:r>
    </w:p>
    <w:p w:rsidR="0055784B" w:rsidRDefault="00D06941" w:rsidP="00412706">
      <w:pPr>
        <w:ind w:firstLine="567"/>
        <w:jc w:val="both"/>
      </w:pPr>
      <w:r>
        <w:rPr>
          <w:sz w:val="28"/>
          <w:szCs w:val="28"/>
        </w:rPr>
        <w:t>Таким образом, в полости рта располагаются одни из самых благоприятных условий в организме человека для развития различных микроорганизмов.</w:t>
      </w:r>
    </w:p>
    <w:p w:rsidR="0055784B" w:rsidRDefault="00D06941" w:rsidP="00412706">
      <w:pPr>
        <w:ind w:firstLine="708"/>
        <w:jc w:val="both"/>
      </w:pPr>
      <w:r>
        <w:rPr>
          <w:sz w:val="28"/>
          <w:szCs w:val="28"/>
        </w:rPr>
        <w:t xml:space="preserve">Бактерии в ротовой полости распределяются неравномерно. </w:t>
      </w:r>
      <w:r>
        <w:rPr>
          <w:color w:val="000000"/>
          <w:sz w:val="28"/>
          <w:szCs w:val="28"/>
        </w:rPr>
        <w:t>Десны, небо, щеки и дно ротовой полости колонизированы не очень большим количеством микроорганизмов (от 0 до 25 КОЕ на эпителиальную клетку). Наивысшая плотность бактерий обнаруживается на поверхности языка (100 КОЕ на эпителиальную клетку).</w:t>
      </w:r>
    </w:p>
    <w:p w:rsidR="0055784B" w:rsidRDefault="00D06941" w:rsidP="00412706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Качественный и количественный состав микрофлоры  зависит от времени суток, гигиенического состояния полости рта, приёма пищи и жидкостей, наличия воспалительных заболеваний. Больше всего микроорганизмов в ротовой полости находится натощак и меньше всего после приёма пищи. </w:t>
      </w:r>
    </w:p>
    <w:p w:rsidR="0055784B" w:rsidRDefault="00D06941" w:rsidP="0041270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Микрофлора ротовой полости делится на </w:t>
      </w:r>
      <w:proofErr w:type="gramStart"/>
      <w:r>
        <w:rPr>
          <w:sz w:val="28"/>
          <w:szCs w:val="28"/>
        </w:rPr>
        <w:t>постоянную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аутохтонную</w:t>
      </w:r>
      <w:proofErr w:type="spellEnd"/>
      <w:r>
        <w:rPr>
          <w:sz w:val="28"/>
          <w:szCs w:val="28"/>
        </w:rPr>
        <w:t>) и непостоянную (аллохтонную).</w:t>
      </w:r>
    </w:p>
    <w:p w:rsidR="0055784B" w:rsidRDefault="00D06941" w:rsidP="00412706">
      <w:pPr>
        <w:ind w:firstLine="708"/>
        <w:jc w:val="both"/>
      </w:pPr>
      <w:proofErr w:type="spellStart"/>
      <w:r>
        <w:rPr>
          <w:color w:val="000000"/>
          <w:sz w:val="28"/>
          <w:szCs w:val="28"/>
          <w:u w:val="single"/>
        </w:rPr>
        <w:t>Аутохт</w:t>
      </w:r>
      <w:r>
        <w:rPr>
          <w:rFonts w:eastAsia="Calibri"/>
          <w:color w:val="000000"/>
          <w:sz w:val="28"/>
          <w:szCs w:val="28"/>
          <w:u w:val="single"/>
        </w:rPr>
        <w:t>онная</w:t>
      </w:r>
      <w:proofErr w:type="spellEnd"/>
      <w:r>
        <w:rPr>
          <w:rFonts w:eastAsia="Calibri"/>
          <w:color w:val="000000"/>
          <w:sz w:val="28"/>
          <w:szCs w:val="28"/>
          <w:u w:val="single"/>
        </w:rPr>
        <w:t xml:space="preserve"> микрофлор</w:t>
      </w:r>
      <w:r>
        <w:rPr>
          <w:color w:val="000000"/>
          <w:sz w:val="28"/>
          <w:szCs w:val="28"/>
          <w:u w:val="single"/>
        </w:rPr>
        <w:t>а</w:t>
      </w:r>
      <w:r>
        <w:rPr>
          <w:color w:val="000000"/>
          <w:sz w:val="28"/>
          <w:szCs w:val="28"/>
        </w:rPr>
        <w:t xml:space="preserve"> представляет собой совокупность организмов, постоянно проживающих и размножающихся в полости рта.</w:t>
      </w:r>
    </w:p>
    <w:p w:rsidR="0055784B" w:rsidRDefault="00D06941" w:rsidP="00412706">
      <w:pPr>
        <w:jc w:val="both"/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u w:val="single"/>
        </w:rPr>
        <w:t>Аллохтонная микрофлора</w:t>
      </w:r>
      <w:r>
        <w:rPr>
          <w:color w:val="000000"/>
          <w:sz w:val="28"/>
          <w:szCs w:val="28"/>
        </w:rPr>
        <w:t xml:space="preserve"> представляет собой совокупность организмов случайно попавших в полость рта и не задерживающихся там долгое время. Обычно это иммигранты из других биотопов хозяина (носоглотки, кишечника), а также иммигранты из окружающей среды. При нарушениях физиологических процессов представители непостоянной флоры могут задерживаться в ней, размножаться и вызывать патологические процессы.</w:t>
      </w:r>
    </w:p>
    <w:p w:rsidR="0055784B" w:rsidRDefault="00D06941" w:rsidP="00412706">
      <w:pPr>
        <w:jc w:val="both"/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 xml:space="preserve">Как </w:t>
      </w:r>
      <w:proofErr w:type="spellStart"/>
      <w:r>
        <w:rPr>
          <w:sz w:val="28"/>
          <w:szCs w:val="28"/>
        </w:rPr>
        <w:t>аутохтонные</w:t>
      </w:r>
      <w:proofErr w:type="spellEnd"/>
      <w:r w:rsidR="00317719">
        <w:rPr>
          <w:sz w:val="28"/>
          <w:szCs w:val="28"/>
        </w:rPr>
        <w:t>,</w:t>
      </w:r>
      <w:r>
        <w:rPr>
          <w:sz w:val="28"/>
          <w:szCs w:val="28"/>
        </w:rPr>
        <w:t xml:space="preserve"> так и аллохтонные микроорганизмы подразделяются на аэробов, которым для поддержания основных процессов жизнедеятельности необходим кислород, и анаэробов, которые могут свободно существовать в бескислородной среде.</w:t>
      </w:r>
    </w:p>
    <w:p w:rsidR="0055784B" w:rsidRDefault="00D06941" w:rsidP="00412706">
      <w:pPr>
        <w:jc w:val="both"/>
        <w:rPr>
          <w:color w:val="000000"/>
          <w:sz w:val="28"/>
          <w:szCs w:val="28"/>
          <w:highlight w:val="red"/>
        </w:rPr>
      </w:pPr>
      <w:r>
        <w:rPr>
          <w:sz w:val="28"/>
          <w:szCs w:val="28"/>
        </w:rPr>
        <w:tab/>
        <w:t>Наличие в микрофлоре полости рта человека того или иного вида микроорганизма зависит от множества факторов, которые прежде всего начинается с условий, в которых человек проживает, рода его деятельности, возраста, наличия сопутствующих заболеваний и др.</w:t>
      </w:r>
    </w:p>
    <w:p w:rsidR="0055784B" w:rsidRDefault="00D06941" w:rsidP="0041270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>В состав нормальной микрофлоры полости рта входят бактерии, вирусы, грибы и простейшие.</w:t>
      </w:r>
      <w:r>
        <w:rPr>
          <w:color w:val="000000"/>
          <w:sz w:val="28"/>
          <w:szCs w:val="28"/>
        </w:rPr>
        <w:t xml:space="preserve"> Среди этих микроорганизмов п</w:t>
      </w:r>
      <w:r>
        <w:rPr>
          <w:rFonts w:eastAsia="Calibri"/>
          <w:color w:val="000000"/>
          <w:sz w:val="28"/>
          <w:szCs w:val="28"/>
        </w:rPr>
        <w:t>реобладают бактерии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На сегодняшний день по данным различных исследований  около 30 </w:t>
      </w:r>
      <w:r>
        <w:rPr>
          <w:color w:val="000000"/>
          <w:sz w:val="28"/>
          <w:szCs w:val="28"/>
        </w:rPr>
        <w:t>бактериальных видов описаны как резиденты ротовой полости.</w:t>
      </w:r>
    </w:p>
    <w:p w:rsidR="00317719" w:rsidRDefault="00317719" w:rsidP="0041270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Уже через 20 минут после приема пищи  зуб покрывается  невидимой глазу пленкой – пелликулой – это  своеобразная матрица для дальнейшего образования зубного налета и камня. </w:t>
      </w:r>
    </w:p>
    <w:p w:rsidR="0055784B" w:rsidRDefault="00317719" w:rsidP="0041270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Зубной налёт </w:t>
      </w:r>
      <w:r w:rsidR="00D06941">
        <w:rPr>
          <w:color w:val="000000"/>
          <w:sz w:val="28"/>
          <w:szCs w:val="28"/>
        </w:rPr>
        <w:t>представляет собой скопление бактерий в виде плёнки, образующейся на зубах в течение 1-2 часов после чистки зубов. В состав зубного налёта входят аэробные и факультативные анаэробные бактерии, выделяющие кислоту, которая нейтрализуется слюной в первой часы. В дальнейшем плёнка и</w:t>
      </w:r>
      <w:r>
        <w:rPr>
          <w:color w:val="000000"/>
          <w:sz w:val="28"/>
          <w:szCs w:val="28"/>
        </w:rPr>
        <w:t xml:space="preserve">з зубного налёта уплотняется, в </w:t>
      </w:r>
      <w:proofErr w:type="gramStart"/>
      <w:r w:rsidR="00D06941">
        <w:rPr>
          <w:color w:val="000000"/>
          <w:sz w:val="28"/>
          <w:szCs w:val="28"/>
        </w:rPr>
        <w:t>связи</w:t>
      </w:r>
      <w:proofErr w:type="gramEnd"/>
      <w:r w:rsidR="00D06941">
        <w:rPr>
          <w:color w:val="000000"/>
          <w:sz w:val="28"/>
          <w:szCs w:val="28"/>
        </w:rPr>
        <w:t xml:space="preserve"> с чем кислота, выделяемая бактериями, перестаёт нейтрализоваться и начинает оказывать негативное влияние на эмаль зуба, что в дальнейшем приводит к развитию кариеса.</w:t>
      </w:r>
    </w:p>
    <w:p w:rsidR="0055784B" w:rsidRDefault="00D06941" w:rsidP="0041270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Резидентные микроорганизмы полости рта конкурируют между собой, благодаря чему сохраняется экологическое равновесие, а также предупреждается размножение некоторых резидентных бактериальных видов и заселение полости рта аллохтонными бактериями.</w:t>
      </w:r>
    </w:p>
    <w:p w:rsidR="0055784B" w:rsidRDefault="00D06941" w:rsidP="0041270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возникновении заболеваний полости рта принимают участие множество факторов, но стоит заметить, что одним из основных предрасполагающих факторов является состояние микрофлоры полости рта.</w:t>
      </w:r>
    </w:p>
    <w:p w:rsidR="0055784B" w:rsidRDefault="00D06941" w:rsidP="00412706">
      <w:pPr>
        <w:shd w:val="clear" w:color="auto" w:fill="FFFFFF"/>
        <w:ind w:firstLine="709"/>
        <w:jc w:val="both"/>
      </w:pPr>
      <w:r>
        <w:rPr>
          <w:sz w:val="28"/>
          <w:szCs w:val="28"/>
          <w:shd w:val="clear" w:color="auto" w:fill="FFFFFF"/>
        </w:rPr>
        <w:t>Наиболее многочисленными являются бактериальные биоценозы, которые играют основную роль в поддержании постоянства данного биотопа. Микроорганизмы попадают в полость рта с пищей, водой и из воздуха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55784B" w:rsidRPr="00B966EC" w:rsidRDefault="00D06941" w:rsidP="00412706">
      <w:pPr>
        <w:shd w:val="clear" w:color="auto" w:fill="FFFFFF"/>
        <w:ind w:firstLine="709"/>
        <w:jc w:val="both"/>
      </w:pPr>
      <w:r>
        <w:rPr>
          <w:color w:val="000000"/>
          <w:sz w:val="28"/>
          <w:szCs w:val="28"/>
        </w:rPr>
        <w:t>Микроорганизмы прикрепляются к ней и начинают активно размножаться, выделяя кислоты, которые разрушают поверхность эмали, и провоцируют развитие кариеса. Если вовремя не удалить мягкий зубной налет, то он минерализуется, то есть затвердевает и превращается в зубной камень. Зубной камень – основная причина  воспаления и кровоточивости десен, неприятного запаха изо рта и развития пародонтита. Для сохранения здоровья зубов и десен можно пользоваться индикаторами зубного налета.</w:t>
      </w:r>
      <w:r w:rsidR="00D9748A">
        <w:rPr>
          <w:color w:val="000000"/>
          <w:sz w:val="28"/>
          <w:szCs w:val="28"/>
        </w:rPr>
        <w:t xml:space="preserve"> </w:t>
      </w:r>
      <w:r w:rsidR="00D9748A" w:rsidRPr="00B966EC">
        <w:rPr>
          <w:color w:val="000000"/>
          <w:sz w:val="28"/>
          <w:szCs w:val="28"/>
        </w:rPr>
        <w:t>[1] [2] [3] [4]</w:t>
      </w:r>
    </w:p>
    <w:p w:rsidR="0055784B" w:rsidRDefault="0055784B">
      <w:pPr>
        <w:spacing w:line="360" w:lineRule="auto"/>
        <w:jc w:val="both"/>
        <w:rPr>
          <w:color w:val="000000"/>
          <w:sz w:val="28"/>
          <w:szCs w:val="28"/>
        </w:rPr>
      </w:pPr>
    </w:p>
    <w:p w:rsidR="00317719" w:rsidRDefault="0031771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5784B" w:rsidRDefault="00D0694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Исследование микрофлоры ротовой полости</w:t>
      </w:r>
    </w:p>
    <w:p w:rsidR="0055784B" w:rsidRDefault="00D06941">
      <w:pPr>
        <w:spacing w:line="360" w:lineRule="auto"/>
        <w:jc w:val="center"/>
      </w:pPr>
      <w:r>
        <w:rPr>
          <w:b/>
          <w:sz w:val="28"/>
          <w:szCs w:val="28"/>
        </w:rPr>
        <w:t>2.1  Определение зубного налета с помощью индикатора</w:t>
      </w:r>
    </w:p>
    <w:p w:rsidR="0055784B" w:rsidRDefault="00D06941" w:rsidP="0041270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последнее время большой интерес представляет применение жевательных таблеток</w:t>
      </w:r>
      <w:r w:rsidR="001401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</w:t>
      </w:r>
      <w:r w:rsidR="00BD6A65">
        <w:rPr>
          <w:color w:val="000000"/>
          <w:sz w:val="28"/>
          <w:szCs w:val="28"/>
        </w:rPr>
        <w:t>индикации</w:t>
      </w:r>
      <w:r>
        <w:rPr>
          <w:color w:val="000000"/>
          <w:sz w:val="28"/>
          <w:szCs w:val="28"/>
        </w:rPr>
        <w:t xml:space="preserve"> состояния зубного налета.</w:t>
      </w:r>
    </w:p>
    <w:p w:rsidR="00994CD3" w:rsidRDefault="00D06941" w:rsidP="00412706">
      <w:pPr>
        <w:shd w:val="clear" w:color="auto" w:fill="FFFFFF"/>
        <w:ind w:firstLine="709"/>
        <w:jc w:val="both"/>
      </w:pPr>
      <w:r>
        <w:rPr>
          <w:color w:val="000000"/>
          <w:sz w:val="28"/>
          <w:szCs w:val="28"/>
        </w:rPr>
        <w:t>Это таблетки</w:t>
      </w:r>
      <w:r w:rsidR="00B965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специальное средство, которое окрашивает зубные отложения в яркие цвета, потому что на начальных этапах образования налет невозможн</w:t>
      </w:r>
      <w:r w:rsidR="00994CD3">
        <w:rPr>
          <w:color w:val="000000"/>
          <w:sz w:val="28"/>
          <w:szCs w:val="28"/>
        </w:rPr>
        <w:t xml:space="preserve">о заметить невооруженным глазом. </w:t>
      </w:r>
      <w:r w:rsidR="00994CD3">
        <w:rPr>
          <w:color w:val="0C0C0C"/>
          <w:sz w:val="28"/>
          <w:szCs w:val="28"/>
        </w:rPr>
        <w:t>Бактериальный налет становится видимым: красный 0-3 - однодневный, синий – 2 и более дней. </w:t>
      </w:r>
    </w:p>
    <w:p w:rsidR="001401CC" w:rsidRDefault="00317719" w:rsidP="0041270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</w:t>
      </w:r>
      <w:r w:rsidR="001401CC">
        <w:rPr>
          <w:sz w:val="28"/>
          <w:szCs w:val="28"/>
        </w:rPr>
        <w:t xml:space="preserve">изучить данный способ индикации, мы приобрели </w:t>
      </w:r>
      <w:r w:rsidR="001401CC">
        <w:rPr>
          <w:color w:val="000000"/>
          <w:sz w:val="28"/>
          <w:szCs w:val="28"/>
        </w:rPr>
        <w:t>жевательные таблетки «</w:t>
      </w:r>
      <w:proofErr w:type="spellStart"/>
      <w:r w:rsidR="001401CC">
        <w:rPr>
          <w:color w:val="000000"/>
          <w:sz w:val="28"/>
          <w:szCs w:val="28"/>
          <w:lang w:val="en-US"/>
        </w:rPr>
        <w:t>Plaoue</w:t>
      </w:r>
      <w:proofErr w:type="spellEnd"/>
      <w:r w:rsidR="001401CC">
        <w:rPr>
          <w:color w:val="000000"/>
          <w:sz w:val="28"/>
          <w:szCs w:val="28"/>
        </w:rPr>
        <w:t xml:space="preserve"> </w:t>
      </w:r>
      <w:r w:rsidR="001401CC">
        <w:rPr>
          <w:color w:val="000000"/>
          <w:sz w:val="28"/>
          <w:szCs w:val="28"/>
          <w:lang w:val="en-US"/>
        </w:rPr>
        <w:t>cool</w:t>
      </w:r>
      <w:r w:rsidR="001401CC">
        <w:rPr>
          <w:color w:val="000000"/>
          <w:sz w:val="28"/>
          <w:szCs w:val="28"/>
        </w:rPr>
        <w:t xml:space="preserve"> </w:t>
      </w:r>
      <w:r w:rsidR="001401CC">
        <w:rPr>
          <w:color w:val="000000"/>
          <w:sz w:val="28"/>
          <w:szCs w:val="28"/>
          <w:lang w:val="en-US"/>
        </w:rPr>
        <w:t>test</w:t>
      </w:r>
      <w:r w:rsidR="001401CC">
        <w:rPr>
          <w:color w:val="000000"/>
          <w:sz w:val="28"/>
          <w:szCs w:val="28"/>
        </w:rPr>
        <w:t>» для индикации состояния зубного налета.</w:t>
      </w:r>
      <w:r w:rsidR="00994CD3" w:rsidRPr="00994CD3">
        <w:rPr>
          <w:color w:val="000000"/>
          <w:sz w:val="28"/>
          <w:szCs w:val="28"/>
        </w:rPr>
        <w:t xml:space="preserve"> </w:t>
      </w:r>
      <w:r w:rsidR="00994CD3">
        <w:rPr>
          <w:color w:val="000000"/>
          <w:sz w:val="28"/>
          <w:szCs w:val="28"/>
        </w:rPr>
        <w:t>(Приложение 1)</w:t>
      </w:r>
    </w:p>
    <w:p w:rsidR="001C57A7" w:rsidRPr="001C57A7" w:rsidRDefault="001C57A7" w:rsidP="00412706">
      <w:pPr>
        <w:shd w:val="clear" w:color="auto" w:fill="FFFFFF"/>
        <w:ind w:firstLine="709"/>
        <w:jc w:val="center"/>
        <w:rPr>
          <w:color w:val="000000"/>
          <w:sz w:val="28"/>
          <w:szCs w:val="28"/>
          <w:u w:val="single"/>
        </w:rPr>
      </w:pPr>
      <w:r w:rsidRPr="001C57A7">
        <w:rPr>
          <w:color w:val="000000"/>
          <w:sz w:val="28"/>
          <w:szCs w:val="28"/>
          <w:u w:val="single"/>
        </w:rPr>
        <w:t>Эксперимент №1 «Определение наличия и качества зубного налета»</w:t>
      </w:r>
    </w:p>
    <w:p w:rsidR="00994CD3" w:rsidRDefault="001401CC" w:rsidP="0041270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994CD3">
        <w:rPr>
          <w:sz w:val="28"/>
          <w:szCs w:val="28"/>
        </w:rPr>
        <w:t xml:space="preserve">На первом этапе мы </w:t>
      </w:r>
      <w:r w:rsidR="00D06941">
        <w:rPr>
          <w:sz w:val="28"/>
          <w:szCs w:val="28"/>
        </w:rPr>
        <w:t xml:space="preserve"> </w:t>
      </w:r>
      <w:r w:rsidR="00994CD3">
        <w:rPr>
          <w:sz w:val="28"/>
          <w:szCs w:val="28"/>
        </w:rPr>
        <w:t>сформировали группу</w:t>
      </w:r>
      <w:r w:rsidR="00D06941">
        <w:rPr>
          <w:sz w:val="28"/>
          <w:szCs w:val="28"/>
        </w:rPr>
        <w:t xml:space="preserve"> из участников исследов</w:t>
      </w:r>
      <w:r w:rsidR="00994CD3">
        <w:rPr>
          <w:sz w:val="28"/>
          <w:szCs w:val="28"/>
        </w:rPr>
        <w:t>ания из 3 человек</w:t>
      </w:r>
      <w:r w:rsidR="00D06941">
        <w:rPr>
          <w:sz w:val="28"/>
          <w:szCs w:val="28"/>
        </w:rPr>
        <w:t xml:space="preserve">. </w:t>
      </w:r>
      <w:r w:rsidR="00D06941">
        <w:rPr>
          <w:color w:val="000000"/>
          <w:sz w:val="28"/>
          <w:szCs w:val="28"/>
        </w:rPr>
        <w:t>Для оценки эффективности чистки участникам предложены таблетки, которые необходимо было разжевать и распределить по поверхности зубов языком</w:t>
      </w:r>
      <w:r w:rsidR="00994CD3">
        <w:rPr>
          <w:color w:val="000000"/>
          <w:sz w:val="28"/>
          <w:szCs w:val="28"/>
        </w:rPr>
        <w:t xml:space="preserve"> </w:t>
      </w:r>
      <w:r w:rsidR="00994CD3">
        <w:rPr>
          <w:color w:val="0C0C0C"/>
          <w:sz w:val="28"/>
          <w:szCs w:val="28"/>
        </w:rPr>
        <w:t>в течение 30 секунд</w:t>
      </w:r>
      <w:r w:rsidR="00D06941">
        <w:rPr>
          <w:color w:val="000000"/>
          <w:sz w:val="28"/>
          <w:szCs w:val="28"/>
        </w:rPr>
        <w:t xml:space="preserve">. </w:t>
      </w:r>
    </w:p>
    <w:p w:rsidR="00994CD3" w:rsidRDefault="00994CD3" w:rsidP="00412706">
      <w:pPr>
        <w:shd w:val="clear" w:color="auto" w:fill="FFFFFF"/>
        <w:ind w:firstLine="709"/>
        <w:jc w:val="both"/>
        <w:rPr>
          <w:color w:val="0C0C0C"/>
          <w:sz w:val="28"/>
          <w:szCs w:val="28"/>
        </w:rPr>
      </w:pPr>
      <w:r>
        <w:rPr>
          <w:color w:val="0C0C0C"/>
          <w:sz w:val="28"/>
          <w:szCs w:val="28"/>
        </w:rPr>
        <w:t>Через</w:t>
      </w:r>
      <w:r w:rsidR="00D06941">
        <w:rPr>
          <w:color w:val="0C0C0C"/>
          <w:sz w:val="28"/>
          <w:szCs w:val="28"/>
        </w:rPr>
        <w:t xml:space="preserve"> 30 секунд был виден дневной налет. </w:t>
      </w:r>
      <w:r>
        <w:rPr>
          <w:color w:val="0C0C0C"/>
          <w:sz w:val="28"/>
          <w:szCs w:val="28"/>
        </w:rPr>
        <w:t>Каждый участник сделал фото и предоставил нам для исследования.</w:t>
      </w:r>
    </w:p>
    <w:p w:rsidR="00BD6A65" w:rsidRDefault="00D06941" w:rsidP="00412706">
      <w:pPr>
        <w:shd w:val="clear" w:color="auto" w:fill="FFFFFF"/>
        <w:ind w:firstLine="709"/>
        <w:jc w:val="both"/>
        <w:rPr>
          <w:color w:val="0C0C0C"/>
          <w:sz w:val="28"/>
          <w:szCs w:val="28"/>
        </w:rPr>
      </w:pPr>
      <w:r>
        <w:rPr>
          <w:sz w:val="28"/>
          <w:szCs w:val="28"/>
        </w:rPr>
        <w:t>Анализируя исследования зубного налета у 3 участников, вы</w:t>
      </w:r>
      <w:r w:rsidR="00994CD3">
        <w:rPr>
          <w:sz w:val="28"/>
          <w:szCs w:val="28"/>
        </w:rPr>
        <w:t>явлено, что у первого</w:t>
      </w:r>
      <w:r>
        <w:rPr>
          <w:sz w:val="28"/>
          <w:szCs w:val="28"/>
        </w:rPr>
        <w:t xml:space="preserve"> </w:t>
      </w:r>
      <w:r w:rsidR="00994CD3">
        <w:rPr>
          <w:sz w:val="28"/>
          <w:szCs w:val="28"/>
        </w:rPr>
        <w:t>участника</w:t>
      </w:r>
      <w:r>
        <w:rPr>
          <w:sz w:val="28"/>
          <w:szCs w:val="28"/>
        </w:rPr>
        <w:t xml:space="preserve"> </w:t>
      </w:r>
      <w:r w:rsidR="00BD6A65">
        <w:rPr>
          <w:sz w:val="28"/>
          <w:szCs w:val="28"/>
        </w:rPr>
        <w:t xml:space="preserve">налет стал </w:t>
      </w:r>
      <w:r w:rsidR="00994CD3">
        <w:rPr>
          <w:sz w:val="28"/>
          <w:szCs w:val="28"/>
        </w:rPr>
        <w:t>темно-сине-фиолетовым</w:t>
      </w:r>
      <w:r>
        <w:rPr>
          <w:sz w:val="28"/>
          <w:szCs w:val="28"/>
        </w:rPr>
        <w:t xml:space="preserve">, что говорит о </w:t>
      </w:r>
      <w:r w:rsidR="00BD6A65">
        <w:rPr>
          <w:sz w:val="28"/>
          <w:szCs w:val="28"/>
        </w:rPr>
        <w:t>том, что налету более</w:t>
      </w:r>
      <w:r w:rsidR="00994CD3">
        <w:rPr>
          <w:sz w:val="28"/>
          <w:szCs w:val="28"/>
        </w:rPr>
        <w:t xml:space="preserve"> 2</w:t>
      </w:r>
      <w:r w:rsidR="00BD6A65">
        <w:rPr>
          <w:sz w:val="28"/>
          <w:szCs w:val="28"/>
        </w:rPr>
        <w:t xml:space="preserve"> дней, у </w:t>
      </w:r>
      <w:r w:rsidR="00994CD3">
        <w:rPr>
          <w:sz w:val="28"/>
          <w:szCs w:val="28"/>
        </w:rPr>
        <w:t>второго участника</w:t>
      </w:r>
      <w:r w:rsidR="00BD6A65">
        <w:rPr>
          <w:sz w:val="28"/>
          <w:szCs w:val="28"/>
        </w:rPr>
        <w:t xml:space="preserve"> налет был </w:t>
      </w:r>
      <w:r w:rsidR="00994CD3">
        <w:rPr>
          <w:sz w:val="28"/>
          <w:szCs w:val="28"/>
        </w:rPr>
        <w:t>сине-фиолетовым – налету около 2 дней, у третьего участника – налет красный</w:t>
      </w:r>
      <w:r w:rsidR="00BD6A65">
        <w:rPr>
          <w:sz w:val="28"/>
          <w:szCs w:val="28"/>
        </w:rPr>
        <w:t xml:space="preserve"> – однодневный (рис.1).</w:t>
      </w:r>
    </w:p>
    <w:p w:rsidR="0055784B" w:rsidRPr="00B96536" w:rsidRDefault="00D06941" w:rsidP="00B96536">
      <w:pPr>
        <w:spacing w:line="360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190" cy="20066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-4" t="-3" r="-4" b="28245"/>
                    <a:stretch/>
                  </pic:blipFill>
                  <pic:spPr bwMode="auto">
                    <a:xfrm>
                      <a:off x="0" y="0"/>
                      <a:ext cx="1959257" cy="201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536">
        <w:rPr>
          <w:sz w:val="28"/>
          <w:szCs w:val="28"/>
          <w:lang w:eastAsia="en-US"/>
        </w:rPr>
        <w:t xml:space="preserve"> </w:t>
      </w:r>
      <w:r w:rsidR="00DA7461">
        <w:rPr>
          <w:noProof/>
          <w:lang w:eastAsia="ru-RU"/>
        </w:rPr>
        <w:t xml:space="preserve">  </w:t>
      </w:r>
      <w:r w:rsidR="00B96536">
        <w:rPr>
          <w:noProof/>
          <w:lang w:eastAsia="ru-RU"/>
        </w:rPr>
        <w:drawing>
          <wp:inline distT="0" distB="0" distL="0" distR="0" wp14:anchorId="036F2C1C" wp14:editId="116E2A55">
            <wp:extent cx="1822450" cy="19558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235" t="31563" r="46952" b="17480"/>
                    <a:stretch/>
                  </pic:blipFill>
                  <pic:spPr bwMode="auto">
                    <a:xfrm>
                      <a:off x="0" y="0"/>
                      <a:ext cx="1823230" cy="195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536">
        <w:rPr>
          <w:sz w:val="28"/>
          <w:szCs w:val="28"/>
          <w:lang w:eastAsia="en-US"/>
        </w:rPr>
        <w:t xml:space="preserve"> </w:t>
      </w:r>
      <w:r w:rsidR="00DA7461">
        <w:rPr>
          <w:noProof/>
          <w:lang w:eastAsia="ru-RU"/>
        </w:rPr>
        <w:t xml:space="preserve">    </w:t>
      </w:r>
      <w:r w:rsidR="00DA7461">
        <w:rPr>
          <w:noProof/>
          <w:lang w:eastAsia="ru-RU"/>
        </w:rPr>
        <w:drawing>
          <wp:inline distT="0" distB="0" distL="0" distR="0" wp14:anchorId="3A5FF5F4" wp14:editId="35E90B1E">
            <wp:extent cx="1806898" cy="196557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6065" t="26230" r="17194" b="18361"/>
                    <a:stretch/>
                  </pic:blipFill>
                  <pic:spPr bwMode="auto">
                    <a:xfrm>
                      <a:off x="0" y="0"/>
                      <a:ext cx="1807582" cy="196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84B" w:rsidRDefault="00D06941">
      <w:pPr>
        <w:spacing w:line="360" w:lineRule="auto"/>
        <w:jc w:val="center"/>
        <w:rPr>
          <w:color w:val="000000"/>
          <w:szCs w:val="28"/>
        </w:rPr>
      </w:pPr>
      <w:r w:rsidRPr="001A2148">
        <w:rPr>
          <w:szCs w:val="28"/>
          <w:lang w:eastAsia="en-US"/>
        </w:rPr>
        <w:t>Рисунок 1.</w:t>
      </w:r>
      <w:r>
        <w:rPr>
          <w:szCs w:val="28"/>
        </w:rPr>
        <w:t xml:space="preserve"> Исследование зубного налета</w:t>
      </w:r>
      <w:r w:rsidRPr="001A2148">
        <w:rPr>
          <w:szCs w:val="28"/>
          <w:lang w:eastAsia="en-US"/>
        </w:rPr>
        <w:t xml:space="preserve"> с помощью таблеток </w:t>
      </w:r>
      <w:proofErr w:type="spellStart"/>
      <w:r>
        <w:rPr>
          <w:color w:val="0C0C0C"/>
          <w:szCs w:val="28"/>
        </w:rPr>
        <w:t>Paro</w:t>
      </w:r>
      <w:proofErr w:type="spellEnd"/>
      <w:r>
        <w:rPr>
          <w:color w:val="0C0C0C"/>
          <w:szCs w:val="28"/>
        </w:rPr>
        <w:t xml:space="preserve"> </w:t>
      </w:r>
      <w:proofErr w:type="spellStart"/>
      <w:r>
        <w:rPr>
          <w:color w:val="0C0C0C"/>
          <w:szCs w:val="28"/>
        </w:rPr>
        <w:t>Dent</w:t>
      </w:r>
      <w:proofErr w:type="spellEnd"/>
      <w:r>
        <w:rPr>
          <w:color w:val="0C0C0C"/>
          <w:szCs w:val="28"/>
        </w:rPr>
        <w:t xml:space="preserve"> </w:t>
      </w:r>
      <w:proofErr w:type="spellStart"/>
      <w:r>
        <w:rPr>
          <w:color w:val="0C0C0C"/>
          <w:szCs w:val="28"/>
        </w:rPr>
        <w:t>Plaque</w:t>
      </w:r>
      <w:proofErr w:type="spellEnd"/>
      <w:r>
        <w:rPr>
          <w:color w:val="0C0C0C"/>
          <w:szCs w:val="28"/>
        </w:rPr>
        <w:t xml:space="preserve"> </w:t>
      </w:r>
      <w:proofErr w:type="spellStart"/>
      <w:r>
        <w:rPr>
          <w:color w:val="0C0C0C"/>
          <w:szCs w:val="28"/>
        </w:rPr>
        <w:t>Test</w:t>
      </w:r>
      <w:proofErr w:type="spellEnd"/>
    </w:p>
    <w:p w:rsidR="00994CD3" w:rsidRDefault="001C57A7" w:rsidP="00412706">
      <w:pPr>
        <w:shd w:val="clear" w:color="auto" w:fill="FFFFFF"/>
        <w:ind w:firstLine="709"/>
        <w:jc w:val="both"/>
        <w:rPr>
          <w:color w:val="0C0C0C"/>
          <w:sz w:val="28"/>
          <w:szCs w:val="28"/>
        </w:rPr>
      </w:pPr>
      <w:r>
        <w:rPr>
          <w:color w:val="000000"/>
          <w:sz w:val="28"/>
          <w:szCs w:val="28"/>
        </w:rPr>
        <w:t>Анализируя результаты эксперимента</w:t>
      </w:r>
      <w:r w:rsidR="00994CD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видим, </w:t>
      </w:r>
      <w:r w:rsidR="00994CD3">
        <w:rPr>
          <w:color w:val="000000"/>
          <w:sz w:val="28"/>
          <w:szCs w:val="28"/>
        </w:rPr>
        <w:t xml:space="preserve">какие участки и поверхности  пропущены  при чистке зубов и каким областям полости рта необходимо </w:t>
      </w:r>
      <w:proofErr w:type="gramStart"/>
      <w:r w:rsidR="00994CD3">
        <w:rPr>
          <w:color w:val="000000"/>
          <w:sz w:val="28"/>
          <w:szCs w:val="28"/>
        </w:rPr>
        <w:t>уделить</w:t>
      </w:r>
      <w:proofErr w:type="gramEnd"/>
      <w:r w:rsidR="00994CD3">
        <w:rPr>
          <w:color w:val="000000"/>
          <w:sz w:val="28"/>
          <w:szCs w:val="28"/>
        </w:rPr>
        <w:t xml:space="preserve"> больше внимания, чтобы улучшить качество гигиены.</w:t>
      </w:r>
      <w:r w:rsidR="00994CD3">
        <w:rPr>
          <w:color w:val="0C0C0C"/>
          <w:sz w:val="28"/>
          <w:szCs w:val="28"/>
        </w:rPr>
        <w:t xml:space="preserve"> </w:t>
      </w:r>
    </w:p>
    <w:p w:rsidR="001C57A7" w:rsidRPr="001C57A7" w:rsidRDefault="001C57A7" w:rsidP="00412706">
      <w:pPr>
        <w:shd w:val="clear" w:color="auto" w:fill="FFFFFF"/>
        <w:ind w:firstLine="709"/>
        <w:jc w:val="center"/>
        <w:rPr>
          <w:color w:val="000000"/>
          <w:sz w:val="28"/>
          <w:szCs w:val="28"/>
          <w:u w:val="single"/>
        </w:rPr>
      </w:pPr>
      <w:r w:rsidRPr="001C57A7">
        <w:rPr>
          <w:color w:val="000000"/>
          <w:sz w:val="28"/>
          <w:szCs w:val="28"/>
          <w:u w:val="single"/>
        </w:rPr>
        <w:t xml:space="preserve">Эксперимент </w:t>
      </w:r>
      <w:r>
        <w:rPr>
          <w:color w:val="000000"/>
          <w:sz w:val="28"/>
          <w:szCs w:val="28"/>
          <w:u w:val="single"/>
        </w:rPr>
        <w:t>№2</w:t>
      </w:r>
      <w:r w:rsidRPr="001C57A7">
        <w:rPr>
          <w:color w:val="000000"/>
          <w:sz w:val="28"/>
          <w:szCs w:val="28"/>
          <w:u w:val="single"/>
        </w:rPr>
        <w:t xml:space="preserve"> «Определение качества </w:t>
      </w:r>
      <w:r>
        <w:rPr>
          <w:color w:val="000000"/>
          <w:sz w:val="28"/>
          <w:szCs w:val="28"/>
          <w:u w:val="single"/>
        </w:rPr>
        <w:t xml:space="preserve">чистки </w:t>
      </w:r>
      <w:r w:rsidRPr="001C57A7">
        <w:rPr>
          <w:color w:val="000000"/>
          <w:sz w:val="28"/>
          <w:szCs w:val="28"/>
          <w:u w:val="single"/>
        </w:rPr>
        <w:t>зубного налета»</w:t>
      </w:r>
    </w:p>
    <w:p w:rsidR="00227BA8" w:rsidRDefault="001C57A7" w:rsidP="00412706">
      <w:pPr>
        <w:shd w:val="clear" w:color="auto" w:fill="FFFFFF"/>
        <w:ind w:firstLine="709"/>
        <w:jc w:val="both"/>
        <w:rPr>
          <w:color w:val="0C0C0C"/>
          <w:sz w:val="28"/>
          <w:szCs w:val="28"/>
        </w:rPr>
      </w:pPr>
      <w:r>
        <w:rPr>
          <w:color w:val="0C0C0C"/>
          <w:sz w:val="28"/>
          <w:szCs w:val="28"/>
        </w:rPr>
        <w:t>Участник 3 принял участие во втором эксперименте, в ходе которого определял наличие и состояние зубного налета до чистки зубов и после.</w:t>
      </w:r>
      <w:r w:rsidR="00227BA8">
        <w:rPr>
          <w:color w:val="0C0C0C"/>
          <w:sz w:val="28"/>
          <w:szCs w:val="28"/>
        </w:rPr>
        <w:t xml:space="preserve"> </w:t>
      </w:r>
    </w:p>
    <w:p w:rsidR="00227BA8" w:rsidRDefault="00227BA8" w:rsidP="00994CD3">
      <w:pPr>
        <w:shd w:val="clear" w:color="auto" w:fill="FFFFFF"/>
        <w:spacing w:line="276" w:lineRule="auto"/>
        <w:ind w:firstLine="709"/>
        <w:jc w:val="both"/>
        <w:rPr>
          <w:color w:val="0C0C0C"/>
          <w:sz w:val="28"/>
          <w:szCs w:val="28"/>
        </w:rPr>
      </w:pPr>
      <w:r>
        <w:rPr>
          <w:color w:val="0C0C0C"/>
          <w:sz w:val="28"/>
          <w:szCs w:val="28"/>
        </w:rPr>
        <w:t xml:space="preserve">Особенность участника в том, что на зубах установлены </w:t>
      </w:r>
      <w:proofErr w:type="spellStart"/>
      <w:r>
        <w:rPr>
          <w:color w:val="0C0C0C"/>
          <w:sz w:val="28"/>
          <w:szCs w:val="28"/>
        </w:rPr>
        <w:t>бреккеты</w:t>
      </w:r>
      <w:proofErr w:type="spellEnd"/>
      <w:r>
        <w:rPr>
          <w:color w:val="0C0C0C"/>
          <w:sz w:val="28"/>
          <w:szCs w:val="28"/>
        </w:rPr>
        <w:t>, которые затрудняют гигиену зубов, поэтому особенно тщательно нужно подходить к данной процедуре, чтобы сохранить здоровые зубы.</w:t>
      </w:r>
    </w:p>
    <w:p w:rsidR="001C57A7" w:rsidRDefault="00227BA8" w:rsidP="00412706">
      <w:pPr>
        <w:shd w:val="clear" w:color="auto" w:fill="FFFFFF"/>
        <w:ind w:firstLine="709"/>
        <w:jc w:val="both"/>
        <w:rPr>
          <w:color w:val="0C0C0C"/>
          <w:sz w:val="28"/>
          <w:szCs w:val="28"/>
        </w:rPr>
      </w:pPr>
      <w:r>
        <w:rPr>
          <w:color w:val="0C0C0C"/>
          <w:sz w:val="28"/>
          <w:szCs w:val="28"/>
        </w:rPr>
        <w:lastRenderedPageBreak/>
        <w:t>В данном эксперименте участник обнаружил основные места локации налета и во время чистки более тщательно осуществлял их гигиену.</w:t>
      </w:r>
    </w:p>
    <w:p w:rsidR="001C57A7" w:rsidRDefault="001C57A7" w:rsidP="00412706">
      <w:pPr>
        <w:shd w:val="clear" w:color="auto" w:fill="FFFFFF"/>
        <w:ind w:firstLine="709"/>
        <w:jc w:val="both"/>
        <w:rPr>
          <w:color w:val="0C0C0C"/>
          <w:sz w:val="28"/>
          <w:szCs w:val="28"/>
        </w:rPr>
      </w:pPr>
      <w:r>
        <w:rPr>
          <w:color w:val="0C0C0C"/>
          <w:sz w:val="28"/>
          <w:szCs w:val="28"/>
        </w:rPr>
        <w:t xml:space="preserve"> </w:t>
      </w:r>
    </w:p>
    <w:p w:rsidR="0035490E" w:rsidRDefault="0035490E" w:rsidP="00994CD3">
      <w:pPr>
        <w:shd w:val="clear" w:color="auto" w:fill="FFFFFF"/>
        <w:spacing w:line="276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A30942" wp14:editId="6584CDC7">
            <wp:extent cx="2483999" cy="135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126" r="1482" b="12185"/>
                    <a:stretch/>
                  </pic:blipFill>
                  <pic:spPr bwMode="auto">
                    <a:xfrm>
                      <a:off x="0" y="0"/>
                      <a:ext cx="2489679" cy="135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C0C0C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CBFD370" wp14:editId="1989E15D">
            <wp:extent cx="2412000" cy="13536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70" r="7958"/>
                    <a:stretch/>
                  </pic:blipFill>
                  <pic:spPr bwMode="auto">
                    <a:xfrm>
                      <a:off x="0" y="0"/>
                      <a:ext cx="2414377" cy="135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FED">
        <w:rPr>
          <w:noProof/>
          <w:lang w:eastAsia="ru-RU"/>
        </w:rPr>
        <w:t xml:space="preserve"> </w:t>
      </w:r>
    </w:p>
    <w:p w:rsidR="001C57A7" w:rsidRDefault="001C57A7" w:rsidP="00994CD3">
      <w:pPr>
        <w:shd w:val="clear" w:color="auto" w:fill="FFFFFF"/>
        <w:spacing w:line="276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Рисунок 2. Индикация убного налета до </w:t>
      </w:r>
      <w:r w:rsidR="00227BA8">
        <w:rPr>
          <w:noProof/>
          <w:lang w:eastAsia="ru-RU"/>
        </w:rPr>
        <w:t xml:space="preserve">утренней </w:t>
      </w:r>
      <w:r>
        <w:rPr>
          <w:noProof/>
          <w:lang w:eastAsia="ru-RU"/>
        </w:rPr>
        <w:t>чистки зубов и после</w:t>
      </w:r>
    </w:p>
    <w:p w:rsidR="00314FED" w:rsidRDefault="00314FED" w:rsidP="00994CD3">
      <w:pPr>
        <w:shd w:val="clear" w:color="auto" w:fill="FFFFFF"/>
        <w:spacing w:line="276" w:lineRule="auto"/>
        <w:ind w:firstLine="709"/>
        <w:jc w:val="both"/>
        <w:rPr>
          <w:noProof/>
          <w:lang w:eastAsia="ru-RU"/>
        </w:rPr>
      </w:pPr>
    </w:p>
    <w:p w:rsidR="00314FED" w:rsidRDefault="00314FED" w:rsidP="00994CD3">
      <w:pPr>
        <w:shd w:val="clear" w:color="auto" w:fill="FFFFFF"/>
        <w:spacing w:line="276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FD7CAA" wp14:editId="72FCFE4B">
            <wp:extent cx="2484000" cy="1445176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6268" cy="145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7A7">
        <w:rPr>
          <w:color w:val="0C0C0C"/>
          <w:sz w:val="28"/>
          <w:szCs w:val="28"/>
        </w:rPr>
        <w:t xml:space="preserve"> </w:t>
      </w:r>
      <w:r w:rsidR="001C57A7">
        <w:rPr>
          <w:noProof/>
          <w:lang w:eastAsia="ru-RU"/>
        </w:rPr>
        <w:t xml:space="preserve">   </w:t>
      </w:r>
      <w:r w:rsidR="001C57A7">
        <w:rPr>
          <w:noProof/>
          <w:lang w:eastAsia="ru-RU"/>
        </w:rPr>
        <w:drawing>
          <wp:inline distT="0" distB="0" distL="0" distR="0" wp14:anchorId="4835E19C" wp14:editId="672F13D9">
            <wp:extent cx="2408776" cy="144720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1915" cy="144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A8" w:rsidRDefault="00227BA8" w:rsidP="00227BA8">
      <w:pPr>
        <w:shd w:val="clear" w:color="auto" w:fill="FFFFFF"/>
        <w:spacing w:line="276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Рисунок 3. Индикация убного налета до вечерней чистки зубов и после</w:t>
      </w:r>
    </w:p>
    <w:p w:rsidR="00227BA8" w:rsidRDefault="00227BA8" w:rsidP="00994CD3">
      <w:pPr>
        <w:shd w:val="clear" w:color="auto" w:fill="FFFFFF"/>
        <w:spacing w:line="276" w:lineRule="auto"/>
        <w:ind w:firstLine="709"/>
        <w:jc w:val="both"/>
        <w:rPr>
          <w:color w:val="0C0C0C"/>
          <w:sz w:val="28"/>
          <w:szCs w:val="28"/>
        </w:rPr>
      </w:pPr>
    </w:p>
    <w:p w:rsidR="00227BA8" w:rsidRDefault="00227BA8" w:rsidP="00412706">
      <w:pPr>
        <w:shd w:val="clear" w:color="auto" w:fill="FFFFFF"/>
        <w:ind w:firstLine="709"/>
        <w:jc w:val="both"/>
        <w:rPr>
          <w:color w:val="0C0C0C"/>
          <w:sz w:val="28"/>
          <w:szCs w:val="28"/>
        </w:rPr>
      </w:pPr>
      <w:r>
        <w:rPr>
          <w:color w:val="0C0C0C"/>
          <w:sz w:val="28"/>
          <w:szCs w:val="28"/>
        </w:rPr>
        <w:t xml:space="preserve">Выводы: </w:t>
      </w:r>
    </w:p>
    <w:p w:rsidR="00227BA8" w:rsidRDefault="00227BA8" w:rsidP="00412706">
      <w:pPr>
        <w:pStyle w:val="a4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C0C0C"/>
          <w:sz w:val="28"/>
          <w:szCs w:val="28"/>
        </w:rPr>
      </w:pPr>
      <w:r>
        <w:rPr>
          <w:rFonts w:ascii="Times New Roman" w:hAnsi="Times New Roman"/>
          <w:color w:val="0C0C0C"/>
          <w:sz w:val="28"/>
          <w:szCs w:val="28"/>
        </w:rPr>
        <w:t xml:space="preserve">Индикация позволила </w:t>
      </w:r>
      <w:r w:rsidRPr="00227BA8">
        <w:rPr>
          <w:rFonts w:ascii="Times New Roman" w:hAnsi="Times New Roman"/>
          <w:color w:val="0C0C0C"/>
          <w:sz w:val="28"/>
          <w:szCs w:val="28"/>
        </w:rPr>
        <w:t xml:space="preserve">определить места </w:t>
      </w:r>
      <w:r>
        <w:rPr>
          <w:rFonts w:ascii="Times New Roman" w:hAnsi="Times New Roman"/>
          <w:color w:val="0C0C0C"/>
          <w:sz w:val="28"/>
          <w:szCs w:val="28"/>
        </w:rPr>
        <w:t>локации микроорганизмов.</w:t>
      </w:r>
    </w:p>
    <w:p w:rsidR="00227BA8" w:rsidRDefault="00227BA8" w:rsidP="00412706">
      <w:pPr>
        <w:pStyle w:val="a4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C0C0C"/>
          <w:sz w:val="28"/>
          <w:szCs w:val="28"/>
        </w:rPr>
      </w:pPr>
      <w:r>
        <w:rPr>
          <w:rFonts w:ascii="Times New Roman" w:hAnsi="Times New Roman"/>
          <w:color w:val="0C0C0C"/>
          <w:sz w:val="28"/>
          <w:szCs w:val="28"/>
        </w:rPr>
        <w:t>По</w:t>
      </w:r>
      <w:r w:rsidR="00B966EC">
        <w:rPr>
          <w:rFonts w:ascii="Times New Roman" w:hAnsi="Times New Roman"/>
          <w:color w:val="0C0C0C"/>
          <w:sz w:val="28"/>
          <w:szCs w:val="28"/>
        </w:rPr>
        <w:t>сле утренней чистки зубов при ин</w:t>
      </w:r>
      <w:r>
        <w:rPr>
          <w:rFonts w:ascii="Times New Roman" w:hAnsi="Times New Roman"/>
          <w:color w:val="0C0C0C"/>
          <w:sz w:val="28"/>
          <w:szCs w:val="28"/>
        </w:rPr>
        <w:t>дикации обнаружены ос</w:t>
      </w:r>
      <w:r w:rsidR="00B966EC">
        <w:rPr>
          <w:rFonts w:ascii="Times New Roman" w:hAnsi="Times New Roman"/>
          <w:color w:val="0C0C0C"/>
          <w:sz w:val="28"/>
          <w:szCs w:val="28"/>
        </w:rPr>
        <w:t xml:space="preserve">татки зубного налета возле </w:t>
      </w:r>
      <w:proofErr w:type="spellStart"/>
      <w:r w:rsidR="00B966EC">
        <w:rPr>
          <w:rFonts w:ascii="Times New Roman" w:hAnsi="Times New Roman"/>
          <w:color w:val="0C0C0C"/>
          <w:sz w:val="28"/>
          <w:szCs w:val="28"/>
        </w:rPr>
        <w:t>брек</w:t>
      </w:r>
      <w:r>
        <w:rPr>
          <w:rFonts w:ascii="Times New Roman" w:hAnsi="Times New Roman"/>
          <w:color w:val="0C0C0C"/>
          <w:sz w:val="28"/>
          <w:szCs w:val="28"/>
        </w:rPr>
        <w:t>ет</w:t>
      </w:r>
      <w:proofErr w:type="spellEnd"/>
      <w:r>
        <w:rPr>
          <w:rFonts w:ascii="Times New Roman" w:hAnsi="Times New Roman"/>
          <w:color w:val="0C0C0C"/>
          <w:sz w:val="28"/>
          <w:szCs w:val="28"/>
        </w:rPr>
        <w:t>-систем.</w:t>
      </w:r>
    </w:p>
    <w:p w:rsidR="00227BA8" w:rsidRDefault="00227BA8" w:rsidP="00412706">
      <w:pPr>
        <w:pStyle w:val="a4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C0C0C"/>
          <w:sz w:val="28"/>
          <w:szCs w:val="28"/>
        </w:rPr>
      </w:pPr>
      <w:r>
        <w:rPr>
          <w:rFonts w:ascii="Times New Roman" w:hAnsi="Times New Roman"/>
          <w:color w:val="0C0C0C"/>
          <w:sz w:val="28"/>
          <w:szCs w:val="28"/>
        </w:rPr>
        <w:t>В вечерней чистке участник более тща</w:t>
      </w:r>
      <w:r w:rsidR="00B966EC">
        <w:rPr>
          <w:rFonts w:ascii="Times New Roman" w:hAnsi="Times New Roman"/>
          <w:color w:val="0C0C0C"/>
          <w:sz w:val="28"/>
          <w:szCs w:val="28"/>
        </w:rPr>
        <w:t xml:space="preserve">тельно очистил места возле </w:t>
      </w:r>
      <w:proofErr w:type="spellStart"/>
      <w:r w:rsidR="00B966EC">
        <w:rPr>
          <w:rFonts w:ascii="Times New Roman" w:hAnsi="Times New Roman"/>
          <w:color w:val="0C0C0C"/>
          <w:sz w:val="28"/>
          <w:szCs w:val="28"/>
        </w:rPr>
        <w:t>брек</w:t>
      </w:r>
      <w:r>
        <w:rPr>
          <w:rFonts w:ascii="Times New Roman" w:hAnsi="Times New Roman"/>
          <w:color w:val="0C0C0C"/>
          <w:sz w:val="28"/>
          <w:szCs w:val="28"/>
        </w:rPr>
        <w:t>ет</w:t>
      </w:r>
      <w:proofErr w:type="spellEnd"/>
      <w:r>
        <w:rPr>
          <w:rFonts w:ascii="Times New Roman" w:hAnsi="Times New Roman"/>
          <w:color w:val="0C0C0C"/>
          <w:sz w:val="28"/>
          <w:szCs w:val="28"/>
        </w:rPr>
        <w:t>-систем.</w:t>
      </w:r>
    </w:p>
    <w:p w:rsidR="00227BA8" w:rsidRDefault="00227BA8" w:rsidP="00412706">
      <w:pPr>
        <w:pStyle w:val="a4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C0C0C"/>
          <w:sz w:val="28"/>
          <w:szCs w:val="28"/>
        </w:rPr>
      </w:pPr>
      <w:r>
        <w:rPr>
          <w:rFonts w:ascii="Times New Roman" w:hAnsi="Times New Roman"/>
          <w:color w:val="0C0C0C"/>
          <w:sz w:val="28"/>
          <w:szCs w:val="28"/>
        </w:rPr>
        <w:t>После вечерней чистки зубов при индикации не обнаружены ос</w:t>
      </w:r>
      <w:r w:rsidR="00B966EC">
        <w:rPr>
          <w:rFonts w:ascii="Times New Roman" w:hAnsi="Times New Roman"/>
          <w:color w:val="0C0C0C"/>
          <w:sz w:val="28"/>
          <w:szCs w:val="28"/>
        </w:rPr>
        <w:t xml:space="preserve">татки зубного налета возле </w:t>
      </w:r>
      <w:proofErr w:type="spellStart"/>
      <w:r w:rsidR="00B966EC">
        <w:rPr>
          <w:rFonts w:ascii="Times New Roman" w:hAnsi="Times New Roman"/>
          <w:color w:val="0C0C0C"/>
          <w:sz w:val="28"/>
          <w:szCs w:val="28"/>
        </w:rPr>
        <w:t>брек</w:t>
      </w:r>
      <w:r>
        <w:rPr>
          <w:rFonts w:ascii="Times New Roman" w:hAnsi="Times New Roman"/>
          <w:color w:val="0C0C0C"/>
          <w:sz w:val="28"/>
          <w:szCs w:val="28"/>
        </w:rPr>
        <w:t>ет</w:t>
      </w:r>
      <w:proofErr w:type="spellEnd"/>
      <w:r>
        <w:rPr>
          <w:rFonts w:ascii="Times New Roman" w:hAnsi="Times New Roman"/>
          <w:color w:val="0C0C0C"/>
          <w:sz w:val="28"/>
          <w:szCs w:val="28"/>
        </w:rPr>
        <w:t>-систем.</w:t>
      </w:r>
    </w:p>
    <w:p w:rsidR="00994CD3" w:rsidRDefault="00227BA8" w:rsidP="00412706">
      <w:pPr>
        <w:shd w:val="clear" w:color="auto" w:fill="FFFFFF"/>
        <w:ind w:firstLine="709"/>
        <w:jc w:val="both"/>
        <w:rPr>
          <w:b/>
          <w:bCs/>
          <w:color w:val="005599"/>
          <w:sz w:val="28"/>
          <w:szCs w:val="28"/>
        </w:rPr>
      </w:pPr>
      <w:r>
        <w:rPr>
          <w:color w:val="0C0C0C"/>
          <w:sz w:val="28"/>
          <w:szCs w:val="28"/>
        </w:rPr>
        <w:t>Таким образом, т</w:t>
      </w:r>
      <w:r w:rsidR="00994CD3">
        <w:rPr>
          <w:color w:val="0C0C0C"/>
          <w:sz w:val="28"/>
          <w:szCs w:val="28"/>
        </w:rPr>
        <w:t xml:space="preserve">аблетки для </w:t>
      </w:r>
      <w:r>
        <w:rPr>
          <w:color w:val="0C0C0C"/>
          <w:sz w:val="28"/>
          <w:szCs w:val="28"/>
        </w:rPr>
        <w:t>индикации</w:t>
      </w:r>
      <w:r w:rsidR="00994CD3">
        <w:rPr>
          <w:color w:val="0C0C0C"/>
          <w:sz w:val="28"/>
          <w:szCs w:val="28"/>
        </w:rPr>
        <w:t xml:space="preserve"> зубного налета позволя</w:t>
      </w:r>
      <w:r>
        <w:rPr>
          <w:color w:val="0C0C0C"/>
          <w:sz w:val="28"/>
          <w:szCs w:val="28"/>
        </w:rPr>
        <w:t>ю</w:t>
      </w:r>
      <w:r w:rsidR="00994CD3">
        <w:rPr>
          <w:color w:val="0C0C0C"/>
          <w:sz w:val="28"/>
          <w:szCs w:val="28"/>
        </w:rPr>
        <w:t xml:space="preserve">т сделать гигиену безупречной, чтобы бактерии </w:t>
      </w:r>
      <w:proofErr w:type="gramStart"/>
      <w:r w:rsidR="00994CD3">
        <w:rPr>
          <w:color w:val="0C0C0C"/>
          <w:sz w:val="28"/>
          <w:szCs w:val="28"/>
        </w:rPr>
        <w:t xml:space="preserve">были не способны </w:t>
      </w:r>
      <w:r>
        <w:rPr>
          <w:color w:val="0C0C0C"/>
          <w:sz w:val="28"/>
          <w:szCs w:val="28"/>
        </w:rPr>
        <w:t>были</w:t>
      </w:r>
      <w:proofErr w:type="gramEnd"/>
      <w:r>
        <w:rPr>
          <w:color w:val="0C0C0C"/>
          <w:sz w:val="28"/>
          <w:szCs w:val="28"/>
        </w:rPr>
        <w:t xml:space="preserve"> </w:t>
      </w:r>
      <w:r w:rsidR="00994CD3">
        <w:rPr>
          <w:color w:val="0C0C0C"/>
          <w:sz w:val="28"/>
          <w:szCs w:val="28"/>
        </w:rPr>
        <w:t xml:space="preserve">развиваться и порождать кариес. </w:t>
      </w:r>
      <w:r w:rsidR="00994CD3">
        <w:rPr>
          <w:color w:val="000000"/>
          <w:sz w:val="28"/>
          <w:szCs w:val="28"/>
        </w:rPr>
        <w:t>Основной компонент в составе любого индикатора – натуральный пищевой краситель, поэтому у них нет возрастных ограничений. </w:t>
      </w:r>
    </w:p>
    <w:p w:rsidR="0055784B" w:rsidRDefault="00D06941" w:rsidP="00412706">
      <w:pPr>
        <w:ind w:firstLine="709"/>
        <w:jc w:val="both"/>
      </w:pPr>
      <w:r>
        <w:br w:type="page" w:clear="all"/>
      </w:r>
    </w:p>
    <w:p w:rsidR="0055784B" w:rsidRDefault="00D0694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  Исследование состава микрофлоры ротовой полости</w:t>
      </w:r>
    </w:p>
    <w:p w:rsidR="0055784B" w:rsidRDefault="00D06941" w:rsidP="0041270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определения состава нормальной микрофлоры ротовой полости человека провели исследование</w:t>
      </w:r>
      <w:r w:rsidR="00166907">
        <w:rPr>
          <w:rFonts w:eastAsia="Calibri"/>
          <w:sz w:val="28"/>
          <w:szCs w:val="28"/>
          <w:lang w:eastAsia="en-US"/>
        </w:rPr>
        <w:t xml:space="preserve"> и решили задачи:</w:t>
      </w:r>
    </w:p>
    <w:p w:rsidR="00166907" w:rsidRDefault="00166907" w:rsidP="00412706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Подобрать и приготовить питательные среды для исследования.</w:t>
      </w:r>
    </w:p>
    <w:p w:rsidR="0055784B" w:rsidRDefault="00D06941" w:rsidP="00412706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Провести отбор проб смывов из ротовой полости.</w:t>
      </w:r>
    </w:p>
    <w:p w:rsidR="0055784B" w:rsidRDefault="00D06941" w:rsidP="00412706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Провести посев и культивирование посевов на питательные среды.</w:t>
      </w:r>
    </w:p>
    <w:p w:rsidR="0055784B" w:rsidRDefault="00D06941" w:rsidP="00412706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Анализ роста колоний, приготовление мазков культур и окрашивание мазков.</w:t>
      </w:r>
    </w:p>
    <w:p w:rsidR="0055784B" w:rsidRDefault="00D06941" w:rsidP="00412706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 xml:space="preserve">Микроскопия мазков и </w:t>
      </w:r>
      <w:r w:rsidR="007757F1">
        <w:rPr>
          <w:rFonts w:eastAsia="Calibri"/>
          <w:sz w:val="28"/>
          <w:szCs w:val="28"/>
          <w:lang w:eastAsia="en-US"/>
        </w:rPr>
        <w:t>определение состава микрофлоры.</w:t>
      </w:r>
    </w:p>
    <w:p w:rsidR="0055784B" w:rsidRDefault="00D06941" w:rsidP="00412706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Анализ полученных результатов.</w:t>
      </w:r>
    </w:p>
    <w:p w:rsidR="0055784B" w:rsidRDefault="00D06941" w:rsidP="00412706">
      <w:pPr>
        <w:tabs>
          <w:tab w:val="left" w:pos="993"/>
        </w:tabs>
        <w:spacing w:after="20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Работа была проведена под руководством преподавателя Коми-Пермяцкого агротехнического техникума Старковой Натальи Сергеевны.</w:t>
      </w:r>
    </w:p>
    <w:p w:rsidR="007757F1" w:rsidRDefault="007757F1" w:rsidP="00412706">
      <w:pPr>
        <w:tabs>
          <w:tab w:val="left" w:pos="993"/>
        </w:tabs>
        <w:spacing w:after="20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r>
        <w:rPr>
          <w:rFonts w:eastAsia="Calibri"/>
          <w:sz w:val="28"/>
          <w:szCs w:val="28"/>
          <w:lang w:eastAsia="en-US"/>
        </w:rPr>
        <w:t>Для работы были подготовлены питательные среды в чашках Петри:</w:t>
      </w:r>
    </w:p>
    <w:p w:rsidR="007757F1" w:rsidRPr="005E6579" w:rsidRDefault="007757F1" w:rsidP="00412706">
      <w:pPr>
        <w:numPr>
          <w:ilvl w:val="0"/>
          <w:numId w:val="5"/>
        </w:numPr>
        <w:tabs>
          <w:tab w:val="left" w:pos="284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66907">
        <w:rPr>
          <w:rFonts w:eastAsia="Calibri"/>
          <w:sz w:val="28"/>
          <w:szCs w:val="28"/>
          <w:u w:val="single"/>
          <w:lang w:eastAsia="en-US"/>
        </w:rPr>
        <w:t>Среда эндо</w:t>
      </w:r>
      <w:r w:rsidRPr="005E657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7757F1">
        <w:rPr>
          <w:color w:val="000000"/>
          <w:sz w:val="28"/>
          <w:shd w:val="clear" w:color="auto" w:fill="FFFFFF"/>
        </w:rPr>
        <w:t xml:space="preserve">позволяет дифференцировать </w:t>
      </w:r>
      <w:proofErr w:type="spellStart"/>
      <w:r>
        <w:rPr>
          <w:color w:val="000000"/>
          <w:sz w:val="28"/>
          <w:shd w:val="clear" w:color="auto" w:fill="FFFFFF"/>
        </w:rPr>
        <w:t>лактозоположи</w:t>
      </w:r>
      <w:r w:rsidRPr="007757F1">
        <w:rPr>
          <w:color w:val="000000"/>
          <w:sz w:val="28"/>
          <w:shd w:val="clear" w:color="auto" w:fill="FFFFFF"/>
        </w:rPr>
        <w:t>тельные</w:t>
      </w:r>
      <w:proofErr w:type="spellEnd"/>
      <w:r w:rsidRPr="007757F1">
        <w:rPr>
          <w:color w:val="000000"/>
          <w:sz w:val="28"/>
          <w:shd w:val="clear" w:color="auto" w:fill="FFFFFF"/>
        </w:rPr>
        <w:t xml:space="preserve"> и </w:t>
      </w:r>
      <w:proofErr w:type="spellStart"/>
      <w:r w:rsidRPr="007757F1">
        <w:rPr>
          <w:color w:val="000000"/>
          <w:sz w:val="28"/>
          <w:shd w:val="clear" w:color="auto" w:fill="FFFFFF"/>
        </w:rPr>
        <w:t>лактозоотрицательные</w:t>
      </w:r>
      <w:proofErr w:type="spellEnd"/>
      <w:r w:rsidRPr="007757F1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7757F1">
        <w:rPr>
          <w:color w:val="000000"/>
          <w:sz w:val="28"/>
          <w:shd w:val="clear" w:color="auto" w:fill="FFFFFF"/>
        </w:rPr>
        <w:t>энтеробактерии</w:t>
      </w:r>
      <w:proofErr w:type="spellEnd"/>
      <w:r w:rsidRPr="007757F1">
        <w:rPr>
          <w:color w:val="000000"/>
          <w:sz w:val="28"/>
          <w:shd w:val="clear" w:color="auto" w:fill="FFFFFF"/>
        </w:rPr>
        <w:t>.</w:t>
      </w:r>
    </w:p>
    <w:p w:rsidR="007757F1" w:rsidRPr="005E6579" w:rsidRDefault="007757F1" w:rsidP="00412706">
      <w:pPr>
        <w:numPr>
          <w:ilvl w:val="0"/>
          <w:numId w:val="5"/>
        </w:numPr>
        <w:tabs>
          <w:tab w:val="left" w:pos="284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166907">
        <w:rPr>
          <w:rFonts w:eastAsia="Calibri"/>
          <w:sz w:val="28"/>
          <w:szCs w:val="28"/>
          <w:u w:val="single"/>
          <w:lang w:eastAsia="en-US"/>
        </w:rPr>
        <w:t>Лактобакагар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- </w:t>
      </w:r>
      <w:proofErr w:type="gramStart"/>
      <w:r w:rsidRPr="007757F1">
        <w:rPr>
          <w:color w:val="333333"/>
          <w:sz w:val="28"/>
          <w:szCs w:val="20"/>
          <w:shd w:val="clear" w:color="auto" w:fill="FFFFFF"/>
        </w:rPr>
        <w:t>предназначена</w:t>
      </w:r>
      <w:proofErr w:type="gramEnd"/>
      <w:r w:rsidRPr="007757F1">
        <w:rPr>
          <w:color w:val="333333"/>
          <w:sz w:val="28"/>
          <w:szCs w:val="20"/>
          <w:shd w:val="clear" w:color="auto" w:fill="FFFFFF"/>
        </w:rPr>
        <w:t xml:space="preserve"> для выделения и культивирования </w:t>
      </w:r>
      <w:proofErr w:type="spellStart"/>
      <w:r w:rsidRPr="007757F1">
        <w:rPr>
          <w:color w:val="333333"/>
          <w:sz w:val="28"/>
          <w:szCs w:val="20"/>
          <w:shd w:val="clear" w:color="auto" w:fill="FFFFFF"/>
        </w:rPr>
        <w:t>лактобацилл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  <w:r w:rsidRPr="007757F1">
        <w:rPr>
          <w:rFonts w:eastAsia="Calibri"/>
          <w:sz w:val="28"/>
          <w:szCs w:val="28"/>
          <w:lang w:eastAsia="en-US"/>
        </w:rPr>
        <w:t> </w:t>
      </w:r>
    </w:p>
    <w:p w:rsidR="007757F1" w:rsidRPr="005E6579" w:rsidRDefault="007757F1" w:rsidP="00412706">
      <w:pPr>
        <w:numPr>
          <w:ilvl w:val="0"/>
          <w:numId w:val="5"/>
        </w:numPr>
        <w:tabs>
          <w:tab w:val="left" w:pos="284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66907">
        <w:rPr>
          <w:rFonts w:eastAsia="Calibri"/>
          <w:sz w:val="28"/>
          <w:szCs w:val="28"/>
          <w:u w:val="single"/>
          <w:lang w:eastAsia="en-US"/>
        </w:rPr>
        <w:t xml:space="preserve">Среда </w:t>
      </w:r>
      <w:proofErr w:type="spellStart"/>
      <w:r w:rsidRPr="00166907">
        <w:rPr>
          <w:rFonts w:eastAsia="Calibri"/>
          <w:sz w:val="28"/>
          <w:szCs w:val="28"/>
          <w:u w:val="single"/>
          <w:lang w:eastAsia="en-US"/>
        </w:rPr>
        <w:t>Плоскирева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- </w:t>
      </w:r>
      <w:r w:rsidRPr="007757F1">
        <w:rPr>
          <w:color w:val="333333"/>
          <w:sz w:val="28"/>
          <w:szCs w:val="28"/>
          <w:shd w:val="clear" w:color="auto" w:fill="FFFFFF"/>
        </w:rPr>
        <w:t xml:space="preserve">предназначена для выделения </w:t>
      </w:r>
      <w:proofErr w:type="gramStart"/>
      <w:r w:rsidRPr="007757F1">
        <w:rPr>
          <w:color w:val="333333"/>
          <w:sz w:val="28"/>
          <w:szCs w:val="28"/>
          <w:shd w:val="clear" w:color="auto" w:fill="FFFFFF"/>
        </w:rPr>
        <w:t>патогенных</w:t>
      </w:r>
      <w:proofErr w:type="gramEnd"/>
      <w:r w:rsidRPr="007757F1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757F1">
        <w:rPr>
          <w:color w:val="333333"/>
          <w:sz w:val="28"/>
          <w:szCs w:val="28"/>
          <w:shd w:val="clear" w:color="auto" w:fill="FFFFFF"/>
        </w:rPr>
        <w:t>энтеробактерий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7757F1" w:rsidRDefault="007757F1" w:rsidP="0041270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14 апреля 2023 г провели</w:t>
      </w:r>
      <w:r w:rsidR="00D06941" w:rsidRPr="001A2148">
        <w:rPr>
          <w:rFonts w:eastAsia="Calibri"/>
          <w:sz w:val="28"/>
          <w:szCs w:val="28"/>
          <w:lang w:eastAsia="en-US"/>
        </w:rPr>
        <w:t xml:space="preserve"> отбор пробы смыва из ротовой полости. </w:t>
      </w:r>
    </w:p>
    <w:p w:rsidR="005E6579" w:rsidRDefault="00D06941" w:rsidP="0041270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В 15:00 был проведен посев пробы смыва тремя способами: </w:t>
      </w:r>
    </w:p>
    <w:p w:rsidR="005E6579" w:rsidRPr="007757F1" w:rsidRDefault="005E6579" w:rsidP="00412706">
      <w:pPr>
        <w:pStyle w:val="a4"/>
        <w:numPr>
          <w:ilvl w:val="0"/>
          <w:numId w:val="1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</w:rPr>
      </w:pPr>
      <w:r w:rsidRPr="00166907">
        <w:rPr>
          <w:rFonts w:ascii="Times New Roman" w:eastAsia="Calibri" w:hAnsi="Times New Roman"/>
          <w:sz w:val="28"/>
          <w:szCs w:val="28"/>
          <w:u w:val="single"/>
          <w:lang w:eastAsia="en-US"/>
        </w:rPr>
        <w:t>Посев штрихом</w:t>
      </w:r>
      <w:r w:rsidR="007757F1">
        <w:rPr>
          <w:rFonts w:ascii="Times New Roman" w:eastAsia="Calibri" w:hAnsi="Times New Roman"/>
          <w:sz w:val="28"/>
          <w:szCs w:val="28"/>
          <w:lang w:eastAsia="en-US"/>
        </w:rPr>
        <w:t xml:space="preserve"> – нанесение микроорганизмов штрихами на слой  </w:t>
      </w:r>
      <w:r w:rsidR="007757F1" w:rsidRPr="007757F1">
        <w:rPr>
          <w:rFonts w:ascii="Times New Roman" w:eastAsia="Calibri" w:hAnsi="Times New Roman"/>
          <w:sz w:val="28"/>
          <w:szCs w:val="28"/>
          <w:lang w:eastAsia="en-US"/>
        </w:rPr>
        <w:t>питательные среды</w:t>
      </w:r>
      <w:r w:rsidR="0048421E">
        <w:rPr>
          <w:rFonts w:ascii="Times New Roman" w:eastAsia="Calibri" w:hAnsi="Times New Roman"/>
          <w:sz w:val="28"/>
          <w:szCs w:val="28"/>
          <w:lang w:eastAsia="en-US"/>
        </w:rPr>
        <w:t xml:space="preserve"> эндо</w:t>
      </w:r>
      <w:r w:rsidR="00166907">
        <w:rPr>
          <w:rFonts w:ascii="Times New Roman" w:eastAsia="Calibri" w:hAnsi="Times New Roman"/>
          <w:sz w:val="28"/>
          <w:szCs w:val="28"/>
          <w:lang w:eastAsia="en-US"/>
        </w:rPr>
        <w:t xml:space="preserve"> (рис.4)</w:t>
      </w:r>
      <w:r w:rsidR="007757F1" w:rsidRPr="007757F1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5E6579" w:rsidRPr="005E6579" w:rsidRDefault="005E6579" w:rsidP="00412706">
      <w:pPr>
        <w:pStyle w:val="a4"/>
        <w:numPr>
          <w:ilvl w:val="0"/>
          <w:numId w:val="1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166907">
        <w:rPr>
          <w:rFonts w:ascii="Times New Roman" w:eastAsia="Calibri" w:hAnsi="Times New Roman"/>
          <w:sz w:val="28"/>
          <w:szCs w:val="28"/>
          <w:u w:val="single"/>
          <w:lang w:eastAsia="en-US"/>
        </w:rPr>
        <w:t>П</w:t>
      </w:r>
      <w:r w:rsidR="00D06941" w:rsidRPr="00166907">
        <w:rPr>
          <w:rFonts w:ascii="Times New Roman" w:eastAsia="Calibri" w:hAnsi="Times New Roman"/>
          <w:sz w:val="28"/>
          <w:szCs w:val="28"/>
          <w:u w:val="single"/>
          <w:lang w:eastAsia="en-US"/>
        </w:rPr>
        <w:t xml:space="preserve">осев способом </w:t>
      </w:r>
      <w:proofErr w:type="spellStart"/>
      <w:r w:rsidR="00D06941" w:rsidRPr="00166907">
        <w:rPr>
          <w:rFonts w:ascii="Times New Roman" w:eastAsia="Calibri" w:hAnsi="Times New Roman"/>
          <w:sz w:val="28"/>
          <w:szCs w:val="28"/>
          <w:u w:val="single"/>
          <w:lang w:eastAsia="en-US"/>
        </w:rPr>
        <w:t>Дригальского</w:t>
      </w:r>
      <w:proofErr w:type="spellEnd"/>
      <w:r w:rsidRPr="005E6579">
        <w:rPr>
          <w:rFonts w:ascii="Times New Roman" w:eastAsia="Calibri" w:hAnsi="Times New Roman"/>
          <w:sz w:val="28"/>
          <w:szCs w:val="28"/>
          <w:lang w:eastAsia="en-US"/>
        </w:rPr>
        <w:t xml:space="preserve"> - </w:t>
      </w:r>
      <w:r w:rsidRPr="005E6579">
        <w:rPr>
          <w:rFonts w:ascii="Times New Roman" w:eastAsia="Calibri" w:hAnsi="Times New Roman"/>
          <w:sz w:val="28"/>
          <w:lang w:eastAsia="en-US"/>
        </w:rPr>
        <w:t xml:space="preserve">введение микроорганизмов уколом в слой </w:t>
      </w:r>
      <w:proofErr w:type="spellStart"/>
      <w:r w:rsidR="0048421E">
        <w:rPr>
          <w:rFonts w:ascii="Times New Roman" w:eastAsia="Calibri" w:hAnsi="Times New Roman"/>
          <w:sz w:val="28"/>
          <w:lang w:eastAsia="en-US"/>
        </w:rPr>
        <w:t>лактобак</w:t>
      </w:r>
      <w:r w:rsidRPr="005E6579">
        <w:rPr>
          <w:rFonts w:ascii="Times New Roman" w:eastAsia="Calibri" w:hAnsi="Times New Roman"/>
          <w:sz w:val="28"/>
          <w:lang w:eastAsia="en-US"/>
        </w:rPr>
        <w:t>агара</w:t>
      </w:r>
      <w:proofErr w:type="spellEnd"/>
      <w:r w:rsidR="00166907">
        <w:rPr>
          <w:rFonts w:ascii="Times New Roman" w:eastAsia="Calibri" w:hAnsi="Times New Roman"/>
          <w:sz w:val="28"/>
          <w:lang w:eastAsia="en-US"/>
        </w:rPr>
        <w:t xml:space="preserve"> (рис.5)</w:t>
      </w:r>
      <w:r w:rsidR="0048421E">
        <w:rPr>
          <w:rFonts w:ascii="Times New Roman" w:eastAsia="Calibri" w:hAnsi="Times New Roman"/>
          <w:sz w:val="28"/>
          <w:lang w:eastAsia="en-US"/>
        </w:rPr>
        <w:t>.</w:t>
      </w:r>
    </w:p>
    <w:p w:rsidR="00166907" w:rsidRPr="007757F1" w:rsidRDefault="005E6579" w:rsidP="00412706">
      <w:pPr>
        <w:pStyle w:val="a4"/>
        <w:numPr>
          <w:ilvl w:val="0"/>
          <w:numId w:val="1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</w:rPr>
      </w:pPr>
      <w:r w:rsidRPr="00166907">
        <w:rPr>
          <w:rFonts w:ascii="Times New Roman" w:eastAsia="Calibri" w:hAnsi="Times New Roman"/>
          <w:sz w:val="28"/>
          <w:szCs w:val="28"/>
          <w:u w:val="single"/>
          <w:lang w:eastAsia="en-US"/>
        </w:rPr>
        <w:t>Истощающий метод посева</w:t>
      </w:r>
      <w:r w:rsidR="007757F1">
        <w:rPr>
          <w:rFonts w:ascii="Times New Roman" w:eastAsia="Calibri" w:hAnsi="Times New Roman"/>
          <w:sz w:val="28"/>
          <w:szCs w:val="28"/>
          <w:lang w:eastAsia="en-US"/>
        </w:rPr>
        <w:t xml:space="preserve"> - </w:t>
      </w:r>
      <w:r w:rsidR="00166907">
        <w:rPr>
          <w:rFonts w:ascii="Times New Roman" w:eastAsia="Calibri" w:hAnsi="Times New Roman"/>
          <w:sz w:val="28"/>
          <w:szCs w:val="28"/>
          <w:lang w:eastAsia="en-US"/>
        </w:rPr>
        <w:t xml:space="preserve">нанесение микроорганизмов штрихами секторами на слой  </w:t>
      </w:r>
      <w:r w:rsidR="00166907" w:rsidRPr="007757F1">
        <w:rPr>
          <w:rFonts w:ascii="Times New Roman" w:eastAsia="Calibri" w:hAnsi="Times New Roman"/>
          <w:sz w:val="28"/>
          <w:szCs w:val="28"/>
          <w:lang w:eastAsia="en-US"/>
        </w:rPr>
        <w:t>питательные среды</w:t>
      </w:r>
      <w:r w:rsidR="0016690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="00166907">
        <w:rPr>
          <w:rFonts w:ascii="Times New Roman" w:eastAsia="Calibri" w:hAnsi="Times New Roman"/>
          <w:sz w:val="28"/>
          <w:szCs w:val="28"/>
          <w:lang w:eastAsia="en-US"/>
        </w:rPr>
        <w:t>Плоскирева</w:t>
      </w:r>
      <w:proofErr w:type="spellEnd"/>
      <w:r w:rsidR="0016690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bookmarkEnd w:id="0"/>
      <w:r w:rsidR="00166907">
        <w:rPr>
          <w:rFonts w:ascii="Times New Roman" w:eastAsia="Calibri" w:hAnsi="Times New Roman"/>
          <w:sz w:val="28"/>
          <w:szCs w:val="28"/>
          <w:lang w:eastAsia="en-US"/>
        </w:rPr>
        <w:t>(рис.6)</w:t>
      </w:r>
      <w:r w:rsidR="00166907" w:rsidRPr="007757F1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55784B" w:rsidRPr="003C39F9" w:rsidRDefault="00D06941">
      <w:pPr>
        <w:spacing w:after="200" w:line="276" w:lineRule="auto"/>
        <w:ind w:left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42D98FBF" wp14:editId="2F6C60EA">
            <wp:extent cx="2210400" cy="2247476"/>
            <wp:effectExtent l="0" t="0" r="0" b="63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</pic:cNvPicPr>
                  </pic:nvPicPr>
                  <pic:blipFill>
                    <a:blip r:embed="rId15"/>
                    <a:srcRect l="-12" t="-9" r="-12" b="-9"/>
                    <a:stretch/>
                  </pic:blipFill>
                  <pic:spPr bwMode="auto">
                    <a:xfrm>
                      <a:off x="0" y="0"/>
                      <a:ext cx="2212227" cy="22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9F9">
        <w:rPr>
          <w:rFonts w:eastAsia="Calibri"/>
          <w:sz w:val="28"/>
          <w:szCs w:val="28"/>
          <w:lang w:eastAsia="en-US"/>
        </w:rPr>
        <w:t xml:space="preserve"> </w:t>
      </w:r>
      <w:r w:rsidR="003C39F9">
        <w:rPr>
          <w:noProof/>
          <w:lang w:eastAsia="ru-RU"/>
        </w:rPr>
        <w:drawing>
          <wp:inline distT="0" distB="0" distL="0" distR="0" wp14:anchorId="4C405AAE" wp14:editId="36674012">
            <wp:extent cx="2282400" cy="2247500"/>
            <wp:effectExtent l="0" t="0" r="381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608" t="14008" r="43751" b="16595"/>
                    <a:stretch/>
                  </pic:blipFill>
                  <pic:spPr bwMode="auto">
                    <a:xfrm>
                      <a:off x="0" y="0"/>
                      <a:ext cx="2286636" cy="225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84B" w:rsidRPr="00235097" w:rsidRDefault="00166907">
      <w:pPr>
        <w:spacing w:after="200" w:line="276" w:lineRule="auto"/>
        <w:ind w:left="720"/>
        <w:jc w:val="both"/>
        <w:rPr>
          <w:sz w:val="22"/>
        </w:rPr>
      </w:pPr>
      <w:r>
        <w:rPr>
          <w:rFonts w:eastAsia="Calibri"/>
          <w:szCs w:val="28"/>
          <w:lang w:eastAsia="en-US"/>
        </w:rPr>
        <w:t>Рисунок 4</w:t>
      </w:r>
      <w:r w:rsidR="00D06941" w:rsidRPr="003C39F9">
        <w:rPr>
          <w:rFonts w:eastAsia="Calibri"/>
          <w:szCs w:val="28"/>
          <w:lang w:eastAsia="en-US"/>
        </w:rPr>
        <w:t>. Посев штрихом</w:t>
      </w:r>
      <w:r w:rsidR="007757F1">
        <w:rPr>
          <w:rFonts w:eastAsia="Calibri"/>
          <w:szCs w:val="28"/>
          <w:lang w:eastAsia="en-US"/>
        </w:rPr>
        <w:t xml:space="preserve"> на питательную среду эндо</w:t>
      </w:r>
    </w:p>
    <w:p w:rsidR="0055784B" w:rsidRPr="003C39F9" w:rsidRDefault="00D06941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80360" cy="3840480"/>
                <wp:effectExtent l="0" t="0" r="0" b="0"/>
                <wp:docPr id="4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rcRect l="-12" t="-9" r="-12" b="-9"/>
                        <a:stretch/>
                      </pic:blipFill>
                      <pic:spPr bwMode="auto">
                        <a:xfrm>
                          <a:off x="0" y="0"/>
                          <a:ext cx="2880360" cy="3840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6.80pt;height:302.4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 w:rsidRPr="003C39F9">
        <w:rPr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880360" cy="3840480"/>
                <wp:effectExtent l="0" t="0" r="0" b="0"/>
                <wp:docPr id="5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l="-12" t="-9" r="-12" b="-9"/>
                        <a:stretch/>
                      </pic:blipFill>
                      <pic:spPr bwMode="auto">
                        <a:xfrm>
                          <a:off x="0" y="0"/>
                          <a:ext cx="2880360" cy="3840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26.80pt;height:302.4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:rsidR="0055784B" w:rsidRDefault="00166907" w:rsidP="00166907">
      <w:pPr>
        <w:spacing w:after="200" w:line="276" w:lineRule="auto"/>
        <w:ind w:left="720"/>
        <w:rPr>
          <w:sz w:val="22"/>
          <w:szCs w:val="22"/>
        </w:rPr>
      </w:pPr>
      <w:r>
        <w:rPr>
          <w:rFonts w:eastAsia="Calibri"/>
          <w:lang w:eastAsia="en-US"/>
        </w:rPr>
        <w:t>Рисунок 5</w:t>
      </w:r>
      <w:r w:rsidR="005E6579">
        <w:rPr>
          <w:rFonts w:eastAsia="Calibri"/>
          <w:lang w:eastAsia="en-US"/>
        </w:rPr>
        <w:t>.</w:t>
      </w:r>
      <w:r w:rsidR="00D06941" w:rsidRPr="003C39F9">
        <w:rPr>
          <w:rFonts w:eastAsia="Calibri"/>
          <w:lang w:eastAsia="en-US"/>
        </w:rPr>
        <w:t xml:space="preserve">  Посев способом </w:t>
      </w:r>
      <w:proofErr w:type="spellStart"/>
      <w:r w:rsidR="00D06941" w:rsidRPr="003C39F9">
        <w:rPr>
          <w:rFonts w:eastAsia="Calibri"/>
          <w:lang w:eastAsia="en-US"/>
        </w:rPr>
        <w:t>Дригальского</w:t>
      </w:r>
      <w:proofErr w:type="spellEnd"/>
      <w:r>
        <w:rPr>
          <w:rFonts w:eastAsia="Calibri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на питательную среду </w:t>
      </w:r>
      <w:proofErr w:type="spellStart"/>
      <w:r>
        <w:rPr>
          <w:rFonts w:eastAsia="Calibri"/>
          <w:szCs w:val="28"/>
          <w:lang w:eastAsia="en-US"/>
        </w:rPr>
        <w:t>лактобакагар</w:t>
      </w:r>
      <w:proofErr w:type="spellEnd"/>
    </w:p>
    <w:p w:rsidR="0055784B" w:rsidRDefault="00D06941">
      <w:p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2880360" cy="3840480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-12" t="-9" r="-12" b="-9"/>
                        <a:stretch/>
                      </pic:blipFill>
                      <pic:spPr bwMode="auto">
                        <a:xfrm>
                          <a:off x="0" y="0"/>
                          <a:ext cx="2880360" cy="3840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26.80pt;height:302.4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 w:rsidR="00166907">
        <w:rPr>
          <w:rFonts w:ascii="Calibri" w:eastAsia="Calibri" w:hAnsi="Calibri" w:cs="Calibri"/>
          <w:noProof/>
          <w:sz w:val="22"/>
          <w:szCs w:val="22"/>
          <w:lang w:eastAsia="ru-RU"/>
        </w:rPr>
        <w:t xml:space="preserve"> </w:t>
      </w:r>
      <w:r>
        <w:rPr>
          <w:rFonts w:ascii="Calibri" w:eastAsia="Calibri" w:hAnsi="Calibri" w:cs="Calibri"/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2880360" cy="3840480"/>
                <wp:effectExtent l="0" t="0" r="0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rcRect l="-12" t="-9" r="-12" b="-9"/>
                        <a:stretch/>
                      </pic:blipFill>
                      <pic:spPr bwMode="auto">
                        <a:xfrm>
                          <a:off x="0" y="0"/>
                          <a:ext cx="2880360" cy="3840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26.80pt;height:302.4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 w:rsidR="0055784B" w:rsidRDefault="00166907">
      <w:pPr>
        <w:spacing w:after="200" w:line="276" w:lineRule="auto"/>
        <w:ind w:left="360"/>
        <w:jc w:val="center"/>
        <w:rPr>
          <w:rFonts w:eastAsia="Calibri"/>
          <w:color w:val="000000"/>
          <w:sz w:val="22"/>
          <w:szCs w:val="22"/>
          <w:shd w:val="clear" w:color="auto" w:fill="FFFFFF"/>
          <w:lang w:eastAsia="en-US"/>
        </w:rPr>
      </w:pPr>
      <w:r>
        <w:rPr>
          <w:rFonts w:eastAsia="Calibri"/>
          <w:lang w:eastAsia="en-US"/>
        </w:rPr>
        <w:t>Рисунок 6.</w:t>
      </w:r>
      <w:r w:rsidR="00D06941" w:rsidRPr="001A2148">
        <w:rPr>
          <w:rFonts w:eastAsia="Calibri"/>
          <w:lang w:eastAsia="en-US"/>
        </w:rPr>
        <w:t xml:space="preserve"> Истощающий способ посева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на питательную среду </w:t>
      </w:r>
      <w:proofErr w:type="spellStart"/>
      <w:r>
        <w:rPr>
          <w:rFonts w:eastAsia="Calibri"/>
          <w:szCs w:val="28"/>
          <w:lang w:eastAsia="en-US"/>
        </w:rPr>
        <w:t>Плоскирева</w:t>
      </w:r>
      <w:proofErr w:type="spellEnd"/>
    </w:p>
    <w:p w:rsidR="0055784B" w:rsidRPr="001A2148" w:rsidRDefault="0055784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5784B" w:rsidRPr="001A2148" w:rsidRDefault="0055784B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5784B" w:rsidRPr="001A2148" w:rsidRDefault="00166907" w:rsidP="00412706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После посева провели </w:t>
      </w:r>
      <w:proofErr w:type="spellStart"/>
      <w:r>
        <w:rPr>
          <w:rFonts w:eastAsia="Calibri"/>
          <w:sz w:val="28"/>
          <w:szCs w:val="28"/>
          <w:lang w:eastAsia="en-US"/>
        </w:rPr>
        <w:t>и</w:t>
      </w:r>
      <w:r w:rsidR="00D06941" w:rsidRPr="001A2148">
        <w:rPr>
          <w:rFonts w:eastAsia="Calibri"/>
          <w:sz w:val="28"/>
          <w:szCs w:val="28"/>
          <w:lang w:eastAsia="en-US"/>
        </w:rPr>
        <w:t>нкубирование</w:t>
      </w:r>
      <w:proofErr w:type="spellEnd"/>
      <w:r w:rsidR="00D06941" w:rsidRPr="001A2148">
        <w:rPr>
          <w:rFonts w:eastAsia="Calibri"/>
          <w:sz w:val="28"/>
          <w:szCs w:val="28"/>
          <w:lang w:eastAsia="en-US"/>
        </w:rPr>
        <w:t xml:space="preserve"> посевов при температуре 36</w:t>
      </w:r>
      <w:proofErr w:type="gramStart"/>
      <w:r w:rsidR="00D06941" w:rsidRPr="001A2148">
        <w:rPr>
          <w:rFonts w:eastAsia="Calibri"/>
          <w:sz w:val="28"/>
          <w:szCs w:val="28"/>
          <w:lang w:eastAsia="en-US"/>
        </w:rPr>
        <w:t>°С</w:t>
      </w:r>
      <w:proofErr w:type="gramEnd"/>
      <w:r w:rsidR="00D06941" w:rsidRPr="001A2148">
        <w:rPr>
          <w:rFonts w:eastAsia="Calibri"/>
          <w:sz w:val="28"/>
          <w:szCs w:val="28"/>
          <w:lang w:eastAsia="en-US"/>
        </w:rPr>
        <w:t xml:space="preserve"> 48 часов.</w:t>
      </w:r>
    </w:p>
    <w:p w:rsidR="0055784B" w:rsidRPr="001A2148" w:rsidRDefault="00166907" w:rsidP="00412706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17 апреля 2023 г провели</w:t>
      </w:r>
      <w:r w:rsidR="00D06941" w:rsidRPr="001A2148">
        <w:rPr>
          <w:rFonts w:eastAsia="Calibri"/>
          <w:sz w:val="28"/>
          <w:szCs w:val="28"/>
          <w:lang w:eastAsia="en-US"/>
        </w:rPr>
        <w:t xml:space="preserve"> изучение роста колонии на п</w:t>
      </w:r>
      <w:r>
        <w:rPr>
          <w:rFonts w:eastAsia="Calibri"/>
          <w:sz w:val="28"/>
          <w:szCs w:val="28"/>
          <w:lang w:eastAsia="en-US"/>
        </w:rPr>
        <w:t>итательных средах, приготовление мазков, фиксацию</w:t>
      </w:r>
      <w:r w:rsidR="00D06941" w:rsidRPr="001A2148">
        <w:rPr>
          <w:rFonts w:eastAsia="Calibri"/>
          <w:sz w:val="28"/>
          <w:szCs w:val="28"/>
          <w:lang w:eastAsia="en-US"/>
        </w:rPr>
        <w:t>, окрашивани</w:t>
      </w:r>
      <w:r>
        <w:rPr>
          <w:rFonts w:eastAsia="Calibri"/>
          <w:sz w:val="28"/>
          <w:szCs w:val="28"/>
          <w:lang w:eastAsia="en-US"/>
        </w:rPr>
        <w:t>е сложным способом, микроскопию</w:t>
      </w:r>
      <w:r w:rsidR="00D06941" w:rsidRPr="001A2148">
        <w:rPr>
          <w:rFonts w:eastAsia="Calibri"/>
          <w:sz w:val="28"/>
          <w:szCs w:val="28"/>
          <w:lang w:eastAsia="en-US"/>
        </w:rPr>
        <w:t xml:space="preserve"> мазков культур. </w:t>
      </w:r>
    </w:p>
    <w:p w:rsidR="0055784B" w:rsidRDefault="00D06941" w:rsidP="00412706">
      <w:pPr>
        <w:ind w:firstLine="709"/>
        <w:contextualSpacing/>
        <w:jc w:val="both"/>
        <w:rPr>
          <w:rFonts w:eastAsia="Calibri"/>
          <w:sz w:val="28"/>
          <w:szCs w:val="28"/>
          <w:lang w:val="en-US" w:eastAsia="en-US"/>
        </w:rPr>
      </w:pPr>
      <w:proofErr w:type="spellStart"/>
      <w:proofErr w:type="gramStart"/>
      <w:r w:rsidRPr="00166907">
        <w:rPr>
          <w:rFonts w:eastAsia="Calibri"/>
          <w:sz w:val="28"/>
          <w:szCs w:val="28"/>
          <w:u w:val="single"/>
          <w:lang w:val="en-US" w:eastAsia="en-US"/>
        </w:rPr>
        <w:t>Изучение</w:t>
      </w:r>
      <w:proofErr w:type="spellEnd"/>
      <w:r w:rsidRPr="00166907">
        <w:rPr>
          <w:rFonts w:eastAsia="Calibri"/>
          <w:sz w:val="28"/>
          <w:szCs w:val="28"/>
          <w:u w:val="single"/>
          <w:lang w:val="en-US" w:eastAsia="en-US"/>
        </w:rPr>
        <w:t xml:space="preserve"> </w:t>
      </w:r>
      <w:proofErr w:type="spellStart"/>
      <w:r w:rsidRPr="00166907">
        <w:rPr>
          <w:rFonts w:eastAsia="Calibri"/>
          <w:sz w:val="28"/>
          <w:szCs w:val="28"/>
          <w:u w:val="single"/>
          <w:lang w:val="en-US" w:eastAsia="en-US"/>
        </w:rPr>
        <w:t>колоний</w:t>
      </w:r>
      <w:proofErr w:type="spellEnd"/>
      <w:r>
        <w:rPr>
          <w:rFonts w:eastAsia="Calibri"/>
          <w:sz w:val="28"/>
          <w:szCs w:val="28"/>
          <w:lang w:val="en-US" w:eastAsia="en-US"/>
        </w:rPr>
        <w:t>.</w:t>
      </w:r>
      <w:proofErr w:type="gramEnd"/>
    </w:p>
    <w:p w:rsidR="0055784B" w:rsidRPr="001A2148" w:rsidRDefault="00166907" w:rsidP="00412706">
      <w:pPr>
        <w:numPr>
          <w:ilvl w:val="0"/>
          <w:numId w:val="3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питательной среде эндо - </w:t>
      </w:r>
      <w:r w:rsidR="00D06941" w:rsidRPr="001A2148">
        <w:rPr>
          <w:rFonts w:eastAsia="Calibri"/>
          <w:sz w:val="28"/>
          <w:szCs w:val="28"/>
          <w:lang w:eastAsia="en-US"/>
        </w:rPr>
        <w:t>округлой формы колонии, бледно-розового цвета, диаметр 1 мм;</w:t>
      </w:r>
    </w:p>
    <w:p w:rsidR="0055784B" w:rsidRPr="001A2148" w:rsidRDefault="00166907" w:rsidP="00412706">
      <w:pPr>
        <w:numPr>
          <w:ilvl w:val="0"/>
          <w:numId w:val="3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питательной среде </w:t>
      </w:r>
      <w:proofErr w:type="spellStart"/>
      <w:r>
        <w:rPr>
          <w:rFonts w:eastAsia="Calibri"/>
          <w:sz w:val="28"/>
          <w:szCs w:val="28"/>
          <w:lang w:eastAsia="en-US"/>
        </w:rPr>
        <w:t>л</w:t>
      </w:r>
      <w:r w:rsidR="00D06941" w:rsidRPr="001A2148">
        <w:rPr>
          <w:rFonts w:eastAsia="Calibri"/>
          <w:sz w:val="28"/>
          <w:szCs w:val="28"/>
          <w:lang w:eastAsia="en-US"/>
        </w:rPr>
        <w:t>актоагар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  <w:r w:rsidR="00D06941" w:rsidRPr="001A2148">
        <w:rPr>
          <w:rFonts w:eastAsia="Calibri"/>
          <w:sz w:val="28"/>
          <w:szCs w:val="28"/>
          <w:lang w:eastAsia="en-US"/>
        </w:rPr>
        <w:t>- округлой формы колонии, молочно-белого цвета, диаметр 1,5 мм;</w:t>
      </w:r>
    </w:p>
    <w:p w:rsidR="0055784B" w:rsidRPr="001A2148" w:rsidRDefault="00166907" w:rsidP="00412706">
      <w:pPr>
        <w:numPr>
          <w:ilvl w:val="0"/>
          <w:numId w:val="3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питательной среде </w:t>
      </w:r>
      <w:proofErr w:type="spellStart"/>
      <w:r w:rsidR="00D06941" w:rsidRPr="001A2148">
        <w:rPr>
          <w:rFonts w:eastAsia="Calibri"/>
          <w:sz w:val="28"/>
          <w:szCs w:val="28"/>
          <w:lang w:eastAsia="en-US"/>
        </w:rPr>
        <w:t>Плоскирева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  <w:r w:rsidR="00D06941" w:rsidRPr="001A2148">
        <w:rPr>
          <w:rFonts w:eastAsia="Calibri"/>
          <w:sz w:val="28"/>
          <w:szCs w:val="28"/>
          <w:lang w:eastAsia="en-US"/>
        </w:rPr>
        <w:t>- колония неправильной формы, грязно-серого цвета, диаметр 20 мм.</w:t>
      </w:r>
    </w:p>
    <w:p w:rsidR="0055784B" w:rsidRDefault="00D06941" w:rsidP="00412706">
      <w:pPr>
        <w:ind w:firstLine="709"/>
        <w:contextualSpacing/>
        <w:jc w:val="both"/>
        <w:rPr>
          <w:rFonts w:eastAsia="Calibri"/>
          <w:sz w:val="28"/>
          <w:szCs w:val="28"/>
          <w:lang w:val="en-US" w:eastAsia="en-US"/>
        </w:rPr>
      </w:pPr>
      <w:proofErr w:type="spellStart"/>
      <w:proofErr w:type="gramStart"/>
      <w:r w:rsidRPr="00166907">
        <w:rPr>
          <w:rFonts w:eastAsia="Calibri"/>
          <w:sz w:val="28"/>
          <w:szCs w:val="28"/>
          <w:u w:val="single"/>
          <w:lang w:val="en-US" w:eastAsia="en-US"/>
        </w:rPr>
        <w:t>Приготовление</w:t>
      </w:r>
      <w:proofErr w:type="spellEnd"/>
      <w:r w:rsidRPr="00166907">
        <w:rPr>
          <w:rFonts w:eastAsia="Calibri"/>
          <w:sz w:val="28"/>
          <w:szCs w:val="28"/>
          <w:u w:val="single"/>
          <w:lang w:val="en-US" w:eastAsia="en-US"/>
        </w:rPr>
        <w:t xml:space="preserve">, </w:t>
      </w:r>
      <w:proofErr w:type="spellStart"/>
      <w:r w:rsidRPr="00166907">
        <w:rPr>
          <w:rFonts w:eastAsia="Calibri"/>
          <w:sz w:val="28"/>
          <w:szCs w:val="28"/>
          <w:u w:val="single"/>
          <w:lang w:val="en-US" w:eastAsia="en-US"/>
        </w:rPr>
        <w:t>фиксация</w:t>
      </w:r>
      <w:proofErr w:type="spellEnd"/>
      <w:r w:rsidRPr="00166907">
        <w:rPr>
          <w:rFonts w:eastAsia="Calibri"/>
          <w:sz w:val="28"/>
          <w:szCs w:val="28"/>
          <w:u w:val="single"/>
          <w:lang w:val="en-US" w:eastAsia="en-US"/>
        </w:rPr>
        <w:t xml:space="preserve">, </w:t>
      </w:r>
      <w:proofErr w:type="spellStart"/>
      <w:r w:rsidRPr="00166907">
        <w:rPr>
          <w:rFonts w:eastAsia="Calibri"/>
          <w:sz w:val="28"/>
          <w:szCs w:val="28"/>
          <w:u w:val="single"/>
          <w:lang w:val="en-US" w:eastAsia="en-US"/>
        </w:rPr>
        <w:t>окрашивание</w:t>
      </w:r>
      <w:proofErr w:type="spellEnd"/>
      <w:r w:rsidRPr="00166907">
        <w:rPr>
          <w:rFonts w:eastAsia="Calibri"/>
          <w:sz w:val="28"/>
          <w:szCs w:val="28"/>
          <w:u w:val="single"/>
          <w:lang w:val="en-US" w:eastAsia="en-US"/>
        </w:rPr>
        <w:t xml:space="preserve"> </w:t>
      </w:r>
      <w:proofErr w:type="spellStart"/>
      <w:r w:rsidRPr="00166907">
        <w:rPr>
          <w:rFonts w:eastAsia="Calibri"/>
          <w:sz w:val="28"/>
          <w:szCs w:val="28"/>
          <w:u w:val="single"/>
          <w:lang w:val="en-US" w:eastAsia="en-US"/>
        </w:rPr>
        <w:t>мазков</w:t>
      </w:r>
      <w:proofErr w:type="spellEnd"/>
      <w:r>
        <w:rPr>
          <w:rFonts w:eastAsia="Calibri"/>
          <w:sz w:val="28"/>
          <w:szCs w:val="28"/>
          <w:lang w:val="en-US" w:eastAsia="en-US"/>
        </w:rPr>
        <w:t>.</w:t>
      </w:r>
      <w:proofErr w:type="gramEnd"/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на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обежиренное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 предметное стекло наносят каплю физиологического раствора, при помощи бактериальной петли делаем  тонкий мазок в форме однокопеечной монеты;</w:t>
      </w:r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>мазки высушиваем естественным способом, фиксируют физическим методом (над пламенем горелки);</w:t>
      </w:r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>мазки окрашиваем сложным способом (по Грам</w:t>
      </w:r>
      <w:r w:rsidR="00166907">
        <w:rPr>
          <w:rFonts w:eastAsia="Calibri"/>
          <w:sz w:val="28"/>
          <w:szCs w:val="28"/>
          <w:lang w:eastAsia="en-US"/>
        </w:rPr>
        <w:t>м</w:t>
      </w:r>
      <w:r w:rsidRPr="001A2148">
        <w:rPr>
          <w:rFonts w:eastAsia="Calibri"/>
          <w:sz w:val="28"/>
          <w:szCs w:val="28"/>
          <w:lang w:eastAsia="en-US"/>
        </w:rPr>
        <w:t>у)</w:t>
      </w:r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на мазок помещают фильтровальную бумагу и раствор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генцианвиолета</w:t>
      </w:r>
      <w:proofErr w:type="spellEnd"/>
      <w:r w:rsidRPr="001A2148">
        <w:rPr>
          <w:rFonts w:eastAsia="Calibri"/>
          <w:sz w:val="28"/>
          <w:szCs w:val="28"/>
          <w:lang w:eastAsia="en-US"/>
        </w:rPr>
        <w:t>, время экспозиции 2 минуты;</w:t>
      </w:r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фильтровальную бумагу удаляют, и на препарат наносят раствор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Люголя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, время экспозиции 2 минуты; </w:t>
      </w:r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не промывая </w:t>
      </w:r>
      <w:proofErr w:type="gramStart"/>
      <w:r w:rsidRPr="001A2148">
        <w:rPr>
          <w:rFonts w:eastAsia="Calibri"/>
          <w:sz w:val="28"/>
          <w:szCs w:val="28"/>
          <w:lang w:eastAsia="en-US"/>
        </w:rPr>
        <w:t>мазок</w:t>
      </w:r>
      <w:proofErr w:type="gramEnd"/>
      <w:r w:rsidRPr="001A2148">
        <w:rPr>
          <w:rFonts w:eastAsia="Calibri"/>
          <w:sz w:val="28"/>
          <w:szCs w:val="28"/>
          <w:lang w:eastAsia="en-US"/>
        </w:rPr>
        <w:t xml:space="preserve"> наносят 96 % спирта, время экспозиции 30 секунд;</w:t>
      </w:r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Мазок промывают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дистилированной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 водой и наносят раствор фуксин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Циля</w:t>
      </w:r>
      <w:proofErr w:type="spellEnd"/>
      <w:r w:rsidRPr="001A2148">
        <w:rPr>
          <w:rFonts w:eastAsia="Calibri"/>
          <w:sz w:val="28"/>
          <w:szCs w:val="28"/>
          <w:lang w:eastAsia="en-US"/>
        </w:rPr>
        <w:t>, время экспозиции 1 минута;</w:t>
      </w:r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Мазок промывают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дистилированной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 водой,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высушаем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  фильтровальной бумагой;</w:t>
      </w:r>
    </w:p>
    <w:p w:rsidR="0055784B" w:rsidRPr="001A2148" w:rsidRDefault="00D06941" w:rsidP="00412706">
      <w:pPr>
        <w:numPr>
          <w:ilvl w:val="0"/>
          <w:numId w:val="8"/>
        </w:numPr>
        <w:spacing w:after="200"/>
        <w:ind w:left="0" w:firstLine="709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На препарат наносят иммерсионное масло,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микроскопируют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1A2148">
        <w:rPr>
          <w:rFonts w:eastAsia="Calibri"/>
          <w:sz w:val="28"/>
          <w:szCs w:val="28"/>
          <w:lang w:eastAsia="en-US"/>
        </w:rPr>
        <w:t>при</w:t>
      </w:r>
      <w:proofErr w:type="gramEnd"/>
      <w:r w:rsidRPr="001A2148">
        <w:rPr>
          <w:rFonts w:eastAsia="Calibri"/>
          <w:sz w:val="28"/>
          <w:szCs w:val="28"/>
          <w:lang w:eastAsia="en-US"/>
        </w:rPr>
        <w:t xml:space="preserve"> </w:t>
      </w:r>
    </w:p>
    <w:p w:rsidR="0055784B" w:rsidRDefault="00D06941" w:rsidP="00412706">
      <w:pPr>
        <w:spacing w:after="200"/>
        <w:contextualSpacing/>
        <w:jc w:val="both"/>
        <w:rPr>
          <w:rFonts w:ascii="Calibri" w:eastAsia="Calibri" w:hAnsi="Calibri" w:cs="Calibri"/>
          <w:sz w:val="22"/>
          <w:szCs w:val="22"/>
          <w:lang w:val="en-US" w:eastAsia="en-US"/>
        </w:rPr>
      </w:pPr>
      <w:proofErr w:type="spellStart"/>
      <w:proofErr w:type="gramStart"/>
      <w:r>
        <w:rPr>
          <w:rFonts w:eastAsia="Calibri"/>
          <w:sz w:val="28"/>
          <w:szCs w:val="28"/>
          <w:lang w:val="en-US" w:eastAsia="en-US"/>
        </w:rPr>
        <w:t>увеличение</w:t>
      </w:r>
      <w:proofErr w:type="spellEnd"/>
      <w:proofErr w:type="gramEnd"/>
      <w:r>
        <w:rPr>
          <w:rFonts w:eastAsia="Calibri"/>
          <w:sz w:val="28"/>
          <w:szCs w:val="28"/>
          <w:lang w:val="en-US" w:eastAsia="en-US"/>
        </w:rPr>
        <w:t xml:space="preserve"> *100.</w:t>
      </w:r>
    </w:p>
    <w:p w:rsidR="0055784B" w:rsidRDefault="00D06941">
      <w:p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val="en-US" w:eastAsia="en-US"/>
        </w:rPr>
      </w:pPr>
      <w:r>
        <w:rPr>
          <w:rFonts w:ascii="Calibri" w:eastAsia="Calibri" w:hAnsi="Calibri" w:cs="Calibri"/>
          <w:sz w:val="22"/>
          <w:szCs w:val="22"/>
          <w:lang w:val="en-US" w:eastAsia="en-US"/>
        </w:rPr>
        <w:lastRenderedPageBreak/>
        <w:t xml:space="preserve"> </w:t>
      </w:r>
      <w:r>
        <w:rPr>
          <w:rFonts w:ascii="Calibri" w:eastAsia="Calibri" w:hAnsi="Calibri" w:cs="Calibri"/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2877185" cy="3371850"/>
                <wp:effectExtent l="0" t="0" r="0" b="0"/>
                <wp:docPr id="8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-12" t="1227" r="-12" b="10908"/>
                        <a:stretch/>
                      </pic:blipFill>
                      <pic:spPr bwMode="auto">
                        <a:xfrm>
                          <a:off x="0" y="0"/>
                          <a:ext cx="2877185" cy="3371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6.55pt;height:265.5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Calibri" w:eastAsia="Calibri" w:hAnsi="Calibri" w:cs="Calibri"/>
          <w:sz w:val="22"/>
          <w:szCs w:val="22"/>
          <w:lang w:val="en-US" w:eastAsia="en-US"/>
        </w:rPr>
        <w:t xml:space="preserve"> </w:t>
      </w:r>
      <w:r>
        <w:rPr>
          <w:rFonts w:ascii="Calibri" w:eastAsia="Calibri" w:hAnsi="Calibri" w:cs="Calibri"/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2877185" cy="3371850"/>
                <wp:effectExtent l="0" t="0" r="0" b="0"/>
                <wp:docPr id="9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8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rcRect l="-12" t="2219" r="-12" b="9915"/>
                        <a:stretch/>
                      </pic:blipFill>
                      <pic:spPr bwMode="auto">
                        <a:xfrm>
                          <a:off x="0" y="0"/>
                          <a:ext cx="2877185" cy="3371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6.55pt;height:265.5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</w:p>
    <w:p w:rsidR="0055784B" w:rsidRDefault="00D06941">
      <w:pPr>
        <w:spacing w:after="200" w:line="276" w:lineRule="auto"/>
        <w:ind w:left="360"/>
        <w:jc w:val="center"/>
        <w:rPr>
          <w:rFonts w:eastAsia="Calibri"/>
          <w:sz w:val="22"/>
          <w:szCs w:val="22"/>
          <w:lang w:val="en-US" w:eastAsia="en-US"/>
        </w:rPr>
      </w:pPr>
      <w:proofErr w:type="spellStart"/>
      <w:proofErr w:type="gramStart"/>
      <w:r>
        <w:rPr>
          <w:rFonts w:eastAsia="Calibri"/>
          <w:lang w:val="en-US" w:eastAsia="en-US"/>
        </w:rPr>
        <w:t>Рисунок</w:t>
      </w:r>
      <w:proofErr w:type="spellEnd"/>
      <w:r>
        <w:rPr>
          <w:rFonts w:eastAsia="Calibri"/>
          <w:lang w:val="en-US" w:eastAsia="en-US"/>
        </w:rPr>
        <w:t xml:space="preserve"> 7.</w:t>
      </w:r>
      <w:proofErr w:type="gramEnd"/>
      <w:r>
        <w:rPr>
          <w:rFonts w:eastAsia="Calibri"/>
          <w:lang w:val="en-US" w:eastAsia="en-US"/>
        </w:rPr>
        <w:t xml:space="preserve"> </w:t>
      </w:r>
      <w:proofErr w:type="spellStart"/>
      <w:r>
        <w:rPr>
          <w:rFonts w:eastAsia="Calibri"/>
          <w:lang w:val="en-US" w:eastAsia="en-US"/>
        </w:rPr>
        <w:t>Споры</w:t>
      </w:r>
      <w:proofErr w:type="spellEnd"/>
      <w:r>
        <w:rPr>
          <w:rFonts w:eastAsia="Calibri"/>
          <w:lang w:val="en-US" w:eastAsia="en-US"/>
        </w:rPr>
        <w:t xml:space="preserve"> </w:t>
      </w:r>
      <w:proofErr w:type="spellStart"/>
      <w:r>
        <w:rPr>
          <w:rFonts w:eastAsia="Calibri"/>
          <w:lang w:val="en-US" w:eastAsia="en-US"/>
        </w:rPr>
        <w:t>гриба</w:t>
      </w:r>
      <w:proofErr w:type="spellEnd"/>
      <w:r>
        <w:rPr>
          <w:rFonts w:eastAsia="Calibri"/>
          <w:lang w:val="en-US" w:eastAsia="en-US"/>
        </w:rPr>
        <w:t xml:space="preserve"> Candida</w:t>
      </w:r>
    </w:p>
    <w:p w:rsidR="0055784B" w:rsidRDefault="00D06941">
      <w:pPr>
        <w:spacing w:after="200" w:line="276" w:lineRule="auto"/>
        <w:ind w:left="360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ru-RU"/>
        </w:rPr>
        <w:drawing>
          <wp:inline distT="0" distB="0" distL="0" distR="0">
            <wp:extent cx="4528800" cy="4481838"/>
            <wp:effectExtent l="0" t="0" r="571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9"/>
                    <a:srcRect l="-13" t="-10" r="-13" b="25905"/>
                    <a:stretch/>
                  </pic:blipFill>
                  <pic:spPr bwMode="auto">
                    <a:xfrm>
                      <a:off x="0" y="0"/>
                      <a:ext cx="4533896" cy="448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4B" w:rsidRDefault="00D06941">
      <w:pPr>
        <w:spacing w:after="200" w:line="276" w:lineRule="auto"/>
        <w:ind w:left="360"/>
        <w:rPr>
          <w:sz w:val="22"/>
          <w:szCs w:val="22"/>
        </w:rPr>
      </w:pPr>
      <w:r>
        <w:rPr>
          <w:rFonts w:eastAsia="Calibri"/>
          <w:lang w:eastAsia="en-US"/>
        </w:rPr>
        <w:t xml:space="preserve">Рисунок 8. </w:t>
      </w:r>
      <w:r w:rsidRPr="001A2148">
        <w:rPr>
          <w:rFonts w:eastAsia="Calibri"/>
          <w:lang w:eastAsia="en-US"/>
        </w:rPr>
        <w:t xml:space="preserve">Бактерии семейства </w:t>
      </w:r>
      <w:proofErr w:type="spellStart"/>
      <w:r>
        <w:rPr>
          <w:rFonts w:eastAsia="Calibri"/>
          <w:lang w:val="en-US" w:eastAsia="en-US"/>
        </w:rPr>
        <w:t>Enterobacteriaceae</w:t>
      </w:r>
      <w:proofErr w:type="spellEnd"/>
      <w:r w:rsidRPr="001A2148">
        <w:rPr>
          <w:rFonts w:eastAsia="Calibri"/>
          <w:lang w:eastAsia="en-US"/>
        </w:rPr>
        <w:t xml:space="preserve">, кокковая микрофлора стафилококки (род </w:t>
      </w:r>
      <w:r>
        <w:rPr>
          <w:rFonts w:eastAsia="Calibri"/>
          <w:lang w:val="en-US" w:eastAsia="en-US"/>
        </w:rPr>
        <w:t>Staph</w:t>
      </w:r>
      <w:proofErr w:type="gramStart"/>
      <w:r w:rsidRPr="001A2148">
        <w:rPr>
          <w:rFonts w:eastAsia="Calibri"/>
          <w:lang w:eastAsia="en-US"/>
        </w:rPr>
        <w:t>а</w:t>
      </w:r>
      <w:proofErr w:type="spellStart"/>
      <w:proofErr w:type="gramEnd"/>
      <w:r>
        <w:rPr>
          <w:rFonts w:eastAsia="Calibri"/>
          <w:lang w:val="en-US" w:eastAsia="en-US"/>
        </w:rPr>
        <w:t>lococcus</w:t>
      </w:r>
      <w:proofErr w:type="spellEnd"/>
      <w:r w:rsidRPr="001A2148">
        <w:rPr>
          <w:rFonts w:eastAsia="Calibri"/>
          <w:lang w:eastAsia="en-US"/>
        </w:rPr>
        <w:t xml:space="preserve">), стрептококки (род </w:t>
      </w:r>
      <w:r>
        <w:rPr>
          <w:rFonts w:eastAsia="Calibri"/>
          <w:lang w:val="en-US" w:eastAsia="en-US"/>
        </w:rPr>
        <w:t>Streptococcus</w:t>
      </w:r>
      <w:r w:rsidRPr="001A2148">
        <w:rPr>
          <w:rFonts w:eastAsia="Calibri"/>
          <w:lang w:eastAsia="en-US"/>
        </w:rPr>
        <w:t xml:space="preserve">), </w:t>
      </w:r>
      <w:proofErr w:type="spellStart"/>
      <w:r w:rsidRPr="001A2148">
        <w:rPr>
          <w:rFonts w:eastAsia="Calibri"/>
          <w:lang w:eastAsia="en-US"/>
        </w:rPr>
        <w:t>Пептострептококки</w:t>
      </w:r>
      <w:proofErr w:type="spellEnd"/>
      <w:r w:rsidRPr="001A2148">
        <w:rPr>
          <w:rFonts w:eastAsia="Calibri"/>
          <w:lang w:eastAsia="en-US"/>
        </w:rPr>
        <w:t xml:space="preserve"> (род </w:t>
      </w:r>
      <w:proofErr w:type="spellStart"/>
      <w:r>
        <w:rPr>
          <w:rFonts w:eastAsia="Calibri"/>
          <w:lang w:val="en-US" w:eastAsia="en-US"/>
        </w:rPr>
        <w:t>Peptostreptococcus</w:t>
      </w:r>
      <w:proofErr w:type="spellEnd"/>
      <w:r w:rsidRPr="001A2148">
        <w:rPr>
          <w:rFonts w:eastAsia="Calibri"/>
          <w:lang w:eastAsia="en-US"/>
        </w:rPr>
        <w:t xml:space="preserve">), </w:t>
      </w:r>
      <w:proofErr w:type="spellStart"/>
      <w:r w:rsidRPr="001A2148">
        <w:rPr>
          <w:rFonts w:eastAsia="Calibri"/>
          <w:lang w:eastAsia="en-US"/>
        </w:rPr>
        <w:t>Пептококки</w:t>
      </w:r>
      <w:proofErr w:type="spellEnd"/>
      <w:r w:rsidRPr="001A2148">
        <w:rPr>
          <w:rFonts w:eastAsia="Calibri"/>
          <w:lang w:eastAsia="en-US"/>
        </w:rPr>
        <w:t xml:space="preserve"> (род </w:t>
      </w:r>
      <w:proofErr w:type="spellStart"/>
      <w:r>
        <w:rPr>
          <w:rFonts w:eastAsia="Calibri"/>
          <w:lang w:val="en-US" w:eastAsia="en-US"/>
        </w:rPr>
        <w:t>Peptococcus</w:t>
      </w:r>
      <w:proofErr w:type="spellEnd"/>
      <w:r w:rsidRPr="001A2148">
        <w:rPr>
          <w:rFonts w:eastAsia="Calibri"/>
          <w:lang w:eastAsia="en-US"/>
        </w:rPr>
        <w:t>)</w:t>
      </w:r>
    </w:p>
    <w:p w:rsidR="0055784B" w:rsidRPr="001A2148" w:rsidRDefault="002E78C9" w:rsidP="00412706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</w:t>
      </w:r>
      <w:r w:rsidR="00D06941" w:rsidRPr="001A2148">
        <w:rPr>
          <w:rFonts w:eastAsia="Calibri"/>
          <w:sz w:val="28"/>
          <w:szCs w:val="28"/>
          <w:lang w:eastAsia="en-US"/>
        </w:rPr>
        <w:t>ри микроскопии мазков культур смывов из ротовой полости  были обнаружены</w:t>
      </w:r>
      <w:r>
        <w:rPr>
          <w:rFonts w:eastAsia="Calibri"/>
          <w:sz w:val="28"/>
          <w:szCs w:val="28"/>
          <w:lang w:eastAsia="en-US"/>
        </w:rPr>
        <w:t>:</w:t>
      </w:r>
    </w:p>
    <w:p w:rsidR="0055784B" w:rsidRPr="002E78C9" w:rsidRDefault="00D06941" w:rsidP="00412706">
      <w:pPr>
        <w:contextualSpacing/>
        <w:jc w:val="both"/>
      </w:pPr>
      <w:r w:rsidRPr="001A2148">
        <w:rPr>
          <w:rFonts w:eastAsia="Calibri"/>
          <w:sz w:val="28"/>
          <w:szCs w:val="28"/>
          <w:lang w:eastAsia="en-US"/>
        </w:rPr>
        <w:t xml:space="preserve">- </w:t>
      </w:r>
      <w:r w:rsidR="002E78C9">
        <w:rPr>
          <w:rFonts w:eastAsia="Calibri"/>
          <w:sz w:val="28"/>
          <w:szCs w:val="28"/>
          <w:lang w:eastAsia="en-US"/>
        </w:rPr>
        <w:t xml:space="preserve"> </w:t>
      </w:r>
      <w:r w:rsidRPr="001A2148">
        <w:rPr>
          <w:rFonts w:eastAsia="Calibri"/>
          <w:sz w:val="28"/>
          <w:szCs w:val="28"/>
          <w:lang w:eastAsia="en-US"/>
        </w:rPr>
        <w:t xml:space="preserve">бактерии семейства </w:t>
      </w:r>
      <w:proofErr w:type="spellStart"/>
      <w:r>
        <w:rPr>
          <w:rFonts w:eastAsia="Calibri"/>
          <w:sz w:val="28"/>
          <w:szCs w:val="28"/>
          <w:lang w:val="en-US" w:eastAsia="en-US"/>
        </w:rPr>
        <w:t>Enterobacteriaceae</w:t>
      </w:r>
      <w:proofErr w:type="spellEnd"/>
      <w:r w:rsidR="002E78C9">
        <w:rPr>
          <w:rFonts w:eastAsia="Calibri"/>
          <w:sz w:val="28"/>
          <w:szCs w:val="28"/>
          <w:lang w:eastAsia="en-US"/>
        </w:rPr>
        <w:t>;</w:t>
      </w:r>
    </w:p>
    <w:p w:rsidR="0055784B" w:rsidRPr="001A2148" w:rsidRDefault="002E78C9" w:rsidP="00412706">
      <w:pPr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D06941" w:rsidRPr="001A2148">
        <w:rPr>
          <w:rFonts w:eastAsia="Calibri"/>
          <w:sz w:val="28"/>
          <w:szCs w:val="28"/>
          <w:lang w:eastAsia="en-US"/>
        </w:rPr>
        <w:t xml:space="preserve">кокковая микрофлора стафилококки (род </w:t>
      </w:r>
      <w:r w:rsidR="00D06941">
        <w:rPr>
          <w:rFonts w:eastAsia="Calibri"/>
          <w:sz w:val="28"/>
          <w:szCs w:val="28"/>
          <w:lang w:val="en-US" w:eastAsia="en-US"/>
        </w:rPr>
        <w:t>Staph</w:t>
      </w:r>
      <w:proofErr w:type="gramStart"/>
      <w:r w:rsidR="00D06941" w:rsidRPr="001A2148">
        <w:rPr>
          <w:rFonts w:eastAsia="Calibri"/>
          <w:sz w:val="28"/>
          <w:szCs w:val="28"/>
          <w:lang w:eastAsia="en-US"/>
        </w:rPr>
        <w:t>а</w:t>
      </w:r>
      <w:proofErr w:type="spellStart"/>
      <w:proofErr w:type="gramEnd"/>
      <w:r w:rsidR="00D06941">
        <w:rPr>
          <w:rFonts w:eastAsia="Calibri"/>
          <w:sz w:val="28"/>
          <w:szCs w:val="28"/>
          <w:lang w:val="en-US" w:eastAsia="en-US"/>
        </w:rPr>
        <w:t>lococcus</w:t>
      </w:r>
      <w:proofErr w:type="spellEnd"/>
      <w:r w:rsidR="00D06941" w:rsidRPr="001A2148">
        <w:rPr>
          <w:rFonts w:eastAsia="Calibri"/>
          <w:sz w:val="28"/>
          <w:szCs w:val="28"/>
          <w:lang w:eastAsia="en-US"/>
        </w:rPr>
        <w:t xml:space="preserve">), стрептококки (род </w:t>
      </w:r>
      <w:r w:rsidR="00D06941">
        <w:rPr>
          <w:rFonts w:eastAsia="Calibri"/>
          <w:sz w:val="28"/>
          <w:szCs w:val="28"/>
          <w:lang w:val="en-US" w:eastAsia="en-US"/>
        </w:rPr>
        <w:t>Streptococcus</w:t>
      </w:r>
      <w:r w:rsidR="00D06941" w:rsidRPr="001A2148">
        <w:rPr>
          <w:rFonts w:eastAsia="Calibri"/>
          <w:sz w:val="28"/>
          <w:szCs w:val="28"/>
          <w:lang w:eastAsia="en-US"/>
        </w:rPr>
        <w:t xml:space="preserve">), </w:t>
      </w:r>
      <w:proofErr w:type="spellStart"/>
      <w:r w:rsidR="00D06941" w:rsidRPr="001A2148">
        <w:rPr>
          <w:rFonts w:eastAsia="Calibri"/>
          <w:sz w:val="28"/>
          <w:szCs w:val="28"/>
          <w:lang w:eastAsia="en-US"/>
        </w:rPr>
        <w:t>Пептострептококки</w:t>
      </w:r>
      <w:proofErr w:type="spellEnd"/>
      <w:r w:rsidR="00D06941" w:rsidRPr="001A2148">
        <w:rPr>
          <w:rFonts w:eastAsia="Calibri"/>
          <w:sz w:val="28"/>
          <w:szCs w:val="28"/>
          <w:lang w:eastAsia="en-US"/>
        </w:rPr>
        <w:t xml:space="preserve"> (род </w:t>
      </w:r>
      <w:proofErr w:type="spellStart"/>
      <w:r w:rsidR="00D06941">
        <w:rPr>
          <w:rFonts w:eastAsia="Calibri"/>
          <w:sz w:val="28"/>
          <w:szCs w:val="28"/>
          <w:lang w:val="en-US" w:eastAsia="en-US"/>
        </w:rPr>
        <w:t>Peptostreptococcus</w:t>
      </w:r>
      <w:proofErr w:type="spellEnd"/>
      <w:r w:rsidR="00D06941" w:rsidRPr="001A2148">
        <w:rPr>
          <w:rFonts w:eastAsia="Calibri"/>
          <w:sz w:val="28"/>
          <w:szCs w:val="28"/>
          <w:lang w:eastAsia="en-US"/>
        </w:rPr>
        <w:t xml:space="preserve">), </w:t>
      </w:r>
      <w:proofErr w:type="spellStart"/>
      <w:r w:rsidR="00D06941" w:rsidRPr="001A2148">
        <w:rPr>
          <w:rFonts w:eastAsia="Calibri"/>
          <w:sz w:val="28"/>
          <w:szCs w:val="28"/>
          <w:lang w:eastAsia="en-US"/>
        </w:rPr>
        <w:t>Пептококки</w:t>
      </w:r>
      <w:proofErr w:type="spellEnd"/>
      <w:r w:rsidR="00D06941" w:rsidRPr="001A2148">
        <w:rPr>
          <w:rFonts w:eastAsia="Calibri"/>
          <w:sz w:val="28"/>
          <w:szCs w:val="28"/>
          <w:lang w:eastAsia="en-US"/>
        </w:rPr>
        <w:t xml:space="preserve"> (род </w:t>
      </w:r>
      <w:proofErr w:type="spellStart"/>
      <w:r w:rsidR="00D06941">
        <w:rPr>
          <w:rFonts w:eastAsia="Calibri"/>
          <w:sz w:val="28"/>
          <w:szCs w:val="28"/>
          <w:lang w:val="en-US" w:eastAsia="en-US"/>
        </w:rPr>
        <w:t>Peptococcus</w:t>
      </w:r>
      <w:proofErr w:type="spellEnd"/>
      <w:r w:rsidR="00D06941" w:rsidRPr="001A2148">
        <w:rPr>
          <w:rFonts w:eastAsia="Calibri"/>
          <w:sz w:val="28"/>
          <w:szCs w:val="28"/>
          <w:lang w:eastAsia="en-US"/>
        </w:rPr>
        <w:t>)</w:t>
      </w:r>
      <w:r>
        <w:rPr>
          <w:rFonts w:eastAsia="Calibri"/>
          <w:sz w:val="28"/>
          <w:szCs w:val="28"/>
          <w:lang w:eastAsia="en-US"/>
        </w:rPr>
        <w:t>;</w:t>
      </w:r>
    </w:p>
    <w:p w:rsidR="0055784B" w:rsidRPr="001A2148" w:rsidRDefault="00D06941" w:rsidP="00412706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- </w:t>
      </w:r>
      <w:r w:rsidR="002E78C9">
        <w:rPr>
          <w:rFonts w:eastAsia="Calibri"/>
          <w:sz w:val="28"/>
          <w:szCs w:val="28"/>
          <w:lang w:eastAsia="en-US"/>
        </w:rPr>
        <w:t xml:space="preserve"> </w:t>
      </w:r>
      <w:r w:rsidRPr="001A2148">
        <w:rPr>
          <w:rFonts w:eastAsia="Calibri"/>
          <w:sz w:val="28"/>
          <w:szCs w:val="28"/>
          <w:lang w:eastAsia="en-US"/>
        </w:rPr>
        <w:t xml:space="preserve">дрожжеподобные грибы рода </w:t>
      </w:r>
      <w:r>
        <w:rPr>
          <w:rFonts w:eastAsia="Calibri"/>
          <w:sz w:val="28"/>
          <w:szCs w:val="28"/>
          <w:lang w:val="en-US" w:eastAsia="en-US"/>
        </w:rPr>
        <w:t>Candida</w:t>
      </w:r>
      <w:r w:rsidRPr="001A2148">
        <w:rPr>
          <w:rFonts w:eastAsia="Calibri"/>
          <w:sz w:val="28"/>
          <w:szCs w:val="28"/>
          <w:lang w:eastAsia="en-US"/>
        </w:rPr>
        <w:t>.</w:t>
      </w:r>
    </w:p>
    <w:p w:rsidR="0055784B" w:rsidRDefault="00D06941" w:rsidP="00412706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A2148">
        <w:rPr>
          <w:rFonts w:eastAsia="Calibri"/>
          <w:sz w:val="28"/>
          <w:szCs w:val="28"/>
          <w:lang w:eastAsia="en-US"/>
        </w:rPr>
        <w:t>Вся данная микрофлора является естественной микрофлорой ротовой полости.</w:t>
      </w:r>
    </w:p>
    <w:p w:rsidR="002E78C9" w:rsidRPr="001A2148" w:rsidRDefault="002E78C9" w:rsidP="00412706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Патогенных микроорганизмов в ротовой полости </w:t>
      </w:r>
      <w:proofErr w:type="gramStart"/>
      <w:r>
        <w:rPr>
          <w:rFonts w:eastAsia="Calibri"/>
          <w:sz w:val="28"/>
          <w:szCs w:val="28"/>
          <w:lang w:eastAsia="en-US"/>
        </w:rPr>
        <w:t>исследуемого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не обнаружено.</w:t>
      </w:r>
    </w:p>
    <w:p w:rsidR="0055784B" w:rsidRPr="001A2148" w:rsidRDefault="00BD7FDE" w:rsidP="00412706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Определение видов микроорганизмов провели под руководством преподавателя Коми-Пермяцкого агротехнического техникума Старковой Натальи Сергеевны.</w:t>
      </w:r>
    </w:p>
    <w:p w:rsidR="0055784B" w:rsidRPr="001A2148" w:rsidRDefault="0055784B">
      <w:pPr>
        <w:pStyle w:val="1"/>
        <w:spacing w:before="0" w:after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5784B" w:rsidRDefault="00D06941">
      <w:pPr>
        <w:pStyle w:val="1"/>
        <w:spacing w:before="0" w:after="0" w:line="360" w:lineRule="auto"/>
        <w:ind w:firstLine="709"/>
        <w:jc w:val="both"/>
        <w:rPr>
          <w:sz w:val="28"/>
          <w:szCs w:val="28"/>
        </w:rPr>
      </w:pPr>
      <w:r>
        <w:br w:type="page" w:clear="all"/>
      </w:r>
    </w:p>
    <w:p w:rsidR="0055784B" w:rsidRDefault="00D06941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55784B" w:rsidRDefault="00D06941" w:rsidP="00412706">
      <w:pPr>
        <w:pStyle w:val="1"/>
        <w:spacing w:before="0" w:after="0"/>
        <w:ind w:firstLine="709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Изучение микрофлоры ротовой полости, описание ее видового состава имеет не только теоретическое, но и большое практическое значение. </w:t>
      </w:r>
    </w:p>
    <w:p w:rsidR="0055784B" w:rsidRDefault="00D06941" w:rsidP="00412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литературы по данной теме, мы пришли к выводу, что</w:t>
      </w:r>
      <w:r>
        <w:rPr>
          <w:sz w:val="28"/>
          <w:szCs w:val="28"/>
          <w:shd w:val="clear" w:color="auto" w:fill="FFFFFF"/>
        </w:rPr>
        <w:t xml:space="preserve"> состав микрофлоры </w:t>
      </w:r>
      <w:r w:rsidR="00D24217">
        <w:rPr>
          <w:sz w:val="28"/>
          <w:szCs w:val="28"/>
          <w:shd w:val="clear" w:color="auto" w:fill="FFFFFF"/>
        </w:rPr>
        <w:t>включает микроорганизмы</w:t>
      </w:r>
      <w:r>
        <w:rPr>
          <w:sz w:val="28"/>
          <w:szCs w:val="28"/>
          <w:shd w:val="clear" w:color="auto" w:fill="FFFFFF"/>
        </w:rPr>
        <w:t xml:space="preserve"> различного вида</w:t>
      </w:r>
      <w:r w:rsidR="00D24217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</w:rPr>
        <w:t xml:space="preserve"> </w:t>
      </w:r>
      <w:r w:rsidR="00D24217">
        <w:rPr>
          <w:sz w:val="28"/>
          <w:szCs w:val="28"/>
        </w:rPr>
        <w:t>на состав и количество микрофлоры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влияет качество и регулярность гигиены полости рта</w:t>
      </w:r>
      <w:r>
        <w:rPr>
          <w:sz w:val="28"/>
          <w:szCs w:val="28"/>
          <w:shd w:val="clear" w:color="auto" w:fill="FFFFFF"/>
        </w:rPr>
        <w:t xml:space="preserve">. </w:t>
      </w:r>
    </w:p>
    <w:p w:rsidR="00D24217" w:rsidRDefault="00D06941" w:rsidP="00412706">
      <w:pPr>
        <w:pStyle w:val="1"/>
        <w:spacing w:before="0" w:after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ходе практической части исследования нами </w:t>
      </w:r>
      <w:r w:rsidR="00D24217">
        <w:rPr>
          <w:b w:val="0"/>
          <w:sz w:val="28"/>
          <w:szCs w:val="28"/>
        </w:rPr>
        <w:t xml:space="preserve">были проведены индикация зубного налета и </w:t>
      </w:r>
      <w:r>
        <w:rPr>
          <w:b w:val="0"/>
          <w:sz w:val="28"/>
          <w:szCs w:val="28"/>
        </w:rPr>
        <w:t xml:space="preserve"> исследование </w:t>
      </w:r>
      <w:r w:rsidR="00D24217">
        <w:rPr>
          <w:b w:val="0"/>
          <w:sz w:val="28"/>
          <w:szCs w:val="28"/>
        </w:rPr>
        <w:t xml:space="preserve">видового состава микроорганизмов в </w:t>
      </w:r>
      <w:r>
        <w:rPr>
          <w:b w:val="0"/>
          <w:sz w:val="28"/>
          <w:szCs w:val="28"/>
        </w:rPr>
        <w:t xml:space="preserve">ротовой полости. </w:t>
      </w:r>
    </w:p>
    <w:p w:rsidR="0055784B" w:rsidRDefault="00D06941" w:rsidP="00412706">
      <w:pPr>
        <w:pStyle w:val="1"/>
        <w:spacing w:before="0" w:after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Было выявлено:</w:t>
      </w:r>
    </w:p>
    <w:p w:rsidR="0055784B" w:rsidRDefault="00D24217" w:rsidP="000776F6">
      <w:pPr>
        <w:pStyle w:val="2"/>
        <w:numPr>
          <w:ilvl w:val="0"/>
          <w:numId w:val="9"/>
        </w:numPr>
        <w:tabs>
          <w:tab w:val="left" w:pos="1134"/>
        </w:tabs>
        <w:spacing w:before="0" w:line="240" w:lineRule="auto"/>
        <w:ind w:left="0" w:firstLine="709"/>
        <w:jc w:val="both"/>
      </w:pPr>
      <w:r>
        <w:rPr>
          <w:rFonts w:ascii="Times New Roman" w:hAnsi="Times New Roman"/>
          <w:b w:val="0"/>
          <w:color w:val="000000"/>
          <w:sz w:val="28"/>
          <w:szCs w:val="28"/>
        </w:rPr>
        <w:t xml:space="preserve">Микроорганизмы локализуются в составе </w:t>
      </w:r>
      <w:r w:rsidR="00D06941">
        <w:rPr>
          <w:rFonts w:ascii="Times New Roman" w:hAnsi="Times New Roman"/>
          <w:b w:val="0"/>
          <w:color w:val="000000"/>
          <w:sz w:val="28"/>
          <w:szCs w:val="28"/>
        </w:rPr>
        <w:t>зубного налета</w:t>
      </w:r>
      <w:r>
        <w:rPr>
          <w:rFonts w:ascii="Times New Roman" w:hAnsi="Times New Roman"/>
          <w:b w:val="0"/>
          <w:color w:val="000000"/>
          <w:sz w:val="28"/>
          <w:szCs w:val="28"/>
        </w:rPr>
        <w:t xml:space="preserve">, который можно обнаружить </w:t>
      </w:r>
      <w:r w:rsidR="00D06941">
        <w:rPr>
          <w:rFonts w:ascii="Times New Roman" w:hAnsi="Times New Roman"/>
          <w:b w:val="0"/>
          <w:color w:val="000000"/>
          <w:sz w:val="28"/>
          <w:szCs w:val="28"/>
        </w:rPr>
        <w:t xml:space="preserve">с помощью таблеток </w:t>
      </w:r>
      <w:proofErr w:type="spellStart"/>
      <w:r w:rsidR="00D06941">
        <w:rPr>
          <w:rFonts w:ascii="Times New Roman" w:hAnsi="Times New Roman"/>
          <w:b w:val="0"/>
          <w:color w:val="000000"/>
          <w:sz w:val="28"/>
          <w:szCs w:val="28"/>
          <w:lang w:val="en-US"/>
        </w:rPr>
        <w:t>Plaoue</w:t>
      </w:r>
      <w:proofErr w:type="spellEnd"/>
      <w:r w:rsidR="00D06941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D06941">
        <w:rPr>
          <w:rFonts w:ascii="Times New Roman" w:hAnsi="Times New Roman"/>
          <w:b w:val="0"/>
          <w:color w:val="000000"/>
          <w:sz w:val="28"/>
          <w:szCs w:val="28"/>
          <w:lang w:val="en-US"/>
        </w:rPr>
        <w:t>cool</w:t>
      </w:r>
      <w:r w:rsidR="00D06941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D06941">
        <w:rPr>
          <w:rFonts w:ascii="Times New Roman" w:hAnsi="Times New Roman"/>
          <w:b w:val="0"/>
          <w:color w:val="000000"/>
          <w:sz w:val="28"/>
          <w:szCs w:val="28"/>
          <w:lang w:val="en-US"/>
        </w:rPr>
        <w:t>test</w:t>
      </w:r>
      <w:r w:rsidR="00D06941">
        <w:rPr>
          <w:rFonts w:ascii="Times New Roman" w:hAnsi="Times New Roman"/>
          <w:b w:val="0"/>
          <w:color w:val="000000"/>
          <w:sz w:val="28"/>
          <w:szCs w:val="28"/>
        </w:rPr>
        <w:t>»</w:t>
      </w:r>
      <w:r>
        <w:rPr>
          <w:rFonts w:ascii="Times New Roman" w:hAnsi="Times New Roman"/>
          <w:b w:val="0"/>
          <w:color w:val="000000"/>
          <w:sz w:val="28"/>
          <w:szCs w:val="28"/>
        </w:rPr>
        <w:t>.</w:t>
      </w:r>
      <w:r w:rsidR="00D06941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 w:val="0"/>
          <w:color w:val="000000"/>
          <w:sz w:val="28"/>
          <w:szCs w:val="28"/>
        </w:rPr>
        <w:t>Данная индикация позволила обнаружить у участников эксперимента наличие и качество зубного налета.</w:t>
      </w:r>
    </w:p>
    <w:p w:rsidR="0055784B" w:rsidRDefault="00D06941" w:rsidP="000776F6">
      <w:pPr>
        <w:numPr>
          <w:ilvl w:val="0"/>
          <w:numId w:val="9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1A2148">
        <w:rPr>
          <w:rFonts w:eastAsia="Calibri"/>
          <w:sz w:val="28"/>
          <w:szCs w:val="28"/>
          <w:lang w:eastAsia="en-US"/>
        </w:rPr>
        <w:t xml:space="preserve">При микроскопии мазков культур смывов из ротовой полости  были обнаружены  бактерии семейства </w:t>
      </w:r>
      <w:proofErr w:type="spellStart"/>
      <w:r>
        <w:rPr>
          <w:rFonts w:eastAsia="Calibri"/>
          <w:sz w:val="28"/>
          <w:szCs w:val="28"/>
          <w:lang w:val="en-US" w:eastAsia="en-US"/>
        </w:rPr>
        <w:t>Enterobacteriaceae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,- кокковая микрофлора стафилококки (род </w:t>
      </w:r>
      <w:r>
        <w:rPr>
          <w:rFonts w:eastAsia="Calibri"/>
          <w:sz w:val="28"/>
          <w:szCs w:val="28"/>
          <w:lang w:val="en-US" w:eastAsia="en-US"/>
        </w:rPr>
        <w:t>Staph</w:t>
      </w:r>
      <w:proofErr w:type="gramStart"/>
      <w:r w:rsidRPr="001A2148">
        <w:rPr>
          <w:rFonts w:eastAsia="Calibri"/>
          <w:sz w:val="28"/>
          <w:szCs w:val="28"/>
          <w:lang w:eastAsia="en-US"/>
        </w:rPr>
        <w:t>а</w:t>
      </w:r>
      <w:proofErr w:type="spellStart"/>
      <w:proofErr w:type="gramEnd"/>
      <w:r>
        <w:rPr>
          <w:rFonts w:eastAsia="Calibri"/>
          <w:sz w:val="28"/>
          <w:szCs w:val="28"/>
          <w:lang w:val="en-US" w:eastAsia="en-US"/>
        </w:rPr>
        <w:t>lococcus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), стрептококки (род </w:t>
      </w:r>
      <w:r>
        <w:rPr>
          <w:rFonts w:eastAsia="Calibri"/>
          <w:sz w:val="28"/>
          <w:szCs w:val="28"/>
          <w:lang w:val="en-US" w:eastAsia="en-US"/>
        </w:rPr>
        <w:t>Streptococcus</w:t>
      </w:r>
      <w:r w:rsidRPr="001A2148">
        <w:rPr>
          <w:rFonts w:eastAsia="Calibri"/>
          <w:sz w:val="28"/>
          <w:szCs w:val="28"/>
          <w:lang w:eastAsia="en-US"/>
        </w:rPr>
        <w:t xml:space="preserve">),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Пептострептококки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 (род </w:t>
      </w:r>
      <w:proofErr w:type="spellStart"/>
      <w:r>
        <w:rPr>
          <w:rFonts w:eastAsia="Calibri"/>
          <w:sz w:val="28"/>
          <w:szCs w:val="28"/>
          <w:lang w:val="en-US" w:eastAsia="en-US"/>
        </w:rPr>
        <w:t>Peptostreptococcus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), </w:t>
      </w:r>
      <w:proofErr w:type="spellStart"/>
      <w:r w:rsidRPr="001A2148">
        <w:rPr>
          <w:rFonts w:eastAsia="Calibri"/>
          <w:sz w:val="28"/>
          <w:szCs w:val="28"/>
          <w:lang w:eastAsia="en-US"/>
        </w:rPr>
        <w:t>Пептококки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 (род </w:t>
      </w:r>
      <w:proofErr w:type="spellStart"/>
      <w:r>
        <w:rPr>
          <w:rFonts w:eastAsia="Calibri"/>
          <w:sz w:val="28"/>
          <w:szCs w:val="28"/>
          <w:lang w:val="en-US" w:eastAsia="en-US"/>
        </w:rPr>
        <w:t>Peptococcus</w:t>
      </w:r>
      <w:proofErr w:type="spellEnd"/>
      <w:r w:rsidRPr="001A2148">
        <w:rPr>
          <w:rFonts w:eastAsia="Calibri"/>
          <w:sz w:val="28"/>
          <w:szCs w:val="28"/>
          <w:lang w:eastAsia="en-US"/>
        </w:rPr>
        <w:t xml:space="preserve">) и  дрожжеподобные грибы рода </w:t>
      </w:r>
      <w:r>
        <w:rPr>
          <w:rFonts w:eastAsia="Calibri"/>
          <w:sz w:val="28"/>
          <w:szCs w:val="28"/>
          <w:lang w:val="en-US" w:eastAsia="en-US"/>
        </w:rPr>
        <w:t>Candida</w:t>
      </w:r>
      <w:r w:rsidRPr="001A2148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>
        <w:rPr>
          <w:rFonts w:eastAsia="Calibri"/>
          <w:sz w:val="28"/>
          <w:szCs w:val="28"/>
          <w:lang w:val="en-US" w:eastAsia="en-US"/>
        </w:rPr>
        <w:t>Вся</w:t>
      </w:r>
      <w:proofErr w:type="spellEnd"/>
      <w:r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val="en-US" w:eastAsia="en-US"/>
        </w:rPr>
        <w:t>данная</w:t>
      </w:r>
      <w:proofErr w:type="spellEnd"/>
      <w:r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val="en-US" w:eastAsia="en-US"/>
        </w:rPr>
        <w:t>микрофлора</w:t>
      </w:r>
      <w:proofErr w:type="spellEnd"/>
      <w:r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val="en-US" w:eastAsia="en-US"/>
        </w:rPr>
        <w:t>является</w:t>
      </w:r>
      <w:proofErr w:type="spellEnd"/>
      <w:r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val="en-US" w:eastAsia="en-US"/>
        </w:rPr>
        <w:t>естественной</w:t>
      </w:r>
      <w:proofErr w:type="spellEnd"/>
      <w:r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val="en-US" w:eastAsia="en-US"/>
        </w:rPr>
        <w:t>микрофлорой</w:t>
      </w:r>
      <w:proofErr w:type="spellEnd"/>
      <w:r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val="en-US" w:eastAsia="en-US"/>
        </w:rPr>
        <w:t>ротовой</w:t>
      </w:r>
      <w:proofErr w:type="spellEnd"/>
      <w:r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val="en-US" w:eastAsia="en-US"/>
        </w:rPr>
        <w:t>полости</w:t>
      </w:r>
      <w:proofErr w:type="spellEnd"/>
      <w:r>
        <w:rPr>
          <w:rFonts w:eastAsia="Calibri"/>
          <w:sz w:val="28"/>
          <w:szCs w:val="28"/>
          <w:lang w:val="en-US" w:eastAsia="en-US"/>
        </w:rPr>
        <w:t>.</w:t>
      </w:r>
    </w:p>
    <w:p w:rsidR="0055784B" w:rsidRDefault="00D06941" w:rsidP="00412706">
      <w:pPr>
        <w:ind w:firstLine="709"/>
        <w:contextualSpacing/>
        <w:jc w:val="both"/>
        <w:rPr>
          <w:sz w:val="28"/>
          <w:szCs w:val="28"/>
        </w:rPr>
      </w:pPr>
      <w:r w:rsidRPr="001A2148">
        <w:rPr>
          <w:rFonts w:eastAsia="Calibri"/>
          <w:sz w:val="28"/>
          <w:szCs w:val="28"/>
          <w:lang w:eastAsia="en-US"/>
        </w:rPr>
        <w:t xml:space="preserve">Подводя итоги, я могу сказать, что цель моей работы достигнута. Нами проведено исследование, </w:t>
      </w:r>
      <w:r>
        <w:rPr>
          <w:sz w:val="28"/>
          <w:szCs w:val="28"/>
        </w:rPr>
        <w:t>тем самым доказав одну из гипотез о том, что  в ротовой полости присутствует микрофлора, так как здесь благоприятные условия для развития различных микроорганизмов.</w:t>
      </w:r>
    </w:p>
    <w:p w:rsidR="0055784B" w:rsidRDefault="00D06941" w:rsidP="00412706">
      <w:pPr>
        <w:ind w:firstLine="709"/>
        <w:contextualSpacing/>
        <w:jc w:val="both"/>
      </w:pPr>
      <w:r>
        <w:rPr>
          <w:sz w:val="28"/>
          <w:szCs w:val="28"/>
        </w:rPr>
        <w:t xml:space="preserve">Практическая значимость исследования заключается в </w:t>
      </w:r>
      <w:r w:rsidR="00D24217">
        <w:rPr>
          <w:sz w:val="28"/>
          <w:szCs w:val="28"/>
        </w:rPr>
        <w:t xml:space="preserve">предложении эффективного  способа индикации </w:t>
      </w:r>
      <w:r>
        <w:rPr>
          <w:sz w:val="28"/>
        </w:rPr>
        <w:t xml:space="preserve"> </w:t>
      </w:r>
      <w:r w:rsidR="00D24217">
        <w:rPr>
          <w:sz w:val="28"/>
          <w:szCs w:val="28"/>
        </w:rPr>
        <w:t>зубного налета</w:t>
      </w:r>
      <w:r>
        <w:rPr>
          <w:sz w:val="28"/>
          <w:szCs w:val="28"/>
        </w:rPr>
        <w:t>.</w:t>
      </w:r>
    </w:p>
    <w:p w:rsidR="0055784B" w:rsidRDefault="00D06941" w:rsidP="0041270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помощью данной работы, я поняла, что такое микрофлора ротовой полости и какие бактерии влияют на ее благоприятное состояние.</w:t>
      </w:r>
    </w:p>
    <w:p w:rsidR="0055784B" w:rsidRPr="001A2148" w:rsidRDefault="0055784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235097" w:rsidRDefault="0023509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5784B" w:rsidRDefault="00D06941">
      <w:pPr>
        <w:spacing w:before="280" w:after="280"/>
        <w:jc w:val="center"/>
        <w:outlineLvl w:val="0"/>
      </w:pPr>
      <w:r>
        <w:rPr>
          <w:b/>
          <w:sz w:val="28"/>
          <w:szCs w:val="28"/>
        </w:rPr>
        <w:lastRenderedPageBreak/>
        <w:t>Информационные источники</w:t>
      </w:r>
      <w:r>
        <w:rPr>
          <w:b/>
          <w:bCs/>
          <w:sz w:val="28"/>
          <w:szCs w:val="28"/>
        </w:rPr>
        <w:t>:</w:t>
      </w:r>
    </w:p>
    <w:p w:rsidR="0055784B" w:rsidRPr="00C6141C" w:rsidRDefault="00D06941" w:rsidP="0041270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141C">
        <w:rPr>
          <w:rFonts w:ascii="Times New Roman" w:hAnsi="Times New Roman"/>
          <w:color w:val="000000"/>
          <w:sz w:val="28"/>
          <w:szCs w:val="28"/>
        </w:rPr>
        <w:t xml:space="preserve">Боровский Е.В., Леонтьев В.К. Биология полости рта – М: </w:t>
      </w:r>
      <w:proofErr w:type="spellStart"/>
      <w:proofErr w:type="gramStart"/>
      <w:r w:rsidRPr="00C6141C">
        <w:rPr>
          <w:rFonts w:ascii="Times New Roman" w:hAnsi="Times New Roman"/>
          <w:color w:val="000000"/>
          <w:sz w:val="28"/>
          <w:szCs w:val="28"/>
        </w:rPr>
        <w:t>Изд</w:t>
      </w:r>
      <w:proofErr w:type="spellEnd"/>
      <w:proofErr w:type="gramEnd"/>
      <w:r w:rsidRPr="00C6141C">
        <w:rPr>
          <w:rFonts w:ascii="Times New Roman" w:hAnsi="Times New Roman"/>
          <w:color w:val="000000"/>
          <w:sz w:val="28"/>
          <w:szCs w:val="28"/>
        </w:rPr>
        <w:t xml:space="preserve"> – во Медицинская книга, </w:t>
      </w:r>
      <w:proofErr w:type="spellStart"/>
      <w:r w:rsidRPr="00C6141C">
        <w:rPr>
          <w:rFonts w:ascii="Times New Roman" w:hAnsi="Times New Roman"/>
          <w:color w:val="000000"/>
          <w:sz w:val="28"/>
          <w:szCs w:val="28"/>
        </w:rPr>
        <w:t>Н.Новгород</w:t>
      </w:r>
      <w:proofErr w:type="spellEnd"/>
      <w:r w:rsidRPr="00C6141C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proofErr w:type="gramStart"/>
      <w:r w:rsidRPr="00C6141C">
        <w:rPr>
          <w:rFonts w:ascii="Times New Roman" w:hAnsi="Times New Roman"/>
          <w:color w:val="000000"/>
          <w:sz w:val="28"/>
          <w:szCs w:val="28"/>
        </w:rPr>
        <w:t>Изд</w:t>
      </w:r>
      <w:proofErr w:type="spellEnd"/>
      <w:proofErr w:type="gramEnd"/>
      <w:r w:rsidRPr="00C6141C">
        <w:rPr>
          <w:rFonts w:ascii="Times New Roman" w:hAnsi="Times New Roman"/>
          <w:color w:val="000000"/>
          <w:sz w:val="28"/>
          <w:szCs w:val="28"/>
        </w:rPr>
        <w:t xml:space="preserve"> – во НГМА, 2021.</w:t>
      </w:r>
      <w:r w:rsidR="00D24217" w:rsidRPr="00C6141C">
        <w:rPr>
          <w:rFonts w:ascii="Times New Roman" w:hAnsi="Times New Roman"/>
          <w:color w:val="000000"/>
          <w:sz w:val="28"/>
          <w:szCs w:val="28"/>
        </w:rPr>
        <w:t>- 245 стр.</w:t>
      </w:r>
    </w:p>
    <w:p w:rsidR="00C6141C" w:rsidRPr="00C6141C" w:rsidRDefault="00D24217" w:rsidP="0041270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6141C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t xml:space="preserve">Микрофлора полости рта </w:t>
      </w:r>
      <w:r w:rsidR="00C6141C" w:rsidRPr="00C6141C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t xml:space="preserve">[Электронный ресурс] – Режим доступа </w:t>
      </w:r>
      <w:hyperlink r:id="rId30" w:history="1">
        <w:r w:rsidR="00C6141C" w:rsidRPr="00C6141C">
          <w:rPr>
            <w:rStyle w:val="afb"/>
            <w:rFonts w:ascii="Times New Roman" w:eastAsia="Arial" w:hAnsi="Times New Roman"/>
            <w:sz w:val="28"/>
            <w:szCs w:val="28"/>
          </w:rPr>
          <w:t>Микрофлора-полости-рта.pdf (lactospray.ru)</w:t>
        </w:r>
      </w:hyperlink>
    </w:p>
    <w:p w:rsidR="00C6141C" w:rsidRPr="00C6141C" w:rsidRDefault="00C6141C" w:rsidP="0041270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</w:pPr>
      <w:r w:rsidRPr="00C6141C">
        <w:rPr>
          <w:rFonts w:ascii="Times New Roman" w:hAnsi="Times New Roman"/>
          <w:sz w:val="28"/>
          <w:szCs w:val="28"/>
        </w:rPr>
        <w:t xml:space="preserve">Микрофлора полости рта. Нормальная микрофлора полости рта </w:t>
      </w:r>
      <w:r w:rsidRPr="00C6141C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t>[Электронный ресурс] – Режим доступа</w:t>
      </w:r>
      <w:r w:rsidRPr="00C614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31" w:history="1">
        <w:r w:rsidRPr="00C6141C">
          <w:rPr>
            <w:rStyle w:val="afb"/>
            <w:rFonts w:ascii="Times New Roman" w:eastAsia="Arial" w:hAnsi="Times New Roman"/>
            <w:sz w:val="28"/>
            <w:szCs w:val="28"/>
          </w:rPr>
          <w:t>Микрофлора полости рта. Нормальная микрофлора полости рта. (meduniver.com)</w:t>
        </w:r>
      </w:hyperlink>
      <w:r w:rsidRPr="00C6141C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EFEFEF"/>
        </w:rPr>
        <w:t xml:space="preserve"> </w:t>
      </w:r>
    </w:p>
    <w:p w:rsidR="00C6141C" w:rsidRPr="00C6141C" w:rsidRDefault="00C6141C" w:rsidP="0041270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</w:pPr>
      <w:proofErr w:type="spellStart"/>
      <w:r w:rsidRPr="00C6141C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EFEFEF"/>
        </w:rPr>
        <w:t>Нетрусов</w:t>
      </w:r>
      <w:proofErr w:type="spellEnd"/>
      <w:r w:rsidRPr="00C6141C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EFEFEF"/>
        </w:rPr>
        <w:t xml:space="preserve"> А.И, Котова И.Б. Микробиология. </w:t>
      </w:r>
      <w:proofErr w:type="spellStart"/>
      <w:proofErr w:type="gramStart"/>
      <w:r w:rsidRPr="00C6141C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EFEFEF"/>
        </w:rPr>
        <w:t>Изд</w:t>
      </w:r>
      <w:proofErr w:type="spellEnd"/>
      <w:proofErr w:type="gramEnd"/>
      <w:r w:rsidRPr="00C6141C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EFEFEF"/>
        </w:rPr>
        <w:t xml:space="preserve"> – во Академия, 2019. – 220 стр.</w:t>
      </w:r>
    </w:p>
    <w:p w:rsidR="00C6141C" w:rsidRPr="00C6141C" w:rsidRDefault="00C6141C" w:rsidP="00C6141C">
      <w:pPr>
        <w:pStyle w:val="a4"/>
        <w:ind w:left="765"/>
        <w:jc w:val="both"/>
        <w:rPr>
          <w:rFonts w:ascii="Times New Roman" w:hAnsi="Times New Roman"/>
          <w:sz w:val="28"/>
          <w:szCs w:val="28"/>
        </w:rPr>
      </w:pPr>
    </w:p>
    <w:p w:rsidR="00C6141C" w:rsidRDefault="00C6141C" w:rsidP="00C6141C">
      <w:pPr>
        <w:spacing w:after="200" w:line="276" w:lineRule="auto"/>
        <w:ind w:left="709"/>
        <w:contextualSpacing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line="360" w:lineRule="auto"/>
        <w:ind w:firstLine="709"/>
        <w:jc w:val="right"/>
        <w:rPr>
          <w:color w:val="000000"/>
          <w:sz w:val="28"/>
          <w:szCs w:val="28"/>
          <w:shd w:val="clear" w:color="auto" w:fill="EFEFEF"/>
        </w:rPr>
      </w:pPr>
    </w:p>
    <w:p w:rsidR="0055784B" w:rsidRDefault="0055784B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235097" w:rsidRDefault="0023509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55784B" w:rsidRDefault="00D06941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</w:p>
    <w:p w:rsidR="00D24217" w:rsidRDefault="00D24217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55784B" w:rsidRPr="001A2148" w:rsidRDefault="00D06941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.</w:t>
      </w:r>
      <w:r w:rsidRPr="001A2148">
        <w:rPr>
          <w:sz w:val="28"/>
          <w:szCs w:val="28"/>
          <w:lang w:eastAsia="en-US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7200" cy="5050557"/>
            <wp:effectExtent l="0" t="0" r="381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46356" name="Рисунок 10"/>
                    <pic:cNvPicPr>
                      <a:picLocks noChangeAspect="1"/>
                    </pic:cNvPicPr>
                  </pic:nvPicPr>
                  <pic:blipFill>
                    <a:blip r:embed="rId32"/>
                    <a:srcRect l="-2" t="-2" r="-1" b="-1"/>
                    <a:stretch/>
                  </pic:blipFill>
                  <pic:spPr bwMode="auto">
                    <a:xfrm>
                      <a:off x="0" y="0"/>
                      <a:ext cx="3789063" cy="505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4B" w:rsidRPr="00235097" w:rsidRDefault="00D06941">
      <w:pPr>
        <w:spacing w:line="360" w:lineRule="auto"/>
        <w:jc w:val="center"/>
        <w:rPr>
          <w:sz w:val="22"/>
        </w:rPr>
      </w:pPr>
      <w:r w:rsidRPr="00235097">
        <w:rPr>
          <w:szCs w:val="28"/>
          <w:lang w:eastAsia="en-US"/>
        </w:rPr>
        <w:t xml:space="preserve"> </w:t>
      </w:r>
      <w:r w:rsidRPr="00235097">
        <w:rPr>
          <w:color w:val="000000"/>
          <w:szCs w:val="28"/>
        </w:rPr>
        <w:t>Жевательные таблетки «</w:t>
      </w:r>
      <w:proofErr w:type="spellStart"/>
      <w:r w:rsidRPr="00235097">
        <w:rPr>
          <w:color w:val="000000"/>
          <w:szCs w:val="28"/>
          <w:lang w:val="en-US"/>
        </w:rPr>
        <w:t>Plaoue</w:t>
      </w:r>
      <w:proofErr w:type="spellEnd"/>
      <w:r w:rsidRPr="00235097">
        <w:rPr>
          <w:color w:val="000000"/>
          <w:szCs w:val="28"/>
        </w:rPr>
        <w:t xml:space="preserve"> </w:t>
      </w:r>
      <w:r w:rsidRPr="00235097">
        <w:rPr>
          <w:color w:val="000000"/>
          <w:szCs w:val="28"/>
          <w:lang w:val="en-US"/>
        </w:rPr>
        <w:t>cool</w:t>
      </w:r>
      <w:r w:rsidRPr="00235097">
        <w:rPr>
          <w:color w:val="000000"/>
          <w:szCs w:val="28"/>
        </w:rPr>
        <w:t xml:space="preserve"> </w:t>
      </w:r>
      <w:r w:rsidRPr="00235097">
        <w:rPr>
          <w:color w:val="000000"/>
          <w:szCs w:val="28"/>
          <w:lang w:val="en-US"/>
        </w:rPr>
        <w:t>test</w:t>
      </w:r>
      <w:r w:rsidRPr="00235097">
        <w:rPr>
          <w:color w:val="000000"/>
          <w:szCs w:val="28"/>
        </w:rPr>
        <w:t>»</w:t>
      </w:r>
    </w:p>
    <w:p w:rsidR="0055784B" w:rsidRDefault="0055784B">
      <w:pPr>
        <w:spacing w:after="20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sectPr w:rsidR="0055784B">
      <w:footerReference w:type="default" r:id="rId33"/>
      <w:footerReference w:type="first" r:id="rId34"/>
      <w:pgSz w:w="11906" w:h="16838"/>
      <w:pgMar w:top="1134" w:right="851" w:bottom="1134" w:left="1701" w:header="0" w:footer="709" w:gutter="0"/>
      <w:pgNumType w:start="1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8AF" w:rsidRDefault="004738AF">
      <w:r>
        <w:separator/>
      </w:r>
    </w:p>
  </w:endnote>
  <w:endnote w:type="continuationSeparator" w:id="0">
    <w:p w:rsidR="004738AF" w:rsidRDefault="00473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algun Gothic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84B" w:rsidRDefault="00D06941">
    <w:pPr>
      <w:pStyle w:val="ad"/>
      <w:jc w:val="center"/>
    </w:pPr>
    <w:r>
      <w:fldChar w:fldCharType="begin"/>
    </w:r>
    <w:r>
      <w:instrText xml:space="preserve"> PAGE </w:instrText>
    </w:r>
    <w:r>
      <w:fldChar w:fldCharType="separate"/>
    </w:r>
    <w:r w:rsidR="000776F6">
      <w:rPr>
        <w:noProof/>
      </w:rPr>
      <w:t>9</w:t>
    </w:r>
    <w:r>
      <w:fldChar w:fldCharType="end"/>
    </w:r>
  </w:p>
  <w:p w:rsidR="0055784B" w:rsidRDefault="0055784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84B" w:rsidRDefault="0055784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8AF" w:rsidRDefault="004738AF">
      <w:r>
        <w:separator/>
      </w:r>
    </w:p>
  </w:footnote>
  <w:footnote w:type="continuationSeparator" w:id="0">
    <w:p w:rsidR="004738AF" w:rsidRDefault="00473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502D"/>
    <w:multiLevelType w:val="hybridMultilevel"/>
    <w:tmpl w:val="3F841710"/>
    <w:lvl w:ilvl="0" w:tplc="35FA3216">
      <w:start w:val="1"/>
      <w:numFmt w:val="decimal"/>
      <w:lvlText w:val="%1."/>
      <w:lvlJc w:val="left"/>
      <w:pPr>
        <w:tabs>
          <w:tab w:val="num" w:pos="0"/>
        </w:tabs>
        <w:ind w:left="1834" w:hanging="1125"/>
      </w:pPr>
      <w:rPr>
        <w:b w:val="0"/>
        <w:color w:val="000000" w:themeColor="text1"/>
      </w:rPr>
    </w:lvl>
    <w:lvl w:ilvl="1" w:tplc="F684EC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C4C4D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CD28C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28235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756027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554DE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B50037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F4A17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16BD17A1"/>
    <w:multiLevelType w:val="hybridMultilevel"/>
    <w:tmpl w:val="5F8E393A"/>
    <w:lvl w:ilvl="0" w:tplc="BD8E836A">
      <w:start w:val="1"/>
      <w:numFmt w:val="decimal"/>
      <w:lvlText w:val="%1)"/>
      <w:lvlJc w:val="left"/>
      <w:pPr>
        <w:tabs>
          <w:tab w:val="num" w:pos="0"/>
        </w:tabs>
        <w:ind w:left="1353" w:hanging="360"/>
      </w:pPr>
    </w:lvl>
    <w:lvl w:ilvl="1" w:tplc="F0BAB3B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D4074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87C7B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82EC7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1FEE8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4A6797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52D0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7E416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24980571"/>
    <w:multiLevelType w:val="hybridMultilevel"/>
    <w:tmpl w:val="006A5FC4"/>
    <w:lvl w:ilvl="0" w:tplc="32485E74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51FC"/>
    <w:multiLevelType w:val="hybridMultilevel"/>
    <w:tmpl w:val="01FA32B4"/>
    <w:lvl w:ilvl="0" w:tplc="79703C9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 w:tplc="D3D8A6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F8ACF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AF830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4B273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60A105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936CE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8471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01208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2AAC4156"/>
    <w:multiLevelType w:val="hybridMultilevel"/>
    <w:tmpl w:val="9F921F5C"/>
    <w:lvl w:ilvl="0" w:tplc="450894EE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0421225"/>
    <w:multiLevelType w:val="hybridMultilevel"/>
    <w:tmpl w:val="A36AB2FE"/>
    <w:lvl w:ilvl="0" w:tplc="4F6C4F0E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 w:tplc="35CE9F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42AB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A88B9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4525B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874507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50CCA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5626A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1EE56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3FF602AC"/>
    <w:multiLevelType w:val="hybridMultilevel"/>
    <w:tmpl w:val="9DEE29FC"/>
    <w:lvl w:ilvl="0" w:tplc="32485E74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  <w:rPr>
        <w:rFonts w:ascii="Times New Roman" w:eastAsia="Times New Roman" w:hAnsi="Times New Roman" w:cs="Times New Roman"/>
      </w:rPr>
    </w:lvl>
    <w:lvl w:ilvl="1" w:tplc="0EB2233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36074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D96EE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8AA8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DA0EF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E968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E881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A3CBE9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45552236"/>
    <w:multiLevelType w:val="hybridMultilevel"/>
    <w:tmpl w:val="F0687888"/>
    <w:lvl w:ilvl="0" w:tplc="2C701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EF565F7"/>
    <w:multiLevelType w:val="hybridMultilevel"/>
    <w:tmpl w:val="28D0FAF6"/>
    <w:lvl w:ilvl="0" w:tplc="5D5E79E6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E5AA5C32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4C4ED04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75440B0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6E4A9F0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300806B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654E6C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CBC26C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214CDBA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60835601"/>
    <w:multiLevelType w:val="hybridMultilevel"/>
    <w:tmpl w:val="44EC8E66"/>
    <w:lvl w:ilvl="0" w:tplc="46ACC56E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 w:tplc="9FF4EB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8AE8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3C8FD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12AE34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8EC1C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FAE68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4344B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7A83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67696843"/>
    <w:multiLevelType w:val="hybridMultilevel"/>
    <w:tmpl w:val="4E7E9DA8"/>
    <w:lvl w:ilvl="0" w:tplc="A18C0BDA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 w:tplc="065420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8B42E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AE1C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9BCAF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BB8D6E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5FAB7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9D427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BE7C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77862B8D"/>
    <w:multiLevelType w:val="hybridMultilevel"/>
    <w:tmpl w:val="15247B00"/>
    <w:lvl w:ilvl="0" w:tplc="262E3904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  <w:lvl w:ilvl="1" w:tplc="D29E86C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65853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0A4F5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37CCE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D506C1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7FC8D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C38923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F480D0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1"/>
  </w:num>
  <w:num w:numId="5">
    <w:abstractNumId w:val="3"/>
  </w:num>
  <w:num w:numId="6">
    <w:abstractNumId w:val="5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4B"/>
    <w:rsid w:val="000776F6"/>
    <w:rsid w:val="001401CC"/>
    <w:rsid w:val="00166907"/>
    <w:rsid w:val="00183E6F"/>
    <w:rsid w:val="001A2148"/>
    <w:rsid w:val="001C57A7"/>
    <w:rsid w:val="00227BA8"/>
    <w:rsid w:val="00235097"/>
    <w:rsid w:val="002E78C9"/>
    <w:rsid w:val="00314FED"/>
    <w:rsid w:val="00317719"/>
    <w:rsid w:val="00335B8D"/>
    <w:rsid w:val="0035490E"/>
    <w:rsid w:val="003C39F9"/>
    <w:rsid w:val="00412706"/>
    <w:rsid w:val="00466DFE"/>
    <w:rsid w:val="004738AF"/>
    <w:rsid w:val="0048421E"/>
    <w:rsid w:val="004F3B3F"/>
    <w:rsid w:val="0055784B"/>
    <w:rsid w:val="005E6579"/>
    <w:rsid w:val="005F1D0B"/>
    <w:rsid w:val="00760051"/>
    <w:rsid w:val="007757F1"/>
    <w:rsid w:val="009521F4"/>
    <w:rsid w:val="00994CD3"/>
    <w:rsid w:val="00AA7C4C"/>
    <w:rsid w:val="00B96536"/>
    <w:rsid w:val="00B966EC"/>
    <w:rsid w:val="00BA4004"/>
    <w:rsid w:val="00BD6A65"/>
    <w:rsid w:val="00BD7FDE"/>
    <w:rsid w:val="00C41A4F"/>
    <w:rsid w:val="00C6141C"/>
    <w:rsid w:val="00D06941"/>
    <w:rsid w:val="00D24217"/>
    <w:rsid w:val="00D9748A"/>
    <w:rsid w:val="00DA7461"/>
    <w:rsid w:val="00F34F07"/>
    <w:rsid w:val="00F7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0"/>
    <w:link w:val="11"/>
    <w:qFormat/>
    <w:pPr>
      <w:numPr>
        <w:numId w:val="1"/>
      </w:numPr>
      <w:spacing w:before="280" w:after="2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10">
    <w:name w:val="Верхний колонтитул Знак1"/>
    <w:link w:val="ac"/>
    <w:uiPriority w:val="99"/>
  </w:style>
  <w:style w:type="character" w:customStyle="1" w:styleId="FooterChar">
    <w:name w:val="Footer Char"/>
    <w:uiPriority w:val="99"/>
  </w:style>
  <w:style w:type="character" w:customStyle="1" w:styleId="12">
    <w:name w:val="Нижний колонтитул Знак1"/>
    <w:link w:val="ad"/>
    <w:uiPriority w:val="99"/>
  </w:style>
  <w:style w:type="table" w:styleId="ae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character" w:customStyle="1" w:styleId="WW8Num2z0">
    <w:name w:val="WW8Num2z0"/>
    <w:qFormat/>
    <w:rPr>
      <w:b w:val="0"/>
    </w:rPr>
  </w:style>
  <w:style w:type="character" w:customStyle="1" w:styleId="WW8Num4z0">
    <w:name w:val="WW8Num4z0"/>
    <w:qFormat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10z0">
    <w:name w:val="WW8Num10z0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  <w:sz w:val="20"/>
    </w:rPr>
  </w:style>
  <w:style w:type="character" w:customStyle="1" w:styleId="WW8Num18z1">
    <w:name w:val="WW8Num18z1"/>
    <w:qFormat/>
    <w:rPr>
      <w:rFonts w:ascii="Courier New" w:hAnsi="Courier New" w:cs="Courier New"/>
      <w:sz w:val="20"/>
    </w:rPr>
  </w:style>
  <w:style w:type="character" w:customStyle="1" w:styleId="WW8Num18z2">
    <w:name w:val="WW8Num18z2"/>
    <w:qFormat/>
    <w:rPr>
      <w:rFonts w:ascii="Wingdings" w:hAnsi="Wingdings" w:cs="Wingdings"/>
      <w:sz w:val="20"/>
    </w:rPr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  <w:sz w:val="20"/>
    </w:rPr>
  </w:style>
  <w:style w:type="character" w:customStyle="1" w:styleId="WW8Num21z1">
    <w:name w:val="WW8Num21z1"/>
    <w:qFormat/>
    <w:rPr>
      <w:rFonts w:ascii="Courier New" w:hAnsi="Courier New" w:cs="Courier New"/>
      <w:sz w:val="20"/>
    </w:rPr>
  </w:style>
  <w:style w:type="character" w:customStyle="1" w:styleId="WW8Num21z2">
    <w:name w:val="WW8Num21z2"/>
    <w:qFormat/>
    <w:rPr>
      <w:rFonts w:ascii="Wingdings" w:hAnsi="Wingdings" w:cs="Wingdings"/>
      <w:sz w:val="20"/>
    </w:rPr>
  </w:style>
  <w:style w:type="character" w:customStyle="1" w:styleId="WW8Num22z0">
    <w:name w:val="WW8Num22z0"/>
    <w:qFormat/>
    <w:rPr>
      <w:rFonts w:ascii="Symbol" w:hAnsi="Symbol" w:cs="Symbol"/>
      <w:sz w:val="20"/>
    </w:rPr>
  </w:style>
  <w:style w:type="character" w:customStyle="1" w:styleId="WW8Num22z1">
    <w:name w:val="WW8Num22z1"/>
    <w:qFormat/>
    <w:rPr>
      <w:rFonts w:ascii="Courier New" w:hAnsi="Courier New" w:cs="Courier New"/>
      <w:sz w:val="20"/>
    </w:rPr>
  </w:style>
  <w:style w:type="character" w:customStyle="1" w:styleId="WW8Num22z2">
    <w:name w:val="WW8Num22z2"/>
    <w:qFormat/>
    <w:rPr>
      <w:rFonts w:ascii="Wingdings" w:hAnsi="Wingdings" w:cs="Wingdings"/>
      <w:sz w:val="20"/>
    </w:rPr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z w:val="28"/>
      <w:szCs w:val="28"/>
      <w:lang w:val="ru-RU" w:bidi="ar-SA"/>
    </w:rPr>
  </w:style>
  <w:style w:type="character" w:customStyle="1" w:styleId="WW8Num23z1">
    <w:name w:val="WW8Num23z1"/>
    <w:qFormat/>
    <w:rPr>
      <w:lang w:val="ru-RU" w:bidi="ar-SA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Times New Roman" w:eastAsia="Times New Roman" w:hAnsi="Times New Roman" w:cs="Times New Roman"/>
      <w:sz w:val="28"/>
      <w:szCs w:val="28"/>
      <w:lang w:val="ru-RU" w:bidi="ar-SA"/>
    </w:rPr>
  </w:style>
  <w:style w:type="character" w:customStyle="1" w:styleId="WW8Num26z1">
    <w:name w:val="WW8Num26z1"/>
    <w:qFormat/>
    <w:rPr>
      <w:lang w:val="ru-RU" w:bidi="ar-SA"/>
    </w:rPr>
  </w:style>
  <w:style w:type="character" w:customStyle="1" w:styleId="WW8Num29z0">
    <w:name w:val="WW8Num29z0"/>
    <w:qFormat/>
    <w:rPr>
      <w:rFonts w:ascii="Wingdings" w:hAnsi="Wingdings" w:cs="Wingdings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b w:val="0"/>
    </w:rPr>
  </w:style>
  <w:style w:type="character" w:customStyle="1" w:styleId="WW8Num32z0">
    <w:name w:val="WW8Num32z0"/>
    <w:qFormat/>
  </w:style>
  <w:style w:type="character" w:customStyle="1" w:styleId="WW8Num34z0">
    <w:name w:val="WW8Num34z0"/>
    <w:qFormat/>
    <w:rPr>
      <w:b w:val="0"/>
    </w:rPr>
  </w:style>
  <w:style w:type="character" w:customStyle="1" w:styleId="c3c9">
    <w:name w:val="c3 c9"/>
    <w:basedOn w:val="a1"/>
    <w:qFormat/>
  </w:style>
  <w:style w:type="character" w:customStyle="1" w:styleId="c0">
    <w:name w:val="c0"/>
    <w:basedOn w:val="a1"/>
    <w:qFormat/>
  </w:style>
  <w:style w:type="character" w:customStyle="1" w:styleId="c3">
    <w:name w:val="c3"/>
    <w:basedOn w:val="a1"/>
    <w:qFormat/>
  </w:style>
  <w:style w:type="character" w:customStyle="1" w:styleId="c1c0">
    <w:name w:val="c1 c0"/>
    <w:basedOn w:val="a1"/>
    <w:qFormat/>
  </w:style>
  <w:style w:type="character" w:customStyle="1" w:styleId="c3c5">
    <w:name w:val="c3 c5"/>
    <w:basedOn w:val="a1"/>
    <w:qFormat/>
  </w:style>
  <w:style w:type="character" w:customStyle="1" w:styleId="c0c5">
    <w:name w:val="c0 c5"/>
    <w:basedOn w:val="a1"/>
    <w:qFormat/>
  </w:style>
  <w:style w:type="character" w:customStyle="1" w:styleId="14">
    <w:name w:val="Заголовок 1 Знак"/>
    <w:qFormat/>
    <w:rPr>
      <w:b/>
      <w:bCs/>
      <w:sz w:val="48"/>
      <w:szCs w:val="48"/>
    </w:rPr>
  </w:style>
  <w:style w:type="character" w:customStyle="1" w:styleId="24">
    <w:name w:val="Заголовок 2 Знак"/>
    <w:qFormat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hAnsi="Cambria" w:cs="Cambria"/>
      <w:b/>
      <w:bCs/>
      <w:color w:val="4F81BD"/>
      <w:sz w:val="22"/>
      <w:szCs w:val="22"/>
    </w:rPr>
  </w:style>
  <w:style w:type="character" w:customStyle="1" w:styleId="apple-converted-space">
    <w:name w:val="apple-converted-space"/>
    <w:qFormat/>
  </w:style>
  <w:style w:type="character" w:styleId="af7">
    <w:name w:val="Emphasis"/>
    <w:qFormat/>
    <w:rPr>
      <w:i/>
      <w:iCs/>
    </w:rPr>
  </w:style>
  <w:style w:type="character" w:customStyle="1" w:styleId="af8">
    <w:name w:val="Верхний колонтитул Знак"/>
    <w:qFormat/>
    <w:rPr>
      <w:sz w:val="24"/>
      <w:szCs w:val="24"/>
    </w:rPr>
  </w:style>
  <w:style w:type="character" w:customStyle="1" w:styleId="af9">
    <w:name w:val="Нижний колонтитул Знак"/>
    <w:qFormat/>
    <w:rPr>
      <w:sz w:val="24"/>
      <w:szCs w:val="24"/>
    </w:rPr>
  </w:style>
  <w:style w:type="character" w:customStyle="1" w:styleId="afa">
    <w:name w:val="Основной текст Знак"/>
    <w:qFormat/>
    <w:rPr>
      <w:sz w:val="28"/>
      <w:szCs w:val="28"/>
    </w:rPr>
  </w:style>
  <w:style w:type="character" w:customStyle="1" w:styleId="articlephoto-alt">
    <w:name w:val="article__photo-alt"/>
    <w:qFormat/>
  </w:style>
  <w:style w:type="character" w:customStyle="1" w:styleId="articlephoto-auth">
    <w:name w:val="article__photo-auth"/>
    <w:qFormat/>
  </w:style>
  <w:style w:type="character" w:styleId="afb">
    <w:name w:val="Hyperlink"/>
    <w:rPr>
      <w:color w:val="0000FF"/>
      <w:u w:val="single"/>
    </w:rPr>
  </w:style>
  <w:style w:type="character" w:customStyle="1" w:styleId="sharecount">
    <w:name w:val="share__count"/>
    <w:qFormat/>
  </w:style>
  <w:style w:type="character" w:customStyle="1" w:styleId="afc">
    <w:name w:val="Текст выноски Знак"/>
    <w:qFormat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widowControl w:val="0"/>
      <w:ind w:left="1257"/>
      <w:jc w:val="both"/>
    </w:pPr>
    <w:rPr>
      <w:sz w:val="28"/>
      <w:szCs w:val="28"/>
    </w:rPr>
  </w:style>
  <w:style w:type="paragraph" w:styleId="afd">
    <w:name w:val="List"/>
    <w:basedOn w:val="a0"/>
  </w:style>
  <w:style w:type="paragraph" w:styleId="afe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f">
    <w:name w:val="Normal (Web)"/>
    <w:basedOn w:val="a"/>
    <w:uiPriority w:val="99"/>
    <w:qFormat/>
    <w:pPr>
      <w:spacing w:before="280" w:after="280"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link w:val="10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12"/>
    <w:pPr>
      <w:tabs>
        <w:tab w:val="center" w:pos="4677"/>
        <w:tab w:val="right" w:pos="9355"/>
      </w:tabs>
    </w:pPr>
  </w:style>
  <w:style w:type="paragraph" w:styleId="aff0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0"/>
    <w:link w:val="11"/>
    <w:qFormat/>
    <w:pPr>
      <w:numPr>
        <w:numId w:val="1"/>
      </w:numPr>
      <w:spacing w:before="280" w:after="2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10">
    <w:name w:val="Верхний колонтитул Знак1"/>
    <w:link w:val="ac"/>
    <w:uiPriority w:val="99"/>
  </w:style>
  <w:style w:type="character" w:customStyle="1" w:styleId="FooterChar">
    <w:name w:val="Footer Char"/>
    <w:uiPriority w:val="99"/>
  </w:style>
  <w:style w:type="character" w:customStyle="1" w:styleId="12">
    <w:name w:val="Нижний колонтитул Знак1"/>
    <w:link w:val="ad"/>
    <w:uiPriority w:val="99"/>
  </w:style>
  <w:style w:type="table" w:styleId="ae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character" w:customStyle="1" w:styleId="WW8Num2z0">
    <w:name w:val="WW8Num2z0"/>
    <w:qFormat/>
    <w:rPr>
      <w:b w:val="0"/>
    </w:rPr>
  </w:style>
  <w:style w:type="character" w:customStyle="1" w:styleId="WW8Num4z0">
    <w:name w:val="WW8Num4z0"/>
    <w:qFormat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10z0">
    <w:name w:val="WW8Num10z0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  <w:sz w:val="20"/>
    </w:rPr>
  </w:style>
  <w:style w:type="character" w:customStyle="1" w:styleId="WW8Num18z1">
    <w:name w:val="WW8Num18z1"/>
    <w:qFormat/>
    <w:rPr>
      <w:rFonts w:ascii="Courier New" w:hAnsi="Courier New" w:cs="Courier New"/>
      <w:sz w:val="20"/>
    </w:rPr>
  </w:style>
  <w:style w:type="character" w:customStyle="1" w:styleId="WW8Num18z2">
    <w:name w:val="WW8Num18z2"/>
    <w:qFormat/>
    <w:rPr>
      <w:rFonts w:ascii="Wingdings" w:hAnsi="Wingdings" w:cs="Wingdings"/>
      <w:sz w:val="20"/>
    </w:rPr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  <w:sz w:val="20"/>
    </w:rPr>
  </w:style>
  <w:style w:type="character" w:customStyle="1" w:styleId="WW8Num21z1">
    <w:name w:val="WW8Num21z1"/>
    <w:qFormat/>
    <w:rPr>
      <w:rFonts w:ascii="Courier New" w:hAnsi="Courier New" w:cs="Courier New"/>
      <w:sz w:val="20"/>
    </w:rPr>
  </w:style>
  <w:style w:type="character" w:customStyle="1" w:styleId="WW8Num21z2">
    <w:name w:val="WW8Num21z2"/>
    <w:qFormat/>
    <w:rPr>
      <w:rFonts w:ascii="Wingdings" w:hAnsi="Wingdings" w:cs="Wingdings"/>
      <w:sz w:val="20"/>
    </w:rPr>
  </w:style>
  <w:style w:type="character" w:customStyle="1" w:styleId="WW8Num22z0">
    <w:name w:val="WW8Num22z0"/>
    <w:qFormat/>
    <w:rPr>
      <w:rFonts w:ascii="Symbol" w:hAnsi="Symbol" w:cs="Symbol"/>
      <w:sz w:val="20"/>
    </w:rPr>
  </w:style>
  <w:style w:type="character" w:customStyle="1" w:styleId="WW8Num22z1">
    <w:name w:val="WW8Num22z1"/>
    <w:qFormat/>
    <w:rPr>
      <w:rFonts w:ascii="Courier New" w:hAnsi="Courier New" w:cs="Courier New"/>
      <w:sz w:val="20"/>
    </w:rPr>
  </w:style>
  <w:style w:type="character" w:customStyle="1" w:styleId="WW8Num22z2">
    <w:name w:val="WW8Num22z2"/>
    <w:qFormat/>
    <w:rPr>
      <w:rFonts w:ascii="Wingdings" w:hAnsi="Wingdings" w:cs="Wingdings"/>
      <w:sz w:val="20"/>
    </w:rPr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z w:val="28"/>
      <w:szCs w:val="28"/>
      <w:lang w:val="ru-RU" w:bidi="ar-SA"/>
    </w:rPr>
  </w:style>
  <w:style w:type="character" w:customStyle="1" w:styleId="WW8Num23z1">
    <w:name w:val="WW8Num23z1"/>
    <w:qFormat/>
    <w:rPr>
      <w:lang w:val="ru-RU" w:bidi="ar-SA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Times New Roman" w:eastAsia="Times New Roman" w:hAnsi="Times New Roman" w:cs="Times New Roman"/>
      <w:sz w:val="28"/>
      <w:szCs w:val="28"/>
      <w:lang w:val="ru-RU" w:bidi="ar-SA"/>
    </w:rPr>
  </w:style>
  <w:style w:type="character" w:customStyle="1" w:styleId="WW8Num26z1">
    <w:name w:val="WW8Num26z1"/>
    <w:qFormat/>
    <w:rPr>
      <w:lang w:val="ru-RU" w:bidi="ar-SA"/>
    </w:rPr>
  </w:style>
  <w:style w:type="character" w:customStyle="1" w:styleId="WW8Num29z0">
    <w:name w:val="WW8Num29z0"/>
    <w:qFormat/>
    <w:rPr>
      <w:rFonts w:ascii="Wingdings" w:hAnsi="Wingdings" w:cs="Wingdings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b w:val="0"/>
    </w:rPr>
  </w:style>
  <w:style w:type="character" w:customStyle="1" w:styleId="WW8Num32z0">
    <w:name w:val="WW8Num32z0"/>
    <w:qFormat/>
  </w:style>
  <w:style w:type="character" w:customStyle="1" w:styleId="WW8Num34z0">
    <w:name w:val="WW8Num34z0"/>
    <w:qFormat/>
    <w:rPr>
      <w:b w:val="0"/>
    </w:rPr>
  </w:style>
  <w:style w:type="character" w:customStyle="1" w:styleId="c3c9">
    <w:name w:val="c3 c9"/>
    <w:basedOn w:val="a1"/>
    <w:qFormat/>
  </w:style>
  <w:style w:type="character" w:customStyle="1" w:styleId="c0">
    <w:name w:val="c0"/>
    <w:basedOn w:val="a1"/>
    <w:qFormat/>
  </w:style>
  <w:style w:type="character" w:customStyle="1" w:styleId="c3">
    <w:name w:val="c3"/>
    <w:basedOn w:val="a1"/>
    <w:qFormat/>
  </w:style>
  <w:style w:type="character" w:customStyle="1" w:styleId="c1c0">
    <w:name w:val="c1 c0"/>
    <w:basedOn w:val="a1"/>
    <w:qFormat/>
  </w:style>
  <w:style w:type="character" w:customStyle="1" w:styleId="c3c5">
    <w:name w:val="c3 c5"/>
    <w:basedOn w:val="a1"/>
    <w:qFormat/>
  </w:style>
  <w:style w:type="character" w:customStyle="1" w:styleId="c0c5">
    <w:name w:val="c0 c5"/>
    <w:basedOn w:val="a1"/>
    <w:qFormat/>
  </w:style>
  <w:style w:type="character" w:customStyle="1" w:styleId="14">
    <w:name w:val="Заголовок 1 Знак"/>
    <w:qFormat/>
    <w:rPr>
      <w:b/>
      <w:bCs/>
      <w:sz w:val="48"/>
      <w:szCs w:val="48"/>
    </w:rPr>
  </w:style>
  <w:style w:type="character" w:customStyle="1" w:styleId="24">
    <w:name w:val="Заголовок 2 Знак"/>
    <w:qFormat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hAnsi="Cambria" w:cs="Cambria"/>
      <w:b/>
      <w:bCs/>
      <w:color w:val="4F81BD"/>
      <w:sz w:val="22"/>
      <w:szCs w:val="22"/>
    </w:rPr>
  </w:style>
  <w:style w:type="character" w:customStyle="1" w:styleId="apple-converted-space">
    <w:name w:val="apple-converted-space"/>
    <w:qFormat/>
  </w:style>
  <w:style w:type="character" w:styleId="af7">
    <w:name w:val="Emphasis"/>
    <w:qFormat/>
    <w:rPr>
      <w:i/>
      <w:iCs/>
    </w:rPr>
  </w:style>
  <w:style w:type="character" w:customStyle="1" w:styleId="af8">
    <w:name w:val="Верхний колонтитул Знак"/>
    <w:qFormat/>
    <w:rPr>
      <w:sz w:val="24"/>
      <w:szCs w:val="24"/>
    </w:rPr>
  </w:style>
  <w:style w:type="character" w:customStyle="1" w:styleId="af9">
    <w:name w:val="Нижний колонтитул Знак"/>
    <w:qFormat/>
    <w:rPr>
      <w:sz w:val="24"/>
      <w:szCs w:val="24"/>
    </w:rPr>
  </w:style>
  <w:style w:type="character" w:customStyle="1" w:styleId="afa">
    <w:name w:val="Основной текст Знак"/>
    <w:qFormat/>
    <w:rPr>
      <w:sz w:val="28"/>
      <w:szCs w:val="28"/>
    </w:rPr>
  </w:style>
  <w:style w:type="character" w:customStyle="1" w:styleId="articlephoto-alt">
    <w:name w:val="article__photo-alt"/>
    <w:qFormat/>
  </w:style>
  <w:style w:type="character" w:customStyle="1" w:styleId="articlephoto-auth">
    <w:name w:val="article__photo-auth"/>
    <w:qFormat/>
  </w:style>
  <w:style w:type="character" w:styleId="afb">
    <w:name w:val="Hyperlink"/>
    <w:rPr>
      <w:color w:val="0000FF"/>
      <w:u w:val="single"/>
    </w:rPr>
  </w:style>
  <w:style w:type="character" w:customStyle="1" w:styleId="sharecount">
    <w:name w:val="share__count"/>
    <w:qFormat/>
  </w:style>
  <w:style w:type="character" w:customStyle="1" w:styleId="afc">
    <w:name w:val="Текст выноски Знак"/>
    <w:qFormat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widowControl w:val="0"/>
      <w:ind w:left="1257"/>
      <w:jc w:val="both"/>
    </w:pPr>
    <w:rPr>
      <w:sz w:val="28"/>
      <w:szCs w:val="28"/>
    </w:rPr>
  </w:style>
  <w:style w:type="paragraph" w:styleId="afd">
    <w:name w:val="List"/>
    <w:basedOn w:val="a0"/>
  </w:style>
  <w:style w:type="paragraph" w:styleId="afe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f">
    <w:name w:val="Normal (Web)"/>
    <w:basedOn w:val="a"/>
    <w:uiPriority w:val="99"/>
    <w:qFormat/>
    <w:pPr>
      <w:spacing w:before="280" w:after="280"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link w:val="10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12"/>
    <w:pPr>
      <w:tabs>
        <w:tab w:val="center" w:pos="4677"/>
        <w:tab w:val="right" w:pos="9355"/>
      </w:tabs>
    </w:pPr>
  </w:style>
  <w:style w:type="paragraph" w:styleId="aff0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4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40.jpg"/><Relationship Id="rId26" Type="http://schemas.openxmlformats.org/officeDocument/2006/relationships/image" Target="media/image80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4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50.jp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0.jpg"/><Relationship Id="rId32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jpg"/><Relationship Id="rId28" Type="http://schemas.openxmlformats.org/officeDocument/2006/relationships/image" Target="media/image90.jp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hyperlink" Target="https://meduniver.com/Medical/Microbiology/822.html?ysclid=lrd9i2coh27350558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60.jpg"/><Relationship Id="rId27" Type="http://schemas.openxmlformats.org/officeDocument/2006/relationships/image" Target="media/image15.jpg"/><Relationship Id="rId30" Type="http://schemas.openxmlformats.org/officeDocument/2006/relationships/hyperlink" Target="https://lactospray.ru/wp-content/uploads/2020/04/%D0%9C%D0%B8%D0%BA%D1%80%D0%BE%D1%84%D0%BB%D0%BE%D1%80%D0%B0-%D0%BF%D0%BE%D0%BB%D0%BE%D1%81%D1%82%D0%B8-%D1%80%D1%82%D0%B0.pdf?ysclid=lrd9geg0zk251081074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2655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Изучение микрофролы полости рта</vt:lpstr>
    </vt:vector>
  </TitlesOfParts>
  <Company>HP</Company>
  <LinksUpToDate>false</LinksUpToDate>
  <CharactersWithSpaces>17760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Изучение микрофролы полости рта</dc:title>
  <dc:creator>Марина</dc:creator>
  <cp:lastModifiedBy>User</cp:lastModifiedBy>
  <cp:revision>27</cp:revision>
  <dcterms:created xsi:type="dcterms:W3CDTF">2024-01-13T21:33:00Z</dcterms:created>
  <dcterms:modified xsi:type="dcterms:W3CDTF">2024-01-15T11:21:00Z</dcterms:modified>
  <dc:language>en-US</dc:language>
</cp:coreProperties>
</file>