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50296" w14:textId="77777777" w:rsidR="001A21E5" w:rsidRPr="001A21E5" w:rsidRDefault="001A21E5" w:rsidP="009B36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1A21E5">
        <w:rPr>
          <w:rFonts w:ascii="Times New Roman" w:eastAsia="Calibri" w:hAnsi="Times New Roman" w:cs="Times New Roman"/>
          <w:sz w:val="28"/>
          <w:szCs w:val="28"/>
        </w:rPr>
        <w:t>Государственное общеобразовательное учреждение</w:t>
      </w:r>
    </w:p>
    <w:p w14:paraId="1C4115D4" w14:textId="77777777" w:rsidR="001A21E5" w:rsidRPr="001A21E5" w:rsidRDefault="001A21E5" w:rsidP="009B3684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A21E5">
        <w:rPr>
          <w:rFonts w:ascii="Times New Roman" w:eastAsia="Calibri" w:hAnsi="Times New Roman" w:cs="Times New Roman"/>
          <w:sz w:val="28"/>
          <w:szCs w:val="28"/>
        </w:rPr>
        <w:t>Ярославской области «Лицей № 86»</w:t>
      </w:r>
    </w:p>
    <w:p w14:paraId="07EF179F" w14:textId="77777777" w:rsidR="001A21E5" w:rsidRDefault="001A21E5" w:rsidP="009B3684">
      <w:pPr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89B9E7" w14:textId="77777777" w:rsidR="009B3684" w:rsidRDefault="009B3684" w:rsidP="009B3684">
      <w:pPr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AD9C0E" w14:textId="77777777" w:rsidR="009B3684" w:rsidRDefault="009B3684" w:rsidP="009B3684">
      <w:pPr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4873FE" w14:textId="77777777" w:rsidR="009B3684" w:rsidRPr="001A21E5" w:rsidRDefault="009B3684" w:rsidP="009B3684">
      <w:pPr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833F89" w14:textId="7EB54851" w:rsidR="001A21E5" w:rsidRDefault="00126577" w:rsidP="009B3684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Всероссийский конкурс юных исследователей окружающей среды</w:t>
      </w:r>
    </w:p>
    <w:p w14:paraId="0BA44D0E" w14:textId="6FDEB2DB" w:rsidR="00126577" w:rsidRPr="001A21E5" w:rsidRDefault="00126577" w:rsidP="009B3684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имени Б.В. Всесвятского (с международным участием)</w:t>
      </w:r>
    </w:p>
    <w:p w14:paraId="622955FD" w14:textId="77777777" w:rsidR="001A21E5" w:rsidRPr="001A21E5" w:rsidRDefault="001A21E5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3308F2F" w14:textId="77777777" w:rsidR="0006034D" w:rsidRDefault="0006034D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08C81D4C" w14:textId="77777777" w:rsidR="009B3684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696928E6" w14:textId="77777777" w:rsidR="009B3684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0252F4E5" w14:textId="77777777" w:rsidR="009B3684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CAAD496" w14:textId="77777777" w:rsidR="009B3684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696A5E0" w14:textId="77777777" w:rsidR="009B3684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00AA58DC" w14:textId="77777777" w:rsidR="009B3684" w:rsidRPr="001A21E5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CCBED68" w14:textId="1B6DC507" w:rsidR="009B3684" w:rsidRPr="009B3684" w:rsidRDefault="009B3684" w:rsidP="009B3684">
      <w:pPr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B3684">
        <w:rPr>
          <w:rFonts w:ascii="Times New Roman" w:eastAsia="Calibri" w:hAnsi="Times New Roman" w:cs="Times New Roman"/>
          <w:b/>
          <w:sz w:val="32"/>
          <w:szCs w:val="32"/>
        </w:rPr>
        <w:t>Комплексная оценка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экологического состояния парка </w:t>
      </w:r>
      <w:r w:rsidRPr="009B3684">
        <w:rPr>
          <w:rFonts w:ascii="Times New Roman" w:eastAsia="Calibri" w:hAnsi="Times New Roman" w:cs="Times New Roman"/>
          <w:b/>
          <w:sz w:val="32"/>
          <w:szCs w:val="32"/>
        </w:rPr>
        <w:t>«Нефтяник» города Ярославля</w:t>
      </w:r>
    </w:p>
    <w:p w14:paraId="1A61FE4E" w14:textId="77777777" w:rsidR="00126577" w:rsidRDefault="00126577" w:rsidP="009B3684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14:paraId="709CF4F4" w14:textId="2421D75F" w:rsidR="00126577" w:rsidRPr="00126577" w:rsidRDefault="00126577" w:rsidP="009B3684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</w:t>
      </w:r>
      <w:r w:rsidRPr="00126577">
        <w:rPr>
          <w:rFonts w:ascii="Times New Roman" w:eastAsia="Calibri" w:hAnsi="Times New Roman" w:cs="Times New Roman"/>
          <w:i/>
          <w:sz w:val="28"/>
          <w:szCs w:val="28"/>
        </w:rPr>
        <w:t>оминация «Экологический мониторинг»</w:t>
      </w:r>
    </w:p>
    <w:p w14:paraId="49739F50" w14:textId="77777777" w:rsidR="001A21E5" w:rsidRPr="001A21E5" w:rsidRDefault="001A21E5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FE6C338" w14:textId="77777777" w:rsidR="001A21E5" w:rsidRDefault="001A21E5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68F1BA3D" w14:textId="77777777" w:rsidR="0006034D" w:rsidRDefault="0006034D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221FA5A6" w14:textId="77777777" w:rsidR="009B3684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3228DD9" w14:textId="77777777" w:rsidR="009B3684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122FBED4" w14:textId="77777777" w:rsidR="009B3684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7EADB9EC" w14:textId="77777777" w:rsidR="009B3684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69C298B4" w14:textId="77777777" w:rsidR="009B3684" w:rsidRPr="001A21E5" w:rsidRDefault="009B3684" w:rsidP="009B368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12DC0C1F" w14:textId="77777777" w:rsidR="001A21E5" w:rsidRPr="001A21E5" w:rsidRDefault="001A21E5" w:rsidP="009B3684">
      <w:pPr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A21E5">
        <w:rPr>
          <w:rFonts w:ascii="Times New Roman" w:eastAsia="Calibri" w:hAnsi="Times New Roman" w:cs="Times New Roman"/>
          <w:b/>
          <w:sz w:val="28"/>
          <w:szCs w:val="28"/>
        </w:rPr>
        <w:t>Автор:</w:t>
      </w:r>
    </w:p>
    <w:p w14:paraId="1EC9AD66" w14:textId="2132F088" w:rsidR="001A21E5" w:rsidRPr="001A21E5" w:rsidRDefault="001A21E5" w:rsidP="009B3684">
      <w:pPr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A21E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 w:rsidR="00987229">
        <w:rPr>
          <w:rFonts w:ascii="Times New Roman" w:eastAsia="Calibri" w:hAnsi="Times New Roman" w:cs="Times New Roman"/>
          <w:sz w:val="28"/>
          <w:szCs w:val="28"/>
        </w:rPr>
        <w:t>Зунтов</w:t>
      </w:r>
      <w:proofErr w:type="spellEnd"/>
      <w:r w:rsidR="00987229">
        <w:rPr>
          <w:rFonts w:ascii="Times New Roman" w:eastAsia="Calibri" w:hAnsi="Times New Roman" w:cs="Times New Roman"/>
          <w:sz w:val="28"/>
          <w:szCs w:val="28"/>
        </w:rPr>
        <w:t xml:space="preserve"> Иван</w:t>
      </w:r>
      <w:r w:rsidR="00A3077D">
        <w:rPr>
          <w:rFonts w:ascii="Times New Roman" w:eastAsia="Calibri" w:hAnsi="Times New Roman" w:cs="Times New Roman"/>
          <w:sz w:val="28"/>
          <w:szCs w:val="28"/>
        </w:rPr>
        <w:t xml:space="preserve"> Павлович</w:t>
      </w:r>
      <w:r w:rsidRPr="001A21E5">
        <w:rPr>
          <w:rFonts w:ascii="Times New Roman" w:eastAsia="Calibri" w:hAnsi="Times New Roman" w:cs="Times New Roman"/>
          <w:sz w:val="28"/>
          <w:szCs w:val="28"/>
        </w:rPr>
        <w:t>,</w:t>
      </w:r>
    </w:p>
    <w:p w14:paraId="3A0DD502" w14:textId="350796DD" w:rsidR="001A21E5" w:rsidRPr="001A21E5" w:rsidRDefault="001A21E5" w:rsidP="009B3684">
      <w:pPr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A21E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87229">
        <w:rPr>
          <w:rFonts w:ascii="Times New Roman" w:eastAsia="Calibri" w:hAnsi="Times New Roman" w:cs="Times New Roman"/>
          <w:sz w:val="28"/>
          <w:szCs w:val="28"/>
        </w:rPr>
        <w:t>у</w:t>
      </w:r>
      <w:r w:rsidRPr="001A21E5">
        <w:rPr>
          <w:rFonts w:ascii="Times New Roman" w:eastAsia="Calibri" w:hAnsi="Times New Roman" w:cs="Times New Roman"/>
          <w:sz w:val="28"/>
          <w:szCs w:val="28"/>
        </w:rPr>
        <w:t>чени</w:t>
      </w:r>
      <w:r w:rsidR="00987229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Pr="001A2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7229">
        <w:rPr>
          <w:rFonts w:ascii="Times New Roman" w:eastAsia="Calibri" w:hAnsi="Times New Roman" w:cs="Times New Roman"/>
          <w:sz w:val="28"/>
          <w:szCs w:val="28"/>
        </w:rPr>
        <w:t>1</w:t>
      </w:r>
      <w:r w:rsidR="00003E1E">
        <w:rPr>
          <w:rFonts w:ascii="Times New Roman" w:eastAsia="Calibri" w:hAnsi="Times New Roman" w:cs="Times New Roman"/>
          <w:sz w:val="28"/>
          <w:szCs w:val="28"/>
        </w:rPr>
        <w:t>1</w:t>
      </w:r>
      <w:r w:rsidRPr="001A21E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987229">
        <w:rPr>
          <w:rFonts w:ascii="Times New Roman" w:eastAsia="Calibri" w:hAnsi="Times New Roman" w:cs="Times New Roman"/>
          <w:sz w:val="28"/>
          <w:szCs w:val="28"/>
        </w:rPr>
        <w:t>Ф</w:t>
      </w:r>
      <w:r w:rsidRPr="001A21E5">
        <w:rPr>
          <w:rFonts w:ascii="Times New Roman" w:eastAsia="Calibri" w:hAnsi="Times New Roman" w:cs="Times New Roman"/>
          <w:sz w:val="28"/>
          <w:szCs w:val="28"/>
        </w:rPr>
        <w:t>» класса</w:t>
      </w:r>
    </w:p>
    <w:p w14:paraId="3FB174FC" w14:textId="77777777" w:rsidR="001A21E5" w:rsidRPr="001A21E5" w:rsidRDefault="001A21E5" w:rsidP="009B3684">
      <w:pPr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A21E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ГОУ ЯО «Лицей № 86»</w:t>
      </w:r>
    </w:p>
    <w:p w14:paraId="15E1B76C" w14:textId="77777777" w:rsidR="001A21E5" w:rsidRPr="001A21E5" w:rsidRDefault="001A21E5" w:rsidP="009B3684">
      <w:pPr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A21E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14:paraId="0F4675D7" w14:textId="58C18F00" w:rsidR="001A21E5" w:rsidRPr="001A21E5" w:rsidRDefault="001A21E5" w:rsidP="009B3684">
      <w:pPr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A21E5">
        <w:rPr>
          <w:rFonts w:ascii="Times New Roman" w:eastAsia="Calibri" w:hAnsi="Times New Roman" w:cs="Times New Roman"/>
          <w:b/>
          <w:sz w:val="28"/>
          <w:szCs w:val="28"/>
        </w:rPr>
        <w:t xml:space="preserve">      Научны</w:t>
      </w:r>
      <w:r w:rsidR="00A3077D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1A21E5">
        <w:rPr>
          <w:rFonts w:ascii="Times New Roman" w:eastAsia="Calibri" w:hAnsi="Times New Roman" w:cs="Times New Roman"/>
          <w:b/>
          <w:sz w:val="28"/>
          <w:szCs w:val="28"/>
        </w:rPr>
        <w:t xml:space="preserve"> руководител</w:t>
      </w:r>
      <w:r w:rsidR="00A3077D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A21E5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1D237726" w14:textId="77777777" w:rsidR="001A21E5" w:rsidRPr="001A21E5" w:rsidRDefault="001A21E5" w:rsidP="009B3684">
      <w:pPr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A21E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Pr="001A21E5">
        <w:rPr>
          <w:rFonts w:ascii="Times New Roman" w:eastAsia="Calibri" w:hAnsi="Times New Roman" w:cs="Times New Roman"/>
          <w:sz w:val="28"/>
          <w:szCs w:val="28"/>
        </w:rPr>
        <w:t>Озерова Ольга Николаевна,</w:t>
      </w:r>
    </w:p>
    <w:p w14:paraId="749EAF90" w14:textId="77777777" w:rsidR="001A21E5" w:rsidRPr="001A21E5" w:rsidRDefault="001A21E5" w:rsidP="009B3684">
      <w:pPr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A21E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учитель биологии</w:t>
      </w:r>
    </w:p>
    <w:p w14:paraId="02DC8311" w14:textId="77777777" w:rsidR="00A3077D" w:rsidRDefault="001A21E5" w:rsidP="009B3684">
      <w:pPr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A21E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ГОУ ЯО «Лицей № 86»</w:t>
      </w:r>
      <w:r w:rsidR="00A307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A3077D">
        <w:rPr>
          <w:rFonts w:ascii="Times New Roman" w:eastAsia="Calibri" w:hAnsi="Times New Roman" w:cs="Times New Roman"/>
          <w:sz w:val="28"/>
          <w:szCs w:val="28"/>
        </w:rPr>
        <w:t>Тимрот</w:t>
      </w:r>
      <w:proofErr w:type="spellEnd"/>
      <w:r w:rsidR="00A3077D">
        <w:rPr>
          <w:rFonts w:ascii="Times New Roman" w:eastAsia="Calibri" w:hAnsi="Times New Roman" w:cs="Times New Roman"/>
          <w:sz w:val="28"/>
          <w:szCs w:val="28"/>
        </w:rPr>
        <w:t xml:space="preserve"> Сергей Дмитриевич, </w:t>
      </w:r>
    </w:p>
    <w:p w14:paraId="06C22173" w14:textId="1EDA2AD0" w:rsidR="001A21E5" w:rsidRDefault="00A3077D" w:rsidP="009B3684">
      <w:pPr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кандидат тех. наук, </w:t>
      </w:r>
    </w:p>
    <w:p w14:paraId="6089EF19" w14:textId="63C5F5B6" w:rsidR="001A21E5" w:rsidRPr="001A21E5" w:rsidRDefault="00A3077D" w:rsidP="009B3684">
      <w:pPr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доцент ЯГТУ</w:t>
      </w:r>
    </w:p>
    <w:p w14:paraId="26A6865F" w14:textId="77777777" w:rsidR="001A21E5" w:rsidRDefault="001A21E5" w:rsidP="009B3684">
      <w:pPr>
        <w:rPr>
          <w:rFonts w:ascii="Times New Roman" w:eastAsia="Calibri" w:hAnsi="Times New Roman" w:cs="Times New Roman"/>
          <w:sz w:val="28"/>
          <w:szCs w:val="28"/>
        </w:rPr>
      </w:pPr>
    </w:p>
    <w:p w14:paraId="4C664A9B" w14:textId="77777777" w:rsidR="009B3684" w:rsidRPr="001A21E5" w:rsidRDefault="009B3684" w:rsidP="009B3684">
      <w:pPr>
        <w:rPr>
          <w:rFonts w:ascii="Times New Roman" w:eastAsia="Calibri" w:hAnsi="Times New Roman" w:cs="Times New Roman"/>
          <w:sz w:val="28"/>
          <w:szCs w:val="28"/>
        </w:rPr>
      </w:pPr>
    </w:p>
    <w:p w14:paraId="5D7DC0C1" w14:textId="77777777" w:rsidR="001A21E5" w:rsidRPr="001A21E5" w:rsidRDefault="001A21E5" w:rsidP="009B3684">
      <w:pPr>
        <w:rPr>
          <w:rFonts w:ascii="Times New Roman" w:eastAsia="Calibri" w:hAnsi="Times New Roman" w:cs="Times New Roman"/>
          <w:sz w:val="28"/>
          <w:szCs w:val="28"/>
        </w:rPr>
      </w:pPr>
    </w:p>
    <w:p w14:paraId="3C588893" w14:textId="77777777" w:rsidR="001A21E5" w:rsidRPr="001A21E5" w:rsidRDefault="001A21E5" w:rsidP="009B3684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A21E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Ярославль</w:t>
      </w:r>
    </w:p>
    <w:p w14:paraId="0580A827" w14:textId="43898293" w:rsidR="008C708A" w:rsidRPr="00AE1B56" w:rsidRDefault="001A21E5" w:rsidP="009B3684">
      <w:pPr>
        <w:rPr>
          <w:rFonts w:ascii="Times New Roman" w:eastAsia="Calibri" w:hAnsi="Times New Roman" w:cs="Times New Roman"/>
          <w:sz w:val="28"/>
          <w:szCs w:val="28"/>
        </w:rPr>
      </w:pPr>
      <w:r w:rsidRPr="001A21E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202</w:t>
      </w:r>
      <w:r w:rsidR="00285F93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7D187C76" w14:textId="3F8FAE7B" w:rsidR="001A21E5" w:rsidRDefault="007A52CC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14:paraId="51E91F3D" w14:textId="77777777" w:rsidR="001A21E5" w:rsidRDefault="001A21E5" w:rsidP="00285F9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50EEA" w14:textId="4A13E906" w:rsidR="0087482B" w:rsidRPr="0087482B" w:rsidRDefault="0087482B" w:rsidP="0032459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82B">
        <w:rPr>
          <w:rFonts w:ascii="Times New Roman" w:eastAsia="Calibri" w:hAnsi="Times New Roman" w:cs="Times New Roman"/>
          <w:sz w:val="28"/>
          <w:szCs w:val="28"/>
        </w:rPr>
        <w:t>Введение………………………</w:t>
      </w:r>
      <w:r w:rsidR="008C708A">
        <w:rPr>
          <w:rFonts w:ascii="Times New Roman" w:eastAsia="Calibri" w:hAnsi="Times New Roman" w:cs="Times New Roman"/>
          <w:sz w:val="28"/>
          <w:szCs w:val="28"/>
        </w:rPr>
        <w:t>……….</w:t>
      </w:r>
      <w:r w:rsidRPr="0087482B">
        <w:rPr>
          <w:rFonts w:ascii="Times New Roman" w:eastAsia="Calibri" w:hAnsi="Times New Roman" w:cs="Times New Roman"/>
          <w:sz w:val="28"/>
          <w:szCs w:val="28"/>
        </w:rPr>
        <w:t>……………………………………</w:t>
      </w:r>
      <w:r w:rsidR="00AA0392">
        <w:rPr>
          <w:rFonts w:ascii="Times New Roman" w:eastAsia="Calibri" w:hAnsi="Times New Roman" w:cs="Times New Roman"/>
          <w:sz w:val="28"/>
          <w:szCs w:val="28"/>
        </w:rPr>
        <w:t>…</w:t>
      </w:r>
      <w:r w:rsidRPr="0087482B">
        <w:rPr>
          <w:rFonts w:ascii="Times New Roman" w:eastAsia="Calibri" w:hAnsi="Times New Roman" w:cs="Times New Roman"/>
          <w:sz w:val="28"/>
          <w:szCs w:val="28"/>
        </w:rPr>
        <w:t>…</w:t>
      </w:r>
      <w:r w:rsidR="00AA0392">
        <w:rPr>
          <w:rFonts w:ascii="Times New Roman" w:eastAsia="Calibri" w:hAnsi="Times New Roman" w:cs="Times New Roman"/>
          <w:sz w:val="28"/>
          <w:szCs w:val="28"/>
        </w:rPr>
        <w:t>….</w:t>
      </w:r>
      <w:r w:rsidRPr="0087482B">
        <w:rPr>
          <w:rFonts w:ascii="Times New Roman" w:eastAsia="Calibri" w:hAnsi="Times New Roman" w:cs="Times New Roman"/>
          <w:sz w:val="28"/>
          <w:szCs w:val="28"/>
        </w:rPr>
        <w:t>.3</w:t>
      </w:r>
    </w:p>
    <w:p w14:paraId="2A17F9DB" w14:textId="78DF5DBF" w:rsidR="00FE1965" w:rsidRPr="00FE1965" w:rsidRDefault="00FE1965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FE1965">
        <w:rPr>
          <w:rFonts w:ascii="Times New Roman" w:eastAsia="Calibri" w:hAnsi="Times New Roman" w:cs="Times New Roman"/>
          <w:sz w:val="28"/>
          <w:szCs w:val="28"/>
        </w:rPr>
        <w:t>Асимметрия листьев берёзы как индикатор загрязнённости воздушной среды</w:t>
      </w:r>
      <w:r w:rsidR="008C708A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……………………………………………………………………………</w:t>
      </w:r>
      <w:r w:rsidR="00AA0392">
        <w:rPr>
          <w:rFonts w:ascii="Times New Roman" w:eastAsia="Calibri" w:hAnsi="Times New Roman" w:cs="Times New Roman"/>
          <w:sz w:val="28"/>
          <w:szCs w:val="28"/>
        </w:rPr>
        <w:t>……..</w:t>
      </w:r>
      <w:r w:rsidR="008C708A">
        <w:rPr>
          <w:rFonts w:ascii="Times New Roman" w:eastAsia="Calibri" w:hAnsi="Times New Roman" w:cs="Times New Roman"/>
          <w:sz w:val="28"/>
          <w:szCs w:val="28"/>
        </w:rPr>
        <w:t>.</w:t>
      </w:r>
      <w:r w:rsidR="00AA0392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46B75201" w14:textId="2B517B71" w:rsidR="00FE1965" w:rsidRPr="00FE1965" w:rsidRDefault="00FE1965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FE1965">
        <w:rPr>
          <w:rFonts w:ascii="Times New Roman" w:eastAsia="Calibri" w:hAnsi="Times New Roman" w:cs="Times New Roman"/>
          <w:sz w:val="28"/>
          <w:szCs w:val="28"/>
        </w:rPr>
        <w:t xml:space="preserve">Определение </w:t>
      </w:r>
      <w:proofErr w:type="spellStart"/>
      <w:r w:rsidRPr="00FE1965">
        <w:rPr>
          <w:rFonts w:ascii="Times New Roman" w:eastAsia="Calibri" w:hAnsi="Times New Roman" w:cs="Times New Roman"/>
          <w:sz w:val="28"/>
          <w:szCs w:val="28"/>
        </w:rPr>
        <w:t>фитотоксичности</w:t>
      </w:r>
      <w:proofErr w:type="spellEnd"/>
      <w:r w:rsidRPr="00FE1965">
        <w:rPr>
          <w:rFonts w:ascii="Times New Roman" w:eastAsia="Calibri" w:hAnsi="Times New Roman" w:cs="Times New Roman"/>
          <w:sz w:val="28"/>
          <w:szCs w:val="28"/>
        </w:rPr>
        <w:t xml:space="preserve"> почвы</w:t>
      </w:r>
      <w:r w:rsidR="008C708A">
        <w:rPr>
          <w:rFonts w:ascii="Times New Roman" w:eastAsia="Calibri" w:hAnsi="Times New Roman" w:cs="Times New Roman"/>
          <w:sz w:val="28"/>
          <w:szCs w:val="28"/>
        </w:rPr>
        <w:t>……………………………………</w:t>
      </w:r>
      <w:r w:rsidR="00AA0392">
        <w:rPr>
          <w:rFonts w:ascii="Times New Roman" w:eastAsia="Calibri" w:hAnsi="Times New Roman" w:cs="Times New Roman"/>
          <w:sz w:val="28"/>
          <w:szCs w:val="28"/>
        </w:rPr>
        <w:t>…</w:t>
      </w:r>
      <w:r w:rsidR="008C708A">
        <w:rPr>
          <w:rFonts w:ascii="Times New Roman" w:eastAsia="Calibri" w:hAnsi="Times New Roman" w:cs="Times New Roman"/>
          <w:sz w:val="28"/>
          <w:szCs w:val="28"/>
        </w:rPr>
        <w:t>…</w:t>
      </w:r>
      <w:r w:rsidR="00AA0392">
        <w:rPr>
          <w:rFonts w:ascii="Times New Roman" w:eastAsia="Calibri" w:hAnsi="Times New Roman" w:cs="Times New Roman"/>
          <w:sz w:val="28"/>
          <w:szCs w:val="28"/>
        </w:rPr>
        <w:t>....</w:t>
      </w:r>
      <w:r w:rsidR="00324597">
        <w:rPr>
          <w:rFonts w:ascii="Times New Roman" w:eastAsia="Calibri" w:hAnsi="Times New Roman" w:cs="Times New Roman"/>
          <w:sz w:val="28"/>
          <w:szCs w:val="28"/>
        </w:rPr>
        <w:t>6</w:t>
      </w:r>
    </w:p>
    <w:p w14:paraId="01D1D6A5" w14:textId="4B8E3025" w:rsidR="00FE1965" w:rsidRPr="00FE1965" w:rsidRDefault="00FE1965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FE1965">
        <w:rPr>
          <w:rFonts w:ascii="Times New Roman" w:eastAsia="Calibri" w:hAnsi="Times New Roman" w:cs="Times New Roman"/>
          <w:sz w:val="28"/>
          <w:szCs w:val="28"/>
        </w:rPr>
        <w:t>Определение содержания металлов методом РФА</w:t>
      </w:r>
      <w:r w:rsidR="008C708A">
        <w:rPr>
          <w:rFonts w:ascii="Times New Roman" w:eastAsia="Calibri" w:hAnsi="Times New Roman" w:cs="Times New Roman"/>
          <w:sz w:val="28"/>
          <w:szCs w:val="28"/>
        </w:rPr>
        <w:t>………………………</w:t>
      </w:r>
      <w:r w:rsidR="00AA0392">
        <w:rPr>
          <w:rFonts w:ascii="Times New Roman" w:eastAsia="Calibri" w:hAnsi="Times New Roman" w:cs="Times New Roman"/>
          <w:sz w:val="28"/>
          <w:szCs w:val="28"/>
        </w:rPr>
        <w:t>…</w:t>
      </w:r>
      <w:r w:rsidR="008C708A">
        <w:rPr>
          <w:rFonts w:ascii="Times New Roman" w:eastAsia="Calibri" w:hAnsi="Times New Roman" w:cs="Times New Roman"/>
          <w:sz w:val="28"/>
          <w:szCs w:val="28"/>
        </w:rPr>
        <w:t>…</w:t>
      </w:r>
      <w:r w:rsidR="00AA0392">
        <w:rPr>
          <w:rFonts w:ascii="Times New Roman" w:eastAsia="Calibri" w:hAnsi="Times New Roman" w:cs="Times New Roman"/>
          <w:sz w:val="28"/>
          <w:szCs w:val="28"/>
        </w:rPr>
        <w:t>....</w:t>
      </w:r>
      <w:r w:rsidR="00324597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3D99BD13" w14:textId="3D5CEA10" w:rsidR="00345C6D" w:rsidRDefault="00345C6D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236685">
        <w:rPr>
          <w:rFonts w:ascii="Times New Roman" w:eastAsia="Calibri" w:hAnsi="Times New Roman" w:cs="Times New Roman"/>
          <w:sz w:val="28"/>
          <w:szCs w:val="28"/>
        </w:rPr>
        <w:t xml:space="preserve">Определение концентрации нефтепродуктов в снеге методом </w:t>
      </w:r>
      <w:r w:rsidR="00667E31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236685">
        <w:rPr>
          <w:rFonts w:ascii="Times New Roman" w:eastAsia="Calibri" w:hAnsi="Times New Roman" w:cs="Times New Roman"/>
          <w:sz w:val="28"/>
          <w:szCs w:val="28"/>
        </w:rPr>
        <w:t>люминесцентного</w:t>
      </w:r>
      <w:r w:rsidR="00667E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6685">
        <w:rPr>
          <w:rFonts w:ascii="Times New Roman" w:eastAsia="Calibri" w:hAnsi="Times New Roman" w:cs="Times New Roman"/>
          <w:sz w:val="28"/>
          <w:szCs w:val="28"/>
        </w:rPr>
        <w:t>анализа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667E31">
        <w:rPr>
          <w:rFonts w:ascii="Times New Roman" w:eastAsia="Calibri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r w:rsidR="00667E31">
        <w:rPr>
          <w:rFonts w:ascii="Times New Roman" w:eastAsia="Calibri" w:hAnsi="Times New Roman" w:cs="Times New Roman"/>
          <w:sz w:val="28"/>
          <w:szCs w:val="28"/>
        </w:rPr>
        <w:t>.....</w:t>
      </w:r>
      <w:r w:rsidR="00324597">
        <w:rPr>
          <w:rFonts w:ascii="Times New Roman" w:eastAsia="Calibri" w:hAnsi="Times New Roman" w:cs="Times New Roman"/>
          <w:sz w:val="28"/>
          <w:szCs w:val="28"/>
        </w:rPr>
        <w:t>..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667E31">
        <w:rPr>
          <w:rFonts w:ascii="Times New Roman" w:eastAsia="Calibri" w:hAnsi="Times New Roman" w:cs="Times New Roman"/>
          <w:sz w:val="28"/>
          <w:szCs w:val="28"/>
        </w:rPr>
        <w:t>.</w:t>
      </w:r>
      <w:r w:rsidR="00324597">
        <w:rPr>
          <w:rFonts w:ascii="Times New Roman" w:eastAsia="Calibri" w:hAnsi="Times New Roman" w:cs="Times New Roman"/>
          <w:sz w:val="28"/>
          <w:szCs w:val="28"/>
        </w:rPr>
        <w:t>9</w:t>
      </w:r>
    </w:p>
    <w:p w14:paraId="163ADC62" w14:textId="4073C7FC" w:rsidR="00667E31" w:rsidRPr="00FE1965" w:rsidRDefault="00667E31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FE1965">
        <w:rPr>
          <w:rFonts w:ascii="Times New Roman" w:eastAsia="Calibri" w:hAnsi="Times New Roman" w:cs="Times New Roman"/>
          <w:sz w:val="28"/>
          <w:szCs w:val="28"/>
        </w:rPr>
        <w:t>Заключение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……………………………………………………………………..….....1</w:t>
      </w:r>
      <w:r w:rsidR="00285F93">
        <w:rPr>
          <w:rFonts w:ascii="Times New Roman" w:eastAsia="Calibri" w:hAnsi="Times New Roman" w:cs="Times New Roman"/>
          <w:sz w:val="28"/>
          <w:szCs w:val="28"/>
        </w:rPr>
        <w:t>2</w:t>
      </w:r>
    </w:p>
    <w:p w14:paraId="2FF02F41" w14:textId="0F5C7B98" w:rsidR="008C708A" w:rsidRDefault="008C708A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литературы……………………………………………………………….</w:t>
      </w:r>
      <w:r w:rsidR="00AA0392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AA0392">
        <w:rPr>
          <w:rFonts w:ascii="Times New Roman" w:eastAsia="Calibri" w:hAnsi="Times New Roman" w:cs="Times New Roman"/>
          <w:sz w:val="28"/>
          <w:szCs w:val="28"/>
        </w:rPr>
        <w:t>...1</w:t>
      </w:r>
      <w:r w:rsidR="00285F93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5324BFE6" w14:textId="5883ACF6" w:rsidR="008C708A" w:rsidRDefault="008C708A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1………………………………………………………………………</w:t>
      </w:r>
      <w:r w:rsidR="00AA0392">
        <w:rPr>
          <w:rFonts w:ascii="Times New Roman" w:eastAsia="Calibri" w:hAnsi="Times New Roman" w:cs="Times New Roman"/>
          <w:sz w:val="28"/>
          <w:szCs w:val="28"/>
        </w:rPr>
        <w:t>...1</w:t>
      </w:r>
      <w:r w:rsidR="00285F93">
        <w:rPr>
          <w:rFonts w:ascii="Times New Roman" w:eastAsia="Calibri" w:hAnsi="Times New Roman" w:cs="Times New Roman"/>
          <w:sz w:val="28"/>
          <w:szCs w:val="28"/>
        </w:rPr>
        <w:t>4</w:t>
      </w:r>
    </w:p>
    <w:p w14:paraId="6D4BC00C" w14:textId="68FF4F27" w:rsidR="008C708A" w:rsidRDefault="008C708A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2…………………………………………………………………..…</w:t>
      </w:r>
      <w:r w:rsidR="00AA0392">
        <w:rPr>
          <w:rFonts w:ascii="Times New Roman" w:eastAsia="Calibri" w:hAnsi="Times New Roman" w:cs="Times New Roman"/>
          <w:sz w:val="28"/>
          <w:szCs w:val="28"/>
        </w:rPr>
        <w:t>….1</w:t>
      </w:r>
      <w:r w:rsidR="00285F93">
        <w:rPr>
          <w:rFonts w:ascii="Times New Roman" w:eastAsia="Calibri" w:hAnsi="Times New Roman" w:cs="Times New Roman"/>
          <w:sz w:val="28"/>
          <w:szCs w:val="28"/>
        </w:rPr>
        <w:t>6</w:t>
      </w:r>
    </w:p>
    <w:p w14:paraId="1DD38FC5" w14:textId="3605955A" w:rsidR="008C708A" w:rsidRDefault="008C708A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3………………………………………………………………………</w:t>
      </w:r>
      <w:r w:rsidR="00AA0392">
        <w:rPr>
          <w:rFonts w:ascii="Times New Roman" w:eastAsia="Calibri" w:hAnsi="Times New Roman" w:cs="Times New Roman"/>
          <w:sz w:val="28"/>
          <w:szCs w:val="28"/>
        </w:rPr>
        <w:t>...</w:t>
      </w:r>
      <w:r w:rsidR="00285F93">
        <w:rPr>
          <w:rFonts w:ascii="Times New Roman" w:eastAsia="Calibri" w:hAnsi="Times New Roman" w:cs="Times New Roman"/>
          <w:sz w:val="28"/>
          <w:szCs w:val="28"/>
        </w:rPr>
        <w:t>16</w:t>
      </w:r>
    </w:p>
    <w:p w14:paraId="76B7CA69" w14:textId="45A98ED6" w:rsidR="00AA0392" w:rsidRDefault="00AA0392" w:rsidP="0032459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4………………………………………………………………………...</w:t>
      </w:r>
      <w:r w:rsidR="00285F93">
        <w:rPr>
          <w:rFonts w:ascii="Times New Roman" w:eastAsia="Calibri" w:hAnsi="Times New Roman" w:cs="Times New Roman"/>
          <w:sz w:val="28"/>
          <w:szCs w:val="28"/>
        </w:rPr>
        <w:t>18</w:t>
      </w:r>
    </w:p>
    <w:p w14:paraId="7760402C" w14:textId="77777777" w:rsidR="001A21E5" w:rsidRDefault="001A21E5" w:rsidP="00324597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01BD9F3" w14:textId="77777777" w:rsidR="00003E1E" w:rsidRDefault="00003E1E" w:rsidP="00324597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7851F69" w14:textId="77777777" w:rsidR="00003E1E" w:rsidRDefault="00003E1E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AD018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E0926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91EE3D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D8888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B923D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5F6EB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9E5728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8285CE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53F55E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F90691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7DC656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B3A184" w14:textId="6693C7FA" w:rsidR="001A21E5" w:rsidRDefault="001A21E5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E6BBCC7" w14:textId="1635FAE8" w:rsidR="00E7353A" w:rsidRDefault="00E7353A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FE75D3D" w14:textId="77777777" w:rsidR="00E7353A" w:rsidRDefault="00E7353A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E5C4395" w14:textId="77777777" w:rsidR="00667E31" w:rsidRDefault="00667E31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F481880" w14:textId="77777777" w:rsidR="001A21E5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3AE31F" w14:textId="77777777" w:rsidR="00AE1B56" w:rsidRDefault="00AE1B56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282407" w14:textId="77777777" w:rsidR="00AE1B56" w:rsidRDefault="00AE1B56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FB25D6" w14:textId="77777777" w:rsidR="00AE1B56" w:rsidRDefault="00AE1B56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E78857" w14:textId="77777777" w:rsidR="00AE1B56" w:rsidRDefault="00AE1B56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66465A" w14:textId="77777777" w:rsidR="00AE1B56" w:rsidRDefault="00AE1B56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A5AEE2" w14:textId="77777777" w:rsidR="00AE1B56" w:rsidRDefault="00AE1B56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2D2D1" w14:textId="77777777" w:rsidR="00AE1B56" w:rsidRDefault="00AE1B56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A941E1" w14:textId="77777777" w:rsidR="00285F93" w:rsidRDefault="00285F93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E770A" w14:textId="77777777" w:rsidR="00AE1B56" w:rsidRDefault="00AE1B56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A70CD5" w14:textId="77777777" w:rsidR="00324597" w:rsidRDefault="00324597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EBEE0" w14:textId="77777777" w:rsidR="001A21E5" w:rsidRDefault="001A21E5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F457A" w14:textId="2AFD83E4" w:rsidR="00271CF7" w:rsidRDefault="001A21E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1CE04755" w14:textId="77777777" w:rsidR="00345985" w:rsidRPr="00271CF7" w:rsidRDefault="00345985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2FAF7E" w14:textId="39564462" w:rsidR="001A21E5" w:rsidRPr="00AC1CBF" w:rsidRDefault="00CA1436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C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1CF7" w:rsidRPr="00AC1C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21E5" w:rsidRPr="00AC1CBF">
        <w:rPr>
          <w:rFonts w:ascii="Times New Roman" w:hAnsi="Times New Roman" w:cs="Times New Roman"/>
          <w:bCs/>
          <w:sz w:val="28"/>
          <w:szCs w:val="28"/>
        </w:rPr>
        <w:t>Парк – искусственная экосистема, выполняющая не только декоративное и рекреационное значение, но и важную санитарную роль.</w:t>
      </w:r>
      <w:r w:rsidR="0087482B" w:rsidRPr="00AC1CBF">
        <w:rPr>
          <w:rFonts w:ascii="Times New Roman" w:hAnsi="Times New Roman" w:cs="Times New Roman"/>
          <w:bCs/>
          <w:sz w:val="28"/>
          <w:szCs w:val="28"/>
        </w:rPr>
        <w:t xml:space="preserve"> Однако имеющее место быть в черте города </w:t>
      </w:r>
      <w:r w:rsidR="0087482B" w:rsidRPr="00AC1CBF">
        <w:rPr>
          <w:rFonts w:ascii="Times New Roman" w:hAnsi="Times New Roman" w:cs="Times New Roman"/>
          <w:sz w:val="28"/>
          <w:szCs w:val="28"/>
        </w:rPr>
        <w:t xml:space="preserve">загрязнение атмосферы, почвы, грунтовых вод сильно сказывается на состоянии растительного сообщества. </w:t>
      </w:r>
    </w:p>
    <w:p w14:paraId="779070CC" w14:textId="26A795EF" w:rsidR="004275C8" w:rsidRPr="00B72C97" w:rsidRDefault="00271CF7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275C8" w:rsidRPr="00B72C97">
        <w:rPr>
          <w:rFonts w:ascii="Times New Roman" w:hAnsi="Times New Roman" w:cs="Times New Roman"/>
          <w:bCs/>
          <w:sz w:val="28"/>
          <w:szCs w:val="28"/>
        </w:rPr>
        <w:t>В настоящее время огромное влияние на окружающую среду оказывает усиливающаяся техногенная нагрузка. За несколько тысячелетий своего развития человек превратился в огромную</w:t>
      </w:r>
      <w:r w:rsidR="006065ED">
        <w:rPr>
          <w:rFonts w:ascii="Times New Roman" w:hAnsi="Times New Roman" w:cs="Times New Roman"/>
          <w:bCs/>
          <w:sz w:val="28"/>
          <w:szCs w:val="28"/>
        </w:rPr>
        <w:t xml:space="preserve"> геологическую</w:t>
      </w:r>
      <w:r w:rsidR="004275C8" w:rsidRPr="00B72C97">
        <w:rPr>
          <w:rFonts w:ascii="Times New Roman" w:hAnsi="Times New Roman" w:cs="Times New Roman"/>
          <w:bCs/>
          <w:sz w:val="28"/>
          <w:szCs w:val="28"/>
        </w:rPr>
        <w:t xml:space="preserve"> силу, воздействующую на облик и энергетику планеты</w:t>
      </w:r>
      <w:r w:rsidR="00CA1436">
        <w:rPr>
          <w:rFonts w:ascii="Times New Roman" w:hAnsi="Times New Roman" w:cs="Times New Roman"/>
          <w:bCs/>
          <w:sz w:val="28"/>
          <w:szCs w:val="28"/>
        </w:rPr>
        <w:t>. Д</w:t>
      </w:r>
      <w:r w:rsidR="004275C8" w:rsidRPr="00B72C97">
        <w:rPr>
          <w:rFonts w:ascii="Times New Roman" w:hAnsi="Times New Roman" w:cs="Times New Roman"/>
          <w:bCs/>
          <w:sz w:val="28"/>
          <w:szCs w:val="28"/>
        </w:rPr>
        <w:t>обывая и используя различные по</w:t>
      </w:r>
      <w:r w:rsidR="00CA1436">
        <w:rPr>
          <w:rFonts w:ascii="Times New Roman" w:hAnsi="Times New Roman" w:cs="Times New Roman"/>
          <w:bCs/>
          <w:sz w:val="28"/>
          <w:szCs w:val="28"/>
        </w:rPr>
        <w:t xml:space="preserve">лезные ископаемые, </w:t>
      </w:r>
      <w:r w:rsidR="004275C8" w:rsidRPr="00B72C97">
        <w:rPr>
          <w:rFonts w:ascii="Times New Roman" w:hAnsi="Times New Roman" w:cs="Times New Roman"/>
          <w:bCs/>
          <w:sz w:val="28"/>
          <w:szCs w:val="28"/>
        </w:rPr>
        <w:t>человек нарушает целые биологические системы</w:t>
      </w:r>
      <w:r w:rsidR="00CA1436">
        <w:rPr>
          <w:rFonts w:ascii="Times New Roman" w:hAnsi="Times New Roman" w:cs="Times New Roman"/>
          <w:bCs/>
          <w:sz w:val="28"/>
          <w:szCs w:val="28"/>
        </w:rPr>
        <w:t>,</w:t>
      </w:r>
      <w:r w:rsidR="004275C8" w:rsidRPr="00B72C97">
        <w:rPr>
          <w:rFonts w:ascii="Times New Roman" w:hAnsi="Times New Roman" w:cs="Times New Roman"/>
          <w:bCs/>
          <w:sz w:val="28"/>
          <w:szCs w:val="28"/>
        </w:rPr>
        <w:t xml:space="preserve"> вмешивается в круговорот веществ и энергии в биосфере</w:t>
      </w:r>
      <w:r w:rsidR="00CA1436">
        <w:rPr>
          <w:rFonts w:ascii="Times New Roman" w:hAnsi="Times New Roman" w:cs="Times New Roman"/>
          <w:bCs/>
          <w:sz w:val="28"/>
          <w:szCs w:val="28"/>
        </w:rPr>
        <w:t>,</w:t>
      </w:r>
      <w:r w:rsidR="004275C8" w:rsidRPr="00B72C97">
        <w:rPr>
          <w:rFonts w:ascii="Times New Roman" w:hAnsi="Times New Roman" w:cs="Times New Roman"/>
          <w:bCs/>
          <w:sz w:val="28"/>
          <w:szCs w:val="28"/>
        </w:rPr>
        <w:t xml:space="preserve"> главным образом</w:t>
      </w:r>
      <w:r w:rsidR="006065ED">
        <w:rPr>
          <w:rFonts w:ascii="Times New Roman" w:hAnsi="Times New Roman" w:cs="Times New Roman"/>
          <w:bCs/>
          <w:sz w:val="28"/>
          <w:szCs w:val="28"/>
        </w:rPr>
        <w:t>,</w:t>
      </w:r>
      <w:r w:rsidR="004275C8" w:rsidRPr="00B72C97">
        <w:rPr>
          <w:rFonts w:ascii="Times New Roman" w:hAnsi="Times New Roman" w:cs="Times New Roman"/>
          <w:bCs/>
          <w:sz w:val="28"/>
          <w:szCs w:val="28"/>
        </w:rPr>
        <w:t xml:space="preserve"> вовлекая в него несвойственные ранее или концентрированные до о</w:t>
      </w:r>
      <w:r w:rsidR="00CA1436">
        <w:rPr>
          <w:rFonts w:ascii="Times New Roman" w:hAnsi="Times New Roman" w:cs="Times New Roman"/>
          <w:bCs/>
          <w:sz w:val="28"/>
          <w:szCs w:val="28"/>
        </w:rPr>
        <w:t>пасных уровней неспецифичные, но</w:t>
      </w:r>
      <w:r w:rsidR="004275C8" w:rsidRPr="00B72C97">
        <w:rPr>
          <w:rFonts w:ascii="Times New Roman" w:hAnsi="Times New Roman" w:cs="Times New Roman"/>
          <w:bCs/>
          <w:sz w:val="28"/>
          <w:szCs w:val="28"/>
        </w:rPr>
        <w:t xml:space="preserve"> участвовавшие в биосферном круговороте вещества. </w:t>
      </w:r>
    </w:p>
    <w:p w14:paraId="7B444814" w14:textId="7A51512B" w:rsidR="004275C8" w:rsidRPr="00B72C97" w:rsidRDefault="006065E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75C8" w:rsidRPr="00B72C97">
        <w:rPr>
          <w:rFonts w:ascii="Times New Roman" w:hAnsi="Times New Roman" w:cs="Times New Roman"/>
          <w:sz w:val="28"/>
          <w:szCs w:val="28"/>
        </w:rPr>
        <w:t>Будучи сконцентрированными, в результате хозяйственной деятельности человека</w:t>
      </w:r>
      <w:r w:rsidR="00CA1436">
        <w:rPr>
          <w:rFonts w:ascii="Times New Roman" w:hAnsi="Times New Roman" w:cs="Times New Roman"/>
          <w:sz w:val="28"/>
          <w:szCs w:val="28"/>
        </w:rPr>
        <w:t>,</w:t>
      </w:r>
      <w:r w:rsidR="004275C8" w:rsidRPr="00B72C97">
        <w:rPr>
          <w:rFonts w:ascii="Times New Roman" w:hAnsi="Times New Roman" w:cs="Times New Roman"/>
          <w:sz w:val="28"/>
          <w:szCs w:val="28"/>
        </w:rPr>
        <w:t xml:space="preserve"> многие неспецифичные для биологических систем вещества стали высокотоксичными для живых организмов и самого человека</w:t>
      </w:r>
      <w:r w:rsidR="004F2CD4">
        <w:rPr>
          <w:rFonts w:ascii="Times New Roman" w:hAnsi="Times New Roman" w:cs="Times New Roman"/>
          <w:sz w:val="28"/>
          <w:szCs w:val="28"/>
        </w:rPr>
        <w:t xml:space="preserve"> (Химические элементы…, 1982)</w:t>
      </w:r>
      <w:r w:rsidR="004275C8" w:rsidRPr="00B72C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8E1EC8" w14:textId="0E82C101" w:rsidR="004275C8" w:rsidRPr="00B72C97" w:rsidRDefault="00FE5B4A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75C8" w:rsidRPr="00B72C97">
        <w:rPr>
          <w:rFonts w:ascii="Times New Roman" w:hAnsi="Times New Roman" w:cs="Times New Roman"/>
          <w:sz w:val="28"/>
          <w:szCs w:val="28"/>
        </w:rPr>
        <w:t>Один из наиболее опасных загрязнител</w:t>
      </w:r>
      <w:r w:rsidR="0071542B">
        <w:rPr>
          <w:rFonts w:ascii="Times New Roman" w:hAnsi="Times New Roman" w:cs="Times New Roman"/>
          <w:sz w:val="28"/>
          <w:szCs w:val="28"/>
        </w:rPr>
        <w:t>ей</w:t>
      </w:r>
      <w:r w:rsidR="004275C8" w:rsidRPr="00B72C97">
        <w:rPr>
          <w:rFonts w:ascii="Times New Roman" w:hAnsi="Times New Roman" w:cs="Times New Roman"/>
          <w:sz w:val="28"/>
          <w:szCs w:val="28"/>
        </w:rPr>
        <w:t xml:space="preserve"> окружающей среды – тяжелые металлы (</w:t>
      </w:r>
      <w:r w:rsidR="00CA1436">
        <w:rPr>
          <w:rFonts w:ascii="Times New Roman" w:hAnsi="Times New Roman" w:cs="Times New Roman"/>
          <w:sz w:val="28"/>
          <w:szCs w:val="28"/>
        </w:rPr>
        <w:t>ТМ</w:t>
      </w:r>
      <w:r w:rsidR="004275C8" w:rsidRPr="00B72C97">
        <w:rPr>
          <w:rFonts w:ascii="Times New Roman" w:hAnsi="Times New Roman" w:cs="Times New Roman"/>
          <w:sz w:val="28"/>
          <w:szCs w:val="28"/>
        </w:rPr>
        <w:t>)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 не только добываются человеком в чистом виде, они являются сопутствующими элементами многих используемых веществ и материалов.</w:t>
      </w:r>
    </w:p>
    <w:p w14:paraId="383F8758" w14:textId="6BDAD671" w:rsidR="004275C8" w:rsidRPr="00B72C97" w:rsidRDefault="00007FB3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A1436">
        <w:rPr>
          <w:rFonts w:ascii="Times New Roman" w:hAnsi="Times New Roman" w:cs="Times New Roman"/>
          <w:sz w:val="28"/>
          <w:szCs w:val="28"/>
        </w:rPr>
        <w:t>О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сновные источники поступления </w:t>
      </w:r>
      <w:r w:rsidR="00CA1436">
        <w:rPr>
          <w:rFonts w:ascii="Times New Roman" w:hAnsi="Times New Roman" w:cs="Times New Roman"/>
          <w:sz w:val="28"/>
          <w:szCs w:val="28"/>
        </w:rPr>
        <w:t>ТМ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 в</w:t>
      </w:r>
      <w:r w:rsidR="00CA1436">
        <w:rPr>
          <w:rFonts w:ascii="Times New Roman" w:hAnsi="Times New Roman" w:cs="Times New Roman"/>
          <w:sz w:val="28"/>
          <w:szCs w:val="28"/>
        </w:rPr>
        <w:t xml:space="preserve"> 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не загрязненные почвы: карьеры и шахты при добыче полиметаллических руд, металлургические </w:t>
      </w:r>
      <w:r w:rsidR="005D0276">
        <w:rPr>
          <w:rFonts w:ascii="Times New Roman" w:hAnsi="Times New Roman" w:cs="Times New Roman"/>
          <w:sz w:val="28"/>
          <w:szCs w:val="28"/>
        </w:rPr>
        <w:t>п</w:t>
      </w:r>
      <w:r w:rsidR="00B72C97" w:rsidRPr="00B72C97">
        <w:rPr>
          <w:rFonts w:ascii="Times New Roman" w:hAnsi="Times New Roman" w:cs="Times New Roman"/>
          <w:sz w:val="28"/>
          <w:szCs w:val="28"/>
        </w:rPr>
        <w:t>редприятия; электростанции, сжигающие уголь; автотранспорт; химические средства защиты сельскохозяйственных культур от болезней и вредителей (</w:t>
      </w:r>
      <w:r w:rsidR="00CA1436">
        <w:rPr>
          <w:rFonts w:ascii="Times New Roman" w:hAnsi="Times New Roman" w:cs="Times New Roman"/>
          <w:sz w:val="28"/>
          <w:szCs w:val="28"/>
        </w:rPr>
        <w:t>Д</w:t>
      </w:r>
      <w:r w:rsidR="00B72C97" w:rsidRPr="00B72C97">
        <w:rPr>
          <w:rFonts w:ascii="Times New Roman" w:hAnsi="Times New Roman" w:cs="Times New Roman"/>
          <w:sz w:val="28"/>
          <w:szCs w:val="28"/>
        </w:rPr>
        <w:t>обровольский</w:t>
      </w:r>
      <w:r w:rsidR="00CA1436">
        <w:rPr>
          <w:rFonts w:ascii="Times New Roman" w:hAnsi="Times New Roman" w:cs="Times New Roman"/>
          <w:sz w:val="28"/>
          <w:szCs w:val="28"/>
        </w:rPr>
        <w:t>,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 1988).</w:t>
      </w:r>
    </w:p>
    <w:p w14:paraId="62CDC28E" w14:textId="7B702380" w:rsidR="00987229" w:rsidRDefault="00CA1436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75C8" w:rsidRPr="00B72C97">
        <w:rPr>
          <w:rFonts w:ascii="Times New Roman" w:hAnsi="Times New Roman" w:cs="Times New Roman"/>
          <w:sz w:val="28"/>
          <w:szCs w:val="28"/>
        </w:rPr>
        <w:t>Известно, что влияние газопылевых выбросов городских предприятий расп</w:t>
      </w:r>
      <w:r w:rsidR="005D0276">
        <w:rPr>
          <w:rFonts w:ascii="Times New Roman" w:hAnsi="Times New Roman" w:cs="Times New Roman"/>
          <w:sz w:val="28"/>
          <w:szCs w:val="28"/>
        </w:rPr>
        <w:t>р</w:t>
      </w:r>
      <w:r w:rsidR="00B8641F">
        <w:rPr>
          <w:rFonts w:ascii="Times New Roman" w:hAnsi="Times New Roman" w:cs="Times New Roman"/>
          <w:sz w:val="28"/>
          <w:szCs w:val="28"/>
        </w:rPr>
        <w:t>остраняется на расстояние</w:t>
      </w:r>
      <w:r w:rsidR="004275C8" w:rsidRPr="00B72C97">
        <w:rPr>
          <w:rFonts w:ascii="Times New Roman" w:hAnsi="Times New Roman" w:cs="Times New Roman"/>
          <w:sz w:val="28"/>
          <w:szCs w:val="28"/>
        </w:rPr>
        <w:t xml:space="preserve"> 50 км и более от городской черты (Алексеенко, 1990). При этом необходимо учитывать, что тяжелые металлы могут усваиваться растениями не только из почвы, но и прямо из атмо</w:t>
      </w:r>
      <w:r>
        <w:rPr>
          <w:rFonts w:ascii="Times New Roman" w:hAnsi="Times New Roman" w:cs="Times New Roman"/>
          <w:sz w:val="28"/>
          <w:szCs w:val="28"/>
        </w:rPr>
        <w:t>сферы (кадмий, свинец и др</w:t>
      </w:r>
      <w:r w:rsidR="00B864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72C97" w:rsidRPr="00B72C97">
        <w:rPr>
          <w:rFonts w:ascii="Times New Roman" w:hAnsi="Times New Roman" w:cs="Times New Roman"/>
          <w:sz w:val="28"/>
          <w:szCs w:val="28"/>
        </w:rPr>
        <w:t>инеев, 1990), что создает большую опасность накопления токсичных веществ в растениях</w:t>
      </w:r>
      <w:r w:rsidR="004E7D43">
        <w:rPr>
          <w:rFonts w:ascii="Times New Roman" w:hAnsi="Times New Roman" w:cs="Times New Roman"/>
          <w:sz w:val="28"/>
          <w:szCs w:val="28"/>
        </w:rPr>
        <w:t xml:space="preserve"> </w:t>
      </w:r>
      <w:r w:rsidR="004E7D43" w:rsidRPr="004E7D43">
        <w:rPr>
          <w:rFonts w:ascii="Times New Roman" w:hAnsi="Times New Roman" w:cs="Times New Roman"/>
          <w:sz w:val="28"/>
          <w:szCs w:val="28"/>
        </w:rPr>
        <w:t>[1]</w:t>
      </w:r>
      <w:r w:rsidR="00B72C97" w:rsidRPr="00B72C97">
        <w:rPr>
          <w:rFonts w:ascii="Times New Roman" w:hAnsi="Times New Roman" w:cs="Times New Roman"/>
          <w:sz w:val="28"/>
          <w:szCs w:val="28"/>
        </w:rPr>
        <w:t>.</w:t>
      </w:r>
    </w:p>
    <w:p w14:paraId="725034A1" w14:textId="180EEB53" w:rsidR="001A21E5" w:rsidRDefault="004275C8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2C97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B72C97"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="00FE1965">
        <w:rPr>
          <w:rFonts w:ascii="Times New Roman" w:hAnsi="Times New Roman" w:cs="Times New Roman"/>
          <w:sz w:val="28"/>
          <w:szCs w:val="28"/>
        </w:rPr>
        <w:t xml:space="preserve"> </w:t>
      </w:r>
      <w:r w:rsidRPr="00B72C9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72C97">
        <w:rPr>
          <w:rFonts w:ascii="Times New Roman" w:hAnsi="Times New Roman" w:cs="Times New Roman"/>
          <w:sz w:val="28"/>
          <w:szCs w:val="28"/>
        </w:rPr>
        <w:t xml:space="preserve"> состоянием окружающей среды, кроме классических и инструментальных методов анализа, все шире используются экспресс-</w:t>
      </w:r>
      <w:r w:rsidR="00B72C97" w:rsidRPr="00B72C97">
        <w:rPr>
          <w:rFonts w:ascii="Times New Roman" w:hAnsi="Times New Roman" w:cs="Times New Roman"/>
          <w:sz w:val="28"/>
          <w:szCs w:val="28"/>
        </w:rPr>
        <w:t>тест-методы, позволяющие достаточно точно и быстро отделить неблагополучные в экологическом состояни</w:t>
      </w:r>
      <w:r w:rsidR="004A5154">
        <w:rPr>
          <w:rFonts w:ascii="Times New Roman" w:hAnsi="Times New Roman" w:cs="Times New Roman"/>
          <w:sz w:val="28"/>
          <w:szCs w:val="28"/>
        </w:rPr>
        <w:t>и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 почвы разных территорий.</w:t>
      </w:r>
    </w:p>
    <w:p w14:paraId="0A000944" w14:textId="13786AF3" w:rsidR="001A21E5" w:rsidRDefault="001A21E5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33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331"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D23331">
        <w:rPr>
          <w:rFonts w:ascii="Times New Roman" w:hAnsi="Times New Roman" w:cs="Times New Roman"/>
          <w:sz w:val="28"/>
          <w:szCs w:val="28"/>
        </w:rPr>
        <w:t xml:space="preserve"> экологическое состояние парка «Нефтяник».</w:t>
      </w:r>
    </w:p>
    <w:p w14:paraId="2287915D" w14:textId="75331FBB" w:rsidR="00D23331" w:rsidRPr="00D23331" w:rsidRDefault="00D23331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33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A59E1AA" w14:textId="0DABB124" w:rsidR="00D23331" w:rsidRDefault="00D23331" w:rsidP="00AE1B56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оценку загрязнения атмосферного воздуха по флуктуирующей асимметрии листьев берёзы в районе парка.</w:t>
      </w:r>
    </w:p>
    <w:p w14:paraId="5818D2BD" w14:textId="2C556F0B" w:rsidR="00D23331" w:rsidRPr="004E7D43" w:rsidRDefault="00D23331" w:rsidP="00AE1B56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степень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фитотоксичности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почвы.</w:t>
      </w:r>
    </w:p>
    <w:p w14:paraId="4A926DBD" w14:textId="68CF24C8" w:rsidR="004E7D43" w:rsidRDefault="00D23331" w:rsidP="00AE1B56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Измерить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4E7D43">
        <w:rPr>
          <w:rFonts w:ascii="Times New Roman" w:hAnsi="Times New Roman" w:cs="Times New Roman"/>
          <w:sz w:val="28"/>
          <w:szCs w:val="28"/>
        </w:rPr>
        <w:t xml:space="preserve"> почвенного раствора, влажность почвы, а также содержание органических веществ в ней</w:t>
      </w:r>
      <w:r w:rsidR="00FA37FB">
        <w:rPr>
          <w:rFonts w:ascii="Times New Roman" w:hAnsi="Times New Roman" w:cs="Times New Roman"/>
          <w:sz w:val="28"/>
          <w:szCs w:val="28"/>
        </w:rPr>
        <w:t xml:space="preserve"> (см. Приложение </w:t>
      </w:r>
      <w:r w:rsidR="00AA0392">
        <w:rPr>
          <w:rFonts w:ascii="Times New Roman" w:hAnsi="Times New Roman" w:cs="Times New Roman"/>
          <w:sz w:val="28"/>
          <w:szCs w:val="28"/>
        </w:rPr>
        <w:t>4</w:t>
      </w:r>
      <w:r w:rsidR="00FA37FB">
        <w:rPr>
          <w:rFonts w:ascii="Times New Roman" w:hAnsi="Times New Roman" w:cs="Times New Roman"/>
          <w:sz w:val="28"/>
          <w:szCs w:val="28"/>
        </w:rPr>
        <w:t>)</w:t>
      </w:r>
      <w:r w:rsidR="004E7D43">
        <w:rPr>
          <w:rFonts w:ascii="Times New Roman" w:hAnsi="Times New Roman" w:cs="Times New Roman"/>
          <w:sz w:val="28"/>
          <w:szCs w:val="28"/>
        </w:rPr>
        <w:t>.</w:t>
      </w:r>
    </w:p>
    <w:p w14:paraId="314F4E9C" w14:textId="6A47D9D7" w:rsidR="001A21E5" w:rsidRDefault="00D23331" w:rsidP="00AE1B56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D43">
        <w:rPr>
          <w:rFonts w:ascii="Times New Roman" w:hAnsi="Times New Roman" w:cs="Times New Roman"/>
          <w:sz w:val="28"/>
          <w:szCs w:val="28"/>
        </w:rPr>
        <w:t>Определить</w:t>
      </w:r>
      <w:r>
        <w:rPr>
          <w:rFonts w:ascii="Times New Roman" w:hAnsi="Times New Roman" w:cs="Times New Roman"/>
          <w:sz w:val="28"/>
          <w:szCs w:val="28"/>
        </w:rPr>
        <w:t xml:space="preserve"> содержание </w:t>
      </w:r>
      <w:r w:rsidR="004E7D43"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>металлов в почве парка</w:t>
      </w:r>
      <w:r w:rsidR="00AA0392">
        <w:rPr>
          <w:rFonts w:ascii="Times New Roman" w:hAnsi="Times New Roman" w:cs="Times New Roman"/>
          <w:sz w:val="28"/>
          <w:szCs w:val="28"/>
        </w:rPr>
        <w:t xml:space="preserve"> (см. Приложение 5)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6E4C40" w14:textId="598527DE" w:rsidR="004E7D43" w:rsidRDefault="004E7D43" w:rsidP="00AE1B56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Провести анализ дождевой воды</w:t>
      </w:r>
      <w:r w:rsidR="00670CEF">
        <w:rPr>
          <w:rFonts w:ascii="Times New Roman" w:hAnsi="Times New Roman" w:cs="Times New Roman"/>
          <w:sz w:val="28"/>
          <w:szCs w:val="28"/>
        </w:rPr>
        <w:t xml:space="preserve"> (см. Приложение </w:t>
      </w:r>
      <w:r w:rsidR="00AA0392">
        <w:rPr>
          <w:rFonts w:ascii="Times New Roman" w:hAnsi="Times New Roman" w:cs="Times New Roman"/>
          <w:sz w:val="28"/>
          <w:szCs w:val="28"/>
        </w:rPr>
        <w:t>4</w:t>
      </w:r>
      <w:r w:rsidR="00670CE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574570" w14:textId="46273913" w:rsidR="00345C6D" w:rsidRPr="00345C6D" w:rsidRDefault="00345C6D" w:rsidP="00AE1B56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36685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236685">
        <w:rPr>
          <w:rFonts w:ascii="Times New Roman" w:hAnsi="Times New Roman" w:cs="Times New Roman"/>
          <w:sz w:val="28"/>
          <w:szCs w:val="28"/>
        </w:rPr>
        <w:t xml:space="preserve"> концентраци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36685">
        <w:rPr>
          <w:rFonts w:ascii="Times New Roman" w:hAnsi="Times New Roman" w:cs="Times New Roman"/>
          <w:sz w:val="28"/>
          <w:szCs w:val="28"/>
        </w:rPr>
        <w:t xml:space="preserve"> нефтепродуктов в снеге методом люминесцентного анализа</w:t>
      </w:r>
    </w:p>
    <w:p w14:paraId="3929DE9D" w14:textId="77777777" w:rsidR="004E7D43" w:rsidRDefault="004E7D43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AEF8A9C" w14:textId="77777777" w:rsidR="00AC1CBF" w:rsidRDefault="004E7D43" w:rsidP="00AE1B56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D43">
        <w:rPr>
          <w:rFonts w:ascii="Times New Roman" w:hAnsi="Times New Roman" w:cs="Times New Roman"/>
          <w:b/>
          <w:sz w:val="28"/>
          <w:szCs w:val="28"/>
        </w:rPr>
        <w:t>Объект:</w:t>
      </w:r>
      <w:r>
        <w:rPr>
          <w:rFonts w:ascii="Times New Roman" w:hAnsi="Times New Roman" w:cs="Times New Roman"/>
          <w:sz w:val="28"/>
          <w:szCs w:val="28"/>
        </w:rPr>
        <w:t xml:space="preserve"> экосистема парка «Нефтяник» г. Ярославля.</w:t>
      </w:r>
    </w:p>
    <w:p w14:paraId="5E33BD73" w14:textId="77777777" w:rsidR="00AC1CBF" w:rsidRDefault="004E7D43" w:rsidP="00AE1B56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CBF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AC1CBF">
        <w:rPr>
          <w:rFonts w:ascii="Times New Roman" w:hAnsi="Times New Roman" w:cs="Times New Roman"/>
          <w:sz w:val="28"/>
          <w:szCs w:val="28"/>
        </w:rPr>
        <w:t xml:space="preserve"> состояние абиотических компонентов данной экосистемы.</w:t>
      </w:r>
    </w:p>
    <w:p w14:paraId="6D8F3FCB" w14:textId="01F7D2B4" w:rsidR="004E7D43" w:rsidRPr="00AC1CBF" w:rsidRDefault="004E7D43" w:rsidP="00AE1B56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CBF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AC1CBF">
        <w:rPr>
          <w:rFonts w:ascii="Times New Roman" w:hAnsi="Times New Roman" w:cs="Times New Roman"/>
          <w:sz w:val="28"/>
          <w:szCs w:val="28"/>
        </w:rPr>
        <w:t xml:space="preserve"> исходя из высокого уровня действующей антропогенной нагрузки,  парк «Нефтяник» имеет неблагоприятно</w:t>
      </w:r>
      <w:r w:rsidR="00FE1965" w:rsidRPr="00AC1CBF">
        <w:rPr>
          <w:rFonts w:ascii="Times New Roman" w:hAnsi="Times New Roman" w:cs="Times New Roman"/>
          <w:sz w:val="28"/>
          <w:szCs w:val="28"/>
        </w:rPr>
        <w:t>е экологическое состояние.</w:t>
      </w:r>
    </w:p>
    <w:p w14:paraId="2763642A" w14:textId="77777777" w:rsidR="004E7D43" w:rsidRDefault="004E7D43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107CD73" w14:textId="77777777" w:rsidR="004E7D43" w:rsidRDefault="004E7D43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E7FC3E2" w14:textId="77777777" w:rsidR="00AC1CBF" w:rsidRDefault="00AC1CB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B402637" w14:textId="66A24D97" w:rsidR="004E7D43" w:rsidRDefault="004E7D43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7B878A78" w14:textId="77777777" w:rsidR="006F6E33" w:rsidRDefault="006F6E33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751317F3" w14:textId="788AB5AB" w:rsidR="00E7353A" w:rsidRDefault="00E7353A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7C684CA4" w14:textId="77777777" w:rsidR="00E7353A" w:rsidRDefault="00E7353A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4B6898FD" w14:textId="06C20A5D" w:rsidR="00667E31" w:rsidRDefault="00667E31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0FB99B25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E818C1E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2AE94526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20E8C02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131E1454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03FE87B4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6A8A5CF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1EEDD07D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24642088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3040C212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3F61FD03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2D343914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477E77B3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9C2FA26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280361C4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24CA6D81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04D7A46A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FCB32F9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116F6AB4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7A5D329C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646B85DA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0BFAEDB7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347E4013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6A6CF463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70E871D9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206483A6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4B1B4DD9" w14:textId="77777777" w:rsidR="00AE1B56" w:rsidRDefault="00AE1B56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D144D34" w14:textId="77777777" w:rsidR="00667E31" w:rsidRPr="004E7D43" w:rsidRDefault="00667E31" w:rsidP="00AE1B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20B50262" w14:textId="6E451241" w:rsidR="00987229" w:rsidRDefault="004E7D43" w:rsidP="00AE1B56">
      <w:pPr>
        <w:pStyle w:val="a3"/>
        <w:numPr>
          <w:ilvl w:val="0"/>
          <w:numId w:val="6"/>
        </w:numPr>
        <w:autoSpaceDE w:val="0"/>
        <w:autoSpaceDN w:val="0"/>
        <w:adjustRightInd w:val="0"/>
        <w:ind w:left="1434" w:hanging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D43">
        <w:rPr>
          <w:rFonts w:ascii="Times New Roman" w:hAnsi="Times New Roman" w:cs="Times New Roman"/>
          <w:b/>
          <w:sz w:val="28"/>
          <w:szCs w:val="28"/>
        </w:rPr>
        <w:lastRenderedPageBreak/>
        <w:t>Асимметрия</w:t>
      </w:r>
      <w:r w:rsidR="00987229" w:rsidRPr="004E7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D43">
        <w:rPr>
          <w:rFonts w:ascii="Times New Roman" w:hAnsi="Times New Roman" w:cs="Times New Roman"/>
          <w:b/>
          <w:sz w:val="28"/>
          <w:szCs w:val="28"/>
        </w:rPr>
        <w:t>листьев берёзы как индикатор</w:t>
      </w:r>
      <w:r w:rsidR="00987229" w:rsidRPr="004E7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D43">
        <w:rPr>
          <w:rFonts w:ascii="Times New Roman" w:hAnsi="Times New Roman" w:cs="Times New Roman"/>
          <w:b/>
          <w:sz w:val="28"/>
          <w:szCs w:val="28"/>
        </w:rPr>
        <w:t>загрязнённости воздушной среды</w:t>
      </w:r>
    </w:p>
    <w:p w14:paraId="51FF3A50" w14:textId="77777777" w:rsidR="00AE1B56" w:rsidRPr="00AE1B56" w:rsidRDefault="00AE1B56" w:rsidP="00AE1B56">
      <w:pPr>
        <w:autoSpaceDE w:val="0"/>
        <w:autoSpaceDN w:val="0"/>
        <w:adjustRightInd w:val="0"/>
        <w:ind w:left="1077"/>
        <w:rPr>
          <w:rFonts w:ascii="Times New Roman" w:hAnsi="Times New Roman" w:cs="Times New Roman"/>
          <w:b/>
          <w:sz w:val="6"/>
          <w:szCs w:val="6"/>
        </w:rPr>
      </w:pPr>
    </w:p>
    <w:p w14:paraId="028E00C2" w14:textId="03513280" w:rsidR="00AC1CBF" w:rsidRDefault="009F5BB0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 – чувстви</w:t>
      </w:r>
      <w:r w:rsidRPr="009F5BB0">
        <w:rPr>
          <w:rFonts w:ascii="Times New Roman" w:hAnsi="Times New Roman" w:cs="Times New Roman"/>
          <w:sz w:val="28"/>
          <w:szCs w:val="28"/>
        </w:rPr>
        <w:t>тельный объект, позволяющий оцени</w:t>
      </w:r>
      <w:r>
        <w:rPr>
          <w:rFonts w:ascii="Times New Roman" w:hAnsi="Times New Roman" w:cs="Times New Roman"/>
          <w:sz w:val="28"/>
          <w:szCs w:val="28"/>
        </w:rPr>
        <w:t xml:space="preserve">вать весь комплекс воздействий, </w:t>
      </w:r>
      <w:r w:rsidRPr="009F5BB0">
        <w:rPr>
          <w:rFonts w:ascii="Times New Roman" w:hAnsi="Times New Roman" w:cs="Times New Roman"/>
          <w:sz w:val="28"/>
          <w:szCs w:val="28"/>
        </w:rPr>
        <w:t>характерный для данной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в целом, поскольку они ассими</w:t>
      </w:r>
      <w:r w:rsidRPr="009F5BB0">
        <w:rPr>
          <w:rFonts w:ascii="Times New Roman" w:hAnsi="Times New Roman" w:cs="Times New Roman"/>
          <w:sz w:val="28"/>
          <w:szCs w:val="28"/>
        </w:rPr>
        <w:t xml:space="preserve">лируют вещества и подвержены </w:t>
      </w:r>
      <w:r>
        <w:rPr>
          <w:rFonts w:ascii="Times New Roman" w:hAnsi="Times New Roman" w:cs="Times New Roman"/>
          <w:sz w:val="28"/>
          <w:szCs w:val="28"/>
        </w:rPr>
        <w:t>прямому воздействию одновремен</w:t>
      </w:r>
      <w:r w:rsidRPr="009F5BB0">
        <w:rPr>
          <w:rFonts w:ascii="Times New Roman" w:hAnsi="Times New Roman" w:cs="Times New Roman"/>
          <w:sz w:val="28"/>
          <w:szCs w:val="28"/>
        </w:rPr>
        <w:t>но из двух сред: из почвы и из возду</w:t>
      </w:r>
      <w:r>
        <w:rPr>
          <w:rFonts w:ascii="Times New Roman" w:hAnsi="Times New Roman" w:cs="Times New Roman"/>
          <w:sz w:val="28"/>
          <w:szCs w:val="28"/>
        </w:rPr>
        <w:t xml:space="preserve">ха. В связи с тем, что растения </w:t>
      </w:r>
      <w:r w:rsidRPr="009F5BB0">
        <w:rPr>
          <w:rFonts w:ascii="Times New Roman" w:hAnsi="Times New Roman" w:cs="Times New Roman"/>
          <w:sz w:val="28"/>
          <w:szCs w:val="28"/>
        </w:rPr>
        <w:t>ведут прикрепленный образ жизни,</w:t>
      </w:r>
      <w:r>
        <w:rPr>
          <w:rFonts w:ascii="Times New Roman" w:hAnsi="Times New Roman" w:cs="Times New Roman"/>
          <w:sz w:val="28"/>
          <w:szCs w:val="28"/>
        </w:rPr>
        <w:t xml:space="preserve"> состояние их организма отража</w:t>
      </w:r>
      <w:r w:rsidRPr="009F5BB0">
        <w:rPr>
          <w:rFonts w:ascii="Times New Roman" w:hAnsi="Times New Roman" w:cs="Times New Roman"/>
          <w:sz w:val="28"/>
          <w:szCs w:val="28"/>
        </w:rPr>
        <w:t>ет состояние конкретного локальн</w:t>
      </w:r>
      <w:r>
        <w:rPr>
          <w:rFonts w:ascii="Times New Roman" w:hAnsi="Times New Roman" w:cs="Times New Roman"/>
          <w:sz w:val="28"/>
          <w:szCs w:val="28"/>
        </w:rPr>
        <w:t>ого местообитания. Удобство ис</w:t>
      </w:r>
      <w:r w:rsidRPr="009F5BB0">
        <w:rPr>
          <w:rFonts w:ascii="Times New Roman" w:hAnsi="Times New Roman" w:cs="Times New Roman"/>
          <w:sz w:val="28"/>
          <w:szCs w:val="28"/>
        </w:rPr>
        <w:t>пользования растений заключается</w:t>
      </w:r>
      <w:r>
        <w:rPr>
          <w:rFonts w:ascii="Times New Roman" w:hAnsi="Times New Roman" w:cs="Times New Roman"/>
          <w:sz w:val="28"/>
          <w:szCs w:val="28"/>
        </w:rPr>
        <w:t xml:space="preserve"> в доступности и простоте сбора </w:t>
      </w:r>
      <w:r w:rsidRPr="009F5BB0">
        <w:rPr>
          <w:rFonts w:ascii="Times New Roman" w:hAnsi="Times New Roman" w:cs="Times New Roman"/>
          <w:sz w:val="28"/>
          <w:szCs w:val="28"/>
        </w:rPr>
        <w:t>материала для исследования</w:t>
      </w:r>
      <w:r w:rsidR="008C708A">
        <w:rPr>
          <w:rFonts w:ascii="Times New Roman" w:hAnsi="Times New Roman" w:cs="Times New Roman"/>
          <w:sz w:val="28"/>
          <w:szCs w:val="28"/>
        </w:rPr>
        <w:t xml:space="preserve"> </w:t>
      </w:r>
      <w:r w:rsidR="008C708A" w:rsidRPr="008C708A">
        <w:rPr>
          <w:rFonts w:ascii="Times New Roman" w:hAnsi="Times New Roman" w:cs="Times New Roman"/>
          <w:sz w:val="28"/>
          <w:szCs w:val="28"/>
        </w:rPr>
        <w:t>[2]</w:t>
      </w:r>
      <w:r w:rsidRPr="009F5BB0">
        <w:rPr>
          <w:rFonts w:ascii="Times New Roman" w:hAnsi="Times New Roman" w:cs="Times New Roman"/>
          <w:sz w:val="28"/>
          <w:szCs w:val="28"/>
        </w:rPr>
        <w:t>.</w:t>
      </w:r>
    </w:p>
    <w:p w14:paraId="0672E21E" w14:textId="77777777" w:rsidR="00527B60" w:rsidRDefault="00527B60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исследования: Берёза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качестве контроля, для сравнения, измерения были проведены и в экологически чистом районе Ярославской области – </w:t>
      </w:r>
      <w:r w:rsidRPr="00527B60">
        <w:rPr>
          <w:rFonts w:ascii="Times New Roman" w:hAnsi="Times New Roman" w:cs="Times New Roman"/>
          <w:sz w:val="28"/>
          <w:szCs w:val="28"/>
        </w:rPr>
        <w:t>в деревне</w:t>
      </w:r>
      <w:r w:rsidRPr="00527B60">
        <w:t xml:space="preserve"> </w:t>
      </w:r>
      <w:r>
        <w:rPr>
          <w:rFonts w:ascii="Times New Roman" w:hAnsi="Times New Roman" w:cs="Times New Roman"/>
          <w:sz w:val="28"/>
          <w:szCs w:val="28"/>
        </w:rPr>
        <w:t>Ямищи).</w:t>
      </w:r>
    </w:p>
    <w:p w14:paraId="1CBFCF05" w14:textId="08DAA9E6" w:rsidR="00AC1CBF" w:rsidRPr="008C708A" w:rsidRDefault="00527B60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исследования: фл</w:t>
      </w:r>
      <w:r w:rsidR="00DC09BF">
        <w:rPr>
          <w:rFonts w:ascii="Times New Roman" w:hAnsi="Times New Roman" w:cs="Times New Roman"/>
          <w:sz w:val="28"/>
          <w:szCs w:val="28"/>
        </w:rPr>
        <w:t>уктуирующая асимметрия листьев.</w:t>
      </w:r>
    </w:p>
    <w:p w14:paraId="2B7FA7DE" w14:textId="7852B811" w:rsidR="00527B60" w:rsidRDefault="00527B60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B60">
        <w:rPr>
          <w:rFonts w:ascii="Times New Roman" w:hAnsi="Times New Roman" w:cs="Times New Roman"/>
          <w:sz w:val="28"/>
          <w:szCs w:val="28"/>
        </w:rPr>
        <w:t>Флуктуирующей асимметрией называют небольшие ненаправленные (случайные) отклонения от двусторонней симметрии у организмов или их частей (например, листьев березы (</w:t>
      </w:r>
      <w:proofErr w:type="spellStart"/>
      <w:r w:rsidRPr="00527B60">
        <w:rPr>
          <w:rFonts w:ascii="Times New Roman" w:hAnsi="Times New Roman" w:cs="Times New Roman"/>
          <w:sz w:val="28"/>
          <w:szCs w:val="28"/>
        </w:rPr>
        <w:t>Betula</w:t>
      </w:r>
      <w:proofErr w:type="spellEnd"/>
      <w:r w:rsidRPr="00527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B60">
        <w:rPr>
          <w:rFonts w:ascii="Times New Roman" w:hAnsi="Times New Roman" w:cs="Times New Roman"/>
          <w:sz w:val="28"/>
          <w:szCs w:val="28"/>
        </w:rPr>
        <w:t>pendula</w:t>
      </w:r>
      <w:proofErr w:type="spellEnd"/>
      <w:r w:rsidRPr="00527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B60">
        <w:rPr>
          <w:rFonts w:ascii="Times New Roman" w:hAnsi="Times New Roman" w:cs="Times New Roman"/>
          <w:sz w:val="28"/>
          <w:szCs w:val="28"/>
        </w:rPr>
        <w:t>Roth</w:t>
      </w:r>
      <w:proofErr w:type="spellEnd"/>
      <w:r w:rsidRPr="00527B60">
        <w:rPr>
          <w:rFonts w:ascii="Times New Roman" w:hAnsi="Times New Roman" w:cs="Times New Roman"/>
          <w:sz w:val="28"/>
          <w:szCs w:val="28"/>
        </w:rPr>
        <w:t>.). Величину флуктуирующей асимметрии у разных видов организмов используют как индикатор состояния среды, сте</w:t>
      </w:r>
      <w:r w:rsidR="0006034D">
        <w:rPr>
          <w:rFonts w:ascii="Times New Roman" w:hAnsi="Times New Roman" w:cs="Times New Roman"/>
          <w:sz w:val="28"/>
          <w:szCs w:val="28"/>
        </w:rPr>
        <w:t>пени антропогенного загрязнения.</w:t>
      </w:r>
    </w:p>
    <w:p w14:paraId="5ABC99BA" w14:textId="1050FAA1" w:rsidR="00F85B67" w:rsidRDefault="00987229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методики</w:t>
      </w:r>
      <w:r w:rsidR="00B251AB">
        <w:rPr>
          <w:rFonts w:ascii="Times New Roman" w:hAnsi="Times New Roman" w:cs="Times New Roman"/>
          <w:sz w:val="28"/>
          <w:szCs w:val="28"/>
        </w:rPr>
        <w:t xml:space="preserve"> определения флуктуирующей асимметрии</w:t>
      </w:r>
      <w:r w:rsidR="0006034D">
        <w:rPr>
          <w:rFonts w:ascii="Times New Roman" w:hAnsi="Times New Roman" w:cs="Times New Roman"/>
          <w:sz w:val="28"/>
          <w:szCs w:val="28"/>
        </w:rPr>
        <w:t xml:space="preserve"> представлено в Приложении 1.</w:t>
      </w:r>
    </w:p>
    <w:p w14:paraId="6FE3CDAD" w14:textId="71864FCD" w:rsidR="0079013A" w:rsidRDefault="00987229" w:rsidP="00AE1B56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Результаты измерений</w:t>
      </w:r>
      <w:r w:rsidR="00527B60">
        <w:rPr>
          <w:rFonts w:ascii="Times New Roman" w:hAnsi="Times New Roman" w:cs="Times New Roman"/>
          <w:sz w:val="28"/>
          <w:szCs w:val="28"/>
        </w:rPr>
        <w:t>, проведённые в июне-июле 2022 г.</w:t>
      </w:r>
      <w:r w:rsidR="00DC09BF">
        <w:rPr>
          <w:rFonts w:ascii="Times New Roman" w:hAnsi="Times New Roman" w:cs="Times New Roman"/>
          <w:sz w:val="28"/>
          <w:szCs w:val="28"/>
        </w:rPr>
        <w:t xml:space="preserve"> и июне-июле 2023 г.</w:t>
      </w:r>
      <w:r w:rsidR="00527B60">
        <w:rPr>
          <w:rFonts w:ascii="Times New Roman" w:hAnsi="Times New Roman" w:cs="Times New Roman"/>
          <w:sz w:val="28"/>
          <w:szCs w:val="28"/>
        </w:rPr>
        <w:t>,</w:t>
      </w:r>
      <w:r w:rsidRPr="00987229">
        <w:rPr>
          <w:rFonts w:ascii="Times New Roman" w:hAnsi="Times New Roman" w:cs="Times New Roman"/>
          <w:sz w:val="28"/>
          <w:szCs w:val="28"/>
        </w:rPr>
        <w:t xml:space="preserve"> </w:t>
      </w:r>
      <w:r w:rsidR="009F5BB0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987229">
        <w:rPr>
          <w:rFonts w:ascii="Times New Roman" w:hAnsi="Times New Roman" w:cs="Times New Roman"/>
          <w:sz w:val="28"/>
          <w:szCs w:val="28"/>
        </w:rPr>
        <w:t>в таблиц</w:t>
      </w:r>
      <w:r w:rsidR="00DC09BF">
        <w:rPr>
          <w:rFonts w:ascii="Times New Roman" w:hAnsi="Times New Roman" w:cs="Times New Roman"/>
          <w:sz w:val="28"/>
          <w:szCs w:val="28"/>
        </w:rPr>
        <w:t>е</w:t>
      </w:r>
      <w:r w:rsidR="005B2778">
        <w:rPr>
          <w:rFonts w:ascii="Times New Roman" w:hAnsi="Times New Roman" w:cs="Times New Roman"/>
          <w:sz w:val="28"/>
          <w:szCs w:val="28"/>
        </w:rPr>
        <w:t xml:space="preserve"> </w:t>
      </w:r>
      <w:r w:rsidR="00DC09BF">
        <w:rPr>
          <w:rFonts w:ascii="Times New Roman" w:hAnsi="Times New Roman" w:cs="Times New Roman"/>
          <w:sz w:val="28"/>
          <w:szCs w:val="28"/>
        </w:rPr>
        <w:t>1</w:t>
      </w:r>
      <w:r w:rsidR="00527B60">
        <w:rPr>
          <w:rFonts w:ascii="Times New Roman" w:hAnsi="Times New Roman" w:cs="Times New Roman"/>
          <w:sz w:val="28"/>
          <w:szCs w:val="28"/>
        </w:rPr>
        <w:t>.</w:t>
      </w:r>
    </w:p>
    <w:p w14:paraId="51DFAAC3" w14:textId="48B060BC" w:rsidR="0079013A" w:rsidRDefault="00DC09BF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Pr="00F85B67">
        <w:rPr>
          <w:rFonts w:ascii="Times New Roman" w:hAnsi="Times New Roman" w:cs="Times New Roman"/>
          <w:sz w:val="28"/>
          <w:szCs w:val="28"/>
        </w:rPr>
        <w:t xml:space="preserve">Интегральный показатель </w:t>
      </w:r>
      <w:r w:rsidRPr="009F5BB0">
        <w:rPr>
          <w:rFonts w:ascii="Times New Roman" w:hAnsi="Times New Roman" w:cs="Times New Roman"/>
          <w:sz w:val="28"/>
          <w:szCs w:val="28"/>
        </w:rPr>
        <w:t xml:space="preserve">флуктуирующей асимметрии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3721"/>
        <w:gridCol w:w="3333"/>
      </w:tblGrid>
      <w:tr w:rsidR="00DC09BF" w14:paraId="43A42213" w14:textId="77777777" w:rsidTr="004D43AA">
        <w:tc>
          <w:tcPr>
            <w:tcW w:w="2943" w:type="dxa"/>
            <w:vAlign w:val="center"/>
          </w:tcPr>
          <w:p w14:paraId="77E35CF5" w14:textId="47B49640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DC09BF">
              <w:rPr>
                <w:rFonts w:ascii="Times New Roman" w:eastAsia="Times New Roman" w:hAnsi="Times New Roman"/>
                <w:lang w:eastAsia="ru-RU"/>
              </w:rPr>
              <w:t>Точка исследования</w:t>
            </w:r>
          </w:p>
        </w:tc>
        <w:tc>
          <w:tcPr>
            <w:tcW w:w="3721" w:type="dxa"/>
            <w:vAlign w:val="center"/>
          </w:tcPr>
          <w:p w14:paraId="4EADBD37" w14:textId="1A1F6C5E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C09BF">
              <w:rPr>
                <w:rFonts w:ascii="Times New Roman" w:eastAsia="Times New Roman" w:hAnsi="Times New Roman"/>
                <w:lang w:eastAsia="ru-RU"/>
              </w:rPr>
              <w:t xml:space="preserve">Значение стабильности флуктуирующей асимметрии у Березы </w:t>
            </w:r>
            <w:proofErr w:type="spellStart"/>
            <w:r w:rsidRPr="00DC09BF">
              <w:rPr>
                <w:rFonts w:ascii="Times New Roman" w:eastAsia="Times New Roman" w:hAnsi="Times New Roman"/>
                <w:lang w:eastAsia="ru-RU"/>
              </w:rPr>
              <w:t>повислой</w:t>
            </w:r>
            <w:proofErr w:type="spellEnd"/>
            <w:r w:rsidRPr="00DC09BF"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14:paraId="687220A8" w14:textId="7A40D92B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DC09BF">
              <w:rPr>
                <w:rFonts w:ascii="Times New Roman" w:eastAsia="Times New Roman" w:hAnsi="Times New Roman"/>
                <w:lang w:eastAsia="ru-RU"/>
              </w:rPr>
              <w:t>июнь-июль 2022 г.</w:t>
            </w:r>
          </w:p>
        </w:tc>
        <w:tc>
          <w:tcPr>
            <w:tcW w:w="3333" w:type="dxa"/>
            <w:vAlign w:val="center"/>
          </w:tcPr>
          <w:p w14:paraId="60DC0598" w14:textId="428D2373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C09BF">
              <w:rPr>
                <w:rFonts w:ascii="Times New Roman" w:eastAsia="Times New Roman" w:hAnsi="Times New Roman"/>
                <w:lang w:eastAsia="ru-RU"/>
              </w:rPr>
              <w:t xml:space="preserve">Значение стабильности флуктуирующей асимметрии у Березы </w:t>
            </w:r>
            <w:proofErr w:type="spellStart"/>
            <w:r w:rsidRPr="00DC09BF">
              <w:rPr>
                <w:rFonts w:ascii="Times New Roman" w:eastAsia="Times New Roman" w:hAnsi="Times New Roman"/>
                <w:lang w:eastAsia="ru-RU"/>
              </w:rPr>
              <w:t>повислой</w:t>
            </w:r>
            <w:proofErr w:type="spellEnd"/>
            <w:r w:rsidRPr="00DC09BF"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14:paraId="7D5BBE65" w14:textId="158511AA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DC09BF">
              <w:rPr>
                <w:rFonts w:ascii="Times New Roman" w:eastAsia="Times New Roman" w:hAnsi="Times New Roman"/>
                <w:lang w:eastAsia="ru-RU"/>
              </w:rPr>
              <w:t>июнь-июль 2023 г.</w:t>
            </w:r>
          </w:p>
        </w:tc>
      </w:tr>
      <w:tr w:rsidR="00DC09BF" w14:paraId="11C14628" w14:textId="77777777" w:rsidTr="004D43AA">
        <w:trPr>
          <w:trHeight w:val="267"/>
        </w:trPr>
        <w:tc>
          <w:tcPr>
            <w:tcW w:w="2943" w:type="dxa"/>
            <w:vAlign w:val="center"/>
          </w:tcPr>
          <w:p w14:paraId="0ABC16A3" w14:textId="209623AB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DC09BF">
              <w:rPr>
                <w:rFonts w:ascii="Times New Roman" w:hAnsi="Times New Roman"/>
              </w:rPr>
              <w:t>Парк «Нефтяник» г. Ярославля</w:t>
            </w:r>
          </w:p>
        </w:tc>
        <w:tc>
          <w:tcPr>
            <w:tcW w:w="3721" w:type="dxa"/>
            <w:vAlign w:val="center"/>
          </w:tcPr>
          <w:p w14:paraId="6CBD159F" w14:textId="403D50A8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DC09BF">
              <w:rPr>
                <w:rFonts w:ascii="Times New Roman" w:eastAsia="Times New Roman" w:hAnsi="Times New Roman"/>
                <w:lang w:eastAsia="ru-RU"/>
              </w:rPr>
              <w:t>0,067231513</w:t>
            </w:r>
          </w:p>
        </w:tc>
        <w:tc>
          <w:tcPr>
            <w:tcW w:w="3333" w:type="dxa"/>
            <w:vAlign w:val="center"/>
          </w:tcPr>
          <w:p w14:paraId="2CF36D9F" w14:textId="4BF5837F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DC09BF">
              <w:rPr>
                <w:rFonts w:ascii="Times New Roman" w:eastAsia="Times New Roman" w:hAnsi="Times New Roman"/>
                <w:lang w:eastAsia="ru-RU"/>
              </w:rPr>
              <w:t>0,070213539</w:t>
            </w:r>
          </w:p>
        </w:tc>
      </w:tr>
      <w:tr w:rsidR="00DC09BF" w14:paraId="12561F7F" w14:textId="77777777" w:rsidTr="004D43AA">
        <w:trPr>
          <w:trHeight w:val="210"/>
        </w:trPr>
        <w:tc>
          <w:tcPr>
            <w:tcW w:w="2943" w:type="dxa"/>
            <w:vAlign w:val="center"/>
          </w:tcPr>
          <w:p w14:paraId="42011856" w14:textId="44EB0C5B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DC09BF">
              <w:rPr>
                <w:rFonts w:ascii="Times New Roman" w:hAnsi="Times New Roman"/>
              </w:rPr>
              <w:t>деревня Ямищи (Я</w:t>
            </w:r>
            <w:r>
              <w:rPr>
                <w:rFonts w:ascii="Times New Roman" w:hAnsi="Times New Roman"/>
              </w:rPr>
              <w:t>О</w:t>
            </w:r>
            <w:r w:rsidRPr="00DC09BF">
              <w:rPr>
                <w:rFonts w:ascii="Times New Roman" w:hAnsi="Times New Roman"/>
              </w:rPr>
              <w:t>)</w:t>
            </w:r>
          </w:p>
        </w:tc>
        <w:tc>
          <w:tcPr>
            <w:tcW w:w="3721" w:type="dxa"/>
            <w:vAlign w:val="center"/>
          </w:tcPr>
          <w:p w14:paraId="3F0F632C" w14:textId="7A2DC93C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C09BF">
              <w:rPr>
                <w:rFonts w:ascii="Times New Roman" w:eastAsia="Times New Roman" w:hAnsi="Times New Roman"/>
                <w:lang w:eastAsia="ru-RU"/>
              </w:rPr>
              <w:t>0,033861668</w:t>
            </w:r>
          </w:p>
        </w:tc>
        <w:tc>
          <w:tcPr>
            <w:tcW w:w="3333" w:type="dxa"/>
            <w:vAlign w:val="center"/>
          </w:tcPr>
          <w:p w14:paraId="4C5C7736" w14:textId="0138AB54" w:rsidR="00DC09BF" w:rsidRPr="00DC09BF" w:rsidRDefault="00DC09BF" w:rsidP="00AE1B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DC09BF">
              <w:rPr>
                <w:rFonts w:ascii="Times New Roman" w:eastAsia="Times New Roman" w:hAnsi="Times New Roman"/>
                <w:lang w:eastAsia="ru-RU"/>
              </w:rPr>
              <w:t>0,031921564</w:t>
            </w:r>
          </w:p>
        </w:tc>
      </w:tr>
    </w:tbl>
    <w:p w14:paraId="0B83736F" w14:textId="31058DF7" w:rsidR="005B2778" w:rsidRDefault="005B2778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атмосферного загрязнения по результатам всех измерений определяется в соответствии с таблицей </w:t>
      </w:r>
      <w:r w:rsidR="00597E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A2F264" w14:textId="2A74A861" w:rsidR="005B2778" w:rsidRDefault="005B2778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97E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85B67">
        <w:rPr>
          <w:rFonts w:ascii="Times New Roman" w:hAnsi="Times New Roman" w:cs="Times New Roman"/>
          <w:sz w:val="28"/>
          <w:szCs w:val="28"/>
        </w:rPr>
        <w:t>Уровень атмосферного загрязнения</w:t>
      </w:r>
      <w:r>
        <w:rPr>
          <w:rFonts w:ascii="Times New Roman" w:hAnsi="Times New Roman" w:cs="Times New Roman"/>
          <w:sz w:val="28"/>
          <w:szCs w:val="28"/>
        </w:rPr>
        <w:t xml:space="preserve"> по з</w:t>
      </w:r>
      <w:r w:rsidRPr="00F85B67">
        <w:rPr>
          <w:rFonts w:ascii="Times New Roman" w:hAnsi="Times New Roman" w:cs="Times New Roman"/>
          <w:sz w:val="28"/>
          <w:szCs w:val="28"/>
        </w:rPr>
        <w:t>начени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85B67">
        <w:rPr>
          <w:rFonts w:ascii="Times New Roman" w:hAnsi="Times New Roman" w:cs="Times New Roman"/>
          <w:sz w:val="28"/>
          <w:szCs w:val="28"/>
        </w:rPr>
        <w:t xml:space="preserve"> стабильности флуктуирующей асимметрии у Березы </w:t>
      </w:r>
      <w:proofErr w:type="spellStart"/>
      <w:r w:rsidRPr="00F85B67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</w:p>
    <w:p w14:paraId="1C3D7070" w14:textId="4CF00D97" w:rsidR="00B251AB" w:rsidRPr="005B2778" w:rsidRDefault="005B2778" w:rsidP="00AE1B56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91780" wp14:editId="55F75AF2">
            <wp:extent cx="5474380" cy="14757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06" cy="1476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CFEDF" w14:textId="6ADA4112" w:rsidR="00450FBB" w:rsidRPr="00496FA6" w:rsidRDefault="00AE35F4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B67">
        <w:rPr>
          <w:rFonts w:ascii="Times New Roman" w:hAnsi="Times New Roman" w:cs="Times New Roman"/>
          <w:b/>
          <w:sz w:val="28"/>
          <w:szCs w:val="28"/>
        </w:rPr>
        <w:t>Вывод:</w:t>
      </w:r>
      <w:r w:rsidR="00F85B67">
        <w:rPr>
          <w:rFonts w:ascii="Times New Roman" w:hAnsi="Times New Roman" w:cs="Times New Roman"/>
          <w:sz w:val="28"/>
          <w:szCs w:val="28"/>
        </w:rPr>
        <w:t xml:space="preserve"> исходя из величины показателя стабильности развития у Берёзы </w:t>
      </w:r>
      <w:proofErr w:type="spellStart"/>
      <w:r w:rsidR="00F85B67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="00F85B67">
        <w:rPr>
          <w:rFonts w:ascii="Times New Roman" w:hAnsi="Times New Roman" w:cs="Times New Roman"/>
          <w:sz w:val="28"/>
          <w:szCs w:val="28"/>
        </w:rPr>
        <w:t xml:space="preserve"> видно, что уровень атмосферного загрязнения в парке «Нефтяник» имеет </w:t>
      </w:r>
      <w:r w:rsidR="00003E1E">
        <w:rPr>
          <w:rFonts w:ascii="Times New Roman" w:hAnsi="Times New Roman" w:cs="Times New Roman"/>
          <w:sz w:val="28"/>
          <w:szCs w:val="28"/>
        </w:rPr>
        <w:t xml:space="preserve">стабильно </w:t>
      </w:r>
      <w:r w:rsidR="00F85B67">
        <w:rPr>
          <w:rFonts w:ascii="Times New Roman" w:hAnsi="Times New Roman" w:cs="Times New Roman"/>
          <w:sz w:val="28"/>
          <w:szCs w:val="28"/>
        </w:rPr>
        <w:t>критическое значение (</w:t>
      </w:r>
      <w:r w:rsidR="00F85B67" w:rsidRPr="00F85B67">
        <w:rPr>
          <w:rFonts w:ascii="Times New Roman" w:hAnsi="Times New Roman" w:cs="Times New Roman"/>
          <w:sz w:val="28"/>
          <w:szCs w:val="28"/>
        </w:rPr>
        <w:t>&gt;</w:t>
      </w:r>
      <w:r w:rsidR="00F85B67">
        <w:rPr>
          <w:rFonts w:ascii="Times New Roman" w:hAnsi="Times New Roman" w:cs="Times New Roman"/>
          <w:sz w:val="28"/>
          <w:szCs w:val="28"/>
        </w:rPr>
        <w:t xml:space="preserve"> 0,054). Тогда, как </w:t>
      </w:r>
      <w:r w:rsidR="00B34431">
        <w:rPr>
          <w:rFonts w:ascii="Times New Roman" w:hAnsi="Times New Roman" w:cs="Times New Roman"/>
          <w:sz w:val="28"/>
          <w:szCs w:val="28"/>
        </w:rPr>
        <w:t>этот же</w:t>
      </w:r>
      <w:r w:rsidR="00450FBB">
        <w:rPr>
          <w:rFonts w:ascii="Times New Roman" w:hAnsi="Times New Roman" w:cs="Times New Roman"/>
          <w:sz w:val="28"/>
          <w:szCs w:val="28"/>
        </w:rPr>
        <w:t xml:space="preserve"> показатель </w:t>
      </w:r>
      <w:r w:rsidR="00B34431">
        <w:rPr>
          <w:rFonts w:ascii="Times New Roman" w:hAnsi="Times New Roman" w:cs="Times New Roman"/>
          <w:sz w:val="28"/>
          <w:szCs w:val="28"/>
        </w:rPr>
        <w:t>в деревне</w:t>
      </w:r>
      <w:r w:rsidR="00F85B67">
        <w:rPr>
          <w:rFonts w:ascii="Times New Roman" w:hAnsi="Times New Roman" w:cs="Times New Roman"/>
          <w:sz w:val="28"/>
          <w:szCs w:val="28"/>
        </w:rPr>
        <w:t xml:space="preserve"> соответствует условной норме.</w:t>
      </w:r>
    </w:p>
    <w:p w14:paraId="60DC7C6A" w14:textId="30E487FC" w:rsidR="005942BA" w:rsidRPr="005942BA" w:rsidRDefault="005942BA" w:rsidP="00AE1B56">
      <w:pPr>
        <w:pStyle w:val="a3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</w:t>
      </w:r>
      <w:r w:rsidR="00B2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пределение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фитотоксичности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942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почвы</w:t>
      </w:r>
    </w:p>
    <w:p w14:paraId="138B93F1" w14:textId="77777777" w:rsidR="005942BA" w:rsidRPr="00AE1B56" w:rsidRDefault="005942BA" w:rsidP="00AE1B56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6"/>
          <w:szCs w:val="6"/>
          <w:lang w:eastAsia="ru-RU"/>
        </w:rPr>
      </w:pPr>
    </w:p>
    <w:p w14:paraId="47EC8395" w14:textId="38E49AA7" w:rsidR="00B36DC8" w:rsidRDefault="00B36DC8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03E1E">
        <w:rPr>
          <w:rFonts w:ascii="Times New Roman" w:hAnsi="Times New Roman" w:cs="Times New Roman"/>
          <w:sz w:val="28"/>
          <w:szCs w:val="28"/>
        </w:rPr>
        <w:t>ля экспресс-</w:t>
      </w:r>
      <w:r w:rsidRPr="00B72C97">
        <w:rPr>
          <w:rFonts w:ascii="Times New Roman" w:hAnsi="Times New Roman" w:cs="Times New Roman"/>
          <w:sz w:val="28"/>
          <w:szCs w:val="28"/>
        </w:rPr>
        <w:t>диагностики состояния и хозяйственной пригодности поч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72C97">
        <w:rPr>
          <w:rFonts w:ascii="Times New Roman" w:hAnsi="Times New Roman" w:cs="Times New Roman"/>
          <w:sz w:val="28"/>
          <w:szCs w:val="28"/>
        </w:rPr>
        <w:t xml:space="preserve"> и её продуктивности широко используют ряд простых диагностических показателей, которые позволяют быстро оценить токсические свойства почвы (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72C97">
        <w:rPr>
          <w:rFonts w:ascii="Times New Roman" w:hAnsi="Times New Roman" w:cs="Times New Roman"/>
          <w:sz w:val="28"/>
          <w:szCs w:val="28"/>
        </w:rPr>
        <w:t>етоды почвенной микробиологии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B72C97">
        <w:rPr>
          <w:rFonts w:ascii="Times New Roman" w:hAnsi="Times New Roman" w:cs="Times New Roman"/>
          <w:sz w:val="28"/>
          <w:szCs w:val="28"/>
        </w:rPr>
        <w:t>, 1991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B72C97">
        <w:rPr>
          <w:rFonts w:ascii="Times New Roman" w:hAnsi="Times New Roman" w:cs="Times New Roman"/>
          <w:sz w:val="28"/>
          <w:szCs w:val="28"/>
        </w:rPr>
        <w:t>альков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2C97">
        <w:rPr>
          <w:rFonts w:ascii="Times New Roman" w:hAnsi="Times New Roman" w:cs="Times New Roman"/>
          <w:sz w:val="28"/>
          <w:szCs w:val="28"/>
        </w:rPr>
        <w:t xml:space="preserve"> 1986). Так, разработаны методы определения общей </w:t>
      </w:r>
      <w:proofErr w:type="spellStart"/>
      <w:r w:rsidRPr="00B72C97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72C97">
        <w:rPr>
          <w:rFonts w:ascii="Times New Roman" w:hAnsi="Times New Roman" w:cs="Times New Roman"/>
          <w:sz w:val="28"/>
          <w:szCs w:val="28"/>
        </w:rPr>
        <w:t>т</w:t>
      </w:r>
      <w:r w:rsidR="00397D7D">
        <w:rPr>
          <w:rFonts w:ascii="Times New Roman" w:hAnsi="Times New Roman" w:cs="Times New Roman"/>
          <w:sz w:val="28"/>
          <w:szCs w:val="28"/>
        </w:rPr>
        <w:t>о</w:t>
      </w:r>
      <w:r w:rsidRPr="00B72C97">
        <w:rPr>
          <w:rFonts w:ascii="Times New Roman" w:hAnsi="Times New Roman" w:cs="Times New Roman"/>
          <w:sz w:val="28"/>
          <w:szCs w:val="28"/>
        </w:rPr>
        <w:t>токсичности</w:t>
      </w:r>
      <w:proofErr w:type="spellEnd"/>
      <w:r w:rsidRPr="00B72C97">
        <w:rPr>
          <w:rFonts w:ascii="Times New Roman" w:hAnsi="Times New Roman" w:cs="Times New Roman"/>
          <w:sz w:val="28"/>
          <w:szCs w:val="28"/>
        </w:rPr>
        <w:t xml:space="preserve"> почв по реакции растений на ранних ста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B72C97">
        <w:rPr>
          <w:rFonts w:ascii="Times New Roman" w:hAnsi="Times New Roman" w:cs="Times New Roman"/>
          <w:sz w:val="28"/>
          <w:szCs w:val="28"/>
        </w:rPr>
        <w:t>ях онтогенеза (корня, про</w:t>
      </w:r>
      <w:r>
        <w:rPr>
          <w:rFonts w:ascii="Times New Roman" w:hAnsi="Times New Roman" w:cs="Times New Roman"/>
          <w:sz w:val="28"/>
          <w:szCs w:val="28"/>
        </w:rPr>
        <w:t>ростка)</w:t>
      </w:r>
      <w:r w:rsidRPr="00B72C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72C97">
        <w:rPr>
          <w:rFonts w:ascii="Times New Roman" w:hAnsi="Times New Roman" w:cs="Times New Roman"/>
          <w:sz w:val="28"/>
          <w:szCs w:val="28"/>
        </w:rPr>
        <w:t xml:space="preserve"> рекомендованы наиболее чу</w:t>
      </w:r>
      <w:r>
        <w:rPr>
          <w:rFonts w:ascii="Times New Roman" w:hAnsi="Times New Roman" w:cs="Times New Roman"/>
          <w:sz w:val="28"/>
          <w:szCs w:val="28"/>
        </w:rPr>
        <w:t>вствительные к загрязнению тест-</w:t>
      </w:r>
      <w:r w:rsidRPr="00B72C97">
        <w:rPr>
          <w:rFonts w:ascii="Times New Roman" w:hAnsi="Times New Roman" w:cs="Times New Roman"/>
          <w:sz w:val="28"/>
          <w:szCs w:val="28"/>
        </w:rPr>
        <w:t xml:space="preserve">растения: </w:t>
      </w:r>
      <w:r>
        <w:rPr>
          <w:rFonts w:ascii="Times New Roman" w:hAnsi="Times New Roman" w:cs="Times New Roman"/>
          <w:sz w:val="28"/>
          <w:szCs w:val="28"/>
        </w:rPr>
        <w:t>кресс-салат, салат-латук и др</w:t>
      </w:r>
      <w:r w:rsidRPr="00B72C97">
        <w:rPr>
          <w:rFonts w:ascii="Times New Roman" w:hAnsi="Times New Roman" w:cs="Times New Roman"/>
          <w:sz w:val="28"/>
          <w:szCs w:val="28"/>
        </w:rPr>
        <w:t>.</w:t>
      </w:r>
    </w:p>
    <w:p w14:paraId="5780D6A6" w14:textId="2AC10129" w:rsidR="00B36DC8" w:rsidRPr="00B72C97" w:rsidRDefault="00B36DC8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</w:t>
      </w:r>
      <w:r w:rsidRPr="00B72C97">
        <w:rPr>
          <w:rFonts w:ascii="Times New Roman" w:hAnsi="Times New Roman" w:cs="Times New Roman"/>
          <w:sz w:val="28"/>
          <w:szCs w:val="28"/>
        </w:rPr>
        <w:t>етодом почве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72C97">
        <w:rPr>
          <w:rFonts w:ascii="Times New Roman" w:hAnsi="Times New Roman" w:cs="Times New Roman"/>
          <w:sz w:val="28"/>
          <w:szCs w:val="28"/>
        </w:rPr>
        <w:t xml:space="preserve">ных пластинок успешно выявляется </w:t>
      </w:r>
      <w:proofErr w:type="spellStart"/>
      <w:r w:rsidRPr="00B72C97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72C97">
        <w:rPr>
          <w:rFonts w:ascii="Times New Roman" w:hAnsi="Times New Roman" w:cs="Times New Roman"/>
          <w:sz w:val="28"/>
          <w:szCs w:val="28"/>
        </w:rPr>
        <w:t>т</w:t>
      </w:r>
      <w:r w:rsidR="00B50B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токсичность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почв</w:t>
      </w:r>
      <w:r w:rsidRPr="00B72C97">
        <w:rPr>
          <w:rFonts w:ascii="Times New Roman" w:hAnsi="Times New Roman" w:cs="Times New Roman"/>
          <w:sz w:val="28"/>
          <w:szCs w:val="28"/>
        </w:rPr>
        <w:t xml:space="preserve">, находящихся в условиях промышленного загрязнения </w:t>
      </w:r>
      <w:r>
        <w:rPr>
          <w:rFonts w:ascii="Times New Roman" w:hAnsi="Times New Roman" w:cs="Times New Roman"/>
          <w:sz w:val="28"/>
          <w:szCs w:val="28"/>
        </w:rPr>
        <w:t>(Е</w:t>
      </w:r>
      <w:r w:rsidRPr="00B72C97">
        <w:rPr>
          <w:rFonts w:ascii="Times New Roman" w:hAnsi="Times New Roman" w:cs="Times New Roman"/>
          <w:sz w:val="28"/>
          <w:szCs w:val="28"/>
        </w:rPr>
        <w:t>вдокимова и др</w:t>
      </w:r>
      <w:r>
        <w:rPr>
          <w:rFonts w:ascii="Times New Roman" w:hAnsi="Times New Roman" w:cs="Times New Roman"/>
          <w:sz w:val="28"/>
          <w:szCs w:val="28"/>
        </w:rPr>
        <w:t>., 1984)</w:t>
      </w:r>
      <w:r w:rsidRPr="00B72C97">
        <w:rPr>
          <w:rFonts w:ascii="Times New Roman" w:hAnsi="Times New Roman" w:cs="Times New Roman"/>
          <w:sz w:val="28"/>
          <w:szCs w:val="28"/>
        </w:rPr>
        <w:t>.</w:t>
      </w:r>
    </w:p>
    <w:p w14:paraId="5E98C5FC" w14:textId="0F40EECE" w:rsidR="00B36DC8" w:rsidRDefault="00B36DC8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</w:t>
      </w:r>
      <w:r w:rsidRPr="00B72C97">
        <w:rPr>
          <w:rFonts w:ascii="Times New Roman" w:hAnsi="Times New Roman" w:cs="Times New Roman"/>
          <w:sz w:val="28"/>
          <w:szCs w:val="28"/>
        </w:rPr>
        <w:t>нализ проводили в трёхкратн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72C97">
        <w:rPr>
          <w:rFonts w:ascii="Times New Roman" w:hAnsi="Times New Roman" w:cs="Times New Roman"/>
          <w:sz w:val="28"/>
          <w:szCs w:val="28"/>
        </w:rPr>
        <w:t>й повторности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2C97">
        <w:rPr>
          <w:rFonts w:ascii="Times New Roman" w:hAnsi="Times New Roman" w:cs="Times New Roman"/>
          <w:sz w:val="28"/>
          <w:szCs w:val="28"/>
        </w:rPr>
        <w:t xml:space="preserve"> в качестве тест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2C97">
        <w:rPr>
          <w:rFonts w:ascii="Times New Roman" w:hAnsi="Times New Roman" w:cs="Times New Roman"/>
          <w:sz w:val="28"/>
          <w:szCs w:val="28"/>
        </w:rPr>
        <w:t>растени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72C97">
        <w:rPr>
          <w:rFonts w:ascii="Times New Roman" w:hAnsi="Times New Roman" w:cs="Times New Roman"/>
          <w:sz w:val="28"/>
          <w:szCs w:val="28"/>
        </w:rPr>
        <w:t xml:space="preserve"> был выбран </w:t>
      </w:r>
      <w:r>
        <w:rPr>
          <w:rFonts w:ascii="Times New Roman" w:hAnsi="Times New Roman" w:cs="Times New Roman"/>
          <w:sz w:val="28"/>
          <w:szCs w:val="28"/>
        </w:rPr>
        <w:t>кресс-салат</w:t>
      </w:r>
      <w:r w:rsidRPr="00B72C97">
        <w:rPr>
          <w:rFonts w:ascii="Times New Roman" w:hAnsi="Times New Roman" w:cs="Times New Roman"/>
          <w:sz w:val="28"/>
          <w:szCs w:val="28"/>
        </w:rPr>
        <w:t xml:space="preserve"> как чувствительный биотес</w:t>
      </w:r>
      <w:r>
        <w:rPr>
          <w:rFonts w:ascii="Times New Roman" w:hAnsi="Times New Roman" w:cs="Times New Roman"/>
          <w:sz w:val="28"/>
          <w:szCs w:val="28"/>
        </w:rPr>
        <w:t>т техногенного загрязнения почв</w:t>
      </w:r>
      <w:r w:rsidR="00450FBB">
        <w:rPr>
          <w:rFonts w:ascii="Times New Roman" w:hAnsi="Times New Roman" w:cs="Times New Roman"/>
          <w:sz w:val="28"/>
          <w:szCs w:val="28"/>
        </w:rPr>
        <w:t xml:space="preserve"> </w:t>
      </w:r>
      <w:r w:rsidR="00B251AB" w:rsidRPr="00B251AB">
        <w:rPr>
          <w:rFonts w:ascii="Times New Roman" w:hAnsi="Times New Roman" w:cs="Times New Roman"/>
          <w:sz w:val="28"/>
          <w:szCs w:val="28"/>
        </w:rPr>
        <w:t>[1</w:t>
      </w:r>
      <w:proofErr w:type="gramStart"/>
      <w:r w:rsidR="00B251AB" w:rsidRPr="00B251AB">
        <w:rPr>
          <w:rFonts w:ascii="Times New Roman" w:hAnsi="Times New Roman" w:cs="Times New Roman"/>
          <w:sz w:val="28"/>
          <w:szCs w:val="28"/>
        </w:rPr>
        <w:t>]</w:t>
      </w:r>
      <w:r w:rsidR="00B251AB">
        <w:rPr>
          <w:rFonts w:ascii="Times New Roman" w:hAnsi="Times New Roman" w:cs="Times New Roman"/>
          <w:sz w:val="28"/>
          <w:szCs w:val="28"/>
        </w:rPr>
        <w:t xml:space="preserve"> </w:t>
      </w:r>
      <w:r w:rsidRPr="00B72C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2C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10ED88" w14:textId="77777777" w:rsidR="00AE1B56" w:rsidRDefault="00B36DC8" w:rsidP="00AE1B56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</w:t>
      </w:r>
      <w:r w:rsidRPr="00B72C9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72C97">
        <w:rPr>
          <w:rFonts w:ascii="Times New Roman" w:hAnsi="Times New Roman" w:cs="Times New Roman"/>
          <w:sz w:val="28"/>
          <w:szCs w:val="28"/>
        </w:rPr>
        <w:t>токсичность</w:t>
      </w:r>
      <w:proofErr w:type="spellEnd"/>
      <w:r w:rsidRPr="00B72C97">
        <w:rPr>
          <w:rFonts w:ascii="Times New Roman" w:hAnsi="Times New Roman" w:cs="Times New Roman"/>
          <w:sz w:val="28"/>
          <w:szCs w:val="28"/>
        </w:rPr>
        <w:t xml:space="preserve">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72C97">
        <w:rPr>
          <w:rFonts w:ascii="Times New Roman" w:hAnsi="Times New Roman" w:cs="Times New Roman"/>
          <w:sz w:val="28"/>
          <w:szCs w:val="28"/>
        </w:rPr>
        <w:t xml:space="preserve">читывается по формуле: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72C97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(</w:t>
      </w:r>
      <w:r w:rsidR="00AE1B56">
        <w:rPr>
          <w:rFonts w:ascii="Times New Roman" w:hAnsi="Times New Roman" w:cs="Times New Roman"/>
          <w:sz w:val="28"/>
          <w:szCs w:val="28"/>
        </w:rPr>
        <w:t xml:space="preserve">длина ростка на контроле </w:t>
      </w:r>
      <w:r w:rsidRPr="00B72C97">
        <w:rPr>
          <w:rFonts w:ascii="Times New Roman" w:hAnsi="Times New Roman" w:cs="Times New Roman"/>
          <w:sz w:val="28"/>
          <w:szCs w:val="28"/>
        </w:rPr>
        <w:t>длина на экспериментальном участ</w:t>
      </w:r>
      <w:r>
        <w:rPr>
          <w:rFonts w:ascii="Times New Roman" w:hAnsi="Times New Roman" w:cs="Times New Roman"/>
          <w:sz w:val="28"/>
          <w:szCs w:val="28"/>
        </w:rPr>
        <w:t>ке)</w:t>
      </w:r>
      <w:r w:rsidRPr="008D5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100 </w:t>
      </w:r>
      <w:r w:rsidRPr="00F20DDE">
        <w:rPr>
          <w:rFonts w:ascii="Times New Roman" w:hAnsi="Times New Roman" w:cs="Times New Roman"/>
          <w:b/>
          <w:sz w:val="28"/>
          <w:szCs w:val="28"/>
        </w:rPr>
        <w:t>/</w:t>
      </w:r>
      <w:r w:rsidRPr="00B72C97">
        <w:rPr>
          <w:rFonts w:ascii="Times New Roman" w:hAnsi="Times New Roman" w:cs="Times New Roman"/>
          <w:sz w:val="28"/>
          <w:szCs w:val="28"/>
        </w:rPr>
        <w:t xml:space="preserve"> длина ростка на контроле.</w:t>
      </w:r>
    </w:p>
    <w:p w14:paraId="2854C44C" w14:textId="1D75579F" w:rsidR="00B36DC8" w:rsidRDefault="00B36DC8" w:rsidP="00AE1B56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72C97">
        <w:rPr>
          <w:rFonts w:ascii="Times New Roman" w:hAnsi="Times New Roman" w:cs="Times New Roman"/>
          <w:sz w:val="28"/>
          <w:szCs w:val="28"/>
        </w:rPr>
        <w:t>ценка ф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72C9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о-</w:t>
      </w:r>
      <w:r w:rsidRPr="00B72C97">
        <w:rPr>
          <w:rFonts w:ascii="Times New Roman" w:hAnsi="Times New Roman" w:cs="Times New Roman"/>
          <w:sz w:val="28"/>
          <w:szCs w:val="28"/>
        </w:rPr>
        <w:t>токсичности была проведена по четырём группам:</w:t>
      </w:r>
    </w:p>
    <w:p w14:paraId="56FB7040" w14:textId="77777777" w:rsidR="00B36DC8" w:rsidRPr="00AD7737" w:rsidRDefault="00B36DC8" w:rsidP="00AE1B56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  <w:r w:rsidRPr="00AD7737">
        <w:rPr>
          <w:rFonts w:ascii="Times New Roman" w:hAnsi="Times New Roman" w:cs="Times New Roman"/>
          <w:b/>
          <w:sz w:val="28"/>
          <w:szCs w:val="28"/>
        </w:rPr>
        <w:t>&lt;</w:t>
      </w:r>
      <w:r w:rsidRPr="00AD7737">
        <w:rPr>
          <w:rFonts w:ascii="Times New Roman" w:hAnsi="Times New Roman" w:cs="Times New Roman"/>
          <w:sz w:val="28"/>
          <w:szCs w:val="28"/>
        </w:rPr>
        <w:t xml:space="preserve"> 20 – фито-токсичность не проявляется;</w:t>
      </w:r>
    </w:p>
    <w:p w14:paraId="070E1C86" w14:textId="1FE28981" w:rsidR="00B36DC8" w:rsidRPr="00AD7737" w:rsidRDefault="00B36DC8" w:rsidP="00AE1B56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AD7737">
        <w:rPr>
          <w:rFonts w:ascii="Times New Roman" w:hAnsi="Times New Roman" w:cs="Times New Roman"/>
          <w:sz w:val="28"/>
          <w:szCs w:val="28"/>
        </w:rPr>
        <w:t xml:space="preserve">20 – 40 – слабая фито-токсичность; </w:t>
      </w:r>
    </w:p>
    <w:p w14:paraId="4368E8EB" w14:textId="3A02C555" w:rsidR="00B36DC8" w:rsidRPr="00AD7737" w:rsidRDefault="00B36DC8" w:rsidP="00AE1B56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AD7737">
        <w:rPr>
          <w:rFonts w:ascii="Times New Roman" w:hAnsi="Times New Roman" w:cs="Times New Roman"/>
          <w:sz w:val="28"/>
          <w:szCs w:val="28"/>
        </w:rPr>
        <w:t xml:space="preserve">40 – 60 – средняя фито-токсичность; </w:t>
      </w:r>
    </w:p>
    <w:p w14:paraId="3A80DEFC" w14:textId="7C1C3958" w:rsidR="00AC1CBF" w:rsidRPr="00AE1B56" w:rsidRDefault="00B36DC8" w:rsidP="00AE1B56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&gt;</w:t>
      </w:r>
      <w:r w:rsidRPr="00AD7737">
        <w:rPr>
          <w:rFonts w:ascii="Times New Roman" w:hAnsi="Times New Roman" w:cs="Times New Roman"/>
          <w:sz w:val="28"/>
          <w:szCs w:val="28"/>
        </w:rPr>
        <w:t xml:space="preserve"> 60 – сильная фито-токсичность. </w:t>
      </w:r>
    </w:p>
    <w:p w14:paraId="0B27BED2" w14:textId="76672E8F" w:rsidR="005942BA" w:rsidRPr="00B80DCD" w:rsidRDefault="005942BA" w:rsidP="00AE1B5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Объект исследования: </w:t>
      </w:r>
      <w:r w:rsidRPr="005942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образцы почвы парка «Нефтяник»</w:t>
      </w:r>
      <w:r w:rsidR="00AE3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AE35F4" w:rsidRPr="00AE3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качестве контроля, для сравн</w:t>
      </w:r>
      <w:r w:rsidR="00AE3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AE35F4" w:rsidRPr="00AE3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ния, были </w:t>
      </w:r>
      <w:r w:rsidR="00AE3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отобраны образцы почвы в</w:t>
      </w:r>
      <w:r w:rsidR="00AE35F4" w:rsidRPr="00AE3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экологически чистом районе Яр</w:t>
      </w:r>
      <w:r w:rsidR="00B344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ославской области – в деревне  Ямищи</w:t>
      </w:r>
      <w:r w:rsidR="00AE3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5942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CEC0846" w14:textId="77777777" w:rsidR="00B34431" w:rsidRDefault="005942BA" w:rsidP="00AE1B5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2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 исследования: </w:t>
      </w:r>
      <w:proofErr w:type="spellStart"/>
      <w:r w:rsidRPr="005942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фитотоксичность</w:t>
      </w:r>
      <w:proofErr w:type="spellEnd"/>
      <w:r w:rsidRPr="005942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почвы парка «Нефтяник».</w:t>
      </w:r>
    </w:p>
    <w:p w14:paraId="6D525658" w14:textId="6FB326FD" w:rsidR="00450FBB" w:rsidRPr="00450FBB" w:rsidRDefault="00B34431" w:rsidP="00AE1B5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Описание методики </w:t>
      </w:r>
      <w:r w:rsidR="00450FBB" w:rsidRPr="00450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 в Приложении </w:t>
      </w:r>
      <w:r w:rsidR="00003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450FBB" w:rsidRPr="00450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B87BEED" w14:textId="013D74DA" w:rsidR="00AE35F4" w:rsidRPr="00450FBB" w:rsidRDefault="00F9772C" w:rsidP="00AE1B5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</w:t>
      </w:r>
      <w:r w:rsidR="00B36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</w:t>
      </w:r>
      <w:r w:rsidRPr="00AE35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в таблицах</w:t>
      </w:r>
      <w:r w:rsidR="00B36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E1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C1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03E1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344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CBAA75" w14:textId="0BE7B475" w:rsidR="00F9772C" w:rsidRPr="00450FBB" w:rsidRDefault="00F9772C" w:rsidP="00AE1B56">
      <w:pPr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0FBB"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B36DC8" w:rsidRPr="00450F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3E1E">
        <w:rPr>
          <w:rFonts w:ascii="Times New Roman" w:eastAsia="Calibri" w:hAnsi="Times New Roman" w:cs="Times New Roman"/>
          <w:sz w:val="28"/>
          <w:szCs w:val="28"/>
        </w:rPr>
        <w:t>3</w:t>
      </w:r>
      <w:r w:rsidRPr="00450FB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005E1" w:rsidRPr="00450FBB">
        <w:rPr>
          <w:rFonts w:ascii="Times New Roman" w:eastAsia="Calibri" w:hAnsi="Times New Roman" w:cs="Times New Roman"/>
          <w:sz w:val="28"/>
          <w:szCs w:val="28"/>
        </w:rPr>
        <w:t xml:space="preserve">Проявление </w:t>
      </w:r>
      <w:proofErr w:type="spellStart"/>
      <w:r w:rsidR="006005E1" w:rsidRPr="00450FBB">
        <w:rPr>
          <w:rFonts w:ascii="Times New Roman" w:eastAsia="Calibri" w:hAnsi="Times New Roman" w:cs="Times New Roman"/>
          <w:sz w:val="28"/>
          <w:szCs w:val="28"/>
        </w:rPr>
        <w:t>фитотоксичности</w:t>
      </w:r>
      <w:proofErr w:type="spellEnd"/>
      <w:r w:rsidR="006005E1" w:rsidRPr="00450FBB">
        <w:rPr>
          <w:rFonts w:ascii="Times New Roman" w:eastAsia="Calibri" w:hAnsi="Times New Roman" w:cs="Times New Roman"/>
          <w:sz w:val="28"/>
          <w:szCs w:val="28"/>
        </w:rPr>
        <w:t xml:space="preserve"> (%) по интенсивности нарастания проростков кресс-салата (среднее из 3-х </w:t>
      </w:r>
      <w:proofErr w:type="spellStart"/>
      <w:r w:rsidR="006005E1" w:rsidRPr="00450FBB">
        <w:rPr>
          <w:rFonts w:ascii="Times New Roman" w:eastAsia="Calibri" w:hAnsi="Times New Roman" w:cs="Times New Roman"/>
          <w:sz w:val="28"/>
          <w:szCs w:val="28"/>
        </w:rPr>
        <w:t>повторностей</w:t>
      </w:r>
      <w:proofErr w:type="spellEnd"/>
      <w:r w:rsidR="006005E1" w:rsidRPr="00450FBB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5357271D" w14:textId="77777777" w:rsidR="00F9772C" w:rsidRPr="00450FBB" w:rsidRDefault="00F9772C" w:rsidP="00AE1B56">
      <w:pPr>
        <w:rPr>
          <w:rFonts w:ascii="Times New Roman" w:eastAsia="Calibri" w:hAnsi="Times New Roman" w:cs="Times New Roman"/>
          <w:sz w:val="12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208"/>
        <w:gridCol w:w="1548"/>
        <w:gridCol w:w="925"/>
        <w:gridCol w:w="1488"/>
        <w:gridCol w:w="1542"/>
        <w:gridCol w:w="1029"/>
        <w:gridCol w:w="1425"/>
      </w:tblGrid>
      <w:tr w:rsidR="00B50B1B" w:rsidRPr="00450FBB" w14:paraId="0650E604" w14:textId="7CD35A16" w:rsidTr="006005E1">
        <w:trPr>
          <w:trHeight w:val="326"/>
          <w:jc w:val="center"/>
        </w:trPr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18470DB" w14:textId="77777777" w:rsidR="00B50B1B" w:rsidRPr="00450FBB" w:rsidRDefault="00B50B1B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</w:p>
          <w:p w14:paraId="60EA5BEC" w14:textId="6F7409E5" w:rsidR="00B50B1B" w:rsidRPr="00450FBB" w:rsidRDefault="006005E1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Срок определения, дни</w:t>
            </w:r>
          </w:p>
        </w:tc>
        <w:tc>
          <w:tcPr>
            <w:tcW w:w="3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78332" w14:textId="3E49FD4E" w:rsidR="00B50B1B" w:rsidRPr="00450FBB" w:rsidRDefault="00B50B1B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Август 2022 г.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E64B" w14:textId="23F9D1C3" w:rsidR="00B50B1B" w:rsidRPr="00450FBB" w:rsidRDefault="00B50B1B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Август 2023 г.</w:t>
            </w:r>
          </w:p>
        </w:tc>
      </w:tr>
      <w:tr w:rsidR="00B50B1B" w:rsidRPr="00450FBB" w14:paraId="32C278A7" w14:textId="77777777" w:rsidTr="00AE1B56">
        <w:trPr>
          <w:trHeight w:val="713"/>
          <w:jc w:val="center"/>
        </w:trPr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CFFC65A" w14:textId="77777777" w:rsidR="00B50B1B" w:rsidRPr="00450FBB" w:rsidRDefault="00B50B1B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9754F" w14:textId="1DFFE5AB" w:rsidR="00B50B1B" w:rsidRPr="00450FBB" w:rsidRDefault="00B50B1B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Контроль (поле без загрязнений)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5941" w14:textId="4CD89325" w:rsidR="00B50B1B" w:rsidRPr="00450FBB" w:rsidRDefault="00B50B1B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Парк «Нефтяник»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AC857" w14:textId="490CAA4F" w:rsidR="00B50B1B" w:rsidRPr="00450FBB" w:rsidRDefault="00B50B1B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Контроль (поле без загрязнений)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6E26" w14:textId="05EE7FCE" w:rsidR="00B50B1B" w:rsidRPr="00450FBB" w:rsidRDefault="00B50B1B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Парк «Нефтяник»</w:t>
            </w:r>
          </w:p>
        </w:tc>
      </w:tr>
      <w:tr w:rsidR="00B50B1B" w:rsidRPr="00450FBB" w14:paraId="698C9828" w14:textId="74A68CDD" w:rsidTr="006005E1">
        <w:trPr>
          <w:cantSplit/>
          <w:trHeight w:val="168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4DA8D" w14:textId="77777777" w:rsidR="00B50B1B" w:rsidRPr="00450FBB" w:rsidRDefault="00B50B1B" w:rsidP="00AE1B5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1914EC8" w14:textId="060D8C15" w:rsidR="00B50B1B" w:rsidRPr="00450FBB" w:rsidRDefault="006005E1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длина проростка, мм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E88164A" w14:textId="7D8BBA76" w:rsidR="00B50B1B" w:rsidRPr="00450FBB" w:rsidRDefault="006005E1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длина проростка, мм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CBE13C" w14:textId="5F261DCF" w:rsidR="00B50B1B" w:rsidRPr="00450FBB" w:rsidRDefault="00B50B1B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Фито</w:t>
            </w:r>
            <w:r>
              <w:rPr>
                <w:rFonts w:ascii="Times New Roman" w:hAnsi="Times New Roman"/>
                <w:szCs w:val="28"/>
              </w:rPr>
              <w:t>-</w:t>
            </w:r>
            <w:r w:rsidRPr="00450FBB">
              <w:rPr>
                <w:rFonts w:ascii="Times New Roman" w:hAnsi="Times New Roman"/>
                <w:szCs w:val="28"/>
              </w:rPr>
              <w:t>токсичность, %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C3D95F" w14:textId="7C783BF7" w:rsidR="00B50B1B" w:rsidRPr="00450FBB" w:rsidRDefault="006005E1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длина проростка, мм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5B1FFF8" w14:textId="42174639" w:rsidR="00B50B1B" w:rsidRPr="00450FBB" w:rsidRDefault="006005E1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длина проростка,</w:t>
            </w:r>
            <w:r>
              <w:rPr>
                <w:rFonts w:ascii="Times New Roman" w:hAnsi="Times New Roman"/>
                <w:szCs w:val="28"/>
                <w:lang w:val="en-US"/>
              </w:rPr>
              <w:t xml:space="preserve"> </w:t>
            </w:r>
            <w:r w:rsidRPr="00450FBB">
              <w:rPr>
                <w:rFonts w:ascii="Times New Roman" w:hAnsi="Times New Roman"/>
                <w:szCs w:val="28"/>
              </w:rPr>
              <w:t>мм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476F0E6" w14:textId="4486E885" w:rsidR="00B50B1B" w:rsidRPr="00450FBB" w:rsidRDefault="00B50B1B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Фито</w:t>
            </w:r>
            <w:r>
              <w:rPr>
                <w:rFonts w:ascii="Times New Roman" w:hAnsi="Times New Roman"/>
                <w:szCs w:val="28"/>
              </w:rPr>
              <w:t>-</w:t>
            </w:r>
            <w:r w:rsidRPr="00450FBB">
              <w:rPr>
                <w:rFonts w:ascii="Times New Roman" w:hAnsi="Times New Roman"/>
                <w:szCs w:val="28"/>
              </w:rPr>
              <w:t>токсичность, %</w:t>
            </w:r>
          </w:p>
        </w:tc>
      </w:tr>
      <w:tr w:rsidR="00B50B1B" w:rsidRPr="00450FBB" w14:paraId="06398C83" w14:textId="20EB0A13" w:rsidTr="006005E1">
        <w:trPr>
          <w:jc w:val="center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61CCF" w14:textId="3089986F" w:rsidR="00B50B1B" w:rsidRPr="006005E1" w:rsidRDefault="006005E1" w:rsidP="00AE1B56">
            <w:pPr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08B7" w14:textId="3A4E24A0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33.5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7344F" w14:textId="77777777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16.0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EC71D" w14:textId="4D2A0D9B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52,2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79E1" w14:textId="02B765E6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eastAsia="Times New Roman" w:hAnsi="Times New Roman"/>
                <w:lang w:eastAsia="ru-RU"/>
              </w:rPr>
              <w:t>36,5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09DC" w14:textId="0839BEAB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eastAsia="Times New Roman" w:hAnsi="Times New Roman"/>
                <w:lang w:eastAsia="ru-RU"/>
              </w:rPr>
              <w:t>15,5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3D96" w14:textId="5D849629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eastAsia="Times New Roman" w:hAnsi="Times New Roman"/>
                <w:lang w:eastAsia="ru-RU"/>
              </w:rPr>
              <w:t>59,2</w:t>
            </w:r>
          </w:p>
        </w:tc>
      </w:tr>
      <w:tr w:rsidR="00B50B1B" w:rsidRPr="00450FBB" w14:paraId="109851FC" w14:textId="2E3D7F04" w:rsidTr="006005E1">
        <w:trPr>
          <w:jc w:val="center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0436C" w14:textId="6EEFFB3D" w:rsidR="00B50B1B" w:rsidRPr="006005E1" w:rsidRDefault="006005E1" w:rsidP="00AE1B56">
            <w:pPr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6B2A" w14:textId="41882F46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34.8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F76F" w14:textId="77777777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15.6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F3A9C" w14:textId="3F84823B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55,1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7D96" w14:textId="16B6B473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eastAsia="Times New Roman" w:hAnsi="Times New Roman"/>
                <w:lang w:eastAsia="ru-RU"/>
              </w:rPr>
              <w:t>37,4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8827" w14:textId="3672B764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eastAsia="Times New Roman" w:hAnsi="Times New Roman"/>
                <w:lang w:eastAsia="ru-RU"/>
              </w:rPr>
              <w:t>1</w:t>
            </w:r>
            <w:r w:rsidR="00397D7D" w:rsidRPr="00397D7D">
              <w:rPr>
                <w:rFonts w:ascii="Times New Roman" w:eastAsia="Times New Roman" w:hAnsi="Times New Roman"/>
                <w:lang w:eastAsia="ru-RU"/>
              </w:rPr>
              <w:t>7</w:t>
            </w:r>
            <w:r w:rsidRPr="00397D7D">
              <w:rPr>
                <w:rFonts w:ascii="Times New Roman" w:eastAsia="Times New Roman" w:hAnsi="Times New Roman"/>
                <w:lang w:eastAsia="ru-RU"/>
              </w:rPr>
              <w:t>,8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9672" w14:textId="4E08EBE0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eastAsia="Times New Roman" w:hAnsi="Times New Roman"/>
                <w:lang w:eastAsia="ru-RU"/>
              </w:rPr>
              <w:t>51,2</w:t>
            </w:r>
          </w:p>
        </w:tc>
      </w:tr>
      <w:tr w:rsidR="00B50B1B" w:rsidRPr="00450FBB" w14:paraId="7BBE1273" w14:textId="3872B240" w:rsidTr="006005E1">
        <w:trPr>
          <w:jc w:val="center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DE5D2" w14:textId="42FA596B" w:rsidR="00B50B1B" w:rsidRPr="006005E1" w:rsidRDefault="006005E1" w:rsidP="00AE1B56">
            <w:pPr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688BF" w14:textId="7B12B41A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37.9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F0F6" w14:textId="77777777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18.2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0E495" w14:textId="23355D7C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51,9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2FBA" w14:textId="6DDEC84A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eastAsia="Times New Roman" w:hAnsi="Times New Roman"/>
                <w:lang w:eastAsia="ru-RU"/>
              </w:rPr>
              <w:t>38,0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5F24" w14:textId="0F0CBCB6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eastAsia="Times New Roman" w:hAnsi="Times New Roman"/>
                <w:lang w:eastAsia="ru-RU"/>
              </w:rPr>
              <w:t>18,0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25E1" w14:textId="08BF152F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eastAsia="Times New Roman" w:hAnsi="Times New Roman"/>
                <w:lang w:eastAsia="ru-RU"/>
              </w:rPr>
              <w:t>51,9</w:t>
            </w:r>
          </w:p>
        </w:tc>
      </w:tr>
      <w:tr w:rsidR="00B50B1B" w:rsidRPr="00450FBB" w14:paraId="06148E97" w14:textId="082A8FD4" w:rsidTr="006005E1">
        <w:trPr>
          <w:jc w:val="center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6BC64" w14:textId="77777777" w:rsidR="00B50B1B" w:rsidRPr="00450FBB" w:rsidRDefault="00B50B1B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Среднее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3BD1" w14:textId="4E944DD2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35,4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F935" w14:textId="74BD2348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16,6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A8171" w14:textId="3372B09B" w:rsidR="00B50B1B" w:rsidRPr="00397D7D" w:rsidRDefault="00B50B1B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53,1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DF9B" w14:textId="07BA08B2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37,3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B968" w14:textId="4DE8F5B9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17,1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73BB" w14:textId="5BC894EA" w:rsidR="00B50B1B" w:rsidRPr="00397D7D" w:rsidRDefault="00397D7D" w:rsidP="00AE1B56">
            <w:pPr>
              <w:jc w:val="center"/>
              <w:rPr>
                <w:rFonts w:ascii="Times New Roman" w:hAnsi="Times New Roman"/>
              </w:rPr>
            </w:pPr>
            <w:r w:rsidRPr="00397D7D">
              <w:rPr>
                <w:rFonts w:ascii="Times New Roman" w:hAnsi="Times New Roman"/>
              </w:rPr>
              <w:t>54,1</w:t>
            </w:r>
          </w:p>
        </w:tc>
      </w:tr>
    </w:tbl>
    <w:p w14:paraId="5DAEF5B8" w14:textId="77777777" w:rsidR="00F9772C" w:rsidRPr="00450FBB" w:rsidRDefault="00F9772C" w:rsidP="00AE1B56">
      <w:pPr>
        <w:rPr>
          <w:rFonts w:ascii="Times New Roman" w:eastAsia="Calibri" w:hAnsi="Times New Roman" w:cs="Times New Roman"/>
          <w:sz w:val="20"/>
          <w:szCs w:val="28"/>
        </w:rPr>
      </w:pPr>
    </w:p>
    <w:p w14:paraId="2DE4794B" w14:textId="61D0ED1D" w:rsidR="00496FA6" w:rsidRPr="00AE1B56" w:rsidRDefault="00AE35F4" w:rsidP="00AE1B5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0FBB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="00523F8B" w:rsidRPr="00450F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6885" w:rsidRPr="00450FBB">
        <w:rPr>
          <w:rFonts w:ascii="Times New Roman" w:eastAsia="Calibri" w:hAnsi="Times New Roman" w:cs="Times New Roman"/>
          <w:sz w:val="28"/>
          <w:szCs w:val="28"/>
        </w:rPr>
        <w:t xml:space="preserve">по интенсивности нарастания </w:t>
      </w:r>
      <w:r w:rsidR="0066799F">
        <w:rPr>
          <w:rFonts w:ascii="Times New Roman" w:eastAsia="Calibri" w:hAnsi="Times New Roman" w:cs="Times New Roman"/>
          <w:sz w:val="28"/>
          <w:szCs w:val="28"/>
        </w:rPr>
        <w:t>проростков</w:t>
      </w:r>
      <w:r w:rsidR="009A6885" w:rsidRPr="00450FBB">
        <w:rPr>
          <w:rFonts w:ascii="Times New Roman" w:eastAsia="Calibri" w:hAnsi="Times New Roman" w:cs="Times New Roman"/>
          <w:sz w:val="28"/>
          <w:szCs w:val="28"/>
        </w:rPr>
        <w:t xml:space="preserve"> семян кресс-салата </w:t>
      </w:r>
      <w:r w:rsidR="00523F8B" w:rsidRPr="00450FBB">
        <w:rPr>
          <w:rFonts w:ascii="Times New Roman" w:eastAsia="Calibri" w:hAnsi="Times New Roman" w:cs="Times New Roman"/>
          <w:sz w:val="28"/>
          <w:szCs w:val="28"/>
        </w:rPr>
        <w:t xml:space="preserve">почва в парке «Нефтяник» </w:t>
      </w:r>
      <w:r w:rsidR="00397D7D">
        <w:rPr>
          <w:rFonts w:ascii="Times New Roman" w:eastAsia="Calibri" w:hAnsi="Times New Roman" w:cs="Times New Roman"/>
          <w:sz w:val="28"/>
          <w:szCs w:val="28"/>
        </w:rPr>
        <w:t xml:space="preserve">стабильно </w:t>
      </w:r>
      <w:r w:rsidR="00523F8B" w:rsidRPr="00450FBB">
        <w:rPr>
          <w:rFonts w:ascii="Times New Roman" w:eastAsia="Calibri" w:hAnsi="Times New Roman" w:cs="Times New Roman"/>
          <w:sz w:val="28"/>
          <w:szCs w:val="28"/>
        </w:rPr>
        <w:t xml:space="preserve">обладает средней </w:t>
      </w:r>
      <w:proofErr w:type="spellStart"/>
      <w:r w:rsidR="00523F8B" w:rsidRPr="00450FBB">
        <w:rPr>
          <w:rFonts w:ascii="Times New Roman" w:eastAsia="Calibri" w:hAnsi="Times New Roman" w:cs="Times New Roman"/>
          <w:sz w:val="28"/>
          <w:szCs w:val="28"/>
        </w:rPr>
        <w:t>фитотоксичностью</w:t>
      </w:r>
      <w:proofErr w:type="spellEnd"/>
      <w:r w:rsidR="00523F8B" w:rsidRPr="00450FBB">
        <w:rPr>
          <w:rFonts w:ascii="Times New Roman" w:eastAsia="Calibri" w:hAnsi="Times New Roman" w:cs="Times New Roman"/>
          <w:sz w:val="28"/>
          <w:szCs w:val="28"/>
        </w:rPr>
        <w:t>.</w:t>
      </w:r>
      <w:r w:rsidR="00397D7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C157CE5" w14:textId="049303E0" w:rsidR="00F9772C" w:rsidRPr="00450FBB" w:rsidRDefault="00F9772C" w:rsidP="00AE1B56">
      <w:pPr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0FBB">
        <w:rPr>
          <w:rFonts w:ascii="Times New Roman" w:eastAsia="Calibri" w:hAnsi="Times New Roman" w:cs="Times New Roman"/>
          <w:sz w:val="28"/>
          <w:szCs w:val="28"/>
        </w:rPr>
        <w:lastRenderedPageBreak/>
        <w:t>Таблица</w:t>
      </w:r>
      <w:r w:rsidR="00B36DC8" w:rsidRPr="00450F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3E1E">
        <w:rPr>
          <w:rFonts w:ascii="Times New Roman" w:eastAsia="Calibri" w:hAnsi="Times New Roman" w:cs="Times New Roman"/>
          <w:sz w:val="28"/>
          <w:szCs w:val="28"/>
        </w:rPr>
        <w:t>4</w:t>
      </w:r>
      <w:r w:rsidRPr="00450FB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005E1" w:rsidRPr="00450FBB">
        <w:rPr>
          <w:rFonts w:ascii="Times New Roman" w:eastAsia="Calibri" w:hAnsi="Times New Roman" w:cs="Times New Roman"/>
          <w:sz w:val="28"/>
          <w:szCs w:val="28"/>
        </w:rPr>
        <w:t xml:space="preserve">Проявление </w:t>
      </w:r>
      <w:proofErr w:type="spellStart"/>
      <w:r w:rsidR="006005E1" w:rsidRPr="00450FBB">
        <w:rPr>
          <w:rFonts w:ascii="Times New Roman" w:eastAsia="Calibri" w:hAnsi="Times New Roman" w:cs="Times New Roman"/>
          <w:sz w:val="28"/>
          <w:szCs w:val="28"/>
        </w:rPr>
        <w:t>фитотоксичности</w:t>
      </w:r>
      <w:proofErr w:type="spellEnd"/>
      <w:r w:rsidR="006005E1" w:rsidRPr="00450FBB">
        <w:rPr>
          <w:rFonts w:ascii="Times New Roman" w:eastAsia="Calibri" w:hAnsi="Times New Roman" w:cs="Times New Roman"/>
          <w:sz w:val="28"/>
          <w:szCs w:val="28"/>
        </w:rPr>
        <w:t xml:space="preserve"> (%) по интенсивности нарастания корешков кресс-салата (среднее из 3-х </w:t>
      </w:r>
      <w:proofErr w:type="spellStart"/>
      <w:r w:rsidR="006005E1" w:rsidRPr="00450FBB">
        <w:rPr>
          <w:rFonts w:ascii="Times New Roman" w:eastAsia="Calibri" w:hAnsi="Times New Roman" w:cs="Times New Roman"/>
          <w:sz w:val="28"/>
          <w:szCs w:val="28"/>
        </w:rPr>
        <w:t>повторностей</w:t>
      </w:r>
      <w:proofErr w:type="spellEnd"/>
      <w:r w:rsidR="006005E1" w:rsidRPr="00450FBB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6708D614" w14:textId="77777777" w:rsidR="00F9772C" w:rsidRPr="00450FBB" w:rsidRDefault="00F9772C" w:rsidP="00AE1B56">
      <w:pPr>
        <w:tabs>
          <w:tab w:val="center" w:pos="4677"/>
          <w:tab w:val="right" w:pos="9355"/>
        </w:tabs>
        <w:rPr>
          <w:rFonts w:ascii="Times New Roman" w:eastAsia="Calibri" w:hAnsi="Times New Roman" w:cs="Times New Roman"/>
          <w:sz w:val="16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74"/>
        <w:gridCol w:w="1542"/>
        <w:gridCol w:w="1194"/>
        <w:gridCol w:w="1134"/>
        <w:gridCol w:w="1542"/>
        <w:gridCol w:w="1164"/>
        <w:gridCol w:w="992"/>
      </w:tblGrid>
      <w:tr w:rsidR="00597EA3" w:rsidRPr="00450FBB" w14:paraId="28794D27" w14:textId="600400E8" w:rsidTr="0066799F">
        <w:trPr>
          <w:trHeight w:val="336"/>
          <w:jc w:val="center"/>
        </w:trPr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09B12E" w14:textId="77777777" w:rsidR="00597EA3" w:rsidRPr="00450FBB" w:rsidRDefault="00597EA3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</w:p>
          <w:p w14:paraId="63DF0B79" w14:textId="0967D571" w:rsidR="00597EA3" w:rsidRPr="00450FBB" w:rsidRDefault="006005E1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Повторность</w:t>
            </w:r>
          </w:p>
        </w:tc>
        <w:tc>
          <w:tcPr>
            <w:tcW w:w="3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4DB0" w14:textId="072D21F8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Август 2022 г.</w:t>
            </w:r>
          </w:p>
        </w:tc>
        <w:tc>
          <w:tcPr>
            <w:tcW w:w="36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A3BC2B" w14:textId="7877A693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Август 2023 г.</w:t>
            </w:r>
          </w:p>
        </w:tc>
      </w:tr>
      <w:tr w:rsidR="00597EA3" w:rsidRPr="00450FBB" w14:paraId="42CC5E09" w14:textId="77777777" w:rsidTr="0066799F">
        <w:trPr>
          <w:trHeight w:val="896"/>
          <w:jc w:val="center"/>
        </w:trPr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28A0FDD" w14:textId="77777777" w:rsidR="00597EA3" w:rsidRPr="00450FBB" w:rsidRDefault="00597EA3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F5D90" w14:textId="67E05F74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Контроль (поле без загрязнений)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33B5" w14:textId="1CCCC7FC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Парк «Нефтяник»</w:t>
            </w:r>
          </w:p>
        </w:tc>
        <w:tc>
          <w:tcPr>
            <w:tcW w:w="1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D6ACA" w14:textId="2E2BCE8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Контроль (поле без загрязнений)</w:t>
            </w:r>
          </w:p>
        </w:tc>
        <w:tc>
          <w:tcPr>
            <w:tcW w:w="21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9E87" w14:textId="38076A74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Парк «Нефтяник»</w:t>
            </w:r>
          </w:p>
        </w:tc>
      </w:tr>
      <w:tr w:rsidR="00597EA3" w:rsidRPr="00450FBB" w14:paraId="6DB81A4D" w14:textId="650C5C63" w:rsidTr="0066799F">
        <w:trPr>
          <w:cantSplit/>
          <w:trHeight w:val="1728"/>
          <w:jc w:val="center"/>
        </w:trPr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A071" w14:textId="77777777" w:rsidR="00597EA3" w:rsidRPr="00450FBB" w:rsidRDefault="00597EA3" w:rsidP="00AE1B5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AD34AF7" w14:textId="3B3BF361" w:rsidR="0066799F" w:rsidRDefault="0066799F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</w:t>
            </w:r>
            <w:r w:rsidR="00597EA3" w:rsidRPr="00450FBB">
              <w:rPr>
                <w:rFonts w:ascii="Times New Roman" w:hAnsi="Times New Roman"/>
                <w:szCs w:val="28"/>
              </w:rPr>
              <w:t>лина</w:t>
            </w:r>
          </w:p>
          <w:p w14:paraId="7DC4EFA1" w14:textId="22712CE0" w:rsidR="00597EA3" w:rsidRPr="00450FBB" w:rsidRDefault="00597EA3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 xml:space="preserve"> </w:t>
            </w:r>
            <w:r w:rsidR="0066799F">
              <w:rPr>
                <w:rFonts w:ascii="Times New Roman" w:hAnsi="Times New Roman"/>
                <w:szCs w:val="28"/>
              </w:rPr>
              <w:t>корешк</w:t>
            </w:r>
            <w:r w:rsidRPr="00450FBB">
              <w:rPr>
                <w:rFonts w:ascii="Times New Roman" w:hAnsi="Times New Roman"/>
                <w:szCs w:val="28"/>
              </w:rPr>
              <w:t>а, мм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09CF039" w14:textId="77777777" w:rsidR="0066799F" w:rsidRDefault="0066799F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</w:t>
            </w:r>
            <w:r w:rsidRPr="00450FBB">
              <w:rPr>
                <w:rFonts w:ascii="Times New Roman" w:hAnsi="Times New Roman"/>
                <w:szCs w:val="28"/>
              </w:rPr>
              <w:t>лина</w:t>
            </w:r>
          </w:p>
          <w:p w14:paraId="0729F8DD" w14:textId="4FB8BEE1" w:rsidR="00597EA3" w:rsidRPr="00450FBB" w:rsidRDefault="0066799F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корешк</w:t>
            </w:r>
            <w:r w:rsidRPr="00450FBB">
              <w:rPr>
                <w:rFonts w:ascii="Times New Roman" w:hAnsi="Times New Roman"/>
                <w:szCs w:val="28"/>
              </w:rPr>
              <w:t>а,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C94F6BF" w14:textId="77777777" w:rsidR="00597EA3" w:rsidRDefault="00597EA3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Фито</w:t>
            </w:r>
            <w:r>
              <w:rPr>
                <w:rFonts w:ascii="Times New Roman" w:hAnsi="Times New Roman"/>
                <w:szCs w:val="28"/>
              </w:rPr>
              <w:t>-</w:t>
            </w:r>
          </w:p>
          <w:p w14:paraId="703CF60C" w14:textId="09CAD834" w:rsidR="00597EA3" w:rsidRPr="00450FBB" w:rsidRDefault="00597EA3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токсичность, %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5483F06" w14:textId="77777777" w:rsidR="0066799F" w:rsidRDefault="0066799F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</w:t>
            </w:r>
            <w:r w:rsidRPr="00450FBB">
              <w:rPr>
                <w:rFonts w:ascii="Times New Roman" w:hAnsi="Times New Roman"/>
                <w:szCs w:val="28"/>
              </w:rPr>
              <w:t>лина</w:t>
            </w:r>
          </w:p>
          <w:p w14:paraId="4DB69DAC" w14:textId="5FA6850C" w:rsidR="00597EA3" w:rsidRPr="00450FBB" w:rsidRDefault="0066799F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корешк</w:t>
            </w:r>
            <w:r w:rsidRPr="00450FBB">
              <w:rPr>
                <w:rFonts w:ascii="Times New Roman" w:hAnsi="Times New Roman"/>
                <w:szCs w:val="28"/>
              </w:rPr>
              <w:t>а, мм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1BAC888" w14:textId="77777777" w:rsidR="0066799F" w:rsidRDefault="0066799F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</w:t>
            </w:r>
            <w:r w:rsidRPr="00450FBB">
              <w:rPr>
                <w:rFonts w:ascii="Times New Roman" w:hAnsi="Times New Roman"/>
                <w:szCs w:val="28"/>
              </w:rPr>
              <w:t>лина</w:t>
            </w:r>
          </w:p>
          <w:p w14:paraId="45E2BE37" w14:textId="55AC0197" w:rsidR="00597EA3" w:rsidRPr="00450FBB" w:rsidRDefault="0066799F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корешк</w:t>
            </w:r>
            <w:r w:rsidRPr="00450FBB">
              <w:rPr>
                <w:rFonts w:ascii="Times New Roman" w:hAnsi="Times New Roman"/>
                <w:szCs w:val="28"/>
              </w:rPr>
              <w:t>а,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5B58DF" w14:textId="77777777" w:rsidR="00597EA3" w:rsidRDefault="00597EA3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Фито</w:t>
            </w:r>
            <w:r>
              <w:rPr>
                <w:rFonts w:ascii="Times New Roman" w:hAnsi="Times New Roman"/>
                <w:szCs w:val="28"/>
              </w:rPr>
              <w:t>-</w:t>
            </w:r>
          </w:p>
          <w:p w14:paraId="26412373" w14:textId="0A6D3F1A" w:rsidR="00597EA3" w:rsidRPr="00450FBB" w:rsidRDefault="00597EA3" w:rsidP="00AE1B56">
            <w:pPr>
              <w:ind w:right="113"/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токсичность, %</w:t>
            </w:r>
          </w:p>
        </w:tc>
      </w:tr>
      <w:tr w:rsidR="00597EA3" w:rsidRPr="00450FBB" w14:paraId="529AB5D2" w14:textId="17B2E975" w:rsidTr="0066799F">
        <w:trPr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5E40C" w14:textId="60A025A6" w:rsidR="00597EA3" w:rsidRPr="006005E1" w:rsidRDefault="006005E1" w:rsidP="00AE1B56">
            <w:pPr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85BE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2.4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7448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1.3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ED914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46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27A8" w14:textId="5D270BBE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2.</w:t>
            </w:r>
            <w:r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8BE9" w14:textId="4C11442F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1.</w:t>
            </w: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EB65" w14:textId="47942A93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46</w:t>
            </w:r>
          </w:p>
        </w:tc>
      </w:tr>
      <w:tr w:rsidR="00597EA3" w:rsidRPr="00450FBB" w14:paraId="40E9E35D" w14:textId="364EE55F" w:rsidTr="0066799F">
        <w:trPr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E262A" w14:textId="1EAF94CD" w:rsidR="00597EA3" w:rsidRPr="006005E1" w:rsidRDefault="006005E1" w:rsidP="00AE1B56">
            <w:pPr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AC9D0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3.7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FF03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1.9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FF6BF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49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C0A4" w14:textId="190A05EF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3.</w:t>
            </w:r>
            <w:r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8B20" w14:textId="3A1DA0C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1.</w:t>
            </w: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463B" w14:textId="1A322019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57</w:t>
            </w:r>
          </w:p>
        </w:tc>
      </w:tr>
      <w:tr w:rsidR="00597EA3" w:rsidRPr="00450FBB" w14:paraId="0409249F" w14:textId="07CC2FBB" w:rsidTr="0066799F">
        <w:trPr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48CA" w14:textId="11234181" w:rsidR="00597EA3" w:rsidRPr="006005E1" w:rsidRDefault="006005E1" w:rsidP="00AE1B56">
            <w:pPr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95DB3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5.2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8094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A4D3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52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E406" w14:textId="2ECFD59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 w:rsidRPr="00450FBB">
              <w:rPr>
                <w:rFonts w:ascii="Times New Roman" w:hAnsi="Times New Roman"/>
                <w:szCs w:val="28"/>
              </w:rPr>
              <w:t>.</w:t>
            </w:r>
            <w:r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6E37" w14:textId="05184893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450FBB">
              <w:rPr>
                <w:rFonts w:ascii="Times New Roman" w:hAnsi="Times New Roman"/>
                <w:szCs w:val="28"/>
              </w:rPr>
              <w:t>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DDB8" w14:textId="100618A1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62</w:t>
            </w:r>
          </w:p>
        </w:tc>
      </w:tr>
      <w:tr w:rsidR="00597EA3" w:rsidRPr="00450FBB" w14:paraId="39739F6B" w14:textId="00FDAD9B" w:rsidTr="0066799F">
        <w:trPr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EA5CD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Среднее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CB6D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FF842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 w:rsidRPr="00450FBB">
              <w:rPr>
                <w:rFonts w:ascii="Times New Roman" w:hAnsi="Times New Roman"/>
                <w:szCs w:val="28"/>
              </w:rPr>
              <w:t>49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2A5F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DAAC" w14:textId="77777777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B22F" w14:textId="54EB9F25" w:rsidR="00597EA3" w:rsidRPr="00450FBB" w:rsidRDefault="00597EA3" w:rsidP="00AE1B5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55</w:t>
            </w:r>
          </w:p>
        </w:tc>
      </w:tr>
    </w:tbl>
    <w:p w14:paraId="23B7A27E" w14:textId="77777777" w:rsidR="00F9772C" w:rsidRPr="00450FBB" w:rsidRDefault="00F9772C" w:rsidP="00AE1B56">
      <w:pPr>
        <w:contextualSpacing/>
        <w:rPr>
          <w:rFonts w:ascii="Times New Roman" w:eastAsia="Calibri" w:hAnsi="Times New Roman" w:cs="Times New Roman"/>
          <w:szCs w:val="28"/>
        </w:rPr>
      </w:pPr>
    </w:p>
    <w:p w14:paraId="5AF35E4A" w14:textId="5E84A41A" w:rsidR="00464ECF" w:rsidRDefault="00AE35F4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0FBB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="00464ECF" w:rsidRPr="00450FBB">
        <w:rPr>
          <w:rFonts w:ascii="Times New Roman" w:hAnsi="Times New Roman" w:cs="Times New Roman"/>
          <w:sz w:val="28"/>
          <w:szCs w:val="28"/>
        </w:rPr>
        <w:t xml:space="preserve"> по интенсивности нарастания </w:t>
      </w:r>
      <w:r w:rsidR="0066799F" w:rsidRPr="00450FBB">
        <w:rPr>
          <w:rFonts w:ascii="Times New Roman" w:eastAsia="Calibri" w:hAnsi="Times New Roman" w:cs="Times New Roman"/>
          <w:sz w:val="28"/>
          <w:szCs w:val="28"/>
        </w:rPr>
        <w:t>корешков</w:t>
      </w:r>
      <w:r w:rsidR="0066799F" w:rsidRPr="00450FBB">
        <w:rPr>
          <w:rFonts w:ascii="Times New Roman" w:hAnsi="Times New Roman" w:cs="Times New Roman"/>
          <w:sz w:val="28"/>
          <w:szCs w:val="28"/>
        </w:rPr>
        <w:t xml:space="preserve"> </w:t>
      </w:r>
      <w:r w:rsidR="00464ECF" w:rsidRPr="00450FBB">
        <w:rPr>
          <w:rFonts w:ascii="Times New Roman" w:hAnsi="Times New Roman" w:cs="Times New Roman"/>
          <w:sz w:val="28"/>
          <w:szCs w:val="28"/>
        </w:rPr>
        <w:t xml:space="preserve">кресс-салата </w:t>
      </w:r>
      <w:r w:rsidR="00464ECF" w:rsidRPr="00450FBB">
        <w:rPr>
          <w:rFonts w:ascii="Times New Roman" w:eastAsia="Calibri" w:hAnsi="Times New Roman" w:cs="Times New Roman"/>
          <w:sz w:val="28"/>
          <w:szCs w:val="28"/>
        </w:rPr>
        <w:t xml:space="preserve">почва в парке «Нефтяник» </w:t>
      </w:r>
      <w:r w:rsidR="00597EA3">
        <w:rPr>
          <w:rFonts w:ascii="Times New Roman" w:eastAsia="Calibri" w:hAnsi="Times New Roman" w:cs="Times New Roman"/>
          <w:sz w:val="28"/>
          <w:szCs w:val="28"/>
        </w:rPr>
        <w:t>стабильно</w:t>
      </w:r>
      <w:r w:rsidR="00597EA3" w:rsidRPr="00450F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4ECF" w:rsidRPr="00450FBB">
        <w:rPr>
          <w:rFonts w:ascii="Times New Roman" w:eastAsia="Calibri" w:hAnsi="Times New Roman" w:cs="Times New Roman"/>
          <w:sz w:val="28"/>
          <w:szCs w:val="28"/>
        </w:rPr>
        <w:t xml:space="preserve">обладает средней </w:t>
      </w:r>
      <w:proofErr w:type="spellStart"/>
      <w:r w:rsidR="00464ECF" w:rsidRPr="00450FBB">
        <w:rPr>
          <w:rFonts w:ascii="Times New Roman" w:eastAsia="Calibri" w:hAnsi="Times New Roman" w:cs="Times New Roman"/>
          <w:sz w:val="28"/>
          <w:szCs w:val="28"/>
        </w:rPr>
        <w:t>фитотоксичностью</w:t>
      </w:r>
      <w:proofErr w:type="spellEnd"/>
      <w:r w:rsidR="00464ECF" w:rsidRPr="00450FB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A976BD1" w14:textId="77777777" w:rsidR="00597EA3" w:rsidRDefault="00597EA3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101ADF" w14:textId="77777777" w:rsidR="00597EA3" w:rsidRDefault="00597EA3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254D06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08B0B3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6FB4D8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7998F0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ECFA31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46FCD2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5DE806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9AD898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73EB59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18B503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E4FB5A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8B5535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509DDB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C4BEF7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DECC7E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57D18A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0E9E2F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D73F13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9B991D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4DC5E1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AD0223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37B170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9EDC6B" w14:textId="77777777" w:rsidR="00AE1B5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7AE0B2" w14:textId="77777777" w:rsidR="00AE1B56" w:rsidRPr="00496FA6" w:rsidRDefault="00AE1B56" w:rsidP="00AE1B56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516BC1" w14:textId="2041AF75" w:rsidR="005942BA" w:rsidRPr="00B36DC8" w:rsidRDefault="00B36DC8" w:rsidP="00AE1B56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5942BA" w:rsidRPr="00B36DC8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AE35F4" w:rsidRPr="00B36DC8">
        <w:rPr>
          <w:rFonts w:ascii="Times New Roman" w:hAnsi="Times New Roman" w:cs="Times New Roman"/>
          <w:b/>
          <w:sz w:val="28"/>
          <w:szCs w:val="28"/>
        </w:rPr>
        <w:t xml:space="preserve">содержания </w:t>
      </w:r>
      <w:r w:rsidR="005942BA" w:rsidRPr="00B36DC8">
        <w:rPr>
          <w:rFonts w:ascii="Times New Roman" w:hAnsi="Times New Roman" w:cs="Times New Roman"/>
          <w:b/>
          <w:sz w:val="28"/>
          <w:szCs w:val="28"/>
        </w:rPr>
        <w:t xml:space="preserve">металлов методом </w:t>
      </w:r>
      <w:r w:rsidR="009F5BB0" w:rsidRPr="00B36DC8">
        <w:rPr>
          <w:rFonts w:ascii="Times New Roman" w:hAnsi="Times New Roman" w:cs="Times New Roman"/>
          <w:b/>
          <w:sz w:val="28"/>
          <w:szCs w:val="28"/>
        </w:rPr>
        <w:t>РФА</w:t>
      </w:r>
    </w:p>
    <w:p w14:paraId="418EA427" w14:textId="77777777" w:rsidR="009F5BB0" w:rsidRDefault="009F5BB0" w:rsidP="00AE1B56">
      <w:pPr>
        <w:pStyle w:val="a3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76F4C219" w14:textId="1CF3539A" w:rsidR="00464ECF" w:rsidRPr="00464ECF" w:rsidRDefault="00464ECF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C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следующем </w:t>
      </w:r>
      <w:r w:rsidRPr="00464ECF">
        <w:rPr>
          <w:rFonts w:ascii="Times New Roman" w:hAnsi="Times New Roman" w:cs="Times New Roman"/>
          <w:sz w:val="28"/>
          <w:szCs w:val="28"/>
        </w:rPr>
        <w:t>этапе образцы минерально</w:t>
      </w:r>
      <w:r>
        <w:rPr>
          <w:rFonts w:ascii="Times New Roman" w:hAnsi="Times New Roman" w:cs="Times New Roman"/>
          <w:sz w:val="28"/>
          <w:szCs w:val="28"/>
        </w:rPr>
        <w:t xml:space="preserve">й части почвы были исследованы </w:t>
      </w:r>
      <w:r w:rsidRPr="00464ECF">
        <w:rPr>
          <w:rFonts w:ascii="Times New Roman" w:hAnsi="Times New Roman" w:cs="Times New Roman"/>
          <w:sz w:val="28"/>
          <w:szCs w:val="28"/>
        </w:rPr>
        <w:t xml:space="preserve">методом </w:t>
      </w:r>
      <w:proofErr w:type="spellStart"/>
      <w:r w:rsidRPr="00464ECF">
        <w:rPr>
          <w:rFonts w:ascii="Times New Roman" w:hAnsi="Times New Roman" w:cs="Times New Roman"/>
          <w:sz w:val="28"/>
          <w:szCs w:val="28"/>
        </w:rPr>
        <w:t>рентген</w:t>
      </w:r>
      <w:r>
        <w:rPr>
          <w:rFonts w:ascii="Times New Roman" w:hAnsi="Times New Roman" w:cs="Times New Roman"/>
          <w:sz w:val="28"/>
          <w:szCs w:val="28"/>
        </w:rPr>
        <w:t>офлуоресцентного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анализа. Метод </w:t>
      </w:r>
      <w:proofErr w:type="spellStart"/>
      <w:r w:rsidRPr="00464ECF">
        <w:rPr>
          <w:rFonts w:ascii="Times New Roman" w:hAnsi="Times New Roman" w:cs="Times New Roman"/>
          <w:sz w:val="28"/>
          <w:szCs w:val="28"/>
        </w:rPr>
        <w:t>рентгенофлуоресцентного</w:t>
      </w:r>
      <w:proofErr w:type="spellEnd"/>
      <w:r w:rsidRPr="00464ECF">
        <w:rPr>
          <w:rFonts w:ascii="Times New Roman" w:hAnsi="Times New Roman" w:cs="Times New Roman"/>
          <w:sz w:val="28"/>
          <w:szCs w:val="28"/>
        </w:rPr>
        <w:t xml:space="preserve"> анализа основан на зависимости интенсивности рентгеновской флуоресценции от концентрации элемента в образце. При облучении образца мощным потоком излучения рентгеновской трубки возникает характеристическое флуоресцентное излучение атомов, которое пропорционально их концентрации в образце.</w:t>
      </w:r>
    </w:p>
    <w:p w14:paraId="281BCD55" w14:textId="506F7A53" w:rsidR="00464ECF" w:rsidRDefault="00464ECF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CF">
        <w:rPr>
          <w:rFonts w:ascii="Times New Roman" w:hAnsi="Times New Roman" w:cs="Times New Roman"/>
          <w:sz w:val="28"/>
          <w:szCs w:val="28"/>
        </w:rPr>
        <w:t xml:space="preserve">В работе был использован </w:t>
      </w:r>
      <w:proofErr w:type="spellStart"/>
      <w:r w:rsidRPr="00464ECF">
        <w:rPr>
          <w:rFonts w:ascii="Times New Roman" w:hAnsi="Times New Roman" w:cs="Times New Roman"/>
          <w:sz w:val="28"/>
          <w:szCs w:val="28"/>
        </w:rPr>
        <w:t>рентгенофлуоресцентный</w:t>
      </w:r>
      <w:proofErr w:type="spellEnd"/>
      <w:r w:rsidRPr="00464ECF">
        <w:rPr>
          <w:rFonts w:ascii="Times New Roman" w:hAnsi="Times New Roman" w:cs="Times New Roman"/>
          <w:sz w:val="28"/>
          <w:szCs w:val="28"/>
        </w:rPr>
        <w:t xml:space="preserve"> спектрометр EDX6000B с кремневым детектором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ECF">
        <w:rPr>
          <w:rFonts w:ascii="Times New Roman" w:hAnsi="Times New Roman" w:cs="Times New Roman"/>
          <w:sz w:val="28"/>
          <w:szCs w:val="28"/>
        </w:rPr>
        <w:t>SDD. Для определения количественного состава использовалась калибровочная кривая.</w:t>
      </w:r>
    </w:p>
    <w:p w14:paraId="6A6A713B" w14:textId="48BEED65" w:rsidR="00AA0392" w:rsidRDefault="00464ECF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ECF">
        <w:rPr>
          <w:rFonts w:ascii="Times New Roman" w:hAnsi="Times New Roman" w:cs="Times New Roman"/>
          <w:sz w:val="28"/>
          <w:szCs w:val="28"/>
        </w:rPr>
        <w:t>Полученные данные представлены в таблиц</w:t>
      </w:r>
      <w:r w:rsidR="004B5F9F">
        <w:rPr>
          <w:rFonts w:ascii="Times New Roman" w:hAnsi="Times New Roman" w:cs="Times New Roman"/>
          <w:sz w:val="28"/>
          <w:szCs w:val="28"/>
        </w:rPr>
        <w:t>е</w:t>
      </w:r>
      <w:r w:rsidRPr="00464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4B5F9F">
        <w:rPr>
          <w:rFonts w:ascii="Times New Roman" w:hAnsi="Times New Roman" w:cs="Times New Roman"/>
          <w:sz w:val="28"/>
          <w:szCs w:val="28"/>
        </w:rPr>
        <w:t>, рис.2 и в Приложении</w:t>
      </w:r>
      <w:r w:rsidR="00FE1965">
        <w:rPr>
          <w:rFonts w:ascii="Times New Roman" w:hAnsi="Times New Roman" w:cs="Times New Roman"/>
          <w:sz w:val="28"/>
          <w:szCs w:val="28"/>
        </w:rPr>
        <w:t xml:space="preserve"> </w:t>
      </w:r>
      <w:r w:rsidR="00AA0392">
        <w:rPr>
          <w:rFonts w:ascii="Times New Roman" w:hAnsi="Times New Roman" w:cs="Times New Roman"/>
          <w:sz w:val="28"/>
          <w:szCs w:val="28"/>
        </w:rPr>
        <w:t>5</w:t>
      </w:r>
      <w:r w:rsidRPr="00464ECF">
        <w:rPr>
          <w:rFonts w:ascii="Times New Roman" w:hAnsi="Times New Roman" w:cs="Times New Roman"/>
          <w:sz w:val="28"/>
          <w:szCs w:val="28"/>
        </w:rPr>
        <w:t>.</w:t>
      </w:r>
    </w:p>
    <w:p w14:paraId="5FA62A49" w14:textId="77777777" w:rsidR="005E1B0D" w:rsidRDefault="005E1B0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3DCAA2" w14:textId="0F55E6A6" w:rsidR="00464ECF" w:rsidRPr="00464ECF" w:rsidRDefault="00464EC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6. </w:t>
      </w:r>
      <w:r w:rsidR="00F20A03">
        <w:rPr>
          <w:rFonts w:ascii="Times New Roman" w:hAnsi="Times New Roman" w:cs="Times New Roman"/>
          <w:sz w:val="28"/>
          <w:szCs w:val="28"/>
        </w:rPr>
        <w:t>Тяжелые м</w:t>
      </w:r>
      <w:r w:rsidRPr="00464ECF">
        <w:rPr>
          <w:rFonts w:ascii="Times New Roman" w:hAnsi="Times New Roman" w:cs="Times New Roman"/>
          <w:sz w:val="28"/>
          <w:szCs w:val="28"/>
        </w:rPr>
        <w:t xml:space="preserve">еталлы, входящие в состав </w:t>
      </w:r>
      <w:r>
        <w:rPr>
          <w:rFonts w:ascii="Times New Roman" w:hAnsi="Times New Roman" w:cs="Times New Roman"/>
          <w:sz w:val="28"/>
          <w:szCs w:val="28"/>
        </w:rPr>
        <w:t>почвенных образцов.</w:t>
      </w:r>
    </w:p>
    <w:tbl>
      <w:tblPr>
        <w:tblW w:w="9353" w:type="dxa"/>
        <w:tblInd w:w="118" w:type="dxa"/>
        <w:tblLook w:val="04A0" w:firstRow="1" w:lastRow="0" w:firstColumn="1" w:lastColumn="0" w:noHBand="0" w:noVBand="1"/>
      </w:tblPr>
      <w:tblGrid>
        <w:gridCol w:w="3743"/>
        <w:gridCol w:w="1870"/>
        <w:gridCol w:w="1870"/>
        <w:gridCol w:w="1870"/>
      </w:tblGrid>
      <w:tr w:rsidR="00F20A03" w:rsidRPr="00F20A03" w14:paraId="6D327548" w14:textId="77777777" w:rsidTr="005E1B0D">
        <w:trPr>
          <w:trHeight w:val="354"/>
        </w:trPr>
        <w:tc>
          <w:tcPr>
            <w:tcW w:w="37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D6BD3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Тяжелые металлы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E4D3A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Ni</w:t>
            </w:r>
            <w:proofErr w:type="spellEnd"/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802B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Mn</w:t>
            </w:r>
            <w:proofErr w:type="spellEnd"/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299C9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Cu</w:t>
            </w:r>
            <w:proofErr w:type="spellEnd"/>
          </w:p>
        </w:tc>
      </w:tr>
      <w:tr w:rsidR="00F20A03" w:rsidRPr="00F20A03" w14:paraId="11A99EE5" w14:textId="77777777" w:rsidTr="005E1B0D">
        <w:trPr>
          <w:trHeight w:val="354"/>
        </w:trPr>
        <w:tc>
          <w:tcPr>
            <w:tcW w:w="3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A2D04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Город, мг/кг (почвы)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DC58D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0768E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1138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1189B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</w:tr>
      <w:tr w:rsidR="00F20A03" w:rsidRPr="00F20A03" w14:paraId="000800B3" w14:textId="77777777" w:rsidTr="005E1B0D">
        <w:trPr>
          <w:trHeight w:val="354"/>
        </w:trPr>
        <w:tc>
          <w:tcPr>
            <w:tcW w:w="37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16D97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Деревня, мг/кг (почвы)</w:t>
            </w:r>
          </w:p>
        </w:tc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60EBF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0ADE0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671</w:t>
            </w:r>
          </w:p>
        </w:tc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B20D9" w14:textId="77777777" w:rsidR="00F20A03" w:rsidRPr="00F20A03" w:rsidRDefault="00F20A03" w:rsidP="00AE1B5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A03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</w:tr>
    </w:tbl>
    <w:p w14:paraId="60B8AEEE" w14:textId="77777777" w:rsidR="00464ECF" w:rsidRPr="00464ECF" w:rsidRDefault="00464EC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E57364D" w14:textId="29452207" w:rsidR="00F20A03" w:rsidRPr="004D43AA" w:rsidRDefault="004B5F9F" w:rsidP="00AE1B56">
      <w:pPr>
        <w:pStyle w:val="a3"/>
        <w:autoSpaceDE w:val="0"/>
        <w:autoSpaceDN w:val="0"/>
        <w:adjustRightInd w:val="0"/>
        <w:ind w:left="1080" w:hanging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F0A99" wp14:editId="43FDDEA8">
            <wp:extent cx="3741420" cy="2240280"/>
            <wp:effectExtent l="0" t="0" r="17780" b="762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63D20-D54C-6229-7834-4D4DFDA5D6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F5478B8" w14:textId="4116090E" w:rsidR="00B36DC8" w:rsidRDefault="004B5F9F" w:rsidP="00AE1B56">
      <w:pPr>
        <w:pStyle w:val="a3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Рис.2. Сравнительное содержание </w:t>
      </w:r>
      <w:r w:rsidR="005E1B0D">
        <w:rPr>
          <w:rFonts w:ascii="Times New Roman" w:hAnsi="Times New Roman" w:cs="Times New Roman"/>
          <w:sz w:val="28"/>
          <w:szCs w:val="28"/>
        </w:rPr>
        <w:t>тяжелых</w:t>
      </w:r>
      <w:r>
        <w:rPr>
          <w:rFonts w:ascii="Times New Roman" w:hAnsi="Times New Roman" w:cs="Times New Roman"/>
          <w:sz w:val="28"/>
          <w:szCs w:val="28"/>
        </w:rPr>
        <w:t xml:space="preserve"> металлов в образцах исследуемых почв</w:t>
      </w:r>
    </w:p>
    <w:p w14:paraId="3BDA0FAA" w14:textId="77777777" w:rsidR="00FE1965" w:rsidRDefault="00FE1965" w:rsidP="00AE1B56">
      <w:pPr>
        <w:pStyle w:val="a3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3A42F263" w14:textId="4E578335" w:rsidR="005E1B0D" w:rsidRDefault="00FA37FB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37FB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образце почвы парка «Нефтяник» по сравнению с деревенской значительно выше содержание таких металлов как никель, марганец, медь</w:t>
      </w:r>
      <w:r w:rsidR="005E1B0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0ACED3" w14:textId="77777777" w:rsidR="00AE1B56" w:rsidRDefault="00AE1B56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AD5D67" w14:textId="77777777" w:rsidR="00AE1B56" w:rsidRDefault="00AE1B56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E50FB5" w14:textId="77777777" w:rsidR="00AE1B56" w:rsidRDefault="00AE1B56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98840C" w14:textId="77777777" w:rsidR="00AE1B56" w:rsidRDefault="00AE1B56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0E8C6A" w14:textId="77777777" w:rsidR="00AE1B56" w:rsidRDefault="00AE1B56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2D7FFE" w14:textId="77777777" w:rsidR="00AE1B56" w:rsidRDefault="00AE1B56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942A08" w14:textId="77777777" w:rsidR="00AE1B56" w:rsidRDefault="00AE1B56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1D7149" w14:textId="77777777" w:rsidR="00AE1B56" w:rsidRDefault="00AE1B56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8FEB70" w14:textId="77777777" w:rsidR="00AE1B56" w:rsidRDefault="00AE1B56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3C68B1" w14:textId="77777777" w:rsidR="005E1B0D" w:rsidRPr="00236685" w:rsidRDefault="005E1B0D" w:rsidP="00AE1B56">
      <w:pPr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4. </w:t>
      </w:r>
      <w:r w:rsidRPr="002366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концентрации нефтепродуктов в снеге методом люминесцентного анализа</w:t>
      </w:r>
    </w:p>
    <w:p w14:paraId="3D890F57" w14:textId="77777777" w:rsidR="005E1B0D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1E498E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OLE_LINK8"/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уровня загрязнения снежного покрова считается удобным методом, дающим возможность оценить уровень техногенной нагрузки на окружающую среду городов и здоровье проживающего в них населения. При комплексном изучении степени антропогенного воздействия часто применяется оценка содержания </w:t>
      </w:r>
      <w:proofErr w:type="spellStart"/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поллютантов</w:t>
      </w:r>
      <w:proofErr w:type="spellEnd"/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почвенном и снежном покрове.</w:t>
      </w:r>
    </w:p>
    <w:p w14:paraId="7AF8BB54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показывают, что в снежном покрове, а далее в почве аккумулируется значительная доля загрязняющих веществ техногенного происхождения. Массовые доли загрязняющих веществ в талой воде зачастую на порядки выше, чем в атмосферном воздухе. Такая ситуация складывается благодаря двум процессам: адсорбция нефтепродуктов из верхних слоев атмосферы и последующему накоплению их в снеге из нижних слоев воздуха.</w:t>
      </w:r>
    </w:p>
    <w:p w14:paraId="33377130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содержания нефтепродуктов в талой воде был использован высокочувствительный метод люминесцентного анализа. </w:t>
      </w:r>
    </w:p>
    <w:p w14:paraId="70FE1906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6685">
        <w:rPr>
          <w:rFonts w:ascii="Cambria" w:eastAsia="Times New Roman" w:hAnsi="Cambria" w:cs="Times New Roman"/>
          <w:color w:val="000000"/>
          <w:sz w:val="23"/>
          <w:szCs w:val="23"/>
          <w:shd w:val="clear" w:color="auto" w:fill="FFFFFF"/>
          <w:lang w:eastAsia="ru-RU"/>
        </w:rPr>
        <w:t> 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Люминесцентный метод анализа</w:t>
      </w: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основан на 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измерении интенсивности</w:t>
      </w: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свечения (люминесценции) атомов, ионов, молекул и других 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сложных</w:t>
      </w: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частиц при их возбуждении 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различными видами энергии</w:t>
      </w: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чаще всего квантами ультрафиолетового и 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видимого излучений</w:t>
      </w: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Главным преимуществом люминесцентного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</w:t>
      </w: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является 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предел</w:t>
      </w: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обнаружения (10 мкг/мл и менее), что 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важно</w:t>
      </w: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 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определении следовых количеств</w:t>
      </w: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элементов. </w:t>
      </w:r>
      <w:bookmarkEnd w:id="1"/>
    </w:p>
    <w:p w14:paraId="5F12EC2C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66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работе был использован Флюорат-02-5М, схема которого представлена на рисунке 3.</w:t>
      </w:r>
    </w:p>
    <w:p w14:paraId="73FB2A86" w14:textId="77777777" w:rsidR="005E1B0D" w:rsidRPr="00236685" w:rsidRDefault="005E1B0D" w:rsidP="00AE1B56">
      <w:pPr>
        <w:spacing w:before="100" w:beforeAutospacing="1" w:after="100" w:afterAutospacing="1"/>
        <w:ind w:hanging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29EB9" wp14:editId="12851486">
            <wp:extent cx="4483709" cy="3510762"/>
            <wp:effectExtent l="0" t="0" r="0" b="0"/>
            <wp:docPr id="1" name="Рисунок 1" descr="Изображение выглядит как диаграмма, Технический чертеж, зарисовк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диаграмма, Технический чертеж, зарисовка, линия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8457" cy="35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4F05" w14:textId="77777777" w:rsidR="005E1B0D" w:rsidRPr="00236685" w:rsidRDefault="005E1B0D" w:rsidP="00AE1B5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3. 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Оптическая схема анализатора «Флюорат-02-5М»</w:t>
      </w:r>
    </w:p>
    <w:p w14:paraId="32331B81" w14:textId="77777777" w:rsidR="005E1B0D" w:rsidRPr="00236685" w:rsidRDefault="005E1B0D" w:rsidP="00AE1B56">
      <w:pPr>
        <w:rPr>
          <w:rFonts w:ascii="Times New Roman" w:eastAsia="Times New Roman" w:hAnsi="Times New Roman" w:cs="Times New Roman"/>
          <w:lang w:eastAsia="ru-RU"/>
        </w:rPr>
      </w:pP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1 - источник света;    </w:t>
      </w:r>
    </w:p>
    <w:p w14:paraId="6DB2EF8A" w14:textId="77777777" w:rsidR="005E1B0D" w:rsidRPr="00236685" w:rsidRDefault="005E1B0D" w:rsidP="00AE1B56">
      <w:pPr>
        <w:rPr>
          <w:rFonts w:ascii="Times New Roman" w:eastAsia="Times New Roman" w:hAnsi="Times New Roman" w:cs="Times New Roman"/>
          <w:lang w:eastAsia="ru-RU"/>
        </w:rPr>
      </w:pP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2, 3 - система зеркал канала возбуждения;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4 - светофильтр канала возбуждения;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5 - светоделительная пластина опорного канала;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6 - фотоприемник опорного канала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7 - фотоприемник канала регистрации;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8, 10- фокусирующие линзы канала регистрации;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9 - светофильтр канала регистрации;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11 - кювета;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12 - светоделительная пластина канала пропускания; 13 - фокусирующее зеркало канала пропускания;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14 - фотоприемник канала пропускания. </w:t>
      </w:r>
    </w:p>
    <w:p w14:paraId="049C6C82" w14:textId="77777777" w:rsidR="005E1B0D" w:rsidRPr="00236685" w:rsidRDefault="005E1B0D" w:rsidP="00AE1B5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анализа на нефтепродукты заключа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следующем: пробу воды переносят в делительную воронку вместимостью 250 см3. При помощи пипетки отбирают 10 см3 </w:t>
      </w:r>
      <w:proofErr w:type="spellStart"/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гексана</w:t>
      </w:r>
      <w:proofErr w:type="spellEnd"/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ополаски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вают им сосуд, в котором находилась проба. </w:t>
      </w:r>
      <w:proofErr w:type="spellStart"/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Гексан</w:t>
      </w:r>
      <w:proofErr w:type="spellEnd"/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помещают в делительную воронку. Смесь экстрагируют, интенсивно встряхивая 1 мин, в случае опасности образования при экстракции устойчивой эмульсии аккуратно перемешивают в течение 3 мин. Отстаивают до появления прозрачного верхнего слоя, который отделяют, перено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сят в кювету и измеряют массовую концентрацию НП в экстракте на анализаторе жидкости «Флюорат-02» в режиме «Измерение». Од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новременно фиксируют пропускание раствора, которое наряду с из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меренным значением массовой концентрации выводится на дис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плей анализатора. Водную фазу собирают в мерный цилиндр вме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стимостью 100 или 200 см</w:t>
      </w:r>
      <w:r w:rsidRPr="002366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точно фиксируют ее объем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66A0">
        <w:rPr>
          <w:rFonts w:ascii="Times New Roman" w:eastAsia="Times New Roman" w:hAnsi="Times New Roman" w:cs="Times New Roman"/>
          <w:sz w:val="28"/>
          <w:szCs w:val="28"/>
          <w:lang w:eastAsia="ru-RU"/>
        </w:rPr>
        <w:t>[6]</w: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FB75F0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Концентрацию нефтепродуктов в пробе воды вычисляют по формуле</w:t>
      </w:r>
    </w:p>
    <w:p w14:paraId="6CE879A9" w14:textId="77777777" w:rsidR="005E1B0D" w:rsidRPr="00236685" w:rsidRDefault="005E1B0D" w:rsidP="00AE1B5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"C:\\var\\folders\\02\\_4fqyshn7xg9hmvjnc9qlf040000gn\\T\\com.microsoft.Word\\WebArchiveCopyPasteTempFiles\\img-9e8U5v.png" \* MERGEFORMAT </w:instrText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366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63C88" wp14:editId="7ACCEC45">
            <wp:extent cx="1602105" cy="570230"/>
            <wp:effectExtent l="0" t="0" r="0" b="1270"/>
            <wp:docPr id="3" name="Рисунок 3" descr="Изображение выглядит как Шрифт, текст, линия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Шрифт, текст, линия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2D9043CE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proofErr w:type="spellStart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Х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bscript"/>
          <w:lang w:eastAsia="ru-RU"/>
        </w:rPr>
        <w:t>пр</w:t>
      </w:r>
      <w:proofErr w:type="spellEnd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– концентрация НП в пробе воды, мг/дм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perscript"/>
          <w:lang w:eastAsia="ru-RU"/>
        </w:rPr>
        <w:t>3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;</w:t>
      </w:r>
    </w:p>
    <w:p w14:paraId="1285EF9C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proofErr w:type="spellStart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Х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bscript"/>
          <w:lang w:eastAsia="ru-RU"/>
        </w:rPr>
        <w:t>изм</w:t>
      </w:r>
      <w:proofErr w:type="spellEnd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bscript"/>
          <w:lang w:eastAsia="ru-RU"/>
        </w:rPr>
        <w:t> 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–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bscript"/>
          <w:lang w:eastAsia="ru-RU"/>
        </w:rPr>
        <w:t> 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 xml:space="preserve">концентрация НП в растворе </w:t>
      </w:r>
      <w:proofErr w:type="spellStart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гексана</w:t>
      </w:r>
      <w:proofErr w:type="spellEnd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, измеренная на приборе, мг/дм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perscript"/>
          <w:lang w:eastAsia="ru-RU"/>
        </w:rPr>
        <w:t>3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;</w:t>
      </w:r>
    </w:p>
    <w:p w14:paraId="3745E8DF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V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bscript"/>
          <w:lang w:eastAsia="ru-RU"/>
        </w:rPr>
        <w:t>Г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 xml:space="preserve">– объем </w:t>
      </w:r>
      <w:proofErr w:type="spellStart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гексана</w:t>
      </w:r>
      <w:proofErr w:type="spellEnd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, взятый для экстракции, см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perscript"/>
          <w:lang w:eastAsia="ru-RU"/>
        </w:rPr>
        <w:t>3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;</w:t>
      </w:r>
    </w:p>
    <w:p w14:paraId="10038B81" w14:textId="77777777" w:rsidR="005E1B0D" w:rsidRPr="00236685" w:rsidRDefault="005E1B0D" w:rsidP="00AE1B56">
      <w:pPr>
        <w:ind w:firstLine="567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proofErr w:type="spellStart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V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bscript"/>
          <w:lang w:eastAsia="ru-RU"/>
        </w:rPr>
        <w:t>np</w:t>
      </w:r>
      <w:proofErr w:type="spellEnd"/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– объем пробы, см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perscript"/>
          <w:lang w:eastAsia="ru-RU"/>
        </w:rPr>
        <w:t>3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;</w:t>
      </w:r>
    </w:p>
    <w:p w14:paraId="730B9B31" w14:textId="77777777" w:rsidR="005E1B0D" w:rsidRPr="00236685" w:rsidRDefault="005E1B0D" w:rsidP="00AE1B5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 xml:space="preserve"> К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bscript"/>
          <w:lang w:eastAsia="ru-RU"/>
        </w:rPr>
        <w:t>1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– разбавление экстракта, т. е. соотношение объемов мер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softHyphen/>
        <w:t>ной колбы и аликвотной порции экстракта. Если экстракт не разбавляют, то К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vertAlign w:val="subscript"/>
          <w:lang w:eastAsia="ru-RU"/>
        </w:rPr>
        <w:t>1</w:t>
      </w: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= 1.</w:t>
      </w:r>
    </w:p>
    <w:p w14:paraId="21D9BDE8" w14:textId="0E481383" w:rsidR="005E1B0D" w:rsidRPr="00534438" w:rsidRDefault="005E1B0D" w:rsidP="00AE1B5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 xml:space="preserve">Полученные данные по анализу талой воды полученных из различных проб снега представлены в таблице 7. </w:t>
      </w:r>
    </w:p>
    <w:p w14:paraId="16710B1C" w14:textId="77777777" w:rsidR="00285F93" w:rsidRDefault="00285F93" w:rsidP="00AE1B5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C3EE04" w14:textId="77777777" w:rsidR="00285F93" w:rsidRDefault="00285F93" w:rsidP="00AE1B5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8ED5D0" w14:textId="77777777" w:rsidR="00285F93" w:rsidRDefault="00285F93" w:rsidP="00AE1B5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572867" w14:textId="77777777" w:rsidR="005E1B0D" w:rsidRPr="00236685" w:rsidRDefault="005E1B0D" w:rsidP="00AE1B5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7. Концентрация нефтепродуктов в талой воде</w:t>
      </w:r>
    </w:p>
    <w:tbl>
      <w:tblPr>
        <w:tblStyle w:val="2"/>
        <w:tblW w:w="10348" w:type="dxa"/>
        <w:jc w:val="center"/>
        <w:tblLook w:val="04A0" w:firstRow="1" w:lastRow="0" w:firstColumn="1" w:lastColumn="0" w:noHBand="0" w:noVBand="1"/>
      </w:tblPr>
      <w:tblGrid>
        <w:gridCol w:w="3828"/>
        <w:gridCol w:w="3827"/>
        <w:gridCol w:w="2693"/>
      </w:tblGrid>
      <w:tr w:rsidR="005E1B0D" w:rsidRPr="00236685" w14:paraId="0DFD725B" w14:textId="77777777" w:rsidTr="004A2308">
        <w:trPr>
          <w:jc w:val="center"/>
        </w:trPr>
        <w:tc>
          <w:tcPr>
            <w:tcW w:w="3828" w:type="dxa"/>
          </w:tcPr>
          <w:p w14:paraId="5FB5C275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от момента 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падения снега до забора образца</w:t>
            </w:r>
          </w:p>
        </w:tc>
        <w:tc>
          <w:tcPr>
            <w:tcW w:w="6520" w:type="dxa"/>
            <w:gridSpan w:val="2"/>
            <w:vAlign w:val="center"/>
          </w:tcPr>
          <w:p w14:paraId="5AF1EC27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Концентрация нефтепродуктов в талой воде,</w:t>
            </w:r>
            <w:r w:rsidRPr="00236685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lang w:eastAsia="ru-RU"/>
              </w:rPr>
              <w:t xml:space="preserve"> мг/дм</w:t>
            </w:r>
            <w:r w:rsidRPr="00236685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5E1B0D" w:rsidRPr="00236685" w14:paraId="752EB7BB" w14:textId="77777777" w:rsidTr="004A2308">
        <w:trPr>
          <w:jc w:val="center"/>
        </w:trPr>
        <w:tc>
          <w:tcPr>
            <w:tcW w:w="3828" w:type="dxa"/>
            <w:vAlign w:val="center"/>
          </w:tcPr>
          <w:p w14:paraId="4F18CCE6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 Количество дней</w:t>
            </w:r>
          </w:p>
        </w:tc>
        <w:tc>
          <w:tcPr>
            <w:tcW w:w="3827" w:type="dxa"/>
          </w:tcPr>
          <w:p w14:paraId="0579641B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Снег из д. Ямищи, Ярославской обл. (</w:t>
            </w: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Контроль)</w:t>
            </w:r>
          </w:p>
        </w:tc>
        <w:tc>
          <w:tcPr>
            <w:tcW w:w="2693" w:type="dxa"/>
            <w:vAlign w:val="center"/>
          </w:tcPr>
          <w:p w14:paraId="1D021D67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Снег из парка «Нефтяник»</w:t>
            </w:r>
          </w:p>
        </w:tc>
      </w:tr>
      <w:tr w:rsidR="005E1B0D" w:rsidRPr="00236685" w14:paraId="10FCB3F6" w14:textId="77777777" w:rsidTr="004A2308">
        <w:trPr>
          <w:jc w:val="center"/>
        </w:trPr>
        <w:tc>
          <w:tcPr>
            <w:tcW w:w="3828" w:type="dxa"/>
          </w:tcPr>
          <w:p w14:paraId="1C4B6D6F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</w:tcPr>
          <w:p w14:paraId="14B1EF67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,003</w:t>
            </w:r>
          </w:p>
        </w:tc>
        <w:tc>
          <w:tcPr>
            <w:tcW w:w="2693" w:type="dxa"/>
          </w:tcPr>
          <w:p w14:paraId="0939FF1D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0,335</w:t>
            </w:r>
          </w:p>
        </w:tc>
      </w:tr>
      <w:tr w:rsidR="005E1B0D" w:rsidRPr="00236685" w14:paraId="0860EB81" w14:textId="77777777" w:rsidTr="004A2308">
        <w:trPr>
          <w:jc w:val="center"/>
        </w:trPr>
        <w:tc>
          <w:tcPr>
            <w:tcW w:w="3828" w:type="dxa"/>
          </w:tcPr>
          <w:p w14:paraId="49908F3A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</w:tcPr>
          <w:p w14:paraId="49D37A03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0,008</w:t>
            </w:r>
          </w:p>
        </w:tc>
        <w:tc>
          <w:tcPr>
            <w:tcW w:w="2693" w:type="dxa"/>
          </w:tcPr>
          <w:p w14:paraId="50FCAC0A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1,</w:t>
            </w: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5E1B0D" w:rsidRPr="00236685" w14:paraId="4D9D9BF8" w14:textId="77777777" w:rsidTr="004A2308">
        <w:trPr>
          <w:jc w:val="center"/>
        </w:trPr>
        <w:tc>
          <w:tcPr>
            <w:tcW w:w="3828" w:type="dxa"/>
          </w:tcPr>
          <w:p w14:paraId="09376E9C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27" w:type="dxa"/>
          </w:tcPr>
          <w:p w14:paraId="2E9B19BC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0,021</w:t>
            </w:r>
          </w:p>
        </w:tc>
        <w:tc>
          <w:tcPr>
            <w:tcW w:w="2693" w:type="dxa"/>
          </w:tcPr>
          <w:p w14:paraId="0F370A94" w14:textId="77777777" w:rsidR="005E1B0D" w:rsidRPr="00236685" w:rsidRDefault="005E1B0D" w:rsidP="00AE1B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6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1,92</w:t>
            </w:r>
          </w:p>
        </w:tc>
      </w:tr>
    </w:tbl>
    <w:p w14:paraId="32754885" w14:textId="77777777" w:rsidR="005E1B0D" w:rsidRDefault="005E1B0D" w:rsidP="00AE1B5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6BDE79" w14:textId="77777777" w:rsidR="005E1B0D" w:rsidRDefault="005E1B0D" w:rsidP="00AE1B5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OLE_LINK9"/>
      <w:r w:rsidRPr="00236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236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видно из полученных данных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236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концентрация нефтепродуктов в талой воде имеет значительное отличие, разница составляет между контролем, взятым </w:t>
      </w:r>
      <w:r w:rsidRPr="00236685">
        <w:rPr>
          <w:rFonts w:ascii="Times New Roman" w:eastAsia="Calibri" w:hAnsi="Times New Roman" w:cs="Times New Roman"/>
          <w:sz w:val="28"/>
          <w:szCs w:val="28"/>
          <w:lang w:eastAsia="ru-RU"/>
        </w:rPr>
        <w:t>из д. Ямищи, Ярославской обл. и снежным покровом парка «Нефтяник» более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чем в</w:t>
      </w:r>
      <w:r w:rsidRPr="002366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110 раз. Интересно отметить, что концентрация нефтепродуктов в значительной степени зависит от времени нахождения осадка в соприкосновении с атмосферным воздухом.</w:t>
      </w:r>
    </w:p>
    <w:bookmarkEnd w:id="2"/>
    <w:p w14:paraId="3D70D14A" w14:textId="2C19C765" w:rsidR="005E1B0D" w:rsidRDefault="005E1B0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4033A6A" w14:textId="3AE4F4B6" w:rsidR="005E1B0D" w:rsidRDefault="005E1B0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C8CBBDC" w14:textId="3E0FEDA5" w:rsidR="005E1B0D" w:rsidRDefault="005E1B0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41C9D33" w14:textId="58C7613A" w:rsidR="005E1B0D" w:rsidRDefault="005E1B0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3E9D4A5" w14:textId="6C8FB154" w:rsidR="005E1B0D" w:rsidRDefault="005E1B0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F92D93A" w14:textId="1FA46DB3" w:rsidR="005E1B0D" w:rsidRDefault="005E1B0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EAD558B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AB78C30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E89ED59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C6335FE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51B0FC3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A38986A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83BD5A0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A7F4108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EEE8495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F611635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A9DAD12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E055FC2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F37759C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DA7BD3C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7137F4A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2070138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1C671D2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5097324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692DB23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AED83E3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4E981D1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D260D68" w14:textId="77777777" w:rsidR="00285F93" w:rsidRDefault="00285F93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61F67E9" w14:textId="77777777" w:rsidR="005E1B0D" w:rsidRPr="005E1B0D" w:rsidRDefault="005E1B0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CECD881" w14:textId="353AAF78" w:rsidR="00B36DC8" w:rsidRPr="00FA37FB" w:rsidRDefault="00B36DC8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7F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4BE5E7D7" w14:textId="77777777" w:rsidR="005942BA" w:rsidRDefault="005942BA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C8E4236" w14:textId="32491452" w:rsidR="00B36DC8" w:rsidRDefault="00FA37FB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D30F95">
        <w:rPr>
          <w:rFonts w:ascii="Times New Roman" w:hAnsi="Times New Roman" w:cs="Times New Roman"/>
          <w:sz w:val="28"/>
          <w:szCs w:val="28"/>
        </w:rPr>
        <w:t xml:space="preserve">полученных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исследования, мы видим, что </w:t>
      </w:r>
      <w:r w:rsidR="00D30F95">
        <w:rPr>
          <w:rFonts w:ascii="Times New Roman" w:hAnsi="Times New Roman" w:cs="Times New Roman"/>
          <w:sz w:val="28"/>
          <w:szCs w:val="28"/>
        </w:rPr>
        <w:t>выдвинутая</w:t>
      </w:r>
      <w:r>
        <w:rPr>
          <w:rFonts w:ascii="Times New Roman" w:hAnsi="Times New Roman" w:cs="Times New Roman"/>
          <w:sz w:val="28"/>
          <w:szCs w:val="28"/>
        </w:rPr>
        <w:t xml:space="preserve"> нами гипотеза подтвердилась.</w:t>
      </w:r>
    </w:p>
    <w:p w14:paraId="060CB1FB" w14:textId="24D52180" w:rsidR="00FA37FB" w:rsidRDefault="00FA37FB" w:rsidP="00AE1B56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значению стабильности флуктуирующей симметрии у Берёзы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можем сделать вывод, что степень загрязнения окружающей среды в парке</w:t>
      </w:r>
      <w:r w:rsidR="00003E1E">
        <w:rPr>
          <w:rFonts w:ascii="Times New Roman" w:hAnsi="Times New Roman" w:cs="Times New Roman"/>
          <w:sz w:val="28"/>
          <w:szCs w:val="28"/>
        </w:rPr>
        <w:t xml:space="preserve"> стабильно</w:t>
      </w:r>
      <w:r>
        <w:rPr>
          <w:rFonts w:ascii="Times New Roman" w:hAnsi="Times New Roman" w:cs="Times New Roman"/>
          <w:sz w:val="28"/>
          <w:szCs w:val="28"/>
        </w:rPr>
        <w:t xml:space="preserve"> высокая.</w:t>
      </w:r>
      <w:r w:rsidR="00670CEF">
        <w:rPr>
          <w:rFonts w:ascii="Times New Roman" w:hAnsi="Times New Roman" w:cs="Times New Roman"/>
          <w:sz w:val="28"/>
          <w:szCs w:val="28"/>
        </w:rPr>
        <w:t xml:space="preserve"> Причём асимметрия листьев у растений может быть обусловлена не только загрязнением атмосферного воздуха, но и почвы.</w:t>
      </w:r>
    </w:p>
    <w:p w14:paraId="17EDDDDA" w14:textId="199D3EF1" w:rsidR="00FA37FB" w:rsidRDefault="00670CEF" w:rsidP="00AE1B56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FA37FB">
        <w:rPr>
          <w:rFonts w:ascii="Times New Roman" w:hAnsi="Times New Roman" w:cs="Times New Roman"/>
          <w:sz w:val="28"/>
          <w:szCs w:val="28"/>
        </w:rPr>
        <w:t>токсичности</w:t>
      </w:r>
      <w:r>
        <w:rPr>
          <w:rFonts w:ascii="Times New Roman" w:hAnsi="Times New Roman" w:cs="Times New Roman"/>
          <w:sz w:val="28"/>
          <w:szCs w:val="28"/>
        </w:rPr>
        <w:t xml:space="preserve"> почвенных образцов показало наличие средней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фитотоксичности</w:t>
      </w:r>
      <w:proofErr w:type="spellEnd"/>
      <w:r w:rsidR="00597EA3">
        <w:rPr>
          <w:rFonts w:ascii="Times New Roman" w:hAnsi="Times New Roman" w:cs="Times New Roman"/>
          <w:sz w:val="28"/>
          <w:szCs w:val="28"/>
        </w:rPr>
        <w:t>, как в 2022, так и в 2023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2EA6F5" w14:textId="60EE591C" w:rsidR="00670CEF" w:rsidRDefault="00670CEF" w:rsidP="00AE1B56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Обнаружение высокого содержания </w:t>
      </w:r>
      <w:r w:rsidR="0079013A">
        <w:rPr>
          <w:rFonts w:ascii="Times New Roman" w:hAnsi="Times New Roman" w:cs="Times New Roman"/>
          <w:sz w:val="28"/>
          <w:szCs w:val="28"/>
        </w:rPr>
        <w:t xml:space="preserve">тяжелых </w:t>
      </w:r>
      <w:r>
        <w:rPr>
          <w:rFonts w:ascii="Times New Roman" w:hAnsi="Times New Roman" w:cs="Times New Roman"/>
          <w:sz w:val="28"/>
          <w:szCs w:val="28"/>
        </w:rPr>
        <w:t>металлов, также подтверждает загрязнённость почвенной среды.</w:t>
      </w:r>
    </w:p>
    <w:p w14:paraId="3A6E452C" w14:textId="77777777" w:rsidR="0079013A" w:rsidRPr="006B4FA8" w:rsidRDefault="0079013A" w:rsidP="00AE1B56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FA8">
        <w:rPr>
          <w:rFonts w:ascii="Times New Roman" w:hAnsi="Times New Roman" w:cs="Times New Roman"/>
          <w:sz w:val="28"/>
          <w:szCs w:val="28"/>
        </w:rPr>
        <w:t>В составе дождевой воды име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4FA8">
        <w:rPr>
          <w:rFonts w:ascii="Times New Roman" w:hAnsi="Times New Roman" w:cs="Times New Roman"/>
          <w:sz w:val="28"/>
          <w:szCs w:val="28"/>
        </w:rPr>
        <w:t>тся существенное отличие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FA8">
        <w:rPr>
          <w:rFonts w:ascii="Times New Roman" w:hAnsi="Times New Roman" w:cs="Times New Roman"/>
          <w:sz w:val="28"/>
          <w:szCs w:val="28"/>
        </w:rPr>
        <w:t>электропроводности, что свидетельствует о наличи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B4FA8">
        <w:rPr>
          <w:rFonts w:ascii="Times New Roman" w:hAnsi="Times New Roman" w:cs="Times New Roman"/>
          <w:sz w:val="28"/>
          <w:szCs w:val="28"/>
        </w:rPr>
        <w:t xml:space="preserve"> аэрозолей и пылевых частиц (см. Приложение 4).</w:t>
      </w:r>
    </w:p>
    <w:p w14:paraId="33606D49" w14:textId="77777777" w:rsidR="0079013A" w:rsidRPr="00B959F9" w:rsidRDefault="0079013A" w:rsidP="00AE1B56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9F9">
        <w:rPr>
          <w:rFonts w:ascii="Times New Roman" w:hAnsi="Times New Roman" w:cs="Times New Roman"/>
          <w:sz w:val="28"/>
          <w:szCs w:val="28"/>
        </w:rPr>
        <w:t>Нами установлено, что содержание нефтепродуктов в снежном покрове может служить отличным индикатором загрязнения воздуха исследуемой территории.</w:t>
      </w:r>
    </w:p>
    <w:p w14:paraId="35343345" w14:textId="77777777" w:rsidR="00B36DC8" w:rsidRDefault="00B36DC8" w:rsidP="00AE1B56">
      <w:pPr>
        <w:autoSpaceDE w:val="0"/>
        <w:autoSpaceDN w:val="0"/>
        <w:adjustRightInd w:val="0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14:paraId="66121A81" w14:textId="7E2A6E7E" w:rsidR="004275C8" w:rsidRPr="00B72C97" w:rsidRDefault="00D83166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7FDB">
        <w:rPr>
          <w:rFonts w:ascii="Times New Roman" w:hAnsi="Times New Roman" w:cs="Times New Roman"/>
          <w:sz w:val="28"/>
          <w:szCs w:val="28"/>
        </w:rPr>
        <w:t>О</w:t>
      </w:r>
      <w:r w:rsidR="00B72C97" w:rsidRPr="00B72C97">
        <w:rPr>
          <w:rFonts w:ascii="Times New Roman" w:hAnsi="Times New Roman" w:cs="Times New Roman"/>
          <w:sz w:val="28"/>
          <w:szCs w:val="28"/>
        </w:rPr>
        <w:t>сновным вывод</w:t>
      </w:r>
      <w:r w:rsidR="00F17FDB">
        <w:rPr>
          <w:rFonts w:ascii="Times New Roman" w:hAnsi="Times New Roman" w:cs="Times New Roman"/>
          <w:sz w:val="28"/>
          <w:szCs w:val="28"/>
        </w:rPr>
        <w:t>о</w:t>
      </w:r>
      <w:r w:rsidR="00B72C97" w:rsidRPr="00B72C97">
        <w:rPr>
          <w:rFonts w:ascii="Times New Roman" w:hAnsi="Times New Roman" w:cs="Times New Roman"/>
          <w:sz w:val="28"/>
          <w:szCs w:val="28"/>
        </w:rPr>
        <w:t>м представленной работы является обоснование возможности использования метода ф</w:t>
      </w:r>
      <w:r w:rsidR="00F17FDB">
        <w:rPr>
          <w:rFonts w:ascii="Times New Roman" w:hAnsi="Times New Roman" w:cs="Times New Roman"/>
          <w:sz w:val="28"/>
          <w:szCs w:val="28"/>
        </w:rPr>
        <w:t>ито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B72C97" w:rsidRPr="00B72C97">
        <w:rPr>
          <w:rFonts w:ascii="Times New Roman" w:hAnsi="Times New Roman" w:cs="Times New Roman"/>
          <w:sz w:val="28"/>
          <w:szCs w:val="28"/>
        </w:rPr>
        <w:t>индикации для оценки за</w:t>
      </w:r>
      <w:r>
        <w:rPr>
          <w:rFonts w:ascii="Times New Roman" w:hAnsi="Times New Roman" w:cs="Times New Roman"/>
          <w:sz w:val="28"/>
          <w:szCs w:val="28"/>
        </w:rPr>
        <w:t>грязненности и токсичности почв,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 определённых городских территорий. </w:t>
      </w:r>
      <w:r w:rsidR="00F17FDB">
        <w:rPr>
          <w:rFonts w:ascii="Times New Roman" w:hAnsi="Times New Roman" w:cs="Times New Roman"/>
          <w:sz w:val="28"/>
          <w:szCs w:val="28"/>
        </w:rPr>
        <w:t>И</w:t>
      </w:r>
      <w:r w:rsidR="00B72C97" w:rsidRPr="00B72C97">
        <w:rPr>
          <w:rFonts w:ascii="Times New Roman" w:hAnsi="Times New Roman" w:cs="Times New Roman"/>
          <w:sz w:val="28"/>
          <w:szCs w:val="28"/>
        </w:rPr>
        <w:t>спользуя предложенный метод</w:t>
      </w:r>
      <w:r w:rsidR="00BB4EF6">
        <w:rPr>
          <w:rFonts w:ascii="Times New Roman" w:hAnsi="Times New Roman" w:cs="Times New Roman"/>
          <w:sz w:val="28"/>
          <w:szCs w:val="28"/>
        </w:rPr>
        <w:t>,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 можно достаточно оперативно</w:t>
      </w:r>
      <w:r w:rsidR="00F17FDB">
        <w:rPr>
          <w:rFonts w:ascii="Times New Roman" w:hAnsi="Times New Roman" w:cs="Times New Roman"/>
          <w:sz w:val="28"/>
          <w:szCs w:val="28"/>
        </w:rPr>
        <w:t>,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 доступно </w:t>
      </w:r>
      <w:r w:rsidR="00F17FDB">
        <w:rPr>
          <w:rFonts w:ascii="Times New Roman" w:hAnsi="Times New Roman" w:cs="Times New Roman"/>
          <w:sz w:val="28"/>
          <w:szCs w:val="28"/>
        </w:rPr>
        <w:t xml:space="preserve">в 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техническом отношении и с минимумом затрат дать объективную оценку комплексного экологического состояния обследуемых территорий окружающей среды. </w:t>
      </w:r>
    </w:p>
    <w:p w14:paraId="2673DC9A" w14:textId="77777777" w:rsidR="00F83496" w:rsidRDefault="00F17FDB" w:rsidP="00AE1B5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</w:t>
      </w:r>
      <w:r w:rsidR="00B72C97" w:rsidRPr="00B72C97">
        <w:rPr>
          <w:rFonts w:ascii="Times New Roman" w:hAnsi="Times New Roman" w:cs="Times New Roman"/>
          <w:sz w:val="28"/>
          <w:szCs w:val="28"/>
        </w:rPr>
        <w:t xml:space="preserve">роведение данных работ необходимо в связи с нарастающей техногенной нагрузкой и </w:t>
      </w:r>
      <w:r w:rsidR="004275C8" w:rsidRPr="00B72C97">
        <w:rPr>
          <w:rFonts w:ascii="Times New Roman" w:hAnsi="Times New Roman" w:cs="Times New Roman"/>
          <w:sz w:val="28"/>
          <w:szCs w:val="28"/>
        </w:rPr>
        <w:t>ограниченностью природных возможностей самой почвы к самоочищению, из-за усиливающегося насыщения её токсичными веществами.</w:t>
      </w:r>
    </w:p>
    <w:p w14:paraId="3C3A483B" w14:textId="067BE3D0" w:rsidR="00F42C7E" w:rsidRDefault="00F83496" w:rsidP="00AE1B5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275C8" w:rsidRPr="00B72C97">
        <w:rPr>
          <w:rFonts w:ascii="Times New Roman" w:hAnsi="Times New Roman" w:cs="Times New Roman"/>
          <w:sz w:val="28"/>
          <w:szCs w:val="28"/>
        </w:rPr>
        <w:t xml:space="preserve"> Представленная работа будет продолжена с целью разработки карты проявления негативных экологических ситуаций на территории города </w:t>
      </w:r>
      <w:r w:rsidR="00F42C7E">
        <w:rPr>
          <w:rFonts w:ascii="Times New Roman" w:hAnsi="Times New Roman" w:cs="Times New Roman"/>
          <w:sz w:val="28"/>
          <w:szCs w:val="28"/>
        </w:rPr>
        <w:t xml:space="preserve">Ярославля </w:t>
      </w:r>
      <w:r w:rsidR="004275C8" w:rsidRPr="00B72C97">
        <w:rPr>
          <w:rFonts w:ascii="Times New Roman" w:hAnsi="Times New Roman" w:cs="Times New Roman"/>
          <w:sz w:val="28"/>
          <w:szCs w:val="28"/>
        </w:rPr>
        <w:t>и выявления наиболее неблагоприятных зон</w:t>
      </w:r>
      <w:r w:rsidR="00F42C7E">
        <w:rPr>
          <w:rFonts w:ascii="Times New Roman" w:hAnsi="Times New Roman" w:cs="Times New Roman"/>
          <w:sz w:val="28"/>
          <w:szCs w:val="28"/>
        </w:rPr>
        <w:t>,</w:t>
      </w:r>
      <w:r w:rsidR="004275C8" w:rsidRPr="00B72C97">
        <w:rPr>
          <w:rFonts w:ascii="Times New Roman" w:hAnsi="Times New Roman" w:cs="Times New Roman"/>
          <w:sz w:val="28"/>
          <w:szCs w:val="28"/>
        </w:rPr>
        <w:t xml:space="preserve"> где требуется применение комплекса мероприятий по </w:t>
      </w:r>
      <w:proofErr w:type="spellStart"/>
      <w:r w:rsidR="004275C8" w:rsidRPr="00B72C97">
        <w:rPr>
          <w:rFonts w:ascii="Times New Roman" w:hAnsi="Times New Roman" w:cs="Times New Roman"/>
          <w:sz w:val="28"/>
          <w:szCs w:val="28"/>
        </w:rPr>
        <w:t>детоксикации</w:t>
      </w:r>
      <w:proofErr w:type="spellEnd"/>
      <w:r w:rsidR="004275C8" w:rsidRPr="00B72C97">
        <w:rPr>
          <w:rFonts w:ascii="Times New Roman" w:hAnsi="Times New Roman" w:cs="Times New Roman"/>
          <w:sz w:val="28"/>
          <w:szCs w:val="28"/>
        </w:rPr>
        <w:t xml:space="preserve"> почв и оздоровления общей экологической обстановки</w:t>
      </w:r>
      <w:r w:rsidR="00F17FDB">
        <w:rPr>
          <w:rFonts w:ascii="Times New Roman" w:hAnsi="Times New Roman" w:cs="Times New Roman"/>
          <w:sz w:val="28"/>
          <w:szCs w:val="28"/>
        </w:rPr>
        <w:t>,</w:t>
      </w:r>
      <w:r w:rsidR="004275C8" w:rsidRPr="00B72C97">
        <w:rPr>
          <w:rFonts w:ascii="Times New Roman" w:hAnsi="Times New Roman" w:cs="Times New Roman"/>
          <w:sz w:val="28"/>
          <w:szCs w:val="28"/>
        </w:rPr>
        <w:t xml:space="preserve"> в том числе расширение </w:t>
      </w:r>
      <w:r w:rsidR="00F42C7E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="004275C8" w:rsidRPr="00B72C97">
        <w:rPr>
          <w:rFonts w:ascii="Times New Roman" w:hAnsi="Times New Roman" w:cs="Times New Roman"/>
          <w:sz w:val="28"/>
          <w:szCs w:val="28"/>
        </w:rPr>
        <w:t xml:space="preserve">для исследования </w:t>
      </w:r>
      <w:r w:rsidR="00F42C7E">
        <w:rPr>
          <w:rFonts w:ascii="Times New Roman" w:hAnsi="Times New Roman" w:cs="Times New Roman"/>
          <w:sz w:val="28"/>
          <w:szCs w:val="28"/>
        </w:rPr>
        <w:t>(</w:t>
      </w:r>
      <w:r w:rsidR="004275C8" w:rsidRPr="00B72C97">
        <w:rPr>
          <w:rFonts w:ascii="Times New Roman" w:hAnsi="Times New Roman" w:cs="Times New Roman"/>
          <w:sz w:val="28"/>
          <w:szCs w:val="28"/>
        </w:rPr>
        <w:t>парк</w:t>
      </w:r>
      <w:r w:rsidR="00D30F95">
        <w:rPr>
          <w:rFonts w:ascii="Times New Roman" w:hAnsi="Times New Roman" w:cs="Times New Roman"/>
          <w:sz w:val="28"/>
          <w:szCs w:val="28"/>
        </w:rPr>
        <w:t>и</w:t>
      </w:r>
      <w:r w:rsidR="004275C8" w:rsidRPr="00B7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5C8" w:rsidRPr="00B72C97">
        <w:rPr>
          <w:rFonts w:ascii="Times New Roman" w:hAnsi="Times New Roman" w:cs="Times New Roman"/>
          <w:sz w:val="28"/>
          <w:szCs w:val="28"/>
        </w:rPr>
        <w:t>Красноперекопского</w:t>
      </w:r>
      <w:proofErr w:type="spellEnd"/>
      <w:r w:rsidR="004275C8" w:rsidRPr="00B72C97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F42C7E">
        <w:rPr>
          <w:rFonts w:ascii="Times New Roman" w:hAnsi="Times New Roman" w:cs="Times New Roman"/>
          <w:sz w:val="28"/>
          <w:szCs w:val="28"/>
        </w:rPr>
        <w:t>).</w:t>
      </w:r>
    </w:p>
    <w:p w14:paraId="46B59D5F" w14:textId="6C793BC5" w:rsidR="004275C8" w:rsidRPr="00B72C97" w:rsidRDefault="00F42C7E" w:rsidP="00AE1B5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</w:t>
      </w:r>
      <w:r w:rsidR="004275C8" w:rsidRPr="00B72C97">
        <w:rPr>
          <w:rFonts w:ascii="Times New Roman" w:hAnsi="Times New Roman" w:cs="Times New Roman"/>
          <w:sz w:val="28"/>
          <w:szCs w:val="28"/>
        </w:rPr>
        <w:t>олученные данные могут быть использованы в качестве оценочного материала органами административного управления районов города, а также городской администрации города Ярославля.</w:t>
      </w:r>
    </w:p>
    <w:p w14:paraId="7A573FC5" w14:textId="77777777" w:rsidR="00B72C97" w:rsidRDefault="00B72C97" w:rsidP="00AE1B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D8A47DB" w14:textId="77777777" w:rsidR="0087482B" w:rsidRDefault="0087482B" w:rsidP="00AE1B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7CF377BE" w14:textId="77777777" w:rsidR="0087482B" w:rsidRDefault="0087482B" w:rsidP="00AE1B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2345B667" w14:textId="77777777" w:rsidR="0087482B" w:rsidRDefault="0087482B" w:rsidP="00AE1B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2EE83961" w14:textId="77777777" w:rsidR="00AC1CBF" w:rsidRDefault="00AC1CBF" w:rsidP="00AE1B56">
      <w:pPr>
        <w:rPr>
          <w:rFonts w:ascii="Times New Roman" w:hAnsi="Times New Roman" w:cs="Times New Roman"/>
          <w:sz w:val="28"/>
          <w:szCs w:val="28"/>
        </w:rPr>
      </w:pPr>
    </w:p>
    <w:p w14:paraId="7E214AAC" w14:textId="77777777" w:rsidR="00AE1B56" w:rsidRDefault="00AE1B56" w:rsidP="00AE1B56">
      <w:pPr>
        <w:rPr>
          <w:rFonts w:ascii="Times New Roman" w:hAnsi="Times New Roman" w:cs="Times New Roman"/>
          <w:sz w:val="28"/>
          <w:szCs w:val="28"/>
        </w:rPr>
      </w:pPr>
    </w:p>
    <w:p w14:paraId="44ADD7B7" w14:textId="77777777" w:rsidR="004B5F9F" w:rsidRPr="00496FA6" w:rsidRDefault="004B5F9F" w:rsidP="00AE1B56">
      <w:pPr>
        <w:rPr>
          <w:rFonts w:ascii="Times New Roman" w:hAnsi="Times New Roman" w:cs="Times New Roman"/>
          <w:sz w:val="28"/>
          <w:szCs w:val="28"/>
        </w:rPr>
      </w:pPr>
    </w:p>
    <w:p w14:paraId="678E59CD" w14:textId="435BC855" w:rsidR="0087482B" w:rsidRDefault="0087482B" w:rsidP="00AE1B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84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0E363DE3" w14:textId="77777777" w:rsidR="00FE1965" w:rsidRPr="00266842" w:rsidRDefault="00FE1965" w:rsidP="00AE1B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A4C332" w14:textId="77777777" w:rsidR="0087482B" w:rsidRDefault="0087482B" w:rsidP="00AE1B56">
      <w:pPr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>Макс</w:t>
      </w:r>
    </w:p>
    <w:p w14:paraId="5B1803EF" w14:textId="647B68E9" w:rsidR="0087482B" w:rsidRPr="00266842" w:rsidRDefault="0087482B" w:rsidP="00AE1B56">
      <w:pPr>
        <w:pStyle w:val="a3"/>
        <w:numPr>
          <w:ilvl w:val="0"/>
          <w:numId w:val="5"/>
        </w:numPr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842">
        <w:rPr>
          <w:rFonts w:ascii="Times New Roman" w:hAnsi="Times New Roman" w:cs="Times New Roman"/>
          <w:sz w:val="28"/>
          <w:szCs w:val="28"/>
        </w:rPr>
        <w:t xml:space="preserve">Максимова Нина Борисовна, Максимова Нина Борисовна, Морковкин Геннадий Геннадьевич, Лаврентьева А. Оценка токсичности и загрязненности почв методом </w:t>
      </w:r>
      <w:proofErr w:type="spellStart"/>
      <w:r w:rsidRPr="00266842">
        <w:rPr>
          <w:rFonts w:ascii="Times New Roman" w:hAnsi="Times New Roman" w:cs="Times New Roman"/>
          <w:sz w:val="28"/>
          <w:szCs w:val="28"/>
        </w:rPr>
        <w:t>фитоиндикации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 // Вестник АГАУ. 2003. №2. URL: https://cyberleninka.ru/article/n/otsenka-toksichnosti-i-zagryaznennosti-pochv-metodom-fitoindikatsii (дата обращения: 11.11.2022). </w:t>
      </w:r>
    </w:p>
    <w:p w14:paraId="4CB33117" w14:textId="3D7D55A6" w:rsidR="00266842" w:rsidRPr="00266842" w:rsidRDefault="00266842" w:rsidP="00AE1B56">
      <w:pPr>
        <w:pStyle w:val="a3"/>
        <w:numPr>
          <w:ilvl w:val="0"/>
          <w:numId w:val="5"/>
        </w:numPr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6842">
        <w:rPr>
          <w:rFonts w:ascii="Times New Roman" w:hAnsi="Times New Roman" w:cs="Times New Roman"/>
          <w:sz w:val="28"/>
          <w:szCs w:val="28"/>
        </w:rPr>
        <w:t>Шайхутдинова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, А. А. Ш17 Атмосфера промышленного предприятия. Методы анализа и </w:t>
      </w:r>
      <w:proofErr w:type="gramStart"/>
      <w:r w:rsidRPr="00266842">
        <w:rPr>
          <w:rFonts w:ascii="Times New Roman" w:hAnsi="Times New Roman" w:cs="Times New Roman"/>
          <w:sz w:val="28"/>
          <w:szCs w:val="28"/>
        </w:rPr>
        <w:t>очистки :</w:t>
      </w:r>
      <w:proofErr w:type="gramEnd"/>
      <w:r w:rsidRPr="00266842">
        <w:rPr>
          <w:rFonts w:ascii="Times New Roman" w:hAnsi="Times New Roman" w:cs="Times New Roman"/>
          <w:sz w:val="28"/>
          <w:szCs w:val="28"/>
        </w:rPr>
        <w:t xml:space="preserve"> методические указания/ А. А. </w:t>
      </w:r>
      <w:proofErr w:type="spellStart"/>
      <w:r w:rsidRPr="00266842">
        <w:rPr>
          <w:rFonts w:ascii="Times New Roman" w:hAnsi="Times New Roman" w:cs="Times New Roman"/>
          <w:sz w:val="28"/>
          <w:szCs w:val="28"/>
        </w:rPr>
        <w:t>Шайхутдинова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>; Оренбургский гос. ун-т. – Оренбург : ОГУ, 2019.</w:t>
      </w:r>
    </w:p>
    <w:p w14:paraId="79CF5599" w14:textId="0F18F95C" w:rsidR="00266842" w:rsidRPr="00266842" w:rsidRDefault="00B251AB" w:rsidP="00AE1B56">
      <w:pPr>
        <w:pStyle w:val="a3"/>
        <w:numPr>
          <w:ilvl w:val="0"/>
          <w:numId w:val="5"/>
        </w:numPr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842">
        <w:rPr>
          <w:rFonts w:ascii="Times New Roman" w:hAnsi="Times New Roman" w:cs="Times New Roman"/>
          <w:sz w:val="28"/>
          <w:szCs w:val="28"/>
        </w:rPr>
        <w:t xml:space="preserve">Радченко Н. М., </w:t>
      </w:r>
      <w:proofErr w:type="spellStart"/>
      <w:r w:rsidRPr="00266842">
        <w:rPr>
          <w:rFonts w:ascii="Times New Roman" w:hAnsi="Times New Roman" w:cs="Times New Roman"/>
          <w:sz w:val="28"/>
          <w:szCs w:val="28"/>
        </w:rPr>
        <w:t>Шабунов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 А. А. Методы </w:t>
      </w:r>
      <w:proofErr w:type="spellStart"/>
      <w:r w:rsidRPr="00266842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 в оценке состояния окружающей среды: Учебно-методическое пособие. – Вологда: Издательский центр ВИРО, 2006. – 148 с.</w:t>
      </w:r>
    </w:p>
    <w:p w14:paraId="78DC3A00" w14:textId="6F6E60EE" w:rsidR="004B5F9F" w:rsidRPr="00266842" w:rsidRDefault="00266842" w:rsidP="00AE1B56">
      <w:pPr>
        <w:pStyle w:val="a3"/>
        <w:numPr>
          <w:ilvl w:val="0"/>
          <w:numId w:val="5"/>
        </w:numPr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6842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, С. М. Биологические методы оценки качества объектов окружающей </w:t>
      </w:r>
      <w:proofErr w:type="gramStart"/>
      <w:r w:rsidRPr="00266842">
        <w:rPr>
          <w:rFonts w:ascii="Times New Roman" w:hAnsi="Times New Roman" w:cs="Times New Roman"/>
          <w:sz w:val="28"/>
          <w:szCs w:val="28"/>
        </w:rPr>
        <w:t>среды :</w:t>
      </w:r>
      <w:proofErr w:type="gramEnd"/>
      <w:r w:rsidRPr="00266842">
        <w:rPr>
          <w:rFonts w:ascii="Times New Roman" w:hAnsi="Times New Roman" w:cs="Times New Roman"/>
          <w:sz w:val="28"/>
          <w:szCs w:val="28"/>
        </w:rPr>
        <w:t xml:space="preserve"> учеб. пособие. В 2 ч. Ч. 2. Методы биотестирования / С. М. </w:t>
      </w:r>
      <w:proofErr w:type="spellStart"/>
      <w:r w:rsidRPr="00266842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, Н. В. </w:t>
      </w:r>
      <w:proofErr w:type="spellStart"/>
      <w:proofErr w:type="gramStart"/>
      <w:r w:rsidRPr="00266842">
        <w:rPr>
          <w:rFonts w:ascii="Times New Roman" w:hAnsi="Times New Roman" w:cs="Times New Roman"/>
          <w:sz w:val="28"/>
          <w:szCs w:val="28"/>
        </w:rPr>
        <w:t>Чугай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2668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6842">
        <w:rPr>
          <w:rFonts w:ascii="Times New Roman" w:hAnsi="Times New Roman" w:cs="Times New Roman"/>
          <w:sz w:val="28"/>
          <w:szCs w:val="28"/>
        </w:rPr>
        <w:t>Владим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. гос. ун-т. – Владимир : Изд-во </w:t>
      </w:r>
      <w:proofErr w:type="spellStart"/>
      <w:r w:rsidRPr="00266842">
        <w:rPr>
          <w:rFonts w:ascii="Times New Roman" w:hAnsi="Times New Roman" w:cs="Times New Roman"/>
          <w:sz w:val="28"/>
          <w:szCs w:val="28"/>
        </w:rPr>
        <w:t>Владим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>. гос. ун-та, 2008. – 92 с.</w:t>
      </w:r>
    </w:p>
    <w:p w14:paraId="6DDC4767" w14:textId="77387385" w:rsidR="00266842" w:rsidRPr="00266842" w:rsidRDefault="00266842" w:rsidP="00AE1B56">
      <w:pPr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842">
        <w:rPr>
          <w:rFonts w:ascii="Times New Roman" w:hAnsi="Times New Roman" w:cs="Times New Roman"/>
          <w:sz w:val="28"/>
          <w:szCs w:val="28"/>
        </w:rPr>
        <w:t>5.</w:t>
      </w:r>
      <w:r w:rsidRPr="0026684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66842">
        <w:rPr>
          <w:rFonts w:ascii="Times New Roman" w:hAnsi="Times New Roman" w:cs="Times New Roman"/>
          <w:sz w:val="28"/>
          <w:szCs w:val="28"/>
        </w:rPr>
        <w:t>Свистова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 Ирина Дмитриевна Методические подходы к определению </w:t>
      </w:r>
      <w:proofErr w:type="spellStart"/>
      <w:r w:rsidRPr="00266842">
        <w:rPr>
          <w:rFonts w:ascii="Times New Roman" w:hAnsi="Times New Roman" w:cs="Times New Roman"/>
          <w:sz w:val="28"/>
          <w:szCs w:val="28"/>
        </w:rPr>
        <w:t>фитотоксической</w:t>
      </w:r>
      <w:proofErr w:type="spellEnd"/>
      <w:r w:rsidRPr="00266842">
        <w:rPr>
          <w:rFonts w:ascii="Times New Roman" w:hAnsi="Times New Roman" w:cs="Times New Roman"/>
          <w:sz w:val="28"/>
          <w:szCs w:val="28"/>
        </w:rPr>
        <w:t xml:space="preserve"> активности почвы и почвенных микроорганизмов // Лесотехнический журнал. 2019. №2 (34). URL: </w:t>
      </w:r>
      <w:hyperlink r:id="rId12" w:history="1">
        <w:r w:rsidRPr="001F43FF">
          <w:rPr>
            <w:rStyle w:val="a7"/>
            <w:rFonts w:ascii="Times New Roman" w:hAnsi="Times New Roman" w:cs="Times New Roman"/>
            <w:sz w:val="28"/>
            <w:szCs w:val="28"/>
          </w:rPr>
          <w:t>https://cyberleninka.ru/article/n/metodicheskie-podhody-k-opredeleniyu-fitotoksicheskoy-aktivnosti-pochvy-i-pochvennyh-mikroorganizmov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842">
        <w:rPr>
          <w:rFonts w:ascii="Times New Roman" w:hAnsi="Times New Roman" w:cs="Times New Roman"/>
          <w:sz w:val="28"/>
          <w:szCs w:val="28"/>
        </w:rPr>
        <w:t>(дата обращения: 10.10.2022).</w:t>
      </w:r>
    </w:p>
    <w:p w14:paraId="33AA0AA3" w14:textId="77777777" w:rsidR="004B5F9F" w:rsidRDefault="004B5F9F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1D66D3A0" w14:textId="77777777" w:rsidR="004B5F9F" w:rsidRDefault="004B5F9F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0CD174C0" w14:textId="77777777" w:rsidR="004B5F9F" w:rsidRDefault="004B5F9F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5A789223" w14:textId="77777777" w:rsidR="004B5F9F" w:rsidRDefault="004B5F9F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5E8B1EE1" w14:textId="77777777" w:rsidR="004B5F9F" w:rsidRDefault="004B5F9F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1A2C9999" w14:textId="77777777" w:rsidR="004B5F9F" w:rsidRDefault="004B5F9F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5E3AB0A1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0C96EBFB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14E7A758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160BA66D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57FC53B3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0623EB66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2B0A54B7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4660ADD9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05FA2E9C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69DAC2CD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08703227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5340C96D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777C2A78" w14:textId="77777777" w:rsidR="00AE1B56" w:rsidRDefault="00AE1B56" w:rsidP="00AE1B56">
      <w:pPr>
        <w:ind w:left="57"/>
        <w:rPr>
          <w:rFonts w:ascii="Times New Roman" w:hAnsi="Times New Roman" w:cs="Times New Roman"/>
          <w:sz w:val="28"/>
          <w:szCs w:val="28"/>
        </w:rPr>
      </w:pPr>
    </w:p>
    <w:p w14:paraId="1AFF9553" w14:textId="77777777" w:rsidR="00FA37FB" w:rsidRPr="00496FA6" w:rsidRDefault="00FA37FB" w:rsidP="00AE1B56">
      <w:pPr>
        <w:rPr>
          <w:rFonts w:ascii="Times New Roman" w:hAnsi="Times New Roman" w:cs="Times New Roman"/>
          <w:sz w:val="28"/>
          <w:szCs w:val="28"/>
        </w:rPr>
      </w:pPr>
    </w:p>
    <w:p w14:paraId="6D3DC63C" w14:textId="77777777" w:rsidR="008C708A" w:rsidRPr="00496FA6" w:rsidRDefault="008C708A" w:rsidP="00AE1B56">
      <w:pPr>
        <w:rPr>
          <w:rFonts w:ascii="Times New Roman" w:hAnsi="Times New Roman" w:cs="Times New Roman"/>
          <w:sz w:val="28"/>
          <w:szCs w:val="28"/>
        </w:rPr>
      </w:pPr>
    </w:p>
    <w:p w14:paraId="2B59D336" w14:textId="4FC8ABFC" w:rsidR="0006034D" w:rsidRPr="0006034D" w:rsidRDefault="0006034D" w:rsidP="00AE1B56">
      <w:pPr>
        <w:autoSpaceDE w:val="0"/>
        <w:autoSpaceDN w:val="0"/>
        <w:adjustRightInd w:val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6034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300876F7" w14:textId="77777777" w:rsidR="0006034D" w:rsidRDefault="0006034D" w:rsidP="00AE1B56">
      <w:pPr>
        <w:autoSpaceDE w:val="0"/>
        <w:autoSpaceDN w:val="0"/>
        <w:adjustRightInd w:val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D548741" w14:textId="19108F65" w:rsidR="0006034D" w:rsidRDefault="0006034D" w:rsidP="00AE1B56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034D">
        <w:rPr>
          <w:rFonts w:ascii="Times New Roman" w:hAnsi="Times New Roman" w:cs="Times New Roman"/>
          <w:b/>
          <w:sz w:val="28"/>
          <w:szCs w:val="28"/>
        </w:rPr>
        <w:t>Описание методики определения флуктуирующей асимметрии</w:t>
      </w:r>
    </w:p>
    <w:p w14:paraId="607ABC9C" w14:textId="77777777" w:rsidR="0006034D" w:rsidRDefault="0006034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D5963D" w14:textId="77777777" w:rsidR="0006034D" w:rsidRPr="00987229" w:rsidRDefault="0006034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Сбор материала следует проводи</w:t>
      </w:r>
      <w:r>
        <w:rPr>
          <w:rFonts w:ascii="Times New Roman" w:hAnsi="Times New Roman" w:cs="Times New Roman"/>
          <w:sz w:val="28"/>
          <w:szCs w:val="28"/>
        </w:rPr>
        <w:t>ть после остановки роста листь</w:t>
      </w:r>
      <w:r w:rsidRPr="00987229">
        <w:rPr>
          <w:rFonts w:ascii="Times New Roman" w:hAnsi="Times New Roman" w:cs="Times New Roman"/>
          <w:sz w:val="28"/>
          <w:szCs w:val="28"/>
        </w:rPr>
        <w:t>ев (в с</w:t>
      </w:r>
      <w:r>
        <w:rPr>
          <w:rFonts w:ascii="Times New Roman" w:hAnsi="Times New Roman" w:cs="Times New Roman"/>
          <w:sz w:val="28"/>
          <w:szCs w:val="28"/>
        </w:rPr>
        <w:t xml:space="preserve">редней полосе начиная с июля). </w:t>
      </w:r>
      <w:r w:rsidRPr="00987229">
        <w:rPr>
          <w:rFonts w:ascii="Times New Roman" w:hAnsi="Times New Roman" w:cs="Times New Roman"/>
          <w:sz w:val="28"/>
          <w:szCs w:val="28"/>
        </w:rPr>
        <w:t>Каждая выборка должна включать в</w:t>
      </w:r>
      <w:r>
        <w:rPr>
          <w:rFonts w:ascii="Times New Roman" w:hAnsi="Times New Roman" w:cs="Times New Roman"/>
          <w:sz w:val="28"/>
          <w:szCs w:val="28"/>
        </w:rPr>
        <w:t xml:space="preserve"> себя 100 листьев (по 10 листь</w:t>
      </w:r>
      <w:r w:rsidRPr="00987229">
        <w:rPr>
          <w:rFonts w:ascii="Times New Roman" w:hAnsi="Times New Roman" w:cs="Times New Roman"/>
          <w:sz w:val="28"/>
          <w:szCs w:val="28"/>
        </w:rPr>
        <w:t>ев с 10 растений). Листья с одного р</w:t>
      </w:r>
      <w:r>
        <w:rPr>
          <w:rFonts w:ascii="Times New Roman" w:hAnsi="Times New Roman" w:cs="Times New Roman"/>
          <w:sz w:val="28"/>
          <w:szCs w:val="28"/>
        </w:rPr>
        <w:t xml:space="preserve">астения лучше хранить отдельно, </w:t>
      </w:r>
      <w:r w:rsidRPr="00987229">
        <w:rPr>
          <w:rFonts w:ascii="Times New Roman" w:hAnsi="Times New Roman" w:cs="Times New Roman"/>
          <w:sz w:val="28"/>
          <w:szCs w:val="28"/>
        </w:rPr>
        <w:t>чтобы в дальнейшем можно было проанализировать полученные 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87229">
        <w:rPr>
          <w:rFonts w:ascii="Times New Roman" w:hAnsi="Times New Roman" w:cs="Times New Roman"/>
          <w:sz w:val="28"/>
          <w:szCs w:val="28"/>
        </w:rPr>
        <w:t>зультаты индивидуально для каждой</w:t>
      </w:r>
      <w:r>
        <w:rPr>
          <w:rFonts w:ascii="Times New Roman" w:hAnsi="Times New Roman" w:cs="Times New Roman"/>
          <w:sz w:val="28"/>
          <w:szCs w:val="28"/>
        </w:rPr>
        <w:t xml:space="preserve"> особи. Для этого рекомендуется </w:t>
      </w:r>
      <w:r w:rsidRPr="00987229">
        <w:rPr>
          <w:rFonts w:ascii="Times New Roman" w:hAnsi="Times New Roman" w:cs="Times New Roman"/>
          <w:sz w:val="28"/>
          <w:szCs w:val="28"/>
        </w:rPr>
        <w:t>собранные с одного дерева листья св</w:t>
      </w:r>
      <w:r>
        <w:rPr>
          <w:rFonts w:ascii="Times New Roman" w:hAnsi="Times New Roman" w:cs="Times New Roman"/>
          <w:sz w:val="28"/>
          <w:szCs w:val="28"/>
        </w:rPr>
        <w:t xml:space="preserve">язывать за черешки. Все листья, </w:t>
      </w:r>
      <w:r w:rsidRPr="00987229">
        <w:rPr>
          <w:rFonts w:ascii="Times New Roman" w:hAnsi="Times New Roman" w:cs="Times New Roman"/>
          <w:sz w:val="28"/>
          <w:szCs w:val="28"/>
        </w:rPr>
        <w:t>собранные для одной выборки, сложи</w:t>
      </w:r>
      <w:r>
        <w:rPr>
          <w:rFonts w:ascii="Times New Roman" w:hAnsi="Times New Roman" w:cs="Times New Roman"/>
          <w:sz w:val="28"/>
          <w:szCs w:val="28"/>
        </w:rPr>
        <w:t xml:space="preserve">ть в полиэтиленовый пакет, туда </w:t>
      </w:r>
      <w:r w:rsidRPr="00987229">
        <w:rPr>
          <w:rFonts w:ascii="Times New Roman" w:hAnsi="Times New Roman" w:cs="Times New Roman"/>
          <w:sz w:val="28"/>
          <w:szCs w:val="28"/>
        </w:rPr>
        <w:t>же вложить этикетку с указанием номера выборки, места сбора (делая</w:t>
      </w:r>
    </w:p>
    <w:p w14:paraId="12F182E5" w14:textId="77777777" w:rsidR="0006034D" w:rsidRPr="00987229" w:rsidRDefault="0006034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максимально подробную привязку к местности), даты сбора.</w:t>
      </w:r>
    </w:p>
    <w:p w14:paraId="563751D9" w14:textId="77777777" w:rsidR="0006034D" w:rsidRDefault="0006034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березы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листья </w:t>
      </w:r>
      <w:r w:rsidRPr="00987229">
        <w:rPr>
          <w:rFonts w:ascii="Times New Roman" w:hAnsi="Times New Roman" w:cs="Times New Roman"/>
          <w:sz w:val="28"/>
          <w:szCs w:val="28"/>
        </w:rPr>
        <w:t>лучше собирать из нижней части к</w:t>
      </w:r>
      <w:r>
        <w:rPr>
          <w:rFonts w:ascii="Times New Roman" w:hAnsi="Times New Roman" w:cs="Times New Roman"/>
          <w:sz w:val="28"/>
          <w:szCs w:val="28"/>
        </w:rPr>
        <w:t>роны дерева с максимального ко</w:t>
      </w:r>
      <w:r w:rsidRPr="00987229">
        <w:rPr>
          <w:rFonts w:ascii="Times New Roman" w:hAnsi="Times New Roman" w:cs="Times New Roman"/>
          <w:sz w:val="28"/>
          <w:szCs w:val="28"/>
        </w:rPr>
        <w:t>личества доступных веток, относит</w:t>
      </w:r>
      <w:r>
        <w:rPr>
          <w:rFonts w:ascii="Times New Roman" w:hAnsi="Times New Roman" w:cs="Times New Roman"/>
          <w:sz w:val="28"/>
          <w:szCs w:val="28"/>
        </w:rPr>
        <w:t xml:space="preserve">ельно равномерно вокруг дерева, </w:t>
      </w:r>
      <w:r w:rsidRPr="00987229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пользуются листья с укороченных побегов.</w:t>
      </w:r>
    </w:p>
    <w:p w14:paraId="234BD6B0" w14:textId="77777777" w:rsidR="0006034D" w:rsidRPr="00987229" w:rsidRDefault="0006034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Материал может быть обра</w:t>
      </w:r>
      <w:r>
        <w:rPr>
          <w:rFonts w:ascii="Times New Roman" w:hAnsi="Times New Roman" w:cs="Times New Roman"/>
          <w:sz w:val="28"/>
          <w:szCs w:val="28"/>
        </w:rPr>
        <w:t>ботан сразу после сбора или по</w:t>
      </w:r>
      <w:r w:rsidRPr="00987229">
        <w:rPr>
          <w:rFonts w:ascii="Times New Roman" w:hAnsi="Times New Roman" w:cs="Times New Roman"/>
          <w:sz w:val="28"/>
          <w:szCs w:val="28"/>
        </w:rPr>
        <w:t>зднее. Для непродолжительного хранени</w:t>
      </w:r>
      <w:r>
        <w:rPr>
          <w:rFonts w:ascii="Times New Roman" w:hAnsi="Times New Roman" w:cs="Times New Roman"/>
          <w:sz w:val="28"/>
          <w:szCs w:val="28"/>
        </w:rPr>
        <w:t>я собранный материал мож</w:t>
      </w:r>
      <w:r w:rsidRPr="00987229">
        <w:rPr>
          <w:rFonts w:ascii="Times New Roman" w:hAnsi="Times New Roman" w:cs="Times New Roman"/>
          <w:sz w:val="28"/>
          <w:szCs w:val="28"/>
        </w:rPr>
        <w:t>но держать в полиэтиленовом пакете на нижней полке холодильника.</w:t>
      </w:r>
    </w:p>
    <w:p w14:paraId="2F77E426" w14:textId="77777777" w:rsidR="0006034D" w:rsidRPr="00987229" w:rsidRDefault="0006034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 xml:space="preserve">Для оценки стабильности развития растений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87229">
        <w:rPr>
          <w:rFonts w:ascii="Times New Roman" w:hAnsi="Times New Roman" w:cs="Times New Roman"/>
          <w:sz w:val="28"/>
          <w:szCs w:val="28"/>
        </w:rPr>
        <w:t>редпочтительным являе</w:t>
      </w:r>
      <w:r>
        <w:rPr>
          <w:rFonts w:ascii="Times New Roman" w:hAnsi="Times New Roman" w:cs="Times New Roman"/>
          <w:sz w:val="28"/>
          <w:szCs w:val="28"/>
        </w:rPr>
        <w:t xml:space="preserve">тся учет асимметрии исследуемых структур, в норме являющихся </w:t>
      </w:r>
      <w:r w:rsidRPr="00987229">
        <w:rPr>
          <w:rFonts w:ascii="Times New Roman" w:hAnsi="Times New Roman" w:cs="Times New Roman"/>
          <w:sz w:val="28"/>
          <w:szCs w:val="28"/>
        </w:rPr>
        <w:t xml:space="preserve">симметричными.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229">
        <w:rPr>
          <w:rFonts w:ascii="Times New Roman" w:hAnsi="Times New Roman" w:cs="Times New Roman"/>
          <w:sz w:val="28"/>
          <w:szCs w:val="28"/>
        </w:rPr>
        <w:t>В качестве наиболее простой системы признаков, удобной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Pr="00987229">
        <w:rPr>
          <w:rFonts w:ascii="Times New Roman" w:hAnsi="Times New Roman" w:cs="Times New Roman"/>
          <w:sz w:val="28"/>
          <w:szCs w:val="28"/>
        </w:rPr>
        <w:t>получения большого объема данных</w:t>
      </w:r>
      <w:r>
        <w:rPr>
          <w:rFonts w:ascii="Times New Roman" w:hAnsi="Times New Roman" w:cs="Times New Roman"/>
          <w:sz w:val="28"/>
          <w:szCs w:val="28"/>
        </w:rPr>
        <w:t xml:space="preserve"> для различных популяций, пред</w:t>
      </w:r>
      <w:r w:rsidRPr="00987229">
        <w:rPr>
          <w:rFonts w:ascii="Times New Roman" w:hAnsi="Times New Roman" w:cs="Times New Roman"/>
          <w:sz w:val="28"/>
          <w:szCs w:val="28"/>
        </w:rPr>
        <w:t xml:space="preserve">лагается система промеров листа у </w:t>
      </w:r>
      <w:r>
        <w:rPr>
          <w:rFonts w:ascii="Times New Roman" w:hAnsi="Times New Roman" w:cs="Times New Roman"/>
          <w:sz w:val="28"/>
          <w:szCs w:val="28"/>
        </w:rPr>
        <w:t>растений с билатерально симмет</w:t>
      </w:r>
      <w:r w:rsidRPr="00987229">
        <w:rPr>
          <w:rFonts w:ascii="Times New Roman" w:hAnsi="Times New Roman" w:cs="Times New Roman"/>
          <w:sz w:val="28"/>
          <w:szCs w:val="28"/>
        </w:rPr>
        <w:t xml:space="preserve">ричными листьями. Для оценки </w:t>
      </w:r>
      <w:r>
        <w:rPr>
          <w:rFonts w:ascii="Times New Roman" w:hAnsi="Times New Roman" w:cs="Times New Roman"/>
          <w:sz w:val="28"/>
          <w:szCs w:val="28"/>
        </w:rPr>
        <w:t>величины флуктуирующей асиммет</w:t>
      </w:r>
      <w:r w:rsidRPr="00987229">
        <w:rPr>
          <w:rFonts w:ascii="Times New Roman" w:hAnsi="Times New Roman" w:cs="Times New Roman"/>
          <w:sz w:val="28"/>
          <w:szCs w:val="28"/>
        </w:rPr>
        <w:t xml:space="preserve">рии мы советуем выбирать признаки, характеризующие общие морфологические особенности листа, </w:t>
      </w:r>
      <w:r>
        <w:rPr>
          <w:rFonts w:ascii="Times New Roman" w:hAnsi="Times New Roman" w:cs="Times New Roman"/>
          <w:sz w:val="28"/>
          <w:szCs w:val="28"/>
        </w:rPr>
        <w:t xml:space="preserve">удобные для учета и дающие </w:t>
      </w:r>
      <w:r w:rsidRPr="00987229">
        <w:rPr>
          <w:rFonts w:ascii="Times New Roman" w:hAnsi="Times New Roman" w:cs="Times New Roman"/>
          <w:sz w:val="28"/>
          <w:szCs w:val="28"/>
        </w:rPr>
        <w:t>возможность однозначной оценки.</w:t>
      </w:r>
    </w:p>
    <w:p w14:paraId="257840DA" w14:textId="77777777" w:rsidR="0006034D" w:rsidRPr="00987229" w:rsidRDefault="0006034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Для изме</w:t>
      </w:r>
      <w:r>
        <w:rPr>
          <w:rFonts w:ascii="Times New Roman" w:hAnsi="Times New Roman" w:cs="Times New Roman"/>
          <w:sz w:val="28"/>
          <w:szCs w:val="28"/>
        </w:rPr>
        <w:t xml:space="preserve">рения лист помещают перед собой </w:t>
      </w:r>
      <w:r w:rsidRPr="00987229">
        <w:rPr>
          <w:rFonts w:ascii="Times New Roman" w:hAnsi="Times New Roman" w:cs="Times New Roman"/>
          <w:sz w:val="28"/>
          <w:szCs w:val="28"/>
        </w:rPr>
        <w:t>стороной, обращенной к верхушке п</w:t>
      </w:r>
      <w:r>
        <w:rPr>
          <w:rFonts w:ascii="Times New Roman" w:hAnsi="Times New Roman" w:cs="Times New Roman"/>
          <w:sz w:val="28"/>
          <w:szCs w:val="28"/>
        </w:rPr>
        <w:t>обега. С каждого листа снима</w:t>
      </w:r>
      <w:r w:rsidRPr="00987229">
        <w:rPr>
          <w:rFonts w:ascii="Times New Roman" w:hAnsi="Times New Roman" w:cs="Times New Roman"/>
          <w:sz w:val="28"/>
          <w:szCs w:val="28"/>
        </w:rPr>
        <w:t>ют показатели по пяти промера</w:t>
      </w:r>
      <w:r>
        <w:rPr>
          <w:rFonts w:ascii="Times New Roman" w:hAnsi="Times New Roman" w:cs="Times New Roman"/>
          <w:sz w:val="28"/>
          <w:szCs w:val="28"/>
        </w:rPr>
        <w:t xml:space="preserve">м с левой и правой сторон листа </w:t>
      </w:r>
      <w:r w:rsidRPr="00987229">
        <w:rPr>
          <w:rFonts w:ascii="Times New Roman" w:hAnsi="Times New Roman" w:cs="Times New Roman"/>
          <w:sz w:val="28"/>
          <w:szCs w:val="28"/>
        </w:rPr>
        <w:t>(см. рис. 1).</w:t>
      </w:r>
    </w:p>
    <w:p w14:paraId="115CA3C5" w14:textId="77777777" w:rsidR="0006034D" w:rsidRPr="00987229" w:rsidRDefault="0006034D" w:rsidP="00AE1B56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1–5 – промеры листа:</w:t>
      </w:r>
    </w:p>
    <w:p w14:paraId="2A03755D" w14:textId="77777777" w:rsidR="0006034D" w:rsidRPr="00987229" w:rsidRDefault="0006034D" w:rsidP="00AE1B56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1 – ширина половинки листа (измерение проводить по середине</w:t>
      </w:r>
    </w:p>
    <w:p w14:paraId="61BA3E7C" w14:textId="77777777" w:rsidR="0006034D" w:rsidRPr="00987229" w:rsidRDefault="0006034D" w:rsidP="00AE1B56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листовой пластинки);</w:t>
      </w:r>
    </w:p>
    <w:p w14:paraId="40FC02BF" w14:textId="77777777" w:rsidR="0006034D" w:rsidRPr="00987229" w:rsidRDefault="0006034D" w:rsidP="00AE1B56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2 – длина второй от основания листа жилки второго порядка;</w:t>
      </w:r>
    </w:p>
    <w:p w14:paraId="1F024237" w14:textId="77777777" w:rsidR="0006034D" w:rsidRPr="00987229" w:rsidRDefault="0006034D" w:rsidP="00AE1B56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3 – расстояние между основан</w:t>
      </w:r>
      <w:r>
        <w:rPr>
          <w:rFonts w:ascii="Times New Roman" w:hAnsi="Times New Roman" w:cs="Times New Roman"/>
          <w:sz w:val="28"/>
          <w:szCs w:val="28"/>
        </w:rPr>
        <w:t>иями первой и второй жилок вто</w:t>
      </w:r>
      <w:r w:rsidRPr="00987229">
        <w:rPr>
          <w:rFonts w:ascii="Times New Roman" w:hAnsi="Times New Roman" w:cs="Times New Roman"/>
          <w:sz w:val="28"/>
          <w:szCs w:val="28"/>
        </w:rPr>
        <w:t>рого порядка;</w:t>
      </w:r>
    </w:p>
    <w:p w14:paraId="34B2EFE1" w14:textId="77777777" w:rsidR="0006034D" w:rsidRPr="00987229" w:rsidRDefault="0006034D" w:rsidP="00AE1B56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4 – расстояние между концами этих жилок;</w:t>
      </w:r>
    </w:p>
    <w:p w14:paraId="4FA9518B" w14:textId="77777777" w:rsidR="0006034D" w:rsidRPr="008C708A" w:rsidRDefault="0006034D" w:rsidP="00AE1B56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5 – угол между главной жилкой и</w:t>
      </w:r>
      <w:r>
        <w:rPr>
          <w:rFonts w:ascii="Times New Roman" w:hAnsi="Times New Roman" w:cs="Times New Roman"/>
          <w:sz w:val="28"/>
          <w:szCs w:val="28"/>
        </w:rPr>
        <w:t xml:space="preserve"> второй от основания листа жилкой второго порядка</w:t>
      </w:r>
    </w:p>
    <w:p w14:paraId="2DAA344A" w14:textId="77777777" w:rsidR="0006034D" w:rsidRDefault="0006034D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86F9D9" wp14:editId="1B2BFB63">
            <wp:extent cx="1370509" cy="2018922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5249" t="17344" r="40582" b="45528"/>
                    <a:stretch/>
                  </pic:blipFill>
                  <pic:spPr bwMode="auto">
                    <a:xfrm>
                      <a:off x="0" y="0"/>
                      <a:ext cx="1372736" cy="202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4B8D8" w14:textId="77777777" w:rsidR="0006034D" w:rsidRPr="00987229" w:rsidRDefault="0006034D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Рис. 1. Схема морфологических признаков</w:t>
      </w:r>
    </w:p>
    <w:p w14:paraId="4B543EFD" w14:textId="77777777" w:rsidR="0006034D" w:rsidRDefault="0006034D" w:rsidP="00AE1B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для оценки стабильн</w:t>
      </w:r>
      <w:r>
        <w:rPr>
          <w:rFonts w:ascii="Times New Roman" w:hAnsi="Times New Roman" w:cs="Times New Roman"/>
          <w:sz w:val="28"/>
          <w:szCs w:val="28"/>
        </w:rPr>
        <w:t xml:space="preserve">ости развития березы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87229">
        <w:rPr>
          <w:rFonts w:ascii="Times New Roman" w:hAnsi="Times New Roman" w:cs="Times New Roman"/>
          <w:sz w:val="28"/>
          <w:szCs w:val="28"/>
        </w:rPr>
        <w:t>Betula</w:t>
      </w:r>
      <w:proofErr w:type="spellEnd"/>
      <w:r w:rsidRPr="00987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7229">
        <w:rPr>
          <w:rFonts w:ascii="Times New Roman" w:hAnsi="Times New Roman" w:cs="Times New Roman"/>
          <w:sz w:val="28"/>
          <w:szCs w:val="28"/>
        </w:rPr>
        <w:t>pendula</w:t>
      </w:r>
      <w:proofErr w:type="spellEnd"/>
      <w:r w:rsidRPr="00987229">
        <w:rPr>
          <w:rFonts w:ascii="Times New Roman" w:hAnsi="Times New Roman" w:cs="Times New Roman"/>
          <w:sz w:val="28"/>
          <w:szCs w:val="28"/>
        </w:rPr>
        <w:t>)</w:t>
      </w:r>
    </w:p>
    <w:p w14:paraId="7A0147CC" w14:textId="77777777" w:rsidR="0006034D" w:rsidRPr="008C708A" w:rsidRDefault="0006034D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8"/>
        </w:rPr>
      </w:pPr>
    </w:p>
    <w:p w14:paraId="1E2C5FC9" w14:textId="77777777" w:rsidR="0006034D" w:rsidRPr="00987229" w:rsidRDefault="0006034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Для измерения лист склады</w:t>
      </w:r>
      <w:r>
        <w:rPr>
          <w:rFonts w:ascii="Times New Roman" w:hAnsi="Times New Roman" w:cs="Times New Roman"/>
          <w:sz w:val="28"/>
          <w:szCs w:val="28"/>
        </w:rPr>
        <w:t xml:space="preserve">вают пополам, совмещая верхушку </w:t>
      </w:r>
      <w:r w:rsidRPr="00987229">
        <w:rPr>
          <w:rFonts w:ascii="Times New Roman" w:hAnsi="Times New Roman" w:cs="Times New Roman"/>
          <w:sz w:val="28"/>
          <w:szCs w:val="28"/>
        </w:rPr>
        <w:t xml:space="preserve">с основанием листовой пластинки. </w:t>
      </w:r>
      <w:r>
        <w:rPr>
          <w:rFonts w:ascii="Times New Roman" w:hAnsi="Times New Roman" w:cs="Times New Roman"/>
          <w:sz w:val="28"/>
          <w:szCs w:val="28"/>
        </w:rPr>
        <w:t>Потом разгибают лист и по обра</w:t>
      </w:r>
      <w:r w:rsidRPr="00987229">
        <w:rPr>
          <w:rFonts w:ascii="Times New Roman" w:hAnsi="Times New Roman" w:cs="Times New Roman"/>
          <w:sz w:val="28"/>
          <w:szCs w:val="28"/>
        </w:rPr>
        <w:t>зовавшейся складке производят измерения:</w:t>
      </w:r>
    </w:p>
    <w:p w14:paraId="27637378" w14:textId="77777777" w:rsidR="0006034D" w:rsidRPr="00987229" w:rsidRDefault="0006034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– ширины левой и правой половинок листа (в мм);</w:t>
      </w:r>
    </w:p>
    <w:p w14:paraId="2D518714" w14:textId="77777777" w:rsidR="0006034D" w:rsidRPr="00987229" w:rsidRDefault="0006034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– длины жилки второго порядка, второй от основания листа;</w:t>
      </w:r>
    </w:p>
    <w:p w14:paraId="2BB7E4DB" w14:textId="77777777" w:rsidR="0006034D" w:rsidRPr="00987229" w:rsidRDefault="0006034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– расстояния между основаниям</w:t>
      </w:r>
      <w:r>
        <w:rPr>
          <w:rFonts w:ascii="Times New Roman" w:hAnsi="Times New Roman" w:cs="Times New Roman"/>
          <w:sz w:val="28"/>
          <w:szCs w:val="28"/>
        </w:rPr>
        <w:t xml:space="preserve">и первой и второй жилок второго </w:t>
      </w:r>
      <w:r w:rsidRPr="00987229">
        <w:rPr>
          <w:rFonts w:ascii="Times New Roman" w:hAnsi="Times New Roman" w:cs="Times New Roman"/>
          <w:sz w:val="28"/>
          <w:szCs w:val="28"/>
        </w:rPr>
        <w:t>порядка;</w:t>
      </w:r>
    </w:p>
    <w:p w14:paraId="48D37030" w14:textId="77777777" w:rsidR="0006034D" w:rsidRPr="00987229" w:rsidRDefault="0006034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– расстояния между концами этих же жилок;</w:t>
      </w:r>
    </w:p>
    <w:p w14:paraId="7283B7FA" w14:textId="77777777" w:rsidR="0006034D" w:rsidRDefault="0006034D" w:rsidP="00AE1B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– угла между главной жилкой и</w:t>
      </w:r>
      <w:r>
        <w:rPr>
          <w:rFonts w:ascii="Times New Roman" w:hAnsi="Times New Roman" w:cs="Times New Roman"/>
          <w:sz w:val="28"/>
          <w:szCs w:val="28"/>
        </w:rPr>
        <w:t xml:space="preserve"> второй от основания листа жилкой второго порядка.</w:t>
      </w:r>
    </w:p>
    <w:p w14:paraId="2E8140D1" w14:textId="2E1D0854" w:rsidR="005B2778" w:rsidRDefault="0006034D" w:rsidP="00AE1B5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29">
        <w:rPr>
          <w:rFonts w:ascii="Times New Roman" w:hAnsi="Times New Roman" w:cs="Times New Roman"/>
          <w:sz w:val="28"/>
          <w:szCs w:val="28"/>
        </w:rPr>
        <w:t>Для измерений потребуются измерительный циркуль, линейка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229">
        <w:rPr>
          <w:rFonts w:ascii="Times New Roman" w:hAnsi="Times New Roman" w:cs="Times New Roman"/>
          <w:sz w:val="28"/>
          <w:szCs w:val="28"/>
        </w:rPr>
        <w:t>транспортир. Промеры 1–4 снимаются циркулем-измерителем, уго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Pr="00987229">
        <w:rPr>
          <w:rFonts w:ascii="Times New Roman" w:hAnsi="Times New Roman" w:cs="Times New Roman"/>
          <w:sz w:val="28"/>
          <w:szCs w:val="28"/>
        </w:rPr>
        <w:t>между жилками измеряется транспортиром</w:t>
      </w:r>
      <w:r>
        <w:rPr>
          <w:rFonts w:ascii="Times New Roman" w:hAnsi="Times New Roman" w:cs="Times New Roman"/>
          <w:sz w:val="28"/>
          <w:szCs w:val="28"/>
        </w:rPr>
        <w:t xml:space="preserve"> [2,4,5].</w:t>
      </w:r>
    </w:p>
    <w:p w14:paraId="71762F8F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5E0B656D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763EF6C3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688D93D1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1A6CB83B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57E47A36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73314E18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458DDED0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6EA9A135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7C9A71AD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4C07EA9D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66C0711C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7FC02479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094425FA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1671B094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228FDF8E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0480107F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40059DAC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327E988A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749A1E88" w14:textId="77777777" w:rsidR="00AE1B56" w:rsidRDefault="00AE1B56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2C10493C" w14:textId="01496A99" w:rsidR="0006034D" w:rsidRDefault="00003E1E" w:rsidP="00AE1B5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6FECB15E" w14:textId="77777777" w:rsidR="00AC1CBF" w:rsidRDefault="00AC1CBF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658698" w14:textId="77777777" w:rsidR="00450FBB" w:rsidRDefault="00450FBB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4369E3" w14:textId="76180D29" w:rsidR="00450FBB" w:rsidRDefault="00450FBB" w:rsidP="00AE1B56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методики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почвенных пластинок)</w:t>
      </w:r>
    </w:p>
    <w:p w14:paraId="665D454D" w14:textId="77777777" w:rsidR="00AC1CBF" w:rsidRPr="005942BA" w:rsidRDefault="00AC1CBF" w:rsidP="00AE1B56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41EA94" w14:textId="77777777" w:rsidR="00450FBB" w:rsidRPr="005942BA" w:rsidRDefault="00450FBB" w:rsidP="00AE1B56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2BA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чашки Петри поместить по 60 г почвы без корней и растительных остатков, увлажнить и растереть до состояния густой пасты, ровно размазать шпателем.</w:t>
      </w:r>
    </w:p>
    <w:p w14:paraId="23D103B0" w14:textId="77777777" w:rsidR="00450FBB" w:rsidRPr="005942BA" w:rsidRDefault="00450FBB" w:rsidP="00AE1B56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2BA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Семена предварительно замочить в течение суток. В чашки Петри посеять по 30 штук семян испытуемого растения. Семена должны быть мелкие без запаса питательных веществ, они лучше реагируют на изменения окружающей среды.</w:t>
      </w:r>
    </w:p>
    <w:p w14:paraId="24873B33" w14:textId="77777777" w:rsidR="00450FBB" w:rsidRPr="005942BA" w:rsidRDefault="00450FBB" w:rsidP="00AE1B56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2BA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Семена проращивают в течение 3-9 дней при постоянной температуре и влажности, почву увлажняют равным количеством воды (5-10 мл).</w:t>
      </w:r>
    </w:p>
    <w:p w14:paraId="72F6D935" w14:textId="77777777" w:rsidR="00450FBB" w:rsidRDefault="00450FBB" w:rsidP="00AE1B56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При учете результатов измеряют длину проростков,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корней, число проросших семян. </w:t>
      </w:r>
    </w:p>
    <w:p w14:paraId="13BDE7C5" w14:textId="776F5ABB" w:rsidR="00450FBB" w:rsidRPr="00AE35F4" w:rsidRDefault="00AC1CBF" w:rsidP="00AE1B56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72C97">
        <w:rPr>
          <w:rFonts w:ascii="Times New Roman" w:hAnsi="Times New Roman" w:cs="Times New Roman"/>
          <w:sz w:val="28"/>
          <w:szCs w:val="28"/>
        </w:rPr>
        <w:t xml:space="preserve">тепень </w:t>
      </w:r>
      <w:proofErr w:type="spellStart"/>
      <w:r w:rsidRPr="00B72C97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72C9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72C97">
        <w:rPr>
          <w:rFonts w:ascii="Times New Roman" w:hAnsi="Times New Roman" w:cs="Times New Roman"/>
          <w:sz w:val="28"/>
          <w:szCs w:val="28"/>
        </w:rPr>
        <w:t>токсичности</w:t>
      </w:r>
      <w:proofErr w:type="spellEnd"/>
      <w:r w:rsidRPr="00B72C97">
        <w:rPr>
          <w:rFonts w:ascii="Times New Roman" w:hAnsi="Times New Roman" w:cs="Times New Roman"/>
          <w:sz w:val="28"/>
          <w:szCs w:val="28"/>
        </w:rPr>
        <w:t xml:space="preserve"> поч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72C97">
        <w:rPr>
          <w:rFonts w:ascii="Times New Roman" w:hAnsi="Times New Roman" w:cs="Times New Roman"/>
          <w:sz w:val="28"/>
          <w:szCs w:val="28"/>
        </w:rPr>
        <w:t xml:space="preserve">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72C97">
        <w:rPr>
          <w:rFonts w:ascii="Times New Roman" w:hAnsi="Times New Roman" w:cs="Times New Roman"/>
          <w:sz w:val="28"/>
          <w:szCs w:val="28"/>
        </w:rPr>
        <w:t>читыва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B72C97">
        <w:rPr>
          <w:rFonts w:ascii="Times New Roman" w:hAnsi="Times New Roman" w:cs="Times New Roman"/>
          <w:sz w:val="28"/>
          <w:szCs w:val="28"/>
        </w:rPr>
        <w:t xml:space="preserve"> по изменению длины корешков и проростков тест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2C97">
        <w:rPr>
          <w:rFonts w:ascii="Times New Roman" w:hAnsi="Times New Roman" w:cs="Times New Roman"/>
          <w:sz w:val="28"/>
          <w:szCs w:val="28"/>
        </w:rPr>
        <w:t xml:space="preserve">растения, выращенных на исследуемых почвах по отношению к контролю, выраженную процентах.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72C97">
        <w:rPr>
          <w:rFonts w:ascii="Times New Roman" w:hAnsi="Times New Roman" w:cs="Times New Roman"/>
          <w:sz w:val="28"/>
          <w:szCs w:val="28"/>
        </w:rPr>
        <w:t>пределя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B72C97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72C9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о-</w:t>
      </w:r>
      <w:r w:rsidRPr="00B72C97">
        <w:rPr>
          <w:rFonts w:ascii="Times New Roman" w:hAnsi="Times New Roman" w:cs="Times New Roman"/>
          <w:sz w:val="28"/>
          <w:szCs w:val="28"/>
        </w:rPr>
        <w:t>токсичность почв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2C97">
        <w:rPr>
          <w:rFonts w:ascii="Times New Roman" w:hAnsi="Times New Roman" w:cs="Times New Roman"/>
          <w:sz w:val="28"/>
          <w:szCs w:val="28"/>
        </w:rPr>
        <w:t xml:space="preserve"> биотест по корням</w:t>
      </w:r>
      <w:r>
        <w:rPr>
          <w:rFonts w:ascii="Times New Roman" w:hAnsi="Times New Roman" w:cs="Times New Roman"/>
          <w:sz w:val="28"/>
          <w:szCs w:val="28"/>
        </w:rPr>
        <w:t xml:space="preserve"> (Ф</w:t>
      </w:r>
      <w:r w:rsidRPr="00B7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C97">
        <w:rPr>
          <w:rFonts w:ascii="Times New Roman" w:hAnsi="Times New Roman" w:cs="Times New Roman"/>
          <w:sz w:val="28"/>
          <w:szCs w:val="28"/>
        </w:rPr>
        <w:t>пк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 w:rsidRPr="00B72C97">
        <w:rPr>
          <w:rFonts w:ascii="Times New Roman" w:hAnsi="Times New Roman" w:cs="Times New Roman"/>
          <w:sz w:val="28"/>
          <w:szCs w:val="28"/>
        </w:rPr>
        <w:t xml:space="preserve"> по изменению длины трехдневных корешков и ф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72C9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о-</w:t>
      </w:r>
      <w:r w:rsidRPr="00B72C97">
        <w:rPr>
          <w:rFonts w:ascii="Times New Roman" w:hAnsi="Times New Roman" w:cs="Times New Roman"/>
          <w:sz w:val="28"/>
          <w:szCs w:val="28"/>
        </w:rPr>
        <w:t>токсичность почв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2C97">
        <w:rPr>
          <w:rFonts w:ascii="Times New Roman" w:hAnsi="Times New Roman" w:cs="Times New Roman"/>
          <w:sz w:val="28"/>
          <w:szCs w:val="28"/>
        </w:rPr>
        <w:t xml:space="preserve"> биотест по росткам </w:t>
      </w:r>
      <w:r>
        <w:rPr>
          <w:rFonts w:ascii="Times New Roman" w:hAnsi="Times New Roman" w:cs="Times New Roman"/>
          <w:sz w:val="28"/>
          <w:szCs w:val="28"/>
        </w:rPr>
        <w:t xml:space="preserve">(Ф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B72C97">
        <w:rPr>
          <w:rFonts w:ascii="Times New Roman" w:hAnsi="Times New Roman" w:cs="Times New Roman"/>
          <w:sz w:val="28"/>
          <w:szCs w:val="28"/>
        </w:rPr>
        <w:t xml:space="preserve"> по изменению длины шестидневных проростков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2C97">
        <w:rPr>
          <w:rFonts w:ascii="Times New Roman" w:hAnsi="Times New Roman" w:cs="Times New Roman"/>
          <w:sz w:val="28"/>
          <w:szCs w:val="28"/>
        </w:rPr>
        <w:t xml:space="preserve"> а также по средним данным измерений через три, </w:t>
      </w:r>
      <w:r>
        <w:rPr>
          <w:rFonts w:ascii="Times New Roman" w:hAnsi="Times New Roman" w:cs="Times New Roman"/>
          <w:sz w:val="28"/>
          <w:szCs w:val="28"/>
        </w:rPr>
        <w:t>шесть и девять</w:t>
      </w:r>
      <w:r w:rsidRPr="00B72C97">
        <w:rPr>
          <w:rFonts w:ascii="Times New Roman" w:hAnsi="Times New Roman" w:cs="Times New Roman"/>
          <w:sz w:val="28"/>
          <w:szCs w:val="28"/>
        </w:rPr>
        <w:t xml:space="preserve"> дней</w:t>
      </w:r>
      <w:r w:rsidRPr="00B251AB">
        <w:rPr>
          <w:rFonts w:ascii="Times New Roman" w:hAnsi="Times New Roman" w:cs="Times New Roman"/>
          <w:sz w:val="28"/>
          <w:szCs w:val="28"/>
        </w:rPr>
        <w:t xml:space="preserve"> [1</w:t>
      </w:r>
      <w:proofErr w:type="gramStart"/>
      <w:r w:rsidRPr="00B251A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C9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7D65E23" w14:textId="77777777" w:rsidR="0006034D" w:rsidRDefault="0006034D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E6284D" w14:textId="77777777" w:rsidR="0006034D" w:rsidRDefault="0006034D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A4E5AB" w14:textId="77777777" w:rsidR="0006034D" w:rsidRDefault="0006034D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D38844" w14:textId="77777777" w:rsidR="0006034D" w:rsidRDefault="0006034D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1F8580" w14:textId="77777777" w:rsidR="0006034D" w:rsidRDefault="0006034D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514F72" w14:textId="77777777" w:rsidR="0006034D" w:rsidRDefault="0006034D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61C159" w14:textId="77777777" w:rsidR="0006034D" w:rsidRDefault="0006034D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0BA6D7" w14:textId="77777777" w:rsidR="0006034D" w:rsidRDefault="0006034D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38993B" w14:textId="77777777" w:rsidR="00AC1CBF" w:rsidRDefault="00AC1CBF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5B2262" w14:textId="77777777" w:rsidR="00AC1CBF" w:rsidRDefault="00AC1CBF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42DB0D" w14:textId="77777777" w:rsidR="00AC1CBF" w:rsidRDefault="00AC1CBF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DA4634" w14:textId="77777777" w:rsidR="00AC1CBF" w:rsidRDefault="00AC1CBF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C439D8" w14:textId="77777777" w:rsidR="00AC1CBF" w:rsidRDefault="00AC1CBF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9234CD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007DCF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E71FCD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BBDEC0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5D5F83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2616DB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47A979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3D5F99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8945D9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98ACB" w14:textId="77777777" w:rsidR="00AE1B56" w:rsidRDefault="00AE1B56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1047D9" w14:textId="32ECE1D2" w:rsidR="00FA37FB" w:rsidRPr="00FA37FB" w:rsidRDefault="00FA37FB" w:rsidP="00AE1B56">
      <w:pPr>
        <w:jc w:val="right"/>
        <w:rPr>
          <w:rFonts w:ascii="Times New Roman" w:hAnsi="Times New Roman" w:cs="Times New Roman"/>
          <w:sz w:val="28"/>
          <w:szCs w:val="28"/>
        </w:rPr>
      </w:pPr>
      <w:r w:rsidRPr="00FA37F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03E1E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3DA14099" w14:textId="77777777" w:rsidR="00FA37FB" w:rsidRPr="00FA37FB" w:rsidRDefault="00FA37FB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FFD16E" w14:textId="37E75F63" w:rsidR="007A52CC" w:rsidRPr="00AC1CBF" w:rsidRDefault="007A52CC" w:rsidP="00AE1B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CBF">
        <w:rPr>
          <w:rFonts w:ascii="Times New Roman" w:hAnsi="Times New Roman" w:cs="Times New Roman"/>
          <w:b/>
          <w:sz w:val="28"/>
          <w:szCs w:val="28"/>
        </w:rPr>
        <w:t xml:space="preserve">Результаты измерения показателей </w:t>
      </w:r>
      <w:r>
        <w:rPr>
          <w:rFonts w:ascii="Times New Roman" w:hAnsi="Times New Roman" w:cs="Times New Roman"/>
          <w:b/>
          <w:sz w:val="28"/>
          <w:szCs w:val="28"/>
        </w:rPr>
        <w:t xml:space="preserve">почвы и </w:t>
      </w:r>
      <w:r w:rsidRPr="00AC1CBF">
        <w:rPr>
          <w:rFonts w:ascii="Times New Roman" w:hAnsi="Times New Roman" w:cs="Times New Roman"/>
          <w:b/>
          <w:sz w:val="28"/>
          <w:szCs w:val="28"/>
        </w:rPr>
        <w:t>дождевой воды</w:t>
      </w:r>
    </w:p>
    <w:p w14:paraId="0568A7BC" w14:textId="77777777" w:rsidR="007A52CC" w:rsidRDefault="007A52CC" w:rsidP="00AE1B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D971C5F" w14:textId="4BB4B093" w:rsidR="00FA37FB" w:rsidRPr="00FA37FB" w:rsidRDefault="00FA37FB" w:rsidP="00AE1B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37FB"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266842">
        <w:rPr>
          <w:rFonts w:ascii="Times New Roman" w:eastAsia="Calibri" w:hAnsi="Times New Roman" w:cs="Times New Roman"/>
          <w:sz w:val="28"/>
          <w:szCs w:val="28"/>
        </w:rPr>
        <w:t xml:space="preserve"> 7</w:t>
      </w:r>
      <w:r w:rsidRPr="00FA37FB">
        <w:rPr>
          <w:rFonts w:ascii="Times New Roman" w:eastAsia="Calibri" w:hAnsi="Times New Roman" w:cs="Times New Roman"/>
          <w:sz w:val="28"/>
          <w:szCs w:val="28"/>
        </w:rPr>
        <w:t>. Показатели образцов почв</w:t>
      </w:r>
    </w:p>
    <w:p w14:paraId="69284366" w14:textId="77777777" w:rsidR="00FA37FB" w:rsidRPr="00FA37FB" w:rsidRDefault="00FA37FB" w:rsidP="00AE1B56">
      <w:pPr>
        <w:rPr>
          <w:rFonts w:ascii="Times New Roman" w:eastAsia="Calibri" w:hAnsi="Times New Roman" w:cs="Times New Roman"/>
          <w:sz w:val="18"/>
          <w:szCs w:val="18"/>
        </w:rPr>
      </w:pPr>
    </w:p>
    <w:p w14:paraId="48AE868E" w14:textId="77777777" w:rsidR="00FA37FB" w:rsidRPr="00FA37FB" w:rsidRDefault="00FA37FB" w:rsidP="00AE1B56">
      <w:pPr>
        <w:rPr>
          <w:rFonts w:ascii="Times New Roman" w:eastAsia="Calibri" w:hAnsi="Times New Roman" w:cs="Times New Roman"/>
          <w:sz w:val="18"/>
          <w:szCs w:val="18"/>
        </w:rPr>
      </w:pPr>
    </w:p>
    <w:tbl>
      <w:tblPr>
        <w:tblStyle w:val="1"/>
        <w:tblW w:w="9747" w:type="dxa"/>
        <w:tblLook w:val="04A0" w:firstRow="1" w:lastRow="0" w:firstColumn="1" w:lastColumn="0" w:noHBand="0" w:noVBand="1"/>
      </w:tblPr>
      <w:tblGrid>
        <w:gridCol w:w="3261"/>
        <w:gridCol w:w="3260"/>
        <w:gridCol w:w="3226"/>
      </w:tblGrid>
      <w:tr w:rsidR="00FA37FB" w:rsidRPr="00FA37FB" w14:paraId="311F2317" w14:textId="77777777" w:rsidTr="007A52CC">
        <w:trPr>
          <w:trHeight w:val="1048"/>
        </w:trPr>
        <w:tc>
          <w:tcPr>
            <w:tcW w:w="3261" w:type="dxa"/>
            <w:vAlign w:val="center"/>
          </w:tcPr>
          <w:p w14:paraId="6A6CE201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</w:rPr>
              <w:t>Параметр измерения</w:t>
            </w:r>
          </w:p>
        </w:tc>
        <w:tc>
          <w:tcPr>
            <w:tcW w:w="3260" w:type="dxa"/>
            <w:vAlign w:val="center"/>
          </w:tcPr>
          <w:p w14:paraId="6E273A32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</w:rPr>
              <w:t>Почва парка «Нефтяник»</w:t>
            </w:r>
          </w:p>
        </w:tc>
        <w:tc>
          <w:tcPr>
            <w:tcW w:w="3226" w:type="dxa"/>
            <w:vAlign w:val="center"/>
          </w:tcPr>
          <w:p w14:paraId="71F07756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</w:rPr>
              <w:t>Почва из д. Ямищи, Ярославской обл.</w:t>
            </w:r>
          </w:p>
        </w:tc>
      </w:tr>
      <w:tr w:rsidR="00FA37FB" w:rsidRPr="00FA37FB" w14:paraId="157C80DA" w14:textId="77777777" w:rsidTr="007A52CC">
        <w:trPr>
          <w:trHeight w:val="957"/>
        </w:trPr>
        <w:tc>
          <w:tcPr>
            <w:tcW w:w="3261" w:type="dxa"/>
            <w:vAlign w:val="center"/>
          </w:tcPr>
          <w:p w14:paraId="12920525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</w:rPr>
              <w:t>Влажность</w:t>
            </w:r>
          </w:p>
        </w:tc>
        <w:tc>
          <w:tcPr>
            <w:tcW w:w="3260" w:type="dxa"/>
            <w:vAlign w:val="center"/>
          </w:tcPr>
          <w:p w14:paraId="06DC237A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</w:rPr>
              <w:t>12,88</w:t>
            </w:r>
            <w:r w:rsidRPr="00FA37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bookmarkStart w:id="3" w:name="OLE_LINK2"/>
            <w:r w:rsidRPr="00FA37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  <w:bookmarkEnd w:id="3"/>
          </w:p>
        </w:tc>
        <w:tc>
          <w:tcPr>
            <w:tcW w:w="3226" w:type="dxa"/>
            <w:vAlign w:val="center"/>
          </w:tcPr>
          <w:p w14:paraId="4649BA4A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23,415%</w:t>
            </w:r>
          </w:p>
        </w:tc>
      </w:tr>
      <w:tr w:rsidR="00FA37FB" w:rsidRPr="00FA37FB" w14:paraId="297E6E83" w14:textId="77777777" w:rsidTr="007A52CC">
        <w:trPr>
          <w:trHeight w:val="1262"/>
        </w:trPr>
        <w:tc>
          <w:tcPr>
            <w:tcW w:w="3261" w:type="dxa"/>
            <w:vAlign w:val="center"/>
          </w:tcPr>
          <w:p w14:paraId="6467E81C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органических веществ (гумуса)</w:t>
            </w:r>
          </w:p>
        </w:tc>
        <w:tc>
          <w:tcPr>
            <w:tcW w:w="3260" w:type="dxa"/>
            <w:vAlign w:val="center"/>
          </w:tcPr>
          <w:p w14:paraId="01406DDE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12,015%</w:t>
            </w:r>
          </w:p>
        </w:tc>
        <w:tc>
          <w:tcPr>
            <w:tcW w:w="3226" w:type="dxa"/>
            <w:vAlign w:val="center"/>
          </w:tcPr>
          <w:p w14:paraId="1FC37C26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</w:rPr>
              <w:t>7,14</w:t>
            </w:r>
            <w:r w:rsidRPr="00FA37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FA37FB" w:rsidRPr="00FA37FB" w14:paraId="109618CE" w14:textId="77777777" w:rsidTr="007A52CC">
        <w:trPr>
          <w:trHeight w:val="932"/>
        </w:trPr>
        <w:tc>
          <w:tcPr>
            <w:tcW w:w="3261" w:type="dxa"/>
            <w:vAlign w:val="center"/>
          </w:tcPr>
          <w:p w14:paraId="7262591D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7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pH </w:t>
            </w:r>
            <w:r w:rsidRPr="00FA37FB">
              <w:rPr>
                <w:rFonts w:ascii="Times New Roman" w:eastAsia="Calibri" w:hAnsi="Times New Roman" w:cs="Times New Roman"/>
                <w:sz w:val="28"/>
                <w:szCs w:val="28"/>
              </w:rPr>
              <w:t>почвенной вытяжки</w:t>
            </w:r>
          </w:p>
        </w:tc>
        <w:tc>
          <w:tcPr>
            <w:tcW w:w="3260" w:type="dxa"/>
            <w:vAlign w:val="center"/>
          </w:tcPr>
          <w:p w14:paraId="42019499" w14:textId="77777777" w:rsidR="00FA37FB" w:rsidRPr="00FA37FB" w:rsidRDefault="00FA37FB" w:rsidP="00AE1B56">
            <w:pPr>
              <w:spacing w:after="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6,16</w:t>
            </w:r>
          </w:p>
          <w:p w14:paraId="51AE98C2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Align w:val="center"/>
          </w:tcPr>
          <w:p w14:paraId="322728E3" w14:textId="77777777" w:rsidR="00FA37FB" w:rsidRPr="00FA37FB" w:rsidRDefault="00FA37FB" w:rsidP="00AE1B56">
            <w:pPr>
              <w:spacing w:after="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7,11</w:t>
            </w:r>
          </w:p>
          <w:p w14:paraId="23586136" w14:textId="77777777" w:rsidR="00FA37FB" w:rsidRPr="00FA37FB" w:rsidRDefault="00FA37FB" w:rsidP="00AE1B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78A0D376" w14:textId="77777777" w:rsidR="00FA37FB" w:rsidRDefault="00FA37FB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B5A244" w14:textId="77777777" w:rsidR="007A52CC" w:rsidRDefault="007A52CC" w:rsidP="00AE1B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1EB45D" w14:textId="77777777" w:rsidR="007A52CC" w:rsidRDefault="007A52CC" w:rsidP="00AE1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8. Некоторые параметры дождевой воды</w:t>
      </w:r>
    </w:p>
    <w:p w14:paraId="23FA2D54" w14:textId="77777777" w:rsidR="007A52CC" w:rsidRDefault="007A52CC" w:rsidP="00AE1B5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227"/>
        <w:gridCol w:w="3260"/>
        <w:gridCol w:w="3260"/>
      </w:tblGrid>
      <w:tr w:rsidR="007A52CC" w:rsidRPr="00AC1CBF" w14:paraId="116B90DA" w14:textId="77777777" w:rsidTr="007A52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A550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 xml:space="preserve">Параметр измерения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D7F0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 xml:space="preserve">Дождевая вода, взятая из д. Ямищи, Ярославская обл.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DEEB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 xml:space="preserve">Дождевая вода, взятая из парка «Нефтяник», г. Ярославль </w:t>
            </w:r>
          </w:p>
        </w:tc>
      </w:tr>
      <w:tr w:rsidR="007A52CC" w:rsidRPr="00AC1CBF" w14:paraId="000CDEDD" w14:textId="77777777" w:rsidTr="007A52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A680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>Водородный показатель (</w:t>
            </w:r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>pH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07C41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,34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B97D7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>5,95</w:t>
            </w:r>
          </w:p>
        </w:tc>
      </w:tr>
      <w:tr w:rsidR="007A52CC" w:rsidRPr="00AC1CBF" w14:paraId="4964D562" w14:textId="77777777" w:rsidTr="007A52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69E7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 xml:space="preserve">Жёсткость воды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17D70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>0,1 мг-</w:t>
            </w:r>
            <w:proofErr w:type="spellStart"/>
            <w:r w:rsidRPr="00AC1CBF">
              <w:rPr>
                <w:rFonts w:ascii="Times New Roman" w:hAnsi="Times New Roman"/>
                <w:sz w:val="28"/>
                <w:szCs w:val="28"/>
              </w:rPr>
              <w:t>экв</w:t>
            </w:r>
            <w:proofErr w:type="spellEnd"/>
            <w:r w:rsidRPr="00AC1CBF">
              <w:rPr>
                <w:rFonts w:ascii="Times New Roman" w:hAnsi="Times New Roman"/>
                <w:sz w:val="28"/>
                <w:szCs w:val="28"/>
              </w:rPr>
              <w:t>/л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613DD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>0,2 мг-</w:t>
            </w:r>
            <w:proofErr w:type="spellStart"/>
            <w:r w:rsidRPr="00AC1CBF">
              <w:rPr>
                <w:rFonts w:ascii="Times New Roman" w:hAnsi="Times New Roman"/>
                <w:sz w:val="28"/>
                <w:szCs w:val="28"/>
              </w:rPr>
              <w:t>экв</w:t>
            </w:r>
            <w:proofErr w:type="spellEnd"/>
            <w:r w:rsidRPr="00AC1CBF">
              <w:rPr>
                <w:rFonts w:ascii="Times New Roman" w:hAnsi="Times New Roman"/>
                <w:sz w:val="28"/>
                <w:szCs w:val="28"/>
              </w:rPr>
              <w:t>/л</w:t>
            </w:r>
          </w:p>
        </w:tc>
      </w:tr>
      <w:tr w:rsidR="007A52CC" w:rsidRPr="00AC1CBF" w14:paraId="37C6F9DB" w14:textId="77777777" w:rsidTr="007A52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AF11C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>Содержание хлорид-ионов</w:t>
            </w:r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(</w:t>
            </w:r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>Cl</w:t>
            </w:r>
            <w:r w:rsidRPr="00AC1CBF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-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09737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 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мг</w:t>
            </w:r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DCDD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,1</w:t>
            </w:r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мг</w:t>
            </w:r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</w:tr>
      <w:tr w:rsidR="007A52CC" w:rsidRPr="00AC1CBF" w14:paraId="45B165D5" w14:textId="77777777" w:rsidTr="007A52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C0BCA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>Электропроводность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3E4B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 xml:space="preserve">18,8 </w:t>
            </w:r>
            <w:proofErr w:type="spellStart"/>
            <w:r w:rsidRPr="00AC1CBF">
              <w:rPr>
                <w:rFonts w:ascii="Times New Roman" w:hAnsi="Times New Roman"/>
                <w:sz w:val="28"/>
                <w:szCs w:val="28"/>
              </w:rPr>
              <w:t>мкСм</w:t>
            </w:r>
            <w:proofErr w:type="spellEnd"/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>/с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B8B08" w14:textId="77777777" w:rsidR="007A52CC" w:rsidRPr="00AC1CBF" w:rsidRDefault="007A52CC" w:rsidP="00AE1B56">
            <w:pPr>
              <w:rPr>
                <w:rFonts w:ascii="Times New Roman" w:hAnsi="Times New Roman"/>
                <w:sz w:val="28"/>
                <w:szCs w:val="28"/>
              </w:rPr>
            </w:pPr>
            <w:r w:rsidRPr="00AC1CBF">
              <w:rPr>
                <w:rFonts w:ascii="Times New Roman" w:hAnsi="Times New Roman"/>
                <w:sz w:val="28"/>
                <w:szCs w:val="28"/>
              </w:rPr>
              <w:t xml:space="preserve">64 </w:t>
            </w:r>
            <w:proofErr w:type="spellStart"/>
            <w:r w:rsidRPr="00AC1CBF">
              <w:rPr>
                <w:rFonts w:ascii="Times New Roman" w:hAnsi="Times New Roman"/>
                <w:sz w:val="28"/>
                <w:szCs w:val="28"/>
              </w:rPr>
              <w:t>мкСм</w:t>
            </w:r>
            <w:proofErr w:type="spellEnd"/>
            <w:r w:rsidRPr="00AC1CBF">
              <w:rPr>
                <w:rFonts w:ascii="Times New Roman" w:hAnsi="Times New Roman"/>
                <w:sz w:val="28"/>
                <w:szCs w:val="28"/>
                <w:lang w:val="en-US"/>
              </w:rPr>
              <w:t>/с</w:t>
            </w:r>
            <w:r w:rsidRPr="00AC1CBF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</w:tr>
    </w:tbl>
    <w:p w14:paraId="419C717F" w14:textId="77777777" w:rsidR="007A52CC" w:rsidRDefault="007A52CC" w:rsidP="00AE1B56">
      <w:pPr>
        <w:rPr>
          <w:rFonts w:ascii="Times New Roman" w:hAnsi="Times New Roman" w:cs="Times New Roman"/>
          <w:sz w:val="28"/>
          <w:szCs w:val="28"/>
        </w:rPr>
      </w:pPr>
    </w:p>
    <w:p w14:paraId="29BAFC2A" w14:textId="77777777" w:rsidR="007A52CC" w:rsidRDefault="007A52CC" w:rsidP="00AE1B56">
      <w:pPr>
        <w:rPr>
          <w:rFonts w:ascii="Times New Roman" w:hAnsi="Times New Roman" w:cs="Times New Roman"/>
          <w:sz w:val="28"/>
          <w:szCs w:val="28"/>
        </w:rPr>
      </w:pPr>
    </w:p>
    <w:p w14:paraId="3C98B509" w14:textId="77777777" w:rsidR="00FA37FB" w:rsidRDefault="00FA37FB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65E13A" w14:textId="77777777" w:rsidR="00FA37FB" w:rsidRDefault="00FA37FB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7E486F" w14:textId="77777777" w:rsidR="00FA37FB" w:rsidRDefault="00FA37FB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BADA669" w14:textId="77777777" w:rsidR="00FA37FB" w:rsidRDefault="00FA37FB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D5ED0D" w14:textId="77777777" w:rsidR="00FA37FB" w:rsidRDefault="00FA37FB" w:rsidP="00AE1B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43768D" w14:textId="77777777" w:rsidR="00FA37FB" w:rsidRDefault="00FA37FB" w:rsidP="00AE1B56">
      <w:pPr>
        <w:rPr>
          <w:rFonts w:ascii="Times New Roman" w:hAnsi="Times New Roman" w:cs="Times New Roman"/>
          <w:sz w:val="28"/>
          <w:szCs w:val="28"/>
        </w:rPr>
      </w:pPr>
    </w:p>
    <w:p w14:paraId="7E5E7C56" w14:textId="77777777" w:rsidR="00AE1B56" w:rsidRDefault="00AE1B56" w:rsidP="00AE1B56">
      <w:pPr>
        <w:rPr>
          <w:rFonts w:ascii="Times New Roman" w:hAnsi="Times New Roman" w:cs="Times New Roman"/>
          <w:sz w:val="28"/>
          <w:szCs w:val="28"/>
        </w:rPr>
      </w:pPr>
    </w:p>
    <w:p w14:paraId="09D4F358" w14:textId="77777777" w:rsidR="00AE1B56" w:rsidRDefault="00AE1B56" w:rsidP="00AE1B56">
      <w:pPr>
        <w:rPr>
          <w:rFonts w:ascii="Times New Roman" w:hAnsi="Times New Roman" w:cs="Times New Roman"/>
          <w:sz w:val="28"/>
          <w:szCs w:val="28"/>
        </w:rPr>
      </w:pPr>
    </w:p>
    <w:p w14:paraId="49883370" w14:textId="77777777" w:rsidR="00AE1B56" w:rsidRDefault="00AE1B56" w:rsidP="00AE1B56">
      <w:pPr>
        <w:rPr>
          <w:rFonts w:ascii="Times New Roman" w:hAnsi="Times New Roman" w:cs="Times New Roman"/>
          <w:sz w:val="28"/>
          <w:szCs w:val="28"/>
        </w:rPr>
      </w:pPr>
    </w:p>
    <w:p w14:paraId="092A1992" w14:textId="77777777" w:rsidR="00AE1B56" w:rsidRDefault="00AE1B56" w:rsidP="00AE1B56">
      <w:pPr>
        <w:rPr>
          <w:rFonts w:ascii="Times New Roman" w:hAnsi="Times New Roman" w:cs="Times New Roman"/>
          <w:sz w:val="28"/>
          <w:szCs w:val="28"/>
        </w:rPr>
      </w:pPr>
    </w:p>
    <w:p w14:paraId="58197E41" w14:textId="49ADEAF7" w:rsidR="00FA37FB" w:rsidRDefault="00FA37FB" w:rsidP="00AE1B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03E1E">
        <w:rPr>
          <w:rFonts w:ascii="Times New Roman" w:hAnsi="Times New Roman" w:cs="Times New Roman"/>
          <w:sz w:val="28"/>
          <w:szCs w:val="28"/>
        </w:rPr>
        <w:t>4</w:t>
      </w:r>
    </w:p>
    <w:p w14:paraId="08A7936C" w14:textId="77777777" w:rsidR="00AC1CBF" w:rsidRDefault="00AC1CBF" w:rsidP="00AE1B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E1E4A7" w14:textId="2058C5C3" w:rsidR="00AC1CBF" w:rsidRPr="00AC1CBF" w:rsidRDefault="00AC1CBF" w:rsidP="00AE1B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CBF">
        <w:rPr>
          <w:rFonts w:ascii="Times New Roman" w:hAnsi="Times New Roman" w:cs="Times New Roman"/>
          <w:b/>
          <w:sz w:val="28"/>
          <w:szCs w:val="28"/>
        </w:rPr>
        <w:t>Содержание металлов в образцах почв</w:t>
      </w:r>
    </w:p>
    <w:p w14:paraId="30D3A2B8" w14:textId="77777777" w:rsidR="004B5F9F" w:rsidRDefault="004B5F9F" w:rsidP="00AE1B56">
      <w:pPr>
        <w:rPr>
          <w:rFonts w:ascii="Times New Roman" w:hAnsi="Times New Roman" w:cs="Times New Roman"/>
          <w:sz w:val="28"/>
          <w:szCs w:val="28"/>
        </w:rPr>
      </w:pPr>
    </w:p>
    <w:p w14:paraId="5E3AAF09" w14:textId="77777777" w:rsidR="004B5F9F" w:rsidRPr="00AE35F4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1. </w:t>
      </w:r>
      <w:r w:rsidRPr="00AE35F4">
        <w:rPr>
          <w:rFonts w:ascii="Times New Roman" w:hAnsi="Times New Roman" w:cs="Times New Roman"/>
          <w:sz w:val="28"/>
          <w:szCs w:val="28"/>
        </w:rPr>
        <w:t>Содержание лёгких металлов</w:t>
      </w:r>
      <w:r>
        <w:rPr>
          <w:rFonts w:ascii="Times New Roman" w:hAnsi="Times New Roman" w:cs="Times New Roman"/>
          <w:sz w:val="28"/>
          <w:szCs w:val="28"/>
        </w:rPr>
        <w:t xml:space="preserve"> в деревенской почве</w:t>
      </w:r>
    </w:p>
    <w:p w14:paraId="0C59C224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A7998B2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475B26" wp14:editId="2B80B2FF">
            <wp:extent cx="5940425" cy="2838858"/>
            <wp:effectExtent l="0" t="0" r="3175" b="0"/>
            <wp:docPr id="8" name="Рисунок 8" descr="https://psv4.userapi.com/c534536/u569589703/docs/d51/b4ec01edee15/Pesok_2_legkie.png?extra=GLWEJaafh2J_inNFPmNLtX9anHRaEN2yToqxAG4dLZyK51yG5GHzjJnRCqGyEVB7FDqtsWlDn3YL8XXziOvrU-J2JpIM5fILYSBYMXapCSGCDd6VC1VhZGahgFPcgf9lbr2OGgJ02qFwPXyhyJ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534536/u569589703/docs/d51/b4ec01edee15/Pesok_2_legkie.png?extra=GLWEJaafh2J_inNFPmNLtX9anHRaEN2yToqxAG4dLZyK51yG5GHzjJnRCqGyEVB7FDqtsWlDn3YL8XXziOvrU-J2JpIM5fILYSBYMXapCSGCDd6VC1VhZGahgFPcgf9lbr2OGgJ02qFwPXyhyJW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D8A7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0FB5F67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687B900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2. Содержание тяжелых металлов в деревенской почве</w:t>
      </w:r>
    </w:p>
    <w:p w14:paraId="7FD112E2" w14:textId="77777777" w:rsidR="004B5F9F" w:rsidRPr="00AE35F4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2CE58CC" w14:textId="77777777" w:rsidR="004B5F9F" w:rsidRPr="005942BA" w:rsidRDefault="004B5F9F" w:rsidP="00AE1B56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5FB396" wp14:editId="097937E5">
            <wp:extent cx="5542774" cy="2634559"/>
            <wp:effectExtent l="0" t="0" r="1270" b="0"/>
            <wp:docPr id="9" name="Рисунок 9" descr="https://psv4.userapi.com/c237031/u569589703/docs/d20/b10a7a773b19/Pesok_2_tyazhelye.png?extra=tr8GVp-RJzZLn6VW1Up9JjDocW88BlgJV_Dl4v8laBXdIS8pV6BGZ8OONdt8wn8Wtg2-GhYkzL2IJMt-1LbjZZh_GUnFPXN7zgBYBNiMVPbA6td34tf5YWIE57nJvahE0o3LWziAOeAg35OJ-Y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37031/u569589703/docs/d20/b10a7a773b19/Pesok_2_tyazhelye.png?extra=tr8GVp-RJzZLn6VW1Up9JjDocW88BlgJV_Dl4v8laBXdIS8pV6BGZ8OONdt8wn8Wtg2-GhYkzL2IJMt-1LbjZZh_GUnFPXN7zgBYBNiMVPbA6td34tf5YWIE57nJvahE0o3LWziAOeAg35OJ-Ym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06" cy="26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68C0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5704A7D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C2BC3CC" w14:textId="77777777" w:rsidR="00FA37FB" w:rsidRDefault="00FA37FB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6033ADB" w14:textId="77777777" w:rsidR="00FA37FB" w:rsidRDefault="00FA37FB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4F5C3EC" w14:textId="77777777" w:rsidR="00FA37FB" w:rsidRDefault="00FA37FB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369D879" w14:textId="77777777" w:rsidR="00FA37FB" w:rsidRDefault="00FA37FB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EA28C72" w14:textId="77777777" w:rsidR="00FA37FB" w:rsidRDefault="00FA37FB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209FE68" w14:textId="77777777" w:rsidR="00FA37FB" w:rsidRDefault="00FA37FB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D5AE53E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Диаграмма 3. </w:t>
      </w:r>
      <w:r w:rsidRPr="00AE35F4">
        <w:rPr>
          <w:rFonts w:ascii="Times New Roman" w:hAnsi="Times New Roman" w:cs="Times New Roman"/>
          <w:sz w:val="28"/>
          <w:szCs w:val="28"/>
        </w:rPr>
        <w:t>Содержание лёгких металлов</w:t>
      </w:r>
      <w:r>
        <w:rPr>
          <w:rFonts w:ascii="Times New Roman" w:hAnsi="Times New Roman" w:cs="Times New Roman"/>
          <w:sz w:val="28"/>
          <w:szCs w:val="28"/>
        </w:rPr>
        <w:t xml:space="preserve"> в почве парка «Нефтяник»</w:t>
      </w:r>
    </w:p>
    <w:p w14:paraId="13194CD3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CA4F133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0A2CE3" wp14:editId="0AB47D7E">
            <wp:extent cx="6185817" cy="2978590"/>
            <wp:effectExtent l="0" t="0" r="5715" b="0"/>
            <wp:docPr id="10" name="Рисунок 10" descr="https://psv4.userapi.com/c534536/u569589703/docs/d3/b2f3fbdee3b2/Legkie_vakuum.png?extra=D9KP-EClCr48RY-cyxdZwZyzDOdFYnOQ-G6Z9oEJI-s3_sYEE9rm3JAY4ruY65cBNEXDbs7C4ZWVU9EyFWg2RnpOWTwUXIeY7vcO6mgXeRM4p7EClubn85t5kKb1ogyscC8GeFGGcUGqV6aRz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534536/u569589703/docs/d3/b2f3fbdee3b2/Legkie_vakuum.png?extra=D9KP-EClCr48RY-cyxdZwZyzDOdFYnOQ-G6Z9oEJI-s3_sYEE9rm3JAY4ruY65cBNEXDbs7C4ZWVU9EyFWg2RnpOWTwUXIeY7vcO6mgXeRM4p7EClubn85t5kKb1ogyscC8GeFGGcUGqV6aRz9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4" b="5148"/>
                    <a:stretch/>
                  </pic:blipFill>
                  <pic:spPr bwMode="auto">
                    <a:xfrm>
                      <a:off x="0" y="0"/>
                      <a:ext cx="6184809" cy="29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6145B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007D74D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7DB8290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B2C7CC6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4. Содержание тяжёлых</w:t>
      </w:r>
      <w:r w:rsidRPr="00AE35F4">
        <w:rPr>
          <w:rFonts w:ascii="Times New Roman" w:hAnsi="Times New Roman" w:cs="Times New Roman"/>
          <w:sz w:val="28"/>
          <w:szCs w:val="28"/>
        </w:rPr>
        <w:t xml:space="preserve"> металлов</w:t>
      </w:r>
      <w:r>
        <w:rPr>
          <w:rFonts w:ascii="Times New Roman" w:hAnsi="Times New Roman" w:cs="Times New Roman"/>
          <w:sz w:val="28"/>
          <w:szCs w:val="28"/>
        </w:rPr>
        <w:t xml:space="preserve"> в почве парка «Нефтяник»</w:t>
      </w:r>
    </w:p>
    <w:p w14:paraId="44BB5CB8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2E0DFCD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238AB3" wp14:editId="3783616B">
            <wp:extent cx="6153589" cy="2888056"/>
            <wp:effectExtent l="0" t="0" r="0" b="7620"/>
            <wp:docPr id="11" name="Рисунок 11" descr="https://psv4.userapi.com/c237231/u569589703/docs/d10/1fa2e5380210/Tyazhelye_vakuum.png?extra=Wb3BXtjzkY4deLokwDkIwgSpZYt9-X5IFF0pprhFxAP8a70LXKr_LX7rb0PRyT27P7gKq56S-vw2w1C604XRrVBzCy3eJbR2wjAgWvcZTTm2dG8JBh7UdtrViiRCV-EHJhIbV2wJigHuZ_BqaZ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37231/u569589703/docs/d10/1fa2e5380210/Tyazhelye_vakuum.png?extra=Wb3BXtjzkY4deLokwDkIwgSpZYt9-X5IFF0pprhFxAP8a70LXKr_LX7rb0PRyT27P7gKq56S-vw2w1C604XRrVBzCy3eJbR2wjAgWvcZTTm2dG8JBh7UdtrViiRCV-EHJhIbV2wJigHuZ_BqaZX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 b="7317"/>
                    <a:stretch/>
                  </pic:blipFill>
                  <pic:spPr bwMode="auto">
                    <a:xfrm>
                      <a:off x="0" y="0"/>
                      <a:ext cx="6152583" cy="28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696F5" w14:textId="77777777" w:rsidR="004B5F9F" w:rsidRDefault="004B5F9F" w:rsidP="00AE1B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216299C" w14:textId="77777777" w:rsidR="004B5F9F" w:rsidRDefault="004B5F9F" w:rsidP="00AE1B56">
      <w:pPr>
        <w:rPr>
          <w:rFonts w:ascii="Times New Roman" w:hAnsi="Times New Roman" w:cs="Times New Roman"/>
          <w:sz w:val="28"/>
          <w:szCs w:val="28"/>
        </w:rPr>
      </w:pPr>
    </w:p>
    <w:p w14:paraId="67472B6C" w14:textId="77777777" w:rsidR="004B5F9F" w:rsidRDefault="004B5F9F" w:rsidP="00AE1B56">
      <w:pPr>
        <w:rPr>
          <w:rFonts w:ascii="Times New Roman" w:hAnsi="Times New Roman" w:cs="Times New Roman"/>
          <w:sz w:val="28"/>
          <w:szCs w:val="28"/>
        </w:rPr>
      </w:pPr>
    </w:p>
    <w:p w14:paraId="26D88165" w14:textId="77777777" w:rsidR="004B5F9F" w:rsidRDefault="004B5F9F" w:rsidP="00AE1B56">
      <w:pPr>
        <w:rPr>
          <w:rFonts w:ascii="Times New Roman" w:hAnsi="Times New Roman" w:cs="Times New Roman"/>
          <w:sz w:val="28"/>
          <w:szCs w:val="28"/>
        </w:rPr>
      </w:pPr>
    </w:p>
    <w:p w14:paraId="186425A4" w14:textId="77777777" w:rsidR="00D30F95" w:rsidRDefault="00D30F95" w:rsidP="00AE1B56">
      <w:pPr>
        <w:rPr>
          <w:rFonts w:ascii="Times New Roman" w:hAnsi="Times New Roman" w:cs="Times New Roman"/>
          <w:sz w:val="28"/>
          <w:szCs w:val="28"/>
        </w:rPr>
      </w:pPr>
    </w:p>
    <w:p w14:paraId="463D0DA7" w14:textId="77777777" w:rsidR="00AC1CBF" w:rsidRDefault="00AC1CBF" w:rsidP="00AE1B56">
      <w:pPr>
        <w:rPr>
          <w:rFonts w:ascii="Times New Roman" w:hAnsi="Times New Roman" w:cs="Times New Roman"/>
          <w:sz w:val="28"/>
          <w:szCs w:val="28"/>
        </w:rPr>
      </w:pPr>
    </w:p>
    <w:p w14:paraId="2F4199F5" w14:textId="77777777" w:rsidR="00AC1CBF" w:rsidRDefault="00AC1CBF" w:rsidP="00AE1B56">
      <w:pPr>
        <w:rPr>
          <w:rFonts w:ascii="Times New Roman" w:hAnsi="Times New Roman" w:cs="Times New Roman"/>
          <w:sz w:val="28"/>
          <w:szCs w:val="28"/>
        </w:rPr>
      </w:pPr>
    </w:p>
    <w:p w14:paraId="62E5F2E1" w14:textId="77777777" w:rsidR="00D30F95" w:rsidRDefault="00D30F95" w:rsidP="00AE1B56">
      <w:pPr>
        <w:rPr>
          <w:rFonts w:ascii="Times New Roman" w:hAnsi="Times New Roman" w:cs="Times New Roman"/>
          <w:sz w:val="28"/>
          <w:szCs w:val="28"/>
        </w:rPr>
      </w:pPr>
    </w:p>
    <w:p w14:paraId="2407E721" w14:textId="77777777" w:rsidR="004B5F9F" w:rsidRPr="004B5F9F" w:rsidRDefault="004B5F9F" w:rsidP="00AE1B56">
      <w:pPr>
        <w:rPr>
          <w:rFonts w:ascii="Times New Roman" w:hAnsi="Times New Roman" w:cs="Times New Roman"/>
          <w:sz w:val="28"/>
          <w:szCs w:val="28"/>
        </w:rPr>
      </w:pPr>
    </w:p>
    <w:sectPr w:rsidR="004B5F9F" w:rsidRPr="004B5F9F" w:rsidSect="00AC1CBF">
      <w:footerReference w:type="default" r:id="rId18"/>
      <w:pgSz w:w="11906" w:h="16838"/>
      <w:pgMar w:top="993" w:right="707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EB1C3" w14:textId="77777777" w:rsidR="000D1B21" w:rsidRDefault="000D1B21" w:rsidP="00FE1965">
      <w:r>
        <w:separator/>
      </w:r>
    </w:p>
  </w:endnote>
  <w:endnote w:type="continuationSeparator" w:id="0">
    <w:p w14:paraId="58F35A75" w14:textId="77777777" w:rsidR="000D1B21" w:rsidRDefault="000D1B21" w:rsidP="00FE1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4707578"/>
      <w:docPartObj>
        <w:docPartGallery w:val="Page Numbers (Bottom of Page)"/>
        <w:docPartUnique/>
      </w:docPartObj>
    </w:sdtPr>
    <w:sdtEndPr/>
    <w:sdtContent>
      <w:p w14:paraId="48E87877" w14:textId="69F71317" w:rsidR="00B50B1B" w:rsidRDefault="00B50B1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858">
          <w:rPr>
            <w:noProof/>
          </w:rPr>
          <w:t>19</w:t>
        </w:r>
        <w:r>
          <w:fldChar w:fldCharType="end"/>
        </w:r>
      </w:p>
    </w:sdtContent>
  </w:sdt>
  <w:p w14:paraId="1768D7D7" w14:textId="77777777" w:rsidR="00B50B1B" w:rsidRDefault="00B50B1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6DDAE" w14:textId="77777777" w:rsidR="000D1B21" w:rsidRDefault="000D1B21" w:rsidP="00FE1965">
      <w:r>
        <w:separator/>
      </w:r>
    </w:p>
  </w:footnote>
  <w:footnote w:type="continuationSeparator" w:id="0">
    <w:p w14:paraId="64ADF57A" w14:textId="77777777" w:rsidR="000D1B21" w:rsidRDefault="000D1B21" w:rsidP="00FE1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168F2"/>
    <w:multiLevelType w:val="hybridMultilevel"/>
    <w:tmpl w:val="7C320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409D8"/>
    <w:multiLevelType w:val="hybridMultilevel"/>
    <w:tmpl w:val="E9389632"/>
    <w:lvl w:ilvl="0" w:tplc="613490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CC1F25"/>
    <w:multiLevelType w:val="multilevel"/>
    <w:tmpl w:val="A0FC8C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55470E3"/>
    <w:multiLevelType w:val="hybridMultilevel"/>
    <w:tmpl w:val="F2EA9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6D7A0D"/>
    <w:multiLevelType w:val="hybridMultilevel"/>
    <w:tmpl w:val="32A8ACC0"/>
    <w:lvl w:ilvl="0" w:tplc="CEDC8E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664359"/>
    <w:multiLevelType w:val="hybridMultilevel"/>
    <w:tmpl w:val="B9E652EC"/>
    <w:lvl w:ilvl="0" w:tplc="982C75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79EA4813"/>
    <w:multiLevelType w:val="hybridMultilevel"/>
    <w:tmpl w:val="0B8C68F2"/>
    <w:lvl w:ilvl="0" w:tplc="7910CF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C8"/>
    <w:rsid w:val="00003E1E"/>
    <w:rsid w:val="00007FB3"/>
    <w:rsid w:val="0006034D"/>
    <w:rsid w:val="000701F4"/>
    <w:rsid w:val="000D1B21"/>
    <w:rsid w:val="000E0383"/>
    <w:rsid w:val="00126577"/>
    <w:rsid w:val="00145A89"/>
    <w:rsid w:val="001A21E5"/>
    <w:rsid w:val="001B6820"/>
    <w:rsid w:val="00266842"/>
    <w:rsid w:val="00271CF7"/>
    <w:rsid w:val="00285F93"/>
    <w:rsid w:val="002A1833"/>
    <w:rsid w:val="00324597"/>
    <w:rsid w:val="00324999"/>
    <w:rsid w:val="00345985"/>
    <w:rsid w:val="00345C6D"/>
    <w:rsid w:val="00393858"/>
    <w:rsid w:val="00397D7D"/>
    <w:rsid w:val="003C735F"/>
    <w:rsid w:val="00417DB6"/>
    <w:rsid w:val="004275C8"/>
    <w:rsid w:val="00450FBB"/>
    <w:rsid w:val="00464ECF"/>
    <w:rsid w:val="00496FA6"/>
    <w:rsid w:val="004A5154"/>
    <w:rsid w:val="004B5F9F"/>
    <w:rsid w:val="004D43AA"/>
    <w:rsid w:val="004E7D43"/>
    <w:rsid w:val="004F2CD4"/>
    <w:rsid w:val="00523F8B"/>
    <w:rsid w:val="00527B60"/>
    <w:rsid w:val="00590D45"/>
    <w:rsid w:val="005942BA"/>
    <w:rsid w:val="00597EA3"/>
    <w:rsid w:val="005B2778"/>
    <w:rsid w:val="005D0276"/>
    <w:rsid w:val="005E1B0D"/>
    <w:rsid w:val="005F5E6D"/>
    <w:rsid w:val="006005E1"/>
    <w:rsid w:val="006065ED"/>
    <w:rsid w:val="0066799F"/>
    <w:rsid w:val="00667E31"/>
    <w:rsid w:val="00670CEF"/>
    <w:rsid w:val="006804F0"/>
    <w:rsid w:val="006B34D0"/>
    <w:rsid w:val="006F6E33"/>
    <w:rsid w:val="0071542B"/>
    <w:rsid w:val="0079013A"/>
    <w:rsid w:val="007A52CC"/>
    <w:rsid w:val="007F0DBB"/>
    <w:rsid w:val="0087482B"/>
    <w:rsid w:val="008C708A"/>
    <w:rsid w:val="008D5F4C"/>
    <w:rsid w:val="009335A8"/>
    <w:rsid w:val="00987229"/>
    <w:rsid w:val="009A6885"/>
    <w:rsid w:val="009B3684"/>
    <w:rsid w:val="009F5BB0"/>
    <w:rsid w:val="00A3077D"/>
    <w:rsid w:val="00A318AF"/>
    <w:rsid w:val="00AA0392"/>
    <w:rsid w:val="00AA0C3F"/>
    <w:rsid w:val="00AC1CBF"/>
    <w:rsid w:val="00AD7737"/>
    <w:rsid w:val="00AE1B56"/>
    <w:rsid w:val="00AE35F4"/>
    <w:rsid w:val="00B251AB"/>
    <w:rsid w:val="00B34431"/>
    <w:rsid w:val="00B36DC8"/>
    <w:rsid w:val="00B50B1B"/>
    <w:rsid w:val="00B72C97"/>
    <w:rsid w:val="00B8641F"/>
    <w:rsid w:val="00BB4EF6"/>
    <w:rsid w:val="00BC736C"/>
    <w:rsid w:val="00CA1436"/>
    <w:rsid w:val="00CB63B4"/>
    <w:rsid w:val="00D23331"/>
    <w:rsid w:val="00D30F95"/>
    <w:rsid w:val="00D83166"/>
    <w:rsid w:val="00D93E62"/>
    <w:rsid w:val="00DC09BF"/>
    <w:rsid w:val="00E7353A"/>
    <w:rsid w:val="00ED12BC"/>
    <w:rsid w:val="00EF7EC3"/>
    <w:rsid w:val="00F17FDB"/>
    <w:rsid w:val="00F20A03"/>
    <w:rsid w:val="00F20DDE"/>
    <w:rsid w:val="00F248AC"/>
    <w:rsid w:val="00F42C7E"/>
    <w:rsid w:val="00F64C72"/>
    <w:rsid w:val="00F83496"/>
    <w:rsid w:val="00F85B67"/>
    <w:rsid w:val="00F9772C"/>
    <w:rsid w:val="00FA37FB"/>
    <w:rsid w:val="00FE1965"/>
    <w:rsid w:val="00FE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66C02"/>
  <w15:docId w15:val="{C808C1C6-5508-4492-BEF8-7154CDD1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7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42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2B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9772C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39"/>
    <w:rsid w:val="00FA37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66842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19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1965"/>
  </w:style>
  <w:style w:type="paragraph" w:styleId="aa">
    <w:name w:val="footer"/>
    <w:basedOn w:val="a"/>
    <w:link w:val="ab"/>
    <w:uiPriority w:val="99"/>
    <w:unhideWhenUsed/>
    <w:rsid w:val="00FE196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1965"/>
  </w:style>
  <w:style w:type="table" w:customStyle="1" w:styleId="2">
    <w:name w:val="Сетка таблицы2"/>
    <w:basedOn w:val="a1"/>
    <w:next w:val="a6"/>
    <w:uiPriority w:val="39"/>
    <w:rsid w:val="005E1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metodicheskie-podhody-k-opredeleniyu-fitotoksicheskoy-aktivnosti-pochvy-i-pochvennyh-mikroorganizmov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Парк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Лист1!$B$1:$D$1</c:f>
              <c:strCache>
                <c:ptCount val="3"/>
                <c:pt idx="0">
                  <c:v>Ni</c:v>
                </c:pt>
                <c:pt idx="1">
                  <c:v>Mn</c:v>
                </c:pt>
                <c:pt idx="2">
                  <c:v>Cu</c:v>
                </c:pt>
              </c:strCache>
            </c:strRef>
          </c:cat>
          <c:val>
            <c:numRef>
              <c:f>Лист1!$B$2:$D$2</c:f>
              <c:numCache>
                <c:formatCode>0.000%</c:formatCode>
                <c:ptCount val="3"/>
                <c:pt idx="0">
                  <c:v>6.1978599999999999E-4</c:v>
                </c:pt>
                <c:pt idx="1">
                  <c:v>1.138383E-3</c:v>
                </c:pt>
                <c:pt idx="2">
                  <c:v>9.1027999999999997E-5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64-884D-B64B-508F10ED154A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Деревня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Лист1!$B$1:$D$1</c:f>
              <c:strCache>
                <c:ptCount val="3"/>
                <c:pt idx="0">
                  <c:v>Ni</c:v>
                </c:pt>
                <c:pt idx="1">
                  <c:v>Mn</c:v>
                </c:pt>
                <c:pt idx="2">
                  <c:v>Cu</c:v>
                </c:pt>
              </c:strCache>
            </c:strRef>
          </c:cat>
          <c:val>
            <c:numRef>
              <c:f>Лист1!$B$3:$D$3</c:f>
              <c:numCache>
                <c:formatCode>0.000%</c:formatCode>
                <c:ptCount val="3"/>
                <c:pt idx="0">
                  <c:v>2.5004E-5</c:v>
                </c:pt>
                <c:pt idx="1">
                  <c:v>6.7097900000000004E-4</c:v>
                </c:pt>
                <c:pt idx="2">
                  <c:v>4.4403999999999997E-5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64-884D-B64B-508F10ED15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6400448"/>
        <c:axId val="311807600"/>
      </c:barChart>
      <c:catAx>
        <c:axId val="31640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807600"/>
        <c:crosses val="autoZero"/>
        <c:auto val="1"/>
        <c:lblAlgn val="ctr"/>
        <c:lblOffset val="100"/>
        <c:noMultiLvlLbl val="0"/>
      </c:catAx>
      <c:valAx>
        <c:axId val="31180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40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3630295" cy="187388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9B609-E228-41BF-8406-8D3F8A3E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3548</Words>
  <Characters>20228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Зунтов</dc:creator>
  <cp:lastModifiedBy>Гурьева Галина Викторовна</cp:lastModifiedBy>
  <cp:revision>3</cp:revision>
  <cp:lastPrinted>2022-11-11T17:34:00Z</cp:lastPrinted>
  <dcterms:created xsi:type="dcterms:W3CDTF">2024-01-16T14:05:00Z</dcterms:created>
  <dcterms:modified xsi:type="dcterms:W3CDTF">2024-01-16T14:05:00Z</dcterms:modified>
</cp:coreProperties>
</file>