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96A" w:rsidRPr="0071696A" w:rsidRDefault="0071696A" w:rsidP="0071696A">
      <w:pPr>
        <w:spacing w:after="0" w:line="240" w:lineRule="auto"/>
        <w:jc w:val="center"/>
        <w:rPr>
          <w:rFonts w:ascii="Times New Roman" w:eastAsia="Times New Roman" w:hAnsi="Times New Roman" w:cs="Times New Roman"/>
          <w:sz w:val="28"/>
          <w:szCs w:val="24"/>
          <w:lang w:eastAsia="ru-RU"/>
        </w:rPr>
      </w:pPr>
      <w:bookmarkStart w:id="0" w:name="bookmark3"/>
      <w:r w:rsidRPr="0071696A">
        <w:rPr>
          <w:rFonts w:ascii="Times New Roman" w:eastAsia="Times New Roman" w:hAnsi="Times New Roman" w:cs="Times New Roman"/>
          <w:sz w:val="28"/>
          <w:szCs w:val="24"/>
          <w:lang w:eastAsia="ru-RU"/>
        </w:rPr>
        <w:t>Муниципальное бюджетное учреждение дополнительного образования «Центр экологии, краеведения и туризма»</w:t>
      </w:r>
    </w:p>
    <w:p w:rsidR="0071696A" w:rsidRPr="0071696A" w:rsidRDefault="0071696A" w:rsidP="0071696A">
      <w:pPr>
        <w:spacing w:after="0" w:line="240" w:lineRule="auto"/>
        <w:jc w:val="center"/>
        <w:rPr>
          <w:rFonts w:ascii="Times New Roman" w:eastAsia="Times New Roman" w:hAnsi="Times New Roman" w:cs="Times New Roman"/>
          <w:sz w:val="36"/>
          <w:szCs w:val="28"/>
          <w:lang w:eastAsia="ru-RU"/>
        </w:rPr>
      </w:pPr>
    </w:p>
    <w:p w:rsidR="0071696A" w:rsidRPr="000E2CAF" w:rsidRDefault="000E2CAF" w:rsidP="0071696A">
      <w:pPr>
        <w:spacing w:after="0" w:line="240" w:lineRule="auto"/>
        <w:jc w:val="center"/>
        <w:rPr>
          <w:rFonts w:ascii="Times New Roman" w:eastAsia="Times New Roman" w:hAnsi="Times New Roman" w:cs="Times New Roman"/>
          <w:sz w:val="44"/>
          <w:szCs w:val="36"/>
          <w:lang w:eastAsia="ru-RU"/>
        </w:rPr>
      </w:pPr>
      <w:r>
        <w:rPr>
          <w:rFonts w:ascii="Times New Roman" w:hAnsi="Times New Roman" w:cs="Times New Roman"/>
          <w:sz w:val="28"/>
        </w:rPr>
        <w:t>К</w:t>
      </w:r>
      <w:r w:rsidRPr="000E2CAF">
        <w:rPr>
          <w:rFonts w:ascii="Times New Roman" w:hAnsi="Times New Roman" w:cs="Times New Roman"/>
          <w:sz w:val="28"/>
        </w:rPr>
        <w:t>раевой конкурс юных исследователей окружающей среды «Открытия 2030» имени Б.В. Всесвятского</w:t>
      </w:r>
    </w:p>
    <w:p w:rsidR="0071696A" w:rsidRPr="0071696A" w:rsidRDefault="0071696A" w:rsidP="0071696A">
      <w:pPr>
        <w:spacing w:after="0" w:line="240" w:lineRule="auto"/>
        <w:jc w:val="center"/>
        <w:rPr>
          <w:rFonts w:ascii="Times New Roman" w:eastAsia="Times New Roman" w:hAnsi="Times New Roman" w:cs="Times New Roman"/>
          <w:sz w:val="32"/>
          <w:szCs w:val="32"/>
          <w:lang w:eastAsia="ru-RU"/>
        </w:rPr>
      </w:pPr>
    </w:p>
    <w:p w:rsidR="0071696A" w:rsidRPr="0071696A" w:rsidRDefault="0071696A" w:rsidP="0071696A">
      <w:pPr>
        <w:spacing w:after="0" w:line="240" w:lineRule="auto"/>
        <w:rPr>
          <w:rFonts w:ascii="Times New Roman" w:eastAsia="Times New Roman" w:hAnsi="Times New Roman" w:cs="Times New Roman"/>
          <w:sz w:val="36"/>
          <w:szCs w:val="28"/>
          <w:lang w:eastAsia="ru-RU"/>
        </w:rPr>
      </w:pPr>
    </w:p>
    <w:p w:rsidR="0071696A" w:rsidRDefault="0071696A" w:rsidP="0071696A">
      <w:pPr>
        <w:spacing w:after="0" w:line="240" w:lineRule="auto"/>
        <w:rPr>
          <w:rFonts w:ascii="Times New Roman" w:eastAsia="Times New Roman" w:hAnsi="Times New Roman" w:cs="Times New Roman"/>
          <w:sz w:val="24"/>
          <w:szCs w:val="24"/>
          <w:u w:val="single"/>
          <w:lang w:eastAsia="ru-RU"/>
        </w:rPr>
      </w:pPr>
    </w:p>
    <w:p w:rsidR="000E2CAF" w:rsidRDefault="000E2CAF" w:rsidP="0071696A">
      <w:pPr>
        <w:spacing w:after="0" w:line="240" w:lineRule="auto"/>
        <w:rPr>
          <w:rFonts w:ascii="Times New Roman" w:eastAsia="Times New Roman" w:hAnsi="Times New Roman" w:cs="Times New Roman"/>
          <w:sz w:val="24"/>
          <w:szCs w:val="24"/>
          <w:u w:val="single"/>
          <w:lang w:eastAsia="ru-RU"/>
        </w:rPr>
      </w:pPr>
    </w:p>
    <w:p w:rsidR="000E2CAF" w:rsidRDefault="000E2CAF" w:rsidP="0071696A">
      <w:pPr>
        <w:spacing w:after="0" w:line="240" w:lineRule="auto"/>
        <w:rPr>
          <w:rFonts w:ascii="Times New Roman" w:eastAsia="Times New Roman" w:hAnsi="Times New Roman" w:cs="Times New Roman"/>
          <w:sz w:val="24"/>
          <w:szCs w:val="24"/>
          <w:u w:val="single"/>
          <w:lang w:eastAsia="ru-RU"/>
        </w:rPr>
      </w:pPr>
    </w:p>
    <w:p w:rsidR="000E2CAF" w:rsidRPr="0071696A" w:rsidRDefault="000E2CAF" w:rsidP="0071696A">
      <w:pPr>
        <w:spacing w:after="0" w:line="240" w:lineRule="auto"/>
        <w:rPr>
          <w:rFonts w:ascii="Times New Roman" w:eastAsia="Times New Roman" w:hAnsi="Times New Roman" w:cs="Times New Roman"/>
          <w:sz w:val="24"/>
          <w:szCs w:val="24"/>
          <w:u w:val="single"/>
          <w:lang w:eastAsia="ru-RU"/>
        </w:rPr>
      </w:pPr>
    </w:p>
    <w:p w:rsidR="0071696A" w:rsidRPr="0071696A" w:rsidRDefault="0071696A" w:rsidP="0071696A">
      <w:pPr>
        <w:spacing w:before="240" w:after="60" w:line="240" w:lineRule="auto"/>
        <w:jc w:val="center"/>
        <w:outlineLvl w:val="4"/>
        <w:rPr>
          <w:rFonts w:ascii="Times New Roman" w:eastAsia="Times New Roman" w:hAnsi="Times New Roman" w:cs="Times New Roman"/>
          <w:b/>
          <w:bCs/>
          <w:i/>
          <w:iCs/>
          <w:sz w:val="36"/>
          <w:szCs w:val="36"/>
          <w:lang w:eastAsia="ru-RU"/>
        </w:rPr>
      </w:pPr>
      <w:r w:rsidRPr="0071696A">
        <w:rPr>
          <w:rFonts w:ascii="Times New Roman" w:eastAsia="Times New Roman" w:hAnsi="Times New Roman" w:cs="Times New Roman"/>
          <w:b/>
          <w:bCs/>
          <w:i/>
          <w:iCs/>
          <w:sz w:val="36"/>
          <w:szCs w:val="36"/>
          <w:lang w:eastAsia="ru-RU"/>
        </w:rPr>
        <w:t>«Изменение плодородия почв на сельскохозяйственных угодьях города Зеленогорска»</w:t>
      </w:r>
    </w:p>
    <w:p w:rsidR="0071696A" w:rsidRDefault="0071696A" w:rsidP="0071696A">
      <w:pPr>
        <w:spacing w:after="0" w:line="240" w:lineRule="auto"/>
        <w:jc w:val="center"/>
        <w:rPr>
          <w:rFonts w:ascii="Times New Roman" w:eastAsia="Times New Roman" w:hAnsi="Times New Roman" w:cs="Times New Roman"/>
          <w:sz w:val="32"/>
          <w:szCs w:val="24"/>
          <w:lang w:eastAsia="ru-RU"/>
        </w:rPr>
      </w:pPr>
    </w:p>
    <w:p w:rsidR="000E2CAF" w:rsidRDefault="000E2CAF" w:rsidP="0071696A">
      <w:pPr>
        <w:spacing w:after="0" w:line="240" w:lineRule="auto"/>
        <w:jc w:val="center"/>
        <w:rPr>
          <w:rFonts w:ascii="Times New Roman" w:eastAsia="Times New Roman" w:hAnsi="Times New Roman" w:cs="Times New Roman"/>
          <w:sz w:val="32"/>
          <w:szCs w:val="24"/>
          <w:lang w:eastAsia="ru-RU"/>
        </w:rPr>
      </w:pPr>
    </w:p>
    <w:p w:rsidR="000E2CAF" w:rsidRDefault="000E2CAF" w:rsidP="0071696A">
      <w:pPr>
        <w:spacing w:after="0" w:line="240" w:lineRule="auto"/>
        <w:jc w:val="center"/>
        <w:rPr>
          <w:rFonts w:ascii="Times New Roman" w:eastAsia="Times New Roman" w:hAnsi="Times New Roman" w:cs="Times New Roman"/>
          <w:sz w:val="32"/>
          <w:szCs w:val="24"/>
          <w:lang w:eastAsia="ru-RU"/>
        </w:rPr>
      </w:pPr>
    </w:p>
    <w:p w:rsidR="000E2CAF" w:rsidRDefault="000E2CAF" w:rsidP="0071696A">
      <w:pPr>
        <w:spacing w:after="0" w:line="240" w:lineRule="auto"/>
        <w:jc w:val="center"/>
        <w:rPr>
          <w:rFonts w:ascii="Times New Roman" w:eastAsia="Times New Roman" w:hAnsi="Times New Roman" w:cs="Times New Roman"/>
          <w:sz w:val="32"/>
          <w:szCs w:val="24"/>
          <w:lang w:eastAsia="ru-RU"/>
        </w:rPr>
      </w:pPr>
    </w:p>
    <w:p w:rsidR="000E2CAF" w:rsidRDefault="000E2CAF" w:rsidP="0071696A">
      <w:pPr>
        <w:spacing w:after="0" w:line="240" w:lineRule="auto"/>
        <w:jc w:val="center"/>
        <w:rPr>
          <w:rFonts w:ascii="Times New Roman" w:eastAsia="Times New Roman" w:hAnsi="Times New Roman" w:cs="Times New Roman"/>
          <w:sz w:val="32"/>
          <w:szCs w:val="24"/>
          <w:lang w:eastAsia="ru-RU"/>
        </w:rPr>
      </w:pPr>
    </w:p>
    <w:p w:rsidR="000E2CAF" w:rsidRPr="000E2CAF" w:rsidRDefault="000E2CAF" w:rsidP="0071696A">
      <w:pPr>
        <w:spacing w:after="0" w:line="240" w:lineRule="auto"/>
        <w:jc w:val="center"/>
        <w:rPr>
          <w:rFonts w:ascii="Times New Roman" w:eastAsia="Times New Roman" w:hAnsi="Times New Roman" w:cs="Times New Roman"/>
          <w:sz w:val="36"/>
          <w:szCs w:val="24"/>
          <w:lang w:eastAsia="ru-RU"/>
        </w:rPr>
      </w:pPr>
    </w:p>
    <w:p w:rsidR="0071696A" w:rsidRPr="000E2CAF" w:rsidRDefault="0071696A" w:rsidP="0071696A">
      <w:pPr>
        <w:spacing w:after="0" w:line="240" w:lineRule="auto"/>
        <w:jc w:val="center"/>
        <w:rPr>
          <w:rFonts w:ascii="Times New Roman" w:eastAsia="Times New Roman" w:hAnsi="Times New Roman" w:cs="Times New Roman"/>
          <w:sz w:val="36"/>
          <w:szCs w:val="24"/>
          <w:lang w:eastAsia="ru-RU"/>
        </w:rPr>
      </w:pPr>
    </w:p>
    <w:tbl>
      <w:tblPr>
        <w:tblW w:w="0" w:type="auto"/>
        <w:tblLook w:val="04A0"/>
      </w:tblPr>
      <w:tblGrid>
        <w:gridCol w:w="4674"/>
        <w:gridCol w:w="4891"/>
      </w:tblGrid>
      <w:tr w:rsidR="0071696A" w:rsidRPr="000E2CAF" w:rsidTr="000E2CAF">
        <w:tc>
          <w:tcPr>
            <w:tcW w:w="4674" w:type="dxa"/>
            <w:shd w:val="clear" w:color="auto" w:fill="auto"/>
          </w:tcPr>
          <w:p w:rsidR="0071696A" w:rsidRPr="000E2CAF" w:rsidRDefault="0071696A" w:rsidP="0071696A">
            <w:pPr>
              <w:spacing w:after="0" w:line="240" w:lineRule="auto"/>
              <w:jc w:val="center"/>
              <w:rPr>
                <w:rFonts w:ascii="Times New Roman" w:eastAsia="Times New Roman" w:hAnsi="Times New Roman" w:cs="Times New Roman"/>
                <w:sz w:val="28"/>
                <w:szCs w:val="24"/>
                <w:lang w:eastAsia="ru-RU"/>
              </w:rPr>
            </w:pPr>
          </w:p>
        </w:tc>
        <w:tc>
          <w:tcPr>
            <w:tcW w:w="4891" w:type="dxa"/>
            <w:shd w:val="clear" w:color="auto" w:fill="auto"/>
          </w:tcPr>
          <w:p w:rsidR="0071696A" w:rsidRPr="000E2CAF" w:rsidRDefault="0071696A" w:rsidP="0071696A">
            <w:pPr>
              <w:spacing w:after="0" w:line="240" w:lineRule="auto"/>
              <w:rPr>
                <w:rFonts w:ascii="Times New Roman" w:eastAsia="Times New Roman" w:hAnsi="Times New Roman" w:cs="Times New Roman"/>
                <w:sz w:val="28"/>
                <w:szCs w:val="24"/>
                <w:lang w:eastAsia="ru-RU"/>
              </w:rPr>
            </w:pPr>
            <w:r w:rsidRPr="000E2CAF">
              <w:rPr>
                <w:rFonts w:ascii="Times New Roman" w:eastAsia="Andale Sans UI" w:hAnsi="Times New Roman" w:cs="Times New Roman"/>
                <w:kern w:val="1"/>
                <w:sz w:val="28"/>
                <w:szCs w:val="24"/>
                <w:lang w:eastAsia="ru-RU"/>
              </w:rPr>
              <w:t>ФИО автора: Янченко Артем Юрьевич</w:t>
            </w:r>
          </w:p>
        </w:tc>
      </w:tr>
      <w:tr w:rsidR="0071696A" w:rsidRPr="000E2CAF" w:rsidTr="000E2CAF">
        <w:tc>
          <w:tcPr>
            <w:tcW w:w="4674" w:type="dxa"/>
            <w:shd w:val="clear" w:color="auto" w:fill="auto"/>
          </w:tcPr>
          <w:p w:rsidR="0071696A" w:rsidRPr="000E2CAF" w:rsidRDefault="0071696A" w:rsidP="0071696A">
            <w:pPr>
              <w:spacing w:after="0" w:line="240" w:lineRule="auto"/>
              <w:jc w:val="center"/>
              <w:rPr>
                <w:rFonts w:ascii="Times New Roman" w:eastAsia="Times New Roman" w:hAnsi="Times New Roman" w:cs="Times New Roman"/>
                <w:sz w:val="28"/>
                <w:szCs w:val="24"/>
                <w:lang w:eastAsia="ru-RU"/>
              </w:rPr>
            </w:pPr>
          </w:p>
        </w:tc>
        <w:tc>
          <w:tcPr>
            <w:tcW w:w="4891" w:type="dxa"/>
            <w:shd w:val="clear" w:color="auto" w:fill="auto"/>
          </w:tcPr>
          <w:p w:rsidR="0071696A" w:rsidRPr="000E2CAF" w:rsidRDefault="0071696A" w:rsidP="0071696A">
            <w:pPr>
              <w:spacing w:after="0" w:line="240" w:lineRule="auto"/>
              <w:rPr>
                <w:rFonts w:ascii="Times New Roman" w:eastAsia="Times New Roman" w:hAnsi="Times New Roman" w:cs="Times New Roman"/>
                <w:sz w:val="28"/>
                <w:szCs w:val="24"/>
                <w:lang w:eastAsia="ru-RU"/>
              </w:rPr>
            </w:pPr>
            <w:r w:rsidRPr="000E2CAF">
              <w:rPr>
                <w:rFonts w:ascii="Times New Roman" w:eastAsia="Times New Roman" w:hAnsi="Times New Roman" w:cs="Times New Roman"/>
                <w:sz w:val="28"/>
                <w:szCs w:val="24"/>
                <w:lang w:eastAsia="ru-RU"/>
              </w:rPr>
              <w:t>МБУ ДО «</w:t>
            </w:r>
            <w:proofErr w:type="spellStart"/>
            <w:r w:rsidRPr="000E2CAF">
              <w:rPr>
                <w:rFonts w:ascii="Times New Roman" w:eastAsia="Times New Roman" w:hAnsi="Times New Roman" w:cs="Times New Roman"/>
                <w:sz w:val="28"/>
                <w:szCs w:val="24"/>
                <w:lang w:eastAsia="ru-RU"/>
              </w:rPr>
              <w:t>ЦЭКиТ</w:t>
            </w:r>
            <w:proofErr w:type="spellEnd"/>
            <w:r w:rsidRPr="000E2CAF">
              <w:rPr>
                <w:rFonts w:ascii="Times New Roman" w:eastAsia="Times New Roman" w:hAnsi="Times New Roman" w:cs="Times New Roman"/>
                <w:sz w:val="28"/>
                <w:szCs w:val="24"/>
                <w:lang w:eastAsia="ru-RU"/>
              </w:rPr>
              <w:t xml:space="preserve">, </w:t>
            </w:r>
            <w:r w:rsidR="000E2CAF" w:rsidRPr="000E2CAF">
              <w:rPr>
                <w:rFonts w:ascii="Times New Roman" w:eastAsia="Times New Roman" w:hAnsi="Times New Roman" w:cs="Times New Roman"/>
                <w:sz w:val="28"/>
                <w:szCs w:val="24"/>
                <w:lang w:eastAsia="ru-RU"/>
              </w:rPr>
              <w:t>7</w:t>
            </w:r>
            <w:r w:rsidRPr="000E2CAF">
              <w:rPr>
                <w:rFonts w:ascii="Times New Roman" w:eastAsia="Times New Roman" w:hAnsi="Times New Roman" w:cs="Times New Roman"/>
                <w:sz w:val="28"/>
                <w:szCs w:val="24"/>
                <w:lang w:eastAsia="ru-RU"/>
              </w:rPr>
              <w:t xml:space="preserve"> класс</w:t>
            </w:r>
          </w:p>
          <w:p w:rsidR="0071696A" w:rsidRPr="000E2CAF" w:rsidRDefault="0071696A" w:rsidP="0071696A">
            <w:pPr>
              <w:spacing w:after="0" w:line="240" w:lineRule="auto"/>
              <w:rPr>
                <w:rFonts w:ascii="Times New Roman" w:eastAsia="Times New Roman" w:hAnsi="Times New Roman" w:cs="Times New Roman"/>
                <w:sz w:val="28"/>
                <w:szCs w:val="24"/>
                <w:lang w:eastAsia="ru-RU"/>
              </w:rPr>
            </w:pPr>
            <w:r w:rsidRPr="000E2CAF">
              <w:rPr>
                <w:rFonts w:ascii="Times New Roman" w:eastAsia="Times New Roman" w:hAnsi="Times New Roman" w:cs="Times New Roman"/>
                <w:sz w:val="28"/>
                <w:lang w:eastAsia="ru-RU"/>
              </w:rPr>
              <w:t>дата рождения: 20.03.2010</w:t>
            </w:r>
          </w:p>
        </w:tc>
      </w:tr>
      <w:tr w:rsidR="000E2CAF" w:rsidRPr="000E2CAF" w:rsidTr="000E2CAF">
        <w:trPr>
          <w:gridAfter w:val="1"/>
          <w:wAfter w:w="4891" w:type="dxa"/>
        </w:trPr>
        <w:tc>
          <w:tcPr>
            <w:tcW w:w="4674" w:type="dxa"/>
            <w:shd w:val="clear" w:color="auto" w:fill="auto"/>
          </w:tcPr>
          <w:p w:rsidR="000E2CAF" w:rsidRPr="000E2CAF" w:rsidRDefault="000E2CAF" w:rsidP="0071696A">
            <w:pPr>
              <w:spacing w:after="0" w:line="240" w:lineRule="auto"/>
              <w:jc w:val="center"/>
              <w:rPr>
                <w:rFonts w:ascii="Times New Roman" w:eastAsia="Times New Roman" w:hAnsi="Times New Roman" w:cs="Times New Roman"/>
                <w:sz w:val="28"/>
                <w:szCs w:val="24"/>
                <w:lang w:eastAsia="ru-RU"/>
              </w:rPr>
            </w:pPr>
          </w:p>
        </w:tc>
      </w:tr>
      <w:tr w:rsidR="000E2CAF" w:rsidRPr="000E2CAF" w:rsidTr="000E2CAF">
        <w:trPr>
          <w:gridAfter w:val="1"/>
          <w:wAfter w:w="4891" w:type="dxa"/>
        </w:trPr>
        <w:tc>
          <w:tcPr>
            <w:tcW w:w="4674" w:type="dxa"/>
            <w:shd w:val="clear" w:color="auto" w:fill="auto"/>
          </w:tcPr>
          <w:p w:rsidR="000E2CAF" w:rsidRPr="000E2CAF" w:rsidRDefault="000E2CAF" w:rsidP="0071696A">
            <w:pPr>
              <w:spacing w:after="0" w:line="240" w:lineRule="auto"/>
              <w:jc w:val="center"/>
              <w:rPr>
                <w:rFonts w:ascii="Times New Roman" w:eastAsia="Times New Roman" w:hAnsi="Times New Roman" w:cs="Times New Roman"/>
                <w:sz w:val="28"/>
                <w:szCs w:val="24"/>
                <w:lang w:val="en-US" w:eastAsia="ru-RU"/>
              </w:rPr>
            </w:pPr>
          </w:p>
        </w:tc>
      </w:tr>
      <w:tr w:rsidR="0071696A" w:rsidRPr="000E2CAF" w:rsidTr="000E2CAF">
        <w:tc>
          <w:tcPr>
            <w:tcW w:w="4674" w:type="dxa"/>
            <w:shd w:val="clear" w:color="auto" w:fill="auto"/>
          </w:tcPr>
          <w:p w:rsidR="0071696A" w:rsidRPr="000E2CAF" w:rsidRDefault="0071696A" w:rsidP="0071696A">
            <w:pPr>
              <w:spacing w:after="0" w:line="240" w:lineRule="auto"/>
              <w:jc w:val="center"/>
              <w:rPr>
                <w:rFonts w:ascii="Times New Roman" w:eastAsia="Times New Roman" w:hAnsi="Times New Roman" w:cs="Times New Roman"/>
                <w:sz w:val="28"/>
                <w:szCs w:val="24"/>
                <w:lang w:eastAsia="ru-RU"/>
              </w:rPr>
            </w:pPr>
          </w:p>
        </w:tc>
        <w:tc>
          <w:tcPr>
            <w:tcW w:w="4891" w:type="dxa"/>
            <w:shd w:val="clear" w:color="auto" w:fill="auto"/>
          </w:tcPr>
          <w:p w:rsidR="0071696A" w:rsidRPr="000E2CAF" w:rsidRDefault="0071696A" w:rsidP="0071696A">
            <w:pPr>
              <w:spacing w:after="0" w:line="240" w:lineRule="auto"/>
              <w:rPr>
                <w:rFonts w:ascii="Times New Roman" w:eastAsia="Times New Roman" w:hAnsi="Times New Roman" w:cs="Times New Roman"/>
                <w:sz w:val="28"/>
                <w:szCs w:val="24"/>
                <w:lang w:eastAsia="ru-RU"/>
              </w:rPr>
            </w:pPr>
          </w:p>
        </w:tc>
      </w:tr>
      <w:tr w:rsidR="0071696A" w:rsidRPr="000E2CAF" w:rsidTr="000E2CAF">
        <w:tc>
          <w:tcPr>
            <w:tcW w:w="4674" w:type="dxa"/>
            <w:shd w:val="clear" w:color="auto" w:fill="auto"/>
          </w:tcPr>
          <w:p w:rsidR="0071696A" w:rsidRPr="000E2CAF" w:rsidRDefault="0071696A" w:rsidP="0071696A">
            <w:pPr>
              <w:spacing w:after="0" w:line="240" w:lineRule="auto"/>
              <w:jc w:val="center"/>
              <w:rPr>
                <w:rFonts w:ascii="Times New Roman" w:eastAsia="Times New Roman" w:hAnsi="Times New Roman" w:cs="Times New Roman"/>
                <w:sz w:val="28"/>
                <w:szCs w:val="24"/>
                <w:lang w:eastAsia="ru-RU"/>
              </w:rPr>
            </w:pPr>
          </w:p>
        </w:tc>
        <w:tc>
          <w:tcPr>
            <w:tcW w:w="4891" w:type="dxa"/>
            <w:shd w:val="clear" w:color="auto" w:fill="auto"/>
          </w:tcPr>
          <w:p w:rsidR="0071696A" w:rsidRPr="000E2CAF" w:rsidRDefault="0071696A" w:rsidP="0071696A">
            <w:pPr>
              <w:spacing w:after="0" w:line="240" w:lineRule="auto"/>
              <w:rPr>
                <w:rFonts w:ascii="Times New Roman" w:eastAsia="Times New Roman" w:hAnsi="Times New Roman" w:cs="Times New Roman"/>
                <w:sz w:val="28"/>
                <w:szCs w:val="24"/>
                <w:lang w:eastAsia="ru-RU"/>
              </w:rPr>
            </w:pPr>
            <w:r w:rsidRPr="000E2CAF">
              <w:rPr>
                <w:rFonts w:ascii="Times New Roman" w:eastAsia="Times New Roman" w:hAnsi="Times New Roman" w:cs="Times New Roman"/>
                <w:sz w:val="28"/>
                <w:lang w:eastAsia="ru-RU"/>
              </w:rPr>
              <w:t>ФИО руководителя: Овчинников Игорь Николаевич</w:t>
            </w:r>
          </w:p>
        </w:tc>
      </w:tr>
      <w:tr w:rsidR="0071696A" w:rsidRPr="000E2CAF" w:rsidTr="000E2CAF">
        <w:tc>
          <w:tcPr>
            <w:tcW w:w="4674" w:type="dxa"/>
            <w:shd w:val="clear" w:color="auto" w:fill="auto"/>
          </w:tcPr>
          <w:p w:rsidR="0071696A" w:rsidRPr="000E2CAF" w:rsidRDefault="0071696A" w:rsidP="0071696A">
            <w:pPr>
              <w:spacing w:after="0" w:line="240" w:lineRule="auto"/>
              <w:jc w:val="center"/>
              <w:rPr>
                <w:rFonts w:ascii="Times New Roman" w:eastAsia="Times New Roman" w:hAnsi="Times New Roman" w:cs="Times New Roman"/>
                <w:sz w:val="28"/>
                <w:szCs w:val="24"/>
                <w:lang w:eastAsia="ru-RU"/>
              </w:rPr>
            </w:pPr>
          </w:p>
        </w:tc>
        <w:tc>
          <w:tcPr>
            <w:tcW w:w="4891" w:type="dxa"/>
            <w:shd w:val="clear" w:color="auto" w:fill="auto"/>
          </w:tcPr>
          <w:p w:rsidR="0071696A" w:rsidRPr="000E2CAF" w:rsidRDefault="0071696A" w:rsidP="0071696A">
            <w:pPr>
              <w:spacing w:after="0" w:line="240" w:lineRule="auto"/>
              <w:rPr>
                <w:rFonts w:ascii="Times New Roman" w:eastAsia="Times New Roman" w:hAnsi="Times New Roman" w:cs="Times New Roman"/>
                <w:sz w:val="28"/>
                <w:szCs w:val="24"/>
                <w:lang w:eastAsia="ru-RU"/>
              </w:rPr>
            </w:pPr>
            <w:r w:rsidRPr="000E2CAF">
              <w:rPr>
                <w:rFonts w:ascii="Times New Roman" w:eastAsia="Times New Roman" w:hAnsi="Times New Roman" w:cs="Times New Roman"/>
                <w:sz w:val="28"/>
                <w:szCs w:val="24"/>
                <w:lang w:eastAsia="ru-RU"/>
              </w:rPr>
              <w:t xml:space="preserve">место работы, должность: МБУ ДО «ЦЭКиТ», </w:t>
            </w:r>
            <w:r w:rsidRPr="000E2CAF">
              <w:rPr>
                <w:rFonts w:ascii="Times New Roman" w:eastAsia="Times New Roman" w:hAnsi="Times New Roman" w:cs="Times New Roman"/>
                <w:sz w:val="28"/>
                <w:lang w:eastAsia="ru-RU"/>
              </w:rPr>
              <w:t>педагог дополнительного образования</w:t>
            </w:r>
          </w:p>
        </w:tc>
      </w:tr>
    </w:tbl>
    <w:p w:rsidR="0071696A" w:rsidRPr="000E2CAF" w:rsidRDefault="0071696A" w:rsidP="0071696A">
      <w:pPr>
        <w:spacing w:after="0" w:line="312" w:lineRule="auto"/>
        <w:jc w:val="both"/>
        <w:rPr>
          <w:rFonts w:ascii="Times New Roman" w:eastAsia="Times New Roman" w:hAnsi="Times New Roman" w:cs="Times New Roman"/>
          <w:b/>
          <w:sz w:val="36"/>
          <w:szCs w:val="32"/>
          <w:lang w:eastAsia="ru-RU"/>
        </w:rPr>
      </w:pPr>
    </w:p>
    <w:p w:rsidR="0071696A" w:rsidRDefault="0071696A" w:rsidP="0071696A">
      <w:pPr>
        <w:spacing w:after="0" w:line="240" w:lineRule="auto"/>
        <w:jc w:val="center"/>
        <w:rPr>
          <w:rFonts w:ascii="Times New Roman" w:eastAsia="Times New Roman" w:hAnsi="Times New Roman" w:cs="Times New Roman"/>
          <w:b/>
          <w:sz w:val="28"/>
          <w:szCs w:val="24"/>
          <w:lang w:eastAsia="ru-RU"/>
        </w:rPr>
      </w:pPr>
    </w:p>
    <w:p w:rsidR="0071696A" w:rsidRDefault="0071696A" w:rsidP="0071696A">
      <w:pPr>
        <w:spacing w:after="0" w:line="240" w:lineRule="auto"/>
        <w:jc w:val="center"/>
        <w:rPr>
          <w:rFonts w:ascii="Times New Roman" w:eastAsia="Times New Roman" w:hAnsi="Times New Roman" w:cs="Times New Roman"/>
          <w:b/>
          <w:sz w:val="28"/>
          <w:szCs w:val="24"/>
          <w:lang w:eastAsia="ru-RU"/>
        </w:rPr>
      </w:pPr>
    </w:p>
    <w:p w:rsidR="000E2CAF" w:rsidRDefault="000E2CAF" w:rsidP="0071696A">
      <w:pPr>
        <w:spacing w:after="0" w:line="240" w:lineRule="auto"/>
        <w:jc w:val="center"/>
        <w:rPr>
          <w:rFonts w:ascii="Times New Roman" w:eastAsia="Times New Roman" w:hAnsi="Times New Roman" w:cs="Times New Roman"/>
          <w:b/>
          <w:sz w:val="28"/>
          <w:szCs w:val="24"/>
          <w:lang w:eastAsia="ru-RU"/>
        </w:rPr>
      </w:pPr>
    </w:p>
    <w:p w:rsidR="000E2CAF" w:rsidRDefault="000E2CAF" w:rsidP="0071696A">
      <w:pPr>
        <w:spacing w:after="0" w:line="240" w:lineRule="auto"/>
        <w:jc w:val="center"/>
        <w:rPr>
          <w:rFonts w:ascii="Times New Roman" w:eastAsia="Times New Roman" w:hAnsi="Times New Roman" w:cs="Times New Roman"/>
          <w:b/>
          <w:sz w:val="28"/>
          <w:szCs w:val="24"/>
          <w:lang w:eastAsia="ru-RU"/>
        </w:rPr>
      </w:pPr>
    </w:p>
    <w:p w:rsidR="000E2CAF" w:rsidRDefault="000E2CAF" w:rsidP="0071696A">
      <w:pPr>
        <w:spacing w:after="0" w:line="240" w:lineRule="auto"/>
        <w:jc w:val="center"/>
        <w:rPr>
          <w:rFonts w:ascii="Times New Roman" w:eastAsia="Times New Roman" w:hAnsi="Times New Roman" w:cs="Times New Roman"/>
          <w:b/>
          <w:sz w:val="28"/>
          <w:szCs w:val="24"/>
          <w:lang w:eastAsia="ru-RU"/>
        </w:rPr>
      </w:pPr>
    </w:p>
    <w:p w:rsidR="000E2CAF" w:rsidRDefault="000E2CAF" w:rsidP="0071696A">
      <w:pPr>
        <w:spacing w:after="0" w:line="240" w:lineRule="auto"/>
        <w:jc w:val="center"/>
        <w:rPr>
          <w:rFonts w:ascii="Times New Roman" w:eastAsia="Times New Roman" w:hAnsi="Times New Roman" w:cs="Times New Roman"/>
          <w:b/>
          <w:sz w:val="28"/>
          <w:szCs w:val="24"/>
          <w:lang w:eastAsia="ru-RU"/>
        </w:rPr>
      </w:pPr>
    </w:p>
    <w:p w:rsidR="0071696A" w:rsidRDefault="0071696A" w:rsidP="000E2CAF">
      <w:pPr>
        <w:spacing w:after="0" w:line="240" w:lineRule="auto"/>
        <w:rPr>
          <w:rFonts w:ascii="Times New Roman" w:eastAsia="Times New Roman" w:hAnsi="Times New Roman" w:cs="Times New Roman"/>
          <w:b/>
          <w:sz w:val="28"/>
          <w:szCs w:val="24"/>
          <w:lang w:eastAsia="ru-RU"/>
        </w:rPr>
      </w:pPr>
    </w:p>
    <w:p w:rsidR="0071696A" w:rsidRPr="0071696A" w:rsidRDefault="0071696A" w:rsidP="0071696A">
      <w:pPr>
        <w:spacing w:after="0" w:line="240" w:lineRule="auto"/>
        <w:jc w:val="center"/>
        <w:rPr>
          <w:rFonts w:ascii="Times New Roman" w:eastAsia="Times New Roman" w:hAnsi="Times New Roman" w:cs="Times New Roman"/>
          <w:b/>
          <w:sz w:val="28"/>
          <w:szCs w:val="24"/>
          <w:lang w:eastAsia="ru-RU"/>
        </w:rPr>
      </w:pPr>
    </w:p>
    <w:p w:rsidR="0071696A" w:rsidRPr="0071696A" w:rsidRDefault="0071696A" w:rsidP="0071696A">
      <w:pPr>
        <w:spacing w:after="0" w:line="240" w:lineRule="auto"/>
        <w:jc w:val="center"/>
        <w:rPr>
          <w:rFonts w:ascii="Calibri" w:eastAsia="Times New Roman" w:hAnsi="Calibri" w:cs="Times New Roman"/>
          <w:sz w:val="24"/>
          <w:lang w:eastAsia="ru-RU"/>
        </w:rPr>
      </w:pPr>
      <w:r w:rsidRPr="0071696A">
        <w:rPr>
          <w:rFonts w:ascii="Times New Roman" w:eastAsia="Times New Roman" w:hAnsi="Times New Roman" w:cs="Times New Roman"/>
          <w:b/>
          <w:sz w:val="28"/>
          <w:szCs w:val="24"/>
          <w:lang w:eastAsia="ru-RU"/>
        </w:rPr>
        <w:t>ЗАТО Зеленогорск, 2023</w:t>
      </w:r>
    </w:p>
    <w:sdt>
      <w:sdtPr>
        <w:rPr>
          <w:rFonts w:ascii="Times New Roman" w:eastAsiaTheme="minorHAnsi" w:hAnsi="Times New Roman" w:cs="Times New Roman"/>
          <w:color w:val="auto"/>
          <w:sz w:val="24"/>
          <w:szCs w:val="24"/>
          <w:lang w:eastAsia="en-US"/>
        </w:rPr>
        <w:id w:val="-935291566"/>
        <w:docPartObj>
          <w:docPartGallery w:val="Table of Contents"/>
          <w:docPartUnique/>
        </w:docPartObj>
      </w:sdtPr>
      <w:sdtEndPr>
        <w:rPr>
          <w:b/>
          <w:bCs/>
          <w:sz w:val="28"/>
          <w:szCs w:val="28"/>
        </w:rPr>
      </w:sdtEndPr>
      <w:sdtContent>
        <w:p w:rsidR="00AC1600" w:rsidRPr="000E2CAF" w:rsidRDefault="00AC1600" w:rsidP="000B43E1">
          <w:pPr>
            <w:pStyle w:val="a9"/>
            <w:spacing w:line="360" w:lineRule="auto"/>
            <w:jc w:val="both"/>
            <w:rPr>
              <w:rFonts w:ascii="Times New Roman" w:hAnsi="Times New Roman" w:cs="Times New Roman"/>
              <w:color w:val="auto"/>
              <w:sz w:val="28"/>
              <w:szCs w:val="28"/>
            </w:rPr>
          </w:pPr>
          <w:r w:rsidRPr="000E2CAF">
            <w:rPr>
              <w:rFonts w:ascii="Times New Roman" w:hAnsi="Times New Roman" w:cs="Times New Roman"/>
              <w:color w:val="auto"/>
              <w:sz w:val="28"/>
              <w:szCs w:val="28"/>
            </w:rPr>
            <w:t>Оглавление</w:t>
          </w:r>
        </w:p>
        <w:p w:rsidR="000B43E1" w:rsidRPr="000E2CAF" w:rsidRDefault="003E419C" w:rsidP="000B43E1">
          <w:pPr>
            <w:pStyle w:val="11"/>
            <w:tabs>
              <w:tab w:val="right" w:leader="dot" w:pos="9339"/>
            </w:tabs>
            <w:spacing w:line="360" w:lineRule="auto"/>
            <w:rPr>
              <w:rFonts w:ascii="Times New Roman" w:eastAsiaTheme="minorEastAsia" w:hAnsi="Times New Roman" w:cs="Times New Roman"/>
              <w:noProof/>
              <w:sz w:val="28"/>
              <w:szCs w:val="28"/>
              <w:lang w:eastAsia="ru-RU"/>
            </w:rPr>
          </w:pPr>
          <w:r w:rsidRPr="000E2CAF">
            <w:rPr>
              <w:rFonts w:ascii="Times New Roman" w:hAnsi="Times New Roman" w:cs="Times New Roman"/>
              <w:sz w:val="28"/>
              <w:szCs w:val="28"/>
            </w:rPr>
            <w:fldChar w:fldCharType="begin"/>
          </w:r>
          <w:r w:rsidR="00AC1600" w:rsidRPr="000E2CAF">
            <w:rPr>
              <w:rFonts w:ascii="Times New Roman" w:hAnsi="Times New Roman" w:cs="Times New Roman"/>
              <w:sz w:val="28"/>
              <w:szCs w:val="28"/>
            </w:rPr>
            <w:instrText xml:space="preserve"> TOC \o "1-3" \h \z \u </w:instrText>
          </w:r>
          <w:r w:rsidRPr="000E2CAF">
            <w:rPr>
              <w:rFonts w:ascii="Times New Roman" w:hAnsi="Times New Roman" w:cs="Times New Roman"/>
              <w:sz w:val="28"/>
              <w:szCs w:val="28"/>
            </w:rPr>
            <w:fldChar w:fldCharType="separate"/>
          </w:r>
          <w:hyperlink w:anchor="_Toc131695710" w:history="1">
            <w:r w:rsidR="000B43E1" w:rsidRPr="000E2CAF">
              <w:rPr>
                <w:rStyle w:val="a6"/>
                <w:rFonts w:ascii="Times New Roman" w:hAnsi="Times New Roman" w:cs="Times New Roman"/>
                <w:noProof/>
                <w:sz w:val="28"/>
                <w:szCs w:val="28"/>
                <w:lang w:bidi="ru-RU"/>
              </w:rPr>
              <w:t>Введение</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_Toc131695710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3</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11"/>
            <w:tabs>
              <w:tab w:val="left" w:pos="440"/>
              <w:tab w:val="right" w:leader="dot" w:pos="9339"/>
            </w:tabs>
            <w:spacing w:line="360" w:lineRule="auto"/>
            <w:rPr>
              <w:rFonts w:ascii="Times New Roman" w:eastAsiaTheme="minorEastAsia" w:hAnsi="Times New Roman" w:cs="Times New Roman"/>
              <w:noProof/>
              <w:sz w:val="28"/>
              <w:szCs w:val="28"/>
              <w:lang w:eastAsia="ru-RU"/>
            </w:rPr>
          </w:pPr>
          <w:hyperlink w:anchor="_Toc131695711" w:history="1">
            <w:r w:rsidR="000B43E1" w:rsidRPr="000E2CAF">
              <w:rPr>
                <w:rStyle w:val="a6"/>
                <w:rFonts w:ascii="Times New Roman" w:eastAsia="Times New Roman" w:hAnsi="Times New Roman" w:cs="Times New Roman"/>
                <w:noProof/>
                <w:sz w:val="28"/>
                <w:szCs w:val="28"/>
                <w:lang w:eastAsia="ru-RU" w:bidi="ru-RU"/>
              </w:rPr>
              <w:t>1.</w:t>
            </w:r>
            <w:r w:rsidR="000B43E1" w:rsidRPr="000E2CAF">
              <w:rPr>
                <w:rFonts w:ascii="Times New Roman" w:eastAsiaTheme="minorEastAsia" w:hAnsi="Times New Roman" w:cs="Times New Roman"/>
                <w:noProof/>
                <w:sz w:val="28"/>
                <w:szCs w:val="28"/>
                <w:lang w:eastAsia="ru-RU"/>
              </w:rPr>
              <w:tab/>
            </w:r>
            <w:r w:rsidR="000B43E1" w:rsidRPr="000E2CAF">
              <w:rPr>
                <w:rStyle w:val="a6"/>
                <w:rFonts w:ascii="Times New Roman" w:hAnsi="Times New Roman" w:cs="Times New Roman"/>
                <w:noProof/>
                <w:sz w:val="28"/>
                <w:szCs w:val="28"/>
                <w:lang w:bidi="ru-RU"/>
              </w:rPr>
              <w:t>Литературный обзор</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_Toc131695711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4</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21"/>
            <w:tabs>
              <w:tab w:val="left" w:pos="880"/>
              <w:tab w:val="right" w:leader="dot" w:pos="9339"/>
            </w:tabs>
            <w:spacing w:line="360" w:lineRule="auto"/>
            <w:rPr>
              <w:rFonts w:ascii="Times New Roman" w:eastAsiaTheme="minorEastAsia" w:hAnsi="Times New Roman" w:cs="Times New Roman"/>
              <w:noProof/>
              <w:sz w:val="28"/>
              <w:szCs w:val="28"/>
              <w:lang w:eastAsia="ru-RU"/>
            </w:rPr>
          </w:pPr>
          <w:hyperlink w:anchor="_Toc131695712" w:history="1">
            <w:r w:rsidR="000B43E1" w:rsidRPr="000E2CAF">
              <w:rPr>
                <w:rStyle w:val="a6"/>
                <w:rFonts w:ascii="Times New Roman" w:hAnsi="Times New Roman" w:cs="Times New Roman"/>
                <w:noProof/>
                <w:sz w:val="28"/>
                <w:szCs w:val="28"/>
                <w:lang w:bidi="ru-RU"/>
              </w:rPr>
              <w:t>1.1</w:t>
            </w:r>
            <w:r w:rsidR="000B43E1" w:rsidRPr="000E2CAF">
              <w:rPr>
                <w:rFonts w:ascii="Times New Roman" w:eastAsiaTheme="minorEastAsia" w:hAnsi="Times New Roman" w:cs="Times New Roman"/>
                <w:noProof/>
                <w:sz w:val="28"/>
                <w:szCs w:val="28"/>
                <w:lang w:eastAsia="ru-RU"/>
              </w:rPr>
              <w:tab/>
            </w:r>
            <w:r w:rsidR="000B43E1" w:rsidRPr="000E2CAF">
              <w:rPr>
                <w:rStyle w:val="a6"/>
                <w:rFonts w:ascii="Times New Roman" w:hAnsi="Times New Roman" w:cs="Times New Roman"/>
                <w:noProof/>
                <w:sz w:val="28"/>
                <w:szCs w:val="28"/>
                <w:lang w:bidi="ru-RU"/>
              </w:rPr>
              <w:t>Сущность почвенного плодородия</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_Toc131695712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4</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21"/>
            <w:tabs>
              <w:tab w:val="right" w:leader="dot" w:pos="9339"/>
            </w:tabs>
            <w:spacing w:line="360" w:lineRule="auto"/>
            <w:rPr>
              <w:rFonts w:ascii="Times New Roman" w:eastAsiaTheme="minorEastAsia" w:hAnsi="Times New Roman" w:cs="Times New Roman"/>
              <w:noProof/>
              <w:sz w:val="28"/>
              <w:szCs w:val="28"/>
              <w:lang w:eastAsia="ru-RU"/>
            </w:rPr>
          </w:pPr>
          <w:hyperlink w:anchor="_Toc131695713" w:history="1">
            <w:r w:rsidR="000B43E1" w:rsidRPr="000E2CAF">
              <w:rPr>
                <w:rStyle w:val="a6"/>
                <w:rFonts w:ascii="Times New Roman" w:hAnsi="Times New Roman" w:cs="Times New Roman"/>
                <w:noProof/>
                <w:sz w:val="28"/>
                <w:szCs w:val="28"/>
                <w:lang w:bidi="ru-RU"/>
              </w:rPr>
              <w:t>1.2 Таксономия плодородия почв</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_Toc131695713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4</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21"/>
            <w:tabs>
              <w:tab w:val="right" w:leader="dot" w:pos="9339"/>
            </w:tabs>
            <w:spacing w:line="360" w:lineRule="auto"/>
            <w:rPr>
              <w:rFonts w:ascii="Times New Roman" w:eastAsiaTheme="minorEastAsia" w:hAnsi="Times New Roman" w:cs="Times New Roman"/>
              <w:noProof/>
              <w:sz w:val="28"/>
              <w:szCs w:val="28"/>
              <w:lang w:eastAsia="ru-RU"/>
            </w:rPr>
          </w:pPr>
          <w:hyperlink w:anchor="_Toc131695714" w:history="1">
            <w:r w:rsidR="000B43E1" w:rsidRPr="000E2CAF">
              <w:rPr>
                <w:rStyle w:val="a6"/>
                <w:rFonts w:ascii="Times New Roman" w:hAnsi="Times New Roman" w:cs="Times New Roman"/>
                <w:noProof/>
                <w:sz w:val="28"/>
                <w:szCs w:val="28"/>
                <w:lang w:bidi="ru-RU"/>
              </w:rPr>
              <w:t>1.3 Показатели плодородия почвы</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_Toc131695714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5</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11"/>
            <w:tabs>
              <w:tab w:val="left" w:pos="440"/>
              <w:tab w:val="right" w:leader="dot" w:pos="9339"/>
            </w:tabs>
            <w:spacing w:line="360" w:lineRule="auto"/>
            <w:rPr>
              <w:rFonts w:ascii="Times New Roman" w:eastAsiaTheme="minorEastAsia" w:hAnsi="Times New Roman" w:cs="Times New Roman"/>
              <w:noProof/>
              <w:sz w:val="28"/>
              <w:szCs w:val="28"/>
              <w:lang w:eastAsia="ru-RU"/>
            </w:rPr>
          </w:pPr>
          <w:hyperlink w:anchor="_Toc131695715" w:history="1">
            <w:r w:rsidR="000B43E1" w:rsidRPr="000E2CAF">
              <w:rPr>
                <w:rStyle w:val="a6"/>
                <w:rFonts w:ascii="Times New Roman" w:eastAsia="Times New Roman" w:hAnsi="Times New Roman" w:cs="Times New Roman"/>
                <w:noProof/>
                <w:sz w:val="28"/>
                <w:szCs w:val="28"/>
                <w:lang w:eastAsia="ru-RU" w:bidi="ru-RU"/>
              </w:rPr>
              <w:t>2.</w:t>
            </w:r>
            <w:r w:rsidR="000B43E1" w:rsidRPr="000E2CAF">
              <w:rPr>
                <w:rFonts w:ascii="Times New Roman" w:eastAsiaTheme="minorEastAsia" w:hAnsi="Times New Roman" w:cs="Times New Roman"/>
                <w:noProof/>
                <w:sz w:val="28"/>
                <w:szCs w:val="28"/>
                <w:lang w:eastAsia="ru-RU"/>
              </w:rPr>
              <w:tab/>
            </w:r>
            <w:r w:rsidR="000B43E1" w:rsidRPr="000E2CAF">
              <w:rPr>
                <w:rStyle w:val="a6"/>
                <w:rFonts w:ascii="Times New Roman" w:hAnsi="Times New Roman" w:cs="Times New Roman"/>
                <w:noProof/>
                <w:sz w:val="28"/>
                <w:szCs w:val="28"/>
                <w:lang w:bidi="ru-RU"/>
              </w:rPr>
              <w:t>Методы исследования</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_Toc131695715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6</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21"/>
            <w:tabs>
              <w:tab w:val="right" w:leader="dot" w:pos="9339"/>
            </w:tabs>
            <w:spacing w:line="360" w:lineRule="auto"/>
            <w:rPr>
              <w:rFonts w:ascii="Times New Roman" w:eastAsiaTheme="minorEastAsia" w:hAnsi="Times New Roman" w:cs="Times New Roman"/>
              <w:noProof/>
              <w:sz w:val="28"/>
              <w:szCs w:val="28"/>
              <w:lang w:eastAsia="ru-RU"/>
            </w:rPr>
          </w:pPr>
          <w:hyperlink w:anchor="_Toc131695716" w:history="1">
            <w:r w:rsidR="000B43E1" w:rsidRPr="000E2CAF">
              <w:rPr>
                <w:rStyle w:val="a6"/>
                <w:rFonts w:ascii="Times New Roman" w:hAnsi="Times New Roman" w:cs="Times New Roman"/>
                <w:noProof/>
                <w:sz w:val="28"/>
                <w:szCs w:val="28"/>
                <w:lang w:bidi="ru-RU"/>
              </w:rPr>
              <w:t>2.1 Определение объектов для исследования</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_Toc131695716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6</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21"/>
            <w:tabs>
              <w:tab w:val="right" w:leader="dot" w:pos="9339"/>
            </w:tabs>
            <w:spacing w:line="360" w:lineRule="auto"/>
            <w:rPr>
              <w:rFonts w:ascii="Times New Roman" w:eastAsiaTheme="minorEastAsia" w:hAnsi="Times New Roman" w:cs="Times New Roman"/>
              <w:noProof/>
              <w:sz w:val="28"/>
              <w:szCs w:val="28"/>
              <w:lang w:eastAsia="ru-RU"/>
            </w:rPr>
          </w:pPr>
          <w:hyperlink w:anchor="_Toc131695717" w:history="1">
            <w:r w:rsidR="000B43E1" w:rsidRPr="000E2CAF">
              <w:rPr>
                <w:rStyle w:val="a6"/>
                <w:rFonts w:ascii="Times New Roman" w:hAnsi="Times New Roman" w:cs="Times New Roman"/>
                <w:noProof/>
                <w:sz w:val="28"/>
                <w:szCs w:val="28"/>
                <w:lang w:bidi="ru-RU"/>
              </w:rPr>
              <w:t>2.2 Определение механического состава почвы</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_Toc131695717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6</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21"/>
            <w:tabs>
              <w:tab w:val="right" w:leader="dot" w:pos="9339"/>
            </w:tabs>
            <w:spacing w:line="360" w:lineRule="auto"/>
            <w:rPr>
              <w:rFonts w:ascii="Times New Roman" w:eastAsiaTheme="minorEastAsia" w:hAnsi="Times New Roman" w:cs="Times New Roman"/>
              <w:noProof/>
              <w:sz w:val="28"/>
              <w:szCs w:val="28"/>
              <w:lang w:eastAsia="ru-RU"/>
            </w:rPr>
          </w:pPr>
          <w:hyperlink w:anchor="_Toc131695718" w:history="1">
            <w:r w:rsidR="000B43E1" w:rsidRPr="000E2CAF">
              <w:rPr>
                <w:rStyle w:val="a6"/>
                <w:rFonts w:ascii="Times New Roman" w:hAnsi="Times New Roman" w:cs="Times New Roman"/>
                <w:noProof/>
                <w:sz w:val="28"/>
                <w:szCs w:val="28"/>
                <w:lang w:bidi="ru-RU"/>
              </w:rPr>
              <w:t>2.3 Определение кислотности почв</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_Toc131695718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7</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21"/>
            <w:tabs>
              <w:tab w:val="right" w:leader="dot" w:pos="9339"/>
            </w:tabs>
            <w:spacing w:line="360" w:lineRule="auto"/>
            <w:rPr>
              <w:rFonts w:ascii="Times New Roman" w:eastAsiaTheme="minorEastAsia" w:hAnsi="Times New Roman" w:cs="Times New Roman"/>
              <w:noProof/>
              <w:sz w:val="28"/>
              <w:szCs w:val="28"/>
              <w:lang w:eastAsia="ru-RU"/>
            </w:rPr>
          </w:pPr>
          <w:hyperlink w:anchor="_Toc131695719" w:history="1">
            <w:r w:rsidR="000B43E1" w:rsidRPr="000E2CAF">
              <w:rPr>
                <w:rStyle w:val="a6"/>
                <w:rFonts w:ascii="Times New Roman" w:hAnsi="Times New Roman" w:cs="Times New Roman"/>
                <w:noProof/>
                <w:sz w:val="28"/>
                <w:szCs w:val="28"/>
                <w:lang w:bidi="ru-RU"/>
              </w:rPr>
              <w:t>2.4 Определение содержания органического вещества в почве</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_Toc131695719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7</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21"/>
            <w:tabs>
              <w:tab w:val="right" w:leader="dot" w:pos="9339"/>
            </w:tabs>
            <w:spacing w:line="360" w:lineRule="auto"/>
            <w:rPr>
              <w:rFonts w:ascii="Times New Roman" w:eastAsiaTheme="minorEastAsia" w:hAnsi="Times New Roman" w:cs="Times New Roman"/>
              <w:noProof/>
              <w:sz w:val="28"/>
              <w:szCs w:val="28"/>
              <w:lang w:eastAsia="ru-RU"/>
            </w:rPr>
          </w:pPr>
          <w:hyperlink w:anchor="_Toc131695720" w:history="1">
            <w:r w:rsidR="000B43E1" w:rsidRPr="000E2CAF">
              <w:rPr>
                <w:rStyle w:val="a6"/>
                <w:rFonts w:ascii="Times New Roman" w:hAnsi="Times New Roman" w:cs="Times New Roman"/>
                <w:noProof/>
                <w:sz w:val="28"/>
                <w:szCs w:val="28"/>
                <w:lang w:bidi="ru-RU"/>
              </w:rPr>
              <w:t>2.4.1. Определение коэффициента гигроскопичности почвы</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_Toc131695720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7</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21"/>
            <w:tabs>
              <w:tab w:val="right" w:leader="dot" w:pos="9339"/>
            </w:tabs>
            <w:spacing w:line="360" w:lineRule="auto"/>
            <w:rPr>
              <w:rFonts w:ascii="Times New Roman" w:eastAsiaTheme="minorEastAsia" w:hAnsi="Times New Roman" w:cs="Times New Roman"/>
              <w:noProof/>
              <w:sz w:val="28"/>
              <w:szCs w:val="28"/>
              <w:lang w:eastAsia="ru-RU"/>
            </w:rPr>
          </w:pPr>
          <w:hyperlink w:anchor="_Toc131695721" w:history="1">
            <w:r w:rsidR="000B43E1" w:rsidRPr="000E2CAF">
              <w:rPr>
                <w:rStyle w:val="a6"/>
                <w:rFonts w:ascii="Times New Roman" w:hAnsi="Times New Roman" w:cs="Times New Roman"/>
                <w:noProof/>
                <w:sz w:val="28"/>
                <w:szCs w:val="28"/>
                <w:lang w:bidi="ru-RU"/>
              </w:rPr>
              <w:t>2.5 Определение содержания нитратов в почве</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_Toc131695721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8</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21"/>
            <w:tabs>
              <w:tab w:val="right" w:leader="dot" w:pos="9339"/>
            </w:tabs>
            <w:spacing w:line="360" w:lineRule="auto"/>
            <w:rPr>
              <w:rFonts w:ascii="Times New Roman" w:eastAsiaTheme="minorEastAsia" w:hAnsi="Times New Roman" w:cs="Times New Roman"/>
              <w:noProof/>
              <w:sz w:val="28"/>
              <w:szCs w:val="28"/>
              <w:lang w:eastAsia="ru-RU"/>
            </w:rPr>
          </w:pPr>
          <w:hyperlink w:anchor="_Toc131695722" w:history="1">
            <w:r w:rsidR="000B43E1" w:rsidRPr="000E2CAF">
              <w:rPr>
                <w:rStyle w:val="a6"/>
                <w:rFonts w:ascii="Times New Roman" w:hAnsi="Times New Roman" w:cs="Times New Roman"/>
                <w:noProof/>
                <w:sz w:val="28"/>
                <w:szCs w:val="28"/>
                <w:lang w:bidi="ru-RU"/>
              </w:rPr>
              <w:t>2.6 Посев и наблюдение за ростом колоний бактерий Азотбактер</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_Toc131695722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8</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11"/>
            <w:tabs>
              <w:tab w:val="left" w:pos="440"/>
              <w:tab w:val="right" w:leader="dot" w:pos="9339"/>
            </w:tabs>
            <w:spacing w:line="360" w:lineRule="auto"/>
            <w:rPr>
              <w:rFonts w:ascii="Times New Roman" w:eastAsiaTheme="minorEastAsia" w:hAnsi="Times New Roman" w:cs="Times New Roman"/>
              <w:noProof/>
              <w:sz w:val="28"/>
              <w:szCs w:val="28"/>
              <w:lang w:eastAsia="ru-RU"/>
            </w:rPr>
          </w:pPr>
          <w:hyperlink w:anchor="_Toc131695723" w:history="1">
            <w:r w:rsidR="000B43E1" w:rsidRPr="000E2CAF">
              <w:rPr>
                <w:rStyle w:val="a6"/>
                <w:rFonts w:ascii="Times New Roman" w:eastAsia="Times New Roman" w:hAnsi="Times New Roman" w:cs="Times New Roman"/>
                <w:noProof/>
                <w:sz w:val="28"/>
                <w:szCs w:val="28"/>
                <w:lang w:eastAsia="ru-RU" w:bidi="ru-RU"/>
              </w:rPr>
              <w:t>3.</w:t>
            </w:r>
            <w:r w:rsidR="000B43E1" w:rsidRPr="000E2CAF">
              <w:rPr>
                <w:rFonts w:ascii="Times New Roman" w:eastAsiaTheme="minorEastAsia" w:hAnsi="Times New Roman" w:cs="Times New Roman"/>
                <w:noProof/>
                <w:sz w:val="28"/>
                <w:szCs w:val="28"/>
                <w:lang w:eastAsia="ru-RU"/>
              </w:rPr>
              <w:tab/>
            </w:r>
            <w:r w:rsidR="000B43E1" w:rsidRPr="000E2CAF">
              <w:rPr>
                <w:rStyle w:val="a6"/>
                <w:rFonts w:ascii="Times New Roman" w:hAnsi="Times New Roman" w:cs="Times New Roman"/>
                <w:noProof/>
                <w:sz w:val="28"/>
                <w:szCs w:val="28"/>
                <w:lang w:bidi="ru-RU"/>
              </w:rPr>
              <w:t>Результаты и их обсуждение</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_Toc131695723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11</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11"/>
            <w:tabs>
              <w:tab w:val="right" w:leader="dot" w:pos="9339"/>
            </w:tabs>
            <w:spacing w:line="360" w:lineRule="auto"/>
            <w:rPr>
              <w:rFonts w:ascii="Times New Roman" w:eastAsiaTheme="minorEastAsia" w:hAnsi="Times New Roman" w:cs="Times New Roman"/>
              <w:noProof/>
              <w:sz w:val="28"/>
              <w:szCs w:val="28"/>
              <w:lang w:eastAsia="ru-RU"/>
            </w:rPr>
          </w:pPr>
          <w:hyperlink w:anchor="_Toc131695724" w:history="1">
            <w:r w:rsidR="000B43E1" w:rsidRPr="000E2CAF">
              <w:rPr>
                <w:rStyle w:val="a6"/>
                <w:rFonts w:ascii="Times New Roman" w:hAnsi="Times New Roman" w:cs="Times New Roman"/>
                <w:noProof/>
                <w:sz w:val="28"/>
                <w:szCs w:val="28"/>
                <w:lang w:bidi="ru-RU"/>
              </w:rPr>
              <w:t>Заключение</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_Toc131695724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14</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11"/>
            <w:tabs>
              <w:tab w:val="right" w:leader="dot" w:pos="9339"/>
            </w:tabs>
            <w:spacing w:line="360" w:lineRule="auto"/>
            <w:rPr>
              <w:rFonts w:ascii="Times New Roman" w:eastAsiaTheme="minorEastAsia" w:hAnsi="Times New Roman" w:cs="Times New Roman"/>
              <w:noProof/>
              <w:sz w:val="28"/>
              <w:szCs w:val="28"/>
              <w:lang w:eastAsia="ru-RU"/>
            </w:rPr>
          </w:pPr>
          <w:hyperlink w:anchor="_Toc131695725" w:history="1">
            <w:r w:rsidR="000B43E1" w:rsidRPr="000E2CAF">
              <w:rPr>
                <w:rStyle w:val="a6"/>
                <w:rFonts w:ascii="Times New Roman" w:hAnsi="Times New Roman" w:cs="Times New Roman"/>
                <w:noProof/>
                <w:sz w:val="28"/>
                <w:szCs w:val="28"/>
                <w:lang w:bidi="ru-RU"/>
              </w:rPr>
              <w:t>Выводы</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_Toc131695725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15</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11"/>
            <w:tabs>
              <w:tab w:val="right" w:leader="dot" w:pos="9339"/>
            </w:tabs>
            <w:spacing w:line="360" w:lineRule="auto"/>
            <w:rPr>
              <w:rFonts w:ascii="Times New Roman" w:eastAsiaTheme="minorEastAsia" w:hAnsi="Times New Roman" w:cs="Times New Roman"/>
              <w:noProof/>
              <w:sz w:val="28"/>
              <w:szCs w:val="28"/>
              <w:lang w:eastAsia="ru-RU"/>
            </w:rPr>
          </w:pPr>
          <w:hyperlink w:anchor="_Toc131695726" w:history="1">
            <w:r w:rsidR="000B43E1" w:rsidRPr="000E2CAF">
              <w:rPr>
                <w:rStyle w:val="a6"/>
                <w:rFonts w:ascii="Times New Roman" w:hAnsi="Times New Roman" w:cs="Times New Roman"/>
                <w:noProof/>
                <w:sz w:val="28"/>
                <w:szCs w:val="28"/>
                <w:lang w:bidi="ru-RU"/>
              </w:rPr>
              <w:t>Список источников литературы</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_Toc131695726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16</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11"/>
            <w:tabs>
              <w:tab w:val="right" w:leader="dot" w:pos="9339"/>
            </w:tabs>
            <w:spacing w:line="360" w:lineRule="auto"/>
            <w:rPr>
              <w:rFonts w:ascii="Times New Roman" w:eastAsiaTheme="minorEastAsia" w:hAnsi="Times New Roman" w:cs="Times New Roman"/>
              <w:noProof/>
              <w:sz w:val="28"/>
              <w:szCs w:val="28"/>
              <w:lang w:eastAsia="ru-RU"/>
            </w:rPr>
          </w:pPr>
          <w:hyperlink w:anchor="_Toc131695727" w:history="1">
            <w:r w:rsidR="000B43E1" w:rsidRPr="000E2CAF">
              <w:rPr>
                <w:rStyle w:val="a6"/>
                <w:rFonts w:ascii="Times New Roman" w:hAnsi="Times New Roman" w:cs="Times New Roman"/>
                <w:noProof/>
                <w:sz w:val="28"/>
                <w:szCs w:val="28"/>
                <w:lang w:bidi="ru-RU"/>
              </w:rPr>
              <w:t>Приложение 1</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_Toc131695727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17</w:t>
            </w:r>
            <w:r w:rsidRPr="000E2CAF">
              <w:rPr>
                <w:rFonts w:ascii="Times New Roman" w:hAnsi="Times New Roman" w:cs="Times New Roman"/>
                <w:noProof/>
                <w:webHidden/>
                <w:sz w:val="28"/>
                <w:szCs w:val="28"/>
              </w:rPr>
              <w:fldChar w:fldCharType="end"/>
            </w:r>
          </w:hyperlink>
        </w:p>
        <w:p w:rsidR="000B43E1" w:rsidRPr="000E2CAF" w:rsidRDefault="003E419C" w:rsidP="000B43E1">
          <w:pPr>
            <w:pStyle w:val="11"/>
            <w:tabs>
              <w:tab w:val="right" w:leader="dot" w:pos="9339"/>
            </w:tabs>
            <w:spacing w:line="360" w:lineRule="auto"/>
            <w:rPr>
              <w:rFonts w:ascii="Times New Roman" w:eastAsiaTheme="minorEastAsia" w:hAnsi="Times New Roman" w:cs="Times New Roman"/>
              <w:noProof/>
              <w:sz w:val="28"/>
              <w:szCs w:val="28"/>
              <w:lang w:eastAsia="ru-RU"/>
            </w:rPr>
          </w:pPr>
          <w:hyperlink w:anchor="_Toc131695728" w:history="1">
            <w:r w:rsidR="000B43E1" w:rsidRPr="000E2CAF">
              <w:rPr>
                <w:rStyle w:val="a6"/>
                <w:rFonts w:ascii="Times New Roman" w:hAnsi="Times New Roman" w:cs="Times New Roman"/>
                <w:noProof/>
                <w:sz w:val="28"/>
                <w:szCs w:val="28"/>
                <w:lang w:bidi="ru-RU"/>
              </w:rPr>
              <w:t>Приложение 2</w:t>
            </w:r>
            <w:r w:rsidR="000B43E1" w:rsidRPr="000E2CAF">
              <w:rPr>
                <w:rFonts w:ascii="Times New Roman" w:hAnsi="Times New Roman" w:cs="Times New Roman"/>
                <w:noProof/>
                <w:webHidden/>
                <w:sz w:val="28"/>
                <w:szCs w:val="28"/>
              </w:rPr>
              <w:tab/>
            </w:r>
            <w:r w:rsidRPr="000E2CAF">
              <w:rPr>
                <w:rFonts w:ascii="Times New Roman" w:hAnsi="Times New Roman" w:cs="Times New Roman"/>
                <w:noProof/>
                <w:webHidden/>
                <w:sz w:val="28"/>
                <w:szCs w:val="28"/>
              </w:rPr>
              <w:fldChar w:fldCharType="begin"/>
            </w:r>
            <w:r w:rsidR="000B43E1" w:rsidRPr="000E2CAF">
              <w:rPr>
                <w:rFonts w:ascii="Times New Roman" w:hAnsi="Times New Roman" w:cs="Times New Roman"/>
                <w:noProof/>
                <w:webHidden/>
                <w:sz w:val="28"/>
                <w:szCs w:val="28"/>
              </w:rPr>
              <w:instrText xml:space="preserve"> PAGEREF _Toc131695728 \h </w:instrText>
            </w:r>
            <w:r w:rsidRPr="000E2CAF">
              <w:rPr>
                <w:rFonts w:ascii="Times New Roman" w:hAnsi="Times New Roman" w:cs="Times New Roman"/>
                <w:noProof/>
                <w:webHidden/>
                <w:sz w:val="28"/>
                <w:szCs w:val="28"/>
              </w:rPr>
            </w:r>
            <w:r w:rsidRPr="000E2CAF">
              <w:rPr>
                <w:rFonts w:ascii="Times New Roman" w:hAnsi="Times New Roman" w:cs="Times New Roman"/>
                <w:noProof/>
                <w:webHidden/>
                <w:sz w:val="28"/>
                <w:szCs w:val="28"/>
              </w:rPr>
              <w:fldChar w:fldCharType="separate"/>
            </w:r>
            <w:r w:rsidR="000E2CAF">
              <w:rPr>
                <w:rFonts w:ascii="Times New Roman" w:hAnsi="Times New Roman" w:cs="Times New Roman"/>
                <w:noProof/>
                <w:webHidden/>
                <w:sz w:val="28"/>
                <w:szCs w:val="28"/>
              </w:rPr>
              <w:t>17</w:t>
            </w:r>
            <w:r w:rsidRPr="000E2CAF">
              <w:rPr>
                <w:rFonts w:ascii="Times New Roman" w:hAnsi="Times New Roman" w:cs="Times New Roman"/>
                <w:noProof/>
                <w:webHidden/>
                <w:sz w:val="28"/>
                <w:szCs w:val="28"/>
              </w:rPr>
              <w:fldChar w:fldCharType="end"/>
            </w:r>
          </w:hyperlink>
        </w:p>
        <w:p w:rsidR="00AC1600" w:rsidRPr="000E2CAF" w:rsidRDefault="003E419C" w:rsidP="000B43E1">
          <w:pPr>
            <w:spacing w:line="360" w:lineRule="auto"/>
            <w:jc w:val="both"/>
            <w:rPr>
              <w:rFonts w:ascii="Times New Roman" w:hAnsi="Times New Roman" w:cs="Times New Roman"/>
              <w:sz w:val="28"/>
              <w:szCs w:val="28"/>
            </w:rPr>
          </w:pPr>
          <w:r w:rsidRPr="000E2CAF">
            <w:rPr>
              <w:rFonts w:ascii="Times New Roman" w:hAnsi="Times New Roman" w:cs="Times New Roman"/>
              <w:b/>
              <w:bCs/>
              <w:sz w:val="28"/>
              <w:szCs w:val="28"/>
            </w:rPr>
            <w:fldChar w:fldCharType="end"/>
          </w:r>
        </w:p>
      </w:sdtContent>
    </w:sdt>
    <w:p w:rsidR="0022060E" w:rsidRPr="0071696A" w:rsidRDefault="0022060E" w:rsidP="0071696A">
      <w:pPr>
        <w:spacing w:line="360" w:lineRule="auto"/>
        <w:jc w:val="both"/>
        <w:rPr>
          <w:rFonts w:ascii="Times New Roman" w:eastAsia="Times New Roman" w:hAnsi="Times New Roman" w:cs="Times New Roman"/>
          <w:b/>
          <w:bCs/>
          <w:sz w:val="24"/>
          <w:szCs w:val="24"/>
          <w:lang w:eastAsia="ru-RU" w:bidi="ru-RU"/>
        </w:rPr>
      </w:pPr>
    </w:p>
    <w:p w:rsidR="0022060E" w:rsidRPr="0071696A" w:rsidRDefault="0022060E" w:rsidP="0071696A">
      <w:pPr>
        <w:spacing w:line="360" w:lineRule="auto"/>
        <w:jc w:val="both"/>
        <w:rPr>
          <w:rFonts w:ascii="Times New Roman" w:eastAsia="Times New Roman" w:hAnsi="Times New Roman" w:cs="Times New Roman"/>
          <w:b/>
          <w:bCs/>
          <w:sz w:val="24"/>
          <w:szCs w:val="24"/>
          <w:lang w:eastAsia="ru-RU" w:bidi="ru-RU"/>
        </w:rPr>
      </w:pPr>
    </w:p>
    <w:p w:rsidR="0022060E" w:rsidRPr="0071696A" w:rsidRDefault="0022060E" w:rsidP="0071696A">
      <w:pPr>
        <w:spacing w:line="360" w:lineRule="auto"/>
        <w:jc w:val="both"/>
        <w:rPr>
          <w:rFonts w:ascii="Times New Roman" w:eastAsia="Times New Roman" w:hAnsi="Times New Roman" w:cs="Times New Roman"/>
          <w:b/>
          <w:bCs/>
          <w:sz w:val="24"/>
          <w:szCs w:val="24"/>
          <w:lang w:eastAsia="ru-RU" w:bidi="ru-RU"/>
        </w:rPr>
      </w:pPr>
    </w:p>
    <w:p w:rsidR="0022060E" w:rsidRPr="0071696A" w:rsidRDefault="0022060E" w:rsidP="0071696A">
      <w:pPr>
        <w:spacing w:line="360" w:lineRule="auto"/>
        <w:jc w:val="both"/>
        <w:rPr>
          <w:rFonts w:ascii="Times New Roman" w:eastAsia="Times New Roman" w:hAnsi="Times New Roman" w:cs="Times New Roman"/>
          <w:b/>
          <w:bCs/>
          <w:sz w:val="24"/>
          <w:szCs w:val="24"/>
          <w:lang w:eastAsia="ru-RU" w:bidi="ru-RU"/>
        </w:rPr>
      </w:pPr>
    </w:p>
    <w:p w:rsidR="0022060E" w:rsidRPr="000E2CAF" w:rsidRDefault="0022060E" w:rsidP="000E2CAF">
      <w:pPr>
        <w:pStyle w:val="1"/>
        <w:spacing w:line="240" w:lineRule="auto"/>
        <w:jc w:val="both"/>
        <w:rPr>
          <w:rFonts w:ascii="Times New Roman" w:hAnsi="Times New Roman" w:cs="Times New Roman"/>
          <w:color w:val="auto"/>
          <w:lang w:bidi="ru-RU"/>
        </w:rPr>
      </w:pPr>
      <w:bookmarkStart w:id="1" w:name="_Toc131695710"/>
      <w:bookmarkEnd w:id="0"/>
      <w:r w:rsidRPr="000E2CAF">
        <w:rPr>
          <w:rFonts w:ascii="Times New Roman" w:hAnsi="Times New Roman" w:cs="Times New Roman"/>
          <w:color w:val="auto"/>
          <w:lang w:bidi="ru-RU"/>
        </w:rPr>
        <w:lastRenderedPageBreak/>
        <w:t>Введение</w:t>
      </w:r>
      <w:bookmarkEnd w:id="1"/>
    </w:p>
    <w:p w:rsidR="0022060E" w:rsidRPr="000E2CAF" w:rsidRDefault="0022060E" w:rsidP="000E2CAF">
      <w:pPr>
        <w:spacing w:after="0" w:line="240" w:lineRule="auto"/>
        <w:jc w:val="right"/>
        <w:rPr>
          <w:rFonts w:ascii="Times New Roman" w:hAnsi="Times New Roman" w:cs="Times New Roman"/>
          <w:i/>
          <w:iCs/>
          <w:sz w:val="28"/>
          <w:szCs w:val="28"/>
          <w:lang w:bidi="ru-RU"/>
        </w:rPr>
      </w:pPr>
      <w:r w:rsidRPr="000E2CAF">
        <w:rPr>
          <w:rFonts w:ascii="Times New Roman" w:hAnsi="Times New Roman" w:cs="Times New Roman"/>
          <w:i/>
          <w:iCs/>
          <w:sz w:val="28"/>
          <w:szCs w:val="28"/>
          <w:lang w:bidi="ru-RU"/>
        </w:rPr>
        <w:t>Почва есть «зеркало, яркое и вполне правдивое отражение, так сказать, непосредственный результат совокупного, весьма тесного, векового взаимодействия между водой, воздухом и землей, с одной стороны, растительными и животными организмами и возрастом страны</w:t>
      </w:r>
      <w:r w:rsidRPr="000E2CAF">
        <w:rPr>
          <w:rFonts w:ascii="Times New Roman" w:hAnsi="Times New Roman" w:cs="Times New Roman"/>
          <w:sz w:val="28"/>
          <w:szCs w:val="28"/>
          <w:lang w:bidi="ru-RU"/>
        </w:rPr>
        <w:t xml:space="preserve"> — </w:t>
      </w:r>
      <w:r w:rsidRPr="000E2CAF">
        <w:rPr>
          <w:rFonts w:ascii="Times New Roman" w:hAnsi="Times New Roman" w:cs="Times New Roman"/>
          <w:i/>
          <w:iCs/>
          <w:sz w:val="28"/>
          <w:szCs w:val="28"/>
          <w:lang w:bidi="ru-RU"/>
        </w:rPr>
        <w:t xml:space="preserve">с другой, этими </w:t>
      </w:r>
      <w:proofErr w:type="spellStart"/>
      <w:r w:rsidRPr="000E2CAF">
        <w:rPr>
          <w:rFonts w:ascii="Times New Roman" w:hAnsi="Times New Roman" w:cs="Times New Roman"/>
          <w:i/>
          <w:iCs/>
          <w:sz w:val="28"/>
          <w:szCs w:val="28"/>
          <w:lang w:bidi="ru-RU"/>
        </w:rPr>
        <w:t>отвечными</w:t>
      </w:r>
      <w:proofErr w:type="spellEnd"/>
      <w:r w:rsidRPr="000E2CAF">
        <w:rPr>
          <w:rFonts w:ascii="Times New Roman" w:hAnsi="Times New Roman" w:cs="Times New Roman"/>
          <w:i/>
          <w:iCs/>
          <w:sz w:val="28"/>
          <w:szCs w:val="28"/>
          <w:lang w:bidi="ru-RU"/>
        </w:rPr>
        <w:t xml:space="preserve"> и поныне</w:t>
      </w:r>
    </w:p>
    <w:p w:rsidR="0022060E" w:rsidRDefault="0022060E" w:rsidP="000E2CAF">
      <w:pPr>
        <w:spacing w:after="0" w:line="240" w:lineRule="auto"/>
        <w:jc w:val="right"/>
        <w:rPr>
          <w:rFonts w:ascii="Times New Roman" w:hAnsi="Times New Roman" w:cs="Times New Roman"/>
          <w:i/>
          <w:iCs/>
          <w:sz w:val="28"/>
          <w:szCs w:val="28"/>
          <w:lang w:bidi="ru-RU"/>
        </w:rPr>
      </w:pPr>
      <w:r w:rsidRPr="000E2CAF">
        <w:rPr>
          <w:rFonts w:ascii="Times New Roman" w:hAnsi="Times New Roman" w:cs="Times New Roman"/>
          <w:i/>
          <w:iCs/>
          <w:sz w:val="28"/>
          <w:szCs w:val="28"/>
          <w:lang w:bidi="ru-RU"/>
        </w:rPr>
        <w:t xml:space="preserve">действующими </w:t>
      </w:r>
      <w:proofErr w:type="spellStart"/>
      <w:r w:rsidRPr="000E2CAF">
        <w:rPr>
          <w:rFonts w:ascii="Times New Roman" w:hAnsi="Times New Roman" w:cs="Times New Roman"/>
          <w:i/>
          <w:iCs/>
          <w:sz w:val="28"/>
          <w:szCs w:val="28"/>
          <w:lang w:bidi="ru-RU"/>
        </w:rPr>
        <w:t>почвообразователями</w:t>
      </w:r>
      <w:proofErr w:type="spellEnd"/>
      <w:r w:rsidRPr="000E2CAF">
        <w:rPr>
          <w:rFonts w:ascii="Times New Roman" w:hAnsi="Times New Roman" w:cs="Times New Roman"/>
          <w:i/>
          <w:iCs/>
          <w:sz w:val="28"/>
          <w:szCs w:val="28"/>
          <w:lang w:bidi="ru-RU"/>
        </w:rPr>
        <w:t>». В.В. Докучаев</w:t>
      </w:r>
    </w:p>
    <w:p w:rsidR="000E2CAF" w:rsidRPr="000E2CAF" w:rsidRDefault="000E2CAF" w:rsidP="000E2CAF">
      <w:pPr>
        <w:spacing w:after="0" w:line="240" w:lineRule="auto"/>
        <w:jc w:val="right"/>
        <w:rPr>
          <w:rFonts w:ascii="Times New Roman" w:hAnsi="Times New Roman" w:cs="Times New Roman"/>
          <w:i/>
          <w:iCs/>
          <w:sz w:val="28"/>
          <w:szCs w:val="28"/>
          <w:lang w:bidi="ru-RU"/>
        </w:rPr>
      </w:pPr>
    </w:p>
    <w:p w:rsidR="0022060E" w:rsidRPr="000E2CAF" w:rsidRDefault="0022060E"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b/>
          <w:bCs/>
          <w:sz w:val="28"/>
          <w:szCs w:val="28"/>
          <w:lang w:bidi="ru-RU"/>
        </w:rPr>
        <w:t>Органическое вещество</w:t>
      </w:r>
      <w:r w:rsidRPr="000E2CAF">
        <w:rPr>
          <w:rFonts w:ascii="Times New Roman" w:hAnsi="Times New Roman" w:cs="Times New Roman"/>
          <w:sz w:val="28"/>
          <w:szCs w:val="28"/>
          <w:lang w:bidi="ru-RU"/>
        </w:rPr>
        <w:t xml:space="preserve"> почвы является важным показателем её плодородия. Оно состоит из ещё не успевших разложиться органических остатков и уже претерпевших изменения органических веществ, называемых гумусом. Гумус способствует накоплению и удержанию питательных для растений веществ, которые при его разложении переходят в почвенный раствор и могут потребляться растениями [3]. Плодородие по</w:t>
      </w:r>
      <w:proofErr w:type="gramStart"/>
      <w:r w:rsidRPr="000E2CAF">
        <w:rPr>
          <w:rFonts w:ascii="Times New Roman" w:hAnsi="Times New Roman" w:cs="Times New Roman"/>
          <w:sz w:val="28"/>
          <w:szCs w:val="28"/>
          <w:lang w:bidi="ru-RU"/>
        </w:rPr>
        <w:t>чв вкл</w:t>
      </w:r>
      <w:proofErr w:type="gramEnd"/>
      <w:r w:rsidRPr="000E2CAF">
        <w:rPr>
          <w:rFonts w:ascii="Times New Roman" w:hAnsi="Times New Roman" w:cs="Times New Roman"/>
          <w:sz w:val="28"/>
          <w:szCs w:val="28"/>
          <w:lang w:bidi="ru-RU"/>
        </w:rPr>
        <w:t xml:space="preserve">ючает не только все виды ресурсов, необходимых растению за вегетационный период, но и доступность их растениям. </w:t>
      </w:r>
    </w:p>
    <w:p w:rsidR="000007F0" w:rsidRPr="000E2CAF" w:rsidRDefault="0022060E" w:rsidP="000E2CAF">
      <w:pPr>
        <w:pStyle w:val="23"/>
        <w:shd w:val="clear" w:color="auto" w:fill="auto"/>
        <w:spacing w:after="0" w:line="240" w:lineRule="auto"/>
        <w:ind w:firstLine="708"/>
        <w:jc w:val="both"/>
        <w:rPr>
          <w:color w:val="000000"/>
          <w:sz w:val="28"/>
          <w:szCs w:val="28"/>
        </w:rPr>
      </w:pPr>
      <w:r w:rsidRPr="000E2CAF">
        <w:rPr>
          <w:b/>
          <w:bCs/>
          <w:sz w:val="28"/>
          <w:szCs w:val="28"/>
          <w:lang w:bidi="ru-RU"/>
        </w:rPr>
        <w:t>Актуальность</w:t>
      </w:r>
      <w:r w:rsidRPr="000E2CAF">
        <w:rPr>
          <w:sz w:val="28"/>
          <w:szCs w:val="28"/>
          <w:lang w:bidi="ru-RU"/>
        </w:rPr>
        <w:t xml:space="preserve"> нашего исследования:</w:t>
      </w:r>
      <w:r w:rsidR="000007F0" w:rsidRPr="000E2CAF">
        <w:rPr>
          <w:color w:val="000000"/>
          <w:sz w:val="28"/>
          <w:szCs w:val="28"/>
          <w:lang w:bidi="ru-RU"/>
        </w:rPr>
        <w:t xml:space="preserve"> на территории нашего города много с/х полей. В них выращиваются различные с/х культуры. </w:t>
      </w:r>
      <w:r w:rsidR="000007F0" w:rsidRPr="000E2CAF">
        <w:rPr>
          <w:color w:val="000000"/>
          <w:sz w:val="28"/>
          <w:szCs w:val="28"/>
        </w:rPr>
        <w:t>Использование почв в сельском хозяйстве, включая распашку, заготовку растительных кормов, выпас животных и др., приводят деградации/</w:t>
      </w:r>
      <w:proofErr w:type="spellStart"/>
      <w:r w:rsidR="000007F0" w:rsidRPr="000E2CAF">
        <w:rPr>
          <w:color w:val="000000"/>
          <w:sz w:val="28"/>
          <w:szCs w:val="28"/>
        </w:rPr>
        <w:t>дегумификации</w:t>
      </w:r>
      <w:proofErr w:type="spellEnd"/>
      <w:r w:rsidR="000007F0" w:rsidRPr="000E2CAF">
        <w:rPr>
          <w:color w:val="000000"/>
          <w:sz w:val="28"/>
          <w:szCs w:val="28"/>
        </w:rPr>
        <w:t xml:space="preserve"> органического вещества.</w:t>
      </w:r>
    </w:p>
    <w:p w:rsidR="000007F0" w:rsidRPr="000E2CAF" w:rsidRDefault="000007F0" w:rsidP="000E2CAF">
      <w:pPr>
        <w:widowControl w:val="0"/>
        <w:spacing w:after="0" w:line="240" w:lineRule="auto"/>
        <w:ind w:firstLine="708"/>
        <w:jc w:val="both"/>
        <w:rPr>
          <w:rFonts w:ascii="Times New Roman" w:eastAsia="Times New Roman" w:hAnsi="Times New Roman" w:cs="Times New Roman"/>
          <w:sz w:val="28"/>
          <w:szCs w:val="28"/>
        </w:rPr>
      </w:pPr>
      <w:r w:rsidRPr="000E2CAF">
        <w:rPr>
          <w:rFonts w:ascii="Times New Roman" w:eastAsia="Times New Roman" w:hAnsi="Times New Roman" w:cs="Times New Roman"/>
          <w:color w:val="000000"/>
          <w:sz w:val="28"/>
          <w:szCs w:val="28"/>
        </w:rPr>
        <w:t xml:space="preserve"> Одним из проявлений экологического кризиса является деградация сельхозугодий. Ежегодно из-за </w:t>
      </w:r>
      <w:proofErr w:type="spellStart"/>
      <w:r w:rsidRPr="000E2CAF">
        <w:rPr>
          <w:rFonts w:ascii="Times New Roman" w:eastAsia="Times New Roman" w:hAnsi="Times New Roman" w:cs="Times New Roman"/>
          <w:color w:val="000000"/>
          <w:sz w:val="28"/>
          <w:szCs w:val="28"/>
        </w:rPr>
        <w:t>деградационных</w:t>
      </w:r>
      <w:proofErr w:type="spellEnd"/>
      <w:r w:rsidRPr="000E2CAF">
        <w:rPr>
          <w:rFonts w:ascii="Times New Roman" w:eastAsia="Times New Roman" w:hAnsi="Times New Roman" w:cs="Times New Roman"/>
          <w:color w:val="000000"/>
          <w:sz w:val="28"/>
          <w:szCs w:val="28"/>
        </w:rPr>
        <w:t xml:space="preserve"> процессов на нашей планете теряется около 43,2 </w:t>
      </w:r>
      <w:proofErr w:type="gramStart"/>
      <w:r w:rsidRPr="000E2CAF">
        <w:rPr>
          <w:rFonts w:ascii="Times New Roman" w:eastAsia="Times New Roman" w:hAnsi="Times New Roman" w:cs="Times New Roman"/>
          <w:color w:val="000000"/>
          <w:sz w:val="28"/>
          <w:szCs w:val="28"/>
        </w:rPr>
        <w:t>млн</w:t>
      </w:r>
      <w:proofErr w:type="gramEnd"/>
      <w:r w:rsidRPr="000E2CAF">
        <w:rPr>
          <w:rFonts w:ascii="Times New Roman" w:eastAsia="Times New Roman" w:hAnsi="Times New Roman" w:cs="Times New Roman"/>
          <w:color w:val="000000"/>
          <w:sz w:val="28"/>
          <w:szCs w:val="28"/>
        </w:rPr>
        <w:t xml:space="preserve"> га, в том числе пашни 7,0 млн га. Общая площадь сельхозугодий в настоящее время в мире составляет примерно около 1,5 </w:t>
      </w:r>
      <w:proofErr w:type="gramStart"/>
      <w:r w:rsidRPr="000E2CAF">
        <w:rPr>
          <w:rFonts w:ascii="Times New Roman" w:eastAsia="Times New Roman" w:hAnsi="Times New Roman" w:cs="Times New Roman"/>
          <w:color w:val="000000"/>
          <w:sz w:val="28"/>
          <w:szCs w:val="28"/>
        </w:rPr>
        <w:t>млрд</w:t>
      </w:r>
      <w:proofErr w:type="gramEnd"/>
      <w:r w:rsidRPr="000E2CAF">
        <w:rPr>
          <w:rFonts w:ascii="Times New Roman" w:eastAsia="Times New Roman" w:hAnsi="Times New Roman" w:cs="Times New Roman"/>
          <w:color w:val="000000"/>
          <w:sz w:val="28"/>
          <w:szCs w:val="28"/>
        </w:rPr>
        <w:t xml:space="preserve"> га или 10 % суши. Человечество за время своего существования уже потеряло приблизительно 2,0 </w:t>
      </w:r>
      <w:proofErr w:type="gramStart"/>
      <w:r w:rsidRPr="000E2CAF">
        <w:rPr>
          <w:rFonts w:ascii="Times New Roman" w:eastAsia="Times New Roman" w:hAnsi="Times New Roman" w:cs="Times New Roman"/>
          <w:color w:val="000000"/>
          <w:sz w:val="28"/>
          <w:szCs w:val="28"/>
        </w:rPr>
        <w:t>млрд</w:t>
      </w:r>
      <w:proofErr w:type="gramEnd"/>
      <w:r w:rsidRPr="000E2CAF">
        <w:rPr>
          <w:rFonts w:ascii="Times New Roman" w:eastAsia="Times New Roman" w:hAnsi="Times New Roman" w:cs="Times New Roman"/>
          <w:color w:val="000000"/>
          <w:sz w:val="28"/>
          <w:szCs w:val="28"/>
        </w:rPr>
        <w:t xml:space="preserve"> га плодородных земель.</w:t>
      </w:r>
    </w:p>
    <w:p w:rsidR="000007F0" w:rsidRPr="000E2CAF" w:rsidRDefault="000007F0" w:rsidP="000E2CAF">
      <w:pPr>
        <w:widowControl w:val="0"/>
        <w:spacing w:after="0" w:line="240" w:lineRule="auto"/>
        <w:jc w:val="both"/>
        <w:rPr>
          <w:rFonts w:ascii="Times New Roman" w:eastAsia="Times New Roman" w:hAnsi="Times New Roman" w:cs="Times New Roman"/>
          <w:sz w:val="28"/>
          <w:szCs w:val="28"/>
        </w:rPr>
      </w:pPr>
      <w:r w:rsidRPr="000E2CAF">
        <w:rPr>
          <w:rFonts w:ascii="Times New Roman" w:eastAsia="Times New Roman" w:hAnsi="Times New Roman" w:cs="Times New Roman"/>
          <w:b/>
          <w:color w:val="000000"/>
          <w:sz w:val="28"/>
          <w:szCs w:val="28"/>
          <w:lang w:eastAsia="ru-RU" w:bidi="ru-RU"/>
        </w:rPr>
        <w:t>Цель моей работы:</w:t>
      </w:r>
      <w:r w:rsidRPr="000E2CAF">
        <w:rPr>
          <w:rFonts w:ascii="Times New Roman" w:eastAsia="Times New Roman" w:hAnsi="Times New Roman" w:cs="Times New Roman"/>
          <w:color w:val="000000"/>
          <w:sz w:val="28"/>
          <w:szCs w:val="28"/>
          <w:lang w:eastAsia="ru-RU" w:bidi="ru-RU"/>
        </w:rPr>
        <w:t xml:space="preserve"> выявление изменения плодородия почв на </w:t>
      </w:r>
      <w:r w:rsidR="0071696A" w:rsidRPr="000E2CAF">
        <w:rPr>
          <w:rFonts w:ascii="Times New Roman" w:eastAsia="Times New Roman" w:hAnsi="Times New Roman" w:cs="Times New Roman"/>
          <w:color w:val="000000"/>
          <w:sz w:val="28"/>
          <w:szCs w:val="28"/>
          <w:lang w:eastAsia="ru-RU" w:bidi="ru-RU"/>
        </w:rPr>
        <w:t>сельскохозяйственных</w:t>
      </w:r>
      <w:r w:rsidRPr="000E2CAF">
        <w:rPr>
          <w:rFonts w:ascii="Times New Roman" w:eastAsia="Times New Roman" w:hAnsi="Times New Roman" w:cs="Times New Roman"/>
          <w:color w:val="000000"/>
          <w:sz w:val="28"/>
          <w:szCs w:val="28"/>
          <w:lang w:eastAsia="ru-RU" w:bidi="ru-RU"/>
        </w:rPr>
        <w:t xml:space="preserve"> угодьях города Зеленогорска</w:t>
      </w:r>
      <w:r w:rsidR="0071696A" w:rsidRPr="000E2CAF">
        <w:rPr>
          <w:rFonts w:ascii="Times New Roman" w:eastAsia="Times New Roman" w:hAnsi="Times New Roman" w:cs="Times New Roman"/>
          <w:color w:val="000000"/>
          <w:sz w:val="28"/>
          <w:szCs w:val="28"/>
          <w:lang w:eastAsia="ru-RU" w:bidi="ru-RU"/>
        </w:rPr>
        <w:t xml:space="preserve"> в зависимости от антропогенного влияния</w:t>
      </w:r>
      <w:r w:rsidRPr="000E2CAF">
        <w:rPr>
          <w:rFonts w:ascii="Times New Roman" w:eastAsia="Times New Roman" w:hAnsi="Times New Roman" w:cs="Times New Roman"/>
          <w:color w:val="000000"/>
          <w:sz w:val="28"/>
          <w:szCs w:val="28"/>
          <w:lang w:eastAsia="ru-RU" w:bidi="ru-RU"/>
        </w:rPr>
        <w:t>.</w:t>
      </w:r>
    </w:p>
    <w:p w:rsidR="000007F0" w:rsidRPr="000E2CAF" w:rsidRDefault="000007F0" w:rsidP="000E2CAF">
      <w:pPr>
        <w:widowControl w:val="0"/>
        <w:spacing w:after="0" w:line="240" w:lineRule="auto"/>
        <w:jc w:val="both"/>
        <w:rPr>
          <w:rFonts w:ascii="Times New Roman" w:eastAsia="Times New Roman" w:hAnsi="Times New Roman" w:cs="Times New Roman"/>
          <w:b/>
          <w:sz w:val="28"/>
          <w:szCs w:val="28"/>
        </w:rPr>
      </w:pPr>
      <w:r w:rsidRPr="000E2CAF">
        <w:rPr>
          <w:rFonts w:ascii="Times New Roman" w:eastAsia="Times New Roman" w:hAnsi="Times New Roman" w:cs="Times New Roman"/>
          <w:b/>
          <w:color w:val="000000"/>
          <w:sz w:val="28"/>
          <w:szCs w:val="28"/>
          <w:lang w:eastAsia="ru-RU" w:bidi="ru-RU"/>
        </w:rPr>
        <w:t>Задачи исследования:</w:t>
      </w:r>
    </w:p>
    <w:p w:rsidR="000007F0" w:rsidRPr="000E2CAF" w:rsidRDefault="000007F0" w:rsidP="000E2CAF">
      <w:pPr>
        <w:widowControl w:val="0"/>
        <w:numPr>
          <w:ilvl w:val="0"/>
          <w:numId w:val="12"/>
        </w:numPr>
        <w:tabs>
          <w:tab w:val="left" w:pos="695"/>
        </w:tabs>
        <w:spacing w:after="0" w:line="240" w:lineRule="auto"/>
        <w:jc w:val="both"/>
        <w:rPr>
          <w:rFonts w:ascii="Times New Roman" w:eastAsia="Times New Roman" w:hAnsi="Times New Roman" w:cs="Times New Roman"/>
          <w:sz w:val="28"/>
          <w:szCs w:val="28"/>
        </w:rPr>
      </w:pPr>
      <w:r w:rsidRPr="000E2CAF">
        <w:rPr>
          <w:rFonts w:ascii="Times New Roman" w:eastAsia="Times New Roman" w:hAnsi="Times New Roman" w:cs="Times New Roman"/>
          <w:color w:val="000000"/>
          <w:sz w:val="28"/>
          <w:szCs w:val="28"/>
          <w:lang w:eastAsia="ru-RU" w:bidi="ru-RU"/>
        </w:rPr>
        <w:t>Определить основные показатели плодородия почвы;</w:t>
      </w:r>
    </w:p>
    <w:p w:rsidR="000007F0" w:rsidRPr="000E2CAF" w:rsidRDefault="000007F0" w:rsidP="000E2CAF">
      <w:pPr>
        <w:widowControl w:val="0"/>
        <w:numPr>
          <w:ilvl w:val="0"/>
          <w:numId w:val="12"/>
        </w:numPr>
        <w:tabs>
          <w:tab w:val="left" w:pos="695"/>
        </w:tabs>
        <w:spacing w:after="0" w:line="240" w:lineRule="auto"/>
        <w:jc w:val="both"/>
        <w:rPr>
          <w:rFonts w:ascii="Times New Roman" w:eastAsia="Times New Roman" w:hAnsi="Times New Roman" w:cs="Times New Roman"/>
          <w:sz w:val="28"/>
          <w:szCs w:val="28"/>
        </w:rPr>
      </w:pPr>
      <w:r w:rsidRPr="000E2CAF">
        <w:rPr>
          <w:rFonts w:ascii="Times New Roman" w:eastAsia="Times New Roman" w:hAnsi="Times New Roman" w:cs="Times New Roman"/>
          <w:color w:val="000000"/>
          <w:sz w:val="28"/>
          <w:szCs w:val="28"/>
          <w:lang w:eastAsia="ru-RU" w:bidi="ru-RU"/>
        </w:rPr>
        <w:t>Выбрать объекты для исследования (поле с пшеницей, поле под паром, поле заброшенное, поле, используемое для покоса);</w:t>
      </w:r>
    </w:p>
    <w:p w:rsidR="000007F0" w:rsidRPr="000E2CAF" w:rsidRDefault="000007F0" w:rsidP="000E2CAF">
      <w:pPr>
        <w:widowControl w:val="0"/>
        <w:numPr>
          <w:ilvl w:val="0"/>
          <w:numId w:val="12"/>
        </w:numPr>
        <w:tabs>
          <w:tab w:val="left" w:pos="695"/>
        </w:tabs>
        <w:spacing w:after="0" w:line="240" w:lineRule="auto"/>
        <w:jc w:val="both"/>
        <w:rPr>
          <w:rFonts w:ascii="Times New Roman" w:eastAsia="Times New Roman" w:hAnsi="Times New Roman" w:cs="Times New Roman"/>
          <w:sz w:val="28"/>
          <w:szCs w:val="28"/>
        </w:rPr>
      </w:pPr>
      <w:r w:rsidRPr="000E2CAF">
        <w:rPr>
          <w:rFonts w:ascii="Times New Roman" w:eastAsia="Times New Roman" w:hAnsi="Times New Roman" w:cs="Times New Roman"/>
          <w:color w:val="000000"/>
          <w:sz w:val="28"/>
          <w:szCs w:val="28"/>
          <w:lang w:eastAsia="ru-RU" w:bidi="ru-RU"/>
        </w:rPr>
        <w:t>Провести лабораторные исследования;</w:t>
      </w:r>
    </w:p>
    <w:p w:rsidR="000007F0" w:rsidRPr="000E2CAF" w:rsidRDefault="000007F0" w:rsidP="000E2CAF">
      <w:pPr>
        <w:widowControl w:val="0"/>
        <w:numPr>
          <w:ilvl w:val="0"/>
          <w:numId w:val="12"/>
        </w:numPr>
        <w:tabs>
          <w:tab w:val="left" w:pos="695"/>
        </w:tabs>
        <w:spacing w:after="0" w:line="240" w:lineRule="auto"/>
        <w:jc w:val="both"/>
        <w:rPr>
          <w:rFonts w:ascii="Times New Roman" w:eastAsia="Times New Roman" w:hAnsi="Times New Roman" w:cs="Times New Roman"/>
          <w:b/>
          <w:sz w:val="28"/>
          <w:szCs w:val="28"/>
        </w:rPr>
      </w:pPr>
      <w:r w:rsidRPr="000E2CAF">
        <w:rPr>
          <w:rFonts w:ascii="Times New Roman" w:eastAsia="Times New Roman" w:hAnsi="Times New Roman" w:cs="Times New Roman"/>
          <w:color w:val="000000"/>
          <w:sz w:val="28"/>
          <w:szCs w:val="28"/>
          <w:lang w:eastAsia="ru-RU" w:bidi="ru-RU"/>
        </w:rPr>
        <w:t>Провести эксперимент по выращиванию азотфиксирующих бактерий, как одного из факторов поступления нитратов в почву.</w:t>
      </w:r>
    </w:p>
    <w:p w:rsidR="000007F0" w:rsidRPr="000E2CAF" w:rsidRDefault="000007F0" w:rsidP="000E2CAF">
      <w:pPr>
        <w:widowControl w:val="0"/>
        <w:tabs>
          <w:tab w:val="left" w:pos="695"/>
        </w:tabs>
        <w:spacing w:after="0" w:line="240" w:lineRule="auto"/>
        <w:jc w:val="both"/>
        <w:rPr>
          <w:rFonts w:ascii="Times New Roman" w:eastAsia="Times New Roman" w:hAnsi="Times New Roman" w:cs="Times New Roman"/>
          <w:b/>
          <w:sz w:val="28"/>
          <w:szCs w:val="28"/>
        </w:rPr>
      </w:pPr>
      <w:r w:rsidRPr="000E2CAF">
        <w:rPr>
          <w:rFonts w:ascii="Times New Roman" w:eastAsia="Times New Roman" w:hAnsi="Times New Roman" w:cs="Times New Roman"/>
          <w:color w:val="000000"/>
          <w:sz w:val="28"/>
          <w:szCs w:val="28"/>
          <w:lang w:eastAsia="ru-RU" w:bidi="ru-RU"/>
        </w:rPr>
        <w:tab/>
        <w:t xml:space="preserve"> Основываясь на имеющихся у меня знаниях, </w:t>
      </w:r>
      <w:r w:rsidRPr="000E2CAF">
        <w:rPr>
          <w:rFonts w:ascii="Times New Roman" w:eastAsia="Times New Roman" w:hAnsi="Times New Roman" w:cs="Times New Roman"/>
          <w:b/>
          <w:color w:val="000000"/>
          <w:sz w:val="28"/>
          <w:szCs w:val="28"/>
          <w:lang w:eastAsia="ru-RU" w:bidi="ru-RU"/>
        </w:rPr>
        <w:t>я выдвинул гипотезу,</w:t>
      </w:r>
    </w:p>
    <w:p w:rsidR="000007F0" w:rsidRPr="000E2CAF" w:rsidRDefault="000007F0" w:rsidP="000E2CAF">
      <w:pPr>
        <w:widowControl w:val="0"/>
        <w:spacing w:after="0" w:line="240" w:lineRule="auto"/>
        <w:jc w:val="both"/>
        <w:rPr>
          <w:rFonts w:ascii="Times New Roman" w:eastAsia="Times New Roman" w:hAnsi="Times New Roman" w:cs="Times New Roman"/>
          <w:sz w:val="28"/>
          <w:szCs w:val="28"/>
        </w:rPr>
      </w:pPr>
      <w:r w:rsidRPr="000E2CAF">
        <w:rPr>
          <w:rFonts w:ascii="Times New Roman" w:eastAsia="Times New Roman" w:hAnsi="Times New Roman" w:cs="Times New Roman"/>
          <w:color w:val="000000"/>
          <w:sz w:val="28"/>
          <w:szCs w:val="28"/>
          <w:lang w:eastAsia="ru-RU" w:bidi="ru-RU"/>
        </w:rPr>
        <w:t>что потеря органических веществ, на полях возделываемых человеком велика и требует внесения дополнительных органических удобрений.</w:t>
      </w:r>
    </w:p>
    <w:p w:rsidR="0022060E" w:rsidRPr="000E2CAF" w:rsidRDefault="0022060E" w:rsidP="000E2CAF">
      <w:pPr>
        <w:pStyle w:val="1"/>
        <w:numPr>
          <w:ilvl w:val="0"/>
          <w:numId w:val="8"/>
        </w:numPr>
        <w:spacing w:line="240" w:lineRule="auto"/>
        <w:jc w:val="both"/>
        <w:rPr>
          <w:rFonts w:ascii="Times New Roman" w:hAnsi="Times New Roman" w:cs="Times New Roman"/>
          <w:color w:val="auto"/>
          <w:lang w:bidi="ru-RU"/>
        </w:rPr>
      </w:pPr>
      <w:bookmarkStart w:id="2" w:name="bookmark4"/>
      <w:bookmarkStart w:id="3" w:name="bookmark5"/>
      <w:bookmarkStart w:id="4" w:name="_Toc131695711"/>
      <w:r w:rsidRPr="000E2CAF">
        <w:rPr>
          <w:rFonts w:ascii="Times New Roman" w:hAnsi="Times New Roman" w:cs="Times New Roman"/>
          <w:color w:val="auto"/>
          <w:lang w:bidi="ru-RU"/>
        </w:rPr>
        <w:lastRenderedPageBreak/>
        <w:t>Литературный обзор</w:t>
      </w:r>
      <w:bookmarkEnd w:id="2"/>
      <w:bookmarkEnd w:id="3"/>
      <w:bookmarkEnd w:id="4"/>
    </w:p>
    <w:p w:rsidR="00AC1600" w:rsidRPr="000E2CAF" w:rsidRDefault="0022060E" w:rsidP="000E2CAF">
      <w:pPr>
        <w:pStyle w:val="2"/>
        <w:numPr>
          <w:ilvl w:val="1"/>
          <w:numId w:val="11"/>
        </w:numPr>
        <w:spacing w:line="240" w:lineRule="auto"/>
        <w:jc w:val="both"/>
        <w:rPr>
          <w:rFonts w:ascii="Times New Roman" w:hAnsi="Times New Roman" w:cs="Times New Roman"/>
          <w:color w:val="auto"/>
          <w:sz w:val="28"/>
          <w:szCs w:val="28"/>
          <w:lang w:bidi="ru-RU"/>
        </w:rPr>
      </w:pPr>
      <w:bookmarkStart w:id="5" w:name="bookmark6"/>
      <w:bookmarkStart w:id="6" w:name="bookmark7"/>
      <w:bookmarkStart w:id="7" w:name="_Toc131695712"/>
      <w:r w:rsidRPr="000E2CAF">
        <w:rPr>
          <w:rFonts w:ascii="Times New Roman" w:hAnsi="Times New Roman" w:cs="Times New Roman"/>
          <w:color w:val="auto"/>
          <w:sz w:val="28"/>
          <w:szCs w:val="28"/>
          <w:lang w:bidi="ru-RU"/>
        </w:rPr>
        <w:t>Сущность почвенного плодородия</w:t>
      </w:r>
      <w:bookmarkEnd w:id="5"/>
      <w:bookmarkEnd w:id="6"/>
      <w:bookmarkEnd w:id="7"/>
    </w:p>
    <w:p w:rsidR="0022060E" w:rsidRPr="000E2CAF" w:rsidRDefault="0022060E" w:rsidP="000E2CAF">
      <w:pPr>
        <w:spacing w:after="0" w:line="240" w:lineRule="auto"/>
        <w:ind w:firstLine="360"/>
        <w:jc w:val="both"/>
        <w:rPr>
          <w:rFonts w:ascii="Times New Roman" w:hAnsi="Times New Roman" w:cs="Times New Roman"/>
          <w:sz w:val="28"/>
          <w:szCs w:val="28"/>
          <w:lang w:bidi="ru-RU"/>
        </w:rPr>
      </w:pPr>
      <w:proofErr w:type="gramStart"/>
      <w:r w:rsidRPr="000E2CAF">
        <w:rPr>
          <w:rFonts w:ascii="Times New Roman" w:hAnsi="Times New Roman" w:cs="Times New Roman"/>
          <w:sz w:val="28"/>
          <w:szCs w:val="28"/>
          <w:lang w:bidi="ru-RU"/>
        </w:rPr>
        <w:t>Оптимальное сочетание всех агроэкологических факторов в требуемых для сельскохозяйственных культур режимах (водный, питательный, тепловой, воздушный) с учетом их биологических требований, почвенно-климатических и погодных условий, фитосанитарного состояния почв и посевов является одним из основных условий высокой продуктивности и устойчивости земледелия.</w:t>
      </w:r>
      <w:proofErr w:type="gramEnd"/>
      <w:r w:rsidRPr="000E2CAF">
        <w:rPr>
          <w:rFonts w:ascii="Times New Roman" w:hAnsi="Times New Roman" w:cs="Times New Roman"/>
          <w:sz w:val="28"/>
          <w:szCs w:val="28"/>
          <w:lang w:bidi="ru-RU"/>
        </w:rPr>
        <w:t xml:space="preserve"> Сохранение и повышение плодородия почв осуществляется проведением комплекса агротехнических, агрохимических, фитосанитарных, противоэрозионных, мелиоративных и других мероприятий, разрабатываемых по результатам комплексного мониторинга плодородия земель сельскохозяйственного назначения. По ГОСТ 27593-88 под термином плодородие почвы следует понимать "способность почвы удовлетворять потребность растений в элементах питания, влаге и воздухе, а также обеспечивать условия для их нормальной жизнедеятельности" [5].</w:t>
      </w:r>
    </w:p>
    <w:p w:rsidR="0022060E" w:rsidRPr="000E2CAF" w:rsidRDefault="0022060E" w:rsidP="000E2CAF">
      <w:pPr>
        <w:pStyle w:val="2"/>
        <w:spacing w:line="240" w:lineRule="auto"/>
        <w:jc w:val="both"/>
        <w:rPr>
          <w:rFonts w:ascii="Times New Roman" w:hAnsi="Times New Roman" w:cs="Times New Roman"/>
          <w:color w:val="auto"/>
          <w:sz w:val="28"/>
          <w:szCs w:val="28"/>
          <w:lang w:bidi="ru-RU"/>
        </w:rPr>
      </w:pPr>
      <w:bookmarkStart w:id="8" w:name="bookmark8"/>
      <w:bookmarkStart w:id="9" w:name="bookmark9"/>
      <w:bookmarkStart w:id="10" w:name="_Toc131695713"/>
      <w:r w:rsidRPr="000E2CAF">
        <w:rPr>
          <w:rFonts w:ascii="Times New Roman" w:hAnsi="Times New Roman" w:cs="Times New Roman"/>
          <w:color w:val="auto"/>
          <w:sz w:val="28"/>
          <w:szCs w:val="28"/>
          <w:lang w:bidi="ru-RU"/>
        </w:rPr>
        <w:t>1.2 Таксономия плодородия почв</w:t>
      </w:r>
      <w:bookmarkEnd w:id="8"/>
      <w:bookmarkEnd w:id="9"/>
      <w:bookmarkEnd w:id="10"/>
    </w:p>
    <w:p w:rsidR="0022060E" w:rsidRPr="000E2CAF" w:rsidRDefault="0022060E"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Плодородие почв имеет две категории, которые различаются между собой овеществленным результатом прошлой антропогенной деятельности [5]. Естественное (природное) плодородие является свойством почвы, сформировавшейся в природных условиях без антропогенного вмешательства. Примером его реализации являются целинные почвы в экологических системах, представленных естественными ландшафтами. </w:t>
      </w:r>
      <w:proofErr w:type="spellStart"/>
      <w:r w:rsidRPr="000E2CAF">
        <w:rPr>
          <w:rFonts w:ascii="Times New Roman" w:hAnsi="Times New Roman" w:cs="Times New Roman"/>
          <w:sz w:val="28"/>
          <w:szCs w:val="28"/>
          <w:lang w:bidi="ru-RU"/>
        </w:rPr>
        <w:t>Естественно</w:t>
      </w:r>
      <w:r w:rsidRPr="000E2CAF">
        <w:rPr>
          <w:rFonts w:ascii="Times New Roman" w:hAnsi="Times New Roman" w:cs="Times New Roman"/>
          <w:sz w:val="28"/>
          <w:szCs w:val="28"/>
          <w:lang w:bidi="ru-RU"/>
        </w:rPr>
        <w:softHyphen/>
        <w:t>антропогенное</w:t>
      </w:r>
      <w:proofErr w:type="spellEnd"/>
      <w:r w:rsidRPr="000E2CAF">
        <w:rPr>
          <w:rFonts w:ascii="Times New Roman" w:hAnsi="Times New Roman" w:cs="Times New Roman"/>
          <w:sz w:val="28"/>
          <w:szCs w:val="28"/>
          <w:lang w:bidi="ru-RU"/>
        </w:rPr>
        <w:t xml:space="preserve"> плодородие является свойством почвы, сформировавшейся в результате взаимодействия природного почвообразовательного процесса и целенаправленной антропогенной деятельности (распашка целины, периодическая механическая обработка, мелиорация, применение удобрений, химикатов и т.п.), дополняющих друг друга. Примером его реализации являются пахотные почвы в агроэкологических системах, представленных агроландшафтами.</w:t>
      </w:r>
    </w:p>
    <w:p w:rsidR="0022060E" w:rsidRPr="000E2CAF" w:rsidRDefault="0022060E" w:rsidP="000E2CAF">
      <w:pPr>
        <w:spacing w:after="0" w:line="240" w:lineRule="auto"/>
        <w:ind w:firstLine="708"/>
        <w:jc w:val="both"/>
        <w:rPr>
          <w:rFonts w:ascii="Times New Roman" w:hAnsi="Times New Roman" w:cs="Times New Roman"/>
          <w:b/>
          <w:bCs/>
          <w:sz w:val="28"/>
          <w:szCs w:val="28"/>
          <w:lang w:bidi="ru-RU"/>
        </w:rPr>
      </w:pPr>
      <w:r w:rsidRPr="000E2CAF">
        <w:rPr>
          <w:rFonts w:ascii="Times New Roman" w:hAnsi="Times New Roman" w:cs="Times New Roman"/>
          <w:b/>
          <w:bCs/>
          <w:sz w:val="28"/>
          <w:szCs w:val="28"/>
          <w:lang w:bidi="ru-RU"/>
        </w:rPr>
        <w:t>Категории плодородия включают две формы:</w:t>
      </w:r>
    </w:p>
    <w:p w:rsidR="00AC1600" w:rsidRPr="000E2CAF" w:rsidRDefault="0022060E"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Потенциальное (или пассивное) плодородие представляет собой почвенное свойство, характеризуемое общими запасами питательных веществ, необходимых для растений, а также физическими, химическими, биохимическими, физико-химическими, биологическими и другими свойствами почвы. Потенциальное плодородие, отражающее исходные, генетически обусловленные возможности почвы отождествляется с естественным (природным) плодородием, которое характеризует энергию, накопленную в естественных, природных биогеоценозах на старте их возможного антропогенного преобразования. Оно определяется величиной ресурсов (запасной фонд) при максимальном уровне их реализации на основе саморегулирования. Действительное (или актуальное, эффективное) плодородие представляет собой почвенное свойство, характеризуемое обменными запасами питательных веществ, необходимых для растений, а также агрофизическими, агрохимическими и другими агрономически </w:t>
      </w:r>
      <w:r w:rsidRPr="000E2CAF">
        <w:rPr>
          <w:rFonts w:ascii="Times New Roman" w:hAnsi="Times New Roman" w:cs="Times New Roman"/>
          <w:sz w:val="28"/>
          <w:szCs w:val="28"/>
          <w:lang w:bidi="ru-RU"/>
        </w:rPr>
        <w:lastRenderedPageBreak/>
        <w:t xml:space="preserve">важными свойствами почвы. Действительное плодородие является формой естественно-антропогенного плодородия, которое характеризует энергию, накопленную суммарно за счет естественных процессов и антропогенного воздействия. Эффективное плодородие, выраженное в стоимостных показателях, представляет собой экономическое плодородие [5]. Эта форма имеет, в свою очередь, вид плодородия. </w:t>
      </w:r>
    </w:p>
    <w:p w:rsidR="0022060E" w:rsidRPr="000E2CAF" w:rsidRDefault="0022060E"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Искусственное плодородие представляет собой свойство почвы, сформированной в результате целенаправленной антропогенной деятельности [5]. Проявляется при создании субстратов для теплиц, парников, искусственных почв на ограниченных территориях (например, огороды). Плодородие, как часть почвообразовательного процесса, тесно связано с превращениями, аккумуляцией и передачей энергии и веществ, что происходит в результате количественных и качественных изменений факторов и условий плодородия. Эти изменения могут протекать как в благоприятном для развития плодородия отношении, так и в неблагоприятном. Урожайность сельскохозяйственных культур является следствием реализации не только эффективного, но и потенциального плодородия, а также агроклиматических, производственных и других ресурсов. Важнейшая задача земледелия - обеспечение стабильного роста урожаев при высоком качестве продукции на основе расширенного воспроизводства эффективного и потенциального плодородия почв [5]</w:t>
      </w:r>
      <w:bookmarkStart w:id="11" w:name="bookmark10"/>
      <w:bookmarkStart w:id="12" w:name="bookmark11"/>
      <w:r w:rsidR="00AC1600" w:rsidRPr="000E2CAF">
        <w:rPr>
          <w:rFonts w:ascii="Times New Roman" w:hAnsi="Times New Roman" w:cs="Times New Roman"/>
          <w:sz w:val="28"/>
          <w:szCs w:val="28"/>
          <w:lang w:bidi="ru-RU"/>
        </w:rPr>
        <w:t xml:space="preserve"> </w:t>
      </w:r>
      <w:r w:rsidRPr="000E2CAF">
        <w:rPr>
          <w:rFonts w:ascii="Times New Roman" w:hAnsi="Times New Roman" w:cs="Times New Roman"/>
          <w:sz w:val="28"/>
          <w:szCs w:val="28"/>
          <w:lang w:bidi="ru-RU"/>
        </w:rPr>
        <w:t>производственных и других ресурсов. Важнейшая задача земледелия - обеспечение стабильного роста урожаев при высоком качестве продукции на основе расширенного воспроизводства эффективного и потенциального плодородия почв [5].</w:t>
      </w:r>
    </w:p>
    <w:p w:rsidR="0022060E" w:rsidRPr="000E2CAF" w:rsidRDefault="0022060E" w:rsidP="000E2CAF">
      <w:pPr>
        <w:pStyle w:val="2"/>
        <w:spacing w:line="240" w:lineRule="auto"/>
        <w:jc w:val="both"/>
        <w:rPr>
          <w:rFonts w:ascii="Times New Roman" w:hAnsi="Times New Roman" w:cs="Times New Roman"/>
          <w:color w:val="auto"/>
          <w:sz w:val="28"/>
          <w:szCs w:val="28"/>
          <w:lang w:bidi="ru-RU"/>
        </w:rPr>
      </w:pPr>
      <w:bookmarkStart w:id="13" w:name="_Toc131695714"/>
      <w:r w:rsidRPr="000E2CAF">
        <w:rPr>
          <w:rFonts w:ascii="Times New Roman" w:hAnsi="Times New Roman" w:cs="Times New Roman"/>
          <w:color w:val="auto"/>
          <w:sz w:val="28"/>
          <w:szCs w:val="28"/>
          <w:lang w:bidi="ru-RU"/>
        </w:rPr>
        <w:t>1.3 Показатели плодородия почвы</w:t>
      </w:r>
      <w:bookmarkEnd w:id="11"/>
      <w:bookmarkEnd w:id="12"/>
      <w:bookmarkEnd w:id="13"/>
    </w:p>
    <w:p w:rsidR="0022060E" w:rsidRDefault="0022060E"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Почвой называют верхний, темный, рыхлый слой земли. Отличительной чертой почвы является плодородие, которое в лесном хозяйстве имеет большое значение как один из важнейших факторов роста и развития насаждений [3]. Плодородием почвы называется ее способность обеспечивать растения необходимым количеством микроэлементов и минералов. Основными показателями плодородия являются: наличие органического вещества и содержание в нём гумуса, реакцию почвенной среды (рН) и наличие в почве питательных веществ. Гумус характерен только для почв и считается главным показателем их плодородия, «поскольку в нём накапливается азот, фосфор, калий и другие элементы питания» [3].</w:t>
      </w:r>
    </w:p>
    <w:p w:rsidR="000E2CAF" w:rsidRDefault="000E2CAF" w:rsidP="000E2CAF">
      <w:pPr>
        <w:spacing w:after="0" w:line="240" w:lineRule="auto"/>
        <w:ind w:firstLine="708"/>
        <w:jc w:val="both"/>
        <w:rPr>
          <w:rFonts w:ascii="Times New Roman" w:hAnsi="Times New Roman" w:cs="Times New Roman"/>
          <w:sz w:val="28"/>
          <w:szCs w:val="28"/>
          <w:lang w:bidi="ru-RU"/>
        </w:rPr>
      </w:pPr>
    </w:p>
    <w:p w:rsidR="000E2CAF" w:rsidRDefault="000E2CAF" w:rsidP="000E2CAF">
      <w:pPr>
        <w:spacing w:after="0" w:line="240" w:lineRule="auto"/>
        <w:ind w:firstLine="708"/>
        <w:jc w:val="both"/>
        <w:rPr>
          <w:rFonts w:ascii="Times New Roman" w:hAnsi="Times New Roman" w:cs="Times New Roman"/>
          <w:sz w:val="28"/>
          <w:szCs w:val="28"/>
          <w:lang w:bidi="ru-RU"/>
        </w:rPr>
      </w:pPr>
    </w:p>
    <w:p w:rsidR="000E2CAF" w:rsidRPr="000E2CAF" w:rsidRDefault="000E2CAF" w:rsidP="000E2CAF">
      <w:pPr>
        <w:spacing w:after="0" w:line="240" w:lineRule="auto"/>
        <w:ind w:firstLine="708"/>
        <w:jc w:val="both"/>
        <w:rPr>
          <w:rFonts w:ascii="Times New Roman" w:hAnsi="Times New Roman" w:cs="Times New Roman"/>
          <w:sz w:val="28"/>
          <w:szCs w:val="28"/>
          <w:lang w:bidi="ru-RU"/>
        </w:rPr>
      </w:pPr>
    </w:p>
    <w:p w:rsidR="0022060E" w:rsidRPr="000E2CAF" w:rsidRDefault="0022060E" w:rsidP="000E2CAF">
      <w:pPr>
        <w:pStyle w:val="1"/>
        <w:numPr>
          <w:ilvl w:val="0"/>
          <w:numId w:val="8"/>
        </w:numPr>
        <w:spacing w:line="240" w:lineRule="auto"/>
        <w:jc w:val="both"/>
        <w:rPr>
          <w:rFonts w:ascii="Times New Roman" w:hAnsi="Times New Roman" w:cs="Times New Roman"/>
          <w:color w:val="auto"/>
          <w:lang w:bidi="ru-RU"/>
        </w:rPr>
      </w:pPr>
      <w:bookmarkStart w:id="14" w:name="bookmark12"/>
      <w:bookmarkStart w:id="15" w:name="bookmark13"/>
      <w:bookmarkStart w:id="16" w:name="_Toc131695715"/>
      <w:r w:rsidRPr="000E2CAF">
        <w:rPr>
          <w:rFonts w:ascii="Times New Roman" w:hAnsi="Times New Roman" w:cs="Times New Roman"/>
          <w:color w:val="auto"/>
          <w:lang w:bidi="ru-RU"/>
        </w:rPr>
        <w:lastRenderedPageBreak/>
        <w:t>Методы исследования</w:t>
      </w:r>
      <w:bookmarkEnd w:id="14"/>
      <w:bookmarkEnd w:id="15"/>
      <w:bookmarkEnd w:id="16"/>
    </w:p>
    <w:p w:rsidR="000007F0" w:rsidRPr="000E2CAF" w:rsidRDefault="000007F0" w:rsidP="000E2CAF">
      <w:pPr>
        <w:pStyle w:val="2"/>
        <w:spacing w:line="240" w:lineRule="auto"/>
        <w:jc w:val="both"/>
        <w:rPr>
          <w:rFonts w:ascii="Times New Roman" w:hAnsi="Times New Roman" w:cs="Times New Roman"/>
          <w:color w:val="auto"/>
          <w:sz w:val="28"/>
          <w:szCs w:val="28"/>
          <w:lang w:bidi="ru-RU"/>
        </w:rPr>
      </w:pPr>
      <w:bookmarkStart w:id="17" w:name="_Toc131695716"/>
      <w:r w:rsidRPr="000E2CAF">
        <w:rPr>
          <w:rFonts w:ascii="Times New Roman" w:hAnsi="Times New Roman" w:cs="Times New Roman"/>
          <w:color w:val="auto"/>
          <w:sz w:val="28"/>
          <w:szCs w:val="28"/>
          <w:lang w:bidi="ru-RU"/>
        </w:rPr>
        <w:t>2.1 Определение объектов для исследования</w:t>
      </w:r>
      <w:bookmarkEnd w:id="17"/>
    </w:p>
    <w:p w:rsidR="000007F0" w:rsidRPr="000E2CAF" w:rsidRDefault="0071696A" w:rsidP="000E2CA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sidRPr="000E2CAF">
        <w:rPr>
          <w:rFonts w:ascii="Times New Roman" w:eastAsia="Calibri" w:hAnsi="Times New Roman" w:cs="Times New Roman"/>
          <w:noProof/>
          <w:sz w:val="28"/>
          <w:szCs w:val="28"/>
          <w:lang w:eastAsia="ru-RU"/>
        </w:rPr>
        <w:drawing>
          <wp:anchor distT="0" distB="0" distL="114300" distR="114300" simplePos="0" relativeHeight="251682304" behindDoc="0" locked="0" layoutInCell="1" allowOverlap="1">
            <wp:simplePos x="0" y="0"/>
            <wp:positionH relativeFrom="margin">
              <wp:posOffset>-248285</wp:posOffset>
            </wp:positionH>
            <wp:positionV relativeFrom="paragraph">
              <wp:posOffset>687070</wp:posOffset>
            </wp:positionV>
            <wp:extent cx="3196590" cy="2345690"/>
            <wp:effectExtent l="0" t="0" r="381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6590" cy="2345690"/>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683328" behindDoc="0" locked="0" layoutInCell="1" allowOverlap="1">
            <wp:simplePos x="0" y="0"/>
            <wp:positionH relativeFrom="margin">
              <wp:align>right</wp:align>
            </wp:positionH>
            <wp:positionV relativeFrom="paragraph">
              <wp:posOffset>674370</wp:posOffset>
            </wp:positionV>
            <wp:extent cx="3430905" cy="2359025"/>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0905" cy="2359025"/>
                    </a:xfrm>
                    <a:prstGeom prst="rect">
                      <a:avLst/>
                    </a:prstGeom>
                    <a:noFill/>
                    <a:ln>
                      <a:noFill/>
                    </a:ln>
                  </pic:spPr>
                </pic:pic>
              </a:graphicData>
            </a:graphic>
          </wp:anchor>
        </w:drawing>
      </w:r>
      <w:r w:rsidR="003E419C" w:rsidRPr="000E2CAF">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Надпись 13" o:spid="_x0000_s1030" type="#_x0000_t202" style="position:absolute;left:0;text-align:left;margin-left:106.4pt;margin-top:171.75pt;width:19.15pt;height:17.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aPgIAAIQEAAAOAAAAZHJzL2Uyb0RvYy54bWysVE1v2zAMvQ/YfxB0X5w4ydoacYosRYYB&#10;QVsgLXpWZCk2IIuapMTOfv0o2flot9MwH2RKpJ/I90jP7ttakYOwrgKd09FgSInQHIpK73L6+rL6&#10;ckuJ80wXTIEWOT0KR+/nnz/NGpOJFEpQhbAEQbTLGpPT0nuTJYnjpaiZG4ARGp0SbM08bu0uKSxr&#10;EL1WSTocfk0asIWxwIVzePrQOek84kspuH+S0glPVE4xNx9XG9dtWJP5jGU7y0xZ8T4N9g9Z1KzS&#10;eOkZ6oF5Rva2+gOqrrgFB9IPONQJSFlxEWvAakbDD9VsSmZErAXJceZMk/t/sPzxsDHPlvj2G7Qo&#10;YCCkMS5zeBjqaaWtwxszJehHCo9n2kTrCcfDdDIepSNKOLrSdHw3vgkoyeVjY53/LqAmwcipRVUi&#10;Weywdr4LPYWEuxyoqlhVSsVN6ASxVJYcGGqofEwRwd9FKU0avPx2ejONyO+czu62Z4DVaohPn+BV&#10;GCIqjVlfig+Wb7ctqYqcTk7EbKE4Il8WulZyhq8qrGrNnH9mFnsHKcJ58E+4SAWYFfQWJSXYX387&#10;D/EoKXopabAXc+p+7pkVlKgfGsW+G00moXnjZjK9SXFjrz3ba4/e10tAqlARzC6aId6rkykt1G84&#10;NotwK7qY5nh3Tv3JXPpuQnDsuFgsYhC2q2F+rTeGB+ggTdDspX1j1vTCeuyIRzh1Lcs+6NvFhi81&#10;LPYeZBXFDzx3rPb0Y6vH9unHMszS9T5GXX4e898AAAD//wMAUEsDBBQABgAIAAAAIQBtNXDq4gAA&#10;AAsBAAAPAAAAZHJzL2Rvd25yZXYueG1sTI/NTsMwEITvSLyDtUjcqPNDmzTEqVAFEuKAoHDpzbXd&#10;OCJeh9hNw9uznOC4s6OZb+rN7Ho2mTF0HgWkiwSYQeV1h62Aj/fHmxJYiBK17D0aAd8mwKa5vKhl&#10;pf0Z38y0iy2jEAyVFGBjHCrOg7LGybDwg0H6Hf3oZKRzbLke5ZnCXc+zJFlxJzukBisHs7VGfe5O&#10;TsBxNb2o/RbztX19wOKpeE4G9SXE9dV8fwcsmjn+meEXn9ChIaaDP6EOrBeQpRmhRwH5bb4ERo5s&#10;mabADqQUZQm8qfn/Dc0PAAAA//8DAFBLAQItABQABgAIAAAAIQC2gziS/gAAAOEBAAATAAAAAAAA&#10;AAAAAAAAAAAAAABbQ29udGVudF9UeXBlc10ueG1sUEsBAi0AFAAGAAgAAAAhADj9If/WAAAAlAEA&#10;AAsAAAAAAAAAAAAAAAAALwEAAF9yZWxzLy5yZWxzUEsBAi0AFAAGAAgAAAAhABt9r9o+AgAAhAQA&#10;AA4AAAAAAAAAAAAAAAAALgIAAGRycy9lMm9Eb2MueG1sUEsBAi0AFAAGAAgAAAAhAG01cOriAAAA&#10;CwEAAA8AAAAAAAAAAAAAAAAAmAQAAGRycy9kb3ducmV2LnhtbFBLBQYAAAAABAAEAPMAAACnBQAA&#10;AAA=&#10;" fillcolor="white [3201]" strokecolor="red" strokeweight="2.25pt">
            <v:textbox style="mso-next-textbox:#Надпись 13">
              <w:txbxContent>
                <w:p w:rsidR="00D74BA2" w:rsidRPr="00D74BA2" w:rsidRDefault="00D74BA2">
                  <w:pPr>
                    <w:rPr>
                      <w:b/>
                      <w:bCs/>
                      <w:sz w:val="14"/>
                      <w:szCs w:val="14"/>
                    </w:rPr>
                  </w:pPr>
                  <w:r w:rsidRPr="00D74BA2">
                    <w:rPr>
                      <w:b/>
                      <w:bCs/>
                      <w:sz w:val="14"/>
                      <w:szCs w:val="14"/>
                    </w:rPr>
                    <w:t>1</w:t>
                  </w:r>
                </w:p>
              </w:txbxContent>
            </v:textbox>
          </v:shape>
        </w:pict>
      </w:r>
      <w:r w:rsidR="000007F0" w:rsidRPr="000E2CAF">
        <w:rPr>
          <w:rFonts w:ascii="Times New Roman" w:eastAsia="Times New Roman" w:hAnsi="Times New Roman" w:cs="Times New Roman"/>
          <w:color w:val="000000"/>
          <w:sz w:val="28"/>
          <w:szCs w:val="28"/>
          <w:lang w:eastAsia="ru-RU" w:bidi="ru-RU"/>
        </w:rPr>
        <w:t>Для нашей работы, мы выбрали 5 точек для отбора почв, почвы брали «конвертным способом» в июне и сентябре</w:t>
      </w:r>
      <w:r w:rsidR="00D74BA2" w:rsidRPr="000E2CAF">
        <w:rPr>
          <w:rFonts w:ascii="Times New Roman" w:eastAsia="Times New Roman" w:hAnsi="Times New Roman" w:cs="Times New Roman"/>
          <w:color w:val="000000"/>
          <w:sz w:val="28"/>
          <w:szCs w:val="28"/>
          <w:lang w:eastAsia="ru-RU" w:bidi="ru-RU"/>
        </w:rPr>
        <w:t>.</w:t>
      </w:r>
    </w:p>
    <w:p w:rsidR="00D74BA2" w:rsidRPr="000E2CAF" w:rsidRDefault="00A82845" w:rsidP="000E2CA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Pr>
          <w:rFonts w:ascii="Times New Roman" w:eastAsia="Calibri" w:hAnsi="Times New Roman" w:cs="Times New Roman"/>
          <w:noProof/>
          <w:sz w:val="28"/>
          <w:szCs w:val="28"/>
          <w:lang w:eastAsia="ru-RU"/>
        </w:rPr>
        <w:pict>
          <v:shape id="_x0000_s1035" type="#_x0000_t202" style="position:absolute;left:0;text-align:left;margin-left:382.3pt;margin-top:104.25pt;width:19.15pt;height:17.65pt;z-index:251727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aPgIAAIQEAAAOAAAAZHJzL2Uyb0RvYy54bWysVE1v2zAMvQ/YfxB0X5w4ydoacYosRYYB&#10;QVsgLXpWZCk2IIuapMTOfv0o2flot9MwH2RKpJ/I90jP7ttakYOwrgKd09FgSInQHIpK73L6+rL6&#10;ckuJ80wXTIEWOT0KR+/nnz/NGpOJFEpQhbAEQbTLGpPT0nuTJYnjpaiZG4ARGp0SbM08bu0uKSxr&#10;EL1WSTocfk0asIWxwIVzePrQOek84kspuH+S0glPVE4xNx9XG9dtWJP5jGU7y0xZ8T4N9g9Z1KzS&#10;eOkZ6oF5Rva2+gOqrrgFB9IPONQJSFlxEWvAakbDD9VsSmZErAXJceZMk/t/sPzxsDHPlvj2G7Qo&#10;YCCkMS5zeBjqaaWtwxszJehHCo9n2kTrCcfDdDIepSNKOLrSdHw3vgkoyeVjY53/LqAmwcipRVUi&#10;Weywdr4LPYWEuxyoqlhVSsVN6ASxVJYcGGqofEwRwd9FKU0avPx2ejONyO+czu62Z4DVaohPn+BV&#10;GCIqjVlfig+Wb7ctqYqcTk7EbKE4Il8WulZyhq8qrGrNnH9mFnsHKcJ58E+4SAWYFfQWJSXYX387&#10;D/EoKXopabAXc+p+7pkVlKgfGsW+G00moXnjZjK9SXFjrz3ba4/e10tAqlARzC6aId6rkykt1G84&#10;NotwK7qY5nh3Tv3JXPpuQnDsuFgsYhC2q2F+rTeGB+ggTdDspX1j1vTCeuyIRzh1Lcs+6NvFhi81&#10;LPYeZBXFDzx3rPb0Y6vH9unHMszS9T5GXX4e898AAAD//wMAUEsDBBQABgAIAAAAIQBtNXDq4gAA&#10;AAsBAAAPAAAAZHJzL2Rvd25yZXYueG1sTI/NTsMwEITvSLyDtUjcqPNDmzTEqVAFEuKAoHDpzbXd&#10;OCJeh9hNw9uznOC4s6OZb+rN7Ho2mTF0HgWkiwSYQeV1h62Aj/fHmxJYiBK17D0aAd8mwKa5vKhl&#10;pf0Z38y0iy2jEAyVFGBjHCrOg7LGybDwg0H6Hf3oZKRzbLke5ZnCXc+zJFlxJzukBisHs7VGfe5O&#10;TsBxNb2o/RbztX19wOKpeE4G9SXE9dV8fwcsmjn+meEXn9ChIaaDP6EOrBeQpRmhRwH5bb4ERo5s&#10;mabADqQUZQm8qfn/Dc0PAAAA//8DAFBLAQItABQABgAIAAAAIQC2gziS/gAAAOEBAAATAAAAAAAA&#10;AAAAAAAAAAAAAABbQ29udGVudF9UeXBlc10ueG1sUEsBAi0AFAAGAAgAAAAhADj9If/WAAAAlAEA&#10;AAsAAAAAAAAAAAAAAAAALwEAAF9yZWxzLy5yZWxzUEsBAi0AFAAGAAgAAAAhABt9r9o+AgAAhAQA&#10;AA4AAAAAAAAAAAAAAAAALgIAAGRycy9lMm9Eb2MueG1sUEsBAi0AFAAGAAgAAAAhAG01cOriAAAA&#10;CwEAAA8AAAAAAAAAAAAAAAAAmAQAAGRycy9kb3ducmV2LnhtbFBLBQYAAAAABAAEAPMAAACnBQAA&#10;AAA=&#10;" fillcolor="white [3201]" strokecolor="red" strokeweight="2.25pt">
            <v:textbox>
              <w:txbxContent>
                <w:p w:rsidR="00A82845" w:rsidRPr="00D74BA2" w:rsidRDefault="00A82845" w:rsidP="00A82845">
                  <w:pPr>
                    <w:rPr>
                      <w:b/>
                      <w:bCs/>
                      <w:sz w:val="14"/>
                      <w:szCs w:val="14"/>
                    </w:rPr>
                  </w:pPr>
                  <w:r>
                    <w:rPr>
                      <w:b/>
                      <w:bCs/>
                      <w:sz w:val="14"/>
                      <w:szCs w:val="14"/>
                    </w:rPr>
                    <w:t>5</w:t>
                  </w:r>
                </w:p>
              </w:txbxContent>
            </v:textbox>
          </v:shape>
        </w:pict>
      </w:r>
      <w:r>
        <w:rPr>
          <w:rFonts w:ascii="Times New Roman" w:eastAsia="Calibri" w:hAnsi="Times New Roman" w:cs="Times New Roman"/>
          <w:noProof/>
          <w:sz w:val="28"/>
          <w:szCs w:val="28"/>
          <w:lang w:eastAsia="ru-RU"/>
        </w:rPr>
        <w:pict>
          <v:shape id="_x0000_s1034" type="#_x0000_t202" style="position:absolute;left:0;text-align:left;margin-left:358.55pt;margin-top:104.25pt;width:19.15pt;height:17.65pt;z-index:251726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aPgIAAIQEAAAOAAAAZHJzL2Uyb0RvYy54bWysVE1v2zAMvQ/YfxB0X5w4ydoacYosRYYB&#10;QVsgLXpWZCk2IIuapMTOfv0o2flot9MwH2RKpJ/I90jP7ttakYOwrgKd09FgSInQHIpK73L6+rL6&#10;ckuJ80wXTIEWOT0KR+/nnz/NGpOJFEpQhbAEQbTLGpPT0nuTJYnjpaiZG4ARGp0SbM08bu0uKSxr&#10;EL1WSTocfk0asIWxwIVzePrQOek84kspuH+S0glPVE4xNx9XG9dtWJP5jGU7y0xZ8T4N9g9Z1KzS&#10;eOkZ6oF5Rva2+gOqrrgFB9IPONQJSFlxEWvAakbDD9VsSmZErAXJceZMk/t/sPzxsDHPlvj2G7Qo&#10;YCCkMS5zeBjqaaWtwxszJehHCo9n2kTrCcfDdDIepSNKOLrSdHw3vgkoyeVjY53/LqAmwcipRVUi&#10;Weywdr4LPYWEuxyoqlhVSsVN6ASxVJYcGGqofEwRwd9FKU0avPx2ejONyO+czu62Z4DVaohPn+BV&#10;GCIqjVlfig+Wb7ctqYqcTk7EbKE4Il8WulZyhq8qrGrNnH9mFnsHKcJ58E+4SAWYFfQWJSXYX387&#10;D/EoKXopabAXc+p+7pkVlKgfGsW+G00moXnjZjK9SXFjrz3ba4/e10tAqlARzC6aId6rkykt1G84&#10;NotwK7qY5nh3Tv3JXPpuQnDsuFgsYhC2q2F+rTeGB+ggTdDspX1j1vTCeuyIRzh1Lcs+6NvFhi81&#10;LPYeZBXFDzx3rPb0Y6vH9unHMszS9T5GXX4e898AAAD//wMAUEsDBBQABgAIAAAAIQBtNXDq4gAA&#10;AAsBAAAPAAAAZHJzL2Rvd25yZXYueG1sTI/NTsMwEITvSLyDtUjcqPNDmzTEqVAFEuKAoHDpzbXd&#10;OCJeh9hNw9uznOC4s6OZb+rN7Ho2mTF0HgWkiwSYQeV1h62Aj/fHmxJYiBK17D0aAd8mwKa5vKhl&#10;pf0Z38y0iy2jEAyVFGBjHCrOg7LGybDwg0H6Hf3oZKRzbLke5ZnCXc+zJFlxJzukBisHs7VGfe5O&#10;TsBxNb2o/RbztX19wOKpeE4G9SXE9dV8fwcsmjn+meEXn9ChIaaDP6EOrBeQpRmhRwH5bb4ERo5s&#10;mabADqQUZQm8qfn/Dc0PAAAA//8DAFBLAQItABQABgAIAAAAIQC2gziS/gAAAOEBAAATAAAAAAAA&#10;AAAAAAAAAAAAAABbQ29udGVudF9UeXBlc10ueG1sUEsBAi0AFAAGAAgAAAAhADj9If/WAAAAlAEA&#10;AAsAAAAAAAAAAAAAAAAALwEAAF9yZWxzLy5yZWxzUEsBAi0AFAAGAAgAAAAhABt9r9o+AgAAhAQA&#10;AA4AAAAAAAAAAAAAAAAALgIAAGRycy9lMm9Eb2MueG1sUEsBAi0AFAAGAAgAAAAhAG01cOriAAAA&#10;CwEAAA8AAAAAAAAAAAAAAAAAmAQAAGRycy9kb3ducmV2LnhtbFBLBQYAAAAABAAEAPMAAACnBQAA&#10;AAA=&#10;" fillcolor="white [3201]" strokecolor="red" strokeweight="2.25pt">
            <v:textbox>
              <w:txbxContent>
                <w:p w:rsidR="00A82845" w:rsidRPr="00D74BA2" w:rsidRDefault="00A82845" w:rsidP="00A82845">
                  <w:pPr>
                    <w:rPr>
                      <w:b/>
                      <w:bCs/>
                      <w:sz w:val="14"/>
                      <w:szCs w:val="14"/>
                    </w:rPr>
                  </w:pPr>
                  <w:r>
                    <w:rPr>
                      <w:b/>
                      <w:bCs/>
                      <w:sz w:val="14"/>
                      <w:szCs w:val="14"/>
                    </w:rPr>
                    <w:t>4</w:t>
                  </w:r>
                </w:p>
              </w:txbxContent>
            </v:textbox>
          </v:shape>
        </w:pict>
      </w:r>
      <w:r>
        <w:rPr>
          <w:rFonts w:ascii="Times New Roman" w:eastAsia="Calibri" w:hAnsi="Times New Roman" w:cs="Times New Roman"/>
          <w:noProof/>
          <w:sz w:val="28"/>
          <w:szCs w:val="28"/>
          <w:lang w:eastAsia="ru-RU"/>
        </w:rPr>
        <w:pict>
          <v:shape id="_x0000_s1033" type="#_x0000_t202" style="position:absolute;left:0;text-align:left;margin-left:388.4pt;margin-top:79.55pt;width:19.15pt;height:17.65pt;z-index:251725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aPgIAAIQEAAAOAAAAZHJzL2Uyb0RvYy54bWysVE1v2zAMvQ/YfxB0X5w4ydoacYosRYYB&#10;QVsgLXpWZCk2IIuapMTOfv0o2flot9MwH2RKpJ/I90jP7ttakYOwrgKd09FgSInQHIpK73L6+rL6&#10;ckuJ80wXTIEWOT0KR+/nnz/NGpOJFEpQhbAEQbTLGpPT0nuTJYnjpaiZG4ARGp0SbM08bu0uKSxr&#10;EL1WSTocfk0asIWxwIVzePrQOek84kspuH+S0glPVE4xNx9XG9dtWJP5jGU7y0xZ8T4N9g9Z1KzS&#10;eOkZ6oF5Rva2+gOqrrgFB9IPONQJSFlxEWvAakbDD9VsSmZErAXJceZMk/t/sPzxsDHPlvj2G7Qo&#10;YCCkMS5zeBjqaaWtwxszJehHCo9n2kTrCcfDdDIepSNKOLrSdHw3vgkoyeVjY53/LqAmwcipRVUi&#10;Weywdr4LPYWEuxyoqlhVSsVN6ASxVJYcGGqofEwRwd9FKU0avPx2ejONyO+czu62Z4DVaohPn+BV&#10;GCIqjVlfig+Wb7ctqYqcTk7EbKE4Il8WulZyhq8qrGrNnH9mFnsHKcJ58E+4SAWYFfQWJSXYX387&#10;D/EoKXopabAXc+p+7pkVlKgfGsW+G00moXnjZjK9SXFjrz3ba4/e10tAqlARzC6aId6rkykt1G84&#10;NotwK7qY5nh3Tv3JXPpuQnDsuFgsYhC2q2F+rTeGB+ggTdDspX1j1vTCeuyIRzh1Lcs+6NvFhi81&#10;LPYeZBXFDzx3rPb0Y6vH9unHMszS9T5GXX4e898AAAD//wMAUEsDBBQABgAIAAAAIQBtNXDq4gAA&#10;AAsBAAAPAAAAZHJzL2Rvd25yZXYueG1sTI/NTsMwEITvSLyDtUjcqPNDmzTEqVAFEuKAoHDpzbXd&#10;OCJeh9hNw9uznOC4s6OZb+rN7Ho2mTF0HgWkiwSYQeV1h62Aj/fHmxJYiBK17D0aAd8mwKa5vKhl&#10;pf0Z38y0iy2jEAyVFGBjHCrOg7LGybDwg0H6Hf3oZKRzbLke5ZnCXc+zJFlxJzukBisHs7VGfe5O&#10;TsBxNb2o/RbztX19wOKpeE4G9SXE9dV8fwcsmjn+meEXn9ChIaaDP6EOrBeQpRmhRwH5bb4ERo5s&#10;mabADqQUZQm8qfn/Dc0PAAAA//8DAFBLAQItABQABgAIAAAAIQC2gziS/gAAAOEBAAATAAAAAAAA&#10;AAAAAAAAAAAAAABbQ29udGVudF9UeXBlc10ueG1sUEsBAi0AFAAGAAgAAAAhADj9If/WAAAAlAEA&#10;AAsAAAAAAAAAAAAAAAAALwEAAF9yZWxzLy5yZWxzUEsBAi0AFAAGAAgAAAAhABt9r9o+AgAAhAQA&#10;AA4AAAAAAAAAAAAAAAAALgIAAGRycy9lMm9Eb2MueG1sUEsBAi0AFAAGAAgAAAAhAG01cOriAAAA&#10;CwEAAA8AAAAAAAAAAAAAAAAAmAQAAGRycy9kb3ducmV2LnhtbFBLBQYAAAAABAAEAPMAAACnBQAA&#10;AAA=&#10;" fillcolor="white [3201]" strokecolor="red" strokeweight="2.25pt">
            <v:textbox>
              <w:txbxContent>
                <w:p w:rsidR="00A82845" w:rsidRPr="00D74BA2" w:rsidRDefault="00A82845" w:rsidP="00A82845">
                  <w:pPr>
                    <w:rPr>
                      <w:b/>
                      <w:bCs/>
                      <w:sz w:val="14"/>
                      <w:szCs w:val="14"/>
                    </w:rPr>
                  </w:pPr>
                  <w:r>
                    <w:rPr>
                      <w:b/>
                      <w:bCs/>
                      <w:sz w:val="14"/>
                      <w:szCs w:val="14"/>
                    </w:rPr>
                    <w:t>3</w:t>
                  </w:r>
                </w:p>
              </w:txbxContent>
            </v:textbox>
          </v:shape>
        </w:pict>
      </w:r>
      <w:r>
        <w:rPr>
          <w:rFonts w:ascii="Times New Roman" w:eastAsia="Calibri" w:hAnsi="Times New Roman" w:cs="Times New Roman"/>
          <w:noProof/>
          <w:sz w:val="28"/>
          <w:szCs w:val="28"/>
          <w:lang w:eastAsia="ru-RU"/>
        </w:rPr>
        <w:pict>
          <v:shape id="_x0000_s1032" type="#_x0000_t202" style="position:absolute;left:0;text-align:left;margin-left:363.15pt;margin-top:76.55pt;width:19.15pt;height:17.65pt;z-index:251724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aPgIAAIQEAAAOAAAAZHJzL2Uyb0RvYy54bWysVE1v2zAMvQ/YfxB0X5w4ydoacYosRYYB&#10;QVsgLXpWZCk2IIuapMTOfv0o2flot9MwH2RKpJ/I90jP7ttakYOwrgKd09FgSInQHIpK73L6+rL6&#10;ckuJ80wXTIEWOT0KR+/nnz/NGpOJFEpQhbAEQbTLGpPT0nuTJYnjpaiZG4ARGp0SbM08bu0uKSxr&#10;EL1WSTocfk0asIWxwIVzePrQOek84kspuH+S0glPVE4xNx9XG9dtWJP5jGU7y0xZ8T4N9g9Z1KzS&#10;eOkZ6oF5Rva2+gOqrrgFB9IPONQJSFlxEWvAakbDD9VsSmZErAXJceZMk/t/sPzxsDHPlvj2G7Qo&#10;YCCkMS5zeBjqaaWtwxszJehHCo9n2kTrCcfDdDIepSNKOLrSdHw3vgkoyeVjY53/LqAmwcipRVUi&#10;Weywdr4LPYWEuxyoqlhVSsVN6ASxVJYcGGqofEwRwd9FKU0avPx2ejONyO+czu62Z4DVaohPn+BV&#10;GCIqjVlfig+Wb7ctqYqcTk7EbKE4Il8WulZyhq8qrGrNnH9mFnsHKcJ58E+4SAWYFfQWJSXYX387&#10;D/EoKXopabAXc+p+7pkVlKgfGsW+G00moXnjZjK9SXFjrz3ba4/e10tAqlARzC6aId6rkykt1G84&#10;NotwK7qY5nh3Tv3JXPpuQnDsuFgsYhC2q2F+rTeGB+ggTdDspX1j1vTCeuyIRzh1Lcs+6NvFhi81&#10;LPYeZBXFDzx3rPb0Y6vH9unHMszS9T5GXX4e898AAAD//wMAUEsDBBQABgAIAAAAIQBtNXDq4gAA&#10;AAsBAAAPAAAAZHJzL2Rvd25yZXYueG1sTI/NTsMwEITvSLyDtUjcqPNDmzTEqVAFEuKAoHDpzbXd&#10;OCJeh9hNw9uznOC4s6OZb+rN7Ho2mTF0HgWkiwSYQeV1h62Aj/fHmxJYiBK17D0aAd8mwKa5vKhl&#10;pf0Z38y0iy2jEAyVFGBjHCrOg7LGybDwg0H6Hf3oZKRzbLke5ZnCXc+zJFlxJzukBisHs7VGfe5O&#10;TsBxNb2o/RbztX19wOKpeE4G9SXE9dV8fwcsmjn+meEXn9ChIaaDP6EOrBeQpRmhRwH5bb4ERo5s&#10;mabADqQUZQm8qfn/Dc0PAAAA//8DAFBLAQItABQABgAIAAAAIQC2gziS/gAAAOEBAAATAAAAAAAA&#10;AAAAAAAAAAAAAABbQ29udGVudF9UeXBlc10ueG1sUEsBAi0AFAAGAAgAAAAhADj9If/WAAAAlAEA&#10;AAsAAAAAAAAAAAAAAAAALwEAAF9yZWxzLy5yZWxzUEsBAi0AFAAGAAgAAAAhABt9r9o+AgAAhAQA&#10;AA4AAAAAAAAAAAAAAAAALgIAAGRycy9lMm9Eb2MueG1sUEsBAi0AFAAGAAgAAAAhAG01cOriAAAA&#10;CwEAAA8AAAAAAAAAAAAAAAAAmAQAAGRycy9kb3ducmV2LnhtbFBLBQYAAAAABAAEAPMAAACnBQAA&#10;AAA=&#10;" fillcolor="white [3201]" strokecolor="red" strokeweight="2.25pt">
            <v:textbox>
              <w:txbxContent>
                <w:p w:rsidR="00A82845" w:rsidRPr="00D74BA2" w:rsidRDefault="00A82845" w:rsidP="00A82845">
                  <w:pPr>
                    <w:rPr>
                      <w:b/>
                      <w:bCs/>
                      <w:sz w:val="14"/>
                      <w:szCs w:val="14"/>
                    </w:rPr>
                  </w:pPr>
                  <w:r>
                    <w:rPr>
                      <w:b/>
                      <w:bCs/>
                      <w:sz w:val="14"/>
                      <w:szCs w:val="14"/>
                    </w:rPr>
                    <w:t>2</w:t>
                  </w:r>
                </w:p>
              </w:txbxContent>
            </v:textbox>
          </v:shape>
        </w:pict>
      </w:r>
      <w:r w:rsidR="00D74BA2" w:rsidRPr="000E2CAF">
        <w:rPr>
          <w:rFonts w:ascii="Times New Roman" w:eastAsia="Times New Roman" w:hAnsi="Times New Roman" w:cs="Times New Roman"/>
          <w:color w:val="000000"/>
          <w:sz w:val="28"/>
          <w:szCs w:val="28"/>
          <w:lang w:eastAsia="ru-RU" w:bidi="ru-RU"/>
        </w:rPr>
        <w:t>Фото 1. Место отбора проб</w:t>
      </w:r>
    </w:p>
    <w:p w:rsidR="000007F0" w:rsidRPr="000E2CAF" w:rsidRDefault="000007F0" w:rsidP="000E2CAF">
      <w:pPr>
        <w:widowControl w:val="0"/>
        <w:numPr>
          <w:ilvl w:val="0"/>
          <w:numId w:val="13"/>
        </w:numPr>
        <w:spacing w:after="0" w:line="240" w:lineRule="auto"/>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Поле с пшеницей</w:t>
      </w:r>
    </w:p>
    <w:p w:rsidR="000007F0" w:rsidRPr="000E2CAF" w:rsidRDefault="000007F0" w:rsidP="000E2CAF">
      <w:pPr>
        <w:widowControl w:val="0"/>
        <w:numPr>
          <w:ilvl w:val="0"/>
          <w:numId w:val="13"/>
        </w:numPr>
        <w:spacing w:after="0" w:line="240" w:lineRule="auto"/>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Поле под паром</w:t>
      </w:r>
    </w:p>
    <w:p w:rsidR="000007F0" w:rsidRPr="000E2CAF" w:rsidRDefault="000007F0" w:rsidP="000E2CAF">
      <w:pPr>
        <w:widowControl w:val="0"/>
        <w:numPr>
          <w:ilvl w:val="0"/>
          <w:numId w:val="13"/>
        </w:numPr>
        <w:spacing w:after="0" w:line="240" w:lineRule="auto"/>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Поле под паром</w:t>
      </w:r>
    </w:p>
    <w:p w:rsidR="000007F0" w:rsidRPr="000E2CAF" w:rsidRDefault="000007F0" w:rsidP="000E2CAF">
      <w:pPr>
        <w:widowControl w:val="0"/>
        <w:numPr>
          <w:ilvl w:val="0"/>
          <w:numId w:val="13"/>
        </w:numPr>
        <w:spacing w:after="0" w:line="240" w:lineRule="auto"/>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Заброшенное поле</w:t>
      </w:r>
    </w:p>
    <w:p w:rsidR="000007F0" w:rsidRPr="000E2CAF" w:rsidRDefault="000007F0" w:rsidP="000E2CAF">
      <w:pPr>
        <w:widowControl w:val="0"/>
        <w:numPr>
          <w:ilvl w:val="0"/>
          <w:numId w:val="13"/>
        </w:numPr>
        <w:spacing w:after="0" w:line="240" w:lineRule="auto"/>
        <w:jc w:val="both"/>
        <w:rPr>
          <w:rFonts w:ascii="Times New Roman" w:eastAsia="Times New Roman" w:hAnsi="Times New Roman" w:cs="Times New Roman"/>
          <w:color w:val="000000"/>
          <w:sz w:val="28"/>
          <w:szCs w:val="28"/>
          <w:lang w:eastAsia="ru-RU" w:bidi="ru-RU"/>
        </w:rPr>
      </w:pPr>
      <w:proofErr w:type="gramStart"/>
      <w:r w:rsidRPr="000E2CAF">
        <w:rPr>
          <w:rFonts w:ascii="Times New Roman" w:eastAsia="Times New Roman" w:hAnsi="Times New Roman" w:cs="Times New Roman"/>
          <w:color w:val="000000"/>
          <w:sz w:val="28"/>
          <w:szCs w:val="28"/>
          <w:lang w:eastAsia="ru-RU" w:bidi="ru-RU"/>
        </w:rPr>
        <w:t>Поле</w:t>
      </w:r>
      <w:proofErr w:type="gramEnd"/>
      <w:r w:rsidRPr="000E2CAF">
        <w:rPr>
          <w:rFonts w:ascii="Times New Roman" w:eastAsia="Times New Roman" w:hAnsi="Times New Roman" w:cs="Times New Roman"/>
          <w:color w:val="000000"/>
          <w:sz w:val="28"/>
          <w:szCs w:val="28"/>
          <w:lang w:eastAsia="ru-RU" w:bidi="ru-RU"/>
        </w:rPr>
        <w:t xml:space="preserve"> используемое под покос</w:t>
      </w:r>
    </w:p>
    <w:p w:rsidR="00E62FC7" w:rsidRPr="000E2CAF" w:rsidRDefault="00E62FC7" w:rsidP="000E2CAF">
      <w:pPr>
        <w:pStyle w:val="2"/>
        <w:spacing w:line="240" w:lineRule="auto"/>
        <w:jc w:val="both"/>
        <w:rPr>
          <w:rFonts w:ascii="Times New Roman" w:hAnsi="Times New Roman" w:cs="Times New Roman"/>
          <w:color w:val="auto"/>
          <w:sz w:val="28"/>
          <w:szCs w:val="28"/>
          <w:lang w:bidi="ru-RU"/>
        </w:rPr>
      </w:pPr>
      <w:bookmarkStart w:id="18" w:name="_Toc131695717"/>
      <w:r w:rsidRPr="000E2CAF">
        <w:rPr>
          <w:rFonts w:ascii="Times New Roman" w:hAnsi="Times New Roman" w:cs="Times New Roman"/>
          <w:color w:val="auto"/>
          <w:sz w:val="28"/>
          <w:szCs w:val="28"/>
          <w:lang w:bidi="ru-RU"/>
        </w:rPr>
        <w:t>2.</w:t>
      </w:r>
      <w:r w:rsidR="00A654E9" w:rsidRPr="000E2CAF">
        <w:rPr>
          <w:rFonts w:ascii="Times New Roman" w:hAnsi="Times New Roman" w:cs="Times New Roman"/>
          <w:color w:val="auto"/>
          <w:sz w:val="28"/>
          <w:szCs w:val="28"/>
          <w:lang w:bidi="ru-RU"/>
        </w:rPr>
        <w:t>2</w:t>
      </w:r>
      <w:r w:rsidRPr="000E2CAF">
        <w:rPr>
          <w:rFonts w:ascii="Times New Roman" w:hAnsi="Times New Roman" w:cs="Times New Roman"/>
          <w:color w:val="auto"/>
          <w:sz w:val="28"/>
          <w:szCs w:val="28"/>
          <w:lang w:bidi="ru-RU"/>
        </w:rPr>
        <w:t xml:space="preserve"> Определение механического состава почвы</w:t>
      </w:r>
      <w:bookmarkEnd w:id="18"/>
    </w:p>
    <w:p w:rsidR="0071696A" w:rsidRPr="000E2CAF" w:rsidRDefault="000B43E1" w:rsidP="000E2CA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sidRPr="000E2CAF">
        <w:rPr>
          <w:rFonts w:ascii="Times New Roman" w:hAnsi="Times New Roman" w:cs="Times New Roman"/>
          <w:noProof/>
          <w:sz w:val="28"/>
          <w:szCs w:val="28"/>
          <w:lang w:eastAsia="ru-RU"/>
        </w:rPr>
        <w:drawing>
          <wp:anchor distT="0" distB="0" distL="114300" distR="114300" simplePos="0" relativeHeight="251697664" behindDoc="0" locked="0" layoutInCell="1" allowOverlap="1">
            <wp:simplePos x="0" y="0"/>
            <wp:positionH relativeFrom="margin">
              <wp:posOffset>3121660</wp:posOffset>
            </wp:positionH>
            <wp:positionV relativeFrom="paragraph">
              <wp:posOffset>1328420</wp:posOffset>
            </wp:positionV>
            <wp:extent cx="1549400" cy="206629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9400" cy="2066290"/>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696640" behindDoc="0" locked="0" layoutInCell="1" allowOverlap="1">
            <wp:simplePos x="0" y="0"/>
            <wp:positionH relativeFrom="margin">
              <wp:posOffset>1574165</wp:posOffset>
            </wp:positionH>
            <wp:positionV relativeFrom="paragraph">
              <wp:posOffset>1332230</wp:posOffset>
            </wp:positionV>
            <wp:extent cx="1547495" cy="206311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7495" cy="2063115"/>
                    </a:xfrm>
                    <a:prstGeom prst="rect">
                      <a:avLst/>
                    </a:prstGeom>
                    <a:noFill/>
                    <a:ln>
                      <a:noFill/>
                    </a:ln>
                  </pic:spPr>
                </pic:pic>
              </a:graphicData>
            </a:graphic>
          </wp:anchor>
        </w:drawing>
      </w:r>
      <w:r w:rsidR="00E62FC7" w:rsidRPr="000E2CAF">
        <w:rPr>
          <w:rFonts w:ascii="Times New Roman" w:eastAsia="Times New Roman" w:hAnsi="Times New Roman" w:cs="Times New Roman"/>
          <w:color w:val="000000"/>
          <w:sz w:val="28"/>
          <w:szCs w:val="28"/>
          <w:lang w:eastAsia="ru-RU" w:bidi="ru-RU"/>
        </w:rPr>
        <w:t>Для определения механического состава почвы насыпали 1 столовую ложку в ладонь. С помощью пипетки Пастера к почве приливали воду и тщательно перемешивали воду с почвой до получения как можно более вязкого «теста». Из полученного «теста» скатали шарик диаметром 2-3 см и растянули его в жгут (фото 2). Результаты соотнесли с данными таблицы 1</w:t>
      </w:r>
      <w:r w:rsidR="00235C90" w:rsidRPr="000E2CAF">
        <w:rPr>
          <w:rFonts w:ascii="Times New Roman" w:eastAsia="Times New Roman" w:hAnsi="Times New Roman" w:cs="Times New Roman"/>
          <w:color w:val="000000"/>
          <w:sz w:val="28"/>
          <w:szCs w:val="28"/>
          <w:lang w:eastAsia="ru-RU" w:bidi="ru-RU"/>
        </w:rPr>
        <w:t xml:space="preserve">, приложение </w:t>
      </w:r>
      <w:proofErr w:type="gramStart"/>
      <w:r w:rsidR="00235C90" w:rsidRPr="000E2CAF">
        <w:rPr>
          <w:rFonts w:ascii="Times New Roman" w:eastAsia="Times New Roman" w:hAnsi="Times New Roman" w:cs="Times New Roman"/>
          <w:color w:val="000000"/>
          <w:sz w:val="28"/>
          <w:szCs w:val="28"/>
          <w:lang w:eastAsia="ru-RU" w:bidi="ru-RU"/>
        </w:rPr>
        <w:t>1</w:t>
      </w:r>
      <w:proofErr w:type="gramEnd"/>
      <w:r w:rsidR="00E62FC7" w:rsidRPr="000E2CAF">
        <w:rPr>
          <w:rFonts w:ascii="Times New Roman" w:eastAsia="Times New Roman" w:hAnsi="Times New Roman" w:cs="Times New Roman"/>
          <w:color w:val="000000"/>
          <w:sz w:val="28"/>
          <w:szCs w:val="28"/>
          <w:lang w:eastAsia="ru-RU" w:bidi="ru-RU"/>
        </w:rPr>
        <w:t xml:space="preserve"> и сделать вывод о механическом составе исследуемой </w:t>
      </w:r>
    </w:p>
    <w:p w:rsidR="0071696A" w:rsidRDefault="0071696A" w:rsidP="000E2CAF">
      <w:pPr>
        <w:widowControl w:val="0"/>
        <w:spacing w:after="0" w:line="240" w:lineRule="auto"/>
        <w:ind w:firstLine="708"/>
        <w:jc w:val="center"/>
        <w:rPr>
          <w:rFonts w:ascii="Times New Roman" w:hAnsi="Times New Roman" w:cs="Times New Roman"/>
          <w:sz w:val="28"/>
          <w:szCs w:val="28"/>
          <w:lang w:bidi="ru-RU"/>
        </w:rPr>
      </w:pPr>
      <w:r w:rsidRPr="000E2CAF">
        <w:rPr>
          <w:rFonts w:ascii="Times New Roman" w:hAnsi="Times New Roman" w:cs="Times New Roman"/>
          <w:sz w:val="28"/>
          <w:szCs w:val="28"/>
          <w:lang w:bidi="ru-RU"/>
        </w:rPr>
        <w:t>Фото</w:t>
      </w:r>
      <w:proofErr w:type="gramStart"/>
      <w:r w:rsidRPr="000E2CAF">
        <w:rPr>
          <w:rFonts w:ascii="Times New Roman" w:hAnsi="Times New Roman" w:cs="Times New Roman"/>
          <w:sz w:val="28"/>
          <w:szCs w:val="28"/>
          <w:lang w:bidi="ru-RU"/>
        </w:rPr>
        <w:t>2</w:t>
      </w:r>
      <w:proofErr w:type="gramEnd"/>
      <w:r w:rsidRPr="000E2CAF">
        <w:rPr>
          <w:rFonts w:ascii="Times New Roman" w:hAnsi="Times New Roman" w:cs="Times New Roman"/>
          <w:sz w:val="28"/>
          <w:szCs w:val="28"/>
          <w:lang w:bidi="ru-RU"/>
        </w:rPr>
        <w:t>. Определение механического состава почвы</w:t>
      </w:r>
    </w:p>
    <w:p w:rsidR="000E2CAF" w:rsidRPr="000E2CAF" w:rsidRDefault="000E2CAF" w:rsidP="000E2CAF">
      <w:pPr>
        <w:widowControl w:val="0"/>
        <w:spacing w:after="0" w:line="240" w:lineRule="auto"/>
        <w:ind w:firstLine="708"/>
        <w:jc w:val="center"/>
        <w:rPr>
          <w:rFonts w:ascii="Times New Roman" w:eastAsia="Times New Roman" w:hAnsi="Times New Roman" w:cs="Times New Roman"/>
          <w:color w:val="000000"/>
          <w:sz w:val="28"/>
          <w:szCs w:val="28"/>
          <w:lang w:eastAsia="ru-RU" w:bidi="ru-RU"/>
        </w:rPr>
      </w:pPr>
    </w:p>
    <w:p w:rsidR="00E62FC7" w:rsidRPr="000E2CAF" w:rsidRDefault="00E62FC7" w:rsidP="000E2CAF">
      <w:pPr>
        <w:widowControl w:val="0"/>
        <w:spacing w:after="0" w:line="240" w:lineRule="auto"/>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 xml:space="preserve">почвы. Если к почве был добавить избыток воды, то полученная смесь станет жидкой, текучей и начнет расплываться. В таком случае следует добавить </w:t>
      </w:r>
      <w:r w:rsidRPr="000E2CAF">
        <w:rPr>
          <w:rFonts w:ascii="Times New Roman" w:eastAsia="Times New Roman" w:hAnsi="Times New Roman" w:cs="Times New Roman"/>
          <w:color w:val="000000"/>
          <w:sz w:val="28"/>
          <w:szCs w:val="28"/>
          <w:lang w:eastAsia="ru-RU" w:bidi="ru-RU"/>
        </w:rPr>
        <w:lastRenderedPageBreak/>
        <w:t>еще одну порцию почвы [6].</w:t>
      </w:r>
    </w:p>
    <w:p w:rsidR="0022060E" w:rsidRPr="000E2CAF" w:rsidRDefault="007A2D66" w:rsidP="000E2CAF">
      <w:pPr>
        <w:pStyle w:val="2"/>
        <w:spacing w:line="240" w:lineRule="auto"/>
        <w:jc w:val="both"/>
        <w:rPr>
          <w:rFonts w:ascii="Times New Roman" w:hAnsi="Times New Roman" w:cs="Times New Roman"/>
          <w:color w:val="auto"/>
          <w:sz w:val="28"/>
          <w:szCs w:val="28"/>
          <w:lang w:bidi="ru-RU"/>
        </w:rPr>
      </w:pPr>
      <w:bookmarkStart w:id="19" w:name="bookmark14"/>
      <w:bookmarkStart w:id="20" w:name="bookmark15"/>
      <w:bookmarkStart w:id="21" w:name="_Hlk130322333"/>
      <w:bookmarkStart w:id="22" w:name="_Toc131695718"/>
      <w:bookmarkStart w:id="23" w:name="_Hlk130322342"/>
      <w:r w:rsidRPr="000E2CAF">
        <w:rPr>
          <w:rFonts w:ascii="Times New Roman" w:hAnsi="Times New Roman" w:cs="Times New Roman"/>
          <w:color w:val="auto"/>
          <w:sz w:val="28"/>
          <w:szCs w:val="28"/>
          <w:lang w:bidi="ru-RU"/>
        </w:rPr>
        <w:t>2.</w:t>
      </w:r>
      <w:r w:rsidR="00A654E9" w:rsidRPr="000E2CAF">
        <w:rPr>
          <w:rFonts w:ascii="Times New Roman" w:hAnsi="Times New Roman" w:cs="Times New Roman"/>
          <w:color w:val="auto"/>
          <w:sz w:val="28"/>
          <w:szCs w:val="28"/>
          <w:lang w:bidi="ru-RU"/>
        </w:rPr>
        <w:t xml:space="preserve">3 </w:t>
      </w:r>
      <w:r w:rsidR="0022060E" w:rsidRPr="000E2CAF">
        <w:rPr>
          <w:rFonts w:ascii="Times New Roman" w:hAnsi="Times New Roman" w:cs="Times New Roman"/>
          <w:color w:val="auto"/>
          <w:sz w:val="28"/>
          <w:szCs w:val="28"/>
          <w:lang w:bidi="ru-RU"/>
        </w:rPr>
        <w:t>Определение кислотности почв</w:t>
      </w:r>
      <w:bookmarkStart w:id="24" w:name="_Hlk130322218"/>
      <w:bookmarkEnd w:id="19"/>
      <w:bookmarkEnd w:id="20"/>
      <w:bookmarkEnd w:id="21"/>
      <w:bookmarkEnd w:id="22"/>
    </w:p>
    <w:bookmarkEnd w:id="23"/>
    <w:bookmarkEnd w:id="24"/>
    <w:p w:rsidR="0022060E" w:rsidRPr="000E2CAF" w:rsidRDefault="0022060E"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Кислотность образцов мы определили при помощи лакмусовых бумажек и шкалы pH. Образцы почв мы залили дистиллированной водой, дали отстояться, затем ещё раз взболтали раствор. В стакан с раствором опустили индикаторы и сравнили их со шкалой pH.</w:t>
      </w:r>
    </w:p>
    <w:p w:rsidR="0022060E" w:rsidRPr="000E2CAF" w:rsidRDefault="0022060E" w:rsidP="000E2CAF">
      <w:pPr>
        <w:pStyle w:val="2"/>
        <w:spacing w:line="240" w:lineRule="auto"/>
        <w:jc w:val="both"/>
        <w:rPr>
          <w:rFonts w:ascii="Times New Roman" w:hAnsi="Times New Roman" w:cs="Times New Roman"/>
          <w:color w:val="auto"/>
          <w:sz w:val="28"/>
          <w:szCs w:val="28"/>
          <w:lang w:bidi="ru-RU"/>
        </w:rPr>
      </w:pPr>
      <w:bookmarkStart w:id="25" w:name="bookmark16"/>
      <w:bookmarkStart w:id="26" w:name="bookmark17"/>
      <w:bookmarkStart w:id="27" w:name="_Toc131695719"/>
      <w:bookmarkStart w:id="28" w:name="_Hlk130323464"/>
      <w:r w:rsidRPr="000E2CAF">
        <w:rPr>
          <w:rFonts w:ascii="Times New Roman" w:hAnsi="Times New Roman" w:cs="Times New Roman"/>
          <w:color w:val="auto"/>
          <w:sz w:val="28"/>
          <w:szCs w:val="28"/>
          <w:lang w:bidi="ru-RU"/>
        </w:rPr>
        <w:t>2.</w:t>
      </w:r>
      <w:r w:rsidR="00A654E9" w:rsidRPr="000E2CAF">
        <w:rPr>
          <w:rFonts w:ascii="Times New Roman" w:hAnsi="Times New Roman" w:cs="Times New Roman"/>
          <w:color w:val="auto"/>
          <w:sz w:val="28"/>
          <w:szCs w:val="28"/>
          <w:lang w:bidi="ru-RU"/>
        </w:rPr>
        <w:t>4</w:t>
      </w:r>
      <w:r w:rsidRPr="000E2CAF">
        <w:rPr>
          <w:rFonts w:ascii="Times New Roman" w:hAnsi="Times New Roman" w:cs="Times New Roman"/>
          <w:color w:val="auto"/>
          <w:sz w:val="28"/>
          <w:szCs w:val="28"/>
          <w:lang w:bidi="ru-RU"/>
        </w:rPr>
        <w:t xml:space="preserve"> Определение содержания органического вещества в почве</w:t>
      </w:r>
      <w:bookmarkEnd w:id="25"/>
      <w:bookmarkEnd w:id="26"/>
      <w:bookmarkEnd w:id="27"/>
    </w:p>
    <w:bookmarkEnd w:id="28"/>
    <w:p w:rsidR="0022060E" w:rsidRPr="000E2CAF" w:rsidRDefault="0022060E"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В лабораторных условиях мы высушили почвенные образцы до воздушно-сухого состояния, а затем провели лабораторные исследования.</w:t>
      </w:r>
    </w:p>
    <w:p w:rsidR="0022060E" w:rsidRPr="000E2CAF" w:rsidRDefault="0022060E"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При проведении лабораторных исследований общее содержание органического вещества в почве определяют методом прокаливания [3]. Метод основан на сжигании органического вещества почвы при воздействии высоких температур. В результате исследуемая почва теряет часть своей массы, поскольку в ней остаются лишь минеральные компоненты.</w:t>
      </w:r>
    </w:p>
    <w:p w:rsidR="0022060E" w:rsidRPr="000E2CAF" w:rsidRDefault="00E33CF8"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noProof/>
          <w:sz w:val="28"/>
          <w:szCs w:val="28"/>
          <w:lang w:eastAsia="ru-RU"/>
        </w:rPr>
        <w:drawing>
          <wp:anchor distT="0" distB="0" distL="114300" distR="114300" simplePos="0" relativeHeight="251694592" behindDoc="0" locked="0" layoutInCell="1" allowOverlap="1">
            <wp:simplePos x="0" y="0"/>
            <wp:positionH relativeFrom="column">
              <wp:posOffset>2386965</wp:posOffset>
            </wp:positionH>
            <wp:positionV relativeFrom="paragraph">
              <wp:posOffset>1241425</wp:posOffset>
            </wp:positionV>
            <wp:extent cx="3088005" cy="2315210"/>
            <wp:effectExtent l="0" t="0" r="0" b="889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8005" cy="2315210"/>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693568" behindDoc="0" locked="0" layoutInCell="1" allowOverlap="1">
            <wp:simplePos x="0" y="0"/>
            <wp:positionH relativeFrom="column">
              <wp:posOffset>655955</wp:posOffset>
            </wp:positionH>
            <wp:positionV relativeFrom="paragraph">
              <wp:posOffset>1237615</wp:posOffset>
            </wp:positionV>
            <wp:extent cx="1732280" cy="2312035"/>
            <wp:effectExtent l="0" t="0" r="127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2280" cy="2312035"/>
                    </a:xfrm>
                    <a:prstGeom prst="rect">
                      <a:avLst/>
                    </a:prstGeom>
                    <a:noFill/>
                    <a:ln>
                      <a:noFill/>
                    </a:ln>
                  </pic:spPr>
                </pic:pic>
              </a:graphicData>
            </a:graphic>
          </wp:anchor>
        </w:drawing>
      </w:r>
      <w:r w:rsidR="0022060E" w:rsidRPr="000E2CAF">
        <w:rPr>
          <w:rFonts w:ascii="Times New Roman" w:hAnsi="Times New Roman" w:cs="Times New Roman"/>
          <w:sz w:val="28"/>
          <w:szCs w:val="28"/>
          <w:lang w:bidi="ru-RU"/>
        </w:rPr>
        <w:t>В начале работы мы взвесили фарфоровый тигель, затем заполнили его наполовину воздушно-сухой почвой и опять взвесили. Образцы прокаливали в муфельной печи при температуре 800</w:t>
      </w:r>
      <w:proofErr w:type="gramStart"/>
      <w:r w:rsidR="0022060E" w:rsidRPr="000E2CAF">
        <w:rPr>
          <w:rFonts w:ascii="Times New Roman" w:hAnsi="Times New Roman" w:cs="Times New Roman"/>
          <w:sz w:val="28"/>
          <w:szCs w:val="28"/>
          <w:vertAlign w:val="superscript"/>
          <w:lang w:bidi="ru-RU"/>
        </w:rPr>
        <w:t xml:space="preserve"> </w:t>
      </w:r>
      <w:r w:rsidR="0022060E" w:rsidRPr="000E2CAF">
        <w:rPr>
          <w:rFonts w:ascii="Times New Roman" w:hAnsi="Times New Roman" w:cs="Times New Roman"/>
          <w:sz w:val="28"/>
          <w:szCs w:val="28"/>
          <w:lang w:bidi="ru-RU"/>
        </w:rPr>
        <w:t>С</w:t>
      </w:r>
      <w:proofErr w:type="gramEnd"/>
      <w:r w:rsidR="0022060E" w:rsidRPr="000E2CAF">
        <w:rPr>
          <w:rFonts w:ascii="Times New Roman" w:hAnsi="Times New Roman" w:cs="Times New Roman"/>
          <w:sz w:val="28"/>
          <w:szCs w:val="28"/>
          <w:lang w:bidi="ru-RU"/>
        </w:rPr>
        <w:t xml:space="preserve"> в течение 1 часа. После тигли охладили в эксикаторе, на дно которого для поглощения парообразной влаги насыпали хлорид кальция. Затем тигли с почвой быстро взвесили (фото </w:t>
      </w:r>
      <w:r w:rsidR="007A2D66" w:rsidRPr="000E2CAF">
        <w:rPr>
          <w:rFonts w:ascii="Times New Roman" w:hAnsi="Times New Roman" w:cs="Times New Roman"/>
          <w:sz w:val="28"/>
          <w:szCs w:val="28"/>
          <w:lang w:bidi="ru-RU"/>
        </w:rPr>
        <w:t>3</w:t>
      </w:r>
      <w:r w:rsidR="0022060E" w:rsidRPr="000E2CAF">
        <w:rPr>
          <w:rFonts w:ascii="Times New Roman" w:hAnsi="Times New Roman" w:cs="Times New Roman"/>
          <w:sz w:val="28"/>
          <w:szCs w:val="28"/>
          <w:lang w:bidi="ru-RU"/>
        </w:rPr>
        <w:t>).</w:t>
      </w:r>
    </w:p>
    <w:p w:rsidR="0022060E" w:rsidRPr="000E2CAF" w:rsidRDefault="0022060E" w:rsidP="000E2CAF">
      <w:pPr>
        <w:spacing w:line="240" w:lineRule="auto"/>
        <w:jc w:val="center"/>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Фото </w:t>
      </w:r>
      <w:r w:rsidR="007A2D66" w:rsidRPr="000E2CAF">
        <w:rPr>
          <w:rFonts w:ascii="Times New Roman" w:hAnsi="Times New Roman" w:cs="Times New Roman"/>
          <w:sz w:val="28"/>
          <w:szCs w:val="28"/>
          <w:lang w:bidi="ru-RU"/>
        </w:rPr>
        <w:t>3</w:t>
      </w:r>
      <w:r w:rsidRPr="000E2CAF">
        <w:rPr>
          <w:rFonts w:ascii="Times New Roman" w:hAnsi="Times New Roman" w:cs="Times New Roman"/>
          <w:sz w:val="28"/>
          <w:szCs w:val="28"/>
          <w:lang w:bidi="ru-RU"/>
        </w:rPr>
        <w:t>. Фиксирование результатов после прокаливания почвы</w:t>
      </w:r>
    </w:p>
    <w:p w:rsidR="0022060E" w:rsidRPr="000E2CAF" w:rsidRDefault="0022060E"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На основании полученных данных высчитали потери при прокаливании, то есть, содержание органического вещества.</w:t>
      </w:r>
    </w:p>
    <w:p w:rsidR="0022060E" w:rsidRPr="000E2CAF" w:rsidRDefault="0022060E" w:rsidP="000E2CAF">
      <w:pPr>
        <w:pStyle w:val="2"/>
        <w:spacing w:line="240" w:lineRule="auto"/>
        <w:jc w:val="both"/>
        <w:rPr>
          <w:rFonts w:ascii="Times New Roman" w:hAnsi="Times New Roman" w:cs="Times New Roman"/>
          <w:color w:val="auto"/>
          <w:sz w:val="28"/>
          <w:szCs w:val="28"/>
          <w:lang w:bidi="ru-RU"/>
        </w:rPr>
      </w:pPr>
      <w:bookmarkStart w:id="29" w:name="bookmark18"/>
      <w:bookmarkStart w:id="30" w:name="bookmark19"/>
      <w:bookmarkStart w:id="31" w:name="_Toc131695720"/>
      <w:r w:rsidRPr="000E2CAF">
        <w:rPr>
          <w:rFonts w:ascii="Times New Roman" w:hAnsi="Times New Roman" w:cs="Times New Roman"/>
          <w:color w:val="auto"/>
          <w:sz w:val="28"/>
          <w:szCs w:val="28"/>
          <w:lang w:bidi="ru-RU"/>
        </w:rPr>
        <w:t>2.</w:t>
      </w:r>
      <w:r w:rsidR="00A654E9" w:rsidRPr="000E2CAF">
        <w:rPr>
          <w:rFonts w:ascii="Times New Roman" w:hAnsi="Times New Roman" w:cs="Times New Roman"/>
          <w:color w:val="auto"/>
          <w:sz w:val="28"/>
          <w:szCs w:val="28"/>
          <w:lang w:bidi="ru-RU"/>
        </w:rPr>
        <w:t>4</w:t>
      </w:r>
      <w:r w:rsidRPr="000E2CAF">
        <w:rPr>
          <w:rFonts w:ascii="Times New Roman" w:hAnsi="Times New Roman" w:cs="Times New Roman"/>
          <w:color w:val="auto"/>
          <w:sz w:val="28"/>
          <w:szCs w:val="28"/>
          <w:lang w:bidi="ru-RU"/>
        </w:rPr>
        <w:t>.1. Определение коэффициента гигроскопичности почвы</w:t>
      </w:r>
      <w:bookmarkEnd w:id="29"/>
      <w:bookmarkEnd w:id="30"/>
      <w:bookmarkEnd w:id="31"/>
    </w:p>
    <w:p w:rsidR="0022060E" w:rsidRPr="000E2CAF" w:rsidRDefault="0022060E"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Чтобы рассчитать содержание органического вещества нам потребовался коэффициент гигроскопичности почвы. Для этого необходимо было провести дополнительную работу. Образцы исследуемой почвы мы поместили в стеклянные бюксы и поставили в сушильный шкаф на 4-5 часов при температуре 105</w:t>
      </w:r>
      <w:r w:rsidRPr="000E2CAF">
        <w:rPr>
          <w:rFonts w:ascii="Times New Roman" w:hAnsi="Times New Roman" w:cs="Times New Roman"/>
          <w:sz w:val="28"/>
          <w:szCs w:val="28"/>
          <w:vertAlign w:val="superscript"/>
          <w:lang w:bidi="ru-RU"/>
        </w:rPr>
        <w:t xml:space="preserve"> </w:t>
      </w:r>
      <w:r w:rsidRPr="000E2CAF">
        <w:rPr>
          <w:rFonts w:ascii="Times New Roman" w:hAnsi="Times New Roman" w:cs="Times New Roman"/>
          <w:sz w:val="28"/>
          <w:szCs w:val="28"/>
          <w:lang w:bidi="ru-RU"/>
        </w:rPr>
        <w:t>С.</w:t>
      </w:r>
    </w:p>
    <w:p w:rsidR="008D6F3F" w:rsidRPr="000E2CAF" w:rsidRDefault="008D6F3F" w:rsidP="000E2CAF">
      <w:pPr>
        <w:pStyle w:val="2"/>
        <w:spacing w:line="240" w:lineRule="auto"/>
        <w:jc w:val="both"/>
        <w:rPr>
          <w:rFonts w:ascii="Times New Roman" w:hAnsi="Times New Roman" w:cs="Times New Roman"/>
          <w:color w:val="auto"/>
          <w:sz w:val="28"/>
          <w:szCs w:val="28"/>
          <w:lang w:bidi="ru-RU"/>
        </w:rPr>
      </w:pPr>
      <w:bookmarkStart w:id="32" w:name="_Toc131695721"/>
      <w:r w:rsidRPr="000E2CAF">
        <w:rPr>
          <w:rFonts w:ascii="Times New Roman" w:hAnsi="Times New Roman" w:cs="Times New Roman"/>
          <w:color w:val="auto"/>
          <w:sz w:val="28"/>
          <w:szCs w:val="28"/>
          <w:lang w:bidi="ru-RU"/>
        </w:rPr>
        <w:lastRenderedPageBreak/>
        <w:t>2.</w:t>
      </w:r>
      <w:r w:rsidR="00A654E9" w:rsidRPr="000E2CAF">
        <w:rPr>
          <w:rFonts w:ascii="Times New Roman" w:hAnsi="Times New Roman" w:cs="Times New Roman"/>
          <w:color w:val="auto"/>
          <w:sz w:val="28"/>
          <w:szCs w:val="28"/>
          <w:lang w:bidi="ru-RU"/>
        </w:rPr>
        <w:t>5</w:t>
      </w:r>
      <w:r w:rsidRPr="000E2CAF">
        <w:rPr>
          <w:rFonts w:ascii="Times New Roman" w:hAnsi="Times New Roman" w:cs="Times New Roman"/>
          <w:color w:val="auto"/>
          <w:sz w:val="28"/>
          <w:szCs w:val="28"/>
          <w:lang w:bidi="ru-RU"/>
        </w:rPr>
        <w:t xml:space="preserve"> Определение содержания нитратов в почве</w:t>
      </w:r>
      <w:bookmarkEnd w:id="32"/>
      <w:r w:rsidRPr="000E2CAF">
        <w:rPr>
          <w:rFonts w:ascii="Times New Roman" w:hAnsi="Times New Roman" w:cs="Times New Roman"/>
          <w:color w:val="auto"/>
          <w:sz w:val="28"/>
          <w:szCs w:val="28"/>
          <w:lang w:bidi="ru-RU"/>
        </w:rPr>
        <w:t xml:space="preserve"> </w:t>
      </w:r>
    </w:p>
    <w:p w:rsidR="008D6F3F" w:rsidRPr="000E2CAF" w:rsidRDefault="008D6F3F"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Для выполнения исследования нам потребовались следующие компоненты: Фильтровальные </w:t>
      </w:r>
      <w:r w:rsidR="00E33CF8" w:rsidRPr="000E2CAF">
        <w:rPr>
          <w:rFonts w:ascii="Times New Roman" w:hAnsi="Times New Roman" w:cs="Times New Roman"/>
          <w:sz w:val="28"/>
          <w:szCs w:val="28"/>
          <w:lang w:bidi="ru-RU"/>
        </w:rPr>
        <w:t>воронки, фильтровальная</w:t>
      </w:r>
      <w:r w:rsidRPr="000E2CAF">
        <w:rPr>
          <w:rFonts w:ascii="Times New Roman" w:hAnsi="Times New Roman" w:cs="Times New Roman"/>
          <w:sz w:val="28"/>
          <w:szCs w:val="28"/>
          <w:lang w:bidi="ru-RU"/>
        </w:rPr>
        <w:t xml:space="preserve"> бумага; тест-набор для определения нитратов. </w:t>
      </w:r>
    </w:p>
    <w:p w:rsidR="008D6F3F" w:rsidRPr="000E2CAF" w:rsidRDefault="008D6F3F"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Для приготовления почвенной вытяжки использовали дистиллированную воду.  </w:t>
      </w:r>
    </w:p>
    <w:p w:rsidR="008D6F3F" w:rsidRPr="000E2CAF" w:rsidRDefault="008D6F3F"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Определение содержания нитратов:</w:t>
      </w:r>
    </w:p>
    <w:p w:rsidR="008D6F3F" w:rsidRPr="000E2CAF" w:rsidRDefault="008D6F3F"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1) На весах подготовили навеску влажной почвы массой 30 г;</w:t>
      </w:r>
    </w:p>
    <w:p w:rsidR="008D6F3F" w:rsidRPr="000E2CAF" w:rsidRDefault="008D6F3F"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2) Перенесли навеску почвы в колбу и добавили 100 мл воды; </w:t>
      </w:r>
    </w:p>
    <w:p w:rsidR="008D6F3F" w:rsidRPr="000E2CAF" w:rsidRDefault="008D6F3F"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3) Колбу закрыли крышкой и перемешали её содержимое взбалтыванием; </w:t>
      </w:r>
    </w:p>
    <w:p w:rsidR="008D6F3F" w:rsidRPr="000E2CAF" w:rsidRDefault="008D6F3F"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4) Оставили содержимое колбы при комнатной температуре на 20-30 минут для перехода </w:t>
      </w:r>
      <w:proofErr w:type="gramStart"/>
      <w:r w:rsidRPr="000E2CAF">
        <w:rPr>
          <w:rFonts w:ascii="Times New Roman" w:hAnsi="Times New Roman" w:cs="Times New Roman"/>
          <w:sz w:val="28"/>
          <w:szCs w:val="28"/>
          <w:lang w:bidi="ru-RU"/>
        </w:rPr>
        <w:t>нитрат-ионов</w:t>
      </w:r>
      <w:proofErr w:type="gramEnd"/>
      <w:r w:rsidRPr="000E2CAF">
        <w:rPr>
          <w:rFonts w:ascii="Times New Roman" w:hAnsi="Times New Roman" w:cs="Times New Roman"/>
          <w:sz w:val="28"/>
          <w:szCs w:val="28"/>
          <w:lang w:bidi="ru-RU"/>
        </w:rPr>
        <w:t xml:space="preserve"> из почвы в раствор; </w:t>
      </w:r>
    </w:p>
    <w:p w:rsidR="008D6F3F" w:rsidRPr="000E2CAF" w:rsidRDefault="008D6F3F"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5) Сложили из бумаги фильтр, </w:t>
      </w:r>
      <w:proofErr w:type="gramStart"/>
      <w:r w:rsidRPr="000E2CAF">
        <w:rPr>
          <w:rFonts w:ascii="Times New Roman" w:hAnsi="Times New Roman" w:cs="Times New Roman"/>
          <w:sz w:val="28"/>
          <w:szCs w:val="28"/>
          <w:lang w:bidi="ru-RU"/>
        </w:rPr>
        <w:t>разместили его</w:t>
      </w:r>
      <w:proofErr w:type="gramEnd"/>
      <w:r w:rsidRPr="000E2CAF">
        <w:rPr>
          <w:rFonts w:ascii="Times New Roman" w:hAnsi="Times New Roman" w:cs="Times New Roman"/>
          <w:sz w:val="28"/>
          <w:szCs w:val="28"/>
          <w:lang w:bidi="ru-RU"/>
        </w:rPr>
        <w:t xml:space="preserve"> в воронке; </w:t>
      </w:r>
    </w:p>
    <w:p w:rsidR="008D6F3F" w:rsidRPr="000E2CAF" w:rsidRDefault="008D6F3F"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6) Отфильтровали почву от почвенной вытяжки с помощью воронки с фильтром; </w:t>
      </w:r>
    </w:p>
    <w:p w:rsidR="008D6F3F" w:rsidRPr="000E2CAF" w:rsidRDefault="008D6F3F"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7) Перелили почвенную вытяжку</w:t>
      </w:r>
      <w:r w:rsidR="00E62FC7" w:rsidRPr="000E2CAF">
        <w:rPr>
          <w:rFonts w:ascii="Times New Roman" w:hAnsi="Times New Roman" w:cs="Times New Roman"/>
          <w:sz w:val="28"/>
          <w:szCs w:val="28"/>
          <w:lang w:bidi="ru-RU"/>
        </w:rPr>
        <w:t xml:space="preserve"> до отметки 3мл</w:t>
      </w:r>
      <w:r w:rsidRPr="000E2CAF">
        <w:rPr>
          <w:rFonts w:ascii="Times New Roman" w:hAnsi="Times New Roman" w:cs="Times New Roman"/>
          <w:sz w:val="28"/>
          <w:szCs w:val="28"/>
          <w:lang w:bidi="ru-RU"/>
        </w:rPr>
        <w:t xml:space="preserve"> в мерную пробирку </w:t>
      </w:r>
      <w:r w:rsidR="00E62FC7" w:rsidRPr="000E2CAF">
        <w:rPr>
          <w:rFonts w:ascii="Times New Roman" w:hAnsi="Times New Roman" w:cs="Times New Roman"/>
          <w:sz w:val="28"/>
          <w:szCs w:val="28"/>
          <w:lang w:bidi="ru-RU"/>
        </w:rPr>
        <w:t>и разбавили дистиллированной водой до отметки 12 мл</w:t>
      </w:r>
      <w:r w:rsidRPr="000E2CAF">
        <w:rPr>
          <w:rFonts w:ascii="Times New Roman" w:hAnsi="Times New Roman" w:cs="Times New Roman"/>
          <w:sz w:val="28"/>
          <w:szCs w:val="28"/>
          <w:lang w:bidi="ru-RU"/>
        </w:rPr>
        <w:t xml:space="preserve">; </w:t>
      </w:r>
    </w:p>
    <w:p w:rsidR="008D6F3F" w:rsidRPr="000E2CAF" w:rsidRDefault="008D6F3F"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8) </w:t>
      </w:r>
      <w:r w:rsidR="00E62FC7" w:rsidRPr="000E2CAF">
        <w:rPr>
          <w:rFonts w:ascii="Times New Roman" w:hAnsi="Times New Roman" w:cs="Times New Roman"/>
          <w:sz w:val="28"/>
          <w:szCs w:val="28"/>
          <w:lang w:bidi="ru-RU"/>
        </w:rPr>
        <w:t xml:space="preserve">Добавили реактив </w:t>
      </w:r>
      <w:proofErr w:type="spellStart"/>
      <w:r w:rsidR="00E62FC7" w:rsidRPr="000E2CAF">
        <w:rPr>
          <w:rFonts w:ascii="Times New Roman" w:hAnsi="Times New Roman" w:cs="Times New Roman"/>
          <w:sz w:val="28"/>
          <w:szCs w:val="28"/>
          <w:lang w:bidi="ru-RU"/>
        </w:rPr>
        <w:t>Грисса</w:t>
      </w:r>
      <w:proofErr w:type="spellEnd"/>
      <w:r w:rsidR="00E62FC7" w:rsidRPr="000E2CAF">
        <w:rPr>
          <w:rFonts w:ascii="Times New Roman" w:hAnsi="Times New Roman" w:cs="Times New Roman"/>
          <w:sz w:val="28"/>
          <w:szCs w:val="28"/>
          <w:lang w:bidi="ru-RU"/>
        </w:rPr>
        <w:t xml:space="preserve"> и порошок восстановитель в пробирку, перемешали и оставили на 30 минут</w:t>
      </w:r>
      <w:r w:rsidRPr="000E2CAF">
        <w:rPr>
          <w:rFonts w:ascii="Times New Roman" w:hAnsi="Times New Roman" w:cs="Times New Roman"/>
          <w:sz w:val="28"/>
          <w:szCs w:val="28"/>
          <w:lang w:bidi="ru-RU"/>
        </w:rPr>
        <w:t xml:space="preserve">; </w:t>
      </w:r>
    </w:p>
    <w:p w:rsidR="008D6F3F" w:rsidRPr="000E2CAF" w:rsidRDefault="00E62FC7"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noProof/>
          <w:sz w:val="28"/>
          <w:szCs w:val="28"/>
          <w:lang w:eastAsia="ru-RU"/>
        </w:rPr>
        <w:drawing>
          <wp:anchor distT="0" distB="0" distL="114300" distR="114300" simplePos="0" relativeHeight="251695616" behindDoc="0" locked="0" layoutInCell="1" allowOverlap="1">
            <wp:simplePos x="0" y="0"/>
            <wp:positionH relativeFrom="column">
              <wp:posOffset>1463040</wp:posOffset>
            </wp:positionH>
            <wp:positionV relativeFrom="paragraph">
              <wp:posOffset>753745</wp:posOffset>
            </wp:positionV>
            <wp:extent cx="2947670" cy="2209800"/>
            <wp:effectExtent l="19050" t="0" r="508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7670" cy="2209800"/>
                    </a:xfrm>
                    <a:prstGeom prst="rect">
                      <a:avLst/>
                    </a:prstGeom>
                    <a:noFill/>
                    <a:ln>
                      <a:noFill/>
                    </a:ln>
                  </pic:spPr>
                </pic:pic>
              </a:graphicData>
            </a:graphic>
          </wp:anchor>
        </w:drawing>
      </w:r>
      <w:r w:rsidRPr="000E2CAF">
        <w:rPr>
          <w:rFonts w:ascii="Times New Roman" w:hAnsi="Times New Roman" w:cs="Times New Roman"/>
          <w:sz w:val="28"/>
          <w:szCs w:val="28"/>
          <w:lang w:bidi="ru-RU"/>
        </w:rPr>
        <w:t>9</w:t>
      </w:r>
      <w:r w:rsidR="008D6F3F" w:rsidRPr="000E2CAF">
        <w:rPr>
          <w:rFonts w:ascii="Times New Roman" w:hAnsi="Times New Roman" w:cs="Times New Roman"/>
          <w:sz w:val="28"/>
          <w:szCs w:val="28"/>
          <w:lang w:bidi="ru-RU"/>
        </w:rPr>
        <w:t xml:space="preserve">) </w:t>
      </w:r>
      <w:r w:rsidRPr="000E2CAF">
        <w:rPr>
          <w:rFonts w:ascii="Times New Roman" w:hAnsi="Times New Roman" w:cs="Times New Roman"/>
          <w:sz w:val="28"/>
          <w:szCs w:val="28"/>
          <w:lang w:bidi="ru-RU"/>
        </w:rPr>
        <w:t>Перелили в пробирку и с</w:t>
      </w:r>
      <w:r w:rsidR="008D6F3F" w:rsidRPr="000E2CAF">
        <w:rPr>
          <w:rFonts w:ascii="Times New Roman" w:hAnsi="Times New Roman" w:cs="Times New Roman"/>
          <w:sz w:val="28"/>
          <w:szCs w:val="28"/>
          <w:lang w:bidi="ru-RU"/>
        </w:rPr>
        <w:t>равни</w:t>
      </w:r>
      <w:r w:rsidRPr="000E2CAF">
        <w:rPr>
          <w:rFonts w:ascii="Times New Roman" w:hAnsi="Times New Roman" w:cs="Times New Roman"/>
          <w:sz w:val="28"/>
          <w:szCs w:val="28"/>
          <w:lang w:bidi="ru-RU"/>
        </w:rPr>
        <w:t>ли</w:t>
      </w:r>
      <w:r w:rsidR="008D6F3F" w:rsidRPr="000E2CAF">
        <w:rPr>
          <w:rFonts w:ascii="Times New Roman" w:hAnsi="Times New Roman" w:cs="Times New Roman"/>
          <w:sz w:val="28"/>
          <w:szCs w:val="28"/>
          <w:lang w:bidi="ru-RU"/>
        </w:rPr>
        <w:t xml:space="preserve"> цвет полоски со шкалой </w:t>
      </w:r>
      <w:r w:rsidRPr="000E2CAF">
        <w:rPr>
          <w:rFonts w:ascii="Times New Roman" w:hAnsi="Times New Roman" w:cs="Times New Roman"/>
          <w:sz w:val="28"/>
          <w:szCs w:val="28"/>
          <w:lang w:bidi="ru-RU"/>
        </w:rPr>
        <w:t>(фото 3).</w:t>
      </w:r>
      <w:r w:rsidR="008D6F3F" w:rsidRPr="000E2CAF">
        <w:rPr>
          <w:rFonts w:ascii="Times New Roman" w:hAnsi="Times New Roman" w:cs="Times New Roman"/>
          <w:sz w:val="28"/>
          <w:szCs w:val="28"/>
          <w:lang w:bidi="ru-RU"/>
        </w:rPr>
        <w:t xml:space="preserve"> По разнице окрашивания почвенной вытяжк</w:t>
      </w:r>
      <w:r w:rsidRPr="000E2CAF">
        <w:rPr>
          <w:rFonts w:ascii="Times New Roman" w:hAnsi="Times New Roman" w:cs="Times New Roman"/>
          <w:sz w:val="28"/>
          <w:szCs w:val="28"/>
          <w:lang w:bidi="ru-RU"/>
        </w:rPr>
        <w:t>и</w:t>
      </w:r>
      <w:r w:rsidR="008D6F3F" w:rsidRPr="000E2CAF">
        <w:rPr>
          <w:rFonts w:ascii="Times New Roman" w:hAnsi="Times New Roman" w:cs="Times New Roman"/>
          <w:sz w:val="28"/>
          <w:szCs w:val="28"/>
          <w:lang w:bidi="ru-RU"/>
        </w:rPr>
        <w:t xml:space="preserve"> оцени</w:t>
      </w:r>
      <w:r w:rsidRPr="000E2CAF">
        <w:rPr>
          <w:rFonts w:ascii="Times New Roman" w:hAnsi="Times New Roman" w:cs="Times New Roman"/>
          <w:sz w:val="28"/>
          <w:szCs w:val="28"/>
          <w:lang w:bidi="ru-RU"/>
        </w:rPr>
        <w:t>ли</w:t>
      </w:r>
      <w:r w:rsidR="008D6F3F" w:rsidRPr="000E2CAF">
        <w:rPr>
          <w:rFonts w:ascii="Times New Roman" w:hAnsi="Times New Roman" w:cs="Times New Roman"/>
          <w:sz w:val="28"/>
          <w:szCs w:val="28"/>
          <w:lang w:bidi="ru-RU"/>
        </w:rPr>
        <w:t xml:space="preserve"> содержание нитратов в мг/мл.</w:t>
      </w:r>
      <w:r w:rsidRPr="000E2CAF">
        <w:rPr>
          <w:rFonts w:ascii="Times New Roman" w:hAnsi="Times New Roman" w:cs="Times New Roman"/>
          <w:sz w:val="28"/>
          <w:szCs w:val="28"/>
        </w:rPr>
        <w:t xml:space="preserve"> </w:t>
      </w:r>
      <w:r w:rsidRPr="000E2CAF">
        <w:rPr>
          <w:rFonts w:ascii="Times New Roman" w:hAnsi="Times New Roman" w:cs="Times New Roman"/>
          <w:sz w:val="28"/>
          <w:szCs w:val="28"/>
          <w:lang w:bidi="ru-RU"/>
        </w:rPr>
        <w:t>[6].</w:t>
      </w:r>
    </w:p>
    <w:p w:rsidR="008D6F3F" w:rsidRPr="000E2CAF" w:rsidRDefault="00E62FC7" w:rsidP="000E2CAF">
      <w:pPr>
        <w:spacing w:line="240" w:lineRule="auto"/>
        <w:ind w:firstLine="708"/>
        <w:jc w:val="center"/>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Фото3. Шкала определения </w:t>
      </w:r>
      <w:proofErr w:type="gramStart"/>
      <w:r w:rsidRPr="000E2CAF">
        <w:rPr>
          <w:rFonts w:ascii="Times New Roman" w:hAnsi="Times New Roman" w:cs="Times New Roman"/>
          <w:sz w:val="28"/>
          <w:szCs w:val="28"/>
          <w:lang w:bidi="ru-RU"/>
        </w:rPr>
        <w:t>нитрат-ионов</w:t>
      </w:r>
      <w:proofErr w:type="gramEnd"/>
    </w:p>
    <w:p w:rsidR="0022060E" w:rsidRPr="000E2CAF" w:rsidRDefault="0022060E" w:rsidP="000E2CAF">
      <w:pPr>
        <w:pStyle w:val="2"/>
        <w:spacing w:before="0" w:line="240" w:lineRule="auto"/>
        <w:jc w:val="both"/>
        <w:rPr>
          <w:rFonts w:ascii="Times New Roman" w:hAnsi="Times New Roman" w:cs="Times New Roman"/>
          <w:color w:val="auto"/>
          <w:sz w:val="28"/>
          <w:szCs w:val="28"/>
          <w:lang w:bidi="ru-RU"/>
        </w:rPr>
      </w:pPr>
      <w:bookmarkStart w:id="33" w:name="bookmark20"/>
      <w:bookmarkStart w:id="34" w:name="bookmark21"/>
      <w:bookmarkStart w:id="35" w:name="_Toc131695722"/>
      <w:r w:rsidRPr="000E2CAF">
        <w:rPr>
          <w:rFonts w:ascii="Times New Roman" w:hAnsi="Times New Roman" w:cs="Times New Roman"/>
          <w:color w:val="auto"/>
          <w:sz w:val="28"/>
          <w:szCs w:val="28"/>
          <w:lang w:bidi="ru-RU"/>
        </w:rPr>
        <w:t>2.</w:t>
      </w:r>
      <w:r w:rsidR="00A654E9" w:rsidRPr="000E2CAF">
        <w:rPr>
          <w:rFonts w:ascii="Times New Roman" w:hAnsi="Times New Roman" w:cs="Times New Roman"/>
          <w:color w:val="auto"/>
          <w:sz w:val="28"/>
          <w:szCs w:val="28"/>
          <w:lang w:bidi="ru-RU"/>
        </w:rPr>
        <w:t>6</w:t>
      </w:r>
      <w:r w:rsidRPr="000E2CAF">
        <w:rPr>
          <w:rFonts w:ascii="Times New Roman" w:hAnsi="Times New Roman" w:cs="Times New Roman"/>
          <w:color w:val="auto"/>
          <w:sz w:val="28"/>
          <w:szCs w:val="28"/>
          <w:lang w:bidi="ru-RU"/>
        </w:rPr>
        <w:t xml:space="preserve"> </w:t>
      </w:r>
      <w:bookmarkEnd w:id="33"/>
      <w:bookmarkEnd w:id="34"/>
      <w:r w:rsidR="00E24A09" w:rsidRPr="000E2CAF">
        <w:rPr>
          <w:rFonts w:ascii="Times New Roman" w:hAnsi="Times New Roman" w:cs="Times New Roman"/>
          <w:color w:val="auto"/>
          <w:sz w:val="28"/>
          <w:szCs w:val="28"/>
          <w:lang w:bidi="ru-RU"/>
        </w:rPr>
        <w:t>П</w:t>
      </w:r>
      <w:r w:rsidR="007A2D66" w:rsidRPr="000E2CAF">
        <w:rPr>
          <w:rFonts w:ascii="Times New Roman" w:hAnsi="Times New Roman" w:cs="Times New Roman"/>
          <w:color w:val="auto"/>
          <w:sz w:val="28"/>
          <w:szCs w:val="28"/>
          <w:lang w:bidi="ru-RU"/>
        </w:rPr>
        <w:t xml:space="preserve">осев и наблюдение за ростом колоний бактерий </w:t>
      </w:r>
      <w:proofErr w:type="spellStart"/>
      <w:r w:rsidR="007A2D66" w:rsidRPr="000E2CAF">
        <w:rPr>
          <w:rFonts w:ascii="Times New Roman" w:hAnsi="Times New Roman" w:cs="Times New Roman"/>
          <w:color w:val="auto"/>
          <w:sz w:val="28"/>
          <w:szCs w:val="28"/>
          <w:lang w:bidi="ru-RU"/>
        </w:rPr>
        <w:t>Азотбактер</w:t>
      </w:r>
      <w:bookmarkEnd w:id="35"/>
      <w:proofErr w:type="spellEnd"/>
    </w:p>
    <w:p w:rsidR="007A2D66" w:rsidRPr="000E2CAF" w:rsidRDefault="007A2D66" w:rsidP="000E2CAF">
      <w:pPr>
        <w:spacing w:line="240" w:lineRule="auto"/>
        <w:jc w:val="both"/>
        <w:rPr>
          <w:rFonts w:ascii="Times New Roman" w:hAnsi="Times New Roman" w:cs="Times New Roman"/>
          <w:b/>
          <w:bCs/>
          <w:sz w:val="28"/>
          <w:szCs w:val="28"/>
          <w:lang w:bidi="ru-RU"/>
        </w:rPr>
      </w:pPr>
      <w:r w:rsidRPr="000E2CAF">
        <w:rPr>
          <w:rFonts w:ascii="Times New Roman" w:hAnsi="Times New Roman" w:cs="Times New Roman"/>
          <w:b/>
          <w:bCs/>
          <w:sz w:val="28"/>
          <w:szCs w:val="28"/>
          <w:lang w:bidi="ru-RU"/>
        </w:rPr>
        <w:t>Приготовление среды Эшби (200 мл):</w:t>
      </w:r>
    </w:p>
    <w:p w:rsidR="007A2D66" w:rsidRPr="000E2CAF" w:rsidRDefault="007A2D66" w:rsidP="000E2CAF">
      <w:pPr>
        <w:pStyle w:val="aa"/>
        <w:numPr>
          <w:ilvl w:val="0"/>
          <w:numId w:val="14"/>
        </w:num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На весах подготовили навески:  </w:t>
      </w:r>
    </w:p>
    <w:p w:rsidR="007A2D66" w:rsidRPr="000E2CAF" w:rsidRDefault="007A2D66" w:rsidP="000E2CAF">
      <w:pPr>
        <w:spacing w:line="240" w:lineRule="auto"/>
        <w:ind w:left="768"/>
        <w:jc w:val="both"/>
        <w:rPr>
          <w:rFonts w:ascii="Times New Roman" w:hAnsi="Times New Roman" w:cs="Times New Roman"/>
          <w:sz w:val="28"/>
          <w:szCs w:val="28"/>
          <w:lang w:bidi="ru-RU"/>
        </w:rPr>
      </w:pPr>
      <w:proofErr w:type="gramStart"/>
      <w:r w:rsidRPr="000E2CAF">
        <w:rPr>
          <w:rFonts w:ascii="Times New Roman" w:hAnsi="Times New Roman" w:cs="Times New Roman"/>
          <w:sz w:val="28"/>
          <w:szCs w:val="28"/>
          <w:lang w:bidi="ru-RU"/>
        </w:rPr>
        <w:t xml:space="preserve">1а) 1 г CaCO3; </w:t>
      </w:r>
      <w:proofErr w:type="gramEnd"/>
    </w:p>
    <w:p w:rsidR="007A2D66" w:rsidRPr="000E2CAF" w:rsidRDefault="007A2D66" w:rsidP="000E2CAF">
      <w:pPr>
        <w:spacing w:line="240" w:lineRule="auto"/>
        <w:ind w:left="768"/>
        <w:jc w:val="both"/>
        <w:rPr>
          <w:rFonts w:ascii="Times New Roman" w:hAnsi="Times New Roman" w:cs="Times New Roman"/>
          <w:sz w:val="28"/>
          <w:szCs w:val="28"/>
          <w:lang w:bidi="ru-RU"/>
        </w:rPr>
      </w:pPr>
      <w:proofErr w:type="gramStart"/>
      <w:r w:rsidRPr="000E2CAF">
        <w:rPr>
          <w:rFonts w:ascii="Times New Roman" w:hAnsi="Times New Roman" w:cs="Times New Roman"/>
          <w:sz w:val="28"/>
          <w:szCs w:val="28"/>
          <w:lang w:bidi="ru-RU"/>
        </w:rPr>
        <w:t xml:space="preserve">1б) 3 г Агара; </w:t>
      </w:r>
      <w:proofErr w:type="gramEnd"/>
    </w:p>
    <w:p w:rsidR="00E24A09" w:rsidRPr="000E2CAF" w:rsidRDefault="007A2D66" w:rsidP="000E2CAF">
      <w:pPr>
        <w:spacing w:line="240" w:lineRule="auto"/>
        <w:ind w:left="768"/>
        <w:jc w:val="both"/>
        <w:rPr>
          <w:rFonts w:ascii="Times New Roman" w:hAnsi="Times New Roman" w:cs="Times New Roman"/>
          <w:sz w:val="28"/>
          <w:szCs w:val="28"/>
          <w:lang w:bidi="ru-RU"/>
        </w:rPr>
      </w:pPr>
      <w:proofErr w:type="gramStart"/>
      <w:r w:rsidRPr="000E2CAF">
        <w:rPr>
          <w:rFonts w:ascii="Times New Roman" w:hAnsi="Times New Roman" w:cs="Times New Roman"/>
          <w:sz w:val="28"/>
          <w:szCs w:val="28"/>
          <w:lang w:bidi="ru-RU"/>
        </w:rPr>
        <w:t xml:space="preserve">1в) 4 г глюкозы; </w:t>
      </w:r>
      <w:proofErr w:type="gramEnd"/>
    </w:p>
    <w:p w:rsidR="00E24A09" w:rsidRPr="000E2CAF" w:rsidRDefault="007A2D66" w:rsidP="000E2CAF">
      <w:pPr>
        <w:spacing w:line="240" w:lineRule="auto"/>
        <w:ind w:left="76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lastRenderedPageBreak/>
        <w:t>2)  В химический стакан нал</w:t>
      </w:r>
      <w:r w:rsidR="00E24A09" w:rsidRPr="000E2CAF">
        <w:rPr>
          <w:rFonts w:ascii="Times New Roman" w:hAnsi="Times New Roman" w:cs="Times New Roman"/>
          <w:sz w:val="28"/>
          <w:szCs w:val="28"/>
          <w:lang w:bidi="ru-RU"/>
        </w:rPr>
        <w:t xml:space="preserve">или </w:t>
      </w:r>
      <w:r w:rsidRPr="000E2CAF">
        <w:rPr>
          <w:rFonts w:ascii="Times New Roman" w:hAnsi="Times New Roman" w:cs="Times New Roman"/>
          <w:sz w:val="28"/>
          <w:szCs w:val="28"/>
          <w:lang w:bidi="ru-RU"/>
        </w:rPr>
        <w:t xml:space="preserve">200 мл вспомогательного раствора; </w:t>
      </w:r>
    </w:p>
    <w:p w:rsidR="00E24A09" w:rsidRPr="000E2CAF" w:rsidRDefault="007A2D66" w:rsidP="000E2CAF">
      <w:pPr>
        <w:spacing w:line="240" w:lineRule="auto"/>
        <w:ind w:left="76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3) В стакан с раствором перенес</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навески CaCO3, Агара и глюкозы;  </w:t>
      </w:r>
    </w:p>
    <w:p w:rsidR="00E24A09" w:rsidRPr="000E2CAF" w:rsidRDefault="007A2D66" w:rsidP="000E2CAF">
      <w:pPr>
        <w:spacing w:line="240" w:lineRule="auto"/>
        <w:ind w:left="76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4) Смесь в стакане перемеша</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до состояния однородной взвеси; </w:t>
      </w:r>
    </w:p>
    <w:p w:rsidR="00E24A09" w:rsidRPr="000E2CAF" w:rsidRDefault="007A2D66" w:rsidP="000E2CAF">
      <w:pPr>
        <w:spacing w:line="240" w:lineRule="auto"/>
        <w:ind w:left="76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5) Смесь вскипяти</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на плите до максимального растворения компонентов</w:t>
      </w:r>
      <w:r w:rsidR="00E24A09" w:rsidRPr="000E2CAF">
        <w:rPr>
          <w:rFonts w:ascii="Times New Roman" w:hAnsi="Times New Roman" w:cs="Times New Roman"/>
          <w:sz w:val="28"/>
          <w:szCs w:val="28"/>
          <w:lang w:bidi="ru-RU"/>
        </w:rPr>
        <w:t>;</w:t>
      </w:r>
    </w:p>
    <w:p w:rsidR="007A2D66" w:rsidRPr="000E2CAF" w:rsidRDefault="007A2D66" w:rsidP="000E2CAF">
      <w:pPr>
        <w:spacing w:line="240" w:lineRule="auto"/>
        <w:ind w:left="76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6) Смесь охлади</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до 50-60С и заполни</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ей чашки Петри так, чтобы смесь полностью покрывала дно;</w:t>
      </w:r>
    </w:p>
    <w:p w:rsidR="00E24A09" w:rsidRPr="000E2CAF" w:rsidRDefault="007A2D66" w:rsidP="000E2CAF">
      <w:pPr>
        <w:spacing w:line="240" w:lineRule="auto"/>
        <w:jc w:val="both"/>
        <w:rPr>
          <w:rFonts w:ascii="Times New Roman" w:hAnsi="Times New Roman" w:cs="Times New Roman"/>
          <w:b/>
          <w:bCs/>
          <w:sz w:val="28"/>
          <w:szCs w:val="28"/>
          <w:lang w:bidi="ru-RU"/>
        </w:rPr>
      </w:pPr>
      <w:r w:rsidRPr="000E2CAF">
        <w:rPr>
          <w:rFonts w:ascii="Times New Roman" w:hAnsi="Times New Roman" w:cs="Times New Roman"/>
          <w:b/>
          <w:bCs/>
          <w:sz w:val="28"/>
          <w:szCs w:val="28"/>
          <w:lang w:bidi="ru-RU"/>
        </w:rPr>
        <w:t xml:space="preserve">Подготовка почвы для анализа: </w:t>
      </w:r>
    </w:p>
    <w:p w:rsidR="00E24A09" w:rsidRPr="000E2CAF" w:rsidRDefault="007A2D66"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1) Образцы почвы высуши</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убра</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крупные остатки растительности, камни, мусор</w:t>
      </w:r>
      <w:r w:rsidR="00E24A09" w:rsidRPr="000E2CAF">
        <w:rPr>
          <w:rFonts w:ascii="Times New Roman" w:hAnsi="Times New Roman" w:cs="Times New Roman"/>
          <w:sz w:val="28"/>
          <w:szCs w:val="28"/>
          <w:lang w:bidi="ru-RU"/>
        </w:rPr>
        <w:t xml:space="preserve">, </w:t>
      </w:r>
      <w:r w:rsidRPr="000E2CAF">
        <w:rPr>
          <w:rFonts w:ascii="Times New Roman" w:hAnsi="Times New Roman" w:cs="Times New Roman"/>
          <w:sz w:val="28"/>
          <w:szCs w:val="28"/>
          <w:lang w:bidi="ru-RU"/>
        </w:rPr>
        <w:t>также просея</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почву через сито с диаметром ячеек 1-2 мм. </w:t>
      </w:r>
    </w:p>
    <w:p w:rsidR="00E24A09" w:rsidRPr="000E2CAF" w:rsidRDefault="007A2D66"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2) Перенес</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~3 грамма почвы</w:t>
      </w:r>
      <w:r w:rsidR="00E24A09" w:rsidRPr="000E2CAF">
        <w:rPr>
          <w:rFonts w:ascii="Times New Roman" w:hAnsi="Times New Roman" w:cs="Times New Roman"/>
          <w:sz w:val="28"/>
          <w:szCs w:val="28"/>
          <w:lang w:bidi="ru-RU"/>
        </w:rPr>
        <w:t xml:space="preserve"> в</w:t>
      </w:r>
      <w:r w:rsidRPr="000E2CAF">
        <w:rPr>
          <w:rFonts w:ascii="Times New Roman" w:hAnsi="Times New Roman" w:cs="Times New Roman"/>
          <w:sz w:val="28"/>
          <w:szCs w:val="28"/>
          <w:lang w:bidi="ru-RU"/>
        </w:rPr>
        <w:t xml:space="preserve"> пустую чашку Петри; </w:t>
      </w:r>
    </w:p>
    <w:p w:rsidR="00E24A09" w:rsidRPr="000E2CAF" w:rsidRDefault="007A2D66"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3) К почве с помощью пипетки Пастера по каплям добавля</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дистиллированную воду до получения пастообразной массы; </w:t>
      </w:r>
    </w:p>
    <w:p w:rsidR="007A2D66" w:rsidRPr="000E2CAF" w:rsidRDefault="007A2D66"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4) Увлажненную почву (полученную пасту) тщательно перемеша</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с помощью зубочистки</w:t>
      </w:r>
      <w:r w:rsidR="00E24A09" w:rsidRPr="000E2CAF">
        <w:rPr>
          <w:rFonts w:ascii="Times New Roman" w:hAnsi="Times New Roman" w:cs="Times New Roman"/>
          <w:sz w:val="28"/>
          <w:szCs w:val="28"/>
          <w:lang w:bidi="ru-RU"/>
        </w:rPr>
        <w:t>;</w:t>
      </w:r>
      <w:r w:rsidRPr="000E2CAF">
        <w:rPr>
          <w:rFonts w:ascii="Times New Roman" w:hAnsi="Times New Roman" w:cs="Times New Roman"/>
          <w:sz w:val="28"/>
          <w:szCs w:val="28"/>
          <w:lang w:bidi="ru-RU"/>
        </w:rPr>
        <w:t xml:space="preserve"> </w:t>
      </w:r>
    </w:p>
    <w:p w:rsidR="00E24A09" w:rsidRPr="000E2CAF" w:rsidRDefault="007A2D66" w:rsidP="000E2CAF">
      <w:pPr>
        <w:spacing w:line="240" w:lineRule="auto"/>
        <w:jc w:val="both"/>
        <w:rPr>
          <w:rFonts w:ascii="Times New Roman" w:hAnsi="Times New Roman" w:cs="Times New Roman"/>
          <w:b/>
          <w:bCs/>
          <w:sz w:val="28"/>
          <w:szCs w:val="28"/>
          <w:lang w:bidi="ru-RU"/>
        </w:rPr>
      </w:pPr>
      <w:r w:rsidRPr="000E2CAF">
        <w:rPr>
          <w:rFonts w:ascii="Times New Roman" w:hAnsi="Times New Roman" w:cs="Times New Roman"/>
          <w:b/>
          <w:bCs/>
          <w:sz w:val="28"/>
          <w:szCs w:val="28"/>
          <w:lang w:bidi="ru-RU"/>
        </w:rPr>
        <w:t xml:space="preserve"> Посев: </w:t>
      </w:r>
    </w:p>
    <w:p w:rsidR="00E24A09" w:rsidRPr="000E2CAF" w:rsidRDefault="007A2D66"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1) Из увлажненной почвы отдели</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50 комочком диаметром ~3-4 мм;</w:t>
      </w:r>
    </w:p>
    <w:p w:rsidR="00E24A09" w:rsidRPr="000E2CAF" w:rsidRDefault="007A2D66"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2) Чашку Петри, заполненную застывшей средой, размести</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на трафарете, совместив края чашки с контуром трафарета; </w:t>
      </w:r>
    </w:p>
    <w:p w:rsidR="007A2D66" w:rsidRPr="000E2CAF" w:rsidRDefault="007A2D66"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3) В чашке Петри в узлах трафарета размести</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подготовленные комочки земли; </w:t>
      </w:r>
    </w:p>
    <w:p w:rsidR="007A2D66" w:rsidRPr="000E2CAF" w:rsidRDefault="007A2D66"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4) Чашки Петри накры</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крышками и остави</w:t>
      </w:r>
      <w:r w:rsidR="00E24A09" w:rsidRPr="000E2CAF">
        <w:rPr>
          <w:rFonts w:ascii="Times New Roman" w:hAnsi="Times New Roman" w:cs="Times New Roman"/>
          <w:sz w:val="28"/>
          <w:szCs w:val="28"/>
          <w:lang w:bidi="ru-RU"/>
        </w:rPr>
        <w:t>ли</w:t>
      </w:r>
      <w:r w:rsidRPr="000E2CAF">
        <w:rPr>
          <w:rFonts w:ascii="Times New Roman" w:hAnsi="Times New Roman" w:cs="Times New Roman"/>
          <w:sz w:val="28"/>
          <w:szCs w:val="28"/>
          <w:lang w:bidi="ru-RU"/>
        </w:rPr>
        <w:t xml:space="preserve"> на 3-4 дня при комнатной температуре. </w:t>
      </w:r>
    </w:p>
    <w:p w:rsidR="00E24A09" w:rsidRPr="000E2CAF" w:rsidRDefault="007A2D66"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Наблюдаемые эффекты: </w:t>
      </w:r>
    </w:p>
    <w:p w:rsidR="00E24A09" w:rsidRPr="000E2CAF" w:rsidRDefault="007A2D66"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1) Через 3-4 дня после посева вокруг комочков появи</w:t>
      </w:r>
      <w:r w:rsidR="00E24A09" w:rsidRPr="000E2CAF">
        <w:rPr>
          <w:rFonts w:ascii="Times New Roman" w:hAnsi="Times New Roman" w:cs="Times New Roman"/>
          <w:sz w:val="28"/>
          <w:szCs w:val="28"/>
          <w:lang w:bidi="ru-RU"/>
        </w:rPr>
        <w:t>лись</w:t>
      </w:r>
      <w:r w:rsidRPr="000E2CAF">
        <w:rPr>
          <w:rFonts w:ascii="Times New Roman" w:hAnsi="Times New Roman" w:cs="Times New Roman"/>
          <w:sz w:val="28"/>
          <w:szCs w:val="28"/>
          <w:lang w:bidi="ru-RU"/>
        </w:rPr>
        <w:t xml:space="preserve"> обрастания; </w:t>
      </w:r>
    </w:p>
    <w:p w:rsidR="00E24A09" w:rsidRDefault="007A2D66"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2) Через 6-8 дней обрастания должны приобрести окрашивание</w:t>
      </w:r>
      <w:r w:rsidR="00E24A09" w:rsidRPr="000E2CAF">
        <w:rPr>
          <w:rFonts w:ascii="Times New Roman" w:hAnsi="Times New Roman" w:cs="Times New Roman"/>
          <w:sz w:val="28"/>
          <w:szCs w:val="28"/>
          <w:lang w:bidi="ru-RU"/>
        </w:rPr>
        <w:t xml:space="preserve"> (фото 4);</w:t>
      </w:r>
    </w:p>
    <w:p w:rsidR="000E2CAF" w:rsidRPr="000E2CAF" w:rsidRDefault="000E2CAF" w:rsidP="000E2CAF">
      <w:pPr>
        <w:spacing w:line="240" w:lineRule="auto"/>
        <w:jc w:val="both"/>
        <w:rPr>
          <w:rFonts w:ascii="Times New Roman" w:hAnsi="Times New Roman" w:cs="Times New Roman"/>
          <w:sz w:val="28"/>
          <w:szCs w:val="28"/>
          <w:lang w:bidi="ru-RU"/>
        </w:rPr>
      </w:pPr>
      <w:r>
        <w:rPr>
          <w:rFonts w:ascii="Times New Roman" w:hAnsi="Times New Roman" w:cs="Times New Roman"/>
          <w:noProof/>
          <w:sz w:val="28"/>
          <w:szCs w:val="28"/>
          <w:lang w:eastAsia="ru-RU"/>
        </w:rPr>
        <w:lastRenderedPageBreak/>
        <w:drawing>
          <wp:anchor distT="0" distB="0" distL="114300" distR="114300" simplePos="0" relativeHeight="251699712" behindDoc="0" locked="0" layoutInCell="1" allowOverlap="1">
            <wp:simplePos x="0" y="0"/>
            <wp:positionH relativeFrom="column">
              <wp:posOffset>2557780</wp:posOffset>
            </wp:positionH>
            <wp:positionV relativeFrom="paragraph">
              <wp:posOffset>-396240</wp:posOffset>
            </wp:positionV>
            <wp:extent cx="2568575" cy="1914525"/>
            <wp:effectExtent l="19050" t="0" r="3175"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8575" cy="191452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8688" behindDoc="0" locked="0" layoutInCell="1" allowOverlap="1">
            <wp:simplePos x="0" y="0"/>
            <wp:positionH relativeFrom="column">
              <wp:posOffset>69215</wp:posOffset>
            </wp:positionH>
            <wp:positionV relativeFrom="paragraph">
              <wp:posOffset>-348615</wp:posOffset>
            </wp:positionV>
            <wp:extent cx="2489200" cy="1866900"/>
            <wp:effectExtent l="19050" t="0" r="635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9200" cy="1866900"/>
                    </a:xfrm>
                    <a:prstGeom prst="rect">
                      <a:avLst/>
                    </a:prstGeom>
                    <a:noFill/>
                    <a:ln>
                      <a:noFill/>
                    </a:ln>
                  </pic:spPr>
                </pic:pic>
              </a:graphicData>
            </a:graphic>
          </wp:anchor>
        </w:drawing>
      </w:r>
    </w:p>
    <w:p w:rsidR="0022060E" w:rsidRPr="000E2CAF" w:rsidRDefault="00E24A09" w:rsidP="000E2CAF">
      <w:pPr>
        <w:spacing w:line="240" w:lineRule="auto"/>
        <w:jc w:val="center"/>
        <w:rPr>
          <w:rFonts w:ascii="Times New Roman" w:hAnsi="Times New Roman" w:cs="Times New Roman"/>
          <w:sz w:val="28"/>
          <w:szCs w:val="28"/>
          <w:lang w:bidi="ru-RU"/>
        </w:rPr>
        <w:sectPr w:rsidR="0022060E" w:rsidRPr="000E2CAF" w:rsidSect="0071696A">
          <w:footerReference w:type="even" r:id="rId17"/>
          <w:footerReference w:type="default" r:id="rId18"/>
          <w:pgSz w:w="11900" w:h="16840"/>
          <w:pgMar w:top="1134" w:right="850" w:bottom="1134" w:left="1701" w:header="0" w:footer="3" w:gutter="0"/>
          <w:cols w:space="720"/>
          <w:noEndnote/>
          <w:docGrid w:linePitch="360"/>
        </w:sectPr>
      </w:pPr>
      <w:r w:rsidRPr="000E2CAF">
        <w:rPr>
          <w:rFonts w:ascii="Times New Roman" w:hAnsi="Times New Roman" w:cs="Times New Roman"/>
          <w:sz w:val="28"/>
          <w:szCs w:val="28"/>
          <w:lang w:bidi="ru-RU"/>
        </w:rPr>
        <w:t xml:space="preserve">Фото 4.  </w:t>
      </w:r>
      <w:r w:rsidR="00645E9E" w:rsidRPr="000E2CAF">
        <w:rPr>
          <w:rFonts w:ascii="Times New Roman" w:hAnsi="Times New Roman" w:cs="Times New Roman"/>
          <w:sz w:val="28"/>
          <w:szCs w:val="28"/>
          <w:lang w:bidi="ru-RU"/>
        </w:rPr>
        <w:t xml:space="preserve">Внешний </w:t>
      </w:r>
      <w:r w:rsidR="000B43E1" w:rsidRPr="000E2CAF">
        <w:rPr>
          <w:rFonts w:ascii="Times New Roman" w:hAnsi="Times New Roman" w:cs="Times New Roman"/>
          <w:sz w:val="28"/>
          <w:szCs w:val="28"/>
          <w:lang w:bidi="ru-RU"/>
        </w:rPr>
        <w:t>вид колоний на</w:t>
      </w:r>
      <w:r w:rsidR="00645E9E" w:rsidRPr="000E2CAF">
        <w:rPr>
          <w:rFonts w:ascii="Times New Roman" w:hAnsi="Times New Roman" w:cs="Times New Roman"/>
          <w:sz w:val="28"/>
          <w:szCs w:val="28"/>
          <w:lang w:bidi="ru-RU"/>
        </w:rPr>
        <w:t xml:space="preserve"> 4 и 8 день</w:t>
      </w:r>
    </w:p>
    <w:p w:rsidR="0022060E" w:rsidRPr="000E2CAF" w:rsidRDefault="0022060E" w:rsidP="000E2CAF">
      <w:pPr>
        <w:pStyle w:val="1"/>
        <w:numPr>
          <w:ilvl w:val="0"/>
          <w:numId w:val="8"/>
        </w:numPr>
        <w:spacing w:line="240" w:lineRule="auto"/>
        <w:jc w:val="both"/>
        <w:rPr>
          <w:rFonts w:ascii="Times New Roman" w:hAnsi="Times New Roman" w:cs="Times New Roman"/>
          <w:color w:val="auto"/>
          <w:lang w:bidi="ru-RU"/>
        </w:rPr>
      </w:pPr>
      <w:bookmarkStart w:id="36" w:name="bookmark22"/>
      <w:bookmarkStart w:id="37" w:name="bookmark23"/>
      <w:bookmarkStart w:id="38" w:name="_Toc131695723"/>
      <w:r w:rsidRPr="000E2CAF">
        <w:rPr>
          <w:rFonts w:ascii="Times New Roman" w:hAnsi="Times New Roman" w:cs="Times New Roman"/>
          <w:color w:val="auto"/>
          <w:lang w:bidi="ru-RU"/>
        </w:rPr>
        <w:lastRenderedPageBreak/>
        <w:t>Результаты и их обсуждение</w:t>
      </w:r>
      <w:bookmarkEnd w:id="36"/>
      <w:bookmarkEnd w:id="37"/>
      <w:bookmarkEnd w:id="38"/>
    </w:p>
    <w:p w:rsidR="00645E9E" w:rsidRPr="000E2CAF" w:rsidRDefault="00645E9E" w:rsidP="000E2CA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В ходе нашего эксперимента, мы выбрали 5 точек для отбора почв, почвы брали:</w:t>
      </w:r>
    </w:p>
    <w:p w:rsidR="00645E9E" w:rsidRPr="000E2CAF" w:rsidRDefault="00645E9E" w:rsidP="000E2CAF">
      <w:pPr>
        <w:widowControl w:val="0"/>
        <w:spacing w:after="0" w:line="240" w:lineRule="auto"/>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1-поле с пшеницей;</w:t>
      </w:r>
    </w:p>
    <w:p w:rsidR="00645E9E" w:rsidRPr="000E2CAF" w:rsidRDefault="00645E9E" w:rsidP="000E2CAF">
      <w:pPr>
        <w:widowControl w:val="0"/>
        <w:spacing w:after="0" w:line="240" w:lineRule="auto"/>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2-поле под паром;</w:t>
      </w:r>
    </w:p>
    <w:p w:rsidR="00645E9E" w:rsidRPr="000E2CAF" w:rsidRDefault="00645E9E" w:rsidP="000E2CAF">
      <w:pPr>
        <w:widowControl w:val="0"/>
        <w:spacing w:after="0" w:line="240" w:lineRule="auto"/>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3-поле под паром;</w:t>
      </w:r>
    </w:p>
    <w:p w:rsidR="00645E9E" w:rsidRPr="000E2CAF" w:rsidRDefault="00645E9E" w:rsidP="000E2CAF">
      <w:pPr>
        <w:widowControl w:val="0"/>
        <w:spacing w:after="0" w:line="240" w:lineRule="auto"/>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4-заброшенное поле;</w:t>
      </w:r>
    </w:p>
    <w:p w:rsidR="00645E9E" w:rsidRPr="000E2CAF" w:rsidRDefault="00645E9E" w:rsidP="000E2CAF">
      <w:pPr>
        <w:widowControl w:val="0"/>
        <w:spacing w:after="0" w:line="240" w:lineRule="auto"/>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5-</w:t>
      </w:r>
      <w:r w:rsidR="00E33CF8" w:rsidRPr="000E2CAF">
        <w:rPr>
          <w:rFonts w:ascii="Times New Roman" w:eastAsia="Times New Roman" w:hAnsi="Times New Roman" w:cs="Times New Roman"/>
          <w:color w:val="000000"/>
          <w:sz w:val="28"/>
          <w:szCs w:val="28"/>
          <w:lang w:eastAsia="ru-RU" w:bidi="ru-RU"/>
        </w:rPr>
        <w:t>поле,</w:t>
      </w:r>
      <w:r w:rsidRPr="000E2CAF">
        <w:rPr>
          <w:rFonts w:ascii="Times New Roman" w:eastAsia="Times New Roman" w:hAnsi="Times New Roman" w:cs="Times New Roman"/>
          <w:color w:val="000000"/>
          <w:sz w:val="28"/>
          <w:szCs w:val="28"/>
          <w:lang w:eastAsia="ru-RU" w:bidi="ru-RU"/>
        </w:rPr>
        <w:t xml:space="preserve"> </w:t>
      </w:r>
      <w:proofErr w:type="gramStart"/>
      <w:r w:rsidRPr="000E2CAF">
        <w:rPr>
          <w:rFonts w:ascii="Times New Roman" w:eastAsia="Times New Roman" w:hAnsi="Times New Roman" w:cs="Times New Roman"/>
          <w:color w:val="000000"/>
          <w:sz w:val="28"/>
          <w:szCs w:val="28"/>
          <w:lang w:eastAsia="ru-RU" w:bidi="ru-RU"/>
        </w:rPr>
        <w:t>используемое</w:t>
      </w:r>
      <w:proofErr w:type="gramEnd"/>
      <w:r w:rsidRPr="000E2CAF">
        <w:rPr>
          <w:rFonts w:ascii="Times New Roman" w:eastAsia="Times New Roman" w:hAnsi="Times New Roman" w:cs="Times New Roman"/>
          <w:color w:val="000000"/>
          <w:sz w:val="28"/>
          <w:szCs w:val="28"/>
          <w:lang w:eastAsia="ru-RU" w:bidi="ru-RU"/>
        </w:rPr>
        <w:t xml:space="preserve"> под покос;</w:t>
      </w:r>
    </w:p>
    <w:p w:rsidR="00645E9E" w:rsidRPr="000E2CAF" w:rsidRDefault="00645E9E" w:rsidP="000E2CAF">
      <w:pPr>
        <w:widowControl w:val="0"/>
        <w:spacing w:after="0" w:line="240" w:lineRule="auto"/>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 xml:space="preserve">Определили механический состав почвы (фото 5): </w:t>
      </w:r>
    </w:p>
    <w:p w:rsidR="00645E9E" w:rsidRPr="000E2CAF" w:rsidRDefault="00645E9E" w:rsidP="000E2CAF">
      <w:pPr>
        <w:widowControl w:val="0"/>
        <w:numPr>
          <w:ilvl w:val="0"/>
          <w:numId w:val="15"/>
        </w:numPr>
        <w:spacing w:after="0" w:line="240" w:lineRule="auto"/>
        <w:ind w:left="0" w:firstLine="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Средний суглинок;</w:t>
      </w:r>
    </w:p>
    <w:p w:rsidR="00645E9E" w:rsidRPr="000E2CAF" w:rsidRDefault="00645E9E" w:rsidP="000E2CAF">
      <w:pPr>
        <w:widowControl w:val="0"/>
        <w:numPr>
          <w:ilvl w:val="0"/>
          <w:numId w:val="15"/>
        </w:numPr>
        <w:spacing w:after="0" w:line="240" w:lineRule="auto"/>
        <w:ind w:left="0" w:firstLine="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Средний суглинок;</w:t>
      </w:r>
    </w:p>
    <w:p w:rsidR="00645E9E" w:rsidRPr="000E2CAF" w:rsidRDefault="00645E9E" w:rsidP="000E2CAF">
      <w:pPr>
        <w:widowControl w:val="0"/>
        <w:numPr>
          <w:ilvl w:val="0"/>
          <w:numId w:val="15"/>
        </w:numPr>
        <w:spacing w:after="0" w:line="240" w:lineRule="auto"/>
        <w:ind w:left="0" w:firstLine="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Тяжелый суглинок;</w:t>
      </w:r>
    </w:p>
    <w:p w:rsidR="00645E9E" w:rsidRPr="000E2CAF" w:rsidRDefault="00645E9E" w:rsidP="000E2CAF">
      <w:pPr>
        <w:widowControl w:val="0"/>
        <w:numPr>
          <w:ilvl w:val="0"/>
          <w:numId w:val="15"/>
        </w:numPr>
        <w:spacing w:after="0" w:line="240" w:lineRule="auto"/>
        <w:ind w:left="0" w:firstLine="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Тяжелый суглинок;</w:t>
      </w:r>
    </w:p>
    <w:p w:rsidR="00645E9E" w:rsidRPr="000E2CAF" w:rsidRDefault="00E33CF8" w:rsidP="000E2CAF">
      <w:pPr>
        <w:widowControl w:val="0"/>
        <w:numPr>
          <w:ilvl w:val="0"/>
          <w:numId w:val="15"/>
        </w:numPr>
        <w:tabs>
          <w:tab w:val="left" w:pos="0"/>
        </w:tabs>
        <w:spacing w:after="0" w:line="240" w:lineRule="auto"/>
        <w:ind w:left="0" w:firstLine="0"/>
        <w:jc w:val="both"/>
        <w:rPr>
          <w:rFonts w:ascii="Times New Roman" w:eastAsia="Times New Roman" w:hAnsi="Times New Roman" w:cs="Times New Roman"/>
          <w:color w:val="000000"/>
          <w:sz w:val="28"/>
          <w:szCs w:val="28"/>
          <w:lang w:eastAsia="ru-RU" w:bidi="ru-RU"/>
        </w:rPr>
      </w:pPr>
      <w:r w:rsidRPr="000E2CAF">
        <w:rPr>
          <w:rFonts w:ascii="Times New Roman" w:hAnsi="Times New Roman" w:cs="Times New Roman"/>
          <w:noProof/>
          <w:sz w:val="28"/>
          <w:szCs w:val="28"/>
          <w:lang w:eastAsia="ru-RU"/>
        </w:rPr>
        <w:drawing>
          <wp:anchor distT="0" distB="0" distL="114300" distR="114300" simplePos="0" relativeHeight="251705856" behindDoc="0" locked="0" layoutInCell="1" allowOverlap="1">
            <wp:simplePos x="0" y="0"/>
            <wp:positionH relativeFrom="column">
              <wp:posOffset>4488815</wp:posOffset>
            </wp:positionH>
            <wp:positionV relativeFrom="paragraph">
              <wp:posOffset>341630</wp:posOffset>
            </wp:positionV>
            <wp:extent cx="1703705" cy="127635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3705" cy="1276350"/>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704832" behindDoc="0" locked="0" layoutInCell="1" allowOverlap="1">
            <wp:simplePos x="0" y="0"/>
            <wp:positionH relativeFrom="column">
              <wp:posOffset>3564255</wp:posOffset>
            </wp:positionH>
            <wp:positionV relativeFrom="paragraph">
              <wp:posOffset>340360</wp:posOffset>
            </wp:positionV>
            <wp:extent cx="958850" cy="1278255"/>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8850" cy="1278255"/>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703808" behindDoc="0" locked="0" layoutInCell="1" allowOverlap="1">
            <wp:simplePos x="0" y="0"/>
            <wp:positionH relativeFrom="page">
              <wp:posOffset>3686810</wp:posOffset>
            </wp:positionH>
            <wp:positionV relativeFrom="paragraph">
              <wp:posOffset>347980</wp:posOffset>
            </wp:positionV>
            <wp:extent cx="952500" cy="1270635"/>
            <wp:effectExtent l="0" t="0" r="0" b="571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270635"/>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702784" behindDoc="0" locked="0" layoutInCell="1" allowOverlap="1">
            <wp:simplePos x="0" y="0"/>
            <wp:positionH relativeFrom="column">
              <wp:posOffset>1689100</wp:posOffset>
            </wp:positionH>
            <wp:positionV relativeFrom="paragraph">
              <wp:posOffset>346710</wp:posOffset>
            </wp:positionV>
            <wp:extent cx="946150" cy="1261745"/>
            <wp:effectExtent l="0" t="0" r="635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150" cy="1261745"/>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701760" behindDoc="0" locked="0" layoutInCell="1" allowOverlap="1">
            <wp:simplePos x="0" y="0"/>
            <wp:positionH relativeFrom="margin">
              <wp:align>left</wp:align>
            </wp:positionH>
            <wp:positionV relativeFrom="paragraph">
              <wp:posOffset>346075</wp:posOffset>
            </wp:positionV>
            <wp:extent cx="1687830" cy="1265555"/>
            <wp:effectExtent l="0" t="0" r="762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7830" cy="1265555"/>
                    </a:xfrm>
                    <a:prstGeom prst="rect">
                      <a:avLst/>
                    </a:prstGeom>
                    <a:noFill/>
                    <a:ln>
                      <a:noFill/>
                    </a:ln>
                  </pic:spPr>
                </pic:pic>
              </a:graphicData>
            </a:graphic>
          </wp:anchor>
        </w:drawing>
      </w:r>
      <w:r w:rsidR="00645E9E" w:rsidRPr="000E2CAF">
        <w:rPr>
          <w:rFonts w:ascii="Times New Roman" w:eastAsia="Times New Roman" w:hAnsi="Times New Roman" w:cs="Times New Roman"/>
          <w:color w:val="000000"/>
          <w:sz w:val="28"/>
          <w:szCs w:val="28"/>
          <w:lang w:eastAsia="ru-RU" w:bidi="ru-RU"/>
        </w:rPr>
        <w:t>Средний суглинок;</w:t>
      </w:r>
      <w:r w:rsidR="00645E9E" w:rsidRPr="000E2CAF">
        <w:rPr>
          <w:rFonts w:ascii="Times New Roman" w:hAnsi="Times New Roman" w:cs="Times New Roman"/>
          <w:sz w:val="28"/>
          <w:szCs w:val="28"/>
        </w:rPr>
        <w:t xml:space="preserve"> </w:t>
      </w:r>
    </w:p>
    <w:p w:rsidR="00645E9E" w:rsidRPr="000E2CAF" w:rsidRDefault="00645E9E" w:rsidP="000E2CAF">
      <w:pPr>
        <w:widowControl w:val="0"/>
        <w:tabs>
          <w:tab w:val="left" w:pos="0"/>
        </w:tabs>
        <w:spacing w:after="0" w:line="240" w:lineRule="auto"/>
        <w:jc w:val="center"/>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Фото 5. Определение механического состава почвы</w:t>
      </w:r>
    </w:p>
    <w:p w:rsidR="00645E9E" w:rsidRPr="000E2CAF" w:rsidRDefault="00645E9E" w:rsidP="000E2CAF">
      <w:pPr>
        <w:widowControl w:val="0"/>
        <w:tabs>
          <w:tab w:val="left" w:pos="0"/>
        </w:tabs>
        <w:spacing w:after="0" w:line="240" w:lineRule="auto"/>
        <w:jc w:val="both"/>
        <w:rPr>
          <w:rFonts w:ascii="Times New Roman" w:eastAsia="Times New Roman" w:hAnsi="Times New Roman" w:cs="Times New Roman"/>
          <w:color w:val="000000"/>
          <w:sz w:val="28"/>
          <w:szCs w:val="28"/>
          <w:lang w:eastAsia="ru-RU" w:bidi="ru-RU"/>
        </w:rPr>
      </w:pPr>
    </w:p>
    <w:p w:rsidR="00645E9E" w:rsidRPr="000E2CAF" w:rsidRDefault="00645E9E"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noProof/>
          <w:sz w:val="28"/>
          <w:szCs w:val="28"/>
          <w:lang w:eastAsia="ru-RU"/>
        </w:rPr>
        <w:drawing>
          <wp:anchor distT="0" distB="0" distL="114300" distR="114300" simplePos="0" relativeHeight="251700736" behindDoc="0" locked="0" layoutInCell="1" allowOverlap="1">
            <wp:simplePos x="0" y="0"/>
            <wp:positionH relativeFrom="column">
              <wp:posOffset>1377315</wp:posOffset>
            </wp:positionH>
            <wp:positionV relativeFrom="paragraph">
              <wp:posOffset>1373505</wp:posOffset>
            </wp:positionV>
            <wp:extent cx="2667000" cy="2000250"/>
            <wp:effectExtent l="1905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2000250"/>
                    </a:xfrm>
                    <a:prstGeom prst="rect">
                      <a:avLst/>
                    </a:prstGeom>
                    <a:noFill/>
                    <a:ln>
                      <a:noFill/>
                    </a:ln>
                  </pic:spPr>
                </pic:pic>
              </a:graphicData>
            </a:graphic>
          </wp:anchor>
        </w:drawing>
      </w:r>
      <w:r w:rsidR="0022060E" w:rsidRPr="000E2CAF">
        <w:rPr>
          <w:rFonts w:ascii="Times New Roman" w:hAnsi="Times New Roman" w:cs="Times New Roman"/>
          <w:sz w:val="28"/>
          <w:szCs w:val="28"/>
          <w:lang w:bidi="ru-RU"/>
        </w:rPr>
        <w:t xml:space="preserve">В ходе нашего эксперимента, мы определили процент содержания органического вещества в образцах почвы. Прокалили почву в муфельной печи. После извлечения тиглей, обратили внимание на цвет образцов: он поменялся, стал красно-коричневым (фото 2), кроме образца почвы с перегноем, он стал </w:t>
      </w:r>
      <w:proofErr w:type="gramStart"/>
      <w:r w:rsidR="0022060E" w:rsidRPr="000E2CAF">
        <w:rPr>
          <w:rFonts w:ascii="Times New Roman" w:hAnsi="Times New Roman" w:cs="Times New Roman"/>
          <w:sz w:val="28"/>
          <w:szCs w:val="28"/>
          <w:lang w:bidi="ru-RU"/>
        </w:rPr>
        <w:t>серым</w:t>
      </w:r>
      <w:proofErr w:type="gramEnd"/>
      <w:r w:rsidR="0022060E" w:rsidRPr="000E2CAF">
        <w:rPr>
          <w:rFonts w:ascii="Times New Roman" w:hAnsi="Times New Roman" w:cs="Times New Roman"/>
          <w:sz w:val="28"/>
          <w:szCs w:val="28"/>
          <w:lang w:bidi="ru-RU"/>
        </w:rPr>
        <w:t xml:space="preserve"> т.е. образовалась зола после прожига органических веществ.</w:t>
      </w:r>
    </w:p>
    <w:p w:rsidR="0022060E" w:rsidRPr="000E2CAF" w:rsidRDefault="0022060E" w:rsidP="000E2CAF">
      <w:pPr>
        <w:spacing w:line="240" w:lineRule="auto"/>
        <w:jc w:val="center"/>
        <w:rPr>
          <w:rFonts w:ascii="Times New Roman" w:hAnsi="Times New Roman" w:cs="Times New Roman"/>
          <w:sz w:val="28"/>
          <w:szCs w:val="28"/>
          <w:lang w:bidi="ru-RU"/>
        </w:rPr>
      </w:pPr>
      <w:r w:rsidRPr="000E2CAF">
        <w:rPr>
          <w:rFonts w:ascii="Times New Roman" w:hAnsi="Times New Roman" w:cs="Times New Roman"/>
          <w:sz w:val="28"/>
          <w:szCs w:val="28"/>
          <w:lang w:bidi="ru-RU"/>
        </w:rPr>
        <w:t>Фото</w:t>
      </w:r>
      <w:r w:rsidR="00185938" w:rsidRPr="000E2CAF">
        <w:rPr>
          <w:rFonts w:ascii="Times New Roman" w:hAnsi="Times New Roman" w:cs="Times New Roman"/>
          <w:sz w:val="28"/>
          <w:szCs w:val="28"/>
          <w:lang w:bidi="ru-RU"/>
        </w:rPr>
        <w:t xml:space="preserve"> 6</w:t>
      </w:r>
      <w:r w:rsidRPr="000E2CAF">
        <w:rPr>
          <w:rFonts w:ascii="Times New Roman" w:hAnsi="Times New Roman" w:cs="Times New Roman"/>
          <w:sz w:val="28"/>
          <w:szCs w:val="28"/>
          <w:lang w:bidi="ru-RU"/>
        </w:rPr>
        <w:t>. Изменение цвета почвы после прокаливания</w:t>
      </w:r>
    </w:p>
    <w:p w:rsidR="0022060E" w:rsidRPr="000E2CAF" w:rsidRDefault="0022060E"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Получив результаты взвешиваний образцов, мы рассчитали потери при прокаливании по формуле: </w:t>
      </w:r>
      <w:proofErr w:type="spellStart"/>
      <w:r w:rsidRPr="000E2CAF">
        <w:rPr>
          <w:rFonts w:ascii="Times New Roman" w:hAnsi="Times New Roman" w:cs="Times New Roman"/>
          <w:sz w:val="28"/>
          <w:szCs w:val="28"/>
          <w:lang w:bidi="ru-RU"/>
        </w:rPr>
        <w:t>п.п</w:t>
      </w:r>
      <w:proofErr w:type="gramStart"/>
      <w:r w:rsidRPr="000E2CAF">
        <w:rPr>
          <w:rFonts w:ascii="Times New Roman" w:hAnsi="Times New Roman" w:cs="Times New Roman"/>
          <w:sz w:val="28"/>
          <w:szCs w:val="28"/>
          <w:lang w:bidi="ru-RU"/>
        </w:rPr>
        <w:t>.п</w:t>
      </w:r>
      <w:proofErr w:type="spellEnd"/>
      <w:proofErr w:type="gramEnd"/>
      <w:r w:rsidRPr="000E2CAF">
        <w:rPr>
          <w:rFonts w:ascii="Times New Roman" w:hAnsi="Times New Roman" w:cs="Times New Roman"/>
          <w:sz w:val="28"/>
          <w:szCs w:val="28"/>
          <w:lang w:bidi="ru-RU"/>
        </w:rPr>
        <w:t xml:space="preserve"> = </w:t>
      </w:r>
      <w:r w:rsidRPr="000E2CAF">
        <w:rPr>
          <w:rFonts w:ascii="Times New Roman" w:hAnsi="Times New Roman" w:cs="Times New Roman"/>
          <w:sz w:val="28"/>
          <w:szCs w:val="28"/>
        </w:rPr>
        <w:t>(</w:t>
      </w:r>
      <w:r w:rsidRPr="000E2CAF">
        <w:rPr>
          <w:rFonts w:ascii="Times New Roman" w:hAnsi="Times New Roman" w:cs="Times New Roman"/>
          <w:sz w:val="28"/>
          <w:szCs w:val="28"/>
          <w:lang w:bidi="en-US"/>
        </w:rPr>
        <w:t>M</w:t>
      </w:r>
      <w:r w:rsidRPr="000E2CAF">
        <w:rPr>
          <w:rFonts w:ascii="Times New Roman" w:hAnsi="Times New Roman" w:cs="Times New Roman"/>
          <w:sz w:val="28"/>
          <w:szCs w:val="28"/>
        </w:rPr>
        <w:t>1-</w:t>
      </w:r>
      <w:r w:rsidRPr="000E2CAF">
        <w:rPr>
          <w:rFonts w:ascii="Times New Roman" w:hAnsi="Times New Roman" w:cs="Times New Roman"/>
          <w:sz w:val="28"/>
          <w:szCs w:val="28"/>
          <w:lang w:bidi="en-US"/>
        </w:rPr>
        <w:t>M</w:t>
      </w:r>
      <w:r w:rsidRPr="000E2CAF">
        <w:rPr>
          <w:rFonts w:ascii="Times New Roman" w:hAnsi="Times New Roman" w:cs="Times New Roman"/>
          <w:sz w:val="28"/>
          <w:szCs w:val="28"/>
        </w:rPr>
        <w:t xml:space="preserve">2)*100 </w:t>
      </w:r>
      <w:r w:rsidRPr="000E2CAF">
        <w:rPr>
          <w:rFonts w:ascii="Times New Roman" w:hAnsi="Times New Roman" w:cs="Times New Roman"/>
          <w:sz w:val="28"/>
          <w:szCs w:val="28"/>
          <w:lang w:bidi="ru-RU"/>
        </w:rPr>
        <w:t>/М</w:t>
      </w:r>
      <w:r w:rsidRPr="000E2CAF">
        <w:rPr>
          <w:rFonts w:ascii="Times New Roman" w:hAnsi="Times New Roman" w:cs="Times New Roman"/>
          <w:b/>
          <w:bCs/>
          <w:sz w:val="28"/>
          <w:szCs w:val="28"/>
          <w:lang w:bidi="ru-RU"/>
        </w:rPr>
        <w:t>1</w:t>
      </w:r>
      <w:r w:rsidRPr="000E2CAF">
        <w:rPr>
          <w:rFonts w:ascii="Times New Roman" w:hAnsi="Times New Roman" w:cs="Times New Roman"/>
          <w:sz w:val="28"/>
          <w:szCs w:val="28"/>
          <w:lang w:bidi="ru-RU"/>
        </w:rPr>
        <w:t>-М</w:t>
      </w:r>
      <w:r w:rsidRPr="000E2CAF">
        <w:rPr>
          <w:rFonts w:ascii="Times New Roman" w:hAnsi="Times New Roman" w:cs="Times New Roman"/>
          <w:b/>
          <w:bCs/>
          <w:sz w:val="28"/>
          <w:szCs w:val="28"/>
          <w:lang w:bidi="ru-RU"/>
        </w:rPr>
        <w:t>0</w:t>
      </w:r>
      <w:r w:rsidRPr="000E2CAF">
        <w:rPr>
          <w:rFonts w:ascii="Times New Roman" w:hAnsi="Times New Roman" w:cs="Times New Roman"/>
          <w:sz w:val="28"/>
          <w:szCs w:val="28"/>
          <w:lang w:bidi="ru-RU"/>
        </w:rPr>
        <w:t xml:space="preserve">, где </w:t>
      </w:r>
      <w:proofErr w:type="spellStart"/>
      <w:r w:rsidRPr="000E2CAF">
        <w:rPr>
          <w:rFonts w:ascii="Times New Roman" w:hAnsi="Times New Roman" w:cs="Times New Roman"/>
          <w:sz w:val="28"/>
          <w:szCs w:val="28"/>
          <w:lang w:bidi="ru-RU"/>
        </w:rPr>
        <w:t>п.п.п</w:t>
      </w:r>
      <w:proofErr w:type="spellEnd"/>
      <w:r w:rsidRPr="000E2CAF">
        <w:rPr>
          <w:rFonts w:ascii="Times New Roman" w:hAnsi="Times New Roman" w:cs="Times New Roman"/>
          <w:sz w:val="28"/>
          <w:szCs w:val="28"/>
          <w:lang w:bidi="ru-RU"/>
        </w:rPr>
        <w:t xml:space="preserve"> - содержание органического вещества, М0 - масса пустого тигля, </w:t>
      </w:r>
      <w:r w:rsidRPr="000E2CAF">
        <w:rPr>
          <w:rFonts w:ascii="Times New Roman" w:hAnsi="Times New Roman" w:cs="Times New Roman"/>
          <w:sz w:val="28"/>
          <w:szCs w:val="28"/>
          <w:lang w:bidi="en-US"/>
        </w:rPr>
        <w:t>M</w:t>
      </w:r>
      <w:r w:rsidRPr="000E2CAF">
        <w:rPr>
          <w:rFonts w:ascii="Times New Roman" w:hAnsi="Times New Roman" w:cs="Times New Roman"/>
          <w:sz w:val="28"/>
          <w:szCs w:val="28"/>
        </w:rPr>
        <w:t xml:space="preserve">1 </w:t>
      </w:r>
      <w:r w:rsidRPr="000E2CAF">
        <w:rPr>
          <w:rFonts w:ascii="Times New Roman" w:hAnsi="Times New Roman" w:cs="Times New Roman"/>
          <w:sz w:val="28"/>
          <w:szCs w:val="28"/>
          <w:lang w:bidi="ru-RU"/>
        </w:rPr>
        <w:t xml:space="preserve">- масса </w:t>
      </w:r>
      <w:r w:rsidRPr="000E2CAF">
        <w:rPr>
          <w:rFonts w:ascii="Times New Roman" w:hAnsi="Times New Roman" w:cs="Times New Roman"/>
          <w:sz w:val="28"/>
          <w:szCs w:val="28"/>
          <w:lang w:bidi="ru-RU"/>
        </w:rPr>
        <w:lastRenderedPageBreak/>
        <w:t>тигля с воздушно-сухой почвой, М</w:t>
      </w:r>
      <w:r w:rsidRPr="000E2CAF">
        <w:rPr>
          <w:rFonts w:ascii="Times New Roman" w:hAnsi="Times New Roman" w:cs="Times New Roman"/>
          <w:b/>
          <w:bCs/>
          <w:sz w:val="28"/>
          <w:szCs w:val="28"/>
          <w:lang w:bidi="ru-RU"/>
        </w:rPr>
        <w:t>2</w:t>
      </w:r>
      <w:r w:rsidRPr="000E2CAF">
        <w:rPr>
          <w:rFonts w:ascii="Times New Roman" w:hAnsi="Times New Roman" w:cs="Times New Roman"/>
          <w:sz w:val="28"/>
          <w:szCs w:val="28"/>
          <w:lang w:bidi="ru-RU"/>
        </w:rPr>
        <w:t xml:space="preserve"> - масса тигля с прокалённой почвой (диаграмма 1, приложение 1).</w:t>
      </w:r>
    </w:p>
    <w:p w:rsidR="00C569A3" w:rsidRPr="000E2CAF" w:rsidRDefault="00C569A3"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noProof/>
          <w:sz w:val="28"/>
          <w:szCs w:val="28"/>
          <w:lang w:eastAsia="ru-RU"/>
        </w:rPr>
        <w:drawing>
          <wp:anchor distT="0" distB="0" distL="114300" distR="114300" simplePos="0" relativeHeight="251680256" behindDoc="0" locked="0" layoutInCell="1" allowOverlap="1">
            <wp:simplePos x="0" y="0"/>
            <wp:positionH relativeFrom="margin">
              <wp:posOffset>40640</wp:posOffset>
            </wp:positionH>
            <wp:positionV relativeFrom="paragraph">
              <wp:posOffset>0</wp:posOffset>
            </wp:positionV>
            <wp:extent cx="5735320" cy="2960370"/>
            <wp:effectExtent l="0" t="0" r="17780" b="1143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0E2CAF">
        <w:rPr>
          <w:rFonts w:ascii="Times New Roman" w:hAnsi="Times New Roman" w:cs="Times New Roman"/>
          <w:sz w:val="28"/>
          <w:szCs w:val="28"/>
          <w:lang w:bidi="ru-RU"/>
        </w:rPr>
        <w:t xml:space="preserve">Диаграмма 1. Потери при прокаливании образцов почвы </w:t>
      </w:r>
    </w:p>
    <w:p w:rsidR="00F13920" w:rsidRPr="000E2CAF" w:rsidRDefault="00F13920"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Мы выяснили, что содержание органического вещества в почве всех образцов примерно одинаковое. </w:t>
      </w:r>
    </w:p>
    <w:p w:rsidR="00F13920" w:rsidRPr="000E2CAF" w:rsidRDefault="00F13920" w:rsidP="000E2CAF">
      <w:pPr>
        <w:spacing w:line="240" w:lineRule="auto"/>
        <w:ind w:firstLine="708"/>
        <w:jc w:val="both"/>
        <w:rPr>
          <w:rFonts w:ascii="Times New Roman" w:hAnsi="Times New Roman" w:cs="Times New Roman"/>
          <w:sz w:val="28"/>
          <w:szCs w:val="28"/>
          <w:lang w:bidi="ru-RU"/>
        </w:rPr>
      </w:pPr>
      <w:bookmarkStart w:id="39" w:name="bookmark24"/>
      <w:bookmarkStart w:id="40" w:name="bookmark25"/>
      <w:r w:rsidRPr="000E2CAF">
        <w:rPr>
          <w:rFonts w:ascii="Times New Roman" w:hAnsi="Times New Roman" w:cs="Times New Roman"/>
          <w:sz w:val="28"/>
          <w:szCs w:val="28"/>
          <w:lang w:bidi="ru-RU"/>
        </w:rPr>
        <w:t>Потеря органического вещества образца 1 была незначительна, в образцах 2 и 3 и 5 составила около 1 %, в образце 4 содержание органики увеличилось примерно на 1%. Однако органические вещества в них присутствуют, а значит, плодородия эти почвы не утратили.</w:t>
      </w:r>
    </w:p>
    <w:p w:rsidR="00F13920" w:rsidRPr="000E2CAF" w:rsidRDefault="00F13920"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По результатам измерения уровня pH, нами было сделано следующее заключение. В контрольных растворах почвы pH был равен 6-7, а в растворах прокаленных почв pH был равен 9-11. Щёлочность почв после прокаливания заметно увеличена. Можно сделать вывод, что в почве содержаться органические кислоты, которые влияют на кислотность почвы.</w:t>
      </w:r>
    </w:p>
    <w:p w:rsidR="00F13920" w:rsidRPr="000E2CAF" w:rsidRDefault="00F13920"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Следующим экспериментом было определение нитратов, </w:t>
      </w:r>
      <w:proofErr w:type="gramStart"/>
      <w:r w:rsidRPr="000E2CAF">
        <w:rPr>
          <w:rFonts w:ascii="Times New Roman" w:hAnsi="Times New Roman" w:cs="Times New Roman"/>
          <w:sz w:val="28"/>
          <w:szCs w:val="28"/>
          <w:lang w:bidi="ru-RU"/>
        </w:rPr>
        <w:t>сделали почвенную вытяжку используя</w:t>
      </w:r>
      <w:proofErr w:type="gramEnd"/>
      <w:r w:rsidRPr="000E2CAF">
        <w:rPr>
          <w:rFonts w:ascii="Times New Roman" w:hAnsi="Times New Roman" w:cs="Times New Roman"/>
          <w:sz w:val="28"/>
          <w:szCs w:val="28"/>
          <w:lang w:bidi="ru-RU"/>
        </w:rPr>
        <w:t xml:space="preserve"> экспресс анализ на определение (таблица 2</w:t>
      </w:r>
      <w:r w:rsidR="005C28A1" w:rsidRPr="000E2CAF">
        <w:rPr>
          <w:rFonts w:ascii="Times New Roman" w:hAnsi="Times New Roman" w:cs="Times New Roman"/>
          <w:sz w:val="28"/>
          <w:szCs w:val="28"/>
          <w:lang w:bidi="ru-RU"/>
        </w:rPr>
        <w:t>, приложение 2</w:t>
      </w:r>
      <w:r w:rsidRPr="000E2CAF">
        <w:rPr>
          <w:rFonts w:ascii="Times New Roman" w:hAnsi="Times New Roman" w:cs="Times New Roman"/>
          <w:sz w:val="28"/>
          <w:szCs w:val="28"/>
          <w:lang w:bidi="ru-RU"/>
        </w:rPr>
        <w:t>) нитратов выяснили,</w:t>
      </w:r>
      <w:r w:rsidRPr="000E2CAF">
        <w:rPr>
          <w:rFonts w:ascii="Times New Roman" w:hAnsi="Times New Roman" w:cs="Times New Roman"/>
          <w:sz w:val="28"/>
          <w:szCs w:val="28"/>
        </w:rPr>
        <w:t xml:space="preserve"> </w:t>
      </w:r>
      <w:r w:rsidRPr="000E2CAF">
        <w:rPr>
          <w:rFonts w:ascii="Times New Roman" w:hAnsi="Times New Roman" w:cs="Times New Roman"/>
          <w:sz w:val="28"/>
          <w:szCs w:val="28"/>
          <w:lang w:bidi="ru-RU"/>
        </w:rPr>
        <w:t>что содержания нитратов в почве в течение лета в образцах 1,2,3 уменьшается, в образцах 4,5 остается без изменения, мы думаем, что это связано с внесением удобрений в образцах 1,2,3.</w:t>
      </w:r>
    </w:p>
    <w:p w:rsidR="00F13920" w:rsidRPr="000E2CAF" w:rsidRDefault="00F13920"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ab/>
        <w:t xml:space="preserve">Таблица 2. </w:t>
      </w:r>
      <w:bookmarkStart w:id="41" w:name="_Hlk131695671"/>
      <w:r w:rsidRPr="000E2CAF">
        <w:rPr>
          <w:rFonts w:ascii="Times New Roman" w:hAnsi="Times New Roman" w:cs="Times New Roman"/>
          <w:sz w:val="28"/>
          <w:szCs w:val="28"/>
          <w:lang w:bidi="ru-RU"/>
        </w:rPr>
        <w:t>Содержание нитратов в почве</w:t>
      </w:r>
      <w:bookmarkEnd w:id="41"/>
    </w:p>
    <w:tbl>
      <w:tblPr>
        <w:tblStyle w:val="a5"/>
        <w:tblW w:w="0" w:type="auto"/>
        <w:tblLook w:val="04A0"/>
      </w:tblPr>
      <w:tblGrid>
        <w:gridCol w:w="1567"/>
        <w:gridCol w:w="1580"/>
        <w:gridCol w:w="1538"/>
        <w:gridCol w:w="1538"/>
        <w:gridCol w:w="1807"/>
        <w:gridCol w:w="1535"/>
      </w:tblGrid>
      <w:tr w:rsidR="00F13920" w:rsidRPr="000E2CAF" w:rsidTr="00FD5A08">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поле с пшеницей</w:t>
            </w: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Поле под паром</w:t>
            </w: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Поле под паром</w:t>
            </w: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Заброшенное поле</w:t>
            </w:r>
          </w:p>
        </w:tc>
        <w:tc>
          <w:tcPr>
            <w:tcW w:w="1596"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Поле под покос</w:t>
            </w:r>
          </w:p>
        </w:tc>
      </w:tr>
      <w:tr w:rsidR="00F13920" w:rsidRPr="000E2CAF" w:rsidTr="00FD5A08">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июнь</w:t>
            </w: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90мг</w:t>
            </w:r>
            <w:r w:rsidR="00097D99" w:rsidRPr="000E2CAF">
              <w:rPr>
                <w:rFonts w:ascii="Times New Roman" w:eastAsia="Times New Roman" w:hAnsi="Times New Roman" w:cs="Times New Roman"/>
                <w:color w:val="000000"/>
                <w:sz w:val="28"/>
                <w:szCs w:val="28"/>
                <w:lang w:val="en-US" w:eastAsia="ru-RU" w:bidi="ru-RU"/>
              </w:rPr>
              <w:t>/</w:t>
            </w:r>
            <w:r w:rsidR="00097D99" w:rsidRPr="000E2CAF">
              <w:rPr>
                <w:rFonts w:ascii="Times New Roman" w:eastAsia="Times New Roman" w:hAnsi="Times New Roman" w:cs="Times New Roman"/>
                <w:color w:val="000000"/>
                <w:sz w:val="28"/>
                <w:szCs w:val="28"/>
                <w:lang w:eastAsia="ru-RU" w:bidi="ru-RU"/>
              </w:rPr>
              <w:t>л</w:t>
            </w: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 xml:space="preserve">15 </w:t>
            </w:r>
            <w:r w:rsidR="00097D99" w:rsidRPr="000E2CAF">
              <w:rPr>
                <w:rFonts w:ascii="Times New Roman" w:eastAsia="Times New Roman" w:hAnsi="Times New Roman" w:cs="Times New Roman"/>
                <w:color w:val="000000"/>
                <w:sz w:val="28"/>
                <w:szCs w:val="28"/>
                <w:lang w:eastAsia="ru-RU" w:bidi="ru-RU"/>
              </w:rPr>
              <w:t>мг/л</w:t>
            </w: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 xml:space="preserve">45 </w:t>
            </w:r>
            <w:r w:rsidR="00097D99" w:rsidRPr="000E2CAF">
              <w:rPr>
                <w:rFonts w:ascii="Times New Roman" w:eastAsia="Times New Roman" w:hAnsi="Times New Roman" w:cs="Times New Roman"/>
                <w:color w:val="000000"/>
                <w:sz w:val="28"/>
                <w:szCs w:val="28"/>
                <w:lang w:eastAsia="ru-RU" w:bidi="ru-RU"/>
              </w:rPr>
              <w:t>мг/л</w:t>
            </w: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 xml:space="preserve">5 </w:t>
            </w:r>
            <w:r w:rsidR="00097D99" w:rsidRPr="000E2CAF">
              <w:rPr>
                <w:rFonts w:ascii="Times New Roman" w:eastAsia="Times New Roman" w:hAnsi="Times New Roman" w:cs="Times New Roman"/>
                <w:color w:val="000000"/>
                <w:sz w:val="28"/>
                <w:szCs w:val="28"/>
                <w:lang w:eastAsia="ru-RU" w:bidi="ru-RU"/>
              </w:rPr>
              <w:t>мг/л</w:t>
            </w:r>
          </w:p>
        </w:tc>
        <w:tc>
          <w:tcPr>
            <w:tcW w:w="1596"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 xml:space="preserve">5 </w:t>
            </w:r>
            <w:r w:rsidR="00097D99" w:rsidRPr="000E2CAF">
              <w:rPr>
                <w:rFonts w:ascii="Times New Roman" w:eastAsia="Times New Roman" w:hAnsi="Times New Roman" w:cs="Times New Roman"/>
                <w:color w:val="000000"/>
                <w:sz w:val="28"/>
                <w:szCs w:val="28"/>
                <w:lang w:eastAsia="ru-RU" w:bidi="ru-RU"/>
              </w:rPr>
              <w:t>мг/л</w:t>
            </w:r>
          </w:p>
        </w:tc>
      </w:tr>
      <w:tr w:rsidR="00F13920" w:rsidRPr="000E2CAF" w:rsidTr="00FD5A08">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сентябрь</w:t>
            </w: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5</w:t>
            </w:r>
            <w:r w:rsidR="00097D99" w:rsidRPr="000E2CAF">
              <w:rPr>
                <w:rFonts w:ascii="Times New Roman" w:hAnsi="Times New Roman" w:cs="Times New Roman"/>
                <w:sz w:val="28"/>
                <w:szCs w:val="28"/>
              </w:rPr>
              <w:t xml:space="preserve"> </w:t>
            </w:r>
            <w:r w:rsidR="00097D99" w:rsidRPr="000E2CAF">
              <w:rPr>
                <w:rFonts w:ascii="Times New Roman" w:eastAsia="Times New Roman" w:hAnsi="Times New Roman" w:cs="Times New Roman"/>
                <w:color w:val="000000"/>
                <w:sz w:val="28"/>
                <w:szCs w:val="28"/>
                <w:lang w:eastAsia="ru-RU" w:bidi="ru-RU"/>
              </w:rPr>
              <w:t>мг/л</w:t>
            </w: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5</w:t>
            </w:r>
            <w:r w:rsidR="00097D99" w:rsidRPr="000E2CAF">
              <w:rPr>
                <w:rFonts w:ascii="Times New Roman" w:hAnsi="Times New Roman" w:cs="Times New Roman"/>
                <w:sz w:val="28"/>
                <w:szCs w:val="28"/>
              </w:rPr>
              <w:t xml:space="preserve"> </w:t>
            </w:r>
            <w:r w:rsidR="00097D99" w:rsidRPr="000E2CAF">
              <w:rPr>
                <w:rFonts w:ascii="Times New Roman" w:eastAsia="Times New Roman" w:hAnsi="Times New Roman" w:cs="Times New Roman"/>
                <w:color w:val="000000"/>
                <w:sz w:val="28"/>
                <w:szCs w:val="28"/>
                <w:lang w:eastAsia="ru-RU" w:bidi="ru-RU"/>
              </w:rPr>
              <w:t>мг/л</w:t>
            </w: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5</w:t>
            </w:r>
            <w:r w:rsidR="00097D99" w:rsidRPr="000E2CAF">
              <w:rPr>
                <w:rFonts w:ascii="Times New Roman" w:hAnsi="Times New Roman" w:cs="Times New Roman"/>
                <w:sz w:val="28"/>
                <w:szCs w:val="28"/>
              </w:rPr>
              <w:t xml:space="preserve"> </w:t>
            </w:r>
            <w:r w:rsidR="00097D99" w:rsidRPr="000E2CAF">
              <w:rPr>
                <w:rFonts w:ascii="Times New Roman" w:eastAsia="Times New Roman" w:hAnsi="Times New Roman" w:cs="Times New Roman"/>
                <w:color w:val="000000"/>
                <w:sz w:val="28"/>
                <w:szCs w:val="28"/>
                <w:lang w:eastAsia="ru-RU" w:bidi="ru-RU"/>
              </w:rPr>
              <w:t>мг/л</w:t>
            </w:r>
          </w:p>
        </w:tc>
        <w:tc>
          <w:tcPr>
            <w:tcW w:w="1595"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5</w:t>
            </w:r>
            <w:r w:rsidR="00097D99" w:rsidRPr="000E2CAF">
              <w:rPr>
                <w:rFonts w:ascii="Times New Roman" w:hAnsi="Times New Roman" w:cs="Times New Roman"/>
                <w:sz w:val="28"/>
                <w:szCs w:val="28"/>
              </w:rPr>
              <w:t xml:space="preserve"> </w:t>
            </w:r>
            <w:r w:rsidR="00097D99" w:rsidRPr="000E2CAF">
              <w:rPr>
                <w:rFonts w:ascii="Times New Roman" w:eastAsia="Times New Roman" w:hAnsi="Times New Roman" w:cs="Times New Roman"/>
                <w:color w:val="000000"/>
                <w:sz w:val="28"/>
                <w:szCs w:val="28"/>
                <w:lang w:eastAsia="ru-RU" w:bidi="ru-RU"/>
              </w:rPr>
              <w:t>мг/л</w:t>
            </w:r>
          </w:p>
        </w:tc>
        <w:tc>
          <w:tcPr>
            <w:tcW w:w="1596" w:type="dxa"/>
          </w:tcPr>
          <w:p w:rsidR="00F13920" w:rsidRPr="000E2CAF" w:rsidRDefault="00F13920" w:rsidP="000E2CAF">
            <w:pPr>
              <w:widowControl w:val="0"/>
              <w:jc w:val="both"/>
              <w:rPr>
                <w:rFonts w:ascii="Times New Roman" w:eastAsia="Times New Roman" w:hAnsi="Times New Roman" w:cs="Times New Roman"/>
                <w:color w:val="000000"/>
                <w:sz w:val="28"/>
                <w:szCs w:val="28"/>
                <w:lang w:eastAsia="ru-RU" w:bidi="ru-RU"/>
              </w:rPr>
            </w:pPr>
            <w:r w:rsidRPr="000E2CAF">
              <w:rPr>
                <w:rFonts w:ascii="Times New Roman" w:eastAsia="Times New Roman" w:hAnsi="Times New Roman" w:cs="Times New Roman"/>
                <w:color w:val="000000"/>
                <w:sz w:val="28"/>
                <w:szCs w:val="28"/>
                <w:lang w:eastAsia="ru-RU" w:bidi="ru-RU"/>
              </w:rPr>
              <w:t>5</w:t>
            </w:r>
            <w:r w:rsidR="00097D99" w:rsidRPr="000E2CAF">
              <w:rPr>
                <w:rFonts w:ascii="Times New Roman" w:hAnsi="Times New Roman" w:cs="Times New Roman"/>
                <w:sz w:val="28"/>
                <w:szCs w:val="28"/>
              </w:rPr>
              <w:t xml:space="preserve"> </w:t>
            </w:r>
            <w:r w:rsidR="00097D99" w:rsidRPr="000E2CAF">
              <w:rPr>
                <w:rFonts w:ascii="Times New Roman" w:eastAsia="Times New Roman" w:hAnsi="Times New Roman" w:cs="Times New Roman"/>
                <w:color w:val="000000"/>
                <w:sz w:val="28"/>
                <w:szCs w:val="28"/>
                <w:lang w:eastAsia="ru-RU" w:bidi="ru-RU"/>
              </w:rPr>
              <w:t>мг/л</w:t>
            </w:r>
          </w:p>
        </w:tc>
      </w:tr>
    </w:tbl>
    <w:p w:rsidR="00F13920" w:rsidRPr="000E2CAF" w:rsidRDefault="00F13920" w:rsidP="000E2CAF">
      <w:pPr>
        <w:spacing w:line="240" w:lineRule="auto"/>
        <w:jc w:val="both"/>
        <w:rPr>
          <w:rFonts w:ascii="Times New Roman" w:hAnsi="Times New Roman" w:cs="Times New Roman"/>
          <w:sz w:val="28"/>
          <w:szCs w:val="28"/>
          <w:lang w:bidi="ru-RU"/>
        </w:rPr>
      </w:pPr>
    </w:p>
    <w:p w:rsidR="00F13920" w:rsidRPr="000E2CAF" w:rsidRDefault="00F13920"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lastRenderedPageBreak/>
        <w:t xml:space="preserve">Заключительным этапом нашей работы стал эксперимент по определению наличия </w:t>
      </w:r>
      <w:proofErr w:type="spellStart"/>
      <w:r w:rsidRPr="000E2CAF">
        <w:rPr>
          <w:rFonts w:ascii="Times New Roman" w:hAnsi="Times New Roman" w:cs="Times New Roman"/>
          <w:sz w:val="28"/>
          <w:szCs w:val="28"/>
          <w:lang w:bidi="ru-RU"/>
        </w:rPr>
        <w:t>Азотбактера</w:t>
      </w:r>
      <w:proofErr w:type="spellEnd"/>
      <w:r w:rsidRPr="000E2CAF">
        <w:rPr>
          <w:rFonts w:ascii="Times New Roman" w:hAnsi="Times New Roman" w:cs="Times New Roman"/>
          <w:sz w:val="28"/>
          <w:szCs w:val="28"/>
          <w:lang w:bidi="ru-RU"/>
        </w:rPr>
        <w:t xml:space="preserve"> в почве методом почвенных комочков. Подвели подсчет колоний на 5 и на 8 день</w:t>
      </w:r>
      <w:r w:rsidR="00185938" w:rsidRPr="000E2CAF">
        <w:rPr>
          <w:rFonts w:ascii="Times New Roman" w:hAnsi="Times New Roman" w:cs="Times New Roman"/>
          <w:sz w:val="28"/>
          <w:szCs w:val="28"/>
          <w:lang w:bidi="ru-RU"/>
        </w:rPr>
        <w:t xml:space="preserve"> (таблица </w:t>
      </w:r>
      <w:r w:rsidR="00A654E9" w:rsidRPr="000E2CAF">
        <w:rPr>
          <w:rFonts w:ascii="Times New Roman" w:hAnsi="Times New Roman" w:cs="Times New Roman"/>
          <w:sz w:val="28"/>
          <w:szCs w:val="28"/>
          <w:lang w:bidi="ru-RU"/>
        </w:rPr>
        <w:t>3</w:t>
      </w:r>
      <w:r w:rsidR="00185938" w:rsidRPr="000E2CAF">
        <w:rPr>
          <w:rFonts w:ascii="Times New Roman" w:hAnsi="Times New Roman" w:cs="Times New Roman"/>
          <w:sz w:val="28"/>
          <w:szCs w:val="28"/>
          <w:lang w:bidi="ru-RU"/>
        </w:rPr>
        <w:t>)</w:t>
      </w:r>
      <w:r w:rsidRPr="000E2CAF">
        <w:rPr>
          <w:rFonts w:ascii="Times New Roman" w:hAnsi="Times New Roman" w:cs="Times New Roman"/>
          <w:sz w:val="28"/>
          <w:szCs w:val="28"/>
          <w:lang w:bidi="ru-RU"/>
        </w:rPr>
        <w:t>.</w:t>
      </w:r>
    </w:p>
    <w:p w:rsidR="00185938" w:rsidRPr="000E2CAF" w:rsidRDefault="00185938"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Таблица </w:t>
      </w:r>
      <w:r w:rsidR="00A654E9" w:rsidRPr="000E2CAF">
        <w:rPr>
          <w:rFonts w:ascii="Times New Roman" w:hAnsi="Times New Roman" w:cs="Times New Roman"/>
          <w:sz w:val="28"/>
          <w:szCs w:val="28"/>
          <w:lang w:bidi="ru-RU"/>
        </w:rPr>
        <w:t>3</w:t>
      </w:r>
      <w:r w:rsidRPr="000E2CAF">
        <w:rPr>
          <w:rFonts w:ascii="Times New Roman" w:hAnsi="Times New Roman" w:cs="Times New Roman"/>
          <w:sz w:val="28"/>
          <w:szCs w:val="28"/>
          <w:lang w:bidi="ru-RU"/>
        </w:rPr>
        <w:t>. Описание развития колоний</w:t>
      </w:r>
    </w:p>
    <w:tbl>
      <w:tblPr>
        <w:tblStyle w:val="a5"/>
        <w:tblW w:w="0" w:type="auto"/>
        <w:tblInd w:w="-147" w:type="dxa"/>
        <w:tblLook w:val="04A0"/>
      </w:tblPr>
      <w:tblGrid>
        <w:gridCol w:w="1276"/>
        <w:gridCol w:w="7088"/>
      </w:tblGrid>
      <w:tr w:rsidR="00F13920" w:rsidRPr="000E2CAF" w:rsidTr="00185938">
        <w:tc>
          <w:tcPr>
            <w:tcW w:w="1276" w:type="dxa"/>
          </w:tcPr>
          <w:p w:rsidR="00F13920" w:rsidRPr="000E2CAF" w:rsidRDefault="00185938" w:rsidP="000E2CAF">
            <w:pPr>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пробы</w:t>
            </w:r>
          </w:p>
        </w:tc>
        <w:tc>
          <w:tcPr>
            <w:tcW w:w="7088" w:type="dxa"/>
          </w:tcPr>
          <w:p w:rsidR="00F13920" w:rsidRPr="000E2CAF" w:rsidRDefault="00185938" w:rsidP="000E2CAF">
            <w:pPr>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Общее количество обрастаний %</w:t>
            </w:r>
          </w:p>
        </w:tc>
      </w:tr>
      <w:tr w:rsidR="00F13920" w:rsidRPr="000E2CAF" w:rsidTr="00185938">
        <w:tc>
          <w:tcPr>
            <w:tcW w:w="1276" w:type="dxa"/>
          </w:tcPr>
          <w:p w:rsidR="00F13920" w:rsidRPr="000E2CAF" w:rsidRDefault="00F13920" w:rsidP="000E2CAF">
            <w:pPr>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1</w:t>
            </w:r>
          </w:p>
        </w:tc>
        <w:tc>
          <w:tcPr>
            <w:tcW w:w="7088" w:type="dxa"/>
          </w:tcPr>
          <w:p w:rsidR="00F13920" w:rsidRPr="000E2CAF" w:rsidRDefault="00F13920" w:rsidP="000E2CAF">
            <w:pPr>
              <w:spacing w:after="200"/>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142 колонии полностью, 8 частично </w:t>
            </w:r>
            <w:r w:rsidR="00A654E9" w:rsidRPr="000E2CAF">
              <w:rPr>
                <w:rFonts w:ascii="Times New Roman" w:hAnsi="Times New Roman" w:cs="Times New Roman"/>
                <w:sz w:val="28"/>
                <w:szCs w:val="28"/>
                <w:lang w:bidi="ru-RU"/>
              </w:rPr>
              <w:t>- обрастание</w:t>
            </w:r>
            <w:r w:rsidRPr="000E2CAF">
              <w:rPr>
                <w:rFonts w:ascii="Times New Roman" w:hAnsi="Times New Roman" w:cs="Times New Roman"/>
                <w:sz w:val="28"/>
                <w:szCs w:val="28"/>
                <w:lang w:bidi="ru-RU"/>
              </w:rPr>
              <w:t xml:space="preserve"> 100%</w:t>
            </w:r>
          </w:p>
        </w:tc>
      </w:tr>
      <w:tr w:rsidR="00F13920" w:rsidRPr="000E2CAF" w:rsidTr="00185938">
        <w:tc>
          <w:tcPr>
            <w:tcW w:w="1276" w:type="dxa"/>
          </w:tcPr>
          <w:p w:rsidR="00F13920" w:rsidRPr="000E2CAF" w:rsidRDefault="00F13920" w:rsidP="000E2CAF">
            <w:pPr>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2</w:t>
            </w:r>
          </w:p>
        </w:tc>
        <w:tc>
          <w:tcPr>
            <w:tcW w:w="7088" w:type="dxa"/>
          </w:tcPr>
          <w:p w:rsidR="00F13920" w:rsidRPr="000E2CAF" w:rsidRDefault="00F13920" w:rsidP="000E2CAF">
            <w:pPr>
              <w:spacing w:after="200"/>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137 полностью, 10 частично, 3 нет – обрастание 99%</w:t>
            </w:r>
          </w:p>
        </w:tc>
      </w:tr>
      <w:tr w:rsidR="00F13920" w:rsidRPr="000E2CAF" w:rsidTr="00185938">
        <w:tc>
          <w:tcPr>
            <w:tcW w:w="1276" w:type="dxa"/>
          </w:tcPr>
          <w:p w:rsidR="00F13920" w:rsidRPr="000E2CAF" w:rsidRDefault="00F13920" w:rsidP="000E2CAF">
            <w:pPr>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3</w:t>
            </w:r>
          </w:p>
        </w:tc>
        <w:tc>
          <w:tcPr>
            <w:tcW w:w="7088" w:type="dxa"/>
          </w:tcPr>
          <w:p w:rsidR="00F13920" w:rsidRPr="000E2CAF" w:rsidRDefault="00F13920" w:rsidP="000E2CAF">
            <w:pPr>
              <w:spacing w:after="200"/>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 98 полностью, 18 частично, 34 нет</w:t>
            </w:r>
            <w:r w:rsidR="00185938" w:rsidRPr="000E2CAF">
              <w:rPr>
                <w:rFonts w:ascii="Times New Roman" w:hAnsi="Times New Roman" w:cs="Times New Roman"/>
                <w:sz w:val="28"/>
                <w:szCs w:val="28"/>
                <w:lang w:bidi="ru-RU"/>
              </w:rPr>
              <w:t xml:space="preserve"> -</w:t>
            </w:r>
            <w:r w:rsidRPr="000E2CAF">
              <w:rPr>
                <w:rFonts w:ascii="Times New Roman" w:hAnsi="Times New Roman" w:cs="Times New Roman"/>
                <w:sz w:val="28"/>
                <w:szCs w:val="28"/>
                <w:lang w:bidi="ru-RU"/>
              </w:rPr>
              <w:t xml:space="preserve"> обрастани</w:t>
            </w:r>
            <w:r w:rsidR="00185938" w:rsidRPr="000E2CAF">
              <w:rPr>
                <w:rFonts w:ascii="Times New Roman" w:hAnsi="Times New Roman" w:cs="Times New Roman"/>
                <w:sz w:val="28"/>
                <w:szCs w:val="28"/>
                <w:lang w:bidi="ru-RU"/>
              </w:rPr>
              <w:t>е</w:t>
            </w:r>
            <w:r w:rsidRPr="000E2CAF">
              <w:rPr>
                <w:rFonts w:ascii="Times New Roman" w:hAnsi="Times New Roman" w:cs="Times New Roman"/>
                <w:sz w:val="28"/>
                <w:szCs w:val="28"/>
                <w:lang w:bidi="ru-RU"/>
              </w:rPr>
              <w:t xml:space="preserve"> 77%</w:t>
            </w:r>
          </w:p>
        </w:tc>
      </w:tr>
      <w:tr w:rsidR="00F13920" w:rsidRPr="000E2CAF" w:rsidTr="00185938">
        <w:tc>
          <w:tcPr>
            <w:tcW w:w="1276" w:type="dxa"/>
          </w:tcPr>
          <w:p w:rsidR="00F13920" w:rsidRPr="000E2CAF" w:rsidRDefault="00F13920" w:rsidP="000E2CAF">
            <w:pPr>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4</w:t>
            </w:r>
          </w:p>
        </w:tc>
        <w:tc>
          <w:tcPr>
            <w:tcW w:w="7088" w:type="dxa"/>
          </w:tcPr>
          <w:p w:rsidR="00F13920" w:rsidRPr="000E2CAF" w:rsidRDefault="00F13920" w:rsidP="000E2CAF">
            <w:pPr>
              <w:spacing w:after="200"/>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48 частично, 102 нет</w:t>
            </w:r>
            <w:r w:rsidR="00185938" w:rsidRPr="000E2CAF">
              <w:rPr>
                <w:rFonts w:ascii="Times New Roman" w:hAnsi="Times New Roman" w:cs="Times New Roman"/>
                <w:sz w:val="28"/>
                <w:szCs w:val="28"/>
                <w:lang w:bidi="ru-RU"/>
              </w:rPr>
              <w:t>-</w:t>
            </w:r>
            <w:r w:rsidRPr="000E2CAF">
              <w:rPr>
                <w:rFonts w:ascii="Times New Roman" w:hAnsi="Times New Roman" w:cs="Times New Roman"/>
                <w:sz w:val="28"/>
                <w:szCs w:val="28"/>
                <w:lang w:bidi="ru-RU"/>
              </w:rPr>
              <w:t>обрастание 32%</w:t>
            </w:r>
          </w:p>
        </w:tc>
      </w:tr>
      <w:tr w:rsidR="00F13920" w:rsidRPr="000E2CAF" w:rsidTr="00185938">
        <w:tc>
          <w:tcPr>
            <w:tcW w:w="1276" w:type="dxa"/>
          </w:tcPr>
          <w:p w:rsidR="00F13920" w:rsidRPr="000E2CAF" w:rsidRDefault="00F13920" w:rsidP="000E2CAF">
            <w:pPr>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5</w:t>
            </w:r>
          </w:p>
        </w:tc>
        <w:tc>
          <w:tcPr>
            <w:tcW w:w="7088" w:type="dxa"/>
          </w:tcPr>
          <w:p w:rsidR="00F13920" w:rsidRPr="000E2CAF" w:rsidRDefault="00F13920" w:rsidP="000E2CAF">
            <w:pPr>
              <w:spacing w:after="200"/>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80 полностью, 58 частично</w:t>
            </w:r>
            <w:r w:rsidR="00185938" w:rsidRPr="000E2CAF">
              <w:rPr>
                <w:rFonts w:ascii="Times New Roman" w:hAnsi="Times New Roman" w:cs="Times New Roman"/>
                <w:sz w:val="28"/>
                <w:szCs w:val="28"/>
                <w:lang w:bidi="ru-RU"/>
              </w:rPr>
              <w:t>,</w:t>
            </w:r>
            <w:r w:rsidRPr="000E2CAF">
              <w:rPr>
                <w:rFonts w:ascii="Times New Roman" w:hAnsi="Times New Roman" w:cs="Times New Roman"/>
                <w:sz w:val="28"/>
                <w:szCs w:val="28"/>
                <w:lang w:bidi="ru-RU"/>
              </w:rPr>
              <w:t xml:space="preserve"> 12 нет</w:t>
            </w:r>
            <w:r w:rsidR="00185938" w:rsidRPr="000E2CAF">
              <w:rPr>
                <w:rFonts w:ascii="Times New Roman" w:hAnsi="Times New Roman" w:cs="Times New Roman"/>
                <w:sz w:val="28"/>
                <w:szCs w:val="28"/>
                <w:lang w:bidi="ru-RU"/>
              </w:rPr>
              <w:t>-</w:t>
            </w:r>
            <w:r w:rsidRPr="000E2CAF">
              <w:rPr>
                <w:rFonts w:ascii="Times New Roman" w:hAnsi="Times New Roman" w:cs="Times New Roman"/>
                <w:sz w:val="28"/>
                <w:szCs w:val="28"/>
                <w:lang w:bidi="ru-RU"/>
              </w:rPr>
              <w:t>обрастание 92%</w:t>
            </w:r>
          </w:p>
        </w:tc>
      </w:tr>
    </w:tbl>
    <w:p w:rsidR="00185938" w:rsidRPr="000E2CAF" w:rsidRDefault="00185938" w:rsidP="000E2CAF">
      <w:pPr>
        <w:spacing w:line="240" w:lineRule="auto"/>
        <w:jc w:val="both"/>
        <w:rPr>
          <w:rFonts w:ascii="Times New Roman" w:hAnsi="Times New Roman" w:cs="Times New Roman"/>
          <w:sz w:val="28"/>
          <w:szCs w:val="28"/>
          <w:lang w:bidi="ru-RU"/>
        </w:rPr>
      </w:pPr>
    </w:p>
    <w:p w:rsidR="00185938" w:rsidRPr="000E2CAF" w:rsidRDefault="00E33CF8" w:rsidP="000E2CAF">
      <w:pPr>
        <w:spacing w:line="240" w:lineRule="auto"/>
        <w:ind w:firstLine="708"/>
        <w:jc w:val="both"/>
        <w:rPr>
          <w:rFonts w:ascii="Times New Roman" w:hAnsi="Times New Roman" w:cs="Times New Roman"/>
          <w:sz w:val="28"/>
          <w:szCs w:val="28"/>
          <w:lang w:bidi="ru-RU"/>
        </w:rPr>
      </w:pPr>
      <w:r w:rsidRPr="000E2CAF">
        <w:rPr>
          <w:rFonts w:ascii="Times New Roman" w:hAnsi="Times New Roman" w:cs="Times New Roman"/>
          <w:noProof/>
          <w:sz w:val="28"/>
          <w:szCs w:val="28"/>
          <w:lang w:eastAsia="ru-RU"/>
        </w:rPr>
        <w:drawing>
          <wp:anchor distT="0" distB="0" distL="114300" distR="114300" simplePos="0" relativeHeight="251707904" behindDoc="0" locked="0" layoutInCell="1" allowOverlap="1">
            <wp:simplePos x="0" y="0"/>
            <wp:positionH relativeFrom="margin">
              <wp:posOffset>-273050</wp:posOffset>
            </wp:positionH>
            <wp:positionV relativeFrom="paragraph">
              <wp:posOffset>842010</wp:posOffset>
            </wp:positionV>
            <wp:extent cx="1316990" cy="175641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6990" cy="1756410"/>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708928" behindDoc="0" locked="0" layoutInCell="1" allowOverlap="1">
            <wp:simplePos x="0" y="0"/>
            <wp:positionH relativeFrom="page">
              <wp:posOffset>1898015</wp:posOffset>
            </wp:positionH>
            <wp:positionV relativeFrom="paragraph">
              <wp:posOffset>1057275</wp:posOffset>
            </wp:positionV>
            <wp:extent cx="1761490" cy="1320800"/>
            <wp:effectExtent l="0" t="8255" r="1905" b="190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761490" cy="1320800"/>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712000" behindDoc="0" locked="0" layoutInCell="1" allowOverlap="1">
            <wp:simplePos x="0" y="0"/>
            <wp:positionH relativeFrom="margin">
              <wp:posOffset>4886960</wp:posOffset>
            </wp:positionH>
            <wp:positionV relativeFrom="paragraph">
              <wp:posOffset>833755</wp:posOffset>
            </wp:positionV>
            <wp:extent cx="1341755" cy="1790065"/>
            <wp:effectExtent l="0" t="0" r="0" b="635"/>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1755" cy="1790065"/>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709952" behindDoc="0" locked="0" layoutInCell="1" allowOverlap="1">
            <wp:simplePos x="0" y="0"/>
            <wp:positionH relativeFrom="margin">
              <wp:posOffset>2361565</wp:posOffset>
            </wp:positionH>
            <wp:positionV relativeFrom="paragraph">
              <wp:posOffset>836930</wp:posOffset>
            </wp:positionV>
            <wp:extent cx="1342390" cy="1790065"/>
            <wp:effectExtent l="0" t="0" r="0" b="63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2390" cy="1790065"/>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710976" behindDoc="0" locked="0" layoutInCell="1" allowOverlap="1">
            <wp:simplePos x="0" y="0"/>
            <wp:positionH relativeFrom="column">
              <wp:posOffset>3432175</wp:posOffset>
            </wp:positionH>
            <wp:positionV relativeFrom="paragraph">
              <wp:posOffset>1065530</wp:posOffset>
            </wp:positionV>
            <wp:extent cx="1788795" cy="1339850"/>
            <wp:effectExtent l="0" t="4127"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788795" cy="1339850"/>
                    </a:xfrm>
                    <a:prstGeom prst="rect">
                      <a:avLst/>
                    </a:prstGeom>
                    <a:noFill/>
                    <a:ln>
                      <a:noFill/>
                    </a:ln>
                  </pic:spPr>
                </pic:pic>
              </a:graphicData>
            </a:graphic>
          </wp:anchor>
        </w:drawing>
      </w:r>
      <w:r w:rsidR="00F13920" w:rsidRPr="000E2CAF">
        <w:rPr>
          <w:rFonts w:ascii="Times New Roman" w:hAnsi="Times New Roman" w:cs="Times New Roman"/>
          <w:sz w:val="28"/>
          <w:szCs w:val="28"/>
          <w:lang w:bidi="ru-RU"/>
        </w:rPr>
        <w:t xml:space="preserve">В результате проведенного эксперимента мы </w:t>
      </w:r>
      <w:r w:rsidR="00A654E9" w:rsidRPr="000E2CAF">
        <w:rPr>
          <w:rFonts w:ascii="Times New Roman" w:hAnsi="Times New Roman" w:cs="Times New Roman"/>
          <w:sz w:val="28"/>
          <w:szCs w:val="28"/>
          <w:lang w:bidi="ru-RU"/>
        </w:rPr>
        <w:t>видим,</w:t>
      </w:r>
      <w:r w:rsidR="00F13920" w:rsidRPr="000E2CAF">
        <w:rPr>
          <w:rFonts w:ascii="Times New Roman" w:hAnsi="Times New Roman" w:cs="Times New Roman"/>
          <w:sz w:val="28"/>
          <w:szCs w:val="28"/>
          <w:lang w:bidi="ru-RU"/>
        </w:rPr>
        <w:t xml:space="preserve"> что больше всего бактерий выросло в почве с наибольшим содержанием нитратов, меньше всего бактерий выросло на заброшенном поле</w:t>
      </w:r>
      <w:r w:rsidR="00185938" w:rsidRPr="000E2CAF">
        <w:rPr>
          <w:rFonts w:ascii="Times New Roman" w:hAnsi="Times New Roman" w:cs="Times New Roman"/>
          <w:sz w:val="28"/>
          <w:szCs w:val="28"/>
          <w:lang w:bidi="ru-RU"/>
        </w:rPr>
        <w:t xml:space="preserve"> (фото 7 и 8)</w:t>
      </w:r>
      <w:r w:rsidR="00F13920" w:rsidRPr="000E2CAF">
        <w:rPr>
          <w:rFonts w:ascii="Times New Roman" w:hAnsi="Times New Roman" w:cs="Times New Roman"/>
          <w:sz w:val="28"/>
          <w:szCs w:val="28"/>
          <w:lang w:bidi="ru-RU"/>
        </w:rPr>
        <w:t xml:space="preserve">. </w:t>
      </w:r>
    </w:p>
    <w:p w:rsidR="00185938" w:rsidRPr="000E2CAF" w:rsidRDefault="000E2CAF" w:rsidP="000E2CAF">
      <w:pPr>
        <w:spacing w:line="240" w:lineRule="auto"/>
        <w:ind w:firstLine="708"/>
        <w:jc w:val="center"/>
        <w:rPr>
          <w:rFonts w:ascii="Times New Roman" w:hAnsi="Times New Roman" w:cs="Times New Roman"/>
          <w:sz w:val="28"/>
          <w:szCs w:val="28"/>
          <w:lang w:bidi="ru-RU"/>
        </w:rPr>
      </w:pPr>
      <w:r>
        <w:rPr>
          <w:rFonts w:ascii="Times New Roman" w:hAnsi="Times New Roman" w:cs="Times New Roman"/>
          <w:noProof/>
          <w:sz w:val="28"/>
          <w:szCs w:val="28"/>
          <w:lang w:eastAsia="ru-RU"/>
        </w:rPr>
        <w:drawing>
          <wp:anchor distT="0" distB="0" distL="114300" distR="114300" simplePos="0" relativeHeight="251715072" behindDoc="0" locked="0" layoutInCell="1" allowOverlap="1">
            <wp:simplePos x="0" y="0"/>
            <wp:positionH relativeFrom="margin">
              <wp:posOffset>2396490</wp:posOffset>
            </wp:positionH>
            <wp:positionV relativeFrom="paragraph">
              <wp:posOffset>2264410</wp:posOffset>
            </wp:positionV>
            <wp:extent cx="1333500" cy="1781175"/>
            <wp:effectExtent l="1905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781175"/>
                    </a:xfrm>
                    <a:prstGeom prst="rect">
                      <a:avLst/>
                    </a:prstGeom>
                    <a:noFill/>
                    <a:ln>
                      <a:noFill/>
                    </a:ln>
                  </pic:spPr>
                </pic:pic>
              </a:graphicData>
            </a:graphic>
          </wp:anchor>
        </w:drawing>
      </w:r>
      <w:r w:rsidR="00185938" w:rsidRPr="000E2CAF">
        <w:rPr>
          <w:rFonts w:ascii="Times New Roman" w:hAnsi="Times New Roman" w:cs="Times New Roman"/>
          <w:sz w:val="28"/>
          <w:szCs w:val="28"/>
          <w:lang w:bidi="ru-RU"/>
        </w:rPr>
        <w:t xml:space="preserve">Фото 7. Обрастание колониями на </w:t>
      </w:r>
      <w:r w:rsidR="006D7828" w:rsidRPr="000E2CAF">
        <w:rPr>
          <w:rFonts w:ascii="Times New Roman" w:hAnsi="Times New Roman" w:cs="Times New Roman"/>
          <w:sz w:val="28"/>
          <w:szCs w:val="28"/>
          <w:lang w:bidi="ru-RU"/>
        </w:rPr>
        <w:t>5</w:t>
      </w:r>
      <w:r w:rsidR="00185938" w:rsidRPr="000E2CAF">
        <w:rPr>
          <w:rFonts w:ascii="Times New Roman" w:hAnsi="Times New Roman" w:cs="Times New Roman"/>
          <w:sz w:val="28"/>
          <w:szCs w:val="28"/>
          <w:lang w:bidi="ru-RU"/>
        </w:rPr>
        <w:t xml:space="preserve"> день</w:t>
      </w:r>
    </w:p>
    <w:p w:rsidR="00185938" w:rsidRPr="000E2CAF" w:rsidRDefault="00E33CF8" w:rsidP="000E2CAF">
      <w:pPr>
        <w:spacing w:line="240" w:lineRule="auto"/>
        <w:jc w:val="center"/>
        <w:rPr>
          <w:rFonts w:ascii="Times New Roman" w:hAnsi="Times New Roman" w:cs="Times New Roman"/>
          <w:sz w:val="28"/>
          <w:szCs w:val="28"/>
          <w:lang w:bidi="ru-RU"/>
        </w:rPr>
      </w:pPr>
      <w:r w:rsidRPr="000E2CAF">
        <w:rPr>
          <w:rFonts w:ascii="Times New Roman" w:hAnsi="Times New Roman" w:cs="Times New Roman"/>
          <w:noProof/>
          <w:sz w:val="28"/>
          <w:szCs w:val="28"/>
          <w:lang w:eastAsia="ru-RU"/>
        </w:rPr>
        <w:drawing>
          <wp:anchor distT="0" distB="0" distL="114300" distR="114300" simplePos="0" relativeHeight="251717120" behindDoc="0" locked="0" layoutInCell="1" allowOverlap="1">
            <wp:simplePos x="0" y="0"/>
            <wp:positionH relativeFrom="margin">
              <wp:posOffset>4601845</wp:posOffset>
            </wp:positionH>
            <wp:positionV relativeFrom="paragraph">
              <wp:posOffset>247015</wp:posOffset>
            </wp:positionV>
            <wp:extent cx="1781175" cy="1334770"/>
            <wp:effectExtent l="0" t="5397" r="4127" b="4128"/>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781175" cy="1334770"/>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716096" behindDoc="0" locked="0" layoutInCell="1" allowOverlap="1">
            <wp:simplePos x="0" y="0"/>
            <wp:positionH relativeFrom="column">
              <wp:posOffset>3491230</wp:posOffset>
            </wp:positionH>
            <wp:positionV relativeFrom="paragraph">
              <wp:posOffset>247650</wp:posOffset>
            </wp:positionV>
            <wp:extent cx="1779270" cy="1334135"/>
            <wp:effectExtent l="0" t="6033" r="5398" b="5397"/>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779270" cy="1334135"/>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714048" behindDoc="0" locked="0" layoutInCell="1" allowOverlap="1">
            <wp:simplePos x="0" y="0"/>
            <wp:positionH relativeFrom="column">
              <wp:posOffset>812800</wp:posOffset>
            </wp:positionH>
            <wp:positionV relativeFrom="paragraph">
              <wp:posOffset>228600</wp:posOffset>
            </wp:positionV>
            <wp:extent cx="1807210" cy="1355090"/>
            <wp:effectExtent l="0" t="254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807210" cy="1355090"/>
                    </a:xfrm>
                    <a:prstGeom prst="rect">
                      <a:avLst/>
                    </a:prstGeom>
                    <a:noFill/>
                    <a:ln>
                      <a:noFill/>
                    </a:ln>
                  </pic:spPr>
                </pic:pic>
              </a:graphicData>
            </a:graphic>
          </wp:anchor>
        </w:drawing>
      </w:r>
      <w:r w:rsidRPr="000E2CAF">
        <w:rPr>
          <w:rFonts w:ascii="Times New Roman" w:hAnsi="Times New Roman" w:cs="Times New Roman"/>
          <w:noProof/>
          <w:sz w:val="28"/>
          <w:szCs w:val="28"/>
          <w:lang w:eastAsia="ru-RU"/>
        </w:rPr>
        <w:drawing>
          <wp:anchor distT="0" distB="0" distL="114300" distR="114300" simplePos="0" relativeHeight="251713024" behindDoc="0" locked="0" layoutInCell="1" allowOverlap="1">
            <wp:simplePos x="0" y="0"/>
            <wp:positionH relativeFrom="column">
              <wp:posOffset>-523875</wp:posOffset>
            </wp:positionH>
            <wp:positionV relativeFrom="paragraph">
              <wp:posOffset>228600</wp:posOffset>
            </wp:positionV>
            <wp:extent cx="1804670" cy="1353185"/>
            <wp:effectExtent l="0" t="2858" r="2223" b="2222"/>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1804670" cy="1353185"/>
                    </a:xfrm>
                    <a:prstGeom prst="rect">
                      <a:avLst/>
                    </a:prstGeom>
                    <a:noFill/>
                    <a:ln>
                      <a:noFill/>
                    </a:ln>
                  </pic:spPr>
                </pic:pic>
              </a:graphicData>
            </a:graphic>
          </wp:anchor>
        </w:drawing>
      </w:r>
      <w:r w:rsidR="006D7828" w:rsidRPr="000E2CAF">
        <w:rPr>
          <w:rFonts w:ascii="Times New Roman" w:hAnsi="Times New Roman" w:cs="Times New Roman"/>
          <w:sz w:val="28"/>
          <w:szCs w:val="28"/>
          <w:lang w:bidi="ru-RU"/>
        </w:rPr>
        <w:t>Фото 8. Изменение цвета колоний на 8 день</w:t>
      </w:r>
    </w:p>
    <w:p w:rsidR="00C569A3" w:rsidRPr="000E2CAF" w:rsidRDefault="00F13920" w:rsidP="000E2CAF">
      <w:pPr>
        <w:spacing w:line="240" w:lineRule="auto"/>
        <w:ind w:firstLine="708"/>
        <w:jc w:val="both"/>
        <w:rPr>
          <w:rFonts w:ascii="Times New Roman" w:hAnsi="Times New Roman" w:cs="Times New Roman"/>
          <w:b/>
          <w:bCs/>
          <w:sz w:val="28"/>
          <w:szCs w:val="28"/>
          <w:lang w:bidi="ru-RU"/>
        </w:rPr>
      </w:pPr>
      <w:r w:rsidRPr="000E2CAF">
        <w:rPr>
          <w:rFonts w:ascii="Times New Roman" w:hAnsi="Times New Roman" w:cs="Times New Roman"/>
          <w:sz w:val="28"/>
          <w:szCs w:val="28"/>
          <w:lang w:bidi="ru-RU"/>
        </w:rPr>
        <w:t xml:space="preserve">Мы можем предположить, что антропогенное влияние на возделывание почвы и внесение удобрений благополучно влияет на развитие бактерий </w:t>
      </w:r>
      <w:proofErr w:type="spellStart"/>
      <w:r w:rsidRPr="000E2CAF">
        <w:rPr>
          <w:rFonts w:ascii="Times New Roman" w:hAnsi="Times New Roman" w:cs="Times New Roman"/>
          <w:sz w:val="28"/>
          <w:szCs w:val="28"/>
          <w:lang w:bidi="ru-RU"/>
        </w:rPr>
        <w:t>Азотбактер</w:t>
      </w:r>
      <w:proofErr w:type="spellEnd"/>
      <w:r w:rsidRPr="000E2CAF">
        <w:rPr>
          <w:rFonts w:ascii="Times New Roman" w:hAnsi="Times New Roman" w:cs="Times New Roman"/>
          <w:sz w:val="28"/>
          <w:szCs w:val="28"/>
          <w:lang w:bidi="ru-RU"/>
        </w:rPr>
        <w:t>.</w:t>
      </w:r>
    </w:p>
    <w:p w:rsidR="0022060E" w:rsidRPr="000E2CAF" w:rsidRDefault="0022060E" w:rsidP="000E2CAF">
      <w:pPr>
        <w:pStyle w:val="1"/>
        <w:spacing w:line="240" w:lineRule="auto"/>
        <w:jc w:val="both"/>
        <w:rPr>
          <w:rFonts w:ascii="Times New Roman" w:hAnsi="Times New Roman" w:cs="Times New Roman"/>
          <w:color w:val="auto"/>
          <w:lang w:bidi="ru-RU"/>
        </w:rPr>
      </w:pPr>
      <w:bookmarkStart w:id="42" w:name="_Toc131695724"/>
      <w:r w:rsidRPr="000E2CAF">
        <w:rPr>
          <w:rFonts w:ascii="Times New Roman" w:hAnsi="Times New Roman" w:cs="Times New Roman"/>
          <w:color w:val="auto"/>
          <w:lang w:bidi="ru-RU"/>
        </w:rPr>
        <w:lastRenderedPageBreak/>
        <w:t>Заключение</w:t>
      </w:r>
      <w:bookmarkEnd w:id="39"/>
      <w:bookmarkEnd w:id="40"/>
      <w:bookmarkEnd w:id="42"/>
    </w:p>
    <w:p w:rsidR="006D7828" w:rsidRPr="000E2CAF" w:rsidRDefault="006D7828"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В результате проведенных экспериментов мы выяснили, что потеря органических веществ на </w:t>
      </w:r>
      <w:proofErr w:type="gramStart"/>
      <w:r w:rsidRPr="000E2CAF">
        <w:rPr>
          <w:rFonts w:ascii="Times New Roman" w:hAnsi="Times New Roman" w:cs="Times New Roman"/>
          <w:sz w:val="28"/>
          <w:szCs w:val="28"/>
          <w:lang w:bidi="ru-RU"/>
        </w:rPr>
        <w:t>полях, используемых для посадки с/х культур города Зеленогорска составляет</w:t>
      </w:r>
      <w:proofErr w:type="gramEnd"/>
      <w:r w:rsidRPr="000E2CAF">
        <w:rPr>
          <w:rFonts w:ascii="Times New Roman" w:hAnsi="Times New Roman" w:cs="Times New Roman"/>
          <w:sz w:val="28"/>
          <w:szCs w:val="28"/>
          <w:lang w:bidi="ru-RU"/>
        </w:rPr>
        <w:t xml:space="preserve"> около 1%. На брошенном </w:t>
      </w:r>
      <w:r w:rsidR="00E33CF8" w:rsidRPr="000E2CAF">
        <w:rPr>
          <w:rFonts w:ascii="Times New Roman" w:hAnsi="Times New Roman" w:cs="Times New Roman"/>
          <w:sz w:val="28"/>
          <w:szCs w:val="28"/>
          <w:lang w:bidi="ru-RU"/>
        </w:rPr>
        <w:t>поле, наоборот</w:t>
      </w:r>
      <w:r w:rsidRPr="000E2CAF">
        <w:rPr>
          <w:rFonts w:ascii="Times New Roman" w:hAnsi="Times New Roman" w:cs="Times New Roman"/>
          <w:sz w:val="28"/>
          <w:szCs w:val="28"/>
          <w:lang w:bidi="ru-RU"/>
        </w:rPr>
        <w:t xml:space="preserve">, содержание органического вещества увеличивается примерно на 1%. </w:t>
      </w:r>
      <w:proofErr w:type="spellStart"/>
      <w:r w:rsidRPr="000E2CAF">
        <w:rPr>
          <w:rFonts w:ascii="Times New Roman" w:hAnsi="Times New Roman" w:cs="Times New Roman"/>
          <w:sz w:val="28"/>
          <w:szCs w:val="28"/>
          <w:lang w:bidi="ru-RU"/>
        </w:rPr>
        <w:t>Азотбактер</w:t>
      </w:r>
      <w:proofErr w:type="spellEnd"/>
      <w:r w:rsidRPr="000E2CAF">
        <w:rPr>
          <w:rFonts w:ascii="Times New Roman" w:hAnsi="Times New Roman" w:cs="Times New Roman"/>
          <w:sz w:val="28"/>
          <w:szCs w:val="28"/>
          <w:lang w:bidi="ru-RU"/>
        </w:rPr>
        <w:t xml:space="preserve"> не влияет на содержание азота в почве. </w:t>
      </w:r>
    </w:p>
    <w:p w:rsidR="006D7828" w:rsidRPr="000E2CAF" w:rsidRDefault="006D7828"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Мы решили дальше продолжить наблюдение за изменение содержания органического вещества в почвах города Зеленогорска, хотим увеличить количество контрольных точек на полях и выявить влияние с/х культур (пшеница, кукуруза, овес и т.д.) на содержание органического вещества в почве</w:t>
      </w:r>
    </w:p>
    <w:p w:rsidR="006D7828" w:rsidRPr="000E2CAF" w:rsidRDefault="006D7828" w:rsidP="000E2CAF">
      <w:pPr>
        <w:spacing w:line="240" w:lineRule="auto"/>
        <w:jc w:val="both"/>
        <w:rPr>
          <w:rFonts w:ascii="Times New Roman" w:hAnsi="Times New Roman" w:cs="Times New Roman"/>
          <w:sz w:val="28"/>
          <w:szCs w:val="28"/>
          <w:lang w:bidi="ru-RU"/>
        </w:rPr>
      </w:pPr>
    </w:p>
    <w:p w:rsidR="0022060E" w:rsidRPr="000E2CAF" w:rsidRDefault="0022060E" w:rsidP="000E2CAF">
      <w:pPr>
        <w:spacing w:line="240" w:lineRule="auto"/>
        <w:jc w:val="both"/>
        <w:rPr>
          <w:rFonts w:ascii="Times New Roman" w:hAnsi="Times New Roman" w:cs="Times New Roman"/>
          <w:sz w:val="28"/>
          <w:szCs w:val="28"/>
          <w:lang w:bidi="ru-RU"/>
        </w:rPr>
        <w:sectPr w:rsidR="0022060E" w:rsidRPr="000E2CAF" w:rsidSect="0071696A">
          <w:pgSz w:w="11900" w:h="16840"/>
          <w:pgMar w:top="1134" w:right="850" w:bottom="1134" w:left="1701" w:header="0" w:footer="3" w:gutter="0"/>
          <w:cols w:space="720"/>
          <w:noEndnote/>
          <w:docGrid w:linePitch="360"/>
        </w:sectPr>
      </w:pPr>
    </w:p>
    <w:p w:rsidR="0022060E" w:rsidRPr="000E2CAF" w:rsidRDefault="0022060E" w:rsidP="000E2CAF">
      <w:pPr>
        <w:pStyle w:val="1"/>
        <w:spacing w:line="240" w:lineRule="auto"/>
        <w:jc w:val="both"/>
        <w:rPr>
          <w:rFonts w:ascii="Times New Roman" w:hAnsi="Times New Roman" w:cs="Times New Roman"/>
          <w:color w:val="auto"/>
          <w:lang w:bidi="ru-RU"/>
        </w:rPr>
      </w:pPr>
      <w:bookmarkStart w:id="43" w:name="bookmark26"/>
      <w:bookmarkStart w:id="44" w:name="bookmark27"/>
      <w:bookmarkStart w:id="45" w:name="_Toc131695725"/>
      <w:r w:rsidRPr="000E2CAF">
        <w:rPr>
          <w:rFonts w:ascii="Times New Roman" w:hAnsi="Times New Roman" w:cs="Times New Roman"/>
          <w:color w:val="auto"/>
          <w:lang w:bidi="ru-RU"/>
        </w:rPr>
        <w:lastRenderedPageBreak/>
        <w:t>Выводы</w:t>
      </w:r>
      <w:bookmarkEnd w:id="43"/>
      <w:bookmarkEnd w:id="44"/>
      <w:bookmarkEnd w:id="45"/>
    </w:p>
    <w:p w:rsidR="006D7828" w:rsidRPr="000E2CAF" w:rsidRDefault="006D7828" w:rsidP="000E2CAF">
      <w:pPr>
        <w:spacing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В результате полученных данных нами были сделаны следующие выводы:</w:t>
      </w:r>
    </w:p>
    <w:p w:rsidR="006D7828" w:rsidRPr="000E2CAF" w:rsidRDefault="006D7828" w:rsidP="000E2CAF">
      <w:pPr>
        <w:numPr>
          <w:ilvl w:val="0"/>
          <w:numId w:val="16"/>
        </w:numPr>
        <w:spacing w:after="0"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Основными показателями плодородия почвы являются: наличие органического вещества и содержание в нём гумуса, реакцию почвенной среды (рН), наличие в почве питательных веществ, наличие нитратов.</w:t>
      </w:r>
    </w:p>
    <w:p w:rsidR="006D7828" w:rsidRPr="000E2CAF" w:rsidRDefault="006D7828" w:rsidP="000E2CAF">
      <w:pPr>
        <w:numPr>
          <w:ilvl w:val="0"/>
          <w:numId w:val="16"/>
        </w:numPr>
        <w:spacing w:after="0"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Нами были выбраны объекты для исследования - Поле с пшеницей, Поле под паром, Поле под паром, Заброшенное поле, </w:t>
      </w:r>
      <w:proofErr w:type="gramStart"/>
      <w:r w:rsidRPr="000E2CAF">
        <w:rPr>
          <w:rFonts w:ascii="Times New Roman" w:hAnsi="Times New Roman" w:cs="Times New Roman"/>
          <w:sz w:val="28"/>
          <w:szCs w:val="28"/>
          <w:lang w:bidi="ru-RU"/>
        </w:rPr>
        <w:t>Поле</w:t>
      </w:r>
      <w:proofErr w:type="gramEnd"/>
      <w:r w:rsidRPr="000E2CAF">
        <w:rPr>
          <w:rFonts w:ascii="Times New Roman" w:hAnsi="Times New Roman" w:cs="Times New Roman"/>
          <w:sz w:val="28"/>
          <w:szCs w:val="28"/>
          <w:lang w:bidi="ru-RU"/>
        </w:rPr>
        <w:t xml:space="preserve"> используемое под покос</w:t>
      </w:r>
    </w:p>
    <w:p w:rsidR="006D7828" w:rsidRPr="000E2CAF" w:rsidRDefault="006D7828" w:rsidP="000E2CAF">
      <w:pPr>
        <w:numPr>
          <w:ilvl w:val="0"/>
          <w:numId w:val="16"/>
        </w:numPr>
        <w:spacing w:after="0"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Лабораторные исследования показали:</w:t>
      </w:r>
    </w:p>
    <w:p w:rsidR="006D7828" w:rsidRPr="000E2CAF" w:rsidRDefault="006D7828"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а)</w:t>
      </w:r>
      <w:r w:rsidRPr="000E2CAF">
        <w:rPr>
          <w:rFonts w:ascii="Times New Roman" w:hAnsi="Times New Roman" w:cs="Times New Roman"/>
          <w:sz w:val="28"/>
          <w:szCs w:val="28"/>
          <w:lang w:bidi="ru-RU"/>
        </w:rPr>
        <w:tab/>
        <w:t>Потеря органических веществ на полях, возделываемых человеком (пар, посев пшеницы, покос), составляет около 1%, на заброшенном поле увеличивается примерно на 1%;</w:t>
      </w:r>
    </w:p>
    <w:p w:rsidR="006D7828" w:rsidRPr="000E2CAF" w:rsidRDefault="006D7828"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б)</w:t>
      </w:r>
      <w:r w:rsidRPr="000E2CAF">
        <w:rPr>
          <w:rFonts w:ascii="Times New Roman" w:hAnsi="Times New Roman" w:cs="Times New Roman"/>
          <w:sz w:val="28"/>
          <w:szCs w:val="28"/>
          <w:lang w:bidi="ru-RU"/>
        </w:rPr>
        <w:tab/>
        <w:t>содержание нитратов уменьшается или остается без изменений;</w:t>
      </w:r>
    </w:p>
    <w:p w:rsidR="006D7828" w:rsidRPr="000E2CAF" w:rsidRDefault="006D7828" w:rsidP="000E2CAF">
      <w:pPr>
        <w:numPr>
          <w:ilvl w:val="0"/>
          <w:numId w:val="16"/>
        </w:numPr>
        <w:spacing w:after="0"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Бактерии </w:t>
      </w:r>
      <w:proofErr w:type="spellStart"/>
      <w:r w:rsidRPr="000E2CAF">
        <w:rPr>
          <w:rFonts w:ascii="Times New Roman" w:hAnsi="Times New Roman" w:cs="Times New Roman"/>
          <w:sz w:val="28"/>
          <w:szCs w:val="28"/>
          <w:lang w:bidi="ru-RU"/>
        </w:rPr>
        <w:t>Азотбактер</w:t>
      </w:r>
      <w:proofErr w:type="spellEnd"/>
      <w:r w:rsidRPr="000E2CAF">
        <w:rPr>
          <w:rFonts w:ascii="Times New Roman" w:hAnsi="Times New Roman" w:cs="Times New Roman"/>
          <w:sz w:val="28"/>
          <w:szCs w:val="28"/>
          <w:lang w:bidi="ru-RU"/>
        </w:rPr>
        <w:t xml:space="preserve"> не влияют на накопление нитратов в почве;</w:t>
      </w:r>
    </w:p>
    <w:p w:rsidR="006D7828" w:rsidRPr="000E2CAF" w:rsidRDefault="006D7828" w:rsidP="000E2CAF">
      <w:pPr>
        <w:spacing w:after="0" w:line="240" w:lineRule="auto"/>
        <w:ind w:firstLine="708"/>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Выдвинутая мной гипотеза подтвердилась. Содержание органических веществ зависит от вида деятельности человека.</w:t>
      </w:r>
    </w:p>
    <w:p w:rsidR="0022060E" w:rsidRPr="000E2CAF" w:rsidRDefault="0022060E" w:rsidP="000E2CAF">
      <w:pPr>
        <w:spacing w:line="240" w:lineRule="auto"/>
        <w:jc w:val="both"/>
        <w:rPr>
          <w:rFonts w:ascii="Times New Roman" w:hAnsi="Times New Roman" w:cs="Times New Roman"/>
          <w:sz w:val="28"/>
          <w:szCs w:val="28"/>
          <w:lang w:bidi="ru-RU"/>
        </w:rPr>
        <w:sectPr w:rsidR="0022060E" w:rsidRPr="000E2CAF" w:rsidSect="0071696A">
          <w:pgSz w:w="11900" w:h="16840"/>
          <w:pgMar w:top="1134" w:right="850" w:bottom="1134" w:left="1701" w:header="0" w:footer="3" w:gutter="0"/>
          <w:cols w:space="720"/>
          <w:noEndnote/>
          <w:docGrid w:linePitch="360"/>
        </w:sectPr>
      </w:pPr>
    </w:p>
    <w:p w:rsidR="0022060E" w:rsidRPr="000E2CAF" w:rsidRDefault="0022060E" w:rsidP="000E2CAF">
      <w:pPr>
        <w:pStyle w:val="1"/>
        <w:spacing w:line="240" w:lineRule="auto"/>
        <w:jc w:val="both"/>
        <w:rPr>
          <w:rFonts w:ascii="Times New Roman" w:hAnsi="Times New Roman" w:cs="Times New Roman"/>
          <w:color w:val="auto"/>
          <w:lang w:bidi="ru-RU"/>
        </w:rPr>
      </w:pPr>
      <w:bookmarkStart w:id="46" w:name="bookmark28"/>
      <w:bookmarkStart w:id="47" w:name="bookmark29"/>
      <w:bookmarkStart w:id="48" w:name="_Toc131695726"/>
      <w:r w:rsidRPr="000E2CAF">
        <w:rPr>
          <w:rFonts w:ascii="Times New Roman" w:hAnsi="Times New Roman" w:cs="Times New Roman"/>
          <w:color w:val="auto"/>
          <w:lang w:bidi="ru-RU"/>
        </w:rPr>
        <w:lastRenderedPageBreak/>
        <w:t>Список источников литературы</w:t>
      </w:r>
      <w:bookmarkEnd w:id="46"/>
      <w:bookmarkEnd w:id="47"/>
      <w:bookmarkEnd w:id="48"/>
    </w:p>
    <w:p w:rsidR="0022060E" w:rsidRPr="000E2CAF" w:rsidRDefault="0022060E" w:rsidP="000E2CAF">
      <w:pPr>
        <w:numPr>
          <w:ilvl w:val="0"/>
          <w:numId w:val="10"/>
        </w:numPr>
        <w:spacing w:after="0" w:line="240" w:lineRule="auto"/>
        <w:ind w:right="-7"/>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Ершов Ю.И. Органическое вещество биосферы и почвы. - Новосибирск: Наука, 2004. - 104с.</w:t>
      </w:r>
    </w:p>
    <w:p w:rsidR="0022060E" w:rsidRPr="000E2CAF" w:rsidRDefault="0022060E" w:rsidP="000E2CAF">
      <w:pPr>
        <w:numPr>
          <w:ilvl w:val="0"/>
          <w:numId w:val="10"/>
        </w:numPr>
        <w:spacing w:after="0" w:line="240" w:lineRule="auto"/>
        <w:jc w:val="both"/>
        <w:rPr>
          <w:rFonts w:ascii="Times New Roman" w:hAnsi="Times New Roman" w:cs="Times New Roman"/>
          <w:sz w:val="28"/>
          <w:szCs w:val="28"/>
          <w:lang w:bidi="ru-RU"/>
        </w:rPr>
      </w:pPr>
      <w:proofErr w:type="spellStart"/>
      <w:r w:rsidRPr="000E2CAF">
        <w:rPr>
          <w:rFonts w:ascii="Times New Roman" w:hAnsi="Times New Roman" w:cs="Times New Roman"/>
          <w:sz w:val="28"/>
          <w:szCs w:val="28"/>
          <w:lang w:bidi="ru-RU"/>
        </w:rPr>
        <w:t>Кауричев</w:t>
      </w:r>
      <w:proofErr w:type="spellEnd"/>
      <w:r w:rsidRPr="000E2CAF">
        <w:rPr>
          <w:rFonts w:ascii="Times New Roman" w:hAnsi="Times New Roman" w:cs="Times New Roman"/>
          <w:sz w:val="28"/>
          <w:szCs w:val="28"/>
          <w:lang w:bidi="ru-RU"/>
        </w:rPr>
        <w:t xml:space="preserve"> И.С., </w:t>
      </w:r>
      <w:proofErr w:type="spellStart"/>
      <w:r w:rsidRPr="000E2CAF">
        <w:rPr>
          <w:rFonts w:ascii="Times New Roman" w:hAnsi="Times New Roman" w:cs="Times New Roman"/>
          <w:sz w:val="28"/>
          <w:szCs w:val="28"/>
          <w:lang w:bidi="ru-RU"/>
        </w:rPr>
        <w:t>Гречин</w:t>
      </w:r>
      <w:proofErr w:type="spellEnd"/>
      <w:r w:rsidRPr="000E2CAF">
        <w:rPr>
          <w:rFonts w:ascii="Times New Roman" w:hAnsi="Times New Roman" w:cs="Times New Roman"/>
          <w:sz w:val="28"/>
          <w:szCs w:val="28"/>
          <w:lang w:bidi="ru-RU"/>
        </w:rPr>
        <w:t xml:space="preserve"> И.П., Почвоведение. Москва: Колос, 1969, 543 </w:t>
      </w:r>
      <w:proofErr w:type="gramStart"/>
      <w:r w:rsidRPr="000E2CAF">
        <w:rPr>
          <w:rFonts w:ascii="Times New Roman" w:hAnsi="Times New Roman" w:cs="Times New Roman"/>
          <w:sz w:val="28"/>
          <w:szCs w:val="28"/>
          <w:lang w:bidi="ru-RU"/>
        </w:rPr>
        <w:t>с</w:t>
      </w:r>
      <w:proofErr w:type="gramEnd"/>
      <w:r w:rsidRPr="000E2CAF">
        <w:rPr>
          <w:rFonts w:ascii="Times New Roman" w:hAnsi="Times New Roman" w:cs="Times New Roman"/>
          <w:sz w:val="28"/>
          <w:szCs w:val="28"/>
          <w:lang w:bidi="ru-RU"/>
        </w:rPr>
        <w:t>.</w:t>
      </w:r>
    </w:p>
    <w:p w:rsidR="0022060E" w:rsidRPr="000E2CAF" w:rsidRDefault="0022060E" w:rsidP="000E2CAF">
      <w:pPr>
        <w:numPr>
          <w:ilvl w:val="0"/>
          <w:numId w:val="10"/>
        </w:numPr>
        <w:spacing w:after="0"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Тарасов П.А. Почвоведение: методические указания к проведению лабораторных работ/ П.А. Тарасов, Д.П. Попова, О.П. </w:t>
      </w:r>
      <w:proofErr w:type="spellStart"/>
      <w:r w:rsidRPr="000E2CAF">
        <w:rPr>
          <w:rFonts w:ascii="Times New Roman" w:hAnsi="Times New Roman" w:cs="Times New Roman"/>
          <w:sz w:val="28"/>
          <w:szCs w:val="28"/>
          <w:lang w:bidi="ru-RU"/>
        </w:rPr>
        <w:t>Каленская</w:t>
      </w:r>
      <w:proofErr w:type="spellEnd"/>
      <w:r w:rsidRPr="000E2CAF">
        <w:rPr>
          <w:rFonts w:ascii="Times New Roman" w:hAnsi="Times New Roman" w:cs="Times New Roman"/>
          <w:sz w:val="28"/>
          <w:szCs w:val="28"/>
          <w:lang w:bidi="ru-RU"/>
        </w:rPr>
        <w:t xml:space="preserve">. - Красноярск: </w:t>
      </w:r>
      <w:proofErr w:type="spellStart"/>
      <w:r w:rsidRPr="000E2CAF">
        <w:rPr>
          <w:rFonts w:ascii="Times New Roman" w:hAnsi="Times New Roman" w:cs="Times New Roman"/>
          <w:sz w:val="28"/>
          <w:szCs w:val="28"/>
          <w:lang w:bidi="ru-RU"/>
        </w:rPr>
        <w:t>СибГТУ</w:t>
      </w:r>
      <w:proofErr w:type="spellEnd"/>
      <w:r w:rsidRPr="000E2CAF">
        <w:rPr>
          <w:rFonts w:ascii="Times New Roman" w:hAnsi="Times New Roman" w:cs="Times New Roman"/>
          <w:sz w:val="28"/>
          <w:szCs w:val="28"/>
          <w:lang w:bidi="ru-RU"/>
        </w:rPr>
        <w:t>, 2006. - 60с.</w:t>
      </w:r>
    </w:p>
    <w:p w:rsidR="0022060E" w:rsidRPr="000E2CAF" w:rsidRDefault="0022060E" w:rsidP="000E2CAF">
      <w:pPr>
        <w:numPr>
          <w:ilvl w:val="0"/>
          <w:numId w:val="10"/>
        </w:numPr>
        <w:spacing w:after="0"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Показатели почвенного плодородия. Пути их регулирования [Электронный ресурс]. Режим доступа:</w:t>
      </w:r>
      <w:hyperlink r:id="rId36" w:history="1">
        <w:r w:rsidRPr="000E2CAF">
          <w:rPr>
            <w:rStyle w:val="a6"/>
            <w:rFonts w:ascii="Times New Roman" w:hAnsi="Times New Roman" w:cs="Times New Roman"/>
            <w:sz w:val="28"/>
            <w:szCs w:val="28"/>
            <w:lang w:bidi="ru-RU"/>
          </w:rPr>
          <w:t xml:space="preserve"> https://helpiks.org/7-18129.html</w:t>
        </w:r>
      </w:hyperlink>
      <w:r w:rsidRPr="000E2CAF">
        <w:rPr>
          <w:rFonts w:ascii="Times New Roman" w:hAnsi="Times New Roman" w:cs="Times New Roman"/>
          <w:sz w:val="28"/>
          <w:szCs w:val="28"/>
          <w:lang w:bidi="ru-RU"/>
        </w:rPr>
        <w:t xml:space="preserve"> (Дата обращения: 11.03.2021г.).</w:t>
      </w:r>
    </w:p>
    <w:p w:rsidR="0022060E" w:rsidRPr="000E2CAF" w:rsidRDefault="0022060E" w:rsidP="000E2CAF">
      <w:pPr>
        <w:numPr>
          <w:ilvl w:val="0"/>
          <w:numId w:val="10"/>
        </w:numPr>
        <w:spacing w:after="0"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Методические указания по проведению комплексного </w:t>
      </w:r>
      <w:proofErr w:type="gramStart"/>
      <w:r w:rsidRPr="000E2CAF">
        <w:rPr>
          <w:rFonts w:ascii="Times New Roman" w:hAnsi="Times New Roman" w:cs="Times New Roman"/>
          <w:sz w:val="28"/>
          <w:szCs w:val="28"/>
          <w:lang w:bidi="ru-RU"/>
        </w:rPr>
        <w:t>мониторинга плодородия почв земель сельскохозяйственного назначения</w:t>
      </w:r>
      <w:proofErr w:type="gramEnd"/>
      <w:r w:rsidRPr="000E2CAF">
        <w:rPr>
          <w:rFonts w:ascii="Times New Roman" w:hAnsi="Times New Roman" w:cs="Times New Roman"/>
          <w:sz w:val="28"/>
          <w:szCs w:val="28"/>
          <w:lang w:bidi="ru-RU"/>
        </w:rPr>
        <w:t>. [Электронный</w:t>
      </w:r>
      <w:r w:rsidRPr="000E2CAF">
        <w:rPr>
          <w:rFonts w:ascii="Times New Roman" w:hAnsi="Times New Roman" w:cs="Times New Roman"/>
          <w:sz w:val="28"/>
          <w:szCs w:val="28"/>
          <w:lang w:bidi="ru-RU"/>
        </w:rPr>
        <w:tab/>
        <w:t xml:space="preserve">ресурс]. Режим доступа: </w:t>
      </w:r>
      <w:hyperlink r:id="rId37" w:history="1">
        <w:r w:rsidRPr="000E2CAF">
          <w:rPr>
            <w:rStyle w:val="a6"/>
            <w:rFonts w:ascii="Times New Roman" w:hAnsi="Times New Roman" w:cs="Times New Roman"/>
            <w:sz w:val="28"/>
            <w:szCs w:val="28"/>
            <w:lang w:bidi="en-US"/>
          </w:rPr>
          <w:t>https</w:t>
        </w:r>
        <w:r w:rsidRPr="000E2CAF">
          <w:rPr>
            <w:rStyle w:val="a6"/>
            <w:rFonts w:ascii="Times New Roman" w:hAnsi="Times New Roman" w:cs="Times New Roman"/>
            <w:sz w:val="28"/>
            <w:szCs w:val="28"/>
          </w:rPr>
          <w:t>://</w:t>
        </w:r>
        <w:r w:rsidRPr="000E2CAF">
          <w:rPr>
            <w:rStyle w:val="a6"/>
            <w:rFonts w:ascii="Times New Roman" w:hAnsi="Times New Roman" w:cs="Times New Roman"/>
            <w:sz w:val="28"/>
            <w:szCs w:val="28"/>
            <w:lang w:bidi="en-US"/>
          </w:rPr>
          <w:t>docs</w:t>
        </w:r>
        <w:r w:rsidRPr="000E2CAF">
          <w:rPr>
            <w:rStyle w:val="a6"/>
            <w:rFonts w:ascii="Times New Roman" w:hAnsi="Times New Roman" w:cs="Times New Roman"/>
            <w:sz w:val="28"/>
            <w:szCs w:val="28"/>
          </w:rPr>
          <w:t>.</w:t>
        </w:r>
        <w:r w:rsidRPr="000E2CAF">
          <w:rPr>
            <w:rStyle w:val="a6"/>
            <w:rFonts w:ascii="Times New Roman" w:hAnsi="Times New Roman" w:cs="Times New Roman"/>
            <w:sz w:val="28"/>
            <w:szCs w:val="28"/>
            <w:lang w:bidi="en-US"/>
          </w:rPr>
          <w:t>cntd</w:t>
        </w:r>
        <w:r w:rsidRPr="000E2CAF">
          <w:rPr>
            <w:rStyle w:val="a6"/>
            <w:rFonts w:ascii="Times New Roman" w:hAnsi="Times New Roman" w:cs="Times New Roman"/>
            <w:sz w:val="28"/>
            <w:szCs w:val="28"/>
          </w:rPr>
          <w:t>.</w:t>
        </w:r>
        <w:r w:rsidRPr="000E2CAF">
          <w:rPr>
            <w:rStyle w:val="a6"/>
            <w:rFonts w:ascii="Times New Roman" w:hAnsi="Times New Roman" w:cs="Times New Roman"/>
            <w:sz w:val="28"/>
            <w:szCs w:val="28"/>
            <w:lang w:bidi="en-US"/>
          </w:rPr>
          <w:t>ru</w:t>
        </w:r>
        <w:r w:rsidRPr="000E2CAF">
          <w:rPr>
            <w:rStyle w:val="a6"/>
            <w:rFonts w:ascii="Times New Roman" w:hAnsi="Times New Roman" w:cs="Times New Roman"/>
            <w:sz w:val="28"/>
            <w:szCs w:val="28"/>
          </w:rPr>
          <w:t>/</w:t>
        </w:r>
        <w:r w:rsidRPr="000E2CAF">
          <w:rPr>
            <w:rStyle w:val="a6"/>
            <w:rFonts w:ascii="Times New Roman" w:hAnsi="Times New Roman" w:cs="Times New Roman"/>
            <w:sz w:val="28"/>
            <w:szCs w:val="28"/>
            <w:lang w:bidi="en-US"/>
          </w:rPr>
          <w:t>document</w:t>
        </w:r>
        <w:r w:rsidRPr="000E2CAF">
          <w:rPr>
            <w:rStyle w:val="a6"/>
            <w:rFonts w:ascii="Times New Roman" w:hAnsi="Times New Roman" w:cs="Times New Roman"/>
            <w:sz w:val="28"/>
            <w:szCs w:val="28"/>
          </w:rPr>
          <w:t>/1200076297</w:t>
        </w:r>
      </w:hyperlink>
      <w:r w:rsidRPr="000E2CAF">
        <w:rPr>
          <w:rFonts w:ascii="Times New Roman" w:hAnsi="Times New Roman" w:cs="Times New Roman"/>
          <w:sz w:val="28"/>
          <w:szCs w:val="28"/>
        </w:rPr>
        <w:t xml:space="preserve"> </w:t>
      </w:r>
      <w:r w:rsidRPr="000E2CAF">
        <w:rPr>
          <w:rFonts w:ascii="Times New Roman" w:hAnsi="Times New Roman" w:cs="Times New Roman"/>
          <w:sz w:val="28"/>
          <w:szCs w:val="28"/>
          <w:lang w:bidi="ru-RU"/>
        </w:rPr>
        <w:t>(Дата обращения: 12.03.2021г.).</w:t>
      </w:r>
    </w:p>
    <w:p w:rsidR="00185F7A" w:rsidRPr="000E2CAF" w:rsidRDefault="00A654E9" w:rsidP="000E2CAF">
      <w:pPr>
        <w:spacing w:after="0" w:line="240" w:lineRule="auto"/>
        <w:jc w:val="both"/>
        <w:rPr>
          <w:rFonts w:ascii="Times New Roman" w:hAnsi="Times New Roman" w:cs="Times New Roman"/>
          <w:sz w:val="28"/>
          <w:szCs w:val="28"/>
          <w:lang w:bidi="ru-RU"/>
        </w:rPr>
      </w:pPr>
      <w:r w:rsidRPr="000E2CAF">
        <w:rPr>
          <w:rFonts w:ascii="Times New Roman" w:hAnsi="Times New Roman" w:cs="Times New Roman"/>
          <w:sz w:val="28"/>
          <w:szCs w:val="28"/>
          <w:lang w:bidi="ru-RU"/>
        </w:rPr>
        <w:t xml:space="preserve">6. </w:t>
      </w:r>
      <w:r w:rsidR="00185F7A" w:rsidRPr="000E2CAF">
        <w:rPr>
          <w:rFonts w:ascii="Times New Roman" w:hAnsi="Times New Roman" w:cs="Times New Roman"/>
          <w:sz w:val="28"/>
          <w:szCs w:val="28"/>
          <w:lang w:bidi="ru-RU"/>
        </w:rPr>
        <w:t xml:space="preserve">       Охотник за микробами. Методические рекомендации и инструкции по применению</w:t>
      </w:r>
    </w:p>
    <w:p w:rsidR="00A654E9" w:rsidRPr="000E2CAF" w:rsidRDefault="00185F7A" w:rsidP="000E2CAF">
      <w:pPr>
        <w:spacing w:after="0" w:line="240" w:lineRule="auto"/>
        <w:jc w:val="both"/>
        <w:rPr>
          <w:rFonts w:ascii="Times New Roman" w:hAnsi="Times New Roman" w:cs="Times New Roman"/>
          <w:sz w:val="28"/>
          <w:szCs w:val="28"/>
          <w:lang w:bidi="ru-RU"/>
        </w:rPr>
        <w:sectPr w:rsidR="00A654E9" w:rsidRPr="000E2CAF" w:rsidSect="0071696A">
          <w:pgSz w:w="11900" w:h="16840"/>
          <w:pgMar w:top="1134" w:right="850" w:bottom="1134" w:left="1701" w:header="0" w:footer="3" w:gutter="0"/>
          <w:cols w:space="720"/>
          <w:noEndnote/>
          <w:docGrid w:linePitch="360"/>
        </w:sectPr>
      </w:pPr>
      <w:r w:rsidRPr="000E2CAF">
        <w:rPr>
          <w:rFonts w:ascii="Times New Roman" w:hAnsi="Times New Roman" w:cs="Times New Roman"/>
          <w:sz w:val="28"/>
          <w:szCs w:val="28"/>
          <w:lang w:bidi="ru-RU"/>
        </w:rPr>
        <w:t>набора. Новосибирск, 2020</w:t>
      </w:r>
    </w:p>
    <w:p w:rsidR="00235C90" w:rsidRPr="00970AF2" w:rsidRDefault="00577645" w:rsidP="005C28A1">
      <w:pPr>
        <w:pStyle w:val="1"/>
        <w:spacing w:line="360" w:lineRule="auto"/>
        <w:jc w:val="right"/>
        <w:rPr>
          <w:rFonts w:ascii="Times New Roman" w:hAnsi="Times New Roman" w:cs="Times New Roman"/>
          <w:color w:val="auto"/>
          <w:szCs w:val="24"/>
          <w:lang w:bidi="ru-RU"/>
        </w:rPr>
      </w:pPr>
      <w:bookmarkStart w:id="49" w:name="_Toc131695727"/>
      <w:r>
        <w:rPr>
          <w:rFonts w:ascii="Times New Roman" w:hAnsi="Times New Roman" w:cs="Times New Roman"/>
          <w:noProof/>
          <w:color w:val="auto"/>
          <w:szCs w:val="24"/>
          <w:lang w:eastAsia="ru-RU"/>
        </w:rPr>
        <w:lastRenderedPageBreak/>
        <w:drawing>
          <wp:anchor distT="0" distB="0" distL="114300" distR="114300" simplePos="0" relativeHeight="251706880" behindDoc="0" locked="0" layoutInCell="1" allowOverlap="1">
            <wp:simplePos x="0" y="0"/>
            <wp:positionH relativeFrom="margin">
              <wp:posOffset>415290</wp:posOffset>
            </wp:positionH>
            <wp:positionV relativeFrom="paragraph">
              <wp:posOffset>1051560</wp:posOffset>
            </wp:positionV>
            <wp:extent cx="4953000" cy="3248025"/>
            <wp:effectExtent l="1905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0" cy="3248025"/>
                    </a:xfrm>
                    <a:prstGeom prst="rect">
                      <a:avLst/>
                    </a:prstGeom>
                    <a:noFill/>
                    <a:ln>
                      <a:noFill/>
                    </a:ln>
                  </pic:spPr>
                </pic:pic>
              </a:graphicData>
            </a:graphic>
          </wp:anchor>
        </w:drawing>
      </w:r>
      <w:r w:rsidR="0022060E" w:rsidRPr="00970AF2">
        <w:rPr>
          <w:rFonts w:ascii="Times New Roman" w:hAnsi="Times New Roman" w:cs="Times New Roman"/>
          <w:color w:val="auto"/>
          <w:szCs w:val="24"/>
          <w:lang w:bidi="ru-RU"/>
        </w:rPr>
        <w:t>Приложение 1</w:t>
      </w:r>
      <w:bookmarkEnd w:id="49"/>
    </w:p>
    <w:p w:rsidR="00AC1600" w:rsidRPr="0071696A" w:rsidRDefault="006D7828" w:rsidP="0071696A">
      <w:pPr>
        <w:spacing w:line="360" w:lineRule="auto"/>
        <w:jc w:val="both"/>
        <w:rPr>
          <w:rFonts w:ascii="Times New Roman" w:hAnsi="Times New Roman" w:cs="Times New Roman"/>
          <w:sz w:val="24"/>
          <w:szCs w:val="24"/>
          <w:lang w:bidi="ru-RU"/>
        </w:rPr>
      </w:pPr>
      <w:r w:rsidRPr="0071696A">
        <w:rPr>
          <w:rFonts w:ascii="Times New Roman" w:hAnsi="Times New Roman" w:cs="Times New Roman"/>
          <w:sz w:val="24"/>
          <w:szCs w:val="24"/>
          <w:lang w:bidi="ru-RU"/>
        </w:rPr>
        <w:t>Т</w:t>
      </w:r>
      <w:r w:rsidR="00235C90" w:rsidRPr="0071696A">
        <w:rPr>
          <w:rFonts w:ascii="Times New Roman" w:hAnsi="Times New Roman" w:cs="Times New Roman"/>
          <w:sz w:val="24"/>
          <w:szCs w:val="24"/>
          <w:lang w:bidi="ru-RU"/>
        </w:rPr>
        <w:t>аблица 1 Механический состав почвы</w:t>
      </w:r>
    </w:p>
    <w:p w:rsidR="0022060E" w:rsidRPr="0071696A" w:rsidRDefault="0022060E" w:rsidP="0071696A">
      <w:pPr>
        <w:spacing w:line="360" w:lineRule="auto"/>
        <w:jc w:val="both"/>
        <w:rPr>
          <w:rFonts w:ascii="Times New Roman" w:hAnsi="Times New Roman" w:cs="Times New Roman"/>
          <w:sz w:val="24"/>
          <w:szCs w:val="24"/>
          <w:lang w:bidi="ru-RU"/>
        </w:rPr>
      </w:pPr>
      <w:bookmarkStart w:id="50" w:name="bookmark30"/>
      <w:r w:rsidRPr="0071696A">
        <w:rPr>
          <w:rFonts w:ascii="Times New Roman" w:hAnsi="Times New Roman" w:cs="Times New Roman"/>
          <w:sz w:val="24"/>
          <w:szCs w:val="24"/>
          <w:lang w:bidi="ru-RU"/>
        </w:rPr>
        <w:t>Таблица 2. Потери при прокаливании перегноя</w:t>
      </w:r>
      <w:bookmarkEnd w:id="50"/>
    </w:p>
    <w:tbl>
      <w:tblPr>
        <w:tblStyle w:val="a5"/>
        <w:tblW w:w="0" w:type="auto"/>
        <w:tblLook w:val="04A0"/>
      </w:tblPr>
      <w:tblGrid>
        <w:gridCol w:w="3476"/>
        <w:gridCol w:w="1398"/>
        <w:gridCol w:w="1128"/>
        <w:gridCol w:w="1124"/>
        <w:gridCol w:w="1264"/>
        <w:gridCol w:w="1175"/>
      </w:tblGrid>
      <w:tr w:rsidR="006D7828" w:rsidRPr="0071696A" w:rsidTr="006D7828">
        <w:tc>
          <w:tcPr>
            <w:tcW w:w="3539"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Образец №</w:t>
            </w:r>
          </w:p>
        </w:tc>
        <w:tc>
          <w:tcPr>
            <w:tcW w:w="1418"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1</w:t>
            </w:r>
          </w:p>
        </w:tc>
        <w:tc>
          <w:tcPr>
            <w:tcW w:w="1134"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2</w:t>
            </w:r>
          </w:p>
        </w:tc>
        <w:tc>
          <w:tcPr>
            <w:tcW w:w="1134"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3</w:t>
            </w:r>
          </w:p>
        </w:tc>
        <w:tc>
          <w:tcPr>
            <w:tcW w:w="1275"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4</w:t>
            </w:r>
          </w:p>
        </w:tc>
        <w:tc>
          <w:tcPr>
            <w:tcW w:w="1183"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5</w:t>
            </w:r>
          </w:p>
        </w:tc>
      </w:tr>
      <w:tr w:rsidR="006D7828" w:rsidRPr="0071696A" w:rsidTr="006D7828">
        <w:tc>
          <w:tcPr>
            <w:tcW w:w="3539"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 xml:space="preserve">Июнь </w:t>
            </w:r>
            <w:r w:rsidR="00185F7A" w:rsidRPr="0071696A">
              <w:rPr>
                <w:rFonts w:ascii="Times New Roman" w:eastAsia="Times New Roman" w:hAnsi="Times New Roman" w:cs="Times New Roman"/>
                <w:color w:val="000000"/>
                <w:sz w:val="24"/>
                <w:szCs w:val="24"/>
                <w:lang w:eastAsia="ru-RU" w:bidi="ru-RU"/>
              </w:rPr>
              <w:t>%, потеря</w:t>
            </w:r>
            <w:r w:rsidRPr="0071696A">
              <w:rPr>
                <w:rFonts w:ascii="Times New Roman" w:eastAsia="Times New Roman" w:hAnsi="Times New Roman" w:cs="Times New Roman"/>
                <w:color w:val="000000"/>
                <w:sz w:val="24"/>
                <w:szCs w:val="24"/>
                <w:lang w:eastAsia="ru-RU" w:bidi="ru-RU"/>
              </w:rPr>
              <w:t xml:space="preserve"> органического вещества </w:t>
            </w:r>
          </w:p>
        </w:tc>
        <w:tc>
          <w:tcPr>
            <w:tcW w:w="1418"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9,55%</w:t>
            </w:r>
          </w:p>
        </w:tc>
        <w:tc>
          <w:tcPr>
            <w:tcW w:w="1134"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12,75%</w:t>
            </w:r>
          </w:p>
        </w:tc>
        <w:tc>
          <w:tcPr>
            <w:tcW w:w="1134"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9,83%</w:t>
            </w:r>
          </w:p>
        </w:tc>
        <w:tc>
          <w:tcPr>
            <w:tcW w:w="1275"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10,45%</w:t>
            </w:r>
          </w:p>
        </w:tc>
        <w:tc>
          <w:tcPr>
            <w:tcW w:w="1183"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12,90%</w:t>
            </w:r>
          </w:p>
        </w:tc>
      </w:tr>
      <w:tr w:rsidR="006D7828" w:rsidRPr="0071696A" w:rsidTr="006D7828">
        <w:tc>
          <w:tcPr>
            <w:tcW w:w="3539"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 xml:space="preserve">Сентябрь </w:t>
            </w:r>
            <w:r w:rsidR="00185F7A" w:rsidRPr="0071696A">
              <w:rPr>
                <w:rFonts w:ascii="Times New Roman" w:eastAsia="Times New Roman" w:hAnsi="Times New Roman" w:cs="Times New Roman"/>
                <w:color w:val="000000"/>
                <w:sz w:val="24"/>
                <w:szCs w:val="24"/>
                <w:lang w:eastAsia="ru-RU" w:bidi="ru-RU"/>
              </w:rPr>
              <w:t>%, потеря</w:t>
            </w:r>
            <w:r w:rsidRPr="0071696A">
              <w:rPr>
                <w:rFonts w:ascii="Times New Roman" w:eastAsia="Times New Roman" w:hAnsi="Times New Roman" w:cs="Times New Roman"/>
                <w:color w:val="000000"/>
                <w:sz w:val="24"/>
                <w:szCs w:val="24"/>
                <w:lang w:eastAsia="ru-RU" w:bidi="ru-RU"/>
              </w:rPr>
              <w:t xml:space="preserve"> органического вещества</w:t>
            </w:r>
          </w:p>
        </w:tc>
        <w:tc>
          <w:tcPr>
            <w:tcW w:w="1418"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9,45%</w:t>
            </w:r>
          </w:p>
        </w:tc>
        <w:tc>
          <w:tcPr>
            <w:tcW w:w="1134"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11,18%</w:t>
            </w:r>
          </w:p>
        </w:tc>
        <w:tc>
          <w:tcPr>
            <w:tcW w:w="1134"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9,05%</w:t>
            </w:r>
          </w:p>
        </w:tc>
        <w:tc>
          <w:tcPr>
            <w:tcW w:w="1275"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12,90%</w:t>
            </w:r>
          </w:p>
        </w:tc>
        <w:tc>
          <w:tcPr>
            <w:tcW w:w="1183" w:type="dxa"/>
          </w:tcPr>
          <w:p w:rsidR="006D7828" w:rsidRPr="0071696A" w:rsidRDefault="006D7828" w:rsidP="0071696A">
            <w:pPr>
              <w:widowControl w:val="0"/>
              <w:spacing w:line="360" w:lineRule="auto"/>
              <w:jc w:val="both"/>
              <w:rPr>
                <w:rFonts w:ascii="Times New Roman" w:eastAsia="Times New Roman" w:hAnsi="Times New Roman" w:cs="Times New Roman"/>
                <w:color w:val="000000"/>
                <w:sz w:val="24"/>
                <w:szCs w:val="24"/>
                <w:lang w:eastAsia="ru-RU" w:bidi="ru-RU"/>
              </w:rPr>
            </w:pPr>
            <w:r w:rsidRPr="0071696A">
              <w:rPr>
                <w:rFonts w:ascii="Times New Roman" w:eastAsia="Times New Roman" w:hAnsi="Times New Roman" w:cs="Times New Roman"/>
                <w:color w:val="000000"/>
                <w:sz w:val="24"/>
                <w:szCs w:val="24"/>
                <w:lang w:eastAsia="ru-RU" w:bidi="ru-RU"/>
              </w:rPr>
              <w:t>11,03%</w:t>
            </w:r>
          </w:p>
        </w:tc>
      </w:tr>
    </w:tbl>
    <w:p w:rsidR="00122C66" w:rsidRDefault="00122C66" w:rsidP="0071696A">
      <w:pPr>
        <w:spacing w:line="360" w:lineRule="auto"/>
        <w:jc w:val="both"/>
        <w:rPr>
          <w:rFonts w:ascii="Times New Roman" w:hAnsi="Times New Roman" w:cs="Times New Roman"/>
          <w:sz w:val="24"/>
          <w:szCs w:val="24"/>
          <w:lang w:bidi="ru-RU"/>
        </w:rPr>
      </w:pPr>
    </w:p>
    <w:p w:rsidR="005C28A1" w:rsidRPr="00577645" w:rsidRDefault="005C28A1" w:rsidP="005C28A1">
      <w:pPr>
        <w:pStyle w:val="1"/>
        <w:jc w:val="right"/>
        <w:rPr>
          <w:rFonts w:ascii="Times New Roman" w:hAnsi="Times New Roman" w:cs="Times New Roman"/>
          <w:bCs w:val="0"/>
          <w:color w:val="000000" w:themeColor="text1"/>
          <w:szCs w:val="24"/>
          <w:lang w:bidi="ru-RU"/>
        </w:rPr>
      </w:pPr>
      <w:bookmarkStart w:id="51" w:name="_Toc131695728"/>
      <w:r w:rsidRPr="00577645">
        <w:rPr>
          <w:noProof/>
          <w:sz w:val="32"/>
          <w:lang w:eastAsia="ru-RU"/>
        </w:rPr>
        <w:drawing>
          <wp:anchor distT="0" distB="0" distL="114300" distR="114300" simplePos="0" relativeHeight="251723264" behindDoc="0" locked="0" layoutInCell="1" allowOverlap="1">
            <wp:simplePos x="0" y="0"/>
            <wp:positionH relativeFrom="column">
              <wp:posOffset>4603115</wp:posOffset>
            </wp:positionH>
            <wp:positionV relativeFrom="paragraph">
              <wp:posOffset>531495</wp:posOffset>
            </wp:positionV>
            <wp:extent cx="1308100" cy="980440"/>
            <wp:effectExtent l="0" t="0" r="635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100" cy="980440"/>
                    </a:xfrm>
                    <a:prstGeom prst="rect">
                      <a:avLst/>
                    </a:prstGeom>
                    <a:noFill/>
                    <a:ln>
                      <a:noFill/>
                    </a:ln>
                  </pic:spPr>
                </pic:pic>
              </a:graphicData>
            </a:graphic>
          </wp:anchor>
        </w:drawing>
      </w:r>
      <w:r w:rsidRPr="00577645">
        <w:rPr>
          <w:rFonts w:ascii="Times New Roman" w:hAnsi="Times New Roman" w:cs="Times New Roman"/>
          <w:bCs w:val="0"/>
          <w:color w:val="000000" w:themeColor="text1"/>
          <w:szCs w:val="24"/>
          <w:lang w:bidi="ru-RU"/>
        </w:rPr>
        <w:t>Приложение 2</w:t>
      </w:r>
      <w:bookmarkEnd w:id="51"/>
    </w:p>
    <w:p w:rsidR="005C28A1" w:rsidRDefault="005C28A1" w:rsidP="005C28A1">
      <w:pPr>
        <w:rPr>
          <w:rFonts w:ascii="Times New Roman" w:hAnsi="Times New Roman" w:cs="Times New Roman"/>
          <w:sz w:val="24"/>
          <w:szCs w:val="24"/>
          <w:lang w:bidi="ru-RU"/>
        </w:rPr>
      </w:pPr>
      <w:r>
        <w:rPr>
          <w:noProof/>
          <w:lang w:eastAsia="ru-RU"/>
        </w:rPr>
        <w:drawing>
          <wp:anchor distT="0" distB="0" distL="114300" distR="114300" simplePos="0" relativeHeight="251721216" behindDoc="0" locked="0" layoutInCell="1" allowOverlap="1">
            <wp:simplePos x="0" y="0"/>
            <wp:positionH relativeFrom="page">
              <wp:posOffset>3118485</wp:posOffset>
            </wp:positionH>
            <wp:positionV relativeFrom="paragraph">
              <wp:posOffset>158115</wp:posOffset>
            </wp:positionV>
            <wp:extent cx="1281430" cy="96202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1430" cy="962025"/>
                    </a:xfrm>
                    <a:prstGeom prst="rect">
                      <a:avLst/>
                    </a:prstGeom>
                    <a:noFill/>
                    <a:ln>
                      <a:noFill/>
                    </a:ln>
                  </pic:spPr>
                </pic:pic>
              </a:graphicData>
            </a:graphic>
          </wp:anchor>
        </w:drawing>
      </w:r>
      <w:r>
        <w:rPr>
          <w:noProof/>
          <w:lang w:eastAsia="ru-RU"/>
        </w:rPr>
        <w:drawing>
          <wp:anchor distT="0" distB="0" distL="114300" distR="114300" simplePos="0" relativeHeight="251719168" behindDoc="1" locked="0" layoutInCell="1" allowOverlap="1">
            <wp:simplePos x="0" y="0"/>
            <wp:positionH relativeFrom="margin">
              <wp:posOffset>-509270</wp:posOffset>
            </wp:positionH>
            <wp:positionV relativeFrom="paragraph">
              <wp:posOffset>173990</wp:posOffset>
            </wp:positionV>
            <wp:extent cx="1257300" cy="94297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942975"/>
                    </a:xfrm>
                    <a:prstGeom prst="rect">
                      <a:avLst/>
                    </a:prstGeom>
                    <a:noFill/>
                    <a:ln>
                      <a:noFill/>
                    </a:ln>
                  </pic:spPr>
                </pic:pic>
              </a:graphicData>
            </a:graphic>
          </wp:anchor>
        </w:drawing>
      </w:r>
      <w:r>
        <w:rPr>
          <w:noProof/>
          <w:lang w:eastAsia="ru-RU"/>
        </w:rPr>
        <w:drawing>
          <wp:anchor distT="0" distB="0" distL="114300" distR="114300" simplePos="0" relativeHeight="251720192" behindDoc="0" locked="0" layoutInCell="1" allowOverlap="1">
            <wp:simplePos x="0" y="0"/>
            <wp:positionH relativeFrom="column">
              <wp:posOffset>748665</wp:posOffset>
            </wp:positionH>
            <wp:positionV relativeFrom="paragraph">
              <wp:posOffset>154305</wp:posOffset>
            </wp:positionV>
            <wp:extent cx="1289050" cy="966470"/>
            <wp:effectExtent l="0" t="0" r="6350" b="508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9050" cy="966470"/>
                    </a:xfrm>
                    <a:prstGeom prst="rect">
                      <a:avLst/>
                    </a:prstGeom>
                    <a:noFill/>
                    <a:ln>
                      <a:noFill/>
                    </a:ln>
                  </pic:spPr>
                </pic:pic>
              </a:graphicData>
            </a:graphic>
          </wp:anchor>
        </w:drawing>
      </w:r>
      <w:r>
        <w:rPr>
          <w:noProof/>
          <w:lang w:eastAsia="ru-RU"/>
        </w:rPr>
        <w:drawing>
          <wp:anchor distT="0" distB="0" distL="114300" distR="114300" simplePos="0" relativeHeight="251722240" behindDoc="0" locked="0" layoutInCell="1" allowOverlap="1">
            <wp:simplePos x="0" y="0"/>
            <wp:positionH relativeFrom="column">
              <wp:posOffset>3301365</wp:posOffset>
            </wp:positionH>
            <wp:positionV relativeFrom="paragraph">
              <wp:posOffset>152400</wp:posOffset>
            </wp:positionV>
            <wp:extent cx="1299210" cy="97472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9210" cy="974725"/>
                    </a:xfrm>
                    <a:prstGeom prst="rect">
                      <a:avLst/>
                    </a:prstGeom>
                    <a:noFill/>
                    <a:ln>
                      <a:noFill/>
                    </a:ln>
                  </pic:spPr>
                </pic:pic>
              </a:graphicData>
            </a:graphic>
          </wp:anchor>
        </w:drawing>
      </w:r>
    </w:p>
    <w:p w:rsidR="005C28A1" w:rsidRPr="005C28A1" w:rsidRDefault="000B43E1" w:rsidP="005C28A1">
      <w:pPr>
        <w:rPr>
          <w:rFonts w:ascii="Times New Roman" w:hAnsi="Times New Roman" w:cs="Times New Roman"/>
          <w:sz w:val="24"/>
          <w:szCs w:val="24"/>
          <w:lang w:bidi="ru-RU"/>
        </w:rPr>
      </w:pPr>
      <w:r>
        <w:rPr>
          <w:rFonts w:ascii="Times New Roman" w:hAnsi="Times New Roman" w:cs="Times New Roman"/>
          <w:sz w:val="24"/>
          <w:szCs w:val="24"/>
          <w:lang w:bidi="ru-RU"/>
        </w:rPr>
        <w:t xml:space="preserve">Фото 9. </w:t>
      </w:r>
      <w:r w:rsidRPr="0071696A">
        <w:rPr>
          <w:rFonts w:ascii="Times New Roman" w:hAnsi="Times New Roman" w:cs="Times New Roman"/>
          <w:sz w:val="24"/>
          <w:szCs w:val="24"/>
          <w:lang w:bidi="ru-RU"/>
        </w:rPr>
        <w:t>Содержание нитратов в почве</w:t>
      </w:r>
    </w:p>
    <w:sectPr w:rsidR="005C28A1" w:rsidRPr="005C28A1" w:rsidSect="0071696A">
      <w:pgSz w:w="11900" w:h="16840"/>
      <w:pgMar w:top="1134" w:right="850"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EA4" w:rsidRDefault="001C6774">
      <w:pPr>
        <w:spacing w:after="0" w:line="240" w:lineRule="auto"/>
      </w:pPr>
      <w:r>
        <w:separator/>
      </w:r>
    </w:p>
  </w:endnote>
  <w:endnote w:type="continuationSeparator" w:id="0">
    <w:p w:rsidR="00E22EA4" w:rsidRDefault="001C67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Calibri"/>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656592"/>
      <w:docPartObj>
        <w:docPartGallery w:val="Page Numbers (Bottom of Page)"/>
        <w:docPartUnique/>
      </w:docPartObj>
    </w:sdtPr>
    <w:sdtContent>
      <w:p w:rsidR="00C94EFD" w:rsidRDefault="003E419C">
        <w:pPr>
          <w:pStyle w:val="a7"/>
          <w:jc w:val="right"/>
        </w:pPr>
        <w:r>
          <w:fldChar w:fldCharType="begin"/>
        </w:r>
        <w:r w:rsidR="00122C66">
          <w:instrText>PAGE   \* MERGEFORMAT</w:instrText>
        </w:r>
        <w:r>
          <w:fldChar w:fldCharType="separate"/>
        </w:r>
        <w:r w:rsidR="00122C66">
          <w:t>2</w:t>
        </w:r>
        <w:r>
          <w:fldChar w:fldCharType="end"/>
        </w:r>
      </w:p>
    </w:sdtContent>
  </w:sdt>
  <w:p w:rsidR="00C94EFD" w:rsidRDefault="0057764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339116"/>
      <w:docPartObj>
        <w:docPartGallery w:val="Page Numbers (Bottom of Page)"/>
        <w:docPartUnique/>
      </w:docPartObj>
    </w:sdtPr>
    <w:sdtEndPr>
      <w:rPr>
        <w:sz w:val="18"/>
        <w:szCs w:val="18"/>
      </w:rPr>
    </w:sdtEndPr>
    <w:sdtContent>
      <w:p w:rsidR="00C94EFD" w:rsidRPr="006B66B6" w:rsidRDefault="003E419C">
        <w:pPr>
          <w:pStyle w:val="a7"/>
          <w:jc w:val="right"/>
          <w:rPr>
            <w:sz w:val="18"/>
            <w:szCs w:val="18"/>
          </w:rPr>
        </w:pPr>
        <w:r w:rsidRPr="006B66B6">
          <w:rPr>
            <w:sz w:val="18"/>
            <w:szCs w:val="18"/>
          </w:rPr>
          <w:fldChar w:fldCharType="begin"/>
        </w:r>
        <w:r w:rsidR="00122C66" w:rsidRPr="006B66B6">
          <w:rPr>
            <w:sz w:val="18"/>
            <w:szCs w:val="18"/>
          </w:rPr>
          <w:instrText>PAGE   \* MERGEFORMAT</w:instrText>
        </w:r>
        <w:r w:rsidRPr="006B66B6">
          <w:rPr>
            <w:sz w:val="18"/>
            <w:szCs w:val="18"/>
          </w:rPr>
          <w:fldChar w:fldCharType="separate"/>
        </w:r>
        <w:r w:rsidR="00577645">
          <w:rPr>
            <w:noProof/>
            <w:sz w:val="18"/>
            <w:szCs w:val="18"/>
          </w:rPr>
          <w:t>1</w:t>
        </w:r>
        <w:r w:rsidRPr="006B66B6">
          <w:rPr>
            <w:sz w:val="18"/>
            <w:szCs w:val="18"/>
          </w:rPr>
          <w:fldChar w:fldCharType="end"/>
        </w:r>
      </w:p>
    </w:sdtContent>
  </w:sdt>
  <w:p w:rsidR="00C94EFD" w:rsidRDefault="0057764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EA4" w:rsidRDefault="001C6774">
      <w:pPr>
        <w:spacing w:after="0" w:line="240" w:lineRule="auto"/>
      </w:pPr>
      <w:r>
        <w:separator/>
      </w:r>
    </w:p>
  </w:footnote>
  <w:footnote w:type="continuationSeparator" w:id="0">
    <w:p w:rsidR="00E22EA4" w:rsidRDefault="001C67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668B"/>
    <w:multiLevelType w:val="multilevel"/>
    <w:tmpl w:val="45948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BD7D7D"/>
    <w:multiLevelType w:val="multilevel"/>
    <w:tmpl w:val="07442A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D52A3B"/>
    <w:multiLevelType w:val="multilevel"/>
    <w:tmpl w:val="59CEB9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490244"/>
    <w:multiLevelType w:val="hybridMultilevel"/>
    <w:tmpl w:val="E1B21B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A5F46C7"/>
    <w:multiLevelType w:val="hybridMultilevel"/>
    <w:tmpl w:val="E1B21B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E9A13B0"/>
    <w:multiLevelType w:val="multilevel"/>
    <w:tmpl w:val="18560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9B63C8"/>
    <w:multiLevelType w:val="hybridMultilevel"/>
    <w:tmpl w:val="FB44EA26"/>
    <w:lvl w:ilvl="0" w:tplc="95F0C0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72545AF"/>
    <w:multiLevelType w:val="multilevel"/>
    <w:tmpl w:val="2398C2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D63015"/>
    <w:multiLevelType w:val="multilevel"/>
    <w:tmpl w:val="2B48F30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nsid w:val="47054E87"/>
    <w:multiLevelType w:val="multilevel"/>
    <w:tmpl w:val="ABA459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614725B2"/>
    <w:multiLevelType w:val="multilevel"/>
    <w:tmpl w:val="B79C78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B5C75D9"/>
    <w:multiLevelType w:val="hybridMultilevel"/>
    <w:tmpl w:val="FB44EA26"/>
    <w:lvl w:ilvl="0" w:tplc="95F0C0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4E962D9"/>
    <w:multiLevelType w:val="multilevel"/>
    <w:tmpl w:val="D770A6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66271A8"/>
    <w:multiLevelType w:val="hybridMultilevel"/>
    <w:tmpl w:val="2DFC7B34"/>
    <w:lvl w:ilvl="0" w:tplc="6F50E8B6">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4">
    <w:nsid w:val="78534F81"/>
    <w:multiLevelType w:val="hybridMultilevel"/>
    <w:tmpl w:val="E1B21B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4"/>
  </w:num>
  <w:num w:numId="6">
    <w:abstractNumId w:val="7"/>
  </w:num>
  <w:num w:numId="7">
    <w:abstractNumId w:val="5"/>
  </w:num>
  <w:num w:numId="8">
    <w:abstractNumId w:val="2"/>
  </w:num>
  <w:num w:numId="9">
    <w:abstractNumId w:val="1"/>
  </w:num>
  <w:num w:numId="10">
    <w:abstractNumId w:val="8"/>
  </w:num>
  <w:num w:numId="11">
    <w:abstractNumId w:val="9"/>
  </w:num>
  <w:num w:numId="12">
    <w:abstractNumId w:val="12"/>
  </w:num>
  <w:num w:numId="13">
    <w:abstractNumId w:val="6"/>
  </w:num>
  <w:num w:numId="14">
    <w:abstractNumId w:val="13"/>
  </w:num>
  <w:num w:numId="15">
    <w:abstractNumId w:val="1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60752"/>
    <w:rsid w:val="000007F0"/>
    <w:rsid w:val="00081512"/>
    <w:rsid w:val="00095508"/>
    <w:rsid w:val="00097D99"/>
    <w:rsid w:val="000B43E1"/>
    <w:rsid w:val="000D48D2"/>
    <w:rsid w:val="000E2CAF"/>
    <w:rsid w:val="000E5E33"/>
    <w:rsid w:val="00122C66"/>
    <w:rsid w:val="00185938"/>
    <w:rsid w:val="00185F7A"/>
    <w:rsid w:val="001B69B4"/>
    <w:rsid w:val="001C6774"/>
    <w:rsid w:val="002018D2"/>
    <w:rsid w:val="0022060E"/>
    <w:rsid w:val="00235C90"/>
    <w:rsid w:val="00252CD0"/>
    <w:rsid w:val="00260752"/>
    <w:rsid w:val="0030525E"/>
    <w:rsid w:val="00364F89"/>
    <w:rsid w:val="003E419C"/>
    <w:rsid w:val="00577645"/>
    <w:rsid w:val="005B522F"/>
    <w:rsid w:val="005C28A1"/>
    <w:rsid w:val="005D0511"/>
    <w:rsid w:val="006333F3"/>
    <w:rsid w:val="00645E9E"/>
    <w:rsid w:val="006D7828"/>
    <w:rsid w:val="0071696A"/>
    <w:rsid w:val="007A2D66"/>
    <w:rsid w:val="00805819"/>
    <w:rsid w:val="008D6F3F"/>
    <w:rsid w:val="00970AF2"/>
    <w:rsid w:val="00A654E9"/>
    <w:rsid w:val="00A82845"/>
    <w:rsid w:val="00AC1600"/>
    <w:rsid w:val="00AC3599"/>
    <w:rsid w:val="00B44DFE"/>
    <w:rsid w:val="00B9200A"/>
    <w:rsid w:val="00B95F31"/>
    <w:rsid w:val="00BB11E6"/>
    <w:rsid w:val="00C569A3"/>
    <w:rsid w:val="00C82EA3"/>
    <w:rsid w:val="00D74BA2"/>
    <w:rsid w:val="00E22EA4"/>
    <w:rsid w:val="00E24A09"/>
    <w:rsid w:val="00E33CF8"/>
    <w:rsid w:val="00E62FC7"/>
    <w:rsid w:val="00F13920"/>
    <w:rsid w:val="00FD48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19C"/>
  </w:style>
  <w:style w:type="paragraph" w:styleId="1">
    <w:name w:val="heading 1"/>
    <w:basedOn w:val="a"/>
    <w:next w:val="a"/>
    <w:link w:val="10"/>
    <w:uiPriority w:val="9"/>
    <w:qFormat/>
    <w:rsid w:val="005D05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D05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35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3599"/>
    <w:rPr>
      <w:rFonts w:ascii="Tahoma" w:hAnsi="Tahoma" w:cs="Tahoma"/>
      <w:sz w:val="16"/>
      <w:szCs w:val="16"/>
    </w:rPr>
  </w:style>
  <w:style w:type="table" w:styleId="a5">
    <w:name w:val="Table Grid"/>
    <w:basedOn w:val="a1"/>
    <w:uiPriority w:val="59"/>
    <w:rsid w:val="00AC35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0815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81512"/>
  </w:style>
  <w:style w:type="character" w:customStyle="1" w:styleId="c0">
    <w:name w:val="c0"/>
    <w:basedOn w:val="a0"/>
    <w:rsid w:val="00081512"/>
  </w:style>
  <w:style w:type="character" w:customStyle="1" w:styleId="10">
    <w:name w:val="Заголовок 1 Знак"/>
    <w:basedOn w:val="a0"/>
    <w:link w:val="1"/>
    <w:uiPriority w:val="9"/>
    <w:rsid w:val="005D051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D0511"/>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FD48B9"/>
    <w:pPr>
      <w:spacing w:after="100"/>
    </w:pPr>
  </w:style>
  <w:style w:type="paragraph" w:styleId="21">
    <w:name w:val="toc 2"/>
    <w:basedOn w:val="a"/>
    <w:next w:val="a"/>
    <w:autoRedefine/>
    <w:uiPriority w:val="39"/>
    <w:unhideWhenUsed/>
    <w:rsid w:val="00FD48B9"/>
    <w:pPr>
      <w:spacing w:after="100"/>
      <w:ind w:left="220"/>
    </w:pPr>
  </w:style>
  <w:style w:type="character" w:styleId="a6">
    <w:name w:val="Hyperlink"/>
    <w:basedOn w:val="a0"/>
    <w:uiPriority w:val="99"/>
    <w:unhideWhenUsed/>
    <w:rsid w:val="00FD48B9"/>
    <w:rPr>
      <w:color w:val="0000FF" w:themeColor="hyperlink"/>
      <w:u w:val="single"/>
    </w:rPr>
  </w:style>
  <w:style w:type="paragraph" w:styleId="a7">
    <w:name w:val="footer"/>
    <w:basedOn w:val="a"/>
    <w:link w:val="a8"/>
    <w:uiPriority w:val="99"/>
    <w:unhideWhenUsed/>
    <w:rsid w:val="0022060E"/>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8">
    <w:name w:val="Нижний колонтитул Знак"/>
    <w:basedOn w:val="a0"/>
    <w:link w:val="a7"/>
    <w:uiPriority w:val="99"/>
    <w:rsid w:val="0022060E"/>
    <w:rPr>
      <w:rFonts w:ascii="Arial Unicode MS" w:eastAsia="Arial Unicode MS" w:hAnsi="Arial Unicode MS" w:cs="Arial Unicode MS"/>
      <w:color w:val="000000"/>
      <w:sz w:val="24"/>
      <w:szCs w:val="24"/>
      <w:lang w:eastAsia="ru-RU" w:bidi="ru-RU"/>
    </w:rPr>
  </w:style>
  <w:style w:type="character" w:customStyle="1" w:styleId="UnresolvedMention">
    <w:name w:val="Unresolved Mention"/>
    <w:basedOn w:val="a0"/>
    <w:uiPriority w:val="99"/>
    <w:semiHidden/>
    <w:unhideWhenUsed/>
    <w:rsid w:val="0022060E"/>
    <w:rPr>
      <w:color w:val="605E5C"/>
      <w:shd w:val="clear" w:color="auto" w:fill="E1DFDD"/>
    </w:rPr>
  </w:style>
  <w:style w:type="paragraph" w:styleId="a9">
    <w:name w:val="TOC Heading"/>
    <w:basedOn w:val="1"/>
    <w:next w:val="a"/>
    <w:uiPriority w:val="39"/>
    <w:unhideWhenUsed/>
    <w:qFormat/>
    <w:rsid w:val="00AC1600"/>
    <w:pPr>
      <w:spacing w:before="240" w:line="259" w:lineRule="auto"/>
      <w:outlineLvl w:val="9"/>
    </w:pPr>
    <w:rPr>
      <w:b w:val="0"/>
      <w:bCs w:val="0"/>
      <w:sz w:val="32"/>
      <w:szCs w:val="32"/>
      <w:lang w:eastAsia="ru-RU"/>
    </w:rPr>
  </w:style>
  <w:style w:type="character" w:customStyle="1" w:styleId="22">
    <w:name w:val="Основной текст (2)_"/>
    <w:basedOn w:val="a0"/>
    <w:link w:val="23"/>
    <w:rsid w:val="000007F0"/>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0007F0"/>
    <w:pPr>
      <w:widowControl w:val="0"/>
      <w:shd w:val="clear" w:color="auto" w:fill="FFFFFF"/>
      <w:spacing w:after="960" w:line="566" w:lineRule="exact"/>
      <w:ind w:hanging="760"/>
      <w:jc w:val="center"/>
    </w:pPr>
    <w:rPr>
      <w:rFonts w:ascii="Times New Roman" w:eastAsia="Times New Roman" w:hAnsi="Times New Roman" w:cs="Times New Roman"/>
      <w:sz w:val="26"/>
      <w:szCs w:val="26"/>
    </w:rPr>
  </w:style>
  <w:style w:type="paragraph" w:styleId="aa">
    <w:name w:val="List Paragraph"/>
    <w:basedOn w:val="a"/>
    <w:uiPriority w:val="34"/>
    <w:qFormat/>
    <w:rsid w:val="007A2D66"/>
    <w:pPr>
      <w:ind w:left="720"/>
      <w:contextualSpacing/>
    </w:pPr>
  </w:style>
</w:styles>
</file>

<file path=word/webSettings.xml><?xml version="1.0" encoding="utf-8"?>
<w:webSettings xmlns:r="http://schemas.openxmlformats.org/officeDocument/2006/relationships" xmlns:w="http://schemas.openxmlformats.org/wordprocessingml/2006/main">
  <w:divs>
    <w:div w:id="575822971">
      <w:bodyDiv w:val="1"/>
      <w:marLeft w:val="0"/>
      <w:marRight w:val="0"/>
      <w:marTop w:val="0"/>
      <w:marBottom w:val="0"/>
      <w:divBdr>
        <w:top w:val="none" w:sz="0" w:space="0" w:color="auto"/>
        <w:left w:val="none" w:sz="0" w:space="0" w:color="auto"/>
        <w:bottom w:val="none" w:sz="0" w:space="0" w:color="auto"/>
        <w:right w:val="none" w:sz="0" w:space="0" w:color="auto"/>
      </w:divBdr>
    </w:div>
    <w:div w:id="889457730">
      <w:bodyDiv w:val="1"/>
      <w:marLeft w:val="0"/>
      <w:marRight w:val="0"/>
      <w:marTop w:val="0"/>
      <w:marBottom w:val="0"/>
      <w:divBdr>
        <w:top w:val="none" w:sz="0" w:space="0" w:color="auto"/>
        <w:left w:val="none" w:sz="0" w:space="0" w:color="auto"/>
        <w:bottom w:val="none" w:sz="0" w:space="0" w:color="auto"/>
        <w:right w:val="none" w:sz="0" w:space="0" w:color="auto"/>
      </w:divBdr>
    </w:div>
    <w:div w:id="1166048453">
      <w:bodyDiv w:val="1"/>
      <w:marLeft w:val="0"/>
      <w:marRight w:val="0"/>
      <w:marTop w:val="0"/>
      <w:marBottom w:val="0"/>
      <w:divBdr>
        <w:top w:val="none" w:sz="0" w:space="0" w:color="auto"/>
        <w:left w:val="none" w:sz="0" w:space="0" w:color="auto"/>
        <w:bottom w:val="none" w:sz="0" w:space="0" w:color="auto"/>
        <w:right w:val="none" w:sz="0" w:space="0" w:color="auto"/>
      </w:divBdr>
    </w:div>
    <w:div w:id="1201631899">
      <w:bodyDiv w:val="1"/>
      <w:marLeft w:val="0"/>
      <w:marRight w:val="0"/>
      <w:marTop w:val="0"/>
      <w:marBottom w:val="0"/>
      <w:divBdr>
        <w:top w:val="none" w:sz="0" w:space="0" w:color="auto"/>
        <w:left w:val="none" w:sz="0" w:space="0" w:color="auto"/>
        <w:bottom w:val="none" w:sz="0" w:space="0" w:color="auto"/>
        <w:right w:val="none" w:sz="0" w:space="0" w:color="auto"/>
      </w:divBdr>
    </w:div>
    <w:div w:id="1754886764">
      <w:bodyDiv w:val="1"/>
      <w:marLeft w:val="0"/>
      <w:marRight w:val="0"/>
      <w:marTop w:val="0"/>
      <w:marBottom w:val="0"/>
      <w:divBdr>
        <w:top w:val="none" w:sz="0" w:space="0" w:color="auto"/>
        <w:left w:val="none" w:sz="0" w:space="0" w:color="auto"/>
        <w:bottom w:val="none" w:sz="0" w:space="0" w:color="auto"/>
        <w:right w:val="none" w:sz="0" w:space="0" w:color="auto"/>
      </w:divBdr>
    </w:div>
    <w:div w:id="180900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image" Target="media/image23.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s://docs.cntd.ru/document/1200076297" TargetMode="External"/><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helpiks.org/7-18129.html"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Потери при прокаливании почвы</a:t>
            </a:r>
          </a:p>
        </c:rich>
      </c:tx>
      <c:layout/>
      <c:spPr>
        <a:noFill/>
        <a:ln>
          <a:noFill/>
        </a:ln>
        <a:effectLst/>
      </c:spPr>
    </c:title>
    <c:plotArea>
      <c:layout/>
      <c:barChart>
        <c:barDir val="col"/>
        <c:grouping val="clustered"/>
        <c:ser>
          <c:idx val="0"/>
          <c:order val="0"/>
          <c:tx>
            <c:strRef>
              <c:f>Лист1!$B$1</c:f>
              <c:strCache>
                <c:ptCount val="1"/>
                <c:pt idx="0">
                  <c:v>остаток сухой массы июнь% </c:v>
                </c:pt>
              </c:strCache>
            </c:strRef>
          </c:tx>
          <c:spPr>
            <a:solidFill>
              <a:schemeClr val="accent1"/>
            </a:solidFill>
            <a:ln>
              <a:noFill/>
            </a:ln>
            <a:effectLst/>
          </c:spPr>
          <c:cat>
            <c:strRef>
              <c:f>Лист1!$A$2:$A$6</c:f>
              <c:strCache>
                <c:ptCount val="5"/>
                <c:pt idx="0">
                  <c:v>1-Поле с пшеницей</c:v>
                </c:pt>
                <c:pt idx="1">
                  <c:v>2-Поле под паром</c:v>
                </c:pt>
                <c:pt idx="2">
                  <c:v>3-Поле под паром</c:v>
                </c:pt>
                <c:pt idx="3">
                  <c:v>4-Заброшенное поле</c:v>
                </c:pt>
                <c:pt idx="4">
                  <c:v>5-Поле используемое под покос</c:v>
                </c:pt>
              </c:strCache>
            </c:strRef>
          </c:cat>
          <c:val>
            <c:numRef>
              <c:f>Лист1!$B$2:$B$6</c:f>
              <c:numCache>
                <c:formatCode>General</c:formatCode>
                <c:ptCount val="5"/>
                <c:pt idx="0">
                  <c:v>90.45</c:v>
                </c:pt>
                <c:pt idx="1">
                  <c:v>87.25</c:v>
                </c:pt>
                <c:pt idx="2">
                  <c:v>90.169999999999987</c:v>
                </c:pt>
                <c:pt idx="3">
                  <c:v>90.55</c:v>
                </c:pt>
                <c:pt idx="4">
                  <c:v>87.1</c:v>
                </c:pt>
              </c:numCache>
            </c:numRef>
          </c:val>
          <c:extLst xmlns:c16r2="http://schemas.microsoft.com/office/drawing/2015/06/chart">
            <c:ext xmlns:c16="http://schemas.microsoft.com/office/drawing/2014/chart" uri="{C3380CC4-5D6E-409C-BE32-E72D297353CC}">
              <c16:uniqueId val="{00000000-D791-4272-B81B-1D918C91C54A}"/>
            </c:ext>
          </c:extLst>
        </c:ser>
        <c:ser>
          <c:idx val="1"/>
          <c:order val="1"/>
          <c:tx>
            <c:strRef>
              <c:f>Лист1!$C$1</c:f>
              <c:strCache>
                <c:ptCount val="1"/>
                <c:pt idx="0">
                  <c:v>потери после прокаливания июнь %</c:v>
                </c:pt>
              </c:strCache>
            </c:strRef>
          </c:tx>
          <c:spPr>
            <a:solidFill>
              <a:schemeClr val="accent2"/>
            </a:solidFill>
            <a:ln>
              <a:noFill/>
            </a:ln>
            <a:effectLst/>
          </c:spPr>
          <c:cat>
            <c:strRef>
              <c:f>Лист1!$A$2:$A$6</c:f>
              <c:strCache>
                <c:ptCount val="5"/>
                <c:pt idx="0">
                  <c:v>1-Поле с пшеницей</c:v>
                </c:pt>
                <c:pt idx="1">
                  <c:v>2-Поле под паром</c:v>
                </c:pt>
                <c:pt idx="2">
                  <c:v>3-Поле под паром</c:v>
                </c:pt>
                <c:pt idx="3">
                  <c:v>4-Заброшенное поле</c:v>
                </c:pt>
                <c:pt idx="4">
                  <c:v>5-Поле используемое под покос</c:v>
                </c:pt>
              </c:strCache>
            </c:strRef>
          </c:cat>
          <c:val>
            <c:numRef>
              <c:f>Лист1!$C$2:$C$6</c:f>
              <c:numCache>
                <c:formatCode>General</c:formatCode>
                <c:ptCount val="5"/>
                <c:pt idx="0">
                  <c:v>9.5500000000000007</c:v>
                </c:pt>
                <c:pt idx="1">
                  <c:v>12.75</c:v>
                </c:pt>
                <c:pt idx="2">
                  <c:v>9.83</c:v>
                </c:pt>
                <c:pt idx="3">
                  <c:v>10.450000000000001</c:v>
                </c:pt>
                <c:pt idx="4">
                  <c:v>12.9</c:v>
                </c:pt>
              </c:numCache>
            </c:numRef>
          </c:val>
          <c:extLst xmlns:c16r2="http://schemas.microsoft.com/office/drawing/2015/06/chart">
            <c:ext xmlns:c16="http://schemas.microsoft.com/office/drawing/2014/chart" uri="{C3380CC4-5D6E-409C-BE32-E72D297353CC}">
              <c16:uniqueId val="{00000001-D791-4272-B81B-1D918C91C54A}"/>
            </c:ext>
          </c:extLst>
        </c:ser>
        <c:ser>
          <c:idx val="2"/>
          <c:order val="2"/>
          <c:tx>
            <c:strRef>
              <c:f>Лист1!$D$1</c:f>
              <c:strCache>
                <c:ptCount val="1"/>
                <c:pt idx="0">
                  <c:v>остаток сухой массы сентябрь % </c:v>
                </c:pt>
              </c:strCache>
            </c:strRef>
          </c:tx>
          <c:spPr>
            <a:solidFill>
              <a:schemeClr val="accent3"/>
            </a:solidFill>
            <a:ln>
              <a:noFill/>
            </a:ln>
            <a:effectLst/>
          </c:spPr>
          <c:cat>
            <c:strRef>
              <c:f>Лист1!$A$2:$A$6</c:f>
              <c:strCache>
                <c:ptCount val="5"/>
                <c:pt idx="0">
                  <c:v>1-Поле с пшеницей</c:v>
                </c:pt>
                <c:pt idx="1">
                  <c:v>2-Поле под паром</c:v>
                </c:pt>
                <c:pt idx="2">
                  <c:v>3-Поле под паром</c:v>
                </c:pt>
                <c:pt idx="3">
                  <c:v>4-Заброшенное поле</c:v>
                </c:pt>
                <c:pt idx="4">
                  <c:v>5-Поле используемое под покос</c:v>
                </c:pt>
              </c:strCache>
            </c:strRef>
          </c:cat>
          <c:val>
            <c:numRef>
              <c:f>Лист1!$D$2:$D$6</c:f>
              <c:numCache>
                <c:formatCode>General</c:formatCode>
                <c:ptCount val="5"/>
                <c:pt idx="0">
                  <c:v>90.55</c:v>
                </c:pt>
                <c:pt idx="1">
                  <c:v>88.82</c:v>
                </c:pt>
                <c:pt idx="2">
                  <c:v>90.95</c:v>
                </c:pt>
                <c:pt idx="3">
                  <c:v>87.1</c:v>
                </c:pt>
                <c:pt idx="4">
                  <c:v>88.97</c:v>
                </c:pt>
              </c:numCache>
            </c:numRef>
          </c:val>
          <c:extLst xmlns:c16r2="http://schemas.microsoft.com/office/drawing/2015/06/chart">
            <c:ext xmlns:c16="http://schemas.microsoft.com/office/drawing/2014/chart" uri="{C3380CC4-5D6E-409C-BE32-E72D297353CC}">
              <c16:uniqueId val="{00000000-3475-469A-BE78-159A1AC78E93}"/>
            </c:ext>
          </c:extLst>
        </c:ser>
        <c:ser>
          <c:idx val="3"/>
          <c:order val="3"/>
          <c:tx>
            <c:strRef>
              <c:f>Лист1!$E$1</c:f>
              <c:strCache>
                <c:ptCount val="1"/>
                <c:pt idx="0">
                  <c:v>потери после прокаливания сентябрь %</c:v>
                </c:pt>
              </c:strCache>
            </c:strRef>
          </c:tx>
          <c:spPr>
            <a:solidFill>
              <a:schemeClr val="accent4"/>
            </a:solidFill>
            <a:ln>
              <a:noFill/>
            </a:ln>
            <a:effectLst/>
          </c:spPr>
          <c:cat>
            <c:strRef>
              <c:f>Лист1!$A$2:$A$6</c:f>
              <c:strCache>
                <c:ptCount val="5"/>
                <c:pt idx="0">
                  <c:v>1-Поле с пшеницей</c:v>
                </c:pt>
                <c:pt idx="1">
                  <c:v>2-Поле под паром</c:v>
                </c:pt>
                <c:pt idx="2">
                  <c:v>3-Поле под паром</c:v>
                </c:pt>
                <c:pt idx="3">
                  <c:v>4-Заброшенное поле</c:v>
                </c:pt>
                <c:pt idx="4">
                  <c:v>5-Поле используемое под покос</c:v>
                </c:pt>
              </c:strCache>
            </c:strRef>
          </c:cat>
          <c:val>
            <c:numRef>
              <c:f>Лист1!$E$2:$E$6</c:f>
              <c:numCache>
                <c:formatCode>General</c:formatCode>
                <c:ptCount val="5"/>
                <c:pt idx="0">
                  <c:v>9.4500000000000011</c:v>
                </c:pt>
                <c:pt idx="1">
                  <c:v>11.18</c:v>
                </c:pt>
                <c:pt idx="2">
                  <c:v>9.0500000000000007</c:v>
                </c:pt>
                <c:pt idx="3">
                  <c:v>12.9</c:v>
                </c:pt>
                <c:pt idx="4">
                  <c:v>11.03</c:v>
                </c:pt>
              </c:numCache>
            </c:numRef>
          </c:val>
          <c:extLst xmlns:c16r2="http://schemas.microsoft.com/office/drawing/2015/06/chart">
            <c:ext xmlns:c16="http://schemas.microsoft.com/office/drawing/2014/chart" uri="{C3380CC4-5D6E-409C-BE32-E72D297353CC}">
              <c16:uniqueId val="{00000001-3475-469A-BE78-159A1AC78E93}"/>
            </c:ext>
          </c:extLst>
        </c:ser>
        <c:dLbls/>
        <c:axId val="28936064"/>
        <c:axId val="28937600"/>
      </c:barChart>
      <c:catAx>
        <c:axId val="28936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37600"/>
        <c:crosses val="autoZero"/>
        <c:auto val="1"/>
        <c:lblAlgn val="ctr"/>
        <c:lblOffset val="100"/>
      </c:catAx>
      <c:valAx>
        <c:axId val="28937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36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75160-67E1-4CC3-97B7-D48ABA342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3132</Words>
  <Characters>17857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Ovchinnikov</dc:creator>
  <cp:lastModifiedBy>Биология</cp:lastModifiedBy>
  <cp:revision>4</cp:revision>
  <cp:lastPrinted>2023-04-06T11:02:00Z</cp:lastPrinted>
  <dcterms:created xsi:type="dcterms:W3CDTF">2023-12-28T05:55:00Z</dcterms:created>
  <dcterms:modified xsi:type="dcterms:W3CDTF">2023-12-28T05:58:00Z</dcterms:modified>
</cp:coreProperties>
</file>