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652" w:rsidRPr="00D77085" w:rsidRDefault="009F78F8" w:rsidP="0068765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77085">
        <w:rPr>
          <w:rFonts w:ascii="Times New Roman" w:hAnsi="Times New Roman" w:cs="Times New Roman"/>
          <w:sz w:val="28"/>
          <w:szCs w:val="28"/>
        </w:rPr>
        <w:t xml:space="preserve">Муниципальное казенное общеобразовательное учреждение </w:t>
      </w:r>
    </w:p>
    <w:p w:rsidR="00DB7E77" w:rsidRPr="00D77085" w:rsidRDefault="009F78F8" w:rsidP="0068765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77085">
        <w:rPr>
          <w:rFonts w:ascii="Times New Roman" w:hAnsi="Times New Roman" w:cs="Times New Roman"/>
          <w:sz w:val="28"/>
          <w:szCs w:val="28"/>
        </w:rPr>
        <w:t>«Средняя школа №3» г. Калача-на-Дону Волгоградской области</w:t>
      </w:r>
    </w:p>
    <w:p w:rsidR="009F78F8" w:rsidRPr="00D77085" w:rsidRDefault="009F78F8" w:rsidP="009F78F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78F8" w:rsidRPr="00D77085" w:rsidRDefault="009F78F8" w:rsidP="009F78F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78F8" w:rsidRPr="00D77085" w:rsidRDefault="009F78F8" w:rsidP="00D7708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7085">
        <w:rPr>
          <w:rFonts w:ascii="Times New Roman" w:hAnsi="Times New Roman" w:cs="Times New Roman"/>
          <w:b/>
          <w:sz w:val="28"/>
          <w:szCs w:val="28"/>
        </w:rPr>
        <w:t xml:space="preserve">Влияние почвенного состава на растительные сообщества на примере биотопов балки </w:t>
      </w:r>
      <w:proofErr w:type="spellStart"/>
      <w:r w:rsidRPr="00D77085">
        <w:rPr>
          <w:rFonts w:ascii="Times New Roman" w:hAnsi="Times New Roman" w:cs="Times New Roman"/>
          <w:b/>
          <w:sz w:val="28"/>
          <w:szCs w:val="28"/>
        </w:rPr>
        <w:t>Малоголубинской</w:t>
      </w:r>
      <w:proofErr w:type="spellEnd"/>
      <w:r w:rsidRPr="00D77085">
        <w:rPr>
          <w:rFonts w:ascii="Times New Roman" w:hAnsi="Times New Roman" w:cs="Times New Roman"/>
          <w:b/>
          <w:sz w:val="28"/>
          <w:szCs w:val="28"/>
        </w:rPr>
        <w:t xml:space="preserve"> Калачевского района Волгоградской области</w:t>
      </w:r>
    </w:p>
    <w:p w:rsidR="009F78F8" w:rsidRPr="00D77085" w:rsidRDefault="009F78F8" w:rsidP="009F78F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78F8" w:rsidRPr="00D77085" w:rsidRDefault="009F78F8" w:rsidP="009F78F8">
      <w:pPr>
        <w:ind w:left="4536"/>
        <w:rPr>
          <w:rFonts w:ascii="Times New Roman" w:hAnsi="Times New Roman" w:cs="Times New Roman"/>
          <w:sz w:val="28"/>
          <w:szCs w:val="28"/>
        </w:rPr>
      </w:pPr>
      <w:r w:rsidRPr="00D77085">
        <w:rPr>
          <w:rFonts w:ascii="Times New Roman" w:hAnsi="Times New Roman" w:cs="Times New Roman"/>
          <w:sz w:val="28"/>
          <w:szCs w:val="28"/>
        </w:rPr>
        <w:t>Выполнил: Молчанов Матвей, учащийся 8 класса</w:t>
      </w:r>
    </w:p>
    <w:p w:rsidR="00D77085" w:rsidRPr="00D77085" w:rsidRDefault="009F78F8" w:rsidP="00D77085">
      <w:pPr>
        <w:ind w:left="4536"/>
        <w:rPr>
          <w:rFonts w:ascii="Times New Roman" w:hAnsi="Times New Roman" w:cs="Times New Roman"/>
          <w:sz w:val="28"/>
          <w:szCs w:val="28"/>
        </w:rPr>
      </w:pPr>
      <w:r w:rsidRPr="00D77085">
        <w:rPr>
          <w:rFonts w:ascii="Times New Roman" w:hAnsi="Times New Roman" w:cs="Times New Roman"/>
          <w:sz w:val="28"/>
          <w:szCs w:val="28"/>
        </w:rPr>
        <w:t xml:space="preserve">Руководитель: </w:t>
      </w:r>
      <w:r w:rsidR="00D77085" w:rsidRPr="00D77085">
        <w:rPr>
          <w:rFonts w:ascii="Times New Roman" w:hAnsi="Times New Roman" w:cs="Times New Roman"/>
          <w:sz w:val="28"/>
          <w:szCs w:val="28"/>
        </w:rPr>
        <w:t xml:space="preserve">Богданова Юлия Петровна, </w:t>
      </w:r>
    </w:p>
    <w:p w:rsidR="00D77085" w:rsidRPr="00D77085" w:rsidRDefault="00D77085" w:rsidP="00D77085">
      <w:pPr>
        <w:ind w:left="4536"/>
        <w:rPr>
          <w:rFonts w:ascii="Times New Roman" w:hAnsi="Times New Roman" w:cs="Times New Roman"/>
          <w:sz w:val="28"/>
          <w:szCs w:val="28"/>
        </w:rPr>
      </w:pPr>
      <w:r w:rsidRPr="00D77085">
        <w:rPr>
          <w:rFonts w:ascii="Times New Roman" w:hAnsi="Times New Roman" w:cs="Times New Roman"/>
          <w:sz w:val="28"/>
          <w:szCs w:val="28"/>
        </w:rPr>
        <w:t>учитель географии</w:t>
      </w:r>
    </w:p>
    <w:p w:rsidR="00D77085" w:rsidRPr="00D77085" w:rsidRDefault="00D77085" w:rsidP="00D77085">
      <w:pPr>
        <w:ind w:left="4536"/>
        <w:rPr>
          <w:rFonts w:ascii="Times New Roman" w:hAnsi="Times New Roman" w:cs="Times New Roman"/>
          <w:sz w:val="28"/>
          <w:szCs w:val="28"/>
        </w:rPr>
      </w:pPr>
      <w:r w:rsidRPr="00D77085">
        <w:rPr>
          <w:rFonts w:ascii="Times New Roman" w:hAnsi="Times New Roman" w:cs="Times New Roman"/>
          <w:sz w:val="28"/>
          <w:szCs w:val="28"/>
        </w:rPr>
        <w:t xml:space="preserve"> муниципального казенного </w:t>
      </w:r>
    </w:p>
    <w:p w:rsidR="00D77085" w:rsidRPr="00D77085" w:rsidRDefault="00D77085" w:rsidP="00D77085">
      <w:pPr>
        <w:ind w:left="4536"/>
        <w:rPr>
          <w:rFonts w:ascii="Times New Roman" w:hAnsi="Times New Roman" w:cs="Times New Roman"/>
          <w:sz w:val="28"/>
          <w:szCs w:val="28"/>
        </w:rPr>
      </w:pPr>
      <w:r w:rsidRPr="00D77085">
        <w:rPr>
          <w:rFonts w:ascii="Times New Roman" w:hAnsi="Times New Roman" w:cs="Times New Roman"/>
          <w:sz w:val="28"/>
          <w:szCs w:val="28"/>
        </w:rPr>
        <w:t xml:space="preserve">общеобразовательного учреждения </w:t>
      </w:r>
    </w:p>
    <w:p w:rsidR="00D77085" w:rsidRPr="00D77085" w:rsidRDefault="00D77085" w:rsidP="00D77085">
      <w:pPr>
        <w:ind w:left="4536"/>
        <w:rPr>
          <w:rFonts w:ascii="Times New Roman" w:hAnsi="Times New Roman" w:cs="Times New Roman"/>
          <w:sz w:val="28"/>
          <w:szCs w:val="28"/>
        </w:rPr>
      </w:pPr>
      <w:r w:rsidRPr="00D77085">
        <w:rPr>
          <w:rFonts w:ascii="Times New Roman" w:hAnsi="Times New Roman" w:cs="Times New Roman"/>
          <w:sz w:val="28"/>
          <w:szCs w:val="28"/>
        </w:rPr>
        <w:t xml:space="preserve">«Средняя школа №3» </w:t>
      </w:r>
    </w:p>
    <w:p w:rsidR="00D77085" w:rsidRPr="00D77085" w:rsidRDefault="00D77085" w:rsidP="00D77085">
      <w:pPr>
        <w:ind w:left="4536"/>
        <w:rPr>
          <w:rFonts w:ascii="Times New Roman" w:hAnsi="Times New Roman" w:cs="Times New Roman"/>
          <w:sz w:val="28"/>
          <w:szCs w:val="28"/>
        </w:rPr>
      </w:pPr>
      <w:r w:rsidRPr="00D77085">
        <w:rPr>
          <w:rFonts w:ascii="Times New Roman" w:hAnsi="Times New Roman" w:cs="Times New Roman"/>
          <w:sz w:val="28"/>
          <w:szCs w:val="28"/>
        </w:rPr>
        <w:t>г. Калача-на-Дону</w:t>
      </w:r>
      <w:proofErr w:type="gramStart"/>
      <w:r w:rsidRPr="00D770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7085">
        <w:rPr>
          <w:rFonts w:ascii="Times New Roman" w:hAnsi="Times New Roman" w:cs="Times New Roman"/>
          <w:sz w:val="28"/>
          <w:szCs w:val="28"/>
        </w:rPr>
        <w:t>Волгоградской области</w:t>
      </w:r>
    </w:p>
    <w:p w:rsidR="00D77085" w:rsidRPr="00D77085" w:rsidRDefault="00D77085" w:rsidP="00D77085">
      <w:pPr>
        <w:ind w:left="4536"/>
        <w:rPr>
          <w:rFonts w:ascii="Times New Roman" w:hAnsi="Times New Roman" w:cs="Times New Roman"/>
          <w:sz w:val="28"/>
          <w:szCs w:val="28"/>
        </w:rPr>
      </w:pPr>
    </w:p>
    <w:p w:rsidR="009F78F8" w:rsidRPr="00D77085" w:rsidRDefault="009F78F8" w:rsidP="009F78F8">
      <w:pPr>
        <w:ind w:left="4536"/>
        <w:rPr>
          <w:rFonts w:ascii="Times New Roman" w:hAnsi="Times New Roman" w:cs="Times New Roman"/>
          <w:sz w:val="28"/>
          <w:szCs w:val="28"/>
        </w:rPr>
      </w:pPr>
    </w:p>
    <w:p w:rsidR="009F78F8" w:rsidRPr="00D77085" w:rsidRDefault="009F78F8" w:rsidP="009F78F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78F8" w:rsidRPr="00D77085" w:rsidRDefault="009F78F8" w:rsidP="009F78F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78F8" w:rsidRPr="00D77085" w:rsidRDefault="009F78F8" w:rsidP="009F78F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78F8" w:rsidRPr="00D77085" w:rsidRDefault="009F78F8" w:rsidP="009F78F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78F8" w:rsidRPr="00D77085" w:rsidRDefault="009F78F8" w:rsidP="009F78F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78F8" w:rsidRPr="00D77085" w:rsidRDefault="009F78F8" w:rsidP="009F78F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77085" w:rsidRDefault="009F78F8" w:rsidP="00D77085">
      <w:pPr>
        <w:jc w:val="center"/>
        <w:rPr>
          <w:rFonts w:ascii="Times New Roman" w:hAnsi="Times New Roman" w:cs="Times New Roman"/>
          <w:sz w:val="28"/>
          <w:szCs w:val="28"/>
        </w:rPr>
      </w:pPr>
      <w:r w:rsidRPr="00D77085">
        <w:rPr>
          <w:rFonts w:ascii="Times New Roman" w:hAnsi="Times New Roman" w:cs="Times New Roman"/>
          <w:sz w:val="28"/>
          <w:szCs w:val="28"/>
        </w:rPr>
        <w:t xml:space="preserve"> Калача-на-Дону</w:t>
      </w:r>
    </w:p>
    <w:p w:rsidR="009F78F8" w:rsidRPr="00D77085" w:rsidRDefault="009F78F8" w:rsidP="00D77085">
      <w:pPr>
        <w:jc w:val="center"/>
        <w:rPr>
          <w:rFonts w:ascii="Times New Roman" w:hAnsi="Times New Roman" w:cs="Times New Roman"/>
          <w:sz w:val="28"/>
          <w:szCs w:val="28"/>
        </w:rPr>
      </w:pPr>
      <w:r w:rsidRPr="00D77085">
        <w:rPr>
          <w:rFonts w:ascii="Times New Roman" w:hAnsi="Times New Roman" w:cs="Times New Roman"/>
          <w:sz w:val="28"/>
          <w:szCs w:val="28"/>
        </w:rPr>
        <w:t xml:space="preserve"> 2023</w:t>
      </w:r>
    </w:p>
    <w:p w:rsidR="00687652" w:rsidRPr="00D77085" w:rsidRDefault="00687652" w:rsidP="009F78F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F78F8" w:rsidRDefault="009F78F8" w:rsidP="009F78F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СОДЕРЖАНИЕ</w:t>
      </w:r>
    </w:p>
    <w:p w:rsidR="00D77085" w:rsidRPr="00D77085" w:rsidRDefault="00D77085" w:rsidP="00D7708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77085">
        <w:rPr>
          <w:rFonts w:ascii="Times New Roman" w:hAnsi="Times New Roman" w:cs="Times New Roman"/>
          <w:b/>
          <w:i/>
          <w:sz w:val="28"/>
          <w:szCs w:val="28"/>
        </w:rPr>
        <w:t>СОДЕРЖАНИЕ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736744387"/>
        <w:docPartObj>
          <w:docPartGallery w:val="Table of Contents"/>
          <w:docPartUnique/>
        </w:docPartObj>
      </w:sdtPr>
      <w:sdtEndPr/>
      <w:sdtContent>
        <w:p w:rsidR="00D77085" w:rsidRDefault="00D77085">
          <w:pPr>
            <w:pStyle w:val="ab"/>
          </w:pPr>
        </w:p>
        <w:p w:rsidR="00D77085" w:rsidRPr="00D77085" w:rsidRDefault="00D77085">
          <w:pPr>
            <w:pStyle w:val="11"/>
            <w:rPr>
              <w:rFonts w:ascii="Times New Roman" w:hAnsi="Times New Roman"/>
              <w:b/>
              <w:i/>
              <w:sz w:val="28"/>
              <w:szCs w:val="28"/>
            </w:rPr>
          </w:pPr>
          <w:r w:rsidRPr="00D77085">
            <w:rPr>
              <w:rFonts w:ascii="Times New Roman" w:hAnsi="Times New Roman"/>
              <w:b/>
              <w:bCs/>
              <w:i/>
              <w:sz w:val="28"/>
              <w:szCs w:val="28"/>
            </w:rPr>
            <w:t>ВВЕДЕНИЕ</w:t>
          </w:r>
          <w:r w:rsidRPr="00D77085">
            <w:rPr>
              <w:rFonts w:ascii="Times New Roman" w:hAnsi="Times New Roman"/>
              <w:b/>
              <w:i/>
              <w:sz w:val="28"/>
              <w:szCs w:val="28"/>
            </w:rPr>
            <w:ptab w:relativeTo="margin" w:alignment="right" w:leader="dot"/>
          </w:r>
          <w:r w:rsidRPr="00D77085">
            <w:rPr>
              <w:rFonts w:ascii="Times New Roman" w:hAnsi="Times New Roman"/>
              <w:b/>
              <w:bCs/>
              <w:i/>
              <w:sz w:val="28"/>
              <w:szCs w:val="28"/>
            </w:rPr>
            <w:t>2</w:t>
          </w:r>
        </w:p>
        <w:p w:rsidR="00D77085" w:rsidRPr="00D77085" w:rsidRDefault="00D77085">
          <w:pPr>
            <w:pStyle w:val="2"/>
            <w:ind w:left="216"/>
            <w:rPr>
              <w:rFonts w:ascii="Times New Roman" w:hAnsi="Times New Roman"/>
              <w:b/>
              <w:i/>
              <w:sz w:val="28"/>
              <w:szCs w:val="28"/>
            </w:rPr>
          </w:pPr>
          <w:r w:rsidRPr="00D77085">
            <w:rPr>
              <w:rFonts w:ascii="Times New Roman" w:hAnsi="Times New Roman"/>
              <w:b/>
              <w:i/>
              <w:sz w:val="28"/>
              <w:szCs w:val="28"/>
            </w:rPr>
            <w:t>АКТУАЛЬНОСТЬ</w:t>
          </w:r>
          <w:r w:rsidRPr="00D77085">
            <w:rPr>
              <w:rFonts w:ascii="Times New Roman" w:hAnsi="Times New Roman"/>
              <w:b/>
              <w:i/>
              <w:sz w:val="28"/>
              <w:szCs w:val="28"/>
            </w:rPr>
            <w:ptab w:relativeTo="margin" w:alignment="right" w:leader="dot"/>
          </w:r>
          <w:r w:rsidRPr="00D77085">
            <w:rPr>
              <w:rFonts w:ascii="Times New Roman" w:hAnsi="Times New Roman"/>
              <w:b/>
              <w:i/>
              <w:sz w:val="28"/>
              <w:szCs w:val="28"/>
            </w:rPr>
            <w:t>3</w:t>
          </w:r>
        </w:p>
        <w:p w:rsidR="00D77085" w:rsidRPr="00D77085" w:rsidRDefault="00D77085" w:rsidP="00D77085">
          <w:pPr>
            <w:pStyle w:val="3"/>
            <w:ind w:left="446"/>
            <w:rPr>
              <w:rFonts w:ascii="Times New Roman" w:hAnsi="Times New Roman"/>
              <w:b/>
              <w:i/>
              <w:sz w:val="28"/>
              <w:szCs w:val="28"/>
            </w:rPr>
          </w:pPr>
          <w:r w:rsidRPr="00D77085">
            <w:rPr>
              <w:rFonts w:ascii="Times New Roman" w:hAnsi="Times New Roman"/>
              <w:b/>
              <w:i/>
              <w:sz w:val="28"/>
              <w:szCs w:val="28"/>
            </w:rPr>
            <w:t xml:space="preserve">Физико-географическая характеристика района балки </w:t>
          </w:r>
          <w:proofErr w:type="spellStart"/>
          <w:r w:rsidRPr="00D77085">
            <w:rPr>
              <w:rFonts w:ascii="Times New Roman" w:hAnsi="Times New Roman"/>
              <w:b/>
              <w:i/>
              <w:sz w:val="28"/>
              <w:szCs w:val="28"/>
            </w:rPr>
            <w:t>Малоголубинской</w:t>
          </w:r>
          <w:proofErr w:type="spellEnd"/>
          <w:r w:rsidRPr="00D77085">
            <w:rPr>
              <w:rFonts w:ascii="Times New Roman" w:hAnsi="Times New Roman"/>
              <w:b/>
              <w:i/>
              <w:sz w:val="28"/>
              <w:szCs w:val="28"/>
            </w:rPr>
            <w:t xml:space="preserve"> калачевского района Волгоградской области </w:t>
          </w:r>
          <w:r w:rsidRPr="00D77085">
            <w:rPr>
              <w:rFonts w:ascii="Times New Roman" w:hAnsi="Times New Roman"/>
              <w:b/>
              <w:i/>
              <w:sz w:val="28"/>
              <w:szCs w:val="28"/>
            </w:rPr>
            <w:ptab w:relativeTo="margin" w:alignment="right" w:leader="dot"/>
          </w:r>
          <w:r w:rsidRPr="00D77085">
            <w:rPr>
              <w:rFonts w:ascii="Times New Roman" w:hAnsi="Times New Roman"/>
              <w:b/>
              <w:bCs/>
              <w:i/>
              <w:sz w:val="28"/>
              <w:szCs w:val="28"/>
            </w:rPr>
            <w:t>4</w:t>
          </w:r>
        </w:p>
        <w:p w:rsidR="00D77085" w:rsidRPr="00D77085" w:rsidRDefault="00D77085">
          <w:pPr>
            <w:pStyle w:val="2"/>
            <w:ind w:left="216"/>
            <w:rPr>
              <w:rFonts w:ascii="Times New Roman" w:hAnsi="Times New Roman"/>
              <w:b/>
              <w:i/>
              <w:sz w:val="28"/>
              <w:szCs w:val="28"/>
            </w:rPr>
          </w:pPr>
          <w:r w:rsidRPr="00D77085">
            <w:rPr>
              <w:rFonts w:ascii="Times New Roman" w:hAnsi="Times New Roman"/>
              <w:b/>
              <w:i/>
              <w:sz w:val="28"/>
              <w:szCs w:val="28"/>
            </w:rPr>
            <w:t>МАТЕРИАЛЫ И МЕТОДЫ ИССЛЕДОВАНИЯ</w:t>
          </w:r>
          <w:r w:rsidRPr="00D77085">
            <w:rPr>
              <w:rFonts w:ascii="Times New Roman" w:hAnsi="Times New Roman"/>
              <w:b/>
              <w:i/>
              <w:sz w:val="28"/>
              <w:szCs w:val="28"/>
            </w:rPr>
            <w:ptab w:relativeTo="margin" w:alignment="right" w:leader="dot"/>
          </w:r>
          <w:r w:rsidRPr="00D77085">
            <w:rPr>
              <w:rFonts w:ascii="Times New Roman" w:hAnsi="Times New Roman"/>
              <w:b/>
              <w:i/>
              <w:sz w:val="28"/>
              <w:szCs w:val="28"/>
            </w:rPr>
            <w:t>5</w:t>
          </w:r>
        </w:p>
        <w:p w:rsidR="00D77085" w:rsidRPr="00D77085" w:rsidRDefault="00D77085" w:rsidP="00D77085">
          <w:pPr>
            <w:pStyle w:val="3"/>
            <w:ind w:left="446"/>
            <w:rPr>
              <w:rFonts w:ascii="Times New Roman" w:hAnsi="Times New Roman"/>
              <w:b/>
              <w:i/>
              <w:sz w:val="28"/>
              <w:szCs w:val="28"/>
            </w:rPr>
          </w:pPr>
          <w:r w:rsidRPr="00D77085">
            <w:rPr>
              <w:rFonts w:ascii="Times New Roman" w:hAnsi="Times New Roman"/>
              <w:b/>
              <w:i/>
              <w:sz w:val="28"/>
              <w:szCs w:val="28"/>
            </w:rPr>
            <w:t>РЕЗУЛЬТАТЫ ИССЛЕДОВАНИЙ И ИХ ОБСУЖДЕНИЯ</w:t>
          </w:r>
          <w:r w:rsidRPr="00D77085">
            <w:rPr>
              <w:rFonts w:ascii="Times New Roman" w:hAnsi="Times New Roman"/>
              <w:b/>
              <w:i/>
              <w:sz w:val="28"/>
              <w:szCs w:val="28"/>
            </w:rPr>
            <w:ptab w:relativeTo="margin" w:alignment="right" w:leader="dot"/>
          </w:r>
          <w:r w:rsidRPr="00D77085">
            <w:rPr>
              <w:rFonts w:ascii="Times New Roman" w:hAnsi="Times New Roman"/>
              <w:b/>
              <w:i/>
              <w:sz w:val="28"/>
              <w:szCs w:val="28"/>
            </w:rPr>
            <w:t>7</w:t>
          </w:r>
        </w:p>
        <w:p w:rsidR="00D77085" w:rsidRPr="00D77085" w:rsidRDefault="00D77085" w:rsidP="00D77085">
          <w:pPr>
            <w:pStyle w:val="3"/>
            <w:ind w:left="446"/>
            <w:rPr>
              <w:rFonts w:ascii="Times New Roman" w:hAnsi="Times New Roman"/>
              <w:b/>
              <w:i/>
              <w:sz w:val="28"/>
              <w:szCs w:val="28"/>
            </w:rPr>
          </w:pPr>
          <w:r w:rsidRPr="00D77085">
            <w:rPr>
              <w:rFonts w:ascii="Times New Roman" w:hAnsi="Times New Roman"/>
              <w:b/>
              <w:i/>
              <w:sz w:val="28"/>
              <w:szCs w:val="28"/>
            </w:rPr>
            <w:t>ВЫВОДЫ И ПРЕДЛОЖЕНИЯ………………………………………12</w:t>
          </w:r>
        </w:p>
        <w:p w:rsidR="00D77085" w:rsidRPr="00D77085" w:rsidRDefault="00D77085" w:rsidP="00D77085">
          <w:pPr>
            <w:rPr>
              <w:rFonts w:ascii="Times New Roman" w:hAnsi="Times New Roman" w:cs="Times New Roman"/>
              <w:b/>
              <w:i/>
              <w:sz w:val="28"/>
              <w:szCs w:val="28"/>
              <w:lang w:eastAsia="ru-RU"/>
            </w:rPr>
          </w:pPr>
          <w:r w:rsidRPr="00D77085">
            <w:rPr>
              <w:rFonts w:ascii="Times New Roman" w:hAnsi="Times New Roman" w:cs="Times New Roman"/>
              <w:b/>
              <w:i/>
              <w:sz w:val="28"/>
              <w:szCs w:val="28"/>
              <w:lang w:eastAsia="ru-RU"/>
            </w:rPr>
            <w:t>ЗАКЛЮЧЕНИЕ…………………………………………………….13</w:t>
          </w:r>
        </w:p>
        <w:p w:rsidR="00D77085" w:rsidRPr="00D77085" w:rsidRDefault="00D77085" w:rsidP="00D77085">
          <w:pPr>
            <w:rPr>
              <w:rFonts w:ascii="Times New Roman" w:hAnsi="Times New Roman" w:cs="Times New Roman"/>
              <w:b/>
              <w:i/>
              <w:sz w:val="28"/>
              <w:szCs w:val="28"/>
              <w:lang w:eastAsia="ru-RU"/>
            </w:rPr>
          </w:pPr>
          <w:r w:rsidRPr="00D77085">
            <w:rPr>
              <w:rFonts w:ascii="Times New Roman" w:hAnsi="Times New Roman" w:cs="Times New Roman"/>
              <w:b/>
              <w:i/>
              <w:sz w:val="28"/>
              <w:szCs w:val="28"/>
              <w:lang w:eastAsia="ru-RU"/>
            </w:rPr>
            <w:t>Список литературы………………………………………………………….13</w:t>
          </w:r>
        </w:p>
        <w:p w:rsidR="00D77085" w:rsidRPr="00D77085" w:rsidRDefault="00D77085" w:rsidP="00D77085">
          <w:pPr>
            <w:rPr>
              <w:rFonts w:ascii="Times New Roman" w:hAnsi="Times New Roman" w:cs="Times New Roman"/>
              <w:b/>
              <w:i/>
              <w:sz w:val="28"/>
              <w:szCs w:val="28"/>
              <w:lang w:eastAsia="ru-RU"/>
            </w:rPr>
          </w:pPr>
          <w:r w:rsidRPr="00D77085">
            <w:rPr>
              <w:rFonts w:ascii="Times New Roman" w:hAnsi="Times New Roman" w:cs="Times New Roman"/>
              <w:b/>
              <w:i/>
              <w:sz w:val="28"/>
              <w:szCs w:val="28"/>
              <w:lang w:eastAsia="ru-RU"/>
            </w:rPr>
            <w:t>ПРИЛОЖЕНИЕ………………………………………………………………14</w:t>
          </w:r>
        </w:p>
        <w:p w:rsidR="00D77085" w:rsidRPr="00D77085" w:rsidRDefault="00D77085" w:rsidP="00D77085">
          <w:pPr>
            <w:rPr>
              <w:rFonts w:ascii="Times New Roman" w:hAnsi="Times New Roman" w:cs="Times New Roman"/>
              <w:b/>
              <w:i/>
              <w:sz w:val="28"/>
              <w:szCs w:val="28"/>
              <w:lang w:eastAsia="ru-RU"/>
            </w:rPr>
          </w:pPr>
        </w:p>
        <w:p w:rsidR="00D77085" w:rsidRPr="00D77085" w:rsidRDefault="00D77085" w:rsidP="00D77085">
          <w:pPr>
            <w:rPr>
              <w:lang w:eastAsia="ru-RU"/>
            </w:rPr>
          </w:pPr>
        </w:p>
        <w:p w:rsidR="00D77085" w:rsidRPr="00D77085" w:rsidRDefault="00A97306" w:rsidP="00D77085">
          <w:pPr>
            <w:rPr>
              <w:lang w:eastAsia="ru-RU"/>
            </w:rPr>
          </w:pPr>
        </w:p>
      </w:sdtContent>
    </w:sdt>
    <w:p w:rsidR="009F78F8" w:rsidRDefault="009F78F8" w:rsidP="009F78F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80586" w:rsidRDefault="00680586" w:rsidP="009F78F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80586" w:rsidRDefault="00680586" w:rsidP="009F78F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80586" w:rsidRDefault="00680586" w:rsidP="009F78F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80586" w:rsidRDefault="00680586" w:rsidP="009F78F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80586" w:rsidRDefault="00680586" w:rsidP="009F78F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80586" w:rsidRDefault="00680586" w:rsidP="009F78F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80586" w:rsidRDefault="00680586" w:rsidP="009F78F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80586" w:rsidRDefault="00680586" w:rsidP="009F78F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80586" w:rsidRDefault="00680586" w:rsidP="009F78F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F78F8" w:rsidRDefault="009F78F8" w:rsidP="009F78F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ВВЕДЕНИЕ.</w:t>
      </w:r>
    </w:p>
    <w:p w:rsidR="009F78F8" w:rsidRDefault="009F78F8" w:rsidP="00687652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Почва – важнейшая составная часть любого биогеоценоза.</w:t>
      </w:r>
      <w:r w:rsidR="008040E2">
        <w:rPr>
          <w:rFonts w:ascii="Times New Roman" w:hAnsi="Times New Roman" w:cs="Times New Roman"/>
          <w:sz w:val="28"/>
          <w:szCs w:val="28"/>
        </w:rPr>
        <w:t xml:space="preserve"> От состава и состояния </w:t>
      </w:r>
      <w:proofErr w:type="spellStart"/>
      <w:r w:rsidR="008040E2">
        <w:rPr>
          <w:rFonts w:ascii="Times New Roman" w:hAnsi="Times New Roman" w:cs="Times New Roman"/>
          <w:sz w:val="28"/>
          <w:szCs w:val="28"/>
        </w:rPr>
        <w:t>гумусного</w:t>
      </w:r>
      <w:proofErr w:type="spellEnd"/>
      <w:r w:rsidR="008040E2">
        <w:rPr>
          <w:rFonts w:ascii="Times New Roman" w:hAnsi="Times New Roman" w:cs="Times New Roman"/>
          <w:sz w:val="28"/>
          <w:szCs w:val="28"/>
        </w:rPr>
        <w:t xml:space="preserve"> слоя зависит состав и растительного сообщества, а значит всего биоценоза.</w:t>
      </w:r>
    </w:p>
    <w:p w:rsidR="008040E2" w:rsidRPr="008040E2" w:rsidRDefault="008040E2" w:rsidP="00687652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</w:t>
      </w:r>
      <w:r w:rsidRPr="008040E2">
        <w:rPr>
          <w:rFonts w:ascii="Times New Roman" w:hAnsi="Times New Roman" w:cs="Times New Roman"/>
          <w:sz w:val="28"/>
          <w:szCs w:val="28"/>
        </w:rPr>
        <w:t xml:space="preserve"> изучении различных типов почв, их приуроченности</w:t>
      </w:r>
      <w:r>
        <w:rPr>
          <w:rFonts w:ascii="Times New Roman" w:hAnsi="Times New Roman" w:cs="Times New Roman"/>
          <w:sz w:val="28"/>
          <w:szCs w:val="28"/>
        </w:rPr>
        <w:t xml:space="preserve"> к определённым формам рельефа обязательно следует указывать тип растительности на данном участке. </w:t>
      </w:r>
    </w:p>
    <w:p w:rsidR="008040E2" w:rsidRDefault="008040E2" w:rsidP="00687652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proofErr w:type="gramStart"/>
      <w:r w:rsidRPr="008040E2">
        <w:rPr>
          <w:rFonts w:ascii="Times New Roman" w:hAnsi="Times New Roman" w:cs="Times New Roman"/>
          <w:sz w:val="28"/>
          <w:szCs w:val="28"/>
        </w:rPr>
        <w:t xml:space="preserve">Каждый генетический горизонт почвы </w:t>
      </w:r>
      <w:r>
        <w:rPr>
          <w:rFonts w:ascii="Times New Roman" w:hAnsi="Times New Roman" w:cs="Times New Roman"/>
          <w:sz w:val="28"/>
          <w:szCs w:val="28"/>
        </w:rPr>
        <w:t>имеет свои признаки:</w:t>
      </w:r>
      <w:r w:rsidRPr="008040E2">
        <w:rPr>
          <w:rFonts w:ascii="Times New Roman" w:hAnsi="Times New Roman" w:cs="Times New Roman"/>
          <w:sz w:val="28"/>
          <w:szCs w:val="28"/>
        </w:rPr>
        <w:t xml:space="preserve"> цвет, характер окраски, влажность, структура, гранулометрический состав, сложение, новообразования, включения, корневая система, почвенная фауна и следы ее деятельности, вскипание, характер перехода к нижележащему горизонту и граница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8040E2" w:rsidRDefault="008040E2" w:rsidP="00687652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из этих факторов может влиять на состав растительного сообщества.</w:t>
      </w:r>
    </w:p>
    <w:p w:rsidR="008040E2" w:rsidRDefault="008040E2" w:rsidP="00687652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Поэтому </w:t>
      </w:r>
      <w:r w:rsidRPr="008040E2">
        <w:rPr>
          <w:rFonts w:ascii="Times New Roman" w:hAnsi="Times New Roman" w:cs="Times New Roman"/>
          <w:b/>
          <w:sz w:val="28"/>
          <w:szCs w:val="28"/>
        </w:rPr>
        <w:t>целью</w:t>
      </w:r>
      <w:r>
        <w:rPr>
          <w:rFonts w:ascii="Times New Roman" w:hAnsi="Times New Roman" w:cs="Times New Roman"/>
          <w:sz w:val="28"/>
          <w:szCs w:val="28"/>
        </w:rPr>
        <w:t xml:space="preserve"> наших исследований стало влияние состава почв на растительные сообщества в различных биотопах балки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Малоголубинской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Калачевского района Волгоградской области.</w:t>
      </w:r>
    </w:p>
    <w:p w:rsidR="008040E2" w:rsidRDefault="008040E2" w:rsidP="00687652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процессе проведения исследований для достижения поставленной цели нам предстояло решить следующие </w:t>
      </w:r>
      <w:r w:rsidRPr="00E870DF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8040E2" w:rsidRDefault="008040E2" w:rsidP="00687652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Определить </w:t>
      </w:r>
      <w:r w:rsidR="00E870DF">
        <w:rPr>
          <w:rFonts w:ascii="Times New Roman" w:hAnsi="Times New Roman" w:cs="Times New Roman"/>
          <w:sz w:val="28"/>
          <w:szCs w:val="28"/>
        </w:rPr>
        <w:t>комплекс биотопов территории исследований с учетом ландшафтов и микрорельефа;</w:t>
      </w:r>
    </w:p>
    <w:p w:rsidR="00E870DF" w:rsidRDefault="00E870DF" w:rsidP="00687652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выбранных участках заложить почвенные разрезы с последующим описание основных характеристик почв;</w:t>
      </w:r>
    </w:p>
    <w:p w:rsidR="00E870DF" w:rsidRDefault="00E870DF" w:rsidP="00687652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Определить соответствующее каждому биотопу растительное сообщество с определением групп характерных растений.</w:t>
      </w:r>
    </w:p>
    <w:p w:rsidR="00E870DF" w:rsidRDefault="00E870DF" w:rsidP="00687652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Актуальность </w:t>
      </w:r>
      <w:r>
        <w:rPr>
          <w:rFonts w:ascii="Times New Roman" w:hAnsi="Times New Roman" w:cs="Times New Roman"/>
          <w:sz w:val="28"/>
          <w:szCs w:val="28"/>
        </w:rPr>
        <w:t>наших исследований заключается  в привязке растительных сообществ к составу почв, так как почвы являются одним из важнейших факторов среды, влияющих  на состав растительных сообществ каждой определенной территории.</w:t>
      </w:r>
    </w:p>
    <w:p w:rsidR="00E870DF" w:rsidRDefault="00E870DF" w:rsidP="00687652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Наши исследования содержат определенную </w:t>
      </w:r>
      <w:r w:rsidRPr="00106ECF">
        <w:rPr>
          <w:rFonts w:ascii="Times New Roman" w:hAnsi="Times New Roman" w:cs="Times New Roman"/>
          <w:b/>
          <w:sz w:val="28"/>
          <w:szCs w:val="28"/>
        </w:rPr>
        <w:t>научную новизну</w:t>
      </w:r>
      <w:r>
        <w:rPr>
          <w:rFonts w:ascii="Times New Roman" w:hAnsi="Times New Roman" w:cs="Times New Roman"/>
          <w:sz w:val="28"/>
          <w:szCs w:val="28"/>
        </w:rPr>
        <w:t>,  заключающуюся  в исследовании определенной территории, которая так подробно раньше не изучалась именно в направлении зависимости растительных сообществ от состава почв и рельефа местности.</w:t>
      </w:r>
    </w:p>
    <w:p w:rsidR="00106ECF" w:rsidRDefault="00106ECF" w:rsidP="00687652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106ECF">
        <w:rPr>
          <w:rFonts w:ascii="Times New Roman" w:hAnsi="Times New Roman" w:cs="Times New Roman"/>
          <w:b/>
          <w:sz w:val="28"/>
          <w:szCs w:val="28"/>
        </w:rPr>
        <w:t>Объектом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исследований стали почвы различных биотопов балки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Малоголубинской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Калачевского района Волгоградской области..</w:t>
      </w:r>
    </w:p>
    <w:p w:rsidR="00106ECF" w:rsidRDefault="00106ECF" w:rsidP="00687652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106ECF">
        <w:rPr>
          <w:rFonts w:ascii="Times New Roman" w:hAnsi="Times New Roman" w:cs="Times New Roman"/>
          <w:b/>
          <w:sz w:val="28"/>
          <w:szCs w:val="28"/>
        </w:rPr>
        <w:t>Предметом</w:t>
      </w:r>
      <w:r>
        <w:rPr>
          <w:rFonts w:ascii="Times New Roman" w:hAnsi="Times New Roman" w:cs="Times New Roman"/>
          <w:sz w:val="28"/>
          <w:szCs w:val="28"/>
        </w:rPr>
        <w:t xml:space="preserve"> исследований стали растительные сообщества биотопов балки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Малоголубинской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Калачевского района Волгоградской области.</w:t>
      </w:r>
    </w:p>
    <w:p w:rsidR="00106ECF" w:rsidRPr="00920EA7" w:rsidRDefault="00106ECF" w:rsidP="00687652">
      <w:pPr>
        <w:spacing w:after="12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6EC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 Физико-географическая характеристика </w:t>
      </w:r>
      <w:r w:rsidR="00920EA7">
        <w:rPr>
          <w:rFonts w:ascii="Times New Roman" w:hAnsi="Times New Roman" w:cs="Times New Roman"/>
          <w:b/>
          <w:sz w:val="28"/>
          <w:szCs w:val="28"/>
        </w:rPr>
        <w:t xml:space="preserve">района балки </w:t>
      </w:r>
      <w:proofErr w:type="spellStart"/>
      <w:r w:rsidR="00920EA7">
        <w:rPr>
          <w:rFonts w:ascii="Times New Roman" w:hAnsi="Times New Roman" w:cs="Times New Roman"/>
          <w:b/>
          <w:sz w:val="28"/>
          <w:szCs w:val="28"/>
        </w:rPr>
        <w:t>Малоголубинской</w:t>
      </w:r>
      <w:proofErr w:type="spellEnd"/>
      <w:r w:rsidR="00920EA7">
        <w:rPr>
          <w:rFonts w:ascii="Times New Roman" w:hAnsi="Times New Roman" w:cs="Times New Roman"/>
          <w:b/>
          <w:sz w:val="28"/>
          <w:szCs w:val="28"/>
        </w:rPr>
        <w:t xml:space="preserve"> калачевского района Волгоградской области.</w:t>
      </w:r>
    </w:p>
    <w:p w:rsidR="00106ECF" w:rsidRPr="00106ECF" w:rsidRDefault="00106ECF" w:rsidP="00687652">
      <w:pPr>
        <w:spacing w:after="12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6ECF">
        <w:rPr>
          <w:rFonts w:ascii="Times New Roman" w:hAnsi="Times New Roman" w:cs="Times New Roman"/>
          <w:b/>
          <w:sz w:val="28"/>
          <w:szCs w:val="28"/>
        </w:rPr>
        <w:t>1.1 Климат</w:t>
      </w:r>
    </w:p>
    <w:p w:rsidR="00106ECF" w:rsidRPr="00106ECF" w:rsidRDefault="00106ECF" w:rsidP="00687652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ECF">
        <w:rPr>
          <w:rFonts w:ascii="Times New Roman" w:hAnsi="Times New Roman" w:cs="Times New Roman"/>
          <w:sz w:val="28"/>
          <w:szCs w:val="28"/>
        </w:rPr>
        <w:t>Исследуемая территория расположена в засушливом очень теплом агроклиматическом районе. Гидротермический коэффициент колеблется от 0,75 до 0,65. Сумма положительных температур воздуха 2800</w:t>
      </w:r>
      <w:r w:rsidRPr="00106ECF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106ECF">
        <w:rPr>
          <w:rFonts w:ascii="Times New Roman" w:hAnsi="Times New Roman" w:cs="Times New Roman"/>
          <w:sz w:val="28"/>
          <w:szCs w:val="28"/>
        </w:rPr>
        <w:t>-3000</w:t>
      </w:r>
      <w:r w:rsidRPr="00106ECF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106ECF">
        <w:rPr>
          <w:rFonts w:ascii="Times New Roman" w:hAnsi="Times New Roman" w:cs="Times New Roman"/>
          <w:sz w:val="28"/>
          <w:szCs w:val="28"/>
        </w:rPr>
        <w:t xml:space="preserve">. Количество осадков за этот период 200 – 215 мм. </w:t>
      </w:r>
    </w:p>
    <w:p w:rsidR="00106ECF" w:rsidRPr="00106ECF" w:rsidRDefault="00106ECF" w:rsidP="00687652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ECF">
        <w:rPr>
          <w:rFonts w:ascii="Times New Roman" w:hAnsi="Times New Roman" w:cs="Times New Roman"/>
          <w:sz w:val="28"/>
          <w:szCs w:val="28"/>
        </w:rPr>
        <w:t xml:space="preserve">Зима умеренно холодная, </w:t>
      </w:r>
      <w:proofErr w:type="spellStart"/>
      <w:r w:rsidRPr="00106ECF">
        <w:rPr>
          <w:rFonts w:ascii="Times New Roman" w:hAnsi="Times New Roman" w:cs="Times New Roman"/>
          <w:sz w:val="28"/>
          <w:szCs w:val="28"/>
        </w:rPr>
        <w:t>среднеянварские</w:t>
      </w:r>
      <w:proofErr w:type="spellEnd"/>
      <w:r w:rsidRPr="00106ECF">
        <w:rPr>
          <w:rFonts w:ascii="Times New Roman" w:hAnsi="Times New Roman" w:cs="Times New Roman"/>
          <w:sz w:val="28"/>
          <w:szCs w:val="28"/>
        </w:rPr>
        <w:t xml:space="preserve"> температуры от – 9</w:t>
      </w:r>
      <w:r w:rsidRPr="00106ECF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106ECF">
        <w:rPr>
          <w:rFonts w:ascii="Times New Roman" w:hAnsi="Times New Roman" w:cs="Times New Roman"/>
          <w:sz w:val="28"/>
          <w:szCs w:val="28"/>
        </w:rPr>
        <w:t>С до – 10</w:t>
      </w:r>
      <w:r w:rsidRPr="00106ECF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106ECF">
        <w:rPr>
          <w:rFonts w:ascii="Times New Roman" w:hAnsi="Times New Roman" w:cs="Times New Roman"/>
          <w:sz w:val="28"/>
          <w:szCs w:val="28"/>
        </w:rPr>
        <w:t>С. Абсолютный минимум –39</w:t>
      </w:r>
      <w:r w:rsidRPr="00106ECF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106ECF">
        <w:rPr>
          <w:rFonts w:ascii="Times New Roman" w:hAnsi="Times New Roman" w:cs="Times New Roman"/>
          <w:sz w:val="28"/>
          <w:szCs w:val="28"/>
        </w:rPr>
        <w:t xml:space="preserve">С. Устойчивый снежный покров устанавливается в 20-25 декабре, продолжительность этого периода 80-90 дней. Мощность снежного покрова низкая (0,12 – 0,15 м), промерзание почвы идет довольно глубоко (0,60-0,70 м – средняя </w:t>
      </w:r>
      <w:proofErr w:type="gramStart"/>
      <w:r w:rsidRPr="00106ECF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106ECF">
        <w:rPr>
          <w:rFonts w:ascii="Times New Roman" w:hAnsi="Times New Roman" w:cs="Times New Roman"/>
          <w:sz w:val="28"/>
          <w:szCs w:val="28"/>
        </w:rPr>
        <w:t xml:space="preserve"> наибольших за зиму). Снег на полях распределяется неравномерно (из-за сильных ветров и отсутствие лесополос) или сносится в балки, овраги. На обнаженных участках почва сильно промерзает и покрывается трещинами. </w:t>
      </w:r>
    </w:p>
    <w:p w:rsidR="00106ECF" w:rsidRPr="00106ECF" w:rsidRDefault="00106ECF" w:rsidP="00687652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ECF">
        <w:rPr>
          <w:rFonts w:ascii="Times New Roman" w:hAnsi="Times New Roman" w:cs="Times New Roman"/>
          <w:sz w:val="28"/>
          <w:szCs w:val="28"/>
        </w:rPr>
        <w:t xml:space="preserve">Лето жаркое, засушливое, </w:t>
      </w:r>
      <w:proofErr w:type="spellStart"/>
      <w:r w:rsidRPr="00106ECF">
        <w:rPr>
          <w:rFonts w:ascii="Times New Roman" w:hAnsi="Times New Roman" w:cs="Times New Roman"/>
          <w:sz w:val="28"/>
          <w:szCs w:val="28"/>
        </w:rPr>
        <w:t>среднеиюльская</w:t>
      </w:r>
      <w:proofErr w:type="spellEnd"/>
      <w:r w:rsidRPr="00106ECF">
        <w:rPr>
          <w:rFonts w:ascii="Times New Roman" w:hAnsi="Times New Roman" w:cs="Times New Roman"/>
          <w:sz w:val="28"/>
          <w:szCs w:val="28"/>
        </w:rPr>
        <w:t xml:space="preserve"> температура 22,4</w:t>
      </w:r>
      <w:r w:rsidRPr="00106ECF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proofErr w:type="spellStart"/>
      <w:r w:rsidRPr="00106ECF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106ECF">
        <w:rPr>
          <w:rFonts w:ascii="Times New Roman" w:hAnsi="Times New Roman" w:cs="Times New Roman"/>
          <w:sz w:val="28"/>
          <w:szCs w:val="28"/>
        </w:rPr>
        <w:t>С</w:t>
      </w:r>
      <w:proofErr w:type="spellEnd"/>
      <w:r w:rsidRPr="00106ECF">
        <w:rPr>
          <w:rFonts w:ascii="Times New Roman" w:hAnsi="Times New Roman" w:cs="Times New Roman"/>
          <w:sz w:val="28"/>
          <w:szCs w:val="28"/>
        </w:rPr>
        <w:t>. Абсолютный максимум 42</w:t>
      </w:r>
      <w:r w:rsidRPr="00106ECF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106ECF">
        <w:rPr>
          <w:rFonts w:ascii="Times New Roman" w:hAnsi="Times New Roman" w:cs="Times New Roman"/>
          <w:sz w:val="28"/>
          <w:szCs w:val="28"/>
        </w:rPr>
        <w:t>С. Продолжительность безморозного периода 164 дня</w:t>
      </w:r>
      <w:proofErr w:type="gramStart"/>
      <w:r w:rsidRPr="00106E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06ECF">
        <w:rPr>
          <w:rFonts w:ascii="Times New Roman" w:hAnsi="Times New Roman" w:cs="Times New Roman"/>
          <w:sz w:val="28"/>
          <w:szCs w:val="28"/>
        </w:rPr>
        <w:t xml:space="preserve"> Характерной особенностью климата является наличие сильных северо-западных в теплый период и восточных в холодный период ветров и суховеев.</w:t>
      </w:r>
    </w:p>
    <w:p w:rsidR="00106ECF" w:rsidRPr="00106ECF" w:rsidRDefault="00106ECF" w:rsidP="00687652">
      <w:pPr>
        <w:spacing w:after="12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6ECF">
        <w:rPr>
          <w:rFonts w:ascii="Times New Roman" w:hAnsi="Times New Roman" w:cs="Times New Roman"/>
          <w:b/>
          <w:sz w:val="28"/>
          <w:szCs w:val="28"/>
        </w:rPr>
        <w:t>1.2 Рельеф</w:t>
      </w:r>
    </w:p>
    <w:p w:rsidR="00106ECF" w:rsidRPr="00106ECF" w:rsidRDefault="00106ECF" w:rsidP="00687652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ECF">
        <w:rPr>
          <w:rFonts w:ascii="Times New Roman" w:hAnsi="Times New Roman" w:cs="Times New Roman"/>
          <w:sz w:val="28"/>
          <w:szCs w:val="28"/>
        </w:rPr>
        <w:t xml:space="preserve">Участок исследования находится в пределах Восточно-Донской денудационно-тектонической гряды, которая является юго-восточным окончанием Средне-Русской возвышенности и в тектоническом отношении приурочена к южному окончанию </w:t>
      </w:r>
      <w:proofErr w:type="gramStart"/>
      <w:r w:rsidRPr="00106ECF">
        <w:rPr>
          <w:rFonts w:ascii="Times New Roman" w:hAnsi="Times New Roman" w:cs="Times New Roman"/>
          <w:sz w:val="28"/>
          <w:szCs w:val="28"/>
        </w:rPr>
        <w:t>Доно-Медведицкого</w:t>
      </w:r>
      <w:proofErr w:type="gramEnd"/>
      <w:r w:rsidRPr="00106ECF">
        <w:rPr>
          <w:rFonts w:ascii="Times New Roman" w:hAnsi="Times New Roman" w:cs="Times New Roman"/>
          <w:sz w:val="28"/>
          <w:szCs w:val="28"/>
        </w:rPr>
        <w:t xml:space="preserve"> вала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06ECF">
        <w:rPr>
          <w:rFonts w:ascii="Times New Roman" w:hAnsi="Times New Roman" w:cs="Times New Roman"/>
          <w:sz w:val="28"/>
          <w:szCs w:val="28"/>
        </w:rPr>
        <w:t xml:space="preserve"> Рельеф представлен волнистыми и пологоволнистыми формами, наклоненными в южном направлении. Локальные поднятия подвергались водной эрозии, физическому выветриванию и обособлены в виде останцев, </w:t>
      </w:r>
      <w:proofErr w:type="spellStart"/>
      <w:r w:rsidRPr="00106ECF">
        <w:rPr>
          <w:rFonts w:ascii="Times New Roman" w:hAnsi="Times New Roman" w:cs="Times New Roman"/>
          <w:sz w:val="28"/>
          <w:szCs w:val="28"/>
        </w:rPr>
        <w:t>куэст</w:t>
      </w:r>
      <w:proofErr w:type="spellEnd"/>
      <w:r w:rsidRPr="00106ECF">
        <w:rPr>
          <w:rFonts w:ascii="Times New Roman" w:hAnsi="Times New Roman" w:cs="Times New Roman"/>
          <w:sz w:val="28"/>
          <w:szCs w:val="28"/>
        </w:rPr>
        <w:t>, гряд, «венцов». Отметки высот колеблются в пределах 120 – 250 м. Склоны ступенчатые, обрываются крутым уступом к долине Дона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6ECF">
        <w:rPr>
          <w:rFonts w:ascii="Times New Roman" w:hAnsi="Times New Roman" w:cs="Times New Roman"/>
          <w:sz w:val="28"/>
          <w:szCs w:val="28"/>
        </w:rPr>
        <w:t xml:space="preserve"> Овражно-балочная сеть очень густая, расчлененность рельефа 1,5 – 2 км на 1 км</w:t>
      </w:r>
      <w:proofErr w:type="gramStart"/>
      <w:r w:rsidRPr="00106ECF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106ECF">
        <w:rPr>
          <w:rFonts w:ascii="Times New Roman" w:hAnsi="Times New Roman" w:cs="Times New Roman"/>
          <w:sz w:val="28"/>
          <w:szCs w:val="28"/>
        </w:rPr>
        <w:t>.</w:t>
      </w:r>
    </w:p>
    <w:p w:rsidR="00106ECF" w:rsidRPr="00106ECF" w:rsidRDefault="00106ECF" w:rsidP="00687652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ECF">
        <w:rPr>
          <w:rFonts w:ascii="Times New Roman" w:hAnsi="Times New Roman" w:cs="Times New Roman"/>
          <w:sz w:val="28"/>
          <w:szCs w:val="28"/>
        </w:rPr>
        <w:t xml:space="preserve">Восточно-Донская гряда характеризуется сильной расчлененностью рельефа. Глубины эрозионных врезов составляют до 60 – 80 м, поэтому глубина залегания грунтовых вод достигает 30 – 50 м. Воды маломинерализованные, </w:t>
      </w:r>
      <w:proofErr w:type="spellStart"/>
      <w:r w:rsidRPr="00106ECF">
        <w:rPr>
          <w:rFonts w:ascii="Times New Roman" w:hAnsi="Times New Roman" w:cs="Times New Roman"/>
          <w:sz w:val="28"/>
          <w:szCs w:val="28"/>
        </w:rPr>
        <w:t>гидрокарбонатнонатриевого</w:t>
      </w:r>
      <w:proofErr w:type="spellEnd"/>
      <w:r w:rsidRPr="00106ECF">
        <w:rPr>
          <w:rFonts w:ascii="Times New Roman" w:hAnsi="Times New Roman" w:cs="Times New Roman"/>
          <w:sz w:val="28"/>
          <w:szCs w:val="28"/>
        </w:rPr>
        <w:t xml:space="preserve"> состава.</w:t>
      </w:r>
    </w:p>
    <w:p w:rsidR="00106ECF" w:rsidRPr="00106ECF" w:rsidRDefault="00106ECF" w:rsidP="00687652">
      <w:pPr>
        <w:spacing w:after="12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6ECF">
        <w:rPr>
          <w:rFonts w:ascii="Times New Roman" w:hAnsi="Times New Roman" w:cs="Times New Roman"/>
          <w:b/>
          <w:sz w:val="28"/>
          <w:szCs w:val="28"/>
        </w:rPr>
        <w:t>1.3 Почвообразующие породы</w:t>
      </w:r>
    </w:p>
    <w:p w:rsidR="00106ECF" w:rsidRPr="00106ECF" w:rsidRDefault="00106ECF" w:rsidP="00687652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06ECF">
        <w:rPr>
          <w:rFonts w:ascii="Times New Roman" w:hAnsi="Times New Roman" w:cs="Times New Roman"/>
          <w:sz w:val="28"/>
          <w:szCs w:val="28"/>
        </w:rPr>
        <w:t xml:space="preserve">По содержанию основных компонентов почвообразующие породы Волгоградской делятся на: кремнеземистые (пески и опоки), почти полностью состоящие из двуокиси кремния, глиноземно-кремнеземистые, состоящие из двуокиси кремния и алюминия (глины, суглинки, алевролиты), и карбонатные породы (мел, </w:t>
      </w:r>
      <w:r>
        <w:rPr>
          <w:rFonts w:ascii="Times New Roman" w:hAnsi="Times New Roman" w:cs="Times New Roman"/>
          <w:sz w:val="28"/>
          <w:szCs w:val="28"/>
        </w:rPr>
        <w:t>известняк, мергель).</w:t>
      </w:r>
      <w:r w:rsidRPr="00106ECF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106ECF" w:rsidRPr="00106ECF" w:rsidRDefault="00106ECF" w:rsidP="00687652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ECF">
        <w:rPr>
          <w:rFonts w:ascii="Times New Roman" w:hAnsi="Times New Roman" w:cs="Times New Roman"/>
          <w:sz w:val="28"/>
          <w:szCs w:val="28"/>
        </w:rPr>
        <w:lastRenderedPageBreak/>
        <w:t>На исследуемой территории почвообразующими являются карбонатные породы, представленные отложениями мела. Они характеризуются дефицитом большинства микроэлементов и щелочной реакцией почвенного раствора.</w:t>
      </w:r>
    </w:p>
    <w:p w:rsidR="00106ECF" w:rsidRPr="00106ECF" w:rsidRDefault="00106ECF" w:rsidP="00687652">
      <w:pPr>
        <w:spacing w:after="12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6ECF">
        <w:rPr>
          <w:rFonts w:ascii="Times New Roman" w:hAnsi="Times New Roman" w:cs="Times New Roman"/>
          <w:b/>
          <w:sz w:val="28"/>
          <w:szCs w:val="28"/>
        </w:rPr>
        <w:t>1.4 Растительность</w:t>
      </w:r>
    </w:p>
    <w:p w:rsidR="00106ECF" w:rsidRPr="00106ECF" w:rsidRDefault="00106ECF" w:rsidP="00687652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ECF">
        <w:rPr>
          <w:rFonts w:ascii="Times New Roman" w:hAnsi="Times New Roman" w:cs="Times New Roman"/>
          <w:sz w:val="28"/>
          <w:szCs w:val="28"/>
        </w:rPr>
        <w:t xml:space="preserve">Растительный покров представлен степным типчаково-ковыльным комплексом. Основу травостоя сухих типчаково-ковыльных степей на темно-каштановых и каштановых почвах составляют </w:t>
      </w:r>
      <w:proofErr w:type="spellStart"/>
      <w:r w:rsidRPr="00106ECF">
        <w:rPr>
          <w:rFonts w:ascii="Times New Roman" w:hAnsi="Times New Roman" w:cs="Times New Roman"/>
          <w:sz w:val="28"/>
          <w:szCs w:val="28"/>
        </w:rPr>
        <w:t>плотнодерновинные</w:t>
      </w:r>
      <w:proofErr w:type="spellEnd"/>
      <w:r w:rsidRPr="00106ECF">
        <w:rPr>
          <w:rFonts w:ascii="Times New Roman" w:hAnsi="Times New Roman" w:cs="Times New Roman"/>
          <w:sz w:val="28"/>
          <w:szCs w:val="28"/>
        </w:rPr>
        <w:t xml:space="preserve"> засухоустойчивые злаки: типчак, ковыли: украинский, Лессинга, а в Заволжье – ковыль Залесского. Существенную роль в сложении травостоя играет тонконог и житняк гребневидный. На почвах легкого гранулометрического состава преобладает ковыль волосатик или </w:t>
      </w:r>
      <w:proofErr w:type="spellStart"/>
      <w:r w:rsidRPr="00106ECF">
        <w:rPr>
          <w:rFonts w:ascii="Times New Roman" w:hAnsi="Times New Roman" w:cs="Times New Roman"/>
          <w:sz w:val="28"/>
          <w:szCs w:val="28"/>
        </w:rPr>
        <w:t>Тырса</w:t>
      </w:r>
      <w:proofErr w:type="spellEnd"/>
      <w:r w:rsidRPr="00106ECF">
        <w:rPr>
          <w:rFonts w:ascii="Times New Roman" w:hAnsi="Times New Roman" w:cs="Times New Roman"/>
          <w:sz w:val="28"/>
          <w:szCs w:val="28"/>
        </w:rPr>
        <w:t xml:space="preserve">, на сбитых пастбищах – полукустарниковая корнеотпрысковая полынь австрийская, мятлик луковичный, полынь белая или </w:t>
      </w:r>
      <w:proofErr w:type="spellStart"/>
      <w:r w:rsidRPr="00106ECF">
        <w:rPr>
          <w:rFonts w:ascii="Times New Roman" w:hAnsi="Times New Roman" w:cs="Times New Roman"/>
          <w:sz w:val="28"/>
          <w:szCs w:val="28"/>
        </w:rPr>
        <w:t>Лерха</w:t>
      </w:r>
      <w:proofErr w:type="spellEnd"/>
      <w:r w:rsidRPr="00106ECF">
        <w:rPr>
          <w:rFonts w:ascii="Times New Roman" w:hAnsi="Times New Roman" w:cs="Times New Roman"/>
          <w:sz w:val="28"/>
          <w:szCs w:val="28"/>
        </w:rPr>
        <w:t xml:space="preserve">; появляется однолетний рогач песчаный, осока узколистная и осока приземистая. В типчаково-ковыльных степях распространены коротковегетирующие эфемеры: </w:t>
      </w:r>
      <w:proofErr w:type="spellStart"/>
      <w:r w:rsidRPr="00106ECF">
        <w:rPr>
          <w:rFonts w:ascii="Times New Roman" w:hAnsi="Times New Roman" w:cs="Times New Roman"/>
          <w:sz w:val="28"/>
          <w:szCs w:val="28"/>
        </w:rPr>
        <w:t>костенец</w:t>
      </w:r>
      <w:proofErr w:type="spellEnd"/>
      <w:r w:rsidRPr="00106ECF">
        <w:rPr>
          <w:rFonts w:ascii="Times New Roman" w:hAnsi="Times New Roman" w:cs="Times New Roman"/>
          <w:sz w:val="28"/>
          <w:szCs w:val="28"/>
        </w:rPr>
        <w:t xml:space="preserve"> зонтичный, </w:t>
      </w:r>
      <w:proofErr w:type="spellStart"/>
      <w:r w:rsidRPr="00106ECF">
        <w:rPr>
          <w:rFonts w:ascii="Times New Roman" w:hAnsi="Times New Roman" w:cs="Times New Roman"/>
          <w:sz w:val="28"/>
          <w:szCs w:val="28"/>
        </w:rPr>
        <w:t>проломник</w:t>
      </w:r>
      <w:proofErr w:type="spellEnd"/>
      <w:r w:rsidRPr="00106ECF">
        <w:rPr>
          <w:rFonts w:ascii="Times New Roman" w:hAnsi="Times New Roman" w:cs="Times New Roman"/>
          <w:sz w:val="28"/>
          <w:szCs w:val="28"/>
        </w:rPr>
        <w:t xml:space="preserve"> Турчанинова, вероника весенняя, веснянка весенняя, бурачок пустынный, незабудка многоцветковая, фиалка </w:t>
      </w:r>
      <w:proofErr w:type="spellStart"/>
      <w:r w:rsidRPr="00106ECF">
        <w:rPr>
          <w:rFonts w:ascii="Times New Roman" w:hAnsi="Times New Roman" w:cs="Times New Roman"/>
          <w:sz w:val="28"/>
          <w:szCs w:val="28"/>
        </w:rPr>
        <w:t>Китайбеля</w:t>
      </w:r>
      <w:proofErr w:type="spellEnd"/>
      <w:r w:rsidRPr="00106ECF">
        <w:rPr>
          <w:rFonts w:ascii="Times New Roman" w:hAnsi="Times New Roman" w:cs="Times New Roman"/>
          <w:sz w:val="28"/>
          <w:szCs w:val="28"/>
        </w:rPr>
        <w:t xml:space="preserve"> и др. Характерной особенностью сухих типчаково-ковыльных степей является неоднородность почвенно-растительного покрова рассматриваемых комплексов (Кулик К.Н., </w:t>
      </w:r>
      <w:proofErr w:type="spellStart"/>
      <w:r w:rsidRPr="00106ECF">
        <w:rPr>
          <w:rFonts w:ascii="Times New Roman" w:hAnsi="Times New Roman" w:cs="Times New Roman"/>
          <w:sz w:val="28"/>
          <w:szCs w:val="28"/>
        </w:rPr>
        <w:t>Кретинин</w:t>
      </w:r>
      <w:proofErr w:type="spellEnd"/>
      <w:r w:rsidRPr="00106ECF">
        <w:rPr>
          <w:rFonts w:ascii="Times New Roman" w:hAnsi="Times New Roman" w:cs="Times New Roman"/>
          <w:sz w:val="28"/>
          <w:szCs w:val="28"/>
        </w:rPr>
        <w:t xml:space="preserve"> В.М. и др., 2017).</w:t>
      </w:r>
    </w:p>
    <w:p w:rsidR="00106ECF" w:rsidRPr="00106ECF" w:rsidRDefault="00106ECF" w:rsidP="00687652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6ECF">
        <w:rPr>
          <w:rFonts w:ascii="Times New Roman" w:hAnsi="Times New Roman" w:cs="Times New Roman"/>
          <w:b/>
          <w:sz w:val="28"/>
          <w:szCs w:val="28"/>
        </w:rPr>
        <w:t>1.5 Почвы</w:t>
      </w:r>
    </w:p>
    <w:p w:rsidR="00106ECF" w:rsidRPr="00106ECF" w:rsidRDefault="00106ECF" w:rsidP="00687652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ECF">
        <w:rPr>
          <w:rFonts w:ascii="Times New Roman" w:hAnsi="Times New Roman" w:cs="Times New Roman"/>
          <w:sz w:val="28"/>
          <w:szCs w:val="28"/>
        </w:rPr>
        <w:t xml:space="preserve">Калачевский район расположен в пределах каштановой почвенной зоны. На территории, выбранной для проведения практики, согласно почвенной </w:t>
      </w:r>
      <w:r w:rsidR="00920EA7">
        <w:rPr>
          <w:rFonts w:ascii="Times New Roman" w:hAnsi="Times New Roman" w:cs="Times New Roman"/>
          <w:sz w:val="28"/>
          <w:szCs w:val="28"/>
        </w:rPr>
        <w:t>карте Волгоградской области</w:t>
      </w:r>
      <w:r w:rsidRPr="00106ECF">
        <w:rPr>
          <w:rFonts w:ascii="Times New Roman" w:hAnsi="Times New Roman" w:cs="Times New Roman"/>
          <w:sz w:val="28"/>
          <w:szCs w:val="28"/>
        </w:rPr>
        <w:t xml:space="preserve">, преобладают темно-каштановые почвы на рыхлых глинистых и тяжелосуглинистых рыхлых почвообразующих породах. Они формируются преимущественно на карбонатных лёссовидных суглинках и глинах и глинисто-суглинистых </w:t>
      </w:r>
      <w:proofErr w:type="spellStart"/>
      <w:r w:rsidRPr="00106ECF">
        <w:rPr>
          <w:rFonts w:ascii="Times New Roman" w:hAnsi="Times New Roman" w:cs="Times New Roman"/>
          <w:sz w:val="28"/>
          <w:szCs w:val="28"/>
        </w:rPr>
        <w:t>элюво</w:t>
      </w:r>
      <w:proofErr w:type="spellEnd"/>
      <w:r w:rsidRPr="00106ECF">
        <w:rPr>
          <w:rFonts w:ascii="Times New Roman" w:hAnsi="Times New Roman" w:cs="Times New Roman"/>
          <w:sz w:val="28"/>
          <w:szCs w:val="28"/>
        </w:rPr>
        <w:t xml:space="preserve">-делювиях коренных пород под дерновинно-злаковыми сухими степями в условиях </w:t>
      </w:r>
      <w:proofErr w:type="spellStart"/>
      <w:r w:rsidRPr="00106ECF">
        <w:rPr>
          <w:rFonts w:ascii="Times New Roman" w:hAnsi="Times New Roman" w:cs="Times New Roman"/>
          <w:sz w:val="28"/>
          <w:szCs w:val="28"/>
        </w:rPr>
        <w:t>семиаридного</w:t>
      </w:r>
      <w:proofErr w:type="spellEnd"/>
      <w:r w:rsidRPr="00106ECF">
        <w:rPr>
          <w:rFonts w:ascii="Times New Roman" w:hAnsi="Times New Roman" w:cs="Times New Roman"/>
          <w:sz w:val="28"/>
          <w:szCs w:val="28"/>
        </w:rPr>
        <w:t xml:space="preserve"> климата. Водный режим почв непромывной. </w:t>
      </w:r>
    </w:p>
    <w:p w:rsidR="00920EA7" w:rsidRDefault="00106ECF" w:rsidP="00680586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ECF">
        <w:rPr>
          <w:rFonts w:ascii="Times New Roman" w:hAnsi="Times New Roman" w:cs="Times New Roman"/>
          <w:sz w:val="28"/>
          <w:szCs w:val="28"/>
        </w:rPr>
        <w:t>Профиль темно-каштановых почв состоит из хорошо выраженного гумусового горизонта A(</w:t>
      </w:r>
      <w:proofErr w:type="spellStart"/>
      <w:r w:rsidRPr="00106ECF">
        <w:rPr>
          <w:rFonts w:ascii="Times New Roman" w:hAnsi="Times New Roman" w:cs="Times New Roman"/>
          <w:sz w:val="28"/>
          <w:szCs w:val="28"/>
        </w:rPr>
        <w:t>са</w:t>
      </w:r>
      <w:proofErr w:type="spellEnd"/>
      <w:r w:rsidRPr="00106ECF">
        <w:rPr>
          <w:rFonts w:ascii="Times New Roman" w:hAnsi="Times New Roman" w:cs="Times New Roman"/>
          <w:sz w:val="28"/>
          <w:szCs w:val="28"/>
        </w:rPr>
        <w:t xml:space="preserve">) мощностью 20–30 см, </w:t>
      </w:r>
      <w:proofErr w:type="spellStart"/>
      <w:r w:rsidRPr="00106ECF">
        <w:rPr>
          <w:rFonts w:ascii="Times New Roman" w:hAnsi="Times New Roman" w:cs="Times New Roman"/>
          <w:sz w:val="28"/>
          <w:szCs w:val="28"/>
        </w:rPr>
        <w:t>буроват</w:t>
      </w:r>
      <w:proofErr w:type="gramStart"/>
      <w:r w:rsidRPr="00106ECF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106ECF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106ECF">
        <w:rPr>
          <w:rFonts w:ascii="Times New Roman" w:hAnsi="Times New Roman" w:cs="Times New Roman"/>
          <w:sz w:val="28"/>
          <w:szCs w:val="28"/>
        </w:rPr>
        <w:t xml:space="preserve"> или коричневато-темно-серой окраски, </w:t>
      </w:r>
      <w:proofErr w:type="spellStart"/>
      <w:r w:rsidRPr="00106ECF">
        <w:rPr>
          <w:rFonts w:ascii="Times New Roman" w:hAnsi="Times New Roman" w:cs="Times New Roman"/>
          <w:sz w:val="28"/>
          <w:szCs w:val="28"/>
        </w:rPr>
        <w:t>пороховато</w:t>
      </w:r>
      <w:proofErr w:type="spellEnd"/>
      <w:r w:rsidRPr="00106ECF">
        <w:rPr>
          <w:rFonts w:ascii="Times New Roman" w:hAnsi="Times New Roman" w:cs="Times New Roman"/>
          <w:sz w:val="28"/>
          <w:szCs w:val="28"/>
        </w:rPr>
        <w:t xml:space="preserve">-мелкозернистой структуры, на поверхности которого часто образуется степной войлок. Переходный горизонт </w:t>
      </w:r>
      <w:proofErr w:type="spellStart"/>
      <w:r w:rsidRPr="00106ECF">
        <w:rPr>
          <w:rFonts w:ascii="Times New Roman" w:hAnsi="Times New Roman" w:cs="Times New Roman"/>
          <w:sz w:val="28"/>
          <w:szCs w:val="28"/>
        </w:rPr>
        <w:t>АВса</w:t>
      </w:r>
      <w:proofErr w:type="spellEnd"/>
      <w:r w:rsidRPr="00106ECF">
        <w:rPr>
          <w:rFonts w:ascii="Times New Roman" w:hAnsi="Times New Roman" w:cs="Times New Roman"/>
          <w:sz w:val="28"/>
          <w:szCs w:val="28"/>
        </w:rPr>
        <w:t xml:space="preserve"> мощностью около 20 см более бурый, неравномерно </w:t>
      </w:r>
      <w:proofErr w:type="spellStart"/>
      <w:r w:rsidRPr="00106ECF">
        <w:rPr>
          <w:rFonts w:ascii="Times New Roman" w:hAnsi="Times New Roman" w:cs="Times New Roman"/>
          <w:sz w:val="28"/>
          <w:szCs w:val="28"/>
        </w:rPr>
        <w:t>прогумусированный</w:t>
      </w:r>
      <w:proofErr w:type="spellEnd"/>
      <w:r w:rsidRPr="00106ECF">
        <w:rPr>
          <w:rFonts w:ascii="Times New Roman" w:hAnsi="Times New Roman" w:cs="Times New Roman"/>
          <w:sz w:val="28"/>
          <w:szCs w:val="28"/>
        </w:rPr>
        <w:t>, несколько уплотненный, комковатой структуры. Мощность</w:t>
      </w:r>
      <w:proofErr w:type="gramStart"/>
      <w:r w:rsidRPr="00106E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6ECF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106ECF">
        <w:rPr>
          <w:rFonts w:ascii="Times New Roman" w:hAnsi="Times New Roman" w:cs="Times New Roman"/>
          <w:sz w:val="28"/>
          <w:szCs w:val="28"/>
        </w:rPr>
        <w:t>+АВса</w:t>
      </w:r>
      <w:proofErr w:type="spellEnd"/>
      <w:r w:rsidRPr="00106ECF">
        <w:rPr>
          <w:rFonts w:ascii="Times New Roman" w:hAnsi="Times New Roman" w:cs="Times New Roman"/>
          <w:sz w:val="28"/>
          <w:szCs w:val="28"/>
        </w:rPr>
        <w:t xml:space="preserve"> составляет 40–50 см. Ниже располагается карбонатный горизонт </w:t>
      </w:r>
      <w:proofErr w:type="spellStart"/>
      <w:r w:rsidRPr="00106ECF">
        <w:rPr>
          <w:rFonts w:ascii="Times New Roman" w:hAnsi="Times New Roman" w:cs="Times New Roman"/>
          <w:sz w:val="28"/>
          <w:szCs w:val="28"/>
        </w:rPr>
        <w:t>Bcа</w:t>
      </w:r>
      <w:proofErr w:type="spellEnd"/>
      <w:r w:rsidRPr="00106ECF">
        <w:rPr>
          <w:rFonts w:ascii="Times New Roman" w:hAnsi="Times New Roman" w:cs="Times New Roman"/>
          <w:sz w:val="28"/>
          <w:szCs w:val="28"/>
        </w:rPr>
        <w:t xml:space="preserve">, наиболее плотный, </w:t>
      </w:r>
      <w:proofErr w:type="spellStart"/>
      <w:r w:rsidRPr="00106ECF">
        <w:rPr>
          <w:rFonts w:ascii="Times New Roman" w:hAnsi="Times New Roman" w:cs="Times New Roman"/>
          <w:sz w:val="28"/>
          <w:szCs w:val="28"/>
        </w:rPr>
        <w:t>призмовидно</w:t>
      </w:r>
      <w:proofErr w:type="spellEnd"/>
      <w:r w:rsidRPr="00106ECF">
        <w:rPr>
          <w:rFonts w:ascii="Times New Roman" w:hAnsi="Times New Roman" w:cs="Times New Roman"/>
          <w:sz w:val="28"/>
          <w:szCs w:val="28"/>
        </w:rPr>
        <w:t xml:space="preserve">-комковатый, с выделениями карбонатов в виде белоглазки. С глубины 120–150 см следует гипсовый горизонт </w:t>
      </w:r>
      <w:proofErr w:type="spellStart"/>
      <w:r w:rsidRPr="00106ECF">
        <w:rPr>
          <w:rFonts w:ascii="Times New Roman" w:hAnsi="Times New Roman" w:cs="Times New Roman"/>
          <w:sz w:val="28"/>
          <w:szCs w:val="28"/>
        </w:rPr>
        <w:t>Bcs</w:t>
      </w:r>
      <w:proofErr w:type="spellEnd"/>
      <w:r w:rsidRPr="00106ECF">
        <w:rPr>
          <w:rFonts w:ascii="Times New Roman" w:hAnsi="Times New Roman" w:cs="Times New Roman"/>
          <w:sz w:val="28"/>
          <w:szCs w:val="28"/>
        </w:rPr>
        <w:t xml:space="preserve"> рыхлее и влажнее предыдущего с многочисленными новообразованиями гипса, постепенно переходящий в почвообразующую породу </w:t>
      </w:r>
      <w:proofErr w:type="spellStart"/>
      <w:r w:rsidRPr="00106ECF">
        <w:rPr>
          <w:rFonts w:ascii="Times New Roman" w:hAnsi="Times New Roman" w:cs="Times New Roman"/>
          <w:sz w:val="28"/>
          <w:szCs w:val="28"/>
        </w:rPr>
        <w:t>Ccs</w:t>
      </w:r>
      <w:proofErr w:type="spellEnd"/>
      <w:r w:rsidRPr="00106ECF">
        <w:rPr>
          <w:rFonts w:ascii="Times New Roman" w:hAnsi="Times New Roman" w:cs="Times New Roman"/>
          <w:sz w:val="28"/>
          <w:szCs w:val="28"/>
        </w:rPr>
        <w:t xml:space="preserve">, содержащую гипс, а иногда и легкорастворимые соли. </w:t>
      </w:r>
      <w:r w:rsidRPr="00106ECF">
        <w:rPr>
          <w:rFonts w:ascii="Times New Roman" w:hAnsi="Times New Roman" w:cs="Times New Roman"/>
          <w:sz w:val="28"/>
          <w:szCs w:val="28"/>
        </w:rPr>
        <w:lastRenderedPageBreak/>
        <w:t>Вскипание обычно начинается в нижней части горизонта</w:t>
      </w:r>
      <w:proofErr w:type="gramStart"/>
      <w:r w:rsidRPr="00106ECF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106ECF">
        <w:rPr>
          <w:rFonts w:ascii="Times New Roman" w:hAnsi="Times New Roman" w:cs="Times New Roman"/>
          <w:sz w:val="28"/>
          <w:szCs w:val="28"/>
        </w:rPr>
        <w:t xml:space="preserve"> или в горизонте </w:t>
      </w:r>
      <w:proofErr w:type="spellStart"/>
      <w:r w:rsidRPr="00106ECF">
        <w:rPr>
          <w:rFonts w:ascii="Times New Roman" w:hAnsi="Times New Roman" w:cs="Times New Roman"/>
          <w:sz w:val="28"/>
          <w:szCs w:val="28"/>
        </w:rPr>
        <w:t>АВса</w:t>
      </w:r>
      <w:proofErr w:type="spellEnd"/>
      <w:r w:rsidR="00920EA7">
        <w:rPr>
          <w:rFonts w:ascii="Times New Roman" w:hAnsi="Times New Roman" w:cs="Times New Roman"/>
          <w:sz w:val="28"/>
          <w:szCs w:val="28"/>
        </w:rPr>
        <w:t>.</w:t>
      </w:r>
    </w:p>
    <w:p w:rsidR="00920EA7" w:rsidRPr="00920EA7" w:rsidRDefault="00920EA7" w:rsidP="00687652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20EA7">
        <w:rPr>
          <w:rFonts w:ascii="Times New Roman" w:hAnsi="Times New Roman" w:cs="Times New Roman"/>
          <w:b/>
          <w:i/>
          <w:sz w:val="28"/>
          <w:szCs w:val="28"/>
        </w:rPr>
        <w:t>МАТЕРИАЛЫ И МЕТОДЫ ИССЛЕДОВАНИЙ</w:t>
      </w:r>
    </w:p>
    <w:p w:rsidR="00106ECF" w:rsidRPr="002F39BC" w:rsidRDefault="0002720D" w:rsidP="00687652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F39BC">
        <w:rPr>
          <w:rFonts w:ascii="Times New Roman" w:hAnsi="Times New Roman" w:cs="Times New Roman"/>
          <w:sz w:val="28"/>
          <w:szCs w:val="28"/>
        </w:rPr>
        <w:t>В состав полевых работ входит: - выбор и подготовка места проведения работ; - морфологическое описание почвы; - отбор проб почвы для определения плотности и максимальной гигроскопичности почвы; - выполнение работ по определению наименьшей влагоёмкости.</w:t>
      </w:r>
    </w:p>
    <w:p w:rsidR="002F39BC" w:rsidRDefault="002F39BC" w:rsidP="00687652">
      <w:pPr>
        <w:spacing w:line="240" w:lineRule="auto"/>
        <w:ind w:firstLine="567"/>
        <w:rPr>
          <w:noProof/>
          <w:lang w:eastAsia="ru-RU"/>
        </w:rPr>
      </w:pPr>
      <w:r w:rsidRPr="002F39BC">
        <w:rPr>
          <w:rFonts w:ascii="Times New Roman" w:hAnsi="Times New Roman" w:cs="Times New Roman"/>
          <w:sz w:val="28"/>
          <w:szCs w:val="28"/>
        </w:rPr>
        <w:t>Почвенный разрез закладывают согласно 4.2.1.2 в месте, наиболее характерном по рельефу, типу и механическому составу почвы НУ. При выборе места проведения полевых работ используют почвенные карты, описание НУ, справочники и другие материалы, характеризующие место исследования.</w:t>
      </w:r>
      <w:r w:rsidR="00787F14" w:rsidRPr="00787F14">
        <w:rPr>
          <w:noProof/>
          <w:lang w:eastAsia="ru-RU"/>
        </w:rPr>
        <w:t xml:space="preserve"> </w:t>
      </w:r>
      <w:r w:rsidR="00787F14" w:rsidRPr="00787F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945117" wp14:editId="71F7B692">
            <wp:extent cx="3295650" cy="3010649"/>
            <wp:effectExtent l="19050" t="0" r="0" b="0"/>
            <wp:docPr id="11728345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933" cy="3010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F14" w:rsidRDefault="00787F14" w:rsidP="00687652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Рисунок</w:t>
      </w:r>
      <w:proofErr w:type="gramStart"/>
      <w:r>
        <w:rPr>
          <w:rFonts w:ascii="Times New Roman" w:hAnsi="Times New Roman" w:cs="Times New Roman"/>
          <w:sz w:val="24"/>
        </w:rPr>
        <w:t>1</w:t>
      </w:r>
      <w:proofErr w:type="gramEnd"/>
      <w:r>
        <w:rPr>
          <w:rFonts w:ascii="Times New Roman" w:hAnsi="Times New Roman" w:cs="Times New Roman"/>
          <w:sz w:val="24"/>
        </w:rPr>
        <w:t xml:space="preserve"> Схема расположения разрезов</w:t>
      </w:r>
    </w:p>
    <w:p w:rsidR="00787F14" w:rsidRPr="002F39BC" w:rsidRDefault="00787F14" w:rsidP="00687652">
      <w:pPr>
        <w:spacing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F39BC" w:rsidRPr="002F39BC" w:rsidRDefault="002F39BC" w:rsidP="00687652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F39BC">
        <w:rPr>
          <w:rFonts w:ascii="Times New Roman" w:hAnsi="Times New Roman" w:cs="Times New Roman"/>
          <w:sz w:val="28"/>
          <w:szCs w:val="28"/>
        </w:rPr>
        <w:t>Шурф размером 1×1,5 м, глубиной 1,2 м, выкапывают на месте, выбранном для проведения полевых работ.</w:t>
      </w:r>
    </w:p>
    <w:p w:rsidR="002F39BC" w:rsidRPr="002F39BC" w:rsidRDefault="002F39BC" w:rsidP="00687652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F39BC">
        <w:rPr>
          <w:rFonts w:ascii="Times New Roman" w:hAnsi="Times New Roman" w:cs="Times New Roman"/>
          <w:sz w:val="28"/>
          <w:szCs w:val="28"/>
        </w:rPr>
        <w:t>Располагают почвенный разрез так, чтобы его длинные стороны были вытянуты в северном направлении. Таким образом, короткая (рабочая) стенка будет с северной стороны шурфа и освещена солнцем. Противоположную (южную) сторону шурфа рекомендуется выкапывать ступенями. Верхний плодородный слой почвы при копке высыпают на одну сторону от рабочей стенки шурфа, а почву нижних слоёв – на другую. После окончания работ шурф закапывают, при этом почву нижних слоёв укладывают вниз</w:t>
      </w:r>
    </w:p>
    <w:p w:rsidR="002F39BC" w:rsidRPr="002F39BC" w:rsidRDefault="002F39BC" w:rsidP="00687652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F39BC">
        <w:rPr>
          <w:rFonts w:ascii="Times New Roman" w:hAnsi="Times New Roman" w:cs="Times New Roman"/>
          <w:sz w:val="28"/>
          <w:szCs w:val="28"/>
        </w:rPr>
        <w:t>Морфологическое описание почвы – характеристика отдельных почвенных горизонтов, различающихся между собой по ряду признаков</w:t>
      </w:r>
    </w:p>
    <w:p w:rsidR="002F39BC" w:rsidRPr="002F39BC" w:rsidRDefault="002F39BC" w:rsidP="00687652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F39BC">
        <w:rPr>
          <w:rFonts w:ascii="Times New Roman" w:hAnsi="Times New Roman" w:cs="Times New Roman"/>
          <w:sz w:val="28"/>
          <w:szCs w:val="28"/>
        </w:rPr>
        <w:lastRenderedPageBreak/>
        <w:t xml:space="preserve">Морфологическое описание почвы выполняют от поверхности до глубины 120 см. Морфологическое описание почвы начинают с выделения почвенных горизонтов. Почвенные горизонты – это однородные и, как правило, параллельные поверхности слои почвы, составляющие почвенный профиль и различающиеся между собой по морфологическим признакам.  Почвенные горизонты обозначают заглавными буквами латинского алфавита сверху вниз по почвенному профилю: - A – </w:t>
      </w:r>
      <w:proofErr w:type="gramStart"/>
      <w:r w:rsidRPr="002F39BC">
        <w:rPr>
          <w:rFonts w:ascii="Times New Roman" w:hAnsi="Times New Roman" w:cs="Times New Roman"/>
          <w:sz w:val="28"/>
          <w:szCs w:val="28"/>
        </w:rPr>
        <w:t>поверхностный</w:t>
      </w:r>
      <w:proofErr w:type="gramEnd"/>
      <w:r w:rsidRPr="002F39BC">
        <w:rPr>
          <w:rFonts w:ascii="Times New Roman" w:hAnsi="Times New Roman" w:cs="Times New Roman"/>
          <w:sz w:val="28"/>
          <w:szCs w:val="28"/>
        </w:rPr>
        <w:t xml:space="preserve"> гумусово-аккумулятивный; - B – переходный к материнской породе; - C – материнская (почвообразующая) порода. Каждый почвенный горизонт может быть подразделён на </w:t>
      </w:r>
      <w:proofErr w:type="spellStart"/>
      <w:r w:rsidRPr="002F39BC">
        <w:rPr>
          <w:rFonts w:ascii="Times New Roman" w:hAnsi="Times New Roman" w:cs="Times New Roman"/>
          <w:sz w:val="28"/>
          <w:szCs w:val="28"/>
        </w:rPr>
        <w:t>подгоризонты</w:t>
      </w:r>
      <w:proofErr w:type="spellEnd"/>
      <w:r w:rsidRPr="002F39BC">
        <w:rPr>
          <w:rFonts w:ascii="Times New Roman" w:hAnsi="Times New Roman" w:cs="Times New Roman"/>
          <w:sz w:val="28"/>
          <w:szCs w:val="28"/>
        </w:rPr>
        <w:t xml:space="preserve"> Ап, А</w:t>
      </w:r>
      <w:proofErr w:type="gramStart"/>
      <w:r w:rsidRPr="002F39BC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2F39BC">
        <w:rPr>
          <w:rFonts w:ascii="Times New Roman" w:hAnsi="Times New Roman" w:cs="Times New Roman"/>
          <w:sz w:val="28"/>
          <w:szCs w:val="28"/>
        </w:rPr>
        <w:t>, А2, В1, В2 и т. д.</w:t>
      </w:r>
    </w:p>
    <w:p w:rsidR="002F39BC" w:rsidRPr="002F39BC" w:rsidRDefault="002F39BC" w:rsidP="00687652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F39BC">
        <w:rPr>
          <w:rFonts w:ascii="Times New Roman" w:hAnsi="Times New Roman" w:cs="Times New Roman"/>
          <w:sz w:val="28"/>
          <w:szCs w:val="28"/>
        </w:rPr>
        <w:t>Карбонатные горизонты, характеризующиеся видимыми выделениями карбонатов в виде налётов, прожилок и белоглазки, отмечают индексом «к», например «</w:t>
      </w:r>
      <w:proofErr w:type="spellStart"/>
      <w:r w:rsidRPr="002F39BC">
        <w:rPr>
          <w:rFonts w:ascii="Times New Roman" w:hAnsi="Times New Roman" w:cs="Times New Roman"/>
          <w:sz w:val="28"/>
          <w:szCs w:val="28"/>
        </w:rPr>
        <w:t>Вк</w:t>
      </w:r>
      <w:proofErr w:type="spellEnd"/>
      <w:r w:rsidRPr="002F39BC">
        <w:rPr>
          <w:rFonts w:ascii="Times New Roman" w:hAnsi="Times New Roman" w:cs="Times New Roman"/>
          <w:sz w:val="28"/>
          <w:szCs w:val="28"/>
        </w:rPr>
        <w:t>». После выделения почвенных горизонтов определяют мощность гумусового слоя. Мощность гумусового слоя почвы определяется суммарной протяжённостью горизонтов</w:t>
      </w:r>
      <w:proofErr w:type="gramStart"/>
      <w:r w:rsidRPr="002F39BC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2F39BC">
        <w:rPr>
          <w:rFonts w:ascii="Times New Roman" w:hAnsi="Times New Roman" w:cs="Times New Roman"/>
          <w:sz w:val="28"/>
          <w:szCs w:val="28"/>
        </w:rPr>
        <w:t xml:space="preserve"> и АВ, в которых визуально отмечают наличие гумусовых веществ чёрного, тёмно-серого и серого цветов в виде сплошного слоя или </w:t>
      </w:r>
      <w:proofErr w:type="spellStart"/>
      <w:r w:rsidRPr="002F39BC">
        <w:rPr>
          <w:rFonts w:ascii="Times New Roman" w:hAnsi="Times New Roman" w:cs="Times New Roman"/>
          <w:sz w:val="28"/>
          <w:szCs w:val="28"/>
        </w:rPr>
        <w:t>языковатых</w:t>
      </w:r>
      <w:proofErr w:type="spellEnd"/>
      <w:r w:rsidRPr="002F39BC">
        <w:rPr>
          <w:rFonts w:ascii="Times New Roman" w:hAnsi="Times New Roman" w:cs="Times New Roman"/>
          <w:sz w:val="28"/>
          <w:szCs w:val="28"/>
        </w:rPr>
        <w:t xml:space="preserve"> затёков. Характеристика выражается в сантиметрах. </w:t>
      </w:r>
    </w:p>
    <w:p w:rsidR="0002720D" w:rsidRDefault="002F39BC" w:rsidP="00687652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F39BC">
        <w:rPr>
          <w:rFonts w:ascii="Times New Roman" w:hAnsi="Times New Roman" w:cs="Times New Roman"/>
          <w:sz w:val="28"/>
          <w:szCs w:val="28"/>
        </w:rPr>
        <w:t xml:space="preserve"> Начиная с верхнего гумусового </w:t>
      </w:r>
      <w:proofErr w:type="gramStart"/>
      <w:r w:rsidRPr="002F39BC">
        <w:rPr>
          <w:rFonts w:ascii="Times New Roman" w:hAnsi="Times New Roman" w:cs="Times New Roman"/>
          <w:sz w:val="28"/>
          <w:szCs w:val="28"/>
        </w:rPr>
        <w:t>горизонта</w:t>
      </w:r>
      <w:proofErr w:type="gramEnd"/>
      <w:r w:rsidRPr="002F39BC">
        <w:rPr>
          <w:rFonts w:ascii="Times New Roman" w:hAnsi="Times New Roman" w:cs="Times New Roman"/>
          <w:sz w:val="28"/>
          <w:szCs w:val="28"/>
        </w:rPr>
        <w:t xml:space="preserve"> выполняют описание каждого выделенного горизонта по основным морфологическим признакам почвы: - мощность; - цвет с указанием степени увлажнения; - механический состав; - структура и степень её выраженности; - сложение; - включения; - новообразования; - вскипание; - каменистость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F39BC" w:rsidRPr="002F39BC" w:rsidRDefault="002F39BC" w:rsidP="00687652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B0D6C">
        <w:rPr>
          <w:rFonts w:ascii="Times New Roman" w:hAnsi="Times New Roman" w:cs="Times New Roman"/>
          <w:sz w:val="28"/>
          <w:szCs w:val="28"/>
        </w:rPr>
        <w:t xml:space="preserve">В качестве методики мы выбрали методику маршрутной гербаризации растений Марии Андреевны </w:t>
      </w:r>
      <w:proofErr w:type="spellStart"/>
      <w:r w:rsidRPr="005B0D6C">
        <w:rPr>
          <w:rFonts w:ascii="Times New Roman" w:hAnsi="Times New Roman" w:cs="Times New Roman"/>
          <w:sz w:val="28"/>
          <w:szCs w:val="28"/>
        </w:rPr>
        <w:t>Гуленковой</w:t>
      </w:r>
      <w:proofErr w:type="spellEnd"/>
      <w:r w:rsidRPr="005B0D6C">
        <w:rPr>
          <w:rFonts w:ascii="Times New Roman" w:hAnsi="Times New Roman" w:cs="Times New Roman"/>
          <w:sz w:val="28"/>
          <w:szCs w:val="28"/>
        </w:rPr>
        <w:t>, хорошо описанную ею в учебном пособии «Полевые практики по ботанике».</w:t>
      </w:r>
    </w:p>
    <w:p w:rsidR="002F39BC" w:rsidRPr="002F39BC" w:rsidRDefault="002F39BC" w:rsidP="00687652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B0D6C">
        <w:rPr>
          <w:rFonts w:ascii="Times New Roman" w:hAnsi="Times New Roman" w:cs="Times New Roman"/>
          <w:sz w:val="28"/>
          <w:szCs w:val="28"/>
        </w:rPr>
        <w:t xml:space="preserve">Маршрутный  метод  заключается  в  том,  что  территория  исследования покрывается  равномерной  сетью маршрутов. Во  время следования по  ним производят составление флористических описаний. Маршруты  прокладываются таким  образом,  чтобы  охватить наибольшее  разнообразие  местообитаний, а  в пределах каждого из них находился бы отрезок маршрута максимальной  протяженности.  </w:t>
      </w:r>
    </w:p>
    <w:p w:rsidR="0002720D" w:rsidRDefault="002F39BC" w:rsidP="00687652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B0D6C">
        <w:rPr>
          <w:rFonts w:ascii="Times New Roman" w:hAnsi="Times New Roman" w:cs="Times New Roman"/>
          <w:sz w:val="28"/>
          <w:szCs w:val="28"/>
        </w:rPr>
        <w:t xml:space="preserve">Если изучается  ровная территория с  однородной растительностью,  то  маршрут  планируется  зигзагами  и  петлями,  чтобы,  удлиняя свой  путь,  не  пропустить  некоторые  редко  встречающиеся растения.  </w:t>
      </w:r>
    </w:p>
    <w:p w:rsidR="002F39BC" w:rsidRDefault="002F39BC" w:rsidP="00687652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2F39BC" w:rsidRDefault="002F39BC" w:rsidP="00687652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РЕЗУЛЬТАТЫ ИССЛЕДОВАНИЙ И ИХ ОБСУЖДЕНИЕ</w:t>
      </w:r>
    </w:p>
    <w:p w:rsidR="002F39BC" w:rsidRPr="002F39BC" w:rsidRDefault="00640C4C" w:rsidP="00687652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проведенных исследований нами было заложено и описано пять почвенных разрезов.</w:t>
      </w:r>
    </w:p>
    <w:p w:rsidR="0002720D" w:rsidRPr="002F39BC" w:rsidRDefault="00B57825" w:rsidP="00687652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578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723E95D" wp14:editId="47BC6509">
            <wp:extent cx="5476875" cy="1487804"/>
            <wp:effectExtent l="19050" t="0" r="9525" b="0"/>
            <wp:docPr id="104950465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t="9968" r="-20" b="12229"/>
                    <a:stretch/>
                  </pic:blipFill>
                  <pic:spPr bwMode="auto">
                    <a:xfrm>
                      <a:off x="0" y="0"/>
                      <a:ext cx="5490495" cy="1491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7825" w:rsidRDefault="00787F14" w:rsidP="00687652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Рисунок 2</w:t>
      </w:r>
      <w:r w:rsidR="00B57825">
        <w:rPr>
          <w:rFonts w:ascii="Times New Roman" w:hAnsi="Times New Roman" w:cs="Times New Roman"/>
          <w:sz w:val="24"/>
        </w:rPr>
        <w:t xml:space="preserve"> Схема расположения почвенных разрезов в </w:t>
      </w:r>
      <w:proofErr w:type="spellStart"/>
      <w:r w:rsidR="00B57825">
        <w:rPr>
          <w:rFonts w:ascii="Times New Roman" w:hAnsi="Times New Roman" w:cs="Times New Roman"/>
          <w:sz w:val="24"/>
        </w:rPr>
        <w:t>катене</w:t>
      </w:r>
      <w:proofErr w:type="spellEnd"/>
    </w:p>
    <w:p w:rsidR="00B57825" w:rsidRDefault="00B57825" w:rsidP="00687652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24E6B">
        <w:rPr>
          <w:rFonts w:ascii="Times New Roman" w:hAnsi="Times New Roman" w:cs="Times New Roman"/>
          <w:b/>
          <w:sz w:val="28"/>
          <w:szCs w:val="28"/>
        </w:rPr>
        <w:t>Точка 1.</w:t>
      </w:r>
      <w:r w:rsidRPr="00524E6B">
        <w:rPr>
          <w:rFonts w:ascii="Times New Roman" w:hAnsi="Times New Roman" w:cs="Times New Roman"/>
          <w:sz w:val="28"/>
          <w:szCs w:val="28"/>
        </w:rPr>
        <w:t xml:space="preserve">. Расположена на конусе выноса, в 25 метрах от уреза воды (реки Дон). Растительное сообщество </w:t>
      </w:r>
      <w:r w:rsidR="008D6DD5" w:rsidRPr="00524E6B">
        <w:rPr>
          <w:rFonts w:ascii="Times New Roman" w:hAnsi="Times New Roman" w:cs="Times New Roman"/>
          <w:sz w:val="28"/>
          <w:szCs w:val="28"/>
        </w:rPr>
        <w:t xml:space="preserve">осоково-молочайный </w:t>
      </w:r>
      <w:proofErr w:type="spellStart"/>
      <w:r w:rsidR="008D6DD5" w:rsidRPr="00524E6B">
        <w:rPr>
          <w:rFonts w:ascii="Times New Roman" w:hAnsi="Times New Roman" w:cs="Times New Roman"/>
          <w:sz w:val="28"/>
          <w:szCs w:val="28"/>
        </w:rPr>
        <w:t>в</w:t>
      </w:r>
      <w:r w:rsidRPr="00524E6B">
        <w:rPr>
          <w:rFonts w:ascii="Times New Roman" w:hAnsi="Times New Roman" w:cs="Times New Roman"/>
          <w:sz w:val="28"/>
          <w:szCs w:val="28"/>
        </w:rPr>
        <w:t>лажнотравный</w:t>
      </w:r>
      <w:proofErr w:type="spellEnd"/>
      <w:r w:rsidRPr="00524E6B">
        <w:rPr>
          <w:rFonts w:ascii="Times New Roman" w:hAnsi="Times New Roman" w:cs="Times New Roman"/>
          <w:sz w:val="28"/>
          <w:szCs w:val="28"/>
        </w:rPr>
        <w:t xml:space="preserve"> луг с примесью злаков</w:t>
      </w:r>
      <w:r w:rsidR="008D6DD5" w:rsidRPr="00524E6B">
        <w:rPr>
          <w:rFonts w:ascii="Times New Roman" w:hAnsi="Times New Roman" w:cs="Times New Roman"/>
          <w:sz w:val="28"/>
          <w:szCs w:val="28"/>
        </w:rPr>
        <w:t xml:space="preserve"> пырея ползучего, </w:t>
      </w:r>
      <w:proofErr w:type="spellStart"/>
      <w:r w:rsidR="008D6DD5" w:rsidRPr="00524E6B">
        <w:rPr>
          <w:rFonts w:ascii="Times New Roman" w:hAnsi="Times New Roman" w:cs="Times New Roman"/>
          <w:sz w:val="28"/>
          <w:szCs w:val="28"/>
        </w:rPr>
        <w:t>вейника</w:t>
      </w:r>
      <w:proofErr w:type="spellEnd"/>
      <w:r w:rsidR="008D6DD5" w:rsidRPr="00524E6B">
        <w:rPr>
          <w:rFonts w:ascii="Times New Roman" w:hAnsi="Times New Roman" w:cs="Times New Roman"/>
          <w:sz w:val="28"/>
          <w:szCs w:val="28"/>
        </w:rPr>
        <w:t xml:space="preserve"> наземного</w:t>
      </w:r>
      <w:r w:rsidRPr="00524E6B">
        <w:rPr>
          <w:rFonts w:ascii="Times New Roman" w:hAnsi="Times New Roman" w:cs="Times New Roman"/>
          <w:sz w:val="28"/>
          <w:szCs w:val="28"/>
        </w:rPr>
        <w:t xml:space="preserve"> с порослью яблони</w:t>
      </w:r>
      <w:r w:rsidR="008D6DD5" w:rsidRPr="00524E6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D6DD5" w:rsidRPr="00524E6B">
        <w:rPr>
          <w:rFonts w:ascii="Times New Roman" w:hAnsi="Times New Roman" w:cs="Times New Roman"/>
          <w:sz w:val="28"/>
          <w:szCs w:val="28"/>
        </w:rPr>
        <w:t>терновки</w:t>
      </w:r>
      <w:proofErr w:type="spellEnd"/>
      <w:r w:rsidR="008D6DD5" w:rsidRPr="00524E6B">
        <w:rPr>
          <w:rFonts w:ascii="Times New Roman" w:hAnsi="Times New Roman" w:cs="Times New Roman"/>
          <w:sz w:val="28"/>
          <w:szCs w:val="28"/>
        </w:rPr>
        <w:t>, тополя белого</w:t>
      </w:r>
      <w:r w:rsidRPr="00524E6B">
        <w:rPr>
          <w:rFonts w:ascii="Times New Roman" w:hAnsi="Times New Roman" w:cs="Times New Roman"/>
          <w:sz w:val="28"/>
          <w:szCs w:val="28"/>
        </w:rPr>
        <w:t xml:space="preserve"> и карагача</w:t>
      </w:r>
      <w:r w:rsidR="008D6DD5" w:rsidRPr="00524E6B">
        <w:rPr>
          <w:rFonts w:ascii="Times New Roman" w:hAnsi="Times New Roman" w:cs="Times New Roman"/>
          <w:sz w:val="28"/>
          <w:szCs w:val="28"/>
        </w:rPr>
        <w:t>. Достаточно широко представлено разнотравье - Тысячелистник обыкновенный</w:t>
      </w:r>
      <w:r w:rsidR="00524E6B" w:rsidRPr="00524E6B">
        <w:rPr>
          <w:rFonts w:ascii="Times New Roman" w:hAnsi="Times New Roman" w:cs="Times New Roman"/>
          <w:sz w:val="28"/>
          <w:szCs w:val="28"/>
        </w:rPr>
        <w:t xml:space="preserve">, </w:t>
      </w:r>
      <w:r w:rsidR="008D6DD5" w:rsidRPr="00524E6B">
        <w:rPr>
          <w:rFonts w:ascii="Times New Roman" w:hAnsi="Times New Roman" w:cs="Times New Roman"/>
          <w:sz w:val="28"/>
          <w:szCs w:val="28"/>
        </w:rPr>
        <w:t>Люцерна посевная</w:t>
      </w:r>
      <w:r w:rsidR="00524E6B" w:rsidRPr="00524E6B">
        <w:rPr>
          <w:rFonts w:ascii="Times New Roman" w:hAnsi="Times New Roman" w:cs="Times New Roman"/>
          <w:sz w:val="28"/>
          <w:szCs w:val="28"/>
        </w:rPr>
        <w:t xml:space="preserve">, </w:t>
      </w:r>
      <w:r w:rsidR="008D6DD5" w:rsidRPr="00524E6B">
        <w:rPr>
          <w:rFonts w:ascii="Times New Roman" w:hAnsi="Times New Roman" w:cs="Times New Roman"/>
          <w:sz w:val="28"/>
          <w:szCs w:val="28"/>
        </w:rPr>
        <w:t>Лапчатка серебристая</w:t>
      </w:r>
      <w:r w:rsidR="00524E6B" w:rsidRPr="00524E6B">
        <w:rPr>
          <w:rFonts w:ascii="Times New Roman" w:hAnsi="Times New Roman" w:cs="Times New Roman"/>
          <w:sz w:val="28"/>
          <w:szCs w:val="28"/>
        </w:rPr>
        <w:t xml:space="preserve">, </w:t>
      </w:r>
      <w:r w:rsidR="008D6DD5" w:rsidRPr="00524E6B">
        <w:rPr>
          <w:rFonts w:ascii="Times New Roman" w:hAnsi="Times New Roman" w:cs="Times New Roman"/>
          <w:sz w:val="28"/>
          <w:szCs w:val="28"/>
        </w:rPr>
        <w:t>Марена татарская</w:t>
      </w:r>
      <w:r w:rsidR="00524E6B" w:rsidRPr="00524E6B">
        <w:rPr>
          <w:rFonts w:ascii="Times New Roman" w:hAnsi="Times New Roman" w:cs="Times New Roman"/>
          <w:sz w:val="28"/>
          <w:szCs w:val="28"/>
        </w:rPr>
        <w:t xml:space="preserve">, </w:t>
      </w:r>
      <w:r w:rsidR="008D6DD5" w:rsidRPr="00524E6B">
        <w:rPr>
          <w:rFonts w:ascii="Times New Roman" w:hAnsi="Times New Roman" w:cs="Times New Roman"/>
          <w:sz w:val="28"/>
          <w:szCs w:val="28"/>
        </w:rPr>
        <w:t>Лопух большой</w:t>
      </w:r>
      <w:r w:rsidR="00524E6B" w:rsidRPr="00524E6B">
        <w:rPr>
          <w:rFonts w:ascii="Times New Roman" w:hAnsi="Times New Roman" w:cs="Times New Roman"/>
          <w:sz w:val="28"/>
          <w:szCs w:val="28"/>
        </w:rPr>
        <w:t xml:space="preserve">, </w:t>
      </w:r>
      <w:r w:rsidR="008D6DD5" w:rsidRPr="00524E6B">
        <w:rPr>
          <w:rFonts w:ascii="Times New Roman" w:hAnsi="Times New Roman" w:cs="Times New Roman"/>
          <w:sz w:val="28"/>
          <w:szCs w:val="28"/>
        </w:rPr>
        <w:t xml:space="preserve">Ирис </w:t>
      </w:r>
      <w:proofErr w:type="spellStart"/>
      <w:r w:rsidR="008D6DD5" w:rsidRPr="00524E6B">
        <w:rPr>
          <w:rFonts w:ascii="Times New Roman" w:hAnsi="Times New Roman" w:cs="Times New Roman"/>
          <w:sz w:val="28"/>
          <w:szCs w:val="28"/>
        </w:rPr>
        <w:t>ложноаировый</w:t>
      </w:r>
      <w:proofErr w:type="gramStart"/>
      <w:r w:rsidR="00524E6B" w:rsidRPr="00524E6B">
        <w:rPr>
          <w:rFonts w:ascii="Times New Roman" w:hAnsi="Times New Roman" w:cs="Times New Roman"/>
          <w:sz w:val="28"/>
          <w:szCs w:val="28"/>
        </w:rPr>
        <w:t>,</w:t>
      </w:r>
      <w:r w:rsidR="008D6DD5" w:rsidRPr="00524E6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="008D6DD5" w:rsidRPr="00524E6B">
        <w:rPr>
          <w:rFonts w:ascii="Times New Roman" w:hAnsi="Times New Roman" w:cs="Times New Roman"/>
          <w:sz w:val="28"/>
          <w:szCs w:val="28"/>
        </w:rPr>
        <w:t>елокудренник</w:t>
      </w:r>
      <w:proofErr w:type="spellEnd"/>
      <w:r w:rsidR="008D6DD5" w:rsidRPr="00524E6B">
        <w:rPr>
          <w:rFonts w:ascii="Times New Roman" w:hAnsi="Times New Roman" w:cs="Times New Roman"/>
          <w:sz w:val="28"/>
          <w:szCs w:val="28"/>
        </w:rPr>
        <w:t xml:space="preserve"> черный</w:t>
      </w:r>
      <w:r w:rsidR="00524E6B" w:rsidRPr="00524E6B">
        <w:rPr>
          <w:rFonts w:ascii="Times New Roman" w:hAnsi="Times New Roman" w:cs="Times New Roman"/>
          <w:sz w:val="28"/>
          <w:szCs w:val="28"/>
        </w:rPr>
        <w:t xml:space="preserve"> и другие. </w:t>
      </w:r>
      <w:r w:rsidRPr="00524E6B">
        <w:rPr>
          <w:rFonts w:ascii="Times New Roman" w:hAnsi="Times New Roman" w:cs="Times New Roman"/>
          <w:sz w:val="28"/>
          <w:szCs w:val="28"/>
        </w:rPr>
        <w:t xml:space="preserve">Проективное покрытие </w:t>
      </w:r>
      <w:r w:rsidR="00524E6B" w:rsidRPr="00524E6B">
        <w:rPr>
          <w:rFonts w:ascii="Times New Roman" w:hAnsi="Times New Roman" w:cs="Times New Roman"/>
          <w:sz w:val="28"/>
          <w:szCs w:val="28"/>
        </w:rPr>
        <w:t xml:space="preserve">составляет </w:t>
      </w:r>
      <w:r w:rsidRPr="00524E6B">
        <w:rPr>
          <w:rFonts w:ascii="Times New Roman" w:hAnsi="Times New Roman" w:cs="Times New Roman"/>
          <w:sz w:val="28"/>
          <w:szCs w:val="28"/>
        </w:rPr>
        <w:t>90%.</w:t>
      </w:r>
    </w:p>
    <w:p w:rsidR="00787F14" w:rsidRDefault="00787F14" w:rsidP="00687652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87F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7CD25A" wp14:editId="4C9E967E">
            <wp:extent cx="2514600" cy="3352710"/>
            <wp:effectExtent l="0" t="0" r="0" b="635"/>
            <wp:docPr id="173364515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843" cy="342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F14" w:rsidRDefault="00787F14" w:rsidP="00687652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Рисунок 3 Растительность около разреза 1</w:t>
      </w:r>
    </w:p>
    <w:p w:rsidR="00787F14" w:rsidRPr="00524E6B" w:rsidRDefault="00787F14" w:rsidP="00687652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524E6B" w:rsidRDefault="00524E6B" w:rsidP="00687652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Горизонт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почвенном разрезе представляет собой </w:t>
      </w:r>
      <w:r w:rsidRPr="00524E6B">
        <w:rPr>
          <w:rFonts w:ascii="Times New Roman" w:hAnsi="Times New Roman" w:cs="Times New Roman"/>
          <w:sz w:val="28"/>
          <w:szCs w:val="28"/>
        </w:rPr>
        <w:t>серо-бурый, густо переплетен корнями растений</w:t>
      </w:r>
      <w:r>
        <w:rPr>
          <w:rFonts w:ascii="Times New Roman" w:hAnsi="Times New Roman" w:cs="Times New Roman"/>
          <w:sz w:val="28"/>
          <w:szCs w:val="28"/>
        </w:rPr>
        <w:t xml:space="preserve"> слой</w:t>
      </w:r>
      <w:r w:rsidRPr="00524E6B">
        <w:rPr>
          <w:rFonts w:ascii="Times New Roman" w:hAnsi="Times New Roman" w:cs="Times New Roman"/>
          <w:sz w:val="28"/>
          <w:szCs w:val="28"/>
        </w:rPr>
        <w:t xml:space="preserve">, сложен 50/50 растительными остатками и органическим веществом разной степени </w:t>
      </w:r>
      <w:proofErr w:type="spellStart"/>
      <w:r w:rsidRPr="00524E6B">
        <w:rPr>
          <w:rFonts w:ascii="Times New Roman" w:hAnsi="Times New Roman" w:cs="Times New Roman"/>
          <w:sz w:val="28"/>
          <w:szCs w:val="28"/>
        </w:rPr>
        <w:t>разложенности</w:t>
      </w:r>
      <w:proofErr w:type="spellEnd"/>
      <w:r w:rsidRPr="00524E6B">
        <w:rPr>
          <w:rFonts w:ascii="Times New Roman" w:hAnsi="Times New Roman" w:cs="Times New Roman"/>
          <w:sz w:val="28"/>
          <w:szCs w:val="28"/>
        </w:rPr>
        <w:t xml:space="preserve">, свежий к влажному, слабо </w:t>
      </w:r>
      <w:proofErr w:type="spellStart"/>
      <w:r w:rsidRPr="00524E6B">
        <w:rPr>
          <w:rFonts w:ascii="Times New Roman" w:hAnsi="Times New Roman" w:cs="Times New Roman"/>
          <w:sz w:val="28"/>
          <w:szCs w:val="28"/>
        </w:rPr>
        <w:t>оструктурен</w:t>
      </w:r>
      <w:proofErr w:type="spellEnd"/>
      <w:r w:rsidRPr="00524E6B">
        <w:rPr>
          <w:rFonts w:ascii="Times New Roman" w:hAnsi="Times New Roman" w:cs="Times New Roman"/>
          <w:sz w:val="28"/>
          <w:szCs w:val="28"/>
        </w:rPr>
        <w:t xml:space="preserve"> из-за большого количества растительных остатков, суглинок, уплотнен, вскипает, переход четкий по цвету, граница ровная</w:t>
      </w:r>
      <w:r>
        <w:rPr>
          <w:rFonts w:ascii="Times New Roman" w:hAnsi="Times New Roman" w:cs="Times New Roman"/>
          <w:sz w:val="28"/>
          <w:szCs w:val="28"/>
        </w:rPr>
        <w:t>. Толщина слоя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достигает 50 см.</w:t>
      </w:r>
    </w:p>
    <w:p w:rsidR="00524E6B" w:rsidRDefault="00524E6B" w:rsidP="00687652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80B67">
        <w:rPr>
          <w:rFonts w:ascii="Times New Roman" w:hAnsi="Times New Roman" w:cs="Times New Roman"/>
          <w:b/>
          <w:sz w:val="28"/>
          <w:szCs w:val="28"/>
        </w:rPr>
        <w:lastRenderedPageBreak/>
        <w:t>Точка 2.</w:t>
      </w:r>
      <w:r w:rsidRPr="00B80B67">
        <w:rPr>
          <w:rFonts w:ascii="Times New Roman" w:hAnsi="Times New Roman" w:cs="Times New Roman"/>
          <w:sz w:val="28"/>
          <w:szCs w:val="28"/>
        </w:rPr>
        <w:t xml:space="preserve"> Точка расположена в нижней части пологого склона северной экспозиции, в 230 м к юго-юго-западу от точки 1. Растительное сообщество ковыльно-полынная  степь. Здесь можно встретить такие растения как </w:t>
      </w:r>
      <w:r w:rsidRPr="00B80B67">
        <w:rPr>
          <w:rFonts w:ascii="Times New Roman" w:eastAsia="Calibri" w:hAnsi="Times New Roman" w:cs="Times New Roman"/>
          <w:sz w:val="28"/>
          <w:szCs w:val="28"/>
        </w:rPr>
        <w:t>Вишня степная, Ковыль волосатик, Костер растопыренный</w:t>
      </w:r>
      <w:r w:rsidR="00B80B67" w:rsidRPr="00B80B67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B80B67">
        <w:rPr>
          <w:rFonts w:ascii="Times New Roman" w:eastAsia="Calibri" w:hAnsi="Times New Roman" w:cs="Times New Roman"/>
          <w:sz w:val="28"/>
          <w:szCs w:val="28"/>
        </w:rPr>
        <w:t>Мятлик луковичный</w:t>
      </w:r>
      <w:r w:rsidR="00B80B67" w:rsidRPr="00B80B67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B80B67">
        <w:rPr>
          <w:rFonts w:ascii="Times New Roman" w:eastAsia="Calibri" w:hAnsi="Times New Roman" w:cs="Times New Roman"/>
          <w:sz w:val="28"/>
          <w:szCs w:val="28"/>
        </w:rPr>
        <w:t>Келерия</w:t>
      </w:r>
      <w:proofErr w:type="spellEnd"/>
      <w:r w:rsidRPr="00B80B67">
        <w:rPr>
          <w:rFonts w:ascii="Times New Roman" w:eastAsia="Calibri" w:hAnsi="Times New Roman" w:cs="Times New Roman"/>
          <w:sz w:val="28"/>
          <w:szCs w:val="28"/>
        </w:rPr>
        <w:t xml:space="preserve"> стройная</w:t>
      </w:r>
      <w:r w:rsidR="00B80B67" w:rsidRPr="00B80B67">
        <w:rPr>
          <w:rFonts w:ascii="Times New Roman" w:eastAsia="Calibri" w:hAnsi="Times New Roman" w:cs="Times New Roman"/>
          <w:sz w:val="28"/>
          <w:szCs w:val="28"/>
        </w:rPr>
        <w:t>,</w:t>
      </w:r>
      <w:proofErr w:type="gramStart"/>
      <w:r w:rsidR="00B80B67" w:rsidRPr="00B80B67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 w:rsidR="00B80B67" w:rsidRPr="00B80B6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80B67">
        <w:rPr>
          <w:rFonts w:ascii="Times New Roman" w:eastAsia="Calibri" w:hAnsi="Times New Roman" w:cs="Times New Roman"/>
          <w:sz w:val="28"/>
          <w:szCs w:val="28"/>
        </w:rPr>
        <w:t>Мортук</w:t>
      </w:r>
      <w:proofErr w:type="spellEnd"/>
      <w:r w:rsidRPr="00B80B67">
        <w:rPr>
          <w:rFonts w:ascii="Times New Roman" w:eastAsia="Calibri" w:hAnsi="Times New Roman" w:cs="Times New Roman"/>
          <w:sz w:val="28"/>
          <w:szCs w:val="28"/>
        </w:rPr>
        <w:t xml:space="preserve"> восточный</w:t>
      </w:r>
      <w:r w:rsidR="00B80B67" w:rsidRPr="00B80B67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B80B67">
        <w:rPr>
          <w:rFonts w:ascii="Times New Roman" w:eastAsia="Calibri" w:hAnsi="Times New Roman" w:cs="Times New Roman"/>
          <w:sz w:val="28"/>
          <w:szCs w:val="28"/>
        </w:rPr>
        <w:t xml:space="preserve">Ковыль Лессинга  </w:t>
      </w:r>
      <w:r w:rsidR="00B80B67" w:rsidRPr="00B80B67">
        <w:rPr>
          <w:rFonts w:ascii="Times New Roman" w:eastAsia="Calibri" w:hAnsi="Times New Roman" w:cs="Times New Roman"/>
          <w:sz w:val="28"/>
          <w:szCs w:val="28"/>
        </w:rPr>
        <w:t>,</w:t>
      </w:r>
      <w:r w:rsidRPr="00B80B67">
        <w:rPr>
          <w:rFonts w:ascii="Times New Roman" w:eastAsia="Calibri" w:hAnsi="Times New Roman" w:cs="Times New Roman"/>
          <w:sz w:val="28"/>
          <w:szCs w:val="28"/>
        </w:rPr>
        <w:t>Клоповник сорный</w:t>
      </w:r>
      <w:r w:rsidR="00B80B67" w:rsidRPr="00B80B67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B80B67">
        <w:rPr>
          <w:rFonts w:ascii="Times New Roman" w:eastAsia="Calibri" w:hAnsi="Times New Roman" w:cs="Times New Roman"/>
          <w:sz w:val="28"/>
          <w:szCs w:val="28"/>
        </w:rPr>
        <w:t>Полынь белая</w:t>
      </w:r>
      <w:r w:rsidR="00B80B67" w:rsidRPr="00B80B67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B80B67">
        <w:rPr>
          <w:rFonts w:ascii="Times New Roman" w:eastAsia="Calibri" w:hAnsi="Times New Roman" w:cs="Times New Roman"/>
          <w:sz w:val="28"/>
          <w:szCs w:val="28"/>
        </w:rPr>
        <w:t>Полынь австрийская</w:t>
      </w:r>
      <w:r w:rsidR="00B80B67" w:rsidRPr="00B80B67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B80B67">
        <w:rPr>
          <w:rFonts w:ascii="Times New Roman" w:eastAsia="Calibri" w:hAnsi="Times New Roman" w:cs="Times New Roman"/>
          <w:sz w:val="28"/>
          <w:szCs w:val="28"/>
        </w:rPr>
        <w:t>Вероника многостебельная</w:t>
      </w:r>
      <w:r w:rsidR="00B80B67" w:rsidRPr="00B80B67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B80B67">
        <w:rPr>
          <w:rFonts w:ascii="Times New Roman" w:eastAsia="Calibri" w:hAnsi="Times New Roman" w:cs="Times New Roman"/>
          <w:sz w:val="28"/>
          <w:szCs w:val="28"/>
        </w:rPr>
        <w:t>Липучка 1</w:t>
      </w:r>
      <w:r w:rsidR="00B80B67" w:rsidRPr="00B80B67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B80B67">
        <w:rPr>
          <w:rFonts w:ascii="Times New Roman" w:eastAsia="Calibri" w:hAnsi="Times New Roman" w:cs="Times New Roman"/>
          <w:sz w:val="28"/>
          <w:szCs w:val="28"/>
        </w:rPr>
        <w:t>Смолевка 1</w:t>
      </w:r>
      <w:r w:rsidR="00B80B67" w:rsidRPr="00B80B67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B80B67">
        <w:rPr>
          <w:rFonts w:ascii="Times New Roman" w:eastAsia="Calibri" w:hAnsi="Times New Roman" w:cs="Times New Roman"/>
          <w:sz w:val="28"/>
          <w:szCs w:val="28"/>
        </w:rPr>
        <w:t>Вероника мелкоцветковая</w:t>
      </w:r>
      <w:r w:rsidR="00B80B67" w:rsidRPr="00B80B67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B80B67">
        <w:rPr>
          <w:rFonts w:ascii="Times New Roman" w:eastAsia="Calibri" w:hAnsi="Times New Roman" w:cs="Times New Roman"/>
          <w:sz w:val="28"/>
          <w:szCs w:val="28"/>
        </w:rPr>
        <w:t xml:space="preserve">Астрагал </w:t>
      </w:r>
      <w:proofErr w:type="spellStart"/>
      <w:r w:rsidRPr="00B80B67">
        <w:rPr>
          <w:rFonts w:ascii="Times New Roman" w:eastAsia="Calibri" w:hAnsi="Times New Roman" w:cs="Times New Roman"/>
          <w:sz w:val="28"/>
          <w:szCs w:val="28"/>
        </w:rPr>
        <w:t>яичкоплодный</w:t>
      </w:r>
      <w:proofErr w:type="spellEnd"/>
      <w:r w:rsidR="00B80B67" w:rsidRPr="00B80B67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B80B67">
        <w:rPr>
          <w:rFonts w:ascii="Times New Roman" w:eastAsia="Calibri" w:hAnsi="Times New Roman" w:cs="Times New Roman"/>
          <w:sz w:val="28"/>
          <w:szCs w:val="28"/>
        </w:rPr>
        <w:t>Коровяк фиолетовый</w:t>
      </w:r>
      <w:r w:rsidR="00B80B67" w:rsidRPr="00B80B67">
        <w:rPr>
          <w:rFonts w:ascii="Times New Roman" w:eastAsia="Calibri" w:hAnsi="Times New Roman" w:cs="Times New Roman"/>
          <w:sz w:val="28"/>
          <w:szCs w:val="28"/>
        </w:rPr>
        <w:t xml:space="preserve"> и ряд других. </w:t>
      </w:r>
      <w:r w:rsidRPr="00B80B67">
        <w:rPr>
          <w:rFonts w:ascii="Times New Roman" w:hAnsi="Times New Roman" w:cs="Times New Roman"/>
          <w:sz w:val="28"/>
          <w:szCs w:val="28"/>
        </w:rPr>
        <w:t>Проективное покрытие 80%.</w:t>
      </w:r>
    </w:p>
    <w:p w:rsidR="00787F14" w:rsidRDefault="00787F14" w:rsidP="00687652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87F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004AC5" wp14:editId="55415017">
            <wp:extent cx="2571750" cy="3428910"/>
            <wp:effectExtent l="0" t="0" r="0" b="635"/>
            <wp:docPr id="59192697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04" cy="3438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F14" w:rsidRDefault="00787F14" w:rsidP="00687652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Рисунок 4 Растительность около разреза 2</w:t>
      </w:r>
    </w:p>
    <w:p w:rsidR="00787F14" w:rsidRDefault="00787F14" w:rsidP="00687652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6C47F5" w:rsidRDefault="00B80B67" w:rsidP="00687652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Горизонты А</w:t>
      </w:r>
      <w:r w:rsidR="009E7F6C">
        <w:rPr>
          <w:rFonts w:ascii="Times New Roman" w:eastAsia="Calibri" w:hAnsi="Times New Roman" w:cs="Times New Roman"/>
          <w:sz w:val="28"/>
          <w:szCs w:val="28"/>
          <w:vertAlign w:val="subscript"/>
        </w:rPr>
        <w:t xml:space="preserve">д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E7F6C">
        <w:rPr>
          <w:rFonts w:ascii="Times New Roman" w:eastAsia="Calibri" w:hAnsi="Times New Roman" w:cs="Times New Roman"/>
          <w:sz w:val="28"/>
          <w:szCs w:val="28"/>
        </w:rPr>
        <w:t xml:space="preserve">представляют собой </w:t>
      </w:r>
      <w:r w:rsidR="009E7F6C">
        <w:rPr>
          <w:rFonts w:ascii="Times New Roman" w:hAnsi="Times New Roman" w:cs="Times New Roman"/>
          <w:sz w:val="28"/>
          <w:szCs w:val="28"/>
        </w:rPr>
        <w:t>дернину</w:t>
      </w:r>
      <w:r w:rsidRPr="00B80B67">
        <w:rPr>
          <w:rFonts w:ascii="Times New Roman" w:hAnsi="Times New Roman" w:cs="Times New Roman"/>
          <w:sz w:val="28"/>
          <w:szCs w:val="28"/>
        </w:rPr>
        <w:t>, цве</w:t>
      </w:r>
      <w:r w:rsidR="009E7F6C">
        <w:rPr>
          <w:rFonts w:ascii="Times New Roman" w:hAnsi="Times New Roman" w:cs="Times New Roman"/>
          <w:sz w:val="28"/>
          <w:szCs w:val="28"/>
        </w:rPr>
        <w:t xml:space="preserve">т темно-бурый однородный, свежую, </w:t>
      </w:r>
      <w:proofErr w:type="spellStart"/>
      <w:r w:rsidR="009E7F6C">
        <w:rPr>
          <w:rFonts w:ascii="Times New Roman" w:hAnsi="Times New Roman" w:cs="Times New Roman"/>
          <w:sz w:val="28"/>
          <w:szCs w:val="28"/>
        </w:rPr>
        <w:t>слабоуплотненную</w:t>
      </w:r>
      <w:proofErr w:type="spellEnd"/>
      <w:r w:rsidR="009E7F6C">
        <w:rPr>
          <w:rFonts w:ascii="Times New Roman" w:hAnsi="Times New Roman" w:cs="Times New Roman"/>
          <w:sz w:val="28"/>
          <w:szCs w:val="28"/>
        </w:rPr>
        <w:t>, бесструктурную</w:t>
      </w:r>
      <w:r w:rsidRPr="00B80B67">
        <w:rPr>
          <w:rFonts w:ascii="Times New Roman" w:hAnsi="Times New Roman" w:cs="Times New Roman"/>
          <w:sz w:val="28"/>
          <w:szCs w:val="28"/>
        </w:rPr>
        <w:t>, переход четкий по плотности, количеству корней, граница волнистая</w:t>
      </w:r>
      <w:r w:rsidR="009E7F6C">
        <w:rPr>
          <w:rFonts w:ascii="Times New Roman" w:hAnsi="Times New Roman" w:cs="Times New Roman"/>
          <w:sz w:val="28"/>
          <w:szCs w:val="28"/>
        </w:rPr>
        <w:t>. Горизонт</w:t>
      </w:r>
      <w:proofErr w:type="gramStart"/>
      <w:r w:rsidR="009E7F6C">
        <w:rPr>
          <w:rFonts w:ascii="Times New Roman" w:hAnsi="Times New Roman" w:cs="Times New Roman"/>
          <w:sz w:val="28"/>
          <w:szCs w:val="28"/>
        </w:rPr>
        <w:t xml:space="preserve"> </w:t>
      </w:r>
      <w:r w:rsidR="009E7F6C" w:rsidRPr="009E7F6C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9E7F6C">
        <w:rPr>
          <w:rFonts w:ascii="Times New Roman" w:hAnsi="Times New Roman" w:cs="Times New Roman"/>
          <w:sz w:val="28"/>
          <w:szCs w:val="28"/>
        </w:rPr>
        <w:t xml:space="preserve"> </w:t>
      </w:r>
      <w:r w:rsidR="009E7F6C" w:rsidRPr="009E7F6C">
        <w:rPr>
          <w:rFonts w:ascii="Times New Roman" w:hAnsi="Times New Roman" w:cs="Times New Roman"/>
          <w:sz w:val="28"/>
          <w:szCs w:val="28"/>
        </w:rPr>
        <w:t xml:space="preserve">серовато-темно-бурый, свежий, </w:t>
      </w:r>
      <w:proofErr w:type="spellStart"/>
      <w:r w:rsidR="009E7F6C" w:rsidRPr="009E7F6C">
        <w:rPr>
          <w:rFonts w:ascii="Times New Roman" w:hAnsi="Times New Roman" w:cs="Times New Roman"/>
          <w:sz w:val="28"/>
          <w:szCs w:val="28"/>
        </w:rPr>
        <w:t>разнокомковатый</w:t>
      </w:r>
      <w:proofErr w:type="spellEnd"/>
      <w:r w:rsidR="009E7F6C" w:rsidRPr="009E7F6C">
        <w:rPr>
          <w:rFonts w:ascii="Times New Roman" w:hAnsi="Times New Roman" w:cs="Times New Roman"/>
          <w:sz w:val="28"/>
          <w:szCs w:val="28"/>
        </w:rPr>
        <w:t xml:space="preserve">, среднесуглинистый, </w:t>
      </w:r>
      <w:proofErr w:type="spellStart"/>
      <w:r w:rsidR="009E7F6C" w:rsidRPr="009E7F6C">
        <w:rPr>
          <w:rFonts w:ascii="Times New Roman" w:hAnsi="Times New Roman" w:cs="Times New Roman"/>
          <w:sz w:val="28"/>
          <w:szCs w:val="28"/>
        </w:rPr>
        <w:t>слабоуплотненный</w:t>
      </w:r>
      <w:proofErr w:type="spellEnd"/>
      <w:r w:rsidR="009E7F6C" w:rsidRPr="009E7F6C">
        <w:rPr>
          <w:rFonts w:ascii="Times New Roman" w:hAnsi="Times New Roman" w:cs="Times New Roman"/>
          <w:sz w:val="28"/>
          <w:szCs w:val="28"/>
        </w:rPr>
        <w:t>, много тонких корней растений (диаметром 1-2 мм), переход постепенный, граница не выражена</w:t>
      </w:r>
      <w:r w:rsidR="009E7F6C">
        <w:rPr>
          <w:rFonts w:ascii="Times New Roman" w:hAnsi="Times New Roman" w:cs="Times New Roman"/>
          <w:sz w:val="28"/>
          <w:szCs w:val="28"/>
        </w:rPr>
        <w:t>.</w:t>
      </w:r>
    </w:p>
    <w:p w:rsidR="009E7F6C" w:rsidRDefault="009E7F6C" w:rsidP="00687652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Общая толщина слоя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составляет 23 см.</w:t>
      </w:r>
    </w:p>
    <w:p w:rsidR="009E7F6C" w:rsidRDefault="009E7F6C" w:rsidP="00687652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7F6C">
        <w:rPr>
          <w:rFonts w:ascii="Times New Roman" w:hAnsi="Times New Roman" w:cs="Times New Roman"/>
          <w:b/>
          <w:sz w:val="28"/>
          <w:szCs w:val="28"/>
        </w:rPr>
        <w:t>Точка 3.</w:t>
      </w:r>
      <w:r w:rsidRPr="009E7F6C">
        <w:rPr>
          <w:rFonts w:ascii="Times New Roman" w:hAnsi="Times New Roman" w:cs="Times New Roman"/>
          <w:sz w:val="28"/>
          <w:szCs w:val="28"/>
        </w:rPr>
        <w:t xml:space="preserve"> Точка расположена в средней части пологого склона плато, в 230 м к югу от точки 2. </w:t>
      </w:r>
      <w:r>
        <w:rPr>
          <w:rFonts w:ascii="Times New Roman" w:hAnsi="Times New Roman" w:cs="Times New Roman"/>
          <w:sz w:val="28"/>
          <w:szCs w:val="28"/>
        </w:rPr>
        <w:t xml:space="preserve">Растительное сообщество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белополынно</w:t>
      </w:r>
      <w:proofErr w:type="spellEnd"/>
      <w:r>
        <w:rPr>
          <w:rFonts w:ascii="Times New Roman" w:hAnsi="Times New Roman" w:cs="Times New Roman"/>
          <w:sz w:val="28"/>
          <w:szCs w:val="28"/>
        </w:rPr>
        <w:t>-ковыльная степь. Состав растительности мало чем отличается от предыдущей точки</w:t>
      </w:r>
      <w:r w:rsidRPr="009E7F6C">
        <w:rPr>
          <w:rFonts w:ascii="Times New Roman" w:hAnsi="Times New Roman" w:cs="Times New Roman"/>
          <w:sz w:val="28"/>
          <w:szCs w:val="28"/>
        </w:rPr>
        <w:t>. Проективное покрытие 80%.</w:t>
      </w:r>
    </w:p>
    <w:p w:rsidR="009E7F6C" w:rsidRDefault="009E7F6C" w:rsidP="00687652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Горизонт А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д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E7F6C">
        <w:rPr>
          <w:rFonts w:ascii="Times New Roman" w:hAnsi="Times New Roman" w:cs="Times New Roman"/>
          <w:sz w:val="28"/>
          <w:szCs w:val="28"/>
        </w:rPr>
        <w:t xml:space="preserve">дернина, цвет темно-бурый однородный, свежая, </w:t>
      </w:r>
      <w:proofErr w:type="spellStart"/>
      <w:r w:rsidRPr="009E7F6C">
        <w:rPr>
          <w:rFonts w:ascii="Times New Roman" w:hAnsi="Times New Roman" w:cs="Times New Roman"/>
          <w:sz w:val="28"/>
          <w:szCs w:val="28"/>
        </w:rPr>
        <w:t>слабоуплотненная</w:t>
      </w:r>
      <w:proofErr w:type="spellEnd"/>
      <w:r w:rsidRPr="009E7F6C">
        <w:rPr>
          <w:rFonts w:ascii="Times New Roman" w:hAnsi="Times New Roman" w:cs="Times New Roman"/>
          <w:sz w:val="28"/>
          <w:szCs w:val="28"/>
        </w:rPr>
        <w:t>, бесструктурная, переход четкий по плотности, количеству корней, граница волнистая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87F14" w:rsidRDefault="00787F14" w:rsidP="00687652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7F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AA6B2E" wp14:editId="35DEA1F9">
            <wp:extent cx="2628970" cy="3505200"/>
            <wp:effectExtent l="0" t="0" r="0" b="0"/>
            <wp:docPr id="182657017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047" cy="3507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F14" w:rsidRDefault="00787F14" w:rsidP="00687652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Рисунок 5 Растительность около разреза 3</w:t>
      </w:r>
    </w:p>
    <w:p w:rsidR="00787F14" w:rsidRDefault="00787F14" w:rsidP="0068058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47F5" w:rsidRDefault="006C47F5" w:rsidP="0068765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Горизонт А</w:t>
      </w:r>
      <w:r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6C47F5">
        <w:rPr>
          <w:rFonts w:ascii="Times New Roman" w:hAnsi="Times New Roman" w:cs="Times New Roman"/>
          <w:sz w:val="28"/>
          <w:szCs w:val="28"/>
        </w:rPr>
        <w:t xml:space="preserve">серовато-бурый с серовато-белесыми подтеками размером от 2 до 8 см, свежий, </w:t>
      </w:r>
      <w:proofErr w:type="spellStart"/>
      <w:r w:rsidRPr="006C47F5">
        <w:rPr>
          <w:rFonts w:ascii="Times New Roman" w:hAnsi="Times New Roman" w:cs="Times New Roman"/>
          <w:sz w:val="28"/>
          <w:szCs w:val="28"/>
        </w:rPr>
        <w:t>разнокомковатый</w:t>
      </w:r>
      <w:proofErr w:type="spellEnd"/>
      <w:r w:rsidRPr="006C47F5">
        <w:rPr>
          <w:rFonts w:ascii="Times New Roman" w:hAnsi="Times New Roman" w:cs="Times New Roman"/>
          <w:sz w:val="28"/>
          <w:szCs w:val="28"/>
        </w:rPr>
        <w:t xml:space="preserve">, среднесуглинистый, </w:t>
      </w:r>
      <w:proofErr w:type="spellStart"/>
      <w:r w:rsidRPr="006C47F5">
        <w:rPr>
          <w:rFonts w:ascii="Times New Roman" w:hAnsi="Times New Roman" w:cs="Times New Roman"/>
          <w:sz w:val="28"/>
          <w:szCs w:val="28"/>
        </w:rPr>
        <w:t>слабоуплотненный</w:t>
      </w:r>
      <w:proofErr w:type="spellEnd"/>
      <w:r w:rsidRPr="006C47F5">
        <w:rPr>
          <w:rFonts w:ascii="Times New Roman" w:hAnsi="Times New Roman" w:cs="Times New Roman"/>
          <w:sz w:val="28"/>
          <w:szCs w:val="28"/>
        </w:rPr>
        <w:t>, но плотнее вышележащего, много тонких корней растений (диаметром 1-2 мм), вскипает, переход ясный, граница карманная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C47F5" w:rsidRDefault="006C47F5" w:rsidP="00687652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Общая толщина слоя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составляет 22 см.</w:t>
      </w:r>
    </w:p>
    <w:p w:rsidR="006C47F5" w:rsidRDefault="006C47F5" w:rsidP="00687652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bookmarkStart w:id="0" w:name="_Hlk140844663"/>
      <w:r w:rsidRPr="006C47F5">
        <w:rPr>
          <w:rFonts w:ascii="Times New Roman" w:hAnsi="Times New Roman" w:cs="Times New Roman"/>
          <w:b/>
          <w:sz w:val="28"/>
          <w:szCs w:val="28"/>
        </w:rPr>
        <w:t>Точка 4.</w:t>
      </w:r>
      <w:r w:rsidRPr="006C47F5">
        <w:rPr>
          <w:rFonts w:ascii="Times New Roman" w:hAnsi="Times New Roman" w:cs="Times New Roman"/>
          <w:sz w:val="28"/>
          <w:szCs w:val="28"/>
        </w:rPr>
        <w:t xml:space="preserve"> Точка расположена в верхней части пологого склона северной экспозиции, в 195 м к юго-юго-востоку от точки 3. </w:t>
      </w:r>
      <w:r>
        <w:rPr>
          <w:rFonts w:ascii="Times New Roman" w:hAnsi="Times New Roman" w:cs="Times New Roman"/>
          <w:sz w:val="28"/>
          <w:szCs w:val="28"/>
        </w:rPr>
        <w:t xml:space="preserve">Растительное сообщество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белополынно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ковыльная  степь.</w:t>
      </w:r>
      <w:r w:rsidRPr="006C47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Растительный состав практически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повторяет флористический список точки №2. </w:t>
      </w:r>
      <w:r w:rsidRPr="006C47F5">
        <w:rPr>
          <w:rFonts w:ascii="Times New Roman" w:hAnsi="Times New Roman" w:cs="Times New Roman"/>
          <w:sz w:val="28"/>
          <w:szCs w:val="28"/>
        </w:rPr>
        <w:t>Проективное покрытие 80%.</w:t>
      </w:r>
      <w:r w:rsidR="00787F14" w:rsidRPr="00787F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F89444" wp14:editId="335CC122">
            <wp:extent cx="3441823" cy="2581275"/>
            <wp:effectExtent l="0" t="0" r="6350" b="0"/>
            <wp:docPr id="88917717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823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F14" w:rsidRDefault="00787F14" w:rsidP="00687652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Рисунок.6 Растительность около разреза 4</w:t>
      </w:r>
    </w:p>
    <w:p w:rsidR="00787F14" w:rsidRDefault="00787F14" w:rsidP="00687652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6C47F5" w:rsidRDefault="006C47F5" w:rsidP="00687652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Горизонт А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д 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6C47F5">
        <w:rPr>
          <w:rFonts w:ascii="Times New Roman" w:hAnsi="Times New Roman" w:cs="Times New Roman"/>
          <w:sz w:val="28"/>
          <w:szCs w:val="28"/>
        </w:rPr>
        <w:t xml:space="preserve">дернина, цвет темно-бурый однородный, свежая, </w:t>
      </w:r>
      <w:proofErr w:type="spellStart"/>
      <w:r w:rsidRPr="006C47F5">
        <w:rPr>
          <w:rFonts w:ascii="Times New Roman" w:hAnsi="Times New Roman" w:cs="Times New Roman"/>
          <w:sz w:val="28"/>
          <w:szCs w:val="28"/>
        </w:rPr>
        <w:t>слабоуплотненная</w:t>
      </w:r>
      <w:proofErr w:type="spellEnd"/>
      <w:r w:rsidRPr="006C47F5">
        <w:rPr>
          <w:rFonts w:ascii="Times New Roman" w:hAnsi="Times New Roman" w:cs="Times New Roman"/>
          <w:sz w:val="28"/>
          <w:szCs w:val="28"/>
        </w:rPr>
        <w:t>, бесструктурная, переход четкий по плотности, количеству корней, граница волнистая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C47F5" w:rsidRDefault="006C47F5" w:rsidP="00687652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Горизонт А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к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C47F5">
        <w:rPr>
          <w:rFonts w:ascii="Times New Roman" w:hAnsi="Times New Roman" w:cs="Times New Roman"/>
          <w:sz w:val="28"/>
          <w:szCs w:val="28"/>
        </w:rPr>
        <w:t xml:space="preserve">серовато-темно-бурый, свежий, </w:t>
      </w:r>
      <w:proofErr w:type="spellStart"/>
      <w:r w:rsidRPr="006C47F5">
        <w:rPr>
          <w:rFonts w:ascii="Times New Roman" w:hAnsi="Times New Roman" w:cs="Times New Roman"/>
          <w:sz w:val="28"/>
          <w:szCs w:val="28"/>
        </w:rPr>
        <w:t>разнокомковатый</w:t>
      </w:r>
      <w:proofErr w:type="spellEnd"/>
      <w:r w:rsidRPr="006C47F5">
        <w:rPr>
          <w:rFonts w:ascii="Times New Roman" w:hAnsi="Times New Roman" w:cs="Times New Roman"/>
          <w:sz w:val="28"/>
          <w:szCs w:val="28"/>
        </w:rPr>
        <w:t>, среднесуглинистый, плотнее вышележащего, обильно пронизан тонкими корнями растений (диаметром 1-2 мм), вскипает, переход постепенный, граница не выражена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C47F5" w:rsidRDefault="006C47F5" w:rsidP="00687652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Общая толщина слоя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составляет 17 см.</w:t>
      </w:r>
    </w:p>
    <w:p w:rsidR="006533F1" w:rsidRDefault="006533F1" w:rsidP="00687652">
      <w:pPr>
        <w:pStyle w:val="a3"/>
        <w:spacing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6533F1">
        <w:rPr>
          <w:rFonts w:ascii="Times New Roman" w:hAnsi="Times New Roman" w:cs="Times New Roman"/>
          <w:b/>
          <w:sz w:val="28"/>
          <w:szCs w:val="28"/>
        </w:rPr>
        <w:t>Точка 5.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33F1">
        <w:rPr>
          <w:rFonts w:ascii="Times New Roman" w:hAnsi="Times New Roman" w:cs="Times New Roman"/>
          <w:sz w:val="28"/>
          <w:szCs w:val="28"/>
        </w:rPr>
        <w:t xml:space="preserve"> Правый берег реки Большая Голубая, в 10 метрах от уреза воды. Поймен</w:t>
      </w:r>
      <w:r>
        <w:rPr>
          <w:rFonts w:ascii="Times New Roman" w:hAnsi="Times New Roman" w:cs="Times New Roman"/>
          <w:sz w:val="28"/>
          <w:szCs w:val="28"/>
        </w:rPr>
        <w:t>ный луг, влажный разнотравно-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полыный</w:t>
      </w:r>
      <w:proofErr w:type="gramStart"/>
      <w:r>
        <w:rPr>
          <w:rFonts w:ascii="Times New Roman" w:hAnsi="Times New Roman" w:cs="Times New Roman"/>
          <w:sz w:val="28"/>
          <w:szCs w:val="28"/>
        </w:rPr>
        <w:t>.В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флористический состав входят такие растения как Чернокорень лекарственный, </w:t>
      </w:r>
      <w:proofErr w:type="spellStart"/>
      <w:r w:rsidRPr="006533F1">
        <w:rPr>
          <w:rFonts w:ascii="Times New Roman" w:hAnsi="Times New Roman" w:cs="Times New Roman"/>
          <w:sz w:val="28"/>
          <w:szCs w:val="28"/>
        </w:rPr>
        <w:t>Гулявник</w:t>
      </w:r>
      <w:proofErr w:type="spellEnd"/>
      <w:r w:rsidRPr="006533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33F1">
        <w:rPr>
          <w:rFonts w:ascii="Times New Roman" w:hAnsi="Times New Roman" w:cs="Times New Roman"/>
          <w:sz w:val="28"/>
          <w:szCs w:val="28"/>
        </w:rPr>
        <w:t>Лезеля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533F1">
        <w:rPr>
          <w:rFonts w:ascii="Times New Roman" w:hAnsi="Times New Roman" w:cs="Times New Roman"/>
          <w:sz w:val="28"/>
          <w:szCs w:val="28"/>
        </w:rPr>
        <w:t>Липучка 1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533F1">
        <w:rPr>
          <w:rFonts w:ascii="Times New Roman" w:hAnsi="Times New Roman" w:cs="Times New Roman"/>
          <w:sz w:val="28"/>
          <w:szCs w:val="28"/>
        </w:rPr>
        <w:t>Костер растопыренный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533F1">
        <w:rPr>
          <w:rFonts w:ascii="Times New Roman" w:hAnsi="Times New Roman" w:cs="Times New Roman"/>
          <w:sz w:val="28"/>
          <w:szCs w:val="28"/>
        </w:rPr>
        <w:t>Мятлик луковичный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533F1">
        <w:rPr>
          <w:rFonts w:ascii="Times New Roman" w:hAnsi="Times New Roman" w:cs="Times New Roman"/>
          <w:sz w:val="28"/>
          <w:szCs w:val="28"/>
        </w:rPr>
        <w:t xml:space="preserve">Овсяница </w:t>
      </w:r>
      <w:proofErr w:type="spellStart"/>
      <w:r w:rsidRPr="006533F1">
        <w:rPr>
          <w:rFonts w:ascii="Times New Roman" w:hAnsi="Times New Roman" w:cs="Times New Roman"/>
          <w:sz w:val="28"/>
          <w:szCs w:val="28"/>
        </w:rPr>
        <w:t>валлиская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533F1">
        <w:rPr>
          <w:rFonts w:ascii="Times New Roman" w:hAnsi="Times New Roman" w:cs="Times New Roman"/>
          <w:sz w:val="28"/>
          <w:szCs w:val="28"/>
        </w:rPr>
        <w:t>Полынь</w:t>
      </w:r>
      <w:proofErr w:type="spellEnd"/>
      <w:r w:rsidRPr="006533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33F1">
        <w:rPr>
          <w:rFonts w:ascii="Times New Roman" w:hAnsi="Times New Roman" w:cs="Times New Roman"/>
          <w:sz w:val="28"/>
          <w:szCs w:val="28"/>
        </w:rPr>
        <w:t>австрийская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533F1">
        <w:rPr>
          <w:rFonts w:ascii="Times New Roman" w:hAnsi="Times New Roman" w:cs="Times New Roman"/>
          <w:sz w:val="28"/>
          <w:szCs w:val="28"/>
        </w:rPr>
        <w:t>Щавель</w:t>
      </w:r>
      <w:proofErr w:type="spellEnd"/>
      <w:r w:rsidRPr="006533F1">
        <w:rPr>
          <w:rFonts w:ascii="Times New Roman" w:hAnsi="Times New Roman" w:cs="Times New Roman"/>
          <w:sz w:val="28"/>
          <w:szCs w:val="28"/>
        </w:rPr>
        <w:t xml:space="preserve"> 1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533F1">
        <w:rPr>
          <w:rFonts w:ascii="Times New Roman" w:hAnsi="Times New Roman" w:cs="Times New Roman"/>
          <w:sz w:val="28"/>
          <w:szCs w:val="28"/>
        </w:rPr>
        <w:t>Авран лекарственный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533F1">
        <w:rPr>
          <w:rFonts w:ascii="Times New Roman" w:hAnsi="Times New Roman" w:cs="Times New Roman"/>
          <w:sz w:val="28"/>
          <w:szCs w:val="28"/>
        </w:rPr>
        <w:t>Ирис солелюбивый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533F1">
        <w:rPr>
          <w:rFonts w:ascii="Times New Roman" w:hAnsi="Times New Roman" w:cs="Times New Roman"/>
          <w:sz w:val="28"/>
          <w:szCs w:val="28"/>
        </w:rPr>
        <w:t>Вязель голый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533F1">
        <w:rPr>
          <w:rFonts w:ascii="Times New Roman" w:hAnsi="Times New Roman" w:cs="Times New Roman"/>
          <w:sz w:val="28"/>
          <w:szCs w:val="28"/>
        </w:rPr>
        <w:t>Лютик ползучий</w:t>
      </w:r>
      <w:r>
        <w:rPr>
          <w:rFonts w:ascii="Times New Roman" w:hAnsi="Times New Roman" w:cs="Times New Roman"/>
          <w:sz w:val="28"/>
          <w:szCs w:val="28"/>
        </w:rPr>
        <w:t xml:space="preserve"> и другие.</w:t>
      </w:r>
      <w:r w:rsidRPr="006533F1">
        <w:rPr>
          <w:rFonts w:ascii="Times New Roman" w:hAnsi="Times New Roman" w:cs="Times New Roman"/>
          <w:sz w:val="28"/>
          <w:szCs w:val="28"/>
        </w:rPr>
        <w:t xml:space="preserve"> Проективное покрытие 70%.</w:t>
      </w:r>
    </w:p>
    <w:p w:rsidR="006533F1" w:rsidRDefault="00787F14" w:rsidP="00687652">
      <w:pPr>
        <w:pStyle w:val="a3"/>
        <w:spacing w:line="240" w:lineRule="auto"/>
        <w:ind w:left="567"/>
        <w:rPr>
          <w:rFonts w:ascii="Times New Roman" w:hAnsi="Times New Roman" w:cs="Times New Roman"/>
          <w:b/>
          <w:sz w:val="28"/>
          <w:szCs w:val="28"/>
        </w:rPr>
      </w:pPr>
      <w:r w:rsidRPr="00787F1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869F352" wp14:editId="63A84C94">
            <wp:extent cx="2581275" cy="3441608"/>
            <wp:effectExtent l="0" t="0" r="0" b="6985"/>
            <wp:docPr id="14681673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455" cy="3448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F14" w:rsidRDefault="00787F14" w:rsidP="00687652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Рисунок.7 Растительность около разреза 5</w:t>
      </w:r>
    </w:p>
    <w:p w:rsidR="00787F14" w:rsidRDefault="00787F14" w:rsidP="00687652">
      <w:pPr>
        <w:pStyle w:val="a3"/>
        <w:spacing w:line="240" w:lineRule="auto"/>
        <w:ind w:left="567"/>
        <w:rPr>
          <w:rFonts w:ascii="Times New Roman" w:hAnsi="Times New Roman" w:cs="Times New Roman"/>
          <w:b/>
          <w:sz w:val="28"/>
          <w:szCs w:val="28"/>
        </w:rPr>
      </w:pPr>
    </w:p>
    <w:p w:rsidR="006533F1" w:rsidRDefault="006533F1" w:rsidP="00687652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Горизонт </w:t>
      </w:r>
      <w:proofErr w:type="spellStart"/>
      <w:r>
        <w:rPr>
          <w:rFonts w:ascii="Times New Roman" w:hAnsi="Times New Roman" w:cs="Times New Roman"/>
          <w:sz w:val="28"/>
          <w:szCs w:val="28"/>
        </w:rPr>
        <w:t>А</w:t>
      </w:r>
      <w:r w:rsidR="00A0574E">
        <w:rPr>
          <w:rFonts w:ascii="Times New Roman" w:hAnsi="Times New Roman" w:cs="Times New Roman"/>
          <w:sz w:val="28"/>
          <w:szCs w:val="28"/>
          <w:vertAlign w:val="subscript"/>
        </w:rPr>
        <w:t>е</w:t>
      </w:r>
      <w:proofErr w:type="spellEnd"/>
      <w:r w:rsidR="00A0574E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33F1">
        <w:rPr>
          <w:rFonts w:ascii="Times New Roman" w:hAnsi="Times New Roman" w:cs="Times New Roman"/>
          <w:sz w:val="28"/>
          <w:szCs w:val="28"/>
        </w:rPr>
        <w:t>темно-серовато-бурый, влажный, зернисто-комковатый, средне-тяжелосуглинистый, плотный, густо пронизан корнями травянистых растений, есть остатки растений средней и слабой степени разложения, вскипает, переход четкий по цвету, граница ровная</w:t>
      </w:r>
      <w:r w:rsidR="00A0574E">
        <w:rPr>
          <w:rFonts w:ascii="Times New Roman" w:hAnsi="Times New Roman" w:cs="Times New Roman"/>
          <w:sz w:val="28"/>
          <w:szCs w:val="28"/>
        </w:rPr>
        <w:t>.</w:t>
      </w:r>
    </w:p>
    <w:p w:rsidR="00A0574E" w:rsidRDefault="00A0574E" w:rsidP="00687652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Горизонт А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к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0574E">
        <w:rPr>
          <w:rFonts w:ascii="Times New Roman" w:hAnsi="Times New Roman" w:cs="Times New Roman"/>
          <w:sz w:val="28"/>
          <w:szCs w:val="28"/>
        </w:rPr>
        <w:t xml:space="preserve">темно-бурый, окраска неоднородная с белыми включениями и пятнами 1-3 мм, влажный, </w:t>
      </w:r>
      <w:proofErr w:type="spellStart"/>
      <w:r w:rsidRPr="00A0574E">
        <w:rPr>
          <w:rFonts w:ascii="Times New Roman" w:hAnsi="Times New Roman" w:cs="Times New Roman"/>
          <w:sz w:val="28"/>
          <w:szCs w:val="28"/>
        </w:rPr>
        <w:t>крупнокомковатый</w:t>
      </w:r>
      <w:proofErr w:type="spellEnd"/>
      <w:r w:rsidRPr="00A0574E">
        <w:rPr>
          <w:rFonts w:ascii="Times New Roman" w:hAnsi="Times New Roman" w:cs="Times New Roman"/>
          <w:sz w:val="28"/>
          <w:szCs w:val="28"/>
        </w:rPr>
        <w:t>, наблюдается вертикальное деление (подобное столбчатому), средне-тяжелосуглинистый, плотный, 32 см новообразования легкорастворимых солей в виде прожилок, тонкие корни растений единично, вскипает, переход четкий по цвету, характеру новообразований, наличию корней, граница слабоволнистая</w:t>
      </w:r>
      <w:proofErr w:type="gramEnd"/>
    </w:p>
    <w:p w:rsidR="00A0574E" w:rsidRDefault="00A0574E" w:rsidP="00680586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Общая толщина слоя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составляет 61 см.</w:t>
      </w:r>
    </w:p>
    <w:p w:rsidR="00A0574E" w:rsidRDefault="00A0574E" w:rsidP="0068765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ВЫВОДЫ И ПРЕДЛОЖЕНИЯ</w:t>
      </w:r>
    </w:p>
    <w:p w:rsidR="000F63DC" w:rsidRDefault="00D170D2" w:rsidP="00687652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Подводя итоги нашей работы</w:t>
      </w:r>
      <w:r w:rsidR="00A206E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следует сказать, что поставленная перед нами цель достигнута. Мы оценили влияние состава почв на растительные сообщества. Описание проделанной работы наглядно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показывает насколько состав почв влияет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растительные сообщества, их</w:t>
      </w:r>
      <w:r w:rsidR="000F63DC">
        <w:rPr>
          <w:rFonts w:ascii="Times New Roman" w:hAnsi="Times New Roman" w:cs="Times New Roman"/>
          <w:sz w:val="28"/>
          <w:szCs w:val="28"/>
        </w:rPr>
        <w:t xml:space="preserve"> флористический состав.</w:t>
      </w:r>
    </w:p>
    <w:p w:rsidR="00A0574E" w:rsidRDefault="00D170D2" w:rsidP="00687652">
      <w:pPr>
        <w:spacing w:line="240" w:lineRule="auto"/>
        <w:ind w:firstLine="567"/>
        <w:rPr>
          <w:rFonts w:ascii="Times New Roman" w:hAnsi="Times New Roman" w:cs="Times New Roman"/>
          <w:b/>
          <w:noProof/>
          <w:sz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методикой проведения почвенных исследований нами были заложены пять почвенных разрезов, расположенных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катене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Даны описание слоев почв и их характеристики. В окрестностях каждого почвенного разреза нами были проведены флористические исследования </w:t>
      </w:r>
      <w:r>
        <w:rPr>
          <w:rFonts w:ascii="Times New Roman" w:hAnsi="Times New Roman" w:cs="Times New Roman"/>
          <w:sz w:val="28"/>
          <w:szCs w:val="28"/>
        </w:rPr>
        <w:lastRenderedPageBreak/>
        <w:t>растительных сообществ, определены типы растительных сообществ.</w:t>
      </w:r>
      <w:r w:rsidR="00A206E9" w:rsidRPr="00A206E9">
        <w:rPr>
          <w:rFonts w:ascii="Times New Roman" w:hAnsi="Times New Roman" w:cs="Times New Roman"/>
          <w:b/>
          <w:noProof/>
          <w:sz w:val="24"/>
          <w:lang w:eastAsia="ru-RU"/>
        </w:rPr>
        <w:t xml:space="preserve"> </w:t>
      </w:r>
      <w:r w:rsidR="00A206E9" w:rsidRPr="00A206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8EC805" wp14:editId="629C4420">
            <wp:extent cx="4254387" cy="3190875"/>
            <wp:effectExtent l="0" t="0" r="0" b="0"/>
            <wp:docPr id="1" name="Рисунок 1" descr="W:\! ПАПКА ОБМЕНА\Экспедиция Калач-на-Дону\Фото\IMG_20230914_154332_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! ПАПКА ОБМЕНА\Экспедиция Калач-на-Дону\Фото\IMG_20230914_154332_4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073" cy="321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6E9" w:rsidRDefault="00A206E9" w:rsidP="00687652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Рисунок</w:t>
      </w:r>
      <w:r w:rsidRPr="00D6296E">
        <w:rPr>
          <w:rFonts w:ascii="Times New Roman" w:hAnsi="Times New Roman" w:cs="Times New Roman"/>
          <w:sz w:val="24"/>
        </w:rPr>
        <w:t>.8 Камеральный этап работ</w:t>
      </w:r>
    </w:p>
    <w:p w:rsidR="00A206E9" w:rsidRDefault="00A206E9" w:rsidP="00687652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0F63DC" w:rsidRDefault="000F63DC" w:rsidP="00687652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сожалению, методика проведения почвенных разрезов не позволила нам охватить все имеющиеся вокруг балки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Малоголубинской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типы биотопов.</w:t>
      </w:r>
    </w:p>
    <w:p w:rsidR="000F63DC" w:rsidRDefault="000F63DC" w:rsidP="00687652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 не менее, даже исследованные нами биотопы наглядны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взаимосвязи состава почв и растительного сообщества.</w:t>
      </w:r>
    </w:p>
    <w:p w:rsidR="000F63DC" w:rsidRDefault="000F63DC" w:rsidP="0068765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ЗАКЛЮЧЕНИЕ.</w:t>
      </w:r>
    </w:p>
    <w:p w:rsidR="000F63DC" w:rsidRDefault="000F63DC" w:rsidP="00687652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Наша команда проделала значительную работу по выявлению влияния почв на растительные сообщества. Работа в некотором роде получилась комплексная и тем она более интересна. В дальнейшем хотелось бы развить данную тему с захватом большего количества биотопов в целях получения наиболее достоверных данных в данном направлении.</w:t>
      </w:r>
    </w:p>
    <w:p w:rsidR="00F9688D" w:rsidRDefault="000F63DC" w:rsidP="00687652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Хочется выразить отдельную благодарность Ткаченко Марии Алексеевне, научному сотруднику волгоградского регионального ботанического сада за оказанное содействие в описании растительных сообществ и определении растений.</w:t>
      </w:r>
      <w:bookmarkEnd w:id="0"/>
    </w:p>
    <w:p w:rsidR="00F9688D" w:rsidRDefault="00F9688D" w:rsidP="00E870DF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687652" w:rsidRDefault="00687652" w:rsidP="0002720D">
      <w:pPr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87652" w:rsidRDefault="00687652" w:rsidP="0002720D">
      <w:pPr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87652" w:rsidRDefault="00687652" w:rsidP="0002720D">
      <w:pPr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2720D" w:rsidRPr="00687652" w:rsidRDefault="0002720D" w:rsidP="0002720D">
      <w:pPr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87652">
        <w:rPr>
          <w:rFonts w:ascii="Times New Roman" w:hAnsi="Times New Roman" w:cs="Times New Roman"/>
          <w:b/>
          <w:i/>
          <w:sz w:val="28"/>
          <w:szCs w:val="28"/>
        </w:rPr>
        <w:lastRenderedPageBreak/>
        <w:t>Список литературы</w:t>
      </w:r>
    </w:p>
    <w:p w:rsidR="00F9688D" w:rsidRPr="00687652" w:rsidRDefault="00640C4C" w:rsidP="00F9688D">
      <w:pPr>
        <w:pStyle w:val="a3"/>
        <w:numPr>
          <w:ilvl w:val="0"/>
          <w:numId w:val="3"/>
        </w:numPr>
        <w:spacing w:before="150" w:after="15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87652">
        <w:rPr>
          <w:rFonts w:ascii="Times New Roman" w:eastAsia="Times New Roman" w:hAnsi="Times New Roman" w:cs="Times New Roman"/>
          <w:sz w:val="28"/>
          <w:szCs w:val="28"/>
          <w:lang w:eastAsia="ru-RU"/>
        </w:rPr>
        <w:t>Гуленкова</w:t>
      </w:r>
      <w:proofErr w:type="spellEnd"/>
      <w:r w:rsidRPr="006876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М.А., Красникова А.А. Летняя полевая практика по ботанике.- М.: Просвещение, 1986.- 175 с.</w:t>
      </w:r>
    </w:p>
    <w:p w:rsidR="00F9688D" w:rsidRPr="00687652" w:rsidRDefault="00F9688D" w:rsidP="00F9688D">
      <w:pPr>
        <w:pStyle w:val="a3"/>
        <w:numPr>
          <w:ilvl w:val="0"/>
          <w:numId w:val="3"/>
        </w:numPr>
        <w:spacing w:before="150" w:after="15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76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ГОСТ </w:t>
      </w:r>
      <w:proofErr w:type="gramStart"/>
      <w:r w:rsidRPr="00687652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proofErr w:type="gramEnd"/>
      <w:r w:rsidRPr="006876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56157-2014</w:t>
      </w:r>
      <w:r w:rsidRPr="00687652">
        <w:rPr>
          <w:rFonts w:ascii="Times New Roman" w:hAnsi="Times New Roman" w:cs="Times New Roman"/>
          <w:b/>
          <w:bCs/>
          <w:color w:val="444444"/>
          <w:sz w:val="28"/>
          <w:szCs w:val="28"/>
          <w:shd w:val="clear" w:color="auto" w:fill="FFFFFF"/>
        </w:rPr>
        <w:t xml:space="preserve"> МЕТОДИКИ (МЕТОДЫ) АНАЛИЗА СОСТАВА И СВОЙСТВ ПРОБ ПОЧВ</w:t>
      </w:r>
    </w:p>
    <w:p w:rsidR="00F9688D" w:rsidRPr="00687652" w:rsidRDefault="00F9688D" w:rsidP="00F9688D">
      <w:pPr>
        <w:pStyle w:val="a3"/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7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Сукачев В.Н.,  </w:t>
      </w:r>
      <w:proofErr w:type="spellStart"/>
      <w:r w:rsidRPr="00687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Зонн</w:t>
      </w:r>
      <w:proofErr w:type="spellEnd"/>
      <w:r w:rsidRPr="00687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С.В., 1961; «Полевая геоботаника», том. III, 1976. </w:t>
      </w:r>
    </w:p>
    <w:p w:rsidR="00F9688D" w:rsidRPr="00687652" w:rsidRDefault="00F9688D" w:rsidP="00F9688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7652">
        <w:rPr>
          <w:rFonts w:ascii="Times New Roman" w:hAnsi="Times New Roman" w:cs="Times New Roman"/>
          <w:sz w:val="28"/>
          <w:szCs w:val="28"/>
        </w:rPr>
        <w:t xml:space="preserve">Редкие и охраняемые растения и животные Калачевского района Волгоградской области, под редакцией </w:t>
      </w:r>
      <w:proofErr w:type="spellStart"/>
      <w:r w:rsidRPr="00687652">
        <w:rPr>
          <w:rFonts w:ascii="Times New Roman" w:hAnsi="Times New Roman" w:cs="Times New Roman"/>
          <w:sz w:val="28"/>
          <w:szCs w:val="28"/>
        </w:rPr>
        <w:t>Сагалаева</w:t>
      </w:r>
      <w:proofErr w:type="spellEnd"/>
      <w:r w:rsidRPr="00687652">
        <w:rPr>
          <w:rFonts w:ascii="Times New Roman" w:hAnsi="Times New Roman" w:cs="Times New Roman"/>
          <w:sz w:val="28"/>
          <w:szCs w:val="28"/>
        </w:rPr>
        <w:t xml:space="preserve"> В.А. –Волгоград, 2004, -200 с, ил. - </w:t>
      </w:r>
    </w:p>
    <w:p w:rsidR="00680586" w:rsidRPr="00680586" w:rsidRDefault="00F9688D" w:rsidP="00A206E9">
      <w:pPr>
        <w:pStyle w:val="a3"/>
        <w:numPr>
          <w:ilvl w:val="0"/>
          <w:numId w:val="3"/>
        </w:numPr>
        <w:spacing w:before="150" w:after="15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7652">
        <w:rPr>
          <w:rFonts w:ascii="Times New Roman" w:hAnsi="Times New Roman" w:cs="Times New Roman"/>
          <w:sz w:val="28"/>
          <w:szCs w:val="28"/>
        </w:rPr>
        <w:t>Р</w:t>
      </w:r>
      <w:r w:rsidR="0002720D" w:rsidRPr="00687652">
        <w:rPr>
          <w:rFonts w:ascii="Times New Roman" w:hAnsi="Times New Roman" w:cs="Times New Roman"/>
          <w:sz w:val="28"/>
          <w:szCs w:val="28"/>
        </w:rPr>
        <w:t>УКОВОДСТВО ПО ОПРЕДЕЛЕНИЮ АГРОГИДРОЛОГИЧЕСКИХ СВОЙСТВ ПОЧВЫ Обнинск ФГБУ «ВНИИГМИ-МЦД» 2023</w:t>
      </w:r>
      <w:r w:rsidR="00640C4C" w:rsidRPr="00687652">
        <w:rPr>
          <w:rFonts w:ascii="Times New Roman" w:hAnsi="Times New Roman" w:cs="Times New Roman"/>
          <w:sz w:val="28"/>
          <w:szCs w:val="28"/>
        </w:rPr>
        <w:t xml:space="preserve"> 126 </w:t>
      </w:r>
      <w:proofErr w:type="gramStart"/>
      <w:r w:rsidR="00640C4C" w:rsidRPr="00687652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687652" w:rsidRDefault="00687652" w:rsidP="00A206E9">
      <w:pPr>
        <w:spacing w:before="150" w:after="150" w:line="240" w:lineRule="auto"/>
        <w:ind w:right="15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A206E9" w:rsidRPr="00A206E9" w:rsidRDefault="00A206E9" w:rsidP="00680586">
      <w:pPr>
        <w:spacing w:before="150" w:after="150" w:line="240" w:lineRule="auto"/>
        <w:ind w:left="7080" w:right="15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206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Приложение.</w:t>
      </w:r>
    </w:p>
    <w:p w:rsidR="00A206E9" w:rsidRDefault="00A206E9" w:rsidP="00A206E9">
      <w:pPr>
        <w:rPr>
          <w:rFonts w:ascii="Times New Roman" w:hAnsi="Times New Roman" w:cs="Times New Roman"/>
          <w:sz w:val="24"/>
        </w:rPr>
      </w:pPr>
      <w:r w:rsidRPr="00082985">
        <w:rPr>
          <w:rFonts w:ascii="Times New Roman" w:hAnsi="Times New Roman" w:cs="Times New Roman"/>
          <w:sz w:val="24"/>
        </w:rPr>
        <w:t>Таблица 2.1 – Морфологическое строение почвенного профиля в т</w:t>
      </w:r>
      <w:r>
        <w:rPr>
          <w:rFonts w:ascii="Times New Roman" w:hAnsi="Times New Roman" w:cs="Times New Roman"/>
          <w:sz w:val="24"/>
        </w:rPr>
        <w:t>очке</w:t>
      </w:r>
      <w:r w:rsidRPr="0008298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1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256"/>
        <w:gridCol w:w="1424"/>
        <w:gridCol w:w="4665"/>
      </w:tblGrid>
      <w:tr w:rsidR="00A206E9" w:rsidTr="002370AF">
        <w:trPr>
          <w:trHeight w:val="679"/>
          <w:tblHeader/>
        </w:trPr>
        <w:tc>
          <w:tcPr>
            <w:tcW w:w="3256" w:type="dxa"/>
            <w:vAlign w:val="center"/>
          </w:tcPr>
          <w:p w:rsidR="00A206E9" w:rsidRPr="009E5618" w:rsidRDefault="00A206E9" w:rsidP="002370AF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9E5618">
              <w:rPr>
                <w:rFonts w:ascii="Times New Roman" w:hAnsi="Times New Roman" w:cs="Times New Roman"/>
                <w:noProof/>
              </w:rPr>
              <w:t>Фото почвенного профиля</w:t>
            </w:r>
          </w:p>
        </w:tc>
        <w:tc>
          <w:tcPr>
            <w:tcW w:w="1424" w:type="dxa"/>
            <w:vAlign w:val="center"/>
          </w:tcPr>
          <w:p w:rsidR="00A206E9" w:rsidRPr="009E5618" w:rsidRDefault="00A206E9" w:rsidP="002370A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E5618">
              <w:rPr>
                <w:rFonts w:ascii="Times New Roman" w:hAnsi="Times New Roman" w:cs="Times New Roman"/>
              </w:rPr>
              <w:t>Индекс горизонта, глубина (</w:t>
            </w:r>
            <w:proofErr w:type="gramStart"/>
            <w:r w:rsidRPr="009E5618">
              <w:rPr>
                <w:rFonts w:ascii="Times New Roman" w:hAnsi="Times New Roman" w:cs="Times New Roman"/>
              </w:rPr>
              <w:t>см</w:t>
            </w:r>
            <w:proofErr w:type="gramEnd"/>
            <w:r w:rsidRPr="009E561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4665" w:type="dxa"/>
            <w:vAlign w:val="center"/>
          </w:tcPr>
          <w:p w:rsidR="00A206E9" w:rsidRPr="009E5618" w:rsidRDefault="00A206E9" w:rsidP="002370A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E5618">
              <w:rPr>
                <w:rFonts w:ascii="Times New Roman" w:hAnsi="Times New Roman" w:cs="Times New Roman"/>
              </w:rPr>
              <w:t>Краткая морфологическая характеристика горизонта</w:t>
            </w:r>
          </w:p>
        </w:tc>
      </w:tr>
      <w:tr w:rsidR="00A206E9" w:rsidTr="002370AF">
        <w:tc>
          <w:tcPr>
            <w:tcW w:w="3256" w:type="dxa"/>
            <w:vMerge w:val="restart"/>
            <w:vAlign w:val="center"/>
          </w:tcPr>
          <w:p w:rsidR="00A206E9" w:rsidRPr="007F2A36" w:rsidRDefault="00A206E9" w:rsidP="002370A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72719" cy="2622430"/>
                  <wp:effectExtent l="0" t="0" r="0" b="6985"/>
                  <wp:docPr id="112793469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26" r="8836" b="1953"/>
                          <a:stretch/>
                        </pic:blipFill>
                        <pic:spPr bwMode="auto">
                          <a:xfrm>
                            <a:off x="0" y="0"/>
                            <a:ext cx="1906900" cy="2670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4" w:type="dxa"/>
          </w:tcPr>
          <w:p w:rsidR="00A206E9" w:rsidRPr="009E5618" w:rsidRDefault="00A206E9" w:rsidP="002370A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proofErr w:type="spellStart"/>
            <w:r w:rsidRPr="009E5618">
              <w:rPr>
                <w:rFonts w:ascii="Times New Roman" w:hAnsi="Times New Roman" w:cs="Times New Roman"/>
                <w:szCs w:val="20"/>
              </w:rPr>
              <w:t>А</w:t>
            </w:r>
            <w:r w:rsidRPr="009773AB">
              <w:rPr>
                <w:rFonts w:ascii="Times New Roman" w:hAnsi="Times New Roman" w:cs="Times New Roman"/>
                <w:szCs w:val="20"/>
                <w:vertAlign w:val="subscript"/>
              </w:rPr>
              <w:t>д</w:t>
            </w:r>
            <w:r>
              <w:rPr>
                <w:rFonts w:ascii="Times New Roman" w:hAnsi="Times New Roman" w:cs="Times New Roman"/>
                <w:szCs w:val="20"/>
                <w:vertAlign w:val="subscript"/>
              </w:rPr>
              <w:t>к</w:t>
            </w:r>
            <w:proofErr w:type="spellEnd"/>
            <w:r w:rsidRPr="009E5618">
              <w:rPr>
                <w:rFonts w:ascii="Times New Roman" w:hAnsi="Times New Roman" w:cs="Times New Roman"/>
                <w:szCs w:val="20"/>
              </w:rPr>
              <w:t xml:space="preserve"> </w:t>
            </w:r>
          </w:p>
          <w:p w:rsidR="00A206E9" w:rsidRPr="009E5618" w:rsidRDefault="00A206E9" w:rsidP="002370A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9E5618">
              <w:rPr>
                <w:rFonts w:ascii="Times New Roman" w:hAnsi="Times New Roman" w:cs="Times New Roman"/>
                <w:szCs w:val="20"/>
              </w:rPr>
              <w:t>0 – 2</w:t>
            </w:r>
          </w:p>
        </w:tc>
        <w:tc>
          <w:tcPr>
            <w:tcW w:w="4665" w:type="dxa"/>
          </w:tcPr>
          <w:p w:rsidR="00A206E9" w:rsidRPr="009E5618" w:rsidRDefault="00A206E9" w:rsidP="002370AF">
            <w:pPr>
              <w:jc w:val="both"/>
              <w:rPr>
                <w:rFonts w:ascii="Times New Roman" w:hAnsi="Times New Roman" w:cs="Times New Roman"/>
                <w:szCs w:val="20"/>
              </w:rPr>
            </w:pPr>
            <w:r w:rsidRPr="009773AB">
              <w:rPr>
                <w:rFonts w:ascii="Times New Roman" w:hAnsi="Times New Roman" w:cs="Times New Roman"/>
                <w:szCs w:val="20"/>
              </w:rPr>
              <w:t xml:space="preserve">серо-бурый, густо переплетен корнями растений, сложен 50/50 растительными остатками и органическим веществом разной степени </w:t>
            </w:r>
            <w:proofErr w:type="spellStart"/>
            <w:r w:rsidRPr="009773AB">
              <w:rPr>
                <w:rFonts w:ascii="Times New Roman" w:hAnsi="Times New Roman" w:cs="Times New Roman"/>
                <w:szCs w:val="20"/>
              </w:rPr>
              <w:t>разложенности</w:t>
            </w:r>
            <w:proofErr w:type="spellEnd"/>
            <w:r w:rsidRPr="009773AB">
              <w:rPr>
                <w:rFonts w:ascii="Times New Roman" w:hAnsi="Times New Roman" w:cs="Times New Roman"/>
                <w:szCs w:val="20"/>
              </w:rPr>
              <w:t xml:space="preserve">, свежий </w:t>
            </w:r>
            <w:proofErr w:type="gramStart"/>
            <w:r w:rsidRPr="009773AB">
              <w:rPr>
                <w:rFonts w:ascii="Times New Roman" w:hAnsi="Times New Roman" w:cs="Times New Roman"/>
                <w:szCs w:val="20"/>
              </w:rPr>
              <w:t>к</w:t>
            </w:r>
            <w:proofErr w:type="gramEnd"/>
            <w:r w:rsidRPr="009773AB">
              <w:rPr>
                <w:rFonts w:ascii="Times New Roman" w:hAnsi="Times New Roman" w:cs="Times New Roman"/>
                <w:szCs w:val="20"/>
              </w:rPr>
              <w:t xml:space="preserve"> влажному, слабо </w:t>
            </w:r>
            <w:proofErr w:type="spellStart"/>
            <w:r w:rsidRPr="009773AB">
              <w:rPr>
                <w:rFonts w:ascii="Times New Roman" w:hAnsi="Times New Roman" w:cs="Times New Roman"/>
                <w:szCs w:val="20"/>
              </w:rPr>
              <w:t>оструктурен</w:t>
            </w:r>
            <w:proofErr w:type="spellEnd"/>
            <w:r w:rsidRPr="009773AB">
              <w:rPr>
                <w:rFonts w:ascii="Times New Roman" w:hAnsi="Times New Roman" w:cs="Times New Roman"/>
                <w:szCs w:val="20"/>
              </w:rPr>
              <w:t xml:space="preserve"> из-за большого количества растительных остатков, суглинок, уплотнен, вскипает, переход четкий по цвету, граница ровная</w:t>
            </w:r>
          </w:p>
        </w:tc>
      </w:tr>
      <w:tr w:rsidR="00A206E9" w:rsidTr="002370AF">
        <w:tc>
          <w:tcPr>
            <w:tcW w:w="3256" w:type="dxa"/>
            <w:vMerge/>
          </w:tcPr>
          <w:p w:rsidR="00A206E9" w:rsidRDefault="00A206E9" w:rsidP="002370A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24" w:type="dxa"/>
          </w:tcPr>
          <w:p w:rsidR="00A206E9" w:rsidRPr="009E5618" w:rsidRDefault="00A206E9" w:rsidP="002370A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9E5618">
              <w:rPr>
                <w:rFonts w:ascii="Times New Roman" w:hAnsi="Times New Roman" w:cs="Times New Roman"/>
                <w:szCs w:val="20"/>
              </w:rPr>
              <w:t>А</w:t>
            </w:r>
            <w:r w:rsidRPr="009773AB">
              <w:rPr>
                <w:rFonts w:ascii="Times New Roman" w:hAnsi="Times New Roman" w:cs="Times New Roman"/>
                <w:szCs w:val="20"/>
                <w:vertAlign w:val="subscript"/>
              </w:rPr>
              <w:t>к</w:t>
            </w:r>
            <w:r w:rsidRPr="009E5618">
              <w:rPr>
                <w:rFonts w:ascii="Times New Roman" w:hAnsi="Times New Roman" w:cs="Times New Roman"/>
                <w:szCs w:val="20"/>
              </w:rPr>
              <w:t xml:space="preserve"> </w:t>
            </w:r>
          </w:p>
          <w:p w:rsidR="00A206E9" w:rsidRPr="009E5618" w:rsidRDefault="00A206E9" w:rsidP="002370A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9E5618">
              <w:rPr>
                <w:rFonts w:ascii="Times New Roman" w:hAnsi="Times New Roman" w:cs="Times New Roman"/>
                <w:szCs w:val="20"/>
              </w:rPr>
              <w:t>2 – 50</w:t>
            </w:r>
          </w:p>
        </w:tc>
        <w:tc>
          <w:tcPr>
            <w:tcW w:w="4665" w:type="dxa"/>
          </w:tcPr>
          <w:p w:rsidR="00A206E9" w:rsidRPr="009E5618" w:rsidRDefault="00A206E9" w:rsidP="002370AF">
            <w:pPr>
              <w:jc w:val="both"/>
              <w:rPr>
                <w:rFonts w:ascii="Times New Roman" w:hAnsi="Times New Roman" w:cs="Times New Roman"/>
                <w:szCs w:val="20"/>
              </w:rPr>
            </w:pPr>
            <w:r w:rsidRPr="009773AB">
              <w:rPr>
                <w:rFonts w:ascii="Times New Roman" w:hAnsi="Times New Roman" w:cs="Times New Roman"/>
                <w:szCs w:val="20"/>
              </w:rPr>
              <w:t>светлее вышележащего, серо-бурый, влажный, зернисто-</w:t>
            </w:r>
            <w:proofErr w:type="spellStart"/>
            <w:r w:rsidRPr="009773AB">
              <w:rPr>
                <w:rFonts w:ascii="Times New Roman" w:hAnsi="Times New Roman" w:cs="Times New Roman"/>
                <w:szCs w:val="20"/>
              </w:rPr>
              <w:t>крупнокомковатый</w:t>
            </w:r>
            <w:proofErr w:type="spellEnd"/>
            <w:r w:rsidRPr="009773AB">
              <w:rPr>
                <w:rFonts w:ascii="Times New Roman" w:hAnsi="Times New Roman" w:cs="Times New Roman"/>
                <w:szCs w:val="20"/>
              </w:rPr>
              <w:t xml:space="preserve">, суглинистый, </w:t>
            </w:r>
            <w:proofErr w:type="spellStart"/>
            <w:r w:rsidRPr="009773AB">
              <w:rPr>
                <w:rFonts w:ascii="Times New Roman" w:hAnsi="Times New Roman" w:cs="Times New Roman"/>
                <w:szCs w:val="20"/>
              </w:rPr>
              <w:t>слабоуплотненный</w:t>
            </w:r>
            <w:proofErr w:type="spellEnd"/>
            <w:r w:rsidRPr="009773AB">
              <w:rPr>
                <w:rFonts w:ascii="Times New Roman" w:hAnsi="Times New Roman" w:cs="Times New Roman"/>
                <w:szCs w:val="20"/>
              </w:rPr>
              <w:t>, много тонких корней растений, вскипает, переход ясный по цвету, граница ровная</w:t>
            </w:r>
          </w:p>
        </w:tc>
      </w:tr>
      <w:tr w:rsidR="00A206E9" w:rsidTr="002370AF">
        <w:trPr>
          <w:cantSplit/>
        </w:trPr>
        <w:tc>
          <w:tcPr>
            <w:tcW w:w="3256" w:type="dxa"/>
            <w:vMerge/>
          </w:tcPr>
          <w:p w:rsidR="00A206E9" w:rsidRDefault="00A206E9" w:rsidP="002370A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24" w:type="dxa"/>
          </w:tcPr>
          <w:p w:rsidR="00A206E9" w:rsidRPr="009E5618" w:rsidRDefault="00A206E9" w:rsidP="002370A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proofErr w:type="spellStart"/>
            <w:r w:rsidRPr="009E5618">
              <w:rPr>
                <w:rFonts w:ascii="Times New Roman" w:hAnsi="Times New Roman" w:cs="Times New Roman"/>
                <w:szCs w:val="20"/>
              </w:rPr>
              <w:t>С</w:t>
            </w:r>
            <w:r w:rsidRPr="009773AB">
              <w:rPr>
                <w:rFonts w:ascii="Times New Roman" w:hAnsi="Times New Roman" w:cs="Times New Roman"/>
                <w:szCs w:val="20"/>
                <w:vertAlign w:val="subscript"/>
              </w:rPr>
              <w:t>к</w:t>
            </w:r>
            <w:proofErr w:type="spellEnd"/>
            <w:r w:rsidRPr="009E5618">
              <w:rPr>
                <w:rFonts w:ascii="Times New Roman" w:hAnsi="Times New Roman" w:cs="Times New Roman"/>
                <w:szCs w:val="20"/>
              </w:rPr>
              <w:t xml:space="preserve"> </w:t>
            </w:r>
          </w:p>
          <w:p w:rsidR="00A206E9" w:rsidRPr="009E5618" w:rsidRDefault="00A206E9" w:rsidP="002370A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9E5618">
              <w:rPr>
                <w:rFonts w:ascii="Times New Roman" w:hAnsi="Times New Roman" w:cs="Times New Roman"/>
                <w:szCs w:val="20"/>
              </w:rPr>
              <w:t xml:space="preserve">50 – 59 </w:t>
            </w:r>
          </w:p>
        </w:tc>
        <w:tc>
          <w:tcPr>
            <w:tcW w:w="4665" w:type="dxa"/>
          </w:tcPr>
          <w:p w:rsidR="00A206E9" w:rsidRPr="009E5618" w:rsidRDefault="00A206E9" w:rsidP="002370AF">
            <w:pPr>
              <w:jc w:val="both"/>
              <w:rPr>
                <w:rFonts w:ascii="Times New Roman" w:hAnsi="Times New Roman" w:cs="Times New Roman"/>
                <w:szCs w:val="20"/>
              </w:rPr>
            </w:pPr>
            <w:proofErr w:type="gramStart"/>
            <w:r w:rsidRPr="009773AB">
              <w:rPr>
                <w:rFonts w:ascii="Times New Roman" w:hAnsi="Times New Roman" w:cs="Times New Roman"/>
                <w:szCs w:val="20"/>
              </w:rPr>
              <w:t>светлее вышележащего серовато-светло-бурый, влажный, супесчаный – легко суглинистый, переотложенный делювиальный суглинок (пролювий), комковатый, менее плотный, чем вышележащий, вскипает,</w:t>
            </w:r>
            <w:r>
              <w:rPr>
                <w:rFonts w:ascii="Times New Roman" w:hAnsi="Times New Roman" w:cs="Times New Roman"/>
                <w:szCs w:val="20"/>
              </w:rPr>
              <w:t xml:space="preserve"> </w:t>
            </w:r>
            <w:r w:rsidRPr="009773AB">
              <w:rPr>
                <w:rFonts w:ascii="Times New Roman" w:hAnsi="Times New Roman" w:cs="Times New Roman"/>
                <w:szCs w:val="20"/>
              </w:rPr>
              <w:t>переход четкий по цвету и механическому составу, граница слабоволнистая</w:t>
            </w:r>
            <w:proofErr w:type="gramEnd"/>
          </w:p>
        </w:tc>
      </w:tr>
      <w:tr w:rsidR="00A206E9" w:rsidTr="002370AF">
        <w:tc>
          <w:tcPr>
            <w:tcW w:w="3256" w:type="dxa"/>
            <w:vMerge/>
          </w:tcPr>
          <w:p w:rsidR="00A206E9" w:rsidRDefault="00A206E9" w:rsidP="002370A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24" w:type="dxa"/>
          </w:tcPr>
          <w:p w:rsidR="00A206E9" w:rsidRPr="009E5618" w:rsidRDefault="00A206E9" w:rsidP="002370A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9E5618">
              <w:rPr>
                <w:rFonts w:ascii="Times New Roman" w:hAnsi="Times New Roman" w:cs="Times New Roman"/>
                <w:szCs w:val="20"/>
              </w:rPr>
              <w:t xml:space="preserve">[А] </w:t>
            </w:r>
          </w:p>
          <w:p w:rsidR="00A206E9" w:rsidRPr="009E5618" w:rsidRDefault="00A206E9" w:rsidP="002370A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9E5618">
              <w:rPr>
                <w:rFonts w:ascii="Times New Roman" w:hAnsi="Times New Roman" w:cs="Times New Roman"/>
                <w:szCs w:val="20"/>
              </w:rPr>
              <w:t>59 – …</w:t>
            </w:r>
          </w:p>
        </w:tc>
        <w:tc>
          <w:tcPr>
            <w:tcW w:w="4665" w:type="dxa"/>
          </w:tcPr>
          <w:p w:rsidR="00A206E9" w:rsidRPr="009E5618" w:rsidRDefault="00A206E9" w:rsidP="002370AF">
            <w:pPr>
              <w:jc w:val="both"/>
              <w:rPr>
                <w:rFonts w:ascii="Times New Roman" w:hAnsi="Times New Roman" w:cs="Times New Roman"/>
                <w:szCs w:val="20"/>
              </w:rPr>
            </w:pPr>
            <w:r w:rsidRPr="009773AB">
              <w:rPr>
                <w:rFonts w:ascii="Times New Roman" w:hAnsi="Times New Roman" w:cs="Times New Roman"/>
                <w:szCs w:val="20"/>
              </w:rPr>
              <w:t xml:space="preserve">темно-серый, влажный, </w:t>
            </w:r>
            <w:proofErr w:type="spellStart"/>
            <w:r w:rsidRPr="009773AB">
              <w:rPr>
                <w:rFonts w:ascii="Times New Roman" w:hAnsi="Times New Roman" w:cs="Times New Roman"/>
                <w:szCs w:val="20"/>
              </w:rPr>
              <w:t>разнокомковатый</w:t>
            </w:r>
            <w:proofErr w:type="spellEnd"/>
            <w:r w:rsidRPr="009773AB">
              <w:rPr>
                <w:rFonts w:ascii="Times New Roman" w:hAnsi="Times New Roman" w:cs="Times New Roman"/>
                <w:szCs w:val="20"/>
              </w:rPr>
              <w:t>, среднесуглинистый, плотный, единичные очень тонкие корни растений</w:t>
            </w:r>
          </w:p>
        </w:tc>
      </w:tr>
    </w:tbl>
    <w:p w:rsidR="00A206E9" w:rsidRDefault="00A206E9" w:rsidP="00A206E9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</w:p>
    <w:p w:rsidR="00A206E9" w:rsidRDefault="00A206E9" w:rsidP="00A206E9">
      <w:pPr>
        <w:rPr>
          <w:rFonts w:ascii="Times New Roman" w:hAnsi="Times New Roman" w:cs="Times New Roman"/>
          <w:sz w:val="24"/>
        </w:rPr>
      </w:pPr>
    </w:p>
    <w:p w:rsidR="00A206E9" w:rsidRDefault="00A206E9" w:rsidP="00A206E9">
      <w:pPr>
        <w:rPr>
          <w:rFonts w:ascii="Times New Roman" w:hAnsi="Times New Roman" w:cs="Times New Roman"/>
          <w:sz w:val="24"/>
        </w:rPr>
      </w:pPr>
    </w:p>
    <w:p w:rsidR="00680586" w:rsidRDefault="00680586" w:rsidP="00A206E9">
      <w:pPr>
        <w:rPr>
          <w:rFonts w:ascii="Times New Roman" w:hAnsi="Times New Roman" w:cs="Times New Roman"/>
          <w:sz w:val="24"/>
        </w:rPr>
      </w:pPr>
      <w:bookmarkStart w:id="1" w:name="_GoBack"/>
      <w:bookmarkEnd w:id="1"/>
    </w:p>
    <w:p w:rsidR="00A206E9" w:rsidRDefault="00A206E9" w:rsidP="00A206E9">
      <w:pPr>
        <w:rPr>
          <w:rFonts w:ascii="Times New Roman" w:hAnsi="Times New Roman" w:cs="Times New Roman"/>
          <w:sz w:val="24"/>
        </w:rPr>
      </w:pPr>
    </w:p>
    <w:p w:rsidR="00A206E9" w:rsidRDefault="00A206E9" w:rsidP="00A206E9">
      <w:pPr>
        <w:rPr>
          <w:rFonts w:ascii="Times New Roman" w:hAnsi="Times New Roman" w:cs="Times New Roman"/>
          <w:sz w:val="24"/>
        </w:rPr>
      </w:pPr>
      <w:r w:rsidRPr="00082985">
        <w:rPr>
          <w:rFonts w:ascii="Times New Roman" w:hAnsi="Times New Roman" w:cs="Times New Roman"/>
          <w:sz w:val="24"/>
        </w:rPr>
        <w:lastRenderedPageBreak/>
        <w:t>Таблица 2.</w:t>
      </w:r>
      <w:r>
        <w:rPr>
          <w:rFonts w:ascii="Times New Roman" w:hAnsi="Times New Roman" w:cs="Times New Roman"/>
          <w:sz w:val="24"/>
        </w:rPr>
        <w:t>2</w:t>
      </w:r>
      <w:r w:rsidRPr="00082985">
        <w:rPr>
          <w:rFonts w:ascii="Times New Roman" w:hAnsi="Times New Roman" w:cs="Times New Roman"/>
          <w:sz w:val="24"/>
        </w:rPr>
        <w:t xml:space="preserve"> – Морфологическое строение почвенного профиля в т</w:t>
      </w:r>
      <w:r>
        <w:rPr>
          <w:rFonts w:ascii="Times New Roman" w:hAnsi="Times New Roman" w:cs="Times New Roman"/>
          <w:sz w:val="24"/>
        </w:rPr>
        <w:t>очке</w:t>
      </w:r>
      <w:r w:rsidRPr="0008298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2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830"/>
        <w:gridCol w:w="1985"/>
        <w:gridCol w:w="4530"/>
      </w:tblGrid>
      <w:tr w:rsidR="00A206E9" w:rsidTr="002370AF">
        <w:tc>
          <w:tcPr>
            <w:tcW w:w="2830" w:type="dxa"/>
            <w:vAlign w:val="center"/>
          </w:tcPr>
          <w:p w:rsidR="00A206E9" w:rsidRDefault="00A206E9" w:rsidP="002370AF">
            <w:pPr>
              <w:jc w:val="center"/>
              <w:rPr>
                <w:noProof/>
              </w:rPr>
            </w:pPr>
            <w:r w:rsidRPr="009E5618">
              <w:rPr>
                <w:rFonts w:ascii="Times New Roman" w:hAnsi="Times New Roman" w:cs="Times New Roman"/>
                <w:noProof/>
              </w:rPr>
              <w:t>Фото почвенного профиля</w:t>
            </w:r>
          </w:p>
        </w:tc>
        <w:tc>
          <w:tcPr>
            <w:tcW w:w="1985" w:type="dxa"/>
            <w:vAlign w:val="center"/>
          </w:tcPr>
          <w:p w:rsidR="00A206E9" w:rsidRDefault="00A206E9" w:rsidP="002370A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E5618">
              <w:rPr>
                <w:rFonts w:ascii="Times New Roman" w:hAnsi="Times New Roman" w:cs="Times New Roman"/>
              </w:rPr>
              <w:t>Индекс горизонта, глубина (</w:t>
            </w:r>
            <w:proofErr w:type="gramStart"/>
            <w:r w:rsidRPr="009E5618">
              <w:rPr>
                <w:rFonts w:ascii="Times New Roman" w:hAnsi="Times New Roman" w:cs="Times New Roman"/>
              </w:rPr>
              <w:t>см</w:t>
            </w:r>
            <w:proofErr w:type="gramEnd"/>
            <w:r w:rsidRPr="009E561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4530" w:type="dxa"/>
            <w:vAlign w:val="center"/>
          </w:tcPr>
          <w:p w:rsidR="00A206E9" w:rsidRDefault="00A206E9" w:rsidP="002370A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E5618">
              <w:rPr>
                <w:rFonts w:ascii="Times New Roman" w:hAnsi="Times New Roman" w:cs="Times New Roman"/>
              </w:rPr>
              <w:t>Краткая морфологическая характеристика горизонта</w:t>
            </w:r>
          </w:p>
        </w:tc>
      </w:tr>
      <w:tr w:rsidR="00A206E9" w:rsidTr="002370AF">
        <w:tc>
          <w:tcPr>
            <w:tcW w:w="2830" w:type="dxa"/>
            <w:vMerge w:val="restart"/>
            <w:vAlign w:val="center"/>
          </w:tcPr>
          <w:p w:rsidR="00A206E9" w:rsidRDefault="00A206E9" w:rsidP="002370A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21309" cy="2798618"/>
                  <wp:effectExtent l="0" t="0" r="0" b="1905"/>
                  <wp:docPr id="132933257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27" r="18063" b="2372"/>
                          <a:stretch/>
                        </pic:blipFill>
                        <pic:spPr bwMode="auto">
                          <a:xfrm>
                            <a:off x="0" y="0"/>
                            <a:ext cx="1640338" cy="283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A206E9" w:rsidRPr="00D86E3D" w:rsidRDefault="00A206E9" w:rsidP="002370A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D86E3D">
              <w:rPr>
                <w:rFonts w:ascii="Times New Roman" w:hAnsi="Times New Roman" w:cs="Times New Roman"/>
                <w:szCs w:val="20"/>
              </w:rPr>
              <w:t>А</w:t>
            </w:r>
            <w:r w:rsidRPr="009773AB">
              <w:rPr>
                <w:rFonts w:ascii="Times New Roman" w:hAnsi="Times New Roman" w:cs="Times New Roman"/>
                <w:szCs w:val="20"/>
                <w:vertAlign w:val="subscript"/>
              </w:rPr>
              <w:t>д</w:t>
            </w:r>
          </w:p>
          <w:p w:rsidR="00A206E9" w:rsidRPr="00D86E3D" w:rsidRDefault="00A206E9" w:rsidP="002370A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D86E3D">
              <w:rPr>
                <w:rFonts w:ascii="Times New Roman" w:hAnsi="Times New Roman" w:cs="Times New Roman"/>
                <w:szCs w:val="20"/>
              </w:rPr>
              <w:t>0 – 2(</w:t>
            </w:r>
            <w:r>
              <w:rPr>
                <w:rFonts w:ascii="Times New Roman" w:hAnsi="Times New Roman" w:cs="Times New Roman"/>
                <w:szCs w:val="20"/>
              </w:rPr>
              <w:t>3</w:t>
            </w:r>
            <w:r w:rsidRPr="00D86E3D">
              <w:rPr>
                <w:rFonts w:ascii="Times New Roman" w:hAnsi="Times New Roman" w:cs="Times New Roman"/>
                <w:szCs w:val="20"/>
              </w:rPr>
              <w:t>)</w:t>
            </w:r>
          </w:p>
        </w:tc>
        <w:tc>
          <w:tcPr>
            <w:tcW w:w="4530" w:type="dxa"/>
          </w:tcPr>
          <w:p w:rsidR="00A206E9" w:rsidRPr="00D86E3D" w:rsidRDefault="00A206E9" w:rsidP="002370AF">
            <w:pPr>
              <w:jc w:val="both"/>
              <w:rPr>
                <w:rFonts w:ascii="Times New Roman" w:hAnsi="Times New Roman" w:cs="Times New Roman"/>
                <w:szCs w:val="20"/>
              </w:rPr>
            </w:pPr>
            <w:r w:rsidRPr="009773AB">
              <w:rPr>
                <w:rFonts w:ascii="Times New Roman" w:hAnsi="Times New Roman" w:cs="Times New Roman"/>
                <w:szCs w:val="20"/>
              </w:rPr>
              <w:t xml:space="preserve">дернина, цвет темно-бурый однородный, свежая, </w:t>
            </w:r>
            <w:proofErr w:type="spellStart"/>
            <w:r w:rsidRPr="009773AB">
              <w:rPr>
                <w:rFonts w:ascii="Times New Roman" w:hAnsi="Times New Roman" w:cs="Times New Roman"/>
                <w:szCs w:val="20"/>
              </w:rPr>
              <w:t>слабоуплотненная</w:t>
            </w:r>
            <w:proofErr w:type="spellEnd"/>
            <w:r w:rsidRPr="009773AB">
              <w:rPr>
                <w:rFonts w:ascii="Times New Roman" w:hAnsi="Times New Roman" w:cs="Times New Roman"/>
                <w:szCs w:val="20"/>
              </w:rPr>
              <w:t>, бесструктурная, переход четкий по плотности, количеству корней, граница волнистая</w:t>
            </w:r>
          </w:p>
        </w:tc>
      </w:tr>
      <w:tr w:rsidR="00A206E9" w:rsidTr="002370AF">
        <w:tc>
          <w:tcPr>
            <w:tcW w:w="2830" w:type="dxa"/>
            <w:vMerge/>
          </w:tcPr>
          <w:p w:rsidR="00A206E9" w:rsidRDefault="00A206E9" w:rsidP="002370A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5" w:type="dxa"/>
          </w:tcPr>
          <w:p w:rsidR="00A206E9" w:rsidRDefault="00A206E9" w:rsidP="002370A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D86E3D">
              <w:rPr>
                <w:rFonts w:ascii="Times New Roman" w:hAnsi="Times New Roman" w:cs="Times New Roman"/>
                <w:szCs w:val="20"/>
              </w:rPr>
              <w:t xml:space="preserve">А </w:t>
            </w:r>
          </w:p>
          <w:p w:rsidR="00A206E9" w:rsidRPr="00D86E3D" w:rsidRDefault="00A206E9" w:rsidP="002370A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D86E3D">
              <w:rPr>
                <w:rFonts w:ascii="Times New Roman" w:hAnsi="Times New Roman" w:cs="Times New Roman"/>
                <w:szCs w:val="20"/>
              </w:rPr>
              <w:t>2(</w:t>
            </w:r>
            <w:r>
              <w:rPr>
                <w:rFonts w:ascii="Times New Roman" w:hAnsi="Times New Roman" w:cs="Times New Roman"/>
                <w:szCs w:val="20"/>
              </w:rPr>
              <w:t>3</w:t>
            </w:r>
            <w:r w:rsidRPr="00D86E3D">
              <w:rPr>
                <w:rFonts w:ascii="Times New Roman" w:hAnsi="Times New Roman" w:cs="Times New Roman"/>
                <w:szCs w:val="20"/>
              </w:rPr>
              <w:t xml:space="preserve">) – </w:t>
            </w:r>
            <w:r>
              <w:rPr>
                <w:rFonts w:ascii="Times New Roman" w:hAnsi="Times New Roman" w:cs="Times New Roman"/>
                <w:szCs w:val="20"/>
              </w:rPr>
              <w:t>20</w:t>
            </w:r>
          </w:p>
        </w:tc>
        <w:tc>
          <w:tcPr>
            <w:tcW w:w="4530" w:type="dxa"/>
          </w:tcPr>
          <w:p w:rsidR="00A206E9" w:rsidRPr="00D86E3D" w:rsidRDefault="00A206E9" w:rsidP="002370AF">
            <w:pPr>
              <w:jc w:val="both"/>
              <w:rPr>
                <w:rFonts w:ascii="Times New Roman" w:hAnsi="Times New Roman" w:cs="Times New Roman"/>
                <w:szCs w:val="20"/>
              </w:rPr>
            </w:pPr>
            <w:r w:rsidRPr="009773AB">
              <w:rPr>
                <w:rFonts w:ascii="Times New Roman" w:hAnsi="Times New Roman" w:cs="Times New Roman"/>
                <w:szCs w:val="20"/>
              </w:rPr>
              <w:t xml:space="preserve">серовато-темно-бурый, свежий, </w:t>
            </w:r>
            <w:proofErr w:type="spellStart"/>
            <w:r w:rsidRPr="009773AB">
              <w:rPr>
                <w:rFonts w:ascii="Times New Roman" w:hAnsi="Times New Roman" w:cs="Times New Roman"/>
                <w:szCs w:val="20"/>
              </w:rPr>
              <w:t>разнокомковатый</w:t>
            </w:r>
            <w:proofErr w:type="spellEnd"/>
            <w:r w:rsidRPr="009773AB">
              <w:rPr>
                <w:rFonts w:ascii="Times New Roman" w:hAnsi="Times New Roman" w:cs="Times New Roman"/>
                <w:szCs w:val="20"/>
              </w:rPr>
              <w:t xml:space="preserve">, среднесуглинистый, </w:t>
            </w:r>
            <w:proofErr w:type="spellStart"/>
            <w:r w:rsidRPr="009773AB">
              <w:rPr>
                <w:rFonts w:ascii="Times New Roman" w:hAnsi="Times New Roman" w:cs="Times New Roman"/>
                <w:szCs w:val="20"/>
              </w:rPr>
              <w:t>слабоуплотненный</w:t>
            </w:r>
            <w:proofErr w:type="spellEnd"/>
            <w:r w:rsidRPr="009773AB">
              <w:rPr>
                <w:rFonts w:ascii="Times New Roman" w:hAnsi="Times New Roman" w:cs="Times New Roman"/>
                <w:szCs w:val="20"/>
              </w:rPr>
              <w:t>, много тонких корней растений (диаметром 1-2 мм), переход постепенный, граница не выражена</w:t>
            </w:r>
          </w:p>
        </w:tc>
      </w:tr>
      <w:tr w:rsidR="00A206E9" w:rsidTr="002370AF">
        <w:tc>
          <w:tcPr>
            <w:tcW w:w="2830" w:type="dxa"/>
            <w:vMerge/>
          </w:tcPr>
          <w:p w:rsidR="00A206E9" w:rsidRDefault="00A206E9" w:rsidP="002370A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5" w:type="dxa"/>
          </w:tcPr>
          <w:p w:rsidR="00A206E9" w:rsidRDefault="00A206E9" w:rsidP="002370A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D86E3D">
              <w:rPr>
                <w:rFonts w:ascii="Times New Roman" w:hAnsi="Times New Roman" w:cs="Times New Roman"/>
                <w:szCs w:val="20"/>
              </w:rPr>
              <w:t xml:space="preserve">АВ </w:t>
            </w:r>
          </w:p>
          <w:p w:rsidR="00A206E9" w:rsidRPr="00D86E3D" w:rsidRDefault="00A206E9" w:rsidP="002370A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262795">
              <w:rPr>
                <w:rFonts w:ascii="Times New Roman" w:hAnsi="Times New Roman" w:cs="Times New Roman"/>
                <w:szCs w:val="20"/>
              </w:rPr>
              <w:t>20 – 40(56)</w:t>
            </w:r>
          </w:p>
        </w:tc>
        <w:tc>
          <w:tcPr>
            <w:tcW w:w="4530" w:type="dxa"/>
          </w:tcPr>
          <w:p w:rsidR="00A206E9" w:rsidRPr="00D86E3D" w:rsidRDefault="00A206E9" w:rsidP="002370AF">
            <w:pPr>
              <w:jc w:val="both"/>
              <w:rPr>
                <w:rFonts w:ascii="Times New Roman" w:hAnsi="Times New Roman" w:cs="Times New Roman"/>
                <w:szCs w:val="20"/>
              </w:rPr>
            </w:pPr>
            <w:r w:rsidRPr="009773AB">
              <w:rPr>
                <w:rFonts w:ascii="Times New Roman" w:hAnsi="Times New Roman" w:cs="Times New Roman"/>
                <w:szCs w:val="20"/>
              </w:rPr>
              <w:t xml:space="preserve">серовато-темно-бурый, свежий, </w:t>
            </w:r>
            <w:proofErr w:type="spellStart"/>
            <w:r w:rsidRPr="009773AB">
              <w:rPr>
                <w:rFonts w:ascii="Times New Roman" w:hAnsi="Times New Roman" w:cs="Times New Roman"/>
                <w:szCs w:val="20"/>
              </w:rPr>
              <w:t>разноореховатый</w:t>
            </w:r>
            <w:proofErr w:type="spellEnd"/>
            <w:r w:rsidRPr="009773AB">
              <w:rPr>
                <w:rFonts w:ascii="Times New Roman" w:hAnsi="Times New Roman" w:cs="Times New Roman"/>
                <w:szCs w:val="20"/>
              </w:rPr>
              <w:t>, средне-тяжелосуглинистый, плотный, много количество очень тонких корней растений, переход ясный по цвету, граница карманная</w:t>
            </w:r>
          </w:p>
        </w:tc>
      </w:tr>
      <w:tr w:rsidR="00A206E9" w:rsidTr="002370AF">
        <w:tc>
          <w:tcPr>
            <w:tcW w:w="2830" w:type="dxa"/>
            <w:vMerge/>
          </w:tcPr>
          <w:p w:rsidR="00A206E9" w:rsidRDefault="00A206E9" w:rsidP="002370A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5" w:type="dxa"/>
          </w:tcPr>
          <w:p w:rsidR="00A206E9" w:rsidRDefault="00A206E9" w:rsidP="002370A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proofErr w:type="spellStart"/>
            <w:r w:rsidRPr="00D86E3D">
              <w:rPr>
                <w:rFonts w:ascii="Times New Roman" w:hAnsi="Times New Roman" w:cs="Times New Roman"/>
                <w:szCs w:val="20"/>
              </w:rPr>
              <w:t>В</w:t>
            </w:r>
            <w:r w:rsidRPr="00262795">
              <w:rPr>
                <w:rFonts w:ascii="Times New Roman" w:hAnsi="Times New Roman" w:cs="Times New Roman"/>
                <w:szCs w:val="20"/>
                <w:vertAlign w:val="subscript"/>
              </w:rPr>
              <w:t>к</w:t>
            </w:r>
            <w:proofErr w:type="spellEnd"/>
            <w:r w:rsidRPr="00D86E3D">
              <w:rPr>
                <w:rFonts w:ascii="Times New Roman" w:hAnsi="Times New Roman" w:cs="Times New Roman"/>
                <w:szCs w:val="20"/>
              </w:rPr>
              <w:t xml:space="preserve"> </w:t>
            </w:r>
          </w:p>
          <w:p w:rsidR="00A206E9" w:rsidRPr="00D86E3D" w:rsidRDefault="00A206E9" w:rsidP="002370A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262795">
              <w:rPr>
                <w:rFonts w:ascii="Times New Roman" w:hAnsi="Times New Roman" w:cs="Times New Roman"/>
                <w:szCs w:val="20"/>
              </w:rPr>
              <w:t>40(56) – 76</w:t>
            </w:r>
          </w:p>
        </w:tc>
        <w:tc>
          <w:tcPr>
            <w:tcW w:w="4530" w:type="dxa"/>
          </w:tcPr>
          <w:p w:rsidR="00A206E9" w:rsidRPr="00D86E3D" w:rsidRDefault="00A206E9" w:rsidP="002370AF">
            <w:pPr>
              <w:jc w:val="both"/>
              <w:rPr>
                <w:rFonts w:ascii="Times New Roman" w:hAnsi="Times New Roman" w:cs="Times New Roman"/>
                <w:szCs w:val="20"/>
              </w:rPr>
            </w:pPr>
            <w:r w:rsidRPr="00262795">
              <w:rPr>
                <w:rFonts w:ascii="Times New Roman" w:hAnsi="Times New Roman" w:cs="Times New Roman"/>
                <w:szCs w:val="20"/>
              </w:rPr>
              <w:t xml:space="preserve">светло-бурый, единичные белесые включения в виде пятен размером до 1 см и пропиток, свежий, </w:t>
            </w:r>
            <w:proofErr w:type="spellStart"/>
            <w:r w:rsidRPr="00262795">
              <w:rPr>
                <w:rFonts w:ascii="Times New Roman" w:hAnsi="Times New Roman" w:cs="Times New Roman"/>
                <w:szCs w:val="20"/>
              </w:rPr>
              <w:t>ореховатый</w:t>
            </w:r>
            <w:proofErr w:type="spellEnd"/>
            <w:r w:rsidRPr="00262795">
              <w:rPr>
                <w:rFonts w:ascii="Times New Roman" w:hAnsi="Times New Roman" w:cs="Times New Roman"/>
                <w:szCs w:val="20"/>
              </w:rPr>
              <w:t>, тяжелосуглинистый, плотный, единичные очень тонкие корни, вскипает, переход постепенный по цвету, граница не выражена</w:t>
            </w:r>
          </w:p>
        </w:tc>
      </w:tr>
      <w:tr w:rsidR="00A206E9" w:rsidTr="002370AF">
        <w:tc>
          <w:tcPr>
            <w:tcW w:w="2830" w:type="dxa"/>
            <w:vMerge/>
          </w:tcPr>
          <w:p w:rsidR="00A206E9" w:rsidRDefault="00A206E9" w:rsidP="002370A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5" w:type="dxa"/>
          </w:tcPr>
          <w:p w:rsidR="00A206E9" w:rsidRDefault="00A206E9" w:rsidP="002370A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proofErr w:type="spellStart"/>
            <w:r w:rsidRPr="00262795">
              <w:rPr>
                <w:rFonts w:ascii="Times New Roman" w:hAnsi="Times New Roman" w:cs="Times New Roman"/>
                <w:szCs w:val="20"/>
              </w:rPr>
              <w:t>ВС</w:t>
            </w:r>
            <w:r w:rsidRPr="00262795">
              <w:rPr>
                <w:rFonts w:ascii="Times New Roman" w:hAnsi="Times New Roman" w:cs="Times New Roman"/>
                <w:szCs w:val="20"/>
                <w:vertAlign w:val="subscript"/>
              </w:rPr>
              <w:t>к</w:t>
            </w:r>
            <w:proofErr w:type="spellEnd"/>
            <w:r w:rsidRPr="00D86E3D">
              <w:rPr>
                <w:rFonts w:ascii="Times New Roman" w:hAnsi="Times New Roman" w:cs="Times New Roman"/>
                <w:szCs w:val="20"/>
              </w:rPr>
              <w:t xml:space="preserve"> </w:t>
            </w:r>
          </w:p>
          <w:p w:rsidR="00A206E9" w:rsidRPr="00D86E3D" w:rsidRDefault="00A206E9" w:rsidP="002370A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262795">
              <w:rPr>
                <w:rFonts w:ascii="Times New Roman" w:hAnsi="Times New Roman" w:cs="Times New Roman"/>
                <w:szCs w:val="20"/>
              </w:rPr>
              <w:t>76 –…</w:t>
            </w:r>
          </w:p>
        </w:tc>
        <w:tc>
          <w:tcPr>
            <w:tcW w:w="4530" w:type="dxa"/>
          </w:tcPr>
          <w:p w:rsidR="00A206E9" w:rsidRPr="00D86E3D" w:rsidRDefault="00A206E9" w:rsidP="002370AF">
            <w:pPr>
              <w:jc w:val="both"/>
              <w:rPr>
                <w:rFonts w:ascii="Times New Roman" w:hAnsi="Times New Roman" w:cs="Times New Roman"/>
                <w:szCs w:val="20"/>
              </w:rPr>
            </w:pPr>
            <w:r w:rsidRPr="00262795">
              <w:rPr>
                <w:rFonts w:ascii="Times New Roman" w:hAnsi="Times New Roman" w:cs="Times New Roman"/>
                <w:szCs w:val="20"/>
              </w:rPr>
              <w:t xml:space="preserve">светло-бурый, неоднородный с белесыми пятнами неправильной формы размером 5 – 15 мм, свежий, </w:t>
            </w:r>
            <w:proofErr w:type="spellStart"/>
            <w:r w:rsidRPr="00262795">
              <w:rPr>
                <w:rFonts w:ascii="Times New Roman" w:hAnsi="Times New Roman" w:cs="Times New Roman"/>
                <w:szCs w:val="20"/>
              </w:rPr>
              <w:t>ореховатый</w:t>
            </w:r>
            <w:proofErr w:type="spellEnd"/>
            <w:r w:rsidRPr="00262795">
              <w:rPr>
                <w:rFonts w:ascii="Times New Roman" w:hAnsi="Times New Roman" w:cs="Times New Roman"/>
                <w:szCs w:val="20"/>
              </w:rPr>
              <w:t>, тяжелосуглинистый, плотный, карбонатные новообразования в виде пропиточных форм и пятен, корней нет, вскипает</w:t>
            </w:r>
          </w:p>
        </w:tc>
      </w:tr>
    </w:tbl>
    <w:p w:rsidR="00A206E9" w:rsidRDefault="00A206E9" w:rsidP="00A206E9">
      <w:pPr>
        <w:rPr>
          <w:rFonts w:ascii="Times New Roman" w:hAnsi="Times New Roman" w:cs="Times New Roman"/>
          <w:sz w:val="24"/>
        </w:rPr>
      </w:pPr>
    </w:p>
    <w:p w:rsidR="00A206E9" w:rsidRDefault="00A206E9" w:rsidP="00A206E9">
      <w:pPr>
        <w:rPr>
          <w:rFonts w:ascii="Times New Roman" w:hAnsi="Times New Roman" w:cs="Times New Roman"/>
          <w:sz w:val="24"/>
        </w:rPr>
      </w:pPr>
    </w:p>
    <w:p w:rsidR="00A206E9" w:rsidRDefault="00A206E9" w:rsidP="00A206E9">
      <w:pPr>
        <w:rPr>
          <w:rFonts w:ascii="Times New Roman" w:hAnsi="Times New Roman" w:cs="Times New Roman"/>
          <w:sz w:val="24"/>
        </w:rPr>
      </w:pPr>
    </w:p>
    <w:p w:rsidR="00A206E9" w:rsidRDefault="00A206E9" w:rsidP="00A206E9">
      <w:pPr>
        <w:rPr>
          <w:rFonts w:ascii="Times New Roman" w:hAnsi="Times New Roman" w:cs="Times New Roman"/>
          <w:sz w:val="24"/>
        </w:rPr>
      </w:pPr>
    </w:p>
    <w:p w:rsidR="00A206E9" w:rsidRDefault="00A206E9" w:rsidP="00A206E9">
      <w:pPr>
        <w:rPr>
          <w:rFonts w:ascii="Times New Roman" w:hAnsi="Times New Roman" w:cs="Times New Roman"/>
          <w:sz w:val="24"/>
        </w:rPr>
      </w:pPr>
    </w:p>
    <w:p w:rsidR="00A206E9" w:rsidRDefault="00A206E9" w:rsidP="00A206E9">
      <w:pPr>
        <w:rPr>
          <w:rFonts w:ascii="Times New Roman" w:hAnsi="Times New Roman" w:cs="Times New Roman"/>
          <w:sz w:val="24"/>
        </w:rPr>
      </w:pPr>
    </w:p>
    <w:p w:rsidR="00A206E9" w:rsidRDefault="00A206E9" w:rsidP="00A206E9">
      <w:pPr>
        <w:rPr>
          <w:rFonts w:ascii="Times New Roman" w:hAnsi="Times New Roman" w:cs="Times New Roman"/>
          <w:sz w:val="24"/>
        </w:rPr>
      </w:pPr>
    </w:p>
    <w:p w:rsidR="00A206E9" w:rsidRDefault="00A206E9" w:rsidP="00A206E9">
      <w:pPr>
        <w:rPr>
          <w:rFonts w:ascii="Times New Roman" w:hAnsi="Times New Roman" w:cs="Times New Roman"/>
          <w:sz w:val="24"/>
        </w:rPr>
      </w:pPr>
    </w:p>
    <w:p w:rsidR="00A206E9" w:rsidRDefault="00A206E9" w:rsidP="00A206E9">
      <w:pPr>
        <w:rPr>
          <w:rFonts w:ascii="Times New Roman" w:hAnsi="Times New Roman" w:cs="Times New Roman"/>
          <w:sz w:val="24"/>
        </w:rPr>
      </w:pPr>
    </w:p>
    <w:p w:rsidR="00A206E9" w:rsidRDefault="00A206E9" w:rsidP="00A206E9">
      <w:pPr>
        <w:rPr>
          <w:rFonts w:ascii="Times New Roman" w:hAnsi="Times New Roman" w:cs="Times New Roman"/>
          <w:sz w:val="24"/>
        </w:rPr>
      </w:pPr>
    </w:p>
    <w:p w:rsidR="00A206E9" w:rsidRDefault="00A206E9" w:rsidP="00A206E9">
      <w:pPr>
        <w:rPr>
          <w:rFonts w:ascii="Times New Roman" w:hAnsi="Times New Roman" w:cs="Times New Roman"/>
          <w:sz w:val="24"/>
        </w:rPr>
      </w:pPr>
    </w:p>
    <w:p w:rsidR="00A206E9" w:rsidRDefault="00A206E9" w:rsidP="00A206E9">
      <w:pPr>
        <w:rPr>
          <w:rFonts w:ascii="Times New Roman" w:hAnsi="Times New Roman" w:cs="Times New Roman"/>
          <w:sz w:val="24"/>
        </w:rPr>
      </w:pPr>
    </w:p>
    <w:p w:rsidR="00A206E9" w:rsidRDefault="00A206E9" w:rsidP="00A206E9">
      <w:pPr>
        <w:rPr>
          <w:rFonts w:ascii="Times New Roman" w:hAnsi="Times New Roman" w:cs="Times New Roman"/>
          <w:sz w:val="24"/>
        </w:rPr>
      </w:pPr>
    </w:p>
    <w:p w:rsidR="00A206E9" w:rsidRDefault="00A206E9" w:rsidP="00A206E9">
      <w:pPr>
        <w:rPr>
          <w:rFonts w:ascii="Times New Roman" w:hAnsi="Times New Roman" w:cs="Times New Roman"/>
          <w:sz w:val="24"/>
        </w:rPr>
      </w:pPr>
      <w:r w:rsidRPr="00082985">
        <w:rPr>
          <w:rFonts w:ascii="Times New Roman" w:hAnsi="Times New Roman" w:cs="Times New Roman"/>
          <w:sz w:val="24"/>
        </w:rPr>
        <w:lastRenderedPageBreak/>
        <w:t>Таблица 2.</w:t>
      </w:r>
      <w:r>
        <w:rPr>
          <w:rFonts w:ascii="Times New Roman" w:hAnsi="Times New Roman" w:cs="Times New Roman"/>
          <w:sz w:val="24"/>
        </w:rPr>
        <w:t>3</w:t>
      </w:r>
      <w:r w:rsidRPr="00082985">
        <w:rPr>
          <w:rFonts w:ascii="Times New Roman" w:hAnsi="Times New Roman" w:cs="Times New Roman"/>
          <w:sz w:val="24"/>
        </w:rPr>
        <w:t xml:space="preserve"> – Морфологическое строение почвенного профиля в т</w:t>
      </w:r>
      <w:r>
        <w:rPr>
          <w:rFonts w:ascii="Times New Roman" w:hAnsi="Times New Roman" w:cs="Times New Roman"/>
          <w:sz w:val="24"/>
        </w:rPr>
        <w:t>очке</w:t>
      </w:r>
      <w:r w:rsidRPr="0008298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3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972"/>
        <w:gridCol w:w="1559"/>
        <w:gridCol w:w="4814"/>
      </w:tblGrid>
      <w:tr w:rsidR="00A206E9" w:rsidTr="002370AF">
        <w:trPr>
          <w:tblHeader/>
        </w:trPr>
        <w:tc>
          <w:tcPr>
            <w:tcW w:w="2972" w:type="dxa"/>
            <w:vAlign w:val="center"/>
          </w:tcPr>
          <w:p w:rsidR="00A206E9" w:rsidRPr="00534D2C" w:rsidRDefault="00A206E9" w:rsidP="002370AF">
            <w:pPr>
              <w:jc w:val="center"/>
              <w:rPr>
                <w:noProof/>
              </w:rPr>
            </w:pPr>
            <w:r w:rsidRPr="00534D2C">
              <w:rPr>
                <w:rFonts w:ascii="Times New Roman" w:hAnsi="Times New Roman" w:cs="Times New Roman"/>
                <w:noProof/>
              </w:rPr>
              <w:t>Фото почвенного профиля</w:t>
            </w:r>
          </w:p>
        </w:tc>
        <w:tc>
          <w:tcPr>
            <w:tcW w:w="1559" w:type="dxa"/>
            <w:vAlign w:val="center"/>
          </w:tcPr>
          <w:p w:rsidR="00A206E9" w:rsidRPr="00534D2C" w:rsidRDefault="00A206E9" w:rsidP="002370AF">
            <w:pPr>
              <w:jc w:val="center"/>
              <w:rPr>
                <w:rFonts w:ascii="Times New Roman" w:hAnsi="Times New Roman" w:cs="Times New Roman"/>
              </w:rPr>
            </w:pPr>
            <w:r w:rsidRPr="00534D2C">
              <w:rPr>
                <w:rFonts w:ascii="Times New Roman" w:hAnsi="Times New Roman" w:cs="Times New Roman"/>
              </w:rPr>
              <w:t>Индекс горизонта, глубина (</w:t>
            </w:r>
            <w:proofErr w:type="gramStart"/>
            <w:r w:rsidRPr="00534D2C">
              <w:rPr>
                <w:rFonts w:ascii="Times New Roman" w:hAnsi="Times New Roman" w:cs="Times New Roman"/>
              </w:rPr>
              <w:t>см</w:t>
            </w:r>
            <w:proofErr w:type="gramEnd"/>
            <w:r w:rsidRPr="00534D2C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4814" w:type="dxa"/>
            <w:vAlign w:val="center"/>
          </w:tcPr>
          <w:p w:rsidR="00A206E9" w:rsidRPr="00534D2C" w:rsidRDefault="00A206E9" w:rsidP="002370AF">
            <w:pPr>
              <w:jc w:val="center"/>
              <w:rPr>
                <w:rFonts w:ascii="Times New Roman" w:hAnsi="Times New Roman" w:cs="Times New Roman"/>
              </w:rPr>
            </w:pPr>
            <w:r w:rsidRPr="00534D2C">
              <w:rPr>
                <w:rFonts w:ascii="Times New Roman" w:hAnsi="Times New Roman" w:cs="Times New Roman"/>
              </w:rPr>
              <w:t>Краткая морфологическая характеристика горизонта</w:t>
            </w:r>
          </w:p>
        </w:tc>
      </w:tr>
      <w:tr w:rsidR="00A206E9" w:rsidTr="002370AF">
        <w:tc>
          <w:tcPr>
            <w:tcW w:w="2972" w:type="dxa"/>
            <w:vMerge w:val="restart"/>
          </w:tcPr>
          <w:p w:rsidR="00A206E9" w:rsidRPr="00534D2C" w:rsidRDefault="00A206E9" w:rsidP="002370AF">
            <w:pPr>
              <w:jc w:val="center"/>
              <w:rPr>
                <w:rFonts w:ascii="Times New Roman" w:hAnsi="Times New Roman" w:cs="Times New Roman"/>
              </w:rPr>
            </w:pPr>
            <w:r w:rsidRPr="00534D2C">
              <w:rPr>
                <w:noProof/>
                <w:lang w:eastAsia="ru-RU"/>
              </w:rPr>
              <w:drawing>
                <wp:inline distT="0" distB="0" distL="0" distR="0">
                  <wp:extent cx="1738029" cy="2709334"/>
                  <wp:effectExtent l="0" t="0" r="0" b="0"/>
                  <wp:docPr id="55147765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85" b="2397"/>
                          <a:stretch/>
                        </pic:blipFill>
                        <pic:spPr bwMode="auto">
                          <a:xfrm>
                            <a:off x="0" y="0"/>
                            <a:ext cx="1738029" cy="2709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A206E9" w:rsidRPr="00534D2C" w:rsidRDefault="00A206E9" w:rsidP="002370AF">
            <w:pPr>
              <w:jc w:val="center"/>
              <w:rPr>
                <w:rFonts w:ascii="Times New Roman" w:hAnsi="Times New Roman" w:cs="Times New Roman"/>
              </w:rPr>
            </w:pPr>
            <w:r w:rsidRPr="00534D2C">
              <w:rPr>
                <w:rFonts w:ascii="Times New Roman" w:hAnsi="Times New Roman" w:cs="Times New Roman"/>
              </w:rPr>
              <w:t>А</w:t>
            </w:r>
            <w:r w:rsidRPr="009773AB">
              <w:rPr>
                <w:rFonts w:ascii="Times New Roman" w:hAnsi="Times New Roman" w:cs="Times New Roman"/>
                <w:vertAlign w:val="subscript"/>
              </w:rPr>
              <w:t>д</w:t>
            </w:r>
            <w:r w:rsidRPr="00534D2C">
              <w:rPr>
                <w:rFonts w:ascii="Times New Roman" w:hAnsi="Times New Roman" w:cs="Times New Roman"/>
              </w:rPr>
              <w:t xml:space="preserve"> </w:t>
            </w:r>
          </w:p>
          <w:p w:rsidR="00A206E9" w:rsidRPr="00534D2C" w:rsidRDefault="00A206E9" w:rsidP="002370AF">
            <w:pPr>
              <w:jc w:val="center"/>
              <w:rPr>
                <w:rFonts w:ascii="Times New Roman" w:hAnsi="Times New Roman" w:cs="Times New Roman"/>
              </w:rPr>
            </w:pPr>
            <w:r w:rsidRPr="00534D2C">
              <w:rPr>
                <w:rFonts w:ascii="Times New Roman" w:hAnsi="Times New Roman" w:cs="Times New Roman"/>
              </w:rPr>
              <w:t>0 – 2</w:t>
            </w:r>
          </w:p>
        </w:tc>
        <w:tc>
          <w:tcPr>
            <w:tcW w:w="4814" w:type="dxa"/>
            <w:shd w:val="clear" w:color="auto" w:fill="auto"/>
          </w:tcPr>
          <w:p w:rsidR="00A206E9" w:rsidRPr="00534D2C" w:rsidRDefault="00A206E9" w:rsidP="002370AF">
            <w:pPr>
              <w:jc w:val="both"/>
              <w:rPr>
                <w:rFonts w:ascii="Times New Roman" w:hAnsi="Times New Roman" w:cs="Times New Roman"/>
              </w:rPr>
            </w:pPr>
            <w:r w:rsidRPr="00534D2C">
              <w:rPr>
                <w:rFonts w:ascii="Times New Roman" w:hAnsi="Times New Roman" w:cs="Times New Roman"/>
              </w:rPr>
              <w:t xml:space="preserve">дернина, цвет темно-бурый однородный, свежая, </w:t>
            </w:r>
            <w:proofErr w:type="spellStart"/>
            <w:r w:rsidRPr="00534D2C">
              <w:rPr>
                <w:rFonts w:ascii="Times New Roman" w:hAnsi="Times New Roman" w:cs="Times New Roman"/>
              </w:rPr>
              <w:t>слабоуплотненная</w:t>
            </w:r>
            <w:proofErr w:type="spellEnd"/>
            <w:r w:rsidRPr="00534D2C">
              <w:rPr>
                <w:rFonts w:ascii="Times New Roman" w:hAnsi="Times New Roman" w:cs="Times New Roman"/>
              </w:rPr>
              <w:t>, бесструктурная, переход четкий по плотности, количеству корней, граница волнистая</w:t>
            </w:r>
          </w:p>
        </w:tc>
      </w:tr>
      <w:tr w:rsidR="00A206E9" w:rsidTr="002370AF">
        <w:tc>
          <w:tcPr>
            <w:tcW w:w="2972" w:type="dxa"/>
            <w:vMerge/>
          </w:tcPr>
          <w:p w:rsidR="00A206E9" w:rsidRPr="00534D2C" w:rsidRDefault="00A206E9" w:rsidP="002370A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A206E9" w:rsidRPr="00534D2C" w:rsidRDefault="00A206E9" w:rsidP="002370AF">
            <w:pPr>
              <w:jc w:val="center"/>
              <w:rPr>
                <w:rFonts w:ascii="Times New Roman" w:hAnsi="Times New Roman" w:cs="Times New Roman"/>
              </w:rPr>
            </w:pPr>
            <w:r w:rsidRPr="00534D2C">
              <w:rPr>
                <w:rFonts w:ascii="Times New Roman" w:hAnsi="Times New Roman" w:cs="Times New Roman"/>
              </w:rPr>
              <w:t>А</w:t>
            </w:r>
            <w:r w:rsidRPr="000E00BD">
              <w:rPr>
                <w:rFonts w:ascii="Times New Roman" w:hAnsi="Times New Roman" w:cs="Times New Roman"/>
                <w:vertAlign w:val="subscript"/>
              </w:rPr>
              <w:t>к</w:t>
            </w:r>
            <w:r w:rsidRPr="00534D2C">
              <w:rPr>
                <w:rFonts w:ascii="Times New Roman" w:hAnsi="Times New Roman" w:cs="Times New Roman"/>
              </w:rPr>
              <w:t xml:space="preserve"> </w:t>
            </w:r>
          </w:p>
          <w:p w:rsidR="00A206E9" w:rsidRPr="00534D2C" w:rsidRDefault="00A206E9" w:rsidP="002370AF">
            <w:pPr>
              <w:jc w:val="center"/>
              <w:rPr>
                <w:rFonts w:ascii="Times New Roman" w:hAnsi="Times New Roman" w:cs="Times New Roman"/>
              </w:rPr>
            </w:pPr>
            <w:r w:rsidRPr="00534D2C">
              <w:rPr>
                <w:rFonts w:ascii="Times New Roman" w:hAnsi="Times New Roman" w:cs="Times New Roman"/>
              </w:rPr>
              <w:t>2 – 17(20)</w:t>
            </w:r>
          </w:p>
        </w:tc>
        <w:tc>
          <w:tcPr>
            <w:tcW w:w="4814" w:type="dxa"/>
            <w:shd w:val="clear" w:color="auto" w:fill="auto"/>
          </w:tcPr>
          <w:p w:rsidR="00A206E9" w:rsidRPr="00534D2C" w:rsidRDefault="00A206E9" w:rsidP="002370AF">
            <w:pPr>
              <w:jc w:val="both"/>
              <w:rPr>
                <w:rFonts w:ascii="Times New Roman" w:hAnsi="Times New Roman" w:cs="Times New Roman"/>
              </w:rPr>
            </w:pPr>
            <w:r w:rsidRPr="000E00BD">
              <w:rPr>
                <w:rFonts w:ascii="Times New Roman" w:hAnsi="Times New Roman" w:cs="Times New Roman"/>
              </w:rPr>
              <w:t xml:space="preserve">серовато-бурый с серовато-белесыми подтеками размером от 2 до 8 см, свежий, </w:t>
            </w:r>
            <w:proofErr w:type="spellStart"/>
            <w:r w:rsidRPr="000E00BD">
              <w:rPr>
                <w:rFonts w:ascii="Times New Roman" w:hAnsi="Times New Roman" w:cs="Times New Roman"/>
              </w:rPr>
              <w:t>разнокомковатый</w:t>
            </w:r>
            <w:proofErr w:type="spellEnd"/>
            <w:r w:rsidRPr="000E00BD">
              <w:rPr>
                <w:rFonts w:ascii="Times New Roman" w:hAnsi="Times New Roman" w:cs="Times New Roman"/>
              </w:rPr>
              <w:t xml:space="preserve">, среднесуглинистый, </w:t>
            </w:r>
            <w:proofErr w:type="spellStart"/>
            <w:r w:rsidRPr="000E00BD">
              <w:rPr>
                <w:rFonts w:ascii="Times New Roman" w:hAnsi="Times New Roman" w:cs="Times New Roman"/>
              </w:rPr>
              <w:t>слабоуплотненный</w:t>
            </w:r>
            <w:proofErr w:type="spellEnd"/>
            <w:r w:rsidRPr="000E00BD">
              <w:rPr>
                <w:rFonts w:ascii="Times New Roman" w:hAnsi="Times New Roman" w:cs="Times New Roman"/>
              </w:rPr>
              <w:t>, но плотнее вышележащего, много тонких корней растений (диаметром 1-2 мм), вскипает, переход ясный, граница карманная</w:t>
            </w:r>
          </w:p>
        </w:tc>
      </w:tr>
      <w:tr w:rsidR="00A206E9" w:rsidTr="002370AF">
        <w:tc>
          <w:tcPr>
            <w:tcW w:w="2972" w:type="dxa"/>
            <w:vMerge/>
          </w:tcPr>
          <w:p w:rsidR="00A206E9" w:rsidRPr="00534D2C" w:rsidRDefault="00A206E9" w:rsidP="002370A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A206E9" w:rsidRDefault="00A206E9" w:rsidP="002370AF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534D2C">
              <w:rPr>
                <w:rFonts w:ascii="Times New Roman" w:hAnsi="Times New Roman" w:cs="Times New Roman"/>
              </w:rPr>
              <w:t>АВ</w:t>
            </w:r>
            <w:proofErr w:type="gramEnd"/>
            <w:r w:rsidRPr="000E00BD">
              <w:rPr>
                <w:rFonts w:ascii="Times New Roman" w:hAnsi="Times New Roman" w:cs="Times New Roman"/>
                <w:vertAlign w:val="subscript"/>
              </w:rPr>
              <w:t>t</w:t>
            </w:r>
            <w:r w:rsidRPr="000E00BD">
              <w:rPr>
                <w:rFonts w:ascii="Times New Roman" w:hAnsi="Times New Roman" w:cs="Times New Roman"/>
                <w:vertAlign w:val="superscript"/>
              </w:rPr>
              <w:t>Na</w:t>
            </w:r>
            <w:proofErr w:type="spellEnd"/>
            <w:r w:rsidRPr="00534D2C">
              <w:rPr>
                <w:rFonts w:ascii="Times New Roman" w:hAnsi="Times New Roman" w:cs="Times New Roman"/>
              </w:rPr>
              <w:t xml:space="preserve"> </w:t>
            </w:r>
          </w:p>
          <w:p w:rsidR="00A206E9" w:rsidRPr="00534D2C" w:rsidRDefault="00A206E9" w:rsidP="002370AF">
            <w:pPr>
              <w:jc w:val="center"/>
              <w:rPr>
                <w:rFonts w:ascii="Times New Roman" w:hAnsi="Times New Roman" w:cs="Times New Roman"/>
              </w:rPr>
            </w:pPr>
            <w:r w:rsidRPr="00534D2C">
              <w:rPr>
                <w:rFonts w:ascii="Times New Roman" w:hAnsi="Times New Roman" w:cs="Times New Roman"/>
              </w:rPr>
              <w:t>17(20) – 40</w:t>
            </w:r>
          </w:p>
        </w:tc>
        <w:tc>
          <w:tcPr>
            <w:tcW w:w="4814" w:type="dxa"/>
          </w:tcPr>
          <w:p w:rsidR="00A206E9" w:rsidRPr="00534D2C" w:rsidRDefault="00A206E9" w:rsidP="002370AF">
            <w:pPr>
              <w:jc w:val="both"/>
              <w:rPr>
                <w:rFonts w:ascii="Times New Roman" w:hAnsi="Times New Roman" w:cs="Times New Roman"/>
              </w:rPr>
            </w:pPr>
            <w:r w:rsidRPr="000E00BD">
              <w:rPr>
                <w:rFonts w:ascii="Times New Roman" w:hAnsi="Times New Roman" w:cs="Times New Roman"/>
              </w:rPr>
              <w:t xml:space="preserve">серовато-темно-бурый, свежий, </w:t>
            </w:r>
            <w:proofErr w:type="spellStart"/>
            <w:r w:rsidRPr="000E00BD">
              <w:rPr>
                <w:rFonts w:ascii="Times New Roman" w:hAnsi="Times New Roman" w:cs="Times New Roman"/>
              </w:rPr>
              <w:t>призмавидный</w:t>
            </w:r>
            <w:proofErr w:type="spellEnd"/>
            <w:r w:rsidRPr="000E00BD">
              <w:rPr>
                <w:rFonts w:ascii="Times New Roman" w:hAnsi="Times New Roman" w:cs="Times New Roman"/>
              </w:rPr>
              <w:t xml:space="preserve"> со </w:t>
            </w:r>
            <w:proofErr w:type="spellStart"/>
            <w:r w:rsidRPr="000E00BD">
              <w:rPr>
                <w:rFonts w:ascii="Times New Roman" w:hAnsi="Times New Roman" w:cs="Times New Roman"/>
              </w:rPr>
              <w:t>столбчатостью</w:t>
            </w:r>
            <w:proofErr w:type="spellEnd"/>
            <w:r w:rsidRPr="000E00BD">
              <w:rPr>
                <w:rFonts w:ascii="Times New Roman" w:hAnsi="Times New Roman" w:cs="Times New Roman"/>
              </w:rPr>
              <w:t>, средне-тяжелосуглинистый, плотный, малое количество очень тонких корней растений, переход ясный по цвету, граница волнистая</w:t>
            </w:r>
          </w:p>
        </w:tc>
      </w:tr>
      <w:tr w:rsidR="00A206E9" w:rsidTr="002370AF">
        <w:tc>
          <w:tcPr>
            <w:tcW w:w="2972" w:type="dxa"/>
            <w:vMerge/>
          </w:tcPr>
          <w:p w:rsidR="00A206E9" w:rsidRPr="00534D2C" w:rsidRDefault="00A206E9" w:rsidP="002370A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A206E9" w:rsidRPr="00534D2C" w:rsidRDefault="00A206E9" w:rsidP="002370AF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34D2C">
              <w:rPr>
                <w:rFonts w:ascii="Times New Roman" w:hAnsi="Times New Roman" w:cs="Times New Roman"/>
              </w:rPr>
              <w:t>ВС</w:t>
            </w:r>
            <w:r w:rsidRPr="000E00BD">
              <w:rPr>
                <w:rFonts w:ascii="Times New Roman" w:hAnsi="Times New Roman" w:cs="Times New Roman"/>
                <w:vertAlign w:val="subscript"/>
              </w:rPr>
              <w:t>к</w:t>
            </w:r>
            <w:proofErr w:type="spellEnd"/>
            <w:r w:rsidRPr="00534D2C">
              <w:rPr>
                <w:rFonts w:ascii="Times New Roman" w:hAnsi="Times New Roman" w:cs="Times New Roman"/>
              </w:rPr>
              <w:t xml:space="preserve"> </w:t>
            </w:r>
          </w:p>
          <w:p w:rsidR="00A206E9" w:rsidRPr="00534D2C" w:rsidRDefault="00A206E9" w:rsidP="002370AF">
            <w:pPr>
              <w:jc w:val="center"/>
              <w:rPr>
                <w:rFonts w:ascii="Times New Roman" w:hAnsi="Times New Roman" w:cs="Times New Roman"/>
              </w:rPr>
            </w:pPr>
            <w:r w:rsidRPr="00534D2C">
              <w:rPr>
                <w:rFonts w:ascii="Times New Roman" w:hAnsi="Times New Roman" w:cs="Times New Roman"/>
              </w:rPr>
              <w:t>40 – 65</w:t>
            </w:r>
          </w:p>
        </w:tc>
        <w:tc>
          <w:tcPr>
            <w:tcW w:w="4814" w:type="dxa"/>
          </w:tcPr>
          <w:p w:rsidR="00A206E9" w:rsidRPr="00534D2C" w:rsidRDefault="00A206E9" w:rsidP="002370AF">
            <w:pPr>
              <w:jc w:val="both"/>
              <w:rPr>
                <w:rFonts w:ascii="Times New Roman" w:hAnsi="Times New Roman" w:cs="Times New Roman"/>
              </w:rPr>
            </w:pPr>
            <w:r w:rsidRPr="000E00BD">
              <w:rPr>
                <w:rFonts w:ascii="Times New Roman" w:hAnsi="Times New Roman" w:cs="Times New Roman"/>
              </w:rPr>
              <w:t xml:space="preserve">светло-бурый, единичные белесые включения в виде пятен размером до 5 мм и пропиток, свежий, </w:t>
            </w:r>
            <w:proofErr w:type="spellStart"/>
            <w:r w:rsidRPr="000E00BD">
              <w:rPr>
                <w:rFonts w:ascii="Times New Roman" w:hAnsi="Times New Roman" w:cs="Times New Roman"/>
              </w:rPr>
              <w:t>ореховатый</w:t>
            </w:r>
            <w:proofErr w:type="spellEnd"/>
            <w:r w:rsidRPr="000E00BD">
              <w:rPr>
                <w:rFonts w:ascii="Times New Roman" w:hAnsi="Times New Roman" w:cs="Times New Roman"/>
              </w:rPr>
              <w:t>, тяжелосуглинистый, плотный, единичные очень тонкие корни, вскипает, переход постепенный по цвету, граница не выражена</w:t>
            </w:r>
          </w:p>
        </w:tc>
      </w:tr>
      <w:tr w:rsidR="00A206E9" w:rsidTr="002370AF">
        <w:tc>
          <w:tcPr>
            <w:tcW w:w="2972" w:type="dxa"/>
            <w:vMerge/>
          </w:tcPr>
          <w:p w:rsidR="00A206E9" w:rsidRPr="00534D2C" w:rsidRDefault="00A206E9" w:rsidP="002370A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A206E9" w:rsidRPr="00534D2C" w:rsidRDefault="00A206E9" w:rsidP="002370AF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34D2C">
              <w:rPr>
                <w:rFonts w:ascii="Times New Roman" w:hAnsi="Times New Roman" w:cs="Times New Roman"/>
              </w:rPr>
              <w:t>С</w:t>
            </w:r>
            <w:r w:rsidRPr="000E00BD">
              <w:rPr>
                <w:rFonts w:ascii="Times New Roman" w:hAnsi="Times New Roman" w:cs="Times New Roman"/>
                <w:vertAlign w:val="subscript"/>
              </w:rPr>
              <w:t>к</w:t>
            </w:r>
            <w:proofErr w:type="spellEnd"/>
          </w:p>
          <w:p w:rsidR="00A206E9" w:rsidRPr="00534D2C" w:rsidRDefault="00A206E9" w:rsidP="002370AF">
            <w:pPr>
              <w:jc w:val="center"/>
              <w:rPr>
                <w:rFonts w:ascii="Times New Roman" w:hAnsi="Times New Roman" w:cs="Times New Roman"/>
              </w:rPr>
            </w:pPr>
            <w:r w:rsidRPr="00534D2C">
              <w:rPr>
                <w:rFonts w:ascii="Times New Roman" w:hAnsi="Times New Roman" w:cs="Times New Roman"/>
              </w:rPr>
              <w:t>65 – 80…</w:t>
            </w:r>
          </w:p>
        </w:tc>
        <w:tc>
          <w:tcPr>
            <w:tcW w:w="4814" w:type="dxa"/>
          </w:tcPr>
          <w:p w:rsidR="00A206E9" w:rsidRPr="00534D2C" w:rsidRDefault="00A206E9" w:rsidP="002370AF">
            <w:pPr>
              <w:jc w:val="both"/>
              <w:rPr>
                <w:rFonts w:ascii="Times New Roman" w:hAnsi="Times New Roman" w:cs="Times New Roman"/>
              </w:rPr>
            </w:pPr>
            <w:r w:rsidRPr="000E00BD">
              <w:rPr>
                <w:rFonts w:ascii="Times New Roman" w:hAnsi="Times New Roman" w:cs="Times New Roman"/>
              </w:rPr>
              <w:t xml:space="preserve">светло-бурый, неоднородный с белесыми пятнами неправильной формы размером 5 – 7 мм, свежий, </w:t>
            </w:r>
            <w:proofErr w:type="spellStart"/>
            <w:r w:rsidRPr="000E00BD">
              <w:rPr>
                <w:rFonts w:ascii="Times New Roman" w:hAnsi="Times New Roman" w:cs="Times New Roman"/>
              </w:rPr>
              <w:t>ореховатый</w:t>
            </w:r>
            <w:proofErr w:type="spellEnd"/>
            <w:r w:rsidRPr="000E00BD">
              <w:rPr>
                <w:rFonts w:ascii="Times New Roman" w:hAnsi="Times New Roman" w:cs="Times New Roman"/>
              </w:rPr>
              <w:t>, тяжелосуглинистый, плотный, карбонатные новообразования в виде пропиточных форм и пятен, корней нет, вскипает</w:t>
            </w:r>
          </w:p>
        </w:tc>
      </w:tr>
    </w:tbl>
    <w:p w:rsidR="00A206E9" w:rsidRDefault="00A206E9" w:rsidP="00A206E9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</w:p>
    <w:p w:rsidR="00A206E9" w:rsidRDefault="00A206E9" w:rsidP="00A206E9">
      <w:pPr>
        <w:rPr>
          <w:rFonts w:ascii="Times New Roman" w:hAnsi="Times New Roman" w:cs="Times New Roman"/>
          <w:sz w:val="24"/>
        </w:rPr>
      </w:pPr>
    </w:p>
    <w:p w:rsidR="00A206E9" w:rsidRDefault="00A206E9" w:rsidP="00A206E9">
      <w:pPr>
        <w:rPr>
          <w:rFonts w:ascii="Times New Roman" w:hAnsi="Times New Roman" w:cs="Times New Roman"/>
          <w:sz w:val="24"/>
        </w:rPr>
      </w:pPr>
    </w:p>
    <w:p w:rsidR="00A206E9" w:rsidRDefault="00A206E9" w:rsidP="00A206E9">
      <w:pPr>
        <w:rPr>
          <w:rFonts w:ascii="Times New Roman" w:hAnsi="Times New Roman" w:cs="Times New Roman"/>
          <w:sz w:val="24"/>
        </w:rPr>
      </w:pPr>
    </w:p>
    <w:p w:rsidR="00A206E9" w:rsidRDefault="00A206E9" w:rsidP="00A206E9">
      <w:pPr>
        <w:rPr>
          <w:rFonts w:ascii="Times New Roman" w:hAnsi="Times New Roman" w:cs="Times New Roman"/>
          <w:sz w:val="24"/>
        </w:rPr>
      </w:pPr>
    </w:p>
    <w:p w:rsidR="00A206E9" w:rsidRDefault="00A206E9" w:rsidP="00A206E9">
      <w:pPr>
        <w:rPr>
          <w:rFonts w:ascii="Times New Roman" w:hAnsi="Times New Roman" w:cs="Times New Roman"/>
          <w:sz w:val="24"/>
        </w:rPr>
      </w:pPr>
    </w:p>
    <w:p w:rsidR="00A206E9" w:rsidRDefault="00A206E9" w:rsidP="00A206E9">
      <w:pPr>
        <w:rPr>
          <w:rFonts w:ascii="Times New Roman" w:hAnsi="Times New Roman" w:cs="Times New Roman"/>
          <w:sz w:val="24"/>
        </w:rPr>
      </w:pPr>
    </w:p>
    <w:p w:rsidR="00A206E9" w:rsidRDefault="00A206E9" w:rsidP="00A206E9">
      <w:pPr>
        <w:rPr>
          <w:rFonts w:ascii="Times New Roman" w:hAnsi="Times New Roman" w:cs="Times New Roman"/>
          <w:sz w:val="24"/>
        </w:rPr>
      </w:pPr>
    </w:p>
    <w:p w:rsidR="00A206E9" w:rsidRDefault="00A206E9" w:rsidP="00A206E9">
      <w:pPr>
        <w:rPr>
          <w:rFonts w:ascii="Times New Roman" w:hAnsi="Times New Roman" w:cs="Times New Roman"/>
          <w:sz w:val="24"/>
        </w:rPr>
      </w:pPr>
    </w:p>
    <w:p w:rsidR="00A206E9" w:rsidRDefault="00A206E9" w:rsidP="00A206E9">
      <w:pPr>
        <w:rPr>
          <w:rFonts w:ascii="Times New Roman" w:hAnsi="Times New Roman" w:cs="Times New Roman"/>
          <w:sz w:val="24"/>
        </w:rPr>
      </w:pPr>
    </w:p>
    <w:p w:rsidR="00A206E9" w:rsidRDefault="00A206E9" w:rsidP="00A206E9">
      <w:pPr>
        <w:rPr>
          <w:rFonts w:ascii="Times New Roman" w:hAnsi="Times New Roman" w:cs="Times New Roman"/>
          <w:sz w:val="24"/>
        </w:rPr>
      </w:pPr>
    </w:p>
    <w:p w:rsidR="00A206E9" w:rsidRDefault="00A206E9" w:rsidP="00A206E9">
      <w:pPr>
        <w:rPr>
          <w:rFonts w:ascii="Times New Roman" w:hAnsi="Times New Roman" w:cs="Times New Roman"/>
          <w:sz w:val="24"/>
        </w:rPr>
      </w:pPr>
    </w:p>
    <w:p w:rsidR="00A206E9" w:rsidRDefault="00A206E9" w:rsidP="00A206E9">
      <w:pPr>
        <w:rPr>
          <w:rFonts w:ascii="Times New Roman" w:hAnsi="Times New Roman" w:cs="Times New Roman"/>
          <w:sz w:val="24"/>
        </w:rPr>
      </w:pPr>
      <w:r w:rsidRPr="00082985">
        <w:rPr>
          <w:rFonts w:ascii="Times New Roman" w:hAnsi="Times New Roman" w:cs="Times New Roman"/>
          <w:sz w:val="24"/>
        </w:rPr>
        <w:lastRenderedPageBreak/>
        <w:t>Таблица 2.</w:t>
      </w:r>
      <w:r>
        <w:rPr>
          <w:rFonts w:ascii="Times New Roman" w:hAnsi="Times New Roman" w:cs="Times New Roman"/>
          <w:sz w:val="24"/>
        </w:rPr>
        <w:t>4</w:t>
      </w:r>
      <w:r w:rsidRPr="00082985">
        <w:rPr>
          <w:rFonts w:ascii="Times New Roman" w:hAnsi="Times New Roman" w:cs="Times New Roman"/>
          <w:sz w:val="24"/>
        </w:rPr>
        <w:t xml:space="preserve"> – Морфологическое строение почвенного профиля в т</w:t>
      </w:r>
      <w:r>
        <w:rPr>
          <w:rFonts w:ascii="Times New Roman" w:hAnsi="Times New Roman" w:cs="Times New Roman"/>
          <w:sz w:val="24"/>
        </w:rPr>
        <w:t>очке</w:t>
      </w:r>
      <w:r w:rsidRPr="0008298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4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247"/>
        <w:gridCol w:w="1427"/>
        <w:gridCol w:w="4672"/>
      </w:tblGrid>
      <w:tr w:rsidR="00A206E9" w:rsidTr="00A206E9">
        <w:trPr>
          <w:tblHeader/>
        </w:trPr>
        <w:tc>
          <w:tcPr>
            <w:tcW w:w="3247" w:type="dxa"/>
            <w:vAlign w:val="center"/>
          </w:tcPr>
          <w:p w:rsidR="00A206E9" w:rsidRPr="009F2B8C" w:rsidRDefault="00A206E9" w:rsidP="002370AF">
            <w:pPr>
              <w:jc w:val="center"/>
              <w:rPr>
                <w:noProof/>
              </w:rPr>
            </w:pPr>
            <w:r w:rsidRPr="009F2B8C">
              <w:rPr>
                <w:rFonts w:ascii="Times New Roman" w:hAnsi="Times New Roman" w:cs="Times New Roman"/>
                <w:noProof/>
              </w:rPr>
              <w:t>Фото почвенного профиля</w:t>
            </w:r>
          </w:p>
        </w:tc>
        <w:tc>
          <w:tcPr>
            <w:tcW w:w="1427" w:type="dxa"/>
            <w:vAlign w:val="center"/>
          </w:tcPr>
          <w:p w:rsidR="00A206E9" w:rsidRPr="009F2B8C" w:rsidRDefault="00A206E9" w:rsidP="002370AF">
            <w:pPr>
              <w:jc w:val="center"/>
              <w:rPr>
                <w:rFonts w:ascii="Times New Roman" w:hAnsi="Times New Roman" w:cs="Times New Roman"/>
              </w:rPr>
            </w:pPr>
            <w:r w:rsidRPr="009F2B8C">
              <w:rPr>
                <w:rFonts w:ascii="Times New Roman" w:hAnsi="Times New Roman" w:cs="Times New Roman"/>
              </w:rPr>
              <w:t>Индекс горизонта, глубина (</w:t>
            </w:r>
            <w:proofErr w:type="gramStart"/>
            <w:r w:rsidRPr="009F2B8C">
              <w:rPr>
                <w:rFonts w:ascii="Times New Roman" w:hAnsi="Times New Roman" w:cs="Times New Roman"/>
              </w:rPr>
              <w:t>см</w:t>
            </w:r>
            <w:proofErr w:type="gramEnd"/>
            <w:r w:rsidRPr="009F2B8C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4672" w:type="dxa"/>
            <w:vAlign w:val="center"/>
          </w:tcPr>
          <w:p w:rsidR="00A206E9" w:rsidRPr="009F2B8C" w:rsidRDefault="00A206E9" w:rsidP="002370AF">
            <w:pPr>
              <w:jc w:val="center"/>
              <w:rPr>
                <w:rFonts w:ascii="Times New Roman" w:hAnsi="Times New Roman" w:cs="Times New Roman"/>
              </w:rPr>
            </w:pPr>
            <w:r w:rsidRPr="009F2B8C">
              <w:rPr>
                <w:rFonts w:ascii="Times New Roman" w:hAnsi="Times New Roman" w:cs="Times New Roman"/>
              </w:rPr>
              <w:t>Краткая морфологическая характеристика горизонта</w:t>
            </w:r>
          </w:p>
        </w:tc>
      </w:tr>
      <w:tr w:rsidR="00A206E9" w:rsidTr="00A206E9">
        <w:tc>
          <w:tcPr>
            <w:tcW w:w="3247" w:type="dxa"/>
            <w:vMerge w:val="restart"/>
          </w:tcPr>
          <w:p w:rsidR="00A206E9" w:rsidRPr="009F2B8C" w:rsidRDefault="00A206E9" w:rsidP="002370AF">
            <w:pPr>
              <w:jc w:val="center"/>
              <w:rPr>
                <w:rFonts w:ascii="Times New Roman" w:hAnsi="Times New Roman" w:cs="Times New Roman"/>
              </w:rPr>
            </w:pPr>
            <w:r w:rsidRPr="009F2B8C">
              <w:rPr>
                <w:noProof/>
                <w:lang w:eastAsia="ru-RU"/>
              </w:rPr>
              <w:drawing>
                <wp:inline distT="0" distB="0" distL="0" distR="0">
                  <wp:extent cx="1918903" cy="2988734"/>
                  <wp:effectExtent l="0" t="0" r="5715" b="2540"/>
                  <wp:docPr id="141178345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903" cy="2988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7" w:type="dxa"/>
          </w:tcPr>
          <w:p w:rsidR="00A206E9" w:rsidRPr="009F2B8C" w:rsidRDefault="00A206E9" w:rsidP="002370AF">
            <w:pPr>
              <w:jc w:val="center"/>
              <w:rPr>
                <w:rFonts w:ascii="Times New Roman" w:hAnsi="Times New Roman" w:cs="Times New Roman"/>
              </w:rPr>
            </w:pPr>
            <w:r w:rsidRPr="009F2B8C">
              <w:rPr>
                <w:rFonts w:ascii="Times New Roman" w:hAnsi="Times New Roman" w:cs="Times New Roman"/>
              </w:rPr>
              <w:t>А</w:t>
            </w:r>
            <w:r w:rsidRPr="000E00BD">
              <w:rPr>
                <w:rFonts w:ascii="Times New Roman" w:hAnsi="Times New Roman" w:cs="Times New Roman"/>
                <w:vertAlign w:val="subscript"/>
              </w:rPr>
              <w:t>д</w:t>
            </w:r>
            <w:r w:rsidRPr="009F2B8C">
              <w:rPr>
                <w:rFonts w:ascii="Times New Roman" w:hAnsi="Times New Roman" w:cs="Times New Roman"/>
              </w:rPr>
              <w:t xml:space="preserve"> </w:t>
            </w:r>
          </w:p>
          <w:p w:rsidR="00A206E9" w:rsidRPr="009F2B8C" w:rsidRDefault="00A206E9" w:rsidP="002370AF">
            <w:pPr>
              <w:jc w:val="center"/>
              <w:rPr>
                <w:rFonts w:ascii="Times New Roman" w:hAnsi="Times New Roman" w:cs="Times New Roman"/>
              </w:rPr>
            </w:pPr>
            <w:r w:rsidRPr="009F2B8C">
              <w:rPr>
                <w:rFonts w:ascii="Times New Roman" w:hAnsi="Times New Roman" w:cs="Times New Roman"/>
              </w:rPr>
              <w:t>0 – 2(5)</w:t>
            </w:r>
          </w:p>
        </w:tc>
        <w:tc>
          <w:tcPr>
            <w:tcW w:w="4672" w:type="dxa"/>
          </w:tcPr>
          <w:p w:rsidR="00A206E9" w:rsidRPr="009F2B8C" w:rsidRDefault="00A206E9" w:rsidP="002370AF">
            <w:pPr>
              <w:jc w:val="both"/>
              <w:rPr>
                <w:rFonts w:ascii="Times New Roman" w:hAnsi="Times New Roman" w:cs="Times New Roman"/>
              </w:rPr>
            </w:pPr>
            <w:r w:rsidRPr="000E00BD">
              <w:rPr>
                <w:rFonts w:ascii="Times New Roman" w:hAnsi="Times New Roman" w:cs="Times New Roman"/>
              </w:rPr>
              <w:t xml:space="preserve">дернина, цвет темно-бурый однородный, свежая, </w:t>
            </w:r>
            <w:proofErr w:type="spellStart"/>
            <w:r w:rsidRPr="000E00BD">
              <w:rPr>
                <w:rFonts w:ascii="Times New Roman" w:hAnsi="Times New Roman" w:cs="Times New Roman"/>
              </w:rPr>
              <w:t>слабоуплотненная</w:t>
            </w:r>
            <w:proofErr w:type="spellEnd"/>
            <w:r w:rsidRPr="000E00BD">
              <w:rPr>
                <w:rFonts w:ascii="Times New Roman" w:hAnsi="Times New Roman" w:cs="Times New Roman"/>
              </w:rPr>
              <w:t>, бесструктурная, переход четкий по плотности, количеству корней, граница волнистая</w:t>
            </w:r>
          </w:p>
        </w:tc>
      </w:tr>
      <w:tr w:rsidR="00A206E9" w:rsidTr="00A206E9">
        <w:tc>
          <w:tcPr>
            <w:tcW w:w="3247" w:type="dxa"/>
            <w:vMerge/>
          </w:tcPr>
          <w:p w:rsidR="00A206E9" w:rsidRPr="009F2B8C" w:rsidRDefault="00A206E9" w:rsidP="002370A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7" w:type="dxa"/>
          </w:tcPr>
          <w:p w:rsidR="00A206E9" w:rsidRPr="009F2B8C" w:rsidRDefault="00A206E9" w:rsidP="002370AF">
            <w:pPr>
              <w:jc w:val="center"/>
              <w:rPr>
                <w:rFonts w:ascii="Times New Roman" w:hAnsi="Times New Roman" w:cs="Times New Roman"/>
              </w:rPr>
            </w:pPr>
            <w:r w:rsidRPr="009F2B8C">
              <w:rPr>
                <w:rFonts w:ascii="Times New Roman" w:hAnsi="Times New Roman" w:cs="Times New Roman"/>
              </w:rPr>
              <w:t>А</w:t>
            </w:r>
            <w:r w:rsidRPr="000E00BD">
              <w:rPr>
                <w:rFonts w:ascii="Times New Roman" w:hAnsi="Times New Roman" w:cs="Times New Roman"/>
                <w:vertAlign w:val="subscript"/>
              </w:rPr>
              <w:t>к</w:t>
            </w:r>
            <w:r w:rsidRPr="009F2B8C">
              <w:rPr>
                <w:rFonts w:ascii="Times New Roman" w:hAnsi="Times New Roman" w:cs="Times New Roman"/>
              </w:rPr>
              <w:t xml:space="preserve"> </w:t>
            </w:r>
          </w:p>
          <w:p w:rsidR="00A206E9" w:rsidRPr="009F2B8C" w:rsidRDefault="00A206E9" w:rsidP="002370AF">
            <w:pPr>
              <w:jc w:val="center"/>
              <w:rPr>
                <w:rFonts w:ascii="Times New Roman" w:hAnsi="Times New Roman" w:cs="Times New Roman"/>
              </w:rPr>
            </w:pPr>
            <w:r w:rsidRPr="009F2B8C">
              <w:rPr>
                <w:rFonts w:ascii="Times New Roman" w:hAnsi="Times New Roman" w:cs="Times New Roman"/>
              </w:rPr>
              <w:t>2(5) –10 (12)</w:t>
            </w:r>
          </w:p>
        </w:tc>
        <w:tc>
          <w:tcPr>
            <w:tcW w:w="4672" w:type="dxa"/>
          </w:tcPr>
          <w:p w:rsidR="00A206E9" w:rsidRPr="009F2B8C" w:rsidRDefault="00A206E9" w:rsidP="002370AF">
            <w:pPr>
              <w:jc w:val="both"/>
              <w:rPr>
                <w:rFonts w:ascii="Times New Roman" w:hAnsi="Times New Roman" w:cs="Times New Roman"/>
              </w:rPr>
            </w:pPr>
            <w:r w:rsidRPr="000E00BD">
              <w:rPr>
                <w:rFonts w:ascii="Times New Roman" w:hAnsi="Times New Roman" w:cs="Times New Roman"/>
              </w:rPr>
              <w:t xml:space="preserve">серовато-темно-бурый, свежий, </w:t>
            </w:r>
            <w:proofErr w:type="spellStart"/>
            <w:r w:rsidRPr="000E00BD">
              <w:rPr>
                <w:rFonts w:ascii="Times New Roman" w:hAnsi="Times New Roman" w:cs="Times New Roman"/>
              </w:rPr>
              <w:t>разнокомковатый</w:t>
            </w:r>
            <w:proofErr w:type="spellEnd"/>
            <w:r w:rsidRPr="000E00BD">
              <w:rPr>
                <w:rFonts w:ascii="Times New Roman" w:hAnsi="Times New Roman" w:cs="Times New Roman"/>
              </w:rPr>
              <w:t>, среднесуглинистый, плотнее вышележащего, обильно пронизан тонкими корнями растений (диаметром 1-2 мм), вскипает, переход постепенный, граница не выражена</w:t>
            </w:r>
          </w:p>
        </w:tc>
      </w:tr>
      <w:tr w:rsidR="00A206E9" w:rsidTr="00A206E9">
        <w:tc>
          <w:tcPr>
            <w:tcW w:w="3247" w:type="dxa"/>
            <w:vMerge/>
          </w:tcPr>
          <w:p w:rsidR="00A206E9" w:rsidRPr="009F2B8C" w:rsidRDefault="00A206E9" w:rsidP="002370A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7" w:type="dxa"/>
          </w:tcPr>
          <w:p w:rsidR="00A206E9" w:rsidRDefault="00A206E9" w:rsidP="002370AF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9F2B8C">
              <w:rPr>
                <w:rFonts w:ascii="Times New Roman" w:hAnsi="Times New Roman" w:cs="Times New Roman"/>
              </w:rPr>
              <w:t>АВ</w:t>
            </w:r>
            <w:proofErr w:type="spellStart"/>
            <w:proofErr w:type="gramEnd"/>
            <w:r w:rsidRPr="000E00BD">
              <w:rPr>
                <w:rFonts w:ascii="Times New Roman" w:hAnsi="Times New Roman" w:cs="Times New Roman"/>
                <w:vertAlign w:val="subscript"/>
                <w:lang w:val="en-US"/>
              </w:rPr>
              <w:t>t</w:t>
            </w:r>
            <w:r w:rsidRPr="000E00BD">
              <w:rPr>
                <w:rFonts w:ascii="Times New Roman" w:hAnsi="Times New Roman" w:cs="Times New Roman"/>
                <w:vertAlign w:val="superscript"/>
                <w:lang w:val="en-US"/>
              </w:rPr>
              <w:t>Na</w:t>
            </w:r>
            <w:proofErr w:type="spellEnd"/>
            <w:r w:rsidRPr="009F2B8C">
              <w:rPr>
                <w:rFonts w:ascii="Times New Roman" w:hAnsi="Times New Roman" w:cs="Times New Roman"/>
              </w:rPr>
              <w:t xml:space="preserve"> </w:t>
            </w:r>
          </w:p>
          <w:p w:rsidR="00A206E9" w:rsidRPr="009F2B8C" w:rsidRDefault="00A206E9" w:rsidP="002370AF">
            <w:pPr>
              <w:jc w:val="center"/>
              <w:rPr>
                <w:rFonts w:ascii="Times New Roman" w:hAnsi="Times New Roman" w:cs="Times New Roman"/>
              </w:rPr>
            </w:pPr>
            <w:r w:rsidRPr="009F2B8C">
              <w:rPr>
                <w:rFonts w:ascii="Times New Roman" w:hAnsi="Times New Roman" w:cs="Times New Roman"/>
              </w:rPr>
              <w:t>10(12) – 33 (35)</w:t>
            </w:r>
          </w:p>
        </w:tc>
        <w:tc>
          <w:tcPr>
            <w:tcW w:w="4672" w:type="dxa"/>
          </w:tcPr>
          <w:p w:rsidR="00A206E9" w:rsidRPr="009F2B8C" w:rsidRDefault="00A206E9" w:rsidP="002370AF">
            <w:pPr>
              <w:jc w:val="both"/>
              <w:rPr>
                <w:rFonts w:ascii="Times New Roman" w:hAnsi="Times New Roman" w:cs="Times New Roman"/>
              </w:rPr>
            </w:pPr>
            <w:r w:rsidRPr="000E00BD">
              <w:rPr>
                <w:rFonts w:ascii="Times New Roman" w:hAnsi="Times New Roman" w:cs="Times New Roman"/>
              </w:rPr>
              <w:t xml:space="preserve">серовато-темно-бурый, темнее вышележащего, единичное вытянутое белесое пятно с нечеткими границами размером 3-4 см, свежий, </w:t>
            </w:r>
            <w:proofErr w:type="spellStart"/>
            <w:r w:rsidRPr="000E00BD">
              <w:rPr>
                <w:rFonts w:ascii="Times New Roman" w:hAnsi="Times New Roman" w:cs="Times New Roman"/>
              </w:rPr>
              <w:t>призмавидный</w:t>
            </w:r>
            <w:proofErr w:type="spellEnd"/>
            <w:r w:rsidRPr="000E00BD">
              <w:rPr>
                <w:rFonts w:ascii="Times New Roman" w:hAnsi="Times New Roman" w:cs="Times New Roman"/>
              </w:rPr>
              <w:t xml:space="preserve"> со </w:t>
            </w:r>
            <w:proofErr w:type="spellStart"/>
            <w:r w:rsidRPr="000E00BD">
              <w:rPr>
                <w:rFonts w:ascii="Times New Roman" w:hAnsi="Times New Roman" w:cs="Times New Roman"/>
              </w:rPr>
              <w:t>столбчатостью</w:t>
            </w:r>
            <w:proofErr w:type="spellEnd"/>
            <w:r w:rsidRPr="000E00BD">
              <w:rPr>
                <w:rFonts w:ascii="Times New Roman" w:hAnsi="Times New Roman" w:cs="Times New Roman"/>
              </w:rPr>
              <w:t xml:space="preserve"> средне-тяжелосуглинистый, плотный, много очень тонких корней растений, вскипает, переход постепенный по цвету, структуре, гранулометрическому составу, граница не выражена</w:t>
            </w:r>
          </w:p>
        </w:tc>
      </w:tr>
      <w:tr w:rsidR="00A206E9" w:rsidTr="00A206E9">
        <w:tc>
          <w:tcPr>
            <w:tcW w:w="3247" w:type="dxa"/>
            <w:vMerge/>
          </w:tcPr>
          <w:p w:rsidR="00A206E9" w:rsidRPr="009F2B8C" w:rsidRDefault="00A206E9" w:rsidP="002370A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7" w:type="dxa"/>
          </w:tcPr>
          <w:p w:rsidR="00A206E9" w:rsidRPr="009F2B8C" w:rsidRDefault="00A206E9" w:rsidP="002370AF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F2B8C">
              <w:rPr>
                <w:rFonts w:ascii="Times New Roman" w:hAnsi="Times New Roman" w:cs="Times New Roman"/>
              </w:rPr>
              <w:t>ВС</w:t>
            </w:r>
            <w:r w:rsidRPr="000E00BD">
              <w:rPr>
                <w:rFonts w:ascii="Times New Roman" w:hAnsi="Times New Roman" w:cs="Times New Roman"/>
                <w:vertAlign w:val="subscript"/>
              </w:rPr>
              <w:t>к</w:t>
            </w:r>
            <w:proofErr w:type="spellEnd"/>
            <w:r w:rsidRPr="009F2B8C">
              <w:rPr>
                <w:rFonts w:ascii="Times New Roman" w:hAnsi="Times New Roman" w:cs="Times New Roman"/>
              </w:rPr>
              <w:t xml:space="preserve"> </w:t>
            </w:r>
          </w:p>
          <w:p w:rsidR="00A206E9" w:rsidRPr="009F2B8C" w:rsidRDefault="00A206E9" w:rsidP="002370AF">
            <w:pPr>
              <w:jc w:val="center"/>
              <w:rPr>
                <w:rFonts w:ascii="Times New Roman" w:hAnsi="Times New Roman" w:cs="Times New Roman"/>
              </w:rPr>
            </w:pPr>
            <w:r w:rsidRPr="009F2B8C">
              <w:rPr>
                <w:rFonts w:ascii="Times New Roman" w:hAnsi="Times New Roman" w:cs="Times New Roman"/>
              </w:rPr>
              <w:t>33(35) – 49 (50)</w:t>
            </w:r>
          </w:p>
        </w:tc>
        <w:tc>
          <w:tcPr>
            <w:tcW w:w="4672" w:type="dxa"/>
          </w:tcPr>
          <w:p w:rsidR="00A206E9" w:rsidRPr="009F2B8C" w:rsidRDefault="00A206E9" w:rsidP="002370AF">
            <w:pPr>
              <w:jc w:val="both"/>
              <w:rPr>
                <w:rFonts w:ascii="Times New Roman" w:hAnsi="Times New Roman" w:cs="Times New Roman"/>
              </w:rPr>
            </w:pPr>
            <w:r w:rsidRPr="000E00BD">
              <w:rPr>
                <w:rFonts w:ascii="Times New Roman" w:hAnsi="Times New Roman" w:cs="Times New Roman"/>
              </w:rPr>
              <w:t xml:space="preserve">бурый, светлее вышележащих, единичные белесые включения с сероватым оттенком размером 1 см коренной породы, свежий, </w:t>
            </w:r>
            <w:proofErr w:type="spellStart"/>
            <w:r w:rsidRPr="000E00BD">
              <w:rPr>
                <w:rFonts w:ascii="Times New Roman" w:hAnsi="Times New Roman" w:cs="Times New Roman"/>
              </w:rPr>
              <w:t>ореховатый</w:t>
            </w:r>
            <w:proofErr w:type="spellEnd"/>
            <w:r w:rsidRPr="000E00BD">
              <w:rPr>
                <w:rFonts w:ascii="Times New Roman" w:hAnsi="Times New Roman" w:cs="Times New Roman"/>
              </w:rPr>
              <w:t>, тяжелосуглинистый, плотный, встречаются редкие прослои (линзы) супесчаного материала, единичные очень тонкие корни, вскипает, переход постепенный по цвету, граница не выражена</w:t>
            </w:r>
          </w:p>
        </w:tc>
      </w:tr>
      <w:tr w:rsidR="00A206E9" w:rsidTr="00A206E9">
        <w:trPr>
          <w:cantSplit/>
        </w:trPr>
        <w:tc>
          <w:tcPr>
            <w:tcW w:w="3247" w:type="dxa"/>
            <w:vMerge/>
          </w:tcPr>
          <w:p w:rsidR="00A206E9" w:rsidRPr="009F2B8C" w:rsidRDefault="00A206E9" w:rsidP="002370A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7" w:type="dxa"/>
          </w:tcPr>
          <w:p w:rsidR="00A206E9" w:rsidRPr="009F2B8C" w:rsidRDefault="00A206E9" w:rsidP="002370AF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F2B8C">
              <w:rPr>
                <w:rFonts w:ascii="Times New Roman" w:hAnsi="Times New Roman" w:cs="Times New Roman"/>
              </w:rPr>
              <w:t>С</w:t>
            </w:r>
            <w:r w:rsidRPr="000E00BD">
              <w:rPr>
                <w:rFonts w:ascii="Times New Roman" w:hAnsi="Times New Roman" w:cs="Times New Roman"/>
                <w:vertAlign w:val="subscript"/>
              </w:rPr>
              <w:t>к</w:t>
            </w:r>
            <w:proofErr w:type="spellEnd"/>
            <w:r w:rsidRPr="009F2B8C">
              <w:rPr>
                <w:rFonts w:ascii="Times New Roman" w:hAnsi="Times New Roman" w:cs="Times New Roman"/>
              </w:rPr>
              <w:t xml:space="preserve"> </w:t>
            </w:r>
          </w:p>
          <w:p w:rsidR="00A206E9" w:rsidRPr="009F2B8C" w:rsidRDefault="00A206E9" w:rsidP="002370AF">
            <w:pPr>
              <w:jc w:val="center"/>
              <w:rPr>
                <w:rFonts w:ascii="Times New Roman" w:hAnsi="Times New Roman" w:cs="Times New Roman"/>
              </w:rPr>
            </w:pPr>
            <w:r w:rsidRPr="009F2B8C">
              <w:rPr>
                <w:rFonts w:ascii="Times New Roman" w:hAnsi="Times New Roman" w:cs="Times New Roman"/>
              </w:rPr>
              <w:t>49(50) – 56 (62)</w:t>
            </w:r>
          </w:p>
        </w:tc>
        <w:tc>
          <w:tcPr>
            <w:tcW w:w="4672" w:type="dxa"/>
          </w:tcPr>
          <w:p w:rsidR="00A206E9" w:rsidRPr="009F2B8C" w:rsidRDefault="00A206E9" w:rsidP="002370AF">
            <w:pPr>
              <w:jc w:val="both"/>
              <w:rPr>
                <w:rFonts w:ascii="Times New Roman" w:hAnsi="Times New Roman" w:cs="Times New Roman"/>
              </w:rPr>
            </w:pPr>
            <w:r w:rsidRPr="000E00BD">
              <w:rPr>
                <w:rFonts w:ascii="Times New Roman" w:hAnsi="Times New Roman" w:cs="Times New Roman"/>
              </w:rPr>
              <w:t xml:space="preserve">светло-бурый, неоднородный с белесыми пятнами неправильной формы размером 5 – 7 мм, свежий, </w:t>
            </w:r>
            <w:proofErr w:type="spellStart"/>
            <w:r w:rsidRPr="000E00BD">
              <w:rPr>
                <w:rFonts w:ascii="Times New Roman" w:hAnsi="Times New Roman" w:cs="Times New Roman"/>
              </w:rPr>
              <w:t>ореховатый</w:t>
            </w:r>
            <w:proofErr w:type="spellEnd"/>
            <w:r w:rsidRPr="000E00BD">
              <w:rPr>
                <w:rFonts w:ascii="Times New Roman" w:hAnsi="Times New Roman" w:cs="Times New Roman"/>
              </w:rPr>
              <w:t>, тяжелосуглинистый, плотный, карбонатные новообразования в виде пропиточных форм и пятен, единичные очень тонкие корни, вскипает, переход четкий по цвету, граница карманная</w:t>
            </w:r>
          </w:p>
        </w:tc>
      </w:tr>
      <w:tr w:rsidR="00A206E9" w:rsidTr="00A206E9">
        <w:trPr>
          <w:cantSplit/>
        </w:trPr>
        <w:tc>
          <w:tcPr>
            <w:tcW w:w="3247" w:type="dxa"/>
            <w:vMerge/>
          </w:tcPr>
          <w:p w:rsidR="00A206E9" w:rsidRPr="009F2B8C" w:rsidRDefault="00A206E9" w:rsidP="002370A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7" w:type="dxa"/>
          </w:tcPr>
          <w:p w:rsidR="00A206E9" w:rsidRDefault="00A206E9" w:rsidP="002370AF">
            <w:pPr>
              <w:jc w:val="center"/>
              <w:rPr>
                <w:rFonts w:ascii="Times New Roman" w:hAnsi="Times New Roman" w:cs="Times New Roman"/>
              </w:rPr>
            </w:pPr>
            <w:r w:rsidRPr="009F2B8C">
              <w:rPr>
                <w:rFonts w:ascii="Times New Roman" w:hAnsi="Times New Roman" w:cs="Times New Roman"/>
                <w:lang w:val="en-US"/>
              </w:rPr>
              <w:t>CD</w:t>
            </w:r>
            <w:r w:rsidRPr="000E00BD">
              <w:rPr>
                <w:rFonts w:ascii="Times New Roman" w:hAnsi="Times New Roman" w:cs="Times New Roman"/>
                <w:vertAlign w:val="subscript"/>
              </w:rPr>
              <w:t>к</w:t>
            </w:r>
            <w:r w:rsidRPr="009F2B8C">
              <w:rPr>
                <w:rFonts w:ascii="Times New Roman" w:hAnsi="Times New Roman" w:cs="Times New Roman"/>
              </w:rPr>
              <w:t xml:space="preserve"> </w:t>
            </w:r>
          </w:p>
          <w:p w:rsidR="00A206E9" w:rsidRPr="009F2B8C" w:rsidRDefault="00A206E9" w:rsidP="002370AF">
            <w:pPr>
              <w:jc w:val="center"/>
              <w:rPr>
                <w:rFonts w:ascii="Times New Roman" w:hAnsi="Times New Roman" w:cs="Times New Roman"/>
              </w:rPr>
            </w:pPr>
            <w:r w:rsidRPr="009F2B8C">
              <w:rPr>
                <w:rFonts w:ascii="Times New Roman" w:hAnsi="Times New Roman" w:cs="Times New Roman"/>
              </w:rPr>
              <w:t>56(62) - …</w:t>
            </w:r>
          </w:p>
        </w:tc>
        <w:tc>
          <w:tcPr>
            <w:tcW w:w="4672" w:type="dxa"/>
          </w:tcPr>
          <w:p w:rsidR="00A206E9" w:rsidRPr="009F2B8C" w:rsidRDefault="00A206E9" w:rsidP="002370AF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0E00BD">
              <w:rPr>
                <w:rFonts w:ascii="Times New Roman" w:hAnsi="Times New Roman" w:cs="Times New Roman"/>
              </w:rPr>
              <w:t xml:space="preserve">неравномерно окрашенный, пестрый, светло-бурый с белым, свежий, </w:t>
            </w:r>
            <w:proofErr w:type="spellStart"/>
            <w:r w:rsidRPr="000E00BD">
              <w:rPr>
                <w:rFonts w:ascii="Times New Roman" w:hAnsi="Times New Roman" w:cs="Times New Roman"/>
              </w:rPr>
              <w:t>ореховатый</w:t>
            </w:r>
            <w:proofErr w:type="spellEnd"/>
            <w:r w:rsidRPr="000E00BD">
              <w:rPr>
                <w:rFonts w:ascii="Times New Roman" w:hAnsi="Times New Roman" w:cs="Times New Roman"/>
              </w:rPr>
              <w:t>, среднесуглинистый, плотный, карбонатные включения в виде прожилок, присыпки по ходам почвенной фауны, белоглазки, корни отсутствуют, вскипает</w:t>
            </w:r>
            <w:proofErr w:type="gramEnd"/>
          </w:p>
        </w:tc>
      </w:tr>
    </w:tbl>
    <w:p w:rsidR="00A206E9" w:rsidRDefault="00A206E9" w:rsidP="00A206E9">
      <w:pPr>
        <w:rPr>
          <w:rFonts w:ascii="Times New Roman" w:hAnsi="Times New Roman" w:cs="Times New Roman"/>
          <w:sz w:val="24"/>
        </w:rPr>
      </w:pPr>
    </w:p>
    <w:p w:rsidR="00A206E9" w:rsidRDefault="00A206E9" w:rsidP="00A206E9">
      <w:pPr>
        <w:rPr>
          <w:rFonts w:ascii="Times New Roman" w:hAnsi="Times New Roman" w:cs="Times New Roman"/>
          <w:sz w:val="24"/>
        </w:rPr>
      </w:pPr>
    </w:p>
    <w:p w:rsidR="00A206E9" w:rsidRDefault="00A206E9" w:rsidP="00A206E9">
      <w:pPr>
        <w:rPr>
          <w:rFonts w:ascii="Times New Roman" w:hAnsi="Times New Roman" w:cs="Times New Roman"/>
          <w:sz w:val="24"/>
        </w:rPr>
      </w:pPr>
    </w:p>
    <w:p w:rsidR="00A206E9" w:rsidRDefault="00A206E9" w:rsidP="00A206E9">
      <w:pPr>
        <w:rPr>
          <w:rFonts w:ascii="Times New Roman" w:hAnsi="Times New Roman" w:cs="Times New Roman"/>
          <w:sz w:val="24"/>
        </w:rPr>
      </w:pPr>
    </w:p>
    <w:p w:rsidR="00A206E9" w:rsidRDefault="00A206E9" w:rsidP="00A206E9">
      <w:pPr>
        <w:rPr>
          <w:rFonts w:ascii="Times New Roman" w:hAnsi="Times New Roman" w:cs="Times New Roman"/>
          <w:sz w:val="24"/>
        </w:rPr>
      </w:pPr>
    </w:p>
    <w:p w:rsidR="00A206E9" w:rsidRDefault="00A206E9" w:rsidP="00A206E9">
      <w:pPr>
        <w:rPr>
          <w:rFonts w:ascii="Times New Roman" w:hAnsi="Times New Roman" w:cs="Times New Roman"/>
          <w:sz w:val="24"/>
        </w:rPr>
      </w:pPr>
    </w:p>
    <w:p w:rsidR="00A206E9" w:rsidRDefault="00A206E9" w:rsidP="00A206E9">
      <w:pPr>
        <w:rPr>
          <w:rFonts w:ascii="Times New Roman" w:hAnsi="Times New Roman" w:cs="Times New Roman"/>
          <w:sz w:val="24"/>
        </w:rPr>
      </w:pPr>
      <w:r w:rsidRPr="00082985">
        <w:rPr>
          <w:rFonts w:ascii="Times New Roman" w:hAnsi="Times New Roman" w:cs="Times New Roman"/>
          <w:sz w:val="24"/>
        </w:rPr>
        <w:lastRenderedPageBreak/>
        <w:t>Таблица 2.</w:t>
      </w:r>
      <w:r>
        <w:rPr>
          <w:rFonts w:ascii="Times New Roman" w:hAnsi="Times New Roman" w:cs="Times New Roman"/>
          <w:sz w:val="24"/>
        </w:rPr>
        <w:t>5</w:t>
      </w:r>
      <w:r w:rsidRPr="00082985">
        <w:rPr>
          <w:rFonts w:ascii="Times New Roman" w:hAnsi="Times New Roman" w:cs="Times New Roman"/>
          <w:sz w:val="24"/>
        </w:rPr>
        <w:t xml:space="preserve"> – Морфологическое строение почвенного профиля в т</w:t>
      </w:r>
      <w:r>
        <w:rPr>
          <w:rFonts w:ascii="Times New Roman" w:hAnsi="Times New Roman" w:cs="Times New Roman"/>
          <w:sz w:val="24"/>
        </w:rPr>
        <w:t>очке</w:t>
      </w:r>
      <w:r w:rsidRPr="0008298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5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256"/>
        <w:gridCol w:w="1417"/>
        <w:gridCol w:w="4672"/>
      </w:tblGrid>
      <w:tr w:rsidR="00A206E9" w:rsidTr="002370AF">
        <w:trPr>
          <w:tblHeader/>
        </w:trPr>
        <w:tc>
          <w:tcPr>
            <w:tcW w:w="3256" w:type="dxa"/>
            <w:vAlign w:val="center"/>
          </w:tcPr>
          <w:p w:rsidR="00A206E9" w:rsidRPr="00916941" w:rsidRDefault="00A206E9" w:rsidP="002370AF">
            <w:pPr>
              <w:jc w:val="center"/>
              <w:rPr>
                <w:noProof/>
                <w:lang w:eastAsia="ru-RU"/>
              </w:rPr>
            </w:pPr>
            <w:r w:rsidRPr="00916941">
              <w:rPr>
                <w:rFonts w:ascii="Times New Roman" w:hAnsi="Times New Roman" w:cs="Times New Roman"/>
                <w:noProof/>
              </w:rPr>
              <w:t>Фото почвенного профиля</w:t>
            </w:r>
          </w:p>
        </w:tc>
        <w:tc>
          <w:tcPr>
            <w:tcW w:w="1417" w:type="dxa"/>
            <w:vAlign w:val="center"/>
          </w:tcPr>
          <w:p w:rsidR="00A206E9" w:rsidRPr="00916941" w:rsidRDefault="00A206E9" w:rsidP="002370AF">
            <w:pPr>
              <w:jc w:val="center"/>
              <w:rPr>
                <w:rFonts w:ascii="Times New Roman" w:hAnsi="Times New Roman" w:cs="Times New Roman"/>
              </w:rPr>
            </w:pPr>
            <w:r w:rsidRPr="00916941">
              <w:rPr>
                <w:rFonts w:ascii="Times New Roman" w:hAnsi="Times New Roman" w:cs="Times New Roman"/>
              </w:rPr>
              <w:t>Индекс горизонта, глубина (</w:t>
            </w:r>
            <w:proofErr w:type="gramStart"/>
            <w:r w:rsidRPr="00916941">
              <w:rPr>
                <w:rFonts w:ascii="Times New Roman" w:hAnsi="Times New Roman" w:cs="Times New Roman"/>
              </w:rPr>
              <w:t>см</w:t>
            </w:r>
            <w:proofErr w:type="gramEnd"/>
            <w:r w:rsidRPr="0091694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4672" w:type="dxa"/>
            <w:vAlign w:val="center"/>
          </w:tcPr>
          <w:p w:rsidR="00A206E9" w:rsidRPr="00916941" w:rsidRDefault="00A206E9" w:rsidP="002370AF">
            <w:pPr>
              <w:jc w:val="center"/>
              <w:rPr>
                <w:rFonts w:ascii="Times New Roman" w:hAnsi="Times New Roman" w:cs="Times New Roman"/>
              </w:rPr>
            </w:pPr>
            <w:r w:rsidRPr="00916941">
              <w:rPr>
                <w:rFonts w:ascii="Times New Roman" w:hAnsi="Times New Roman" w:cs="Times New Roman"/>
              </w:rPr>
              <w:t>Краткая морфологическая характеристика горизонта</w:t>
            </w:r>
          </w:p>
        </w:tc>
      </w:tr>
      <w:tr w:rsidR="00A206E9" w:rsidTr="002370AF">
        <w:tc>
          <w:tcPr>
            <w:tcW w:w="3256" w:type="dxa"/>
            <w:vMerge w:val="restart"/>
          </w:tcPr>
          <w:p w:rsidR="00A206E9" w:rsidRPr="00916941" w:rsidRDefault="00A206E9" w:rsidP="002370AF">
            <w:pPr>
              <w:jc w:val="center"/>
              <w:rPr>
                <w:rFonts w:ascii="Times New Roman" w:hAnsi="Times New Roman" w:cs="Times New Roman"/>
              </w:rPr>
            </w:pPr>
            <w:r w:rsidRPr="00916941">
              <w:rPr>
                <w:noProof/>
                <w:lang w:eastAsia="ru-RU"/>
              </w:rPr>
              <w:drawing>
                <wp:inline distT="0" distB="0" distL="0" distR="0">
                  <wp:extent cx="1885121" cy="3022024"/>
                  <wp:effectExtent l="0" t="0" r="1270" b="6985"/>
                  <wp:docPr id="102133110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224" cy="3070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A206E9" w:rsidRPr="00916941" w:rsidRDefault="00A206E9" w:rsidP="002370AF">
            <w:pPr>
              <w:jc w:val="center"/>
              <w:rPr>
                <w:rFonts w:ascii="Times New Roman" w:hAnsi="Times New Roman" w:cs="Times New Roman"/>
              </w:rPr>
            </w:pPr>
            <w:r w:rsidRPr="00916941">
              <w:rPr>
                <w:rFonts w:ascii="Times New Roman" w:hAnsi="Times New Roman" w:cs="Times New Roman"/>
              </w:rPr>
              <w:t>А</w:t>
            </w:r>
            <w:r w:rsidRPr="004153C9">
              <w:rPr>
                <w:rFonts w:ascii="Times New Roman" w:hAnsi="Times New Roman" w:cs="Times New Roman"/>
                <w:vertAlign w:val="subscript"/>
              </w:rPr>
              <w:t>к</w:t>
            </w:r>
            <w:r w:rsidRPr="00916941">
              <w:rPr>
                <w:rFonts w:ascii="Times New Roman" w:hAnsi="Times New Roman" w:cs="Times New Roman"/>
              </w:rPr>
              <w:t xml:space="preserve"> </w:t>
            </w:r>
          </w:p>
          <w:p w:rsidR="00A206E9" w:rsidRPr="00916941" w:rsidRDefault="00A206E9" w:rsidP="002370AF">
            <w:pPr>
              <w:jc w:val="center"/>
              <w:rPr>
                <w:rFonts w:ascii="Times New Roman" w:hAnsi="Times New Roman" w:cs="Times New Roman"/>
              </w:rPr>
            </w:pPr>
            <w:r w:rsidRPr="00916941">
              <w:rPr>
                <w:rFonts w:ascii="Times New Roman" w:hAnsi="Times New Roman" w:cs="Times New Roman"/>
              </w:rPr>
              <w:t xml:space="preserve">0 – 11 </w:t>
            </w:r>
          </w:p>
        </w:tc>
        <w:tc>
          <w:tcPr>
            <w:tcW w:w="4672" w:type="dxa"/>
          </w:tcPr>
          <w:p w:rsidR="00A206E9" w:rsidRPr="00916941" w:rsidRDefault="00A206E9" w:rsidP="002370AF">
            <w:pPr>
              <w:jc w:val="both"/>
              <w:rPr>
                <w:rFonts w:ascii="Times New Roman" w:hAnsi="Times New Roman" w:cs="Times New Roman"/>
              </w:rPr>
            </w:pPr>
            <w:r w:rsidRPr="00A43C19">
              <w:rPr>
                <w:rFonts w:ascii="Times New Roman" w:hAnsi="Times New Roman" w:cs="Times New Roman"/>
              </w:rPr>
              <w:t>темно-серовато-бурый, влажный, зернисто-комковатый, средне-тяжелосуглинистый, плотный, густо пронизан корнями травянистых растений, есть остатки растений средней и слабой степени разложения, вскипает, переход четкий по цвету, граница ровная</w:t>
            </w:r>
          </w:p>
        </w:tc>
      </w:tr>
      <w:tr w:rsidR="00A206E9" w:rsidTr="002370AF">
        <w:trPr>
          <w:cantSplit/>
        </w:trPr>
        <w:tc>
          <w:tcPr>
            <w:tcW w:w="3256" w:type="dxa"/>
            <w:vMerge/>
          </w:tcPr>
          <w:p w:rsidR="00A206E9" w:rsidRPr="00916941" w:rsidRDefault="00A206E9" w:rsidP="002370A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A206E9" w:rsidRPr="00916941" w:rsidRDefault="00A206E9" w:rsidP="002370AF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16941">
              <w:rPr>
                <w:rFonts w:ascii="Times New Roman" w:hAnsi="Times New Roman" w:cs="Times New Roman"/>
              </w:rPr>
              <w:t>С</w:t>
            </w:r>
            <w:r w:rsidRPr="004153C9">
              <w:rPr>
                <w:rFonts w:ascii="Times New Roman" w:hAnsi="Times New Roman" w:cs="Times New Roman"/>
                <w:vertAlign w:val="subscript"/>
              </w:rPr>
              <w:t>к</w:t>
            </w:r>
            <w:proofErr w:type="spellEnd"/>
            <w:r w:rsidRPr="00916941">
              <w:rPr>
                <w:rFonts w:ascii="Times New Roman" w:hAnsi="Times New Roman" w:cs="Times New Roman"/>
              </w:rPr>
              <w:t xml:space="preserve"> </w:t>
            </w:r>
          </w:p>
          <w:p w:rsidR="00A206E9" w:rsidRPr="00916941" w:rsidRDefault="00A206E9" w:rsidP="002370AF">
            <w:pPr>
              <w:jc w:val="center"/>
              <w:rPr>
                <w:rFonts w:ascii="Times New Roman" w:hAnsi="Times New Roman" w:cs="Times New Roman"/>
              </w:rPr>
            </w:pPr>
            <w:r w:rsidRPr="00916941">
              <w:rPr>
                <w:rFonts w:ascii="Times New Roman" w:hAnsi="Times New Roman" w:cs="Times New Roman"/>
              </w:rPr>
              <w:t>11 – 14</w:t>
            </w:r>
          </w:p>
        </w:tc>
        <w:tc>
          <w:tcPr>
            <w:tcW w:w="4672" w:type="dxa"/>
          </w:tcPr>
          <w:p w:rsidR="00A206E9" w:rsidRPr="00916941" w:rsidRDefault="00A206E9" w:rsidP="002370AF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A43C19">
              <w:rPr>
                <w:rFonts w:ascii="Times New Roman" w:hAnsi="Times New Roman" w:cs="Times New Roman"/>
              </w:rPr>
              <w:t>наносной</w:t>
            </w:r>
            <w:proofErr w:type="gramEnd"/>
            <w:r w:rsidRPr="00A43C19">
              <w:rPr>
                <w:rFonts w:ascii="Times New Roman" w:hAnsi="Times New Roman" w:cs="Times New Roman"/>
              </w:rPr>
              <w:t xml:space="preserve"> материал (переотложенный материал), светло-бурый, влажный, </w:t>
            </w:r>
            <w:proofErr w:type="spellStart"/>
            <w:r w:rsidRPr="00A43C19">
              <w:rPr>
                <w:rFonts w:ascii="Times New Roman" w:hAnsi="Times New Roman" w:cs="Times New Roman"/>
              </w:rPr>
              <w:t>крупнокомковатый</w:t>
            </w:r>
            <w:proofErr w:type="spellEnd"/>
            <w:r w:rsidRPr="00A43C19">
              <w:rPr>
                <w:rFonts w:ascii="Times New Roman" w:hAnsi="Times New Roman" w:cs="Times New Roman"/>
              </w:rPr>
              <w:t>, средне-тяжелосуглинистый, плотный, много очень тонких корней растений, вскипает, переход четкий по цвету, граница ровная</w:t>
            </w:r>
          </w:p>
        </w:tc>
      </w:tr>
      <w:tr w:rsidR="00A206E9" w:rsidTr="002370AF">
        <w:trPr>
          <w:cantSplit/>
        </w:trPr>
        <w:tc>
          <w:tcPr>
            <w:tcW w:w="3256" w:type="dxa"/>
            <w:vMerge/>
          </w:tcPr>
          <w:p w:rsidR="00A206E9" w:rsidRPr="00916941" w:rsidRDefault="00A206E9" w:rsidP="002370A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A206E9" w:rsidRPr="00916941" w:rsidRDefault="00A206E9" w:rsidP="002370AF">
            <w:pPr>
              <w:jc w:val="center"/>
              <w:rPr>
                <w:rFonts w:ascii="Times New Roman" w:hAnsi="Times New Roman" w:cs="Times New Roman"/>
              </w:rPr>
            </w:pPr>
            <w:r w:rsidRPr="00916941">
              <w:rPr>
                <w:rFonts w:ascii="Times New Roman" w:hAnsi="Times New Roman" w:cs="Times New Roman"/>
              </w:rPr>
              <w:t>А</w:t>
            </w:r>
            <w:r w:rsidRPr="004153C9">
              <w:rPr>
                <w:rFonts w:ascii="Times New Roman" w:hAnsi="Times New Roman" w:cs="Times New Roman"/>
                <w:vertAlign w:val="subscript"/>
              </w:rPr>
              <w:t>к</w:t>
            </w:r>
            <w:r w:rsidRPr="00916941">
              <w:rPr>
                <w:rFonts w:ascii="Times New Roman" w:hAnsi="Times New Roman" w:cs="Times New Roman"/>
              </w:rPr>
              <w:t xml:space="preserve"> </w:t>
            </w:r>
          </w:p>
          <w:p w:rsidR="00A206E9" w:rsidRPr="00916941" w:rsidRDefault="00A206E9" w:rsidP="002370AF">
            <w:pPr>
              <w:jc w:val="center"/>
              <w:rPr>
                <w:rFonts w:ascii="Times New Roman" w:hAnsi="Times New Roman" w:cs="Times New Roman"/>
              </w:rPr>
            </w:pPr>
            <w:r w:rsidRPr="00916941">
              <w:rPr>
                <w:rFonts w:ascii="Times New Roman" w:hAnsi="Times New Roman" w:cs="Times New Roman"/>
              </w:rPr>
              <w:t>14 – 36</w:t>
            </w:r>
          </w:p>
        </w:tc>
        <w:tc>
          <w:tcPr>
            <w:tcW w:w="4672" w:type="dxa"/>
          </w:tcPr>
          <w:p w:rsidR="00A206E9" w:rsidRPr="00A43C19" w:rsidRDefault="00A206E9" w:rsidP="002370AF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A43C19">
              <w:rPr>
                <w:rFonts w:ascii="Times New Roman" w:hAnsi="Times New Roman" w:cs="Times New Roman"/>
              </w:rPr>
              <w:t xml:space="preserve">темно-бурый, окраска неоднородная с белыми включениями и пятнами 1-3 мм, влажный, </w:t>
            </w:r>
            <w:proofErr w:type="spellStart"/>
            <w:r w:rsidRPr="00A43C19">
              <w:rPr>
                <w:rFonts w:ascii="Times New Roman" w:hAnsi="Times New Roman" w:cs="Times New Roman"/>
              </w:rPr>
              <w:t>крупнокомковатый</w:t>
            </w:r>
            <w:proofErr w:type="spellEnd"/>
            <w:r w:rsidRPr="00A43C19">
              <w:rPr>
                <w:rFonts w:ascii="Times New Roman" w:hAnsi="Times New Roman" w:cs="Times New Roman"/>
              </w:rPr>
              <w:t>, наблюдается вертикальное деление (подобное столбчатому), средне-тяжелосуглинистый, плотный, 32 см новообразования легкорастворимых солей в виде прожилок, тонкие корни растений единично, вскипает, переход четкий по цвету, характеру новообразований, наличию корней, граница слабоволнистая</w:t>
            </w:r>
            <w:proofErr w:type="gramEnd"/>
          </w:p>
        </w:tc>
      </w:tr>
      <w:tr w:rsidR="00A206E9" w:rsidTr="002370AF">
        <w:tc>
          <w:tcPr>
            <w:tcW w:w="3256" w:type="dxa"/>
            <w:vMerge/>
          </w:tcPr>
          <w:p w:rsidR="00A206E9" w:rsidRPr="00916941" w:rsidRDefault="00A206E9" w:rsidP="002370A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A206E9" w:rsidRPr="00916941" w:rsidRDefault="00A206E9" w:rsidP="002370AF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В</w:t>
            </w:r>
            <w:r w:rsidRPr="004153C9">
              <w:rPr>
                <w:rFonts w:ascii="Times New Roman" w:hAnsi="Times New Roman" w:cs="Times New Roman"/>
                <w:vertAlign w:val="subscript"/>
              </w:rPr>
              <w:t>к</w:t>
            </w:r>
            <w:proofErr w:type="spellEnd"/>
            <w:proofErr w:type="gramStart"/>
            <w:r w:rsidRPr="004153C9">
              <w:rPr>
                <w:rFonts w:ascii="Times New Roman" w:hAnsi="Times New Roman" w:cs="Times New Roman"/>
                <w:vertAlign w:val="subscript"/>
                <w:lang w:val="en-US"/>
              </w:rPr>
              <w:t>g</w:t>
            </w:r>
            <w:proofErr w:type="gramEnd"/>
            <w:r w:rsidRPr="00916941">
              <w:rPr>
                <w:rFonts w:ascii="Times New Roman" w:hAnsi="Times New Roman" w:cs="Times New Roman"/>
              </w:rPr>
              <w:t xml:space="preserve"> </w:t>
            </w:r>
          </w:p>
          <w:p w:rsidR="00A206E9" w:rsidRPr="00916941" w:rsidRDefault="00A206E9" w:rsidP="002370AF">
            <w:pPr>
              <w:jc w:val="center"/>
              <w:rPr>
                <w:rFonts w:ascii="Times New Roman" w:hAnsi="Times New Roman" w:cs="Times New Roman"/>
              </w:rPr>
            </w:pPr>
            <w:r w:rsidRPr="00916941">
              <w:rPr>
                <w:rFonts w:ascii="Times New Roman" w:hAnsi="Times New Roman" w:cs="Times New Roman"/>
              </w:rPr>
              <w:t>36 – 57</w:t>
            </w:r>
          </w:p>
        </w:tc>
        <w:tc>
          <w:tcPr>
            <w:tcW w:w="4672" w:type="dxa"/>
          </w:tcPr>
          <w:p w:rsidR="00A206E9" w:rsidRPr="00A43C19" w:rsidRDefault="00A206E9" w:rsidP="002370AF">
            <w:pPr>
              <w:jc w:val="both"/>
              <w:rPr>
                <w:rFonts w:ascii="Times New Roman" w:hAnsi="Times New Roman" w:cs="Times New Roman"/>
              </w:rPr>
            </w:pPr>
            <w:r w:rsidRPr="00A43C19">
              <w:rPr>
                <w:rFonts w:ascii="Times New Roman" w:hAnsi="Times New Roman" w:cs="Times New Roman"/>
              </w:rPr>
              <w:t>светло-бурый, окраска неоднородная палевые пятна неправильной формы размером от 5 до 15 мм, влажный, крупно-глыбистый, среднесуглинистый, сложение плотное, выцветы солей или карбонатов, корней нет, вскипает, переход четкий по цвету и гранулометрическому составу, граница ровная</w:t>
            </w:r>
          </w:p>
        </w:tc>
      </w:tr>
      <w:tr w:rsidR="00A206E9" w:rsidTr="002370AF">
        <w:tc>
          <w:tcPr>
            <w:tcW w:w="3256" w:type="dxa"/>
            <w:vMerge/>
          </w:tcPr>
          <w:p w:rsidR="00A206E9" w:rsidRPr="00916941" w:rsidRDefault="00A206E9" w:rsidP="002370A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A206E9" w:rsidRPr="00916941" w:rsidRDefault="00A206E9" w:rsidP="002370AF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16941">
              <w:rPr>
                <w:rFonts w:ascii="Times New Roman" w:hAnsi="Times New Roman" w:cs="Times New Roman"/>
              </w:rPr>
              <w:t>С</w:t>
            </w:r>
            <w:r w:rsidRPr="00CA6095">
              <w:rPr>
                <w:rFonts w:ascii="Times New Roman" w:hAnsi="Times New Roman" w:cs="Times New Roman"/>
                <w:vertAlign w:val="subscript"/>
              </w:rPr>
              <w:t>к</w:t>
            </w:r>
            <w:proofErr w:type="spellEnd"/>
            <w:proofErr w:type="gramStart"/>
            <w:r w:rsidRPr="00CA6095">
              <w:rPr>
                <w:rFonts w:ascii="Times New Roman" w:hAnsi="Times New Roman" w:cs="Times New Roman"/>
                <w:vertAlign w:val="subscript"/>
                <w:lang w:val="en-US"/>
              </w:rPr>
              <w:t>g</w:t>
            </w:r>
            <w:proofErr w:type="gramEnd"/>
            <w:r w:rsidRPr="00916941">
              <w:rPr>
                <w:rFonts w:ascii="Times New Roman" w:hAnsi="Times New Roman" w:cs="Times New Roman"/>
              </w:rPr>
              <w:t xml:space="preserve"> </w:t>
            </w:r>
          </w:p>
          <w:p w:rsidR="00A206E9" w:rsidRPr="00916941" w:rsidRDefault="00A206E9" w:rsidP="002370AF">
            <w:pPr>
              <w:jc w:val="center"/>
              <w:rPr>
                <w:rFonts w:ascii="Times New Roman" w:hAnsi="Times New Roman" w:cs="Times New Roman"/>
              </w:rPr>
            </w:pPr>
            <w:r w:rsidRPr="00916941">
              <w:rPr>
                <w:rFonts w:ascii="Times New Roman" w:hAnsi="Times New Roman" w:cs="Times New Roman"/>
              </w:rPr>
              <w:t>57 – 67</w:t>
            </w:r>
          </w:p>
        </w:tc>
        <w:tc>
          <w:tcPr>
            <w:tcW w:w="4672" w:type="dxa"/>
          </w:tcPr>
          <w:p w:rsidR="00A206E9" w:rsidRPr="00A43C19" w:rsidRDefault="00A206E9" w:rsidP="002370AF">
            <w:pPr>
              <w:jc w:val="both"/>
              <w:rPr>
                <w:rFonts w:ascii="Times New Roman" w:hAnsi="Times New Roman" w:cs="Times New Roman"/>
              </w:rPr>
            </w:pPr>
            <w:r w:rsidRPr="00A43C19">
              <w:rPr>
                <w:rFonts w:ascii="Times New Roman" w:hAnsi="Times New Roman" w:cs="Times New Roman"/>
              </w:rPr>
              <w:t>светло-бурый, окраска однородная, мокрый, комковатый, супесчаный, корней нет, вскипает, на глубине 67 см вскрыты грунтовые воды</w:t>
            </w:r>
          </w:p>
        </w:tc>
      </w:tr>
    </w:tbl>
    <w:p w:rsidR="00A206E9" w:rsidRPr="00A206E9" w:rsidRDefault="00A206E9" w:rsidP="00A206E9">
      <w:pPr>
        <w:spacing w:before="150" w:after="15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A206E9" w:rsidRPr="00A206E9" w:rsidSect="00D77085">
      <w:footerReference w:type="default" r:id="rId2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7306" w:rsidRDefault="00A97306" w:rsidP="00D77085">
      <w:pPr>
        <w:spacing w:after="0" w:line="240" w:lineRule="auto"/>
      </w:pPr>
      <w:r>
        <w:separator/>
      </w:r>
    </w:p>
  </w:endnote>
  <w:endnote w:type="continuationSeparator" w:id="0">
    <w:p w:rsidR="00A97306" w:rsidRDefault="00A97306" w:rsidP="00D770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65672015"/>
      <w:docPartObj>
        <w:docPartGallery w:val="Page Numbers (Bottom of Page)"/>
        <w:docPartUnique/>
      </w:docPartObj>
    </w:sdtPr>
    <w:sdtEndPr/>
    <w:sdtContent>
      <w:p w:rsidR="00D77085" w:rsidRDefault="00D77085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0586">
          <w:rPr>
            <w:noProof/>
          </w:rPr>
          <w:t>18</w:t>
        </w:r>
        <w:r>
          <w:fldChar w:fldCharType="end"/>
        </w:r>
      </w:p>
    </w:sdtContent>
  </w:sdt>
  <w:p w:rsidR="00D77085" w:rsidRDefault="00D77085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7306" w:rsidRDefault="00A97306" w:rsidP="00D77085">
      <w:pPr>
        <w:spacing w:after="0" w:line="240" w:lineRule="auto"/>
      </w:pPr>
      <w:r>
        <w:separator/>
      </w:r>
    </w:p>
  </w:footnote>
  <w:footnote w:type="continuationSeparator" w:id="0">
    <w:p w:rsidR="00A97306" w:rsidRDefault="00A97306" w:rsidP="00D770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0B311C"/>
    <w:multiLevelType w:val="hybridMultilevel"/>
    <w:tmpl w:val="AAF64966"/>
    <w:lvl w:ilvl="0" w:tplc="8366567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257D73EC"/>
    <w:multiLevelType w:val="hybridMultilevel"/>
    <w:tmpl w:val="573C0C8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38FC5409"/>
    <w:multiLevelType w:val="hybridMultilevel"/>
    <w:tmpl w:val="8536E26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48D54C38"/>
    <w:multiLevelType w:val="hybridMultilevel"/>
    <w:tmpl w:val="B3B84B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84B2D2E"/>
    <w:multiLevelType w:val="multilevel"/>
    <w:tmpl w:val="D284BBB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5">
    <w:nsid w:val="796B5220"/>
    <w:multiLevelType w:val="hybridMultilevel"/>
    <w:tmpl w:val="881652E2"/>
    <w:lvl w:ilvl="0" w:tplc="0419000F">
      <w:start w:val="1"/>
      <w:numFmt w:val="decimal"/>
      <w:lvlText w:val="%1."/>
      <w:lvlJc w:val="left"/>
      <w:pPr>
        <w:ind w:left="645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176" w:hanging="360"/>
      </w:pPr>
    </w:lvl>
    <w:lvl w:ilvl="2" w:tplc="0419001B" w:tentative="1">
      <w:start w:val="1"/>
      <w:numFmt w:val="lowerRoman"/>
      <w:lvlText w:val="%3."/>
      <w:lvlJc w:val="right"/>
      <w:pPr>
        <w:ind w:left="7896" w:hanging="180"/>
      </w:pPr>
    </w:lvl>
    <w:lvl w:ilvl="3" w:tplc="0419000F" w:tentative="1">
      <w:start w:val="1"/>
      <w:numFmt w:val="decimal"/>
      <w:lvlText w:val="%4."/>
      <w:lvlJc w:val="left"/>
      <w:pPr>
        <w:ind w:left="8616" w:hanging="360"/>
      </w:pPr>
    </w:lvl>
    <w:lvl w:ilvl="4" w:tplc="04190019" w:tentative="1">
      <w:start w:val="1"/>
      <w:numFmt w:val="lowerLetter"/>
      <w:lvlText w:val="%5."/>
      <w:lvlJc w:val="left"/>
      <w:pPr>
        <w:ind w:left="9336" w:hanging="360"/>
      </w:pPr>
    </w:lvl>
    <w:lvl w:ilvl="5" w:tplc="0419001B" w:tentative="1">
      <w:start w:val="1"/>
      <w:numFmt w:val="lowerRoman"/>
      <w:lvlText w:val="%6."/>
      <w:lvlJc w:val="right"/>
      <w:pPr>
        <w:ind w:left="10056" w:hanging="180"/>
      </w:pPr>
    </w:lvl>
    <w:lvl w:ilvl="6" w:tplc="0419000F" w:tentative="1">
      <w:start w:val="1"/>
      <w:numFmt w:val="decimal"/>
      <w:lvlText w:val="%7."/>
      <w:lvlJc w:val="left"/>
      <w:pPr>
        <w:ind w:left="10776" w:hanging="360"/>
      </w:pPr>
    </w:lvl>
    <w:lvl w:ilvl="7" w:tplc="04190019" w:tentative="1">
      <w:start w:val="1"/>
      <w:numFmt w:val="lowerLetter"/>
      <w:lvlText w:val="%8."/>
      <w:lvlJc w:val="left"/>
      <w:pPr>
        <w:ind w:left="11496" w:hanging="360"/>
      </w:pPr>
    </w:lvl>
    <w:lvl w:ilvl="8" w:tplc="0419001B" w:tentative="1">
      <w:start w:val="1"/>
      <w:numFmt w:val="lowerRoman"/>
      <w:lvlText w:val="%9."/>
      <w:lvlJc w:val="right"/>
      <w:pPr>
        <w:ind w:left="12216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F78F8"/>
    <w:rsid w:val="0002720D"/>
    <w:rsid w:val="000F63DC"/>
    <w:rsid w:val="00106ECF"/>
    <w:rsid w:val="002F39BC"/>
    <w:rsid w:val="00524E6B"/>
    <w:rsid w:val="00640C4C"/>
    <w:rsid w:val="006533F1"/>
    <w:rsid w:val="00680586"/>
    <w:rsid w:val="00687652"/>
    <w:rsid w:val="006C47F5"/>
    <w:rsid w:val="00787F14"/>
    <w:rsid w:val="008040E2"/>
    <w:rsid w:val="008D6DD5"/>
    <w:rsid w:val="00920EA7"/>
    <w:rsid w:val="009506EE"/>
    <w:rsid w:val="009E7F6C"/>
    <w:rsid w:val="009F78F8"/>
    <w:rsid w:val="00A0574E"/>
    <w:rsid w:val="00A206E9"/>
    <w:rsid w:val="00A97306"/>
    <w:rsid w:val="00B57825"/>
    <w:rsid w:val="00B80B67"/>
    <w:rsid w:val="00D170D2"/>
    <w:rsid w:val="00D77085"/>
    <w:rsid w:val="00DB7E77"/>
    <w:rsid w:val="00E870DF"/>
    <w:rsid w:val="00F9688D"/>
    <w:rsid w:val="00FA5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085"/>
  </w:style>
  <w:style w:type="paragraph" w:styleId="1">
    <w:name w:val="heading 1"/>
    <w:basedOn w:val="a"/>
    <w:next w:val="a"/>
    <w:link w:val="10"/>
    <w:uiPriority w:val="9"/>
    <w:qFormat/>
    <w:rsid w:val="00D7708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40E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578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7825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rsid w:val="00B80B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D770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77085"/>
  </w:style>
  <w:style w:type="paragraph" w:styleId="a9">
    <w:name w:val="footer"/>
    <w:basedOn w:val="a"/>
    <w:link w:val="aa"/>
    <w:uiPriority w:val="99"/>
    <w:unhideWhenUsed/>
    <w:rsid w:val="00D770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77085"/>
  </w:style>
  <w:style w:type="character" w:customStyle="1" w:styleId="10">
    <w:name w:val="Заголовок 1 Знак"/>
    <w:basedOn w:val="a0"/>
    <w:link w:val="1"/>
    <w:uiPriority w:val="9"/>
    <w:rsid w:val="00D7708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D77085"/>
    <w:pPr>
      <w:spacing w:line="259" w:lineRule="auto"/>
      <w:outlineLvl w:val="9"/>
    </w:pPr>
    <w:rPr>
      <w:lang w:eastAsia="ru-RU"/>
    </w:rPr>
  </w:style>
  <w:style w:type="paragraph" w:styleId="2">
    <w:name w:val="toc 2"/>
    <w:basedOn w:val="a"/>
    <w:next w:val="a"/>
    <w:autoRedefine/>
    <w:uiPriority w:val="39"/>
    <w:unhideWhenUsed/>
    <w:rsid w:val="00D77085"/>
    <w:pPr>
      <w:spacing w:after="100" w:line="259" w:lineRule="auto"/>
      <w:ind w:left="220"/>
    </w:pPr>
    <w:rPr>
      <w:rFonts w:eastAsiaTheme="minorEastAsia" w:cs="Times New Roman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D77085"/>
    <w:pPr>
      <w:spacing w:after="100" w:line="259" w:lineRule="auto"/>
    </w:pPr>
    <w:rPr>
      <w:rFonts w:eastAsiaTheme="minorEastAsia" w:cs="Times New Roman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D77085"/>
    <w:pPr>
      <w:spacing w:after="100" w:line="259" w:lineRule="auto"/>
      <w:ind w:left="440"/>
    </w:pPr>
    <w:rPr>
      <w:rFonts w:eastAsiaTheme="minorEastAsia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742F88-9800-494E-8514-EA55F0EC9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18</Pages>
  <Words>3734</Words>
  <Characters>21286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Елена</cp:lastModifiedBy>
  <cp:revision>6</cp:revision>
  <dcterms:created xsi:type="dcterms:W3CDTF">2023-11-12T16:00:00Z</dcterms:created>
  <dcterms:modified xsi:type="dcterms:W3CDTF">2024-01-18T10:58:00Z</dcterms:modified>
</cp:coreProperties>
</file>