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EAE0F" w14:textId="78352A46" w:rsidR="004E1B00" w:rsidRPr="00651D2D" w:rsidRDefault="004E1B00" w:rsidP="002023EC">
      <w:pPr>
        <w:spacing w:after="200" w:line="240" w:lineRule="auto"/>
        <w:jc w:val="center"/>
        <w:rPr>
          <w:rFonts w:ascii="Times New Roman" w:hAnsi="Times New Roman" w:cs="Times New Roman"/>
          <w:sz w:val="28"/>
          <w:szCs w:val="28"/>
        </w:rPr>
      </w:pPr>
      <w:r w:rsidRPr="00651D2D">
        <w:rPr>
          <w:rFonts w:ascii="Times New Roman" w:hAnsi="Times New Roman" w:cs="Times New Roman"/>
          <w:sz w:val="28"/>
          <w:szCs w:val="28"/>
        </w:rPr>
        <w:t>Всероссийск</w:t>
      </w:r>
      <w:r w:rsidR="002023EC">
        <w:rPr>
          <w:rFonts w:ascii="Times New Roman" w:hAnsi="Times New Roman" w:cs="Times New Roman"/>
          <w:sz w:val="28"/>
          <w:szCs w:val="28"/>
        </w:rPr>
        <w:t xml:space="preserve">ий </w:t>
      </w:r>
      <w:r w:rsidRPr="00651D2D">
        <w:rPr>
          <w:rFonts w:ascii="Times New Roman" w:hAnsi="Times New Roman" w:cs="Times New Roman"/>
          <w:sz w:val="28"/>
          <w:szCs w:val="28"/>
        </w:rPr>
        <w:t>конкурс юных</w:t>
      </w:r>
    </w:p>
    <w:p w14:paraId="046E85B5" w14:textId="1DD96079" w:rsidR="00B746DA" w:rsidRPr="00651D2D" w:rsidRDefault="004E1B00" w:rsidP="002023EC">
      <w:pPr>
        <w:spacing w:after="200" w:line="240" w:lineRule="auto"/>
        <w:jc w:val="center"/>
        <w:rPr>
          <w:rFonts w:ascii="Times New Roman" w:hAnsi="Times New Roman" w:cs="Times New Roman"/>
          <w:sz w:val="28"/>
          <w:szCs w:val="28"/>
        </w:rPr>
      </w:pPr>
      <w:r w:rsidRPr="00651D2D">
        <w:rPr>
          <w:rFonts w:ascii="Times New Roman" w:hAnsi="Times New Roman" w:cs="Times New Roman"/>
          <w:sz w:val="28"/>
          <w:szCs w:val="28"/>
        </w:rPr>
        <w:t>исследователей окружающей среды имени Б.В. Всесвятского</w:t>
      </w:r>
    </w:p>
    <w:p w14:paraId="6477CD18" w14:textId="77777777" w:rsidR="00B746DA" w:rsidRPr="00651D2D" w:rsidRDefault="00B746DA" w:rsidP="00B746DA">
      <w:pPr>
        <w:spacing w:after="200" w:line="360" w:lineRule="auto"/>
        <w:rPr>
          <w:rFonts w:ascii="Times New Roman" w:hAnsi="Times New Roman" w:cs="Times New Roman"/>
          <w:sz w:val="28"/>
          <w:szCs w:val="28"/>
        </w:rPr>
      </w:pPr>
    </w:p>
    <w:p w14:paraId="2A22AB18" w14:textId="4267A37C" w:rsidR="00B746DA" w:rsidRPr="00651D2D" w:rsidRDefault="00DD14C2" w:rsidP="008B5C0C">
      <w:pPr>
        <w:spacing w:line="360" w:lineRule="auto"/>
        <w:jc w:val="center"/>
        <w:rPr>
          <w:rFonts w:ascii="Times New Roman" w:eastAsia="Times New Roman" w:hAnsi="Times New Roman" w:cs="Times New Roman"/>
          <w:bCs/>
          <w:sz w:val="28"/>
          <w:szCs w:val="28"/>
          <w:lang w:eastAsia="ru-RU"/>
        </w:rPr>
      </w:pPr>
      <w:r w:rsidRPr="00651D2D">
        <w:rPr>
          <w:rFonts w:ascii="Times New Roman" w:eastAsia="Times New Roman" w:hAnsi="Times New Roman" w:cs="Times New Roman"/>
          <w:bCs/>
          <w:sz w:val="28"/>
          <w:szCs w:val="28"/>
          <w:lang w:eastAsia="ru-RU"/>
        </w:rPr>
        <w:t>номинация «Юный исследователь»</w:t>
      </w:r>
    </w:p>
    <w:p w14:paraId="0F0A88A5" w14:textId="77777777" w:rsidR="00B746DA" w:rsidRPr="00651D2D" w:rsidRDefault="00B746DA" w:rsidP="008B5C0C">
      <w:pPr>
        <w:spacing w:line="360" w:lineRule="auto"/>
        <w:jc w:val="center"/>
        <w:rPr>
          <w:rFonts w:ascii="Times New Roman" w:eastAsia="Times New Roman" w:hAnsi="Times New Roman" w:cs="Times New Roman"/>
          <w:b/>
          <w:sz w:val="28"/>
          <w:szCs w:val="28"/>
          <w:lang w:eastAsia="ru-RU"/>
        </w:rPr>
      </w:pPr>
    </w:p>
    <w:p w14:paraId="61DD9B92" w14:textId="77777777" w:rsidR="00DD14C2" w:rsidRPr="00651D2D" w:rsidRDefault="00DD14C2" w:rsidP="008B5C0C">
      <w:pPr>
        <w:spacing w:line="360" w:lineRule="auto"/>
        <w:jc w:val="center"/>
        <w:rPr>
          <w:rFonts w:ascii="Times New Roman" w:eastAsia="Times New Roman" w:hAnsi="Times New Roman" w:cs="Times New Roman"/>
          <w:b/>
          <w:sz w:val="28"/>
          <w:szCs w:val="28"/>
          <w:lang w:eastAsia="ru-RU"/>
        </w:rPr>
      </w:pPr>
    </w:p>
    <w:p w14:paraId="359C50FF" w14:textId="77777777" w:rsidR="00DD14C2" w:rsidRPr="00651D2D" w:rsidRDefault="00DD14C2" w:rsidP="008B5C0C">
      <w:pPr>
        <w:spacing w:line="360" w:lineRule="auto"/>
        <w:jc w:val="center"/>
        <w:rPr>
          <w:rFonts w:ascii="Times New Roman" w:eastAsia="Times New Roman" w:hAnsi="Times New Roman" w:cs="Times New Roman"/>
          <w:b/>
          <w:sz w:val="28"/>
          <w:szCs w:val="28"/>
          <w:lang w:eastAsia="ru-RU"/>
        </w:rPr>
      </w:pPr>
    </w:p>
    <w:p w14:paraId="2FC1E422" w14:textId="77777777" w:rsidR="00DD14C2" w:rsidRPr="00651D2D" w:rsidRDefault="00DD14C2" w:rsidP="00DD14C2">
      <w:pPr>
        <w:jc w:val="center"/>
        <w:rPr>
          <w:rFonts w:ascii="Times New Roman" w:hAnsi="Times New Roman" w:cs="Times New Roman"/>
          <w:b/>
          <w:bCs/>
          <w:color w:val="000000" w:themeColor="text1"/>
          <w:sz w:val="28"/>
          <w:szCs w:val="28"/>
        </w:rPr>
      </w:pPr>
      <w:r w:rsidRPr="00651D2D">
        <w:rPr>
          <w:rFonts w:ascii="Times New Roman" w:hAnsi="Times New Roman" w:cs="Times New Roman"/>
          <w:b/>
          <w:bCs/>
          <w:color w:val="000000" w:themeColor="text1"/>
          <w:sz w:val="28"/>
          <w:szCs w:val="28"/>
        </w:rPr>
        <w:t>«Изучение полезных свойств ягод северных растений</w:t>
      </w:r>
    </w:p>
    <w:p w14:paraId="148D302A" w14:textId="4B0DC71A" w:rsidR="00DF25A3" w:rsidRDefault="00DD14C2" w:rsidP="00DD14C2">
      <w:pPr>
        <w:spacing w:after="0" w:line="360" w:lineRule="auto"/>
        <w:jc w:val="center"/>
        <w:rPr>
          <w:rFonts w:ascii="Times New Roman" w:hAnsi="Times New Roman" w:cs="Times New Roman"/>
          <w:b/>
          <w:bCs/>
          <w:i/>
          <w:iCs/>
          <w:color w:val="000000" w:themeColor="text1"/>
          <w:sz w:val="28"/>
          <w:szCs w:val="28"/>
          <w:lang w:val="en-US"/>
        </w:rPr>
      </w:pPr>
      <w:r w:rsidRPr="00651D2D">
        <w:rPr>
          <w:rFonts w:ascii="Times New Roman" w:hAnsi="Times New Roman" w:cs="Times New Roman"/>
          <w:b/>
          <w:bCs/>
          <w:i/>
          <w:iCs/>
          <w:color w:val="000000" w:themeColor="text1"/>
          <w:sz w:val="28"/>
          <w:szCs w:val="28"/>
          <w:lang w:val="en-US"/>
        </w:rPr>
        <w:t xml:space="preserve">Vaccinium vitis idea </w:t>
      </w:r>
      <w:r w:rsidRPr="00651D2D">
        <w:rPr>
          <w:rFonts w:ascii="Times New Roman" w:hAnsi="Times New Roman" w:cs="Times New Roman"/>
          <w:b/>
          <w:bCs/>
          <w:i/>
          <w:iCs/>
          <w:color w:val="000000" w:themeColor="text1"/>
          <w:sz w:val="28"/>
          <w:szCs w:val="28"/>
        </w:rPr>
        <w:t>и</w:t>
      </w:r>
      <w:r w:rsidRPr="00651D2D">
        <w:rPr>
          <w:rFonts w:ascii="Times New Roman" w:hAnsi="Times New Roman" w:cs="Times New Roman"/>
          <w:b/>
          <w:bCs/>
          <w:i/>
          <w:iCs/>
          <w:color w:val="000000" w:themeColor="text1"/>
          <w:sz w:val="28"/>
          <w:szCs w:val="28"/>
          <w:lang w:val="en-US"/>
        </w:rPr>
        <w:t xml:space="preserve">   Oxycoccus palustris»</w:t>
      </w:r>
    </w:p>
    <w:p w14:paraId="6A9C0F14" w14:textId="332A1680" w:rsidR="002023EC" w:rsidRDefault="002023EC" w:rsidP="00DD14C2">
      <w:pPr>
        <w:spacing w:after="0" w:line="360" w:lineRule="auto"/>
        <w:jc w:val="center"/>
        <w:rPr>
          <w:rFonts w:ascii="Times New Roman" w:hAnsi="Times New Roman" w:cs="Times New Roman"/>
          <w:b/>
          <w:bCs/>
          <w:i/>
          <w:iCs/>
          <w:color w:val="000000" w:themeColor="text1"/>
          <w:sz w:val="28"/>
          <w:szCs w:val="28"/>
          <w:lang w:val="en-US"/>
        </w:rPr>
      </w:pPr>
    </w:p>
    <w:p w14:paraId="70ADF447" w14:textId="413D6E85" w:rsidR="002023EC" w:rsidRDefault="002023EC" w:rsidP="00DD14C2">
      <w:pPr>
        <w:spacing w:after="0" w:line="360" w:lineRule="auto"/>
        <w:jc w:val="center"/>
        <w:rPr>
          <w:rFonts w:ascii="Times New Roman" w:hAnsi="Times New Roman" w:cs="Times New Roman"/>
          <w:b/>
          <w:bCs/>
          <w:i/>
          <w:iCs/>
          <w:color w:val="000000" w:themeColor="text1"/>
          <w:sz w:val="28"/>
          <w:szCs w:val="28"/>
          <w:lang w:val="en-US"/>
        </w:rPr>
      </w:pPr>
    </w:p>
    <w:p w14:paraId="6CC5C98B" w14:textId="77777777" w:rsidR="002023EC" w:rsidRPr="00651D2D" w:rsidRDefault="002023EC" w:rsidP="00DD14C2">
      <w:pPr>
        <w:spacing w:after="0" w:line="360" w:lineRule="auto"/>
        <w:jc w:val="center"/>
        <w:rPr>
          <w:rFonts w:ascii="Times New Roman" w:hAnsi="Times New Roman" w:cs="Times New Roman"/>
          <w:b/>
          <w:bCs/>
          <w:sz w:val="28"/>
          <w:szCs w:val="28"/>
          <w:lang w:val="en-US"/>
        </w:rPr>
      </w:pPr>
    </w:p>
    <w:p w14:paraId="077D8345" w14:textId="77777777" w:rsidR="00EC4FE0" w:rsidRPr="00651D2D" w:rsidRDefault="009D75EE" w:rsidP="00E15C5E">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Автор</w:t>
      </w:r>
      <w:r w:rsidR="00EC4FE0" w:rsidRPr="00651D2D">
        <w:rPr>
          <w:rFonts w:ascii="Times New Roman" w:hAnsi="Times New Roman" w:cs="Times New Roman"/>
          <w:sz w:val="28"/>
          <w:szCs w:val="28"/>
        </w:rPr>
        <w:t>: Касьяно</w:t>
      </w:r>
      <w:r w:rsidR="00834825" w:rsidRPr="00651D2D">
        <w:rPr>
          <w:rFonts w:ascii="Times New Roman" w:hAnsi="Times New Roman" w:cs="Times New Roman"/>
          <w:sz w:val="28"/>
          <w:szCs w:val="28"/>
        </w:rPr>
        <w:t>в</w:t>
      </w:r>
      <w:r w:rsidR="004F0BB1" w:rsidRPr="00651D2D">
        <w:rPr>
          <w:rFonts w:ascii="Times New Roman" w:hAnsi="Times New Roman" w:cs="Times New Roman"/>
          <w:sz w:val="28"/>
          <w:szCs w:val="28"/>
        </w:rPr>
        <w:t xml:space="preserve"> </w:t>
      </w:r>
      <w:r w:rsidR="00EC4FE0" w:rsidRPr="00651D2D">
        <w:rPr>
          <w:rFonts w:ascii="Times New Roman" w:hAnsi="Times New Roman" w:cs="Times New Roman"/>
          <w:sz w:val="28"/>
          <w:szCs w:val="28"/>
        </w:rPr>
        <w:t>Арсений</w:t>
      </w:r>
      <w:r w:rsidR="00CA5148" w:rsidRPr="00651D2D">
        <w:rPr>
          <w:rFonts w:ascii="Times New Roman" w:hAnsi="Times New Roman" w:cs="Times New Roman"/>
          <w:sz w:val="28"/>
          <w:szCs w:val="28"/>
        </w:rPr>
        <w:t xml:space="preserve"> Юрьевич</w:t>
      </w:r>
      <w:r w:rsidR="00EC4FE0" w:rsidRPr="00651D2D">
        <w:rPr>
          <w:rFonts w:ascii="Times New Roman" w:hAnsi="Times New Roman" w:cs="Times New Roman"/>
          <w:sz w:val="28"/>
          <w:szCs w:val="28"/>
        </w:rPr>
        <w:t xml:space="preserve">, </w:t>
      </w:r>
    </w:p>
    <w:p w14:paraId="75219088" w14:textId="77777777" w:rsidR="00CA5148" w:rsidRPr="00651D2D" w:rsidRDefault="00CA5148" w:rsidP="008B5C0C">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Россия, Мурманская область, г. Мурманск</w:t>
      </w:r>
    </w:p>
    <w:p w14:paraId="23B2A087" w14:textId="77777777" w:rsidR="00CA5148" w:rsidRPr="00651D2D" w:rsidRDefault="00CA5148" w:rsidP="008B5C0C">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МБО</w:t>
      </w:r>
      <w:r w:rsidR="00E15C5E" w:rsidRPr="00651D2D">
        <w:rPr>
          <w:rFonts w:ascii="Times New Roman" w:hAnsi="Times New Roman" w:cs="Times New Roman"/>
          <w:sz w:val="28"/>
          <w:szCs w:val="28"/>
        </w:rPr>
        <w:t>У г. Мурманска «Гимназия № 6», 7</w:t>
      </w:r>
      <w:r w:rsidRPr="00651D2D">
        <w:rPr>
          <w:rFonts w:ascii="Times New Roman" w:hAnsi="Times New Roman" w:cs="Times New Roman"/>
          <w:sz w:val="28"/>
          <w:szCs w:val="28"/>
        </w:rPr>
        <w:t xml:space="preserve"> класс</w:t>
      </w:r>
    </w:p>
    <w:p w14:paraId="16C51CE8" w14:textId="77777777" w:rsidR="00DF25A3" w:rsidRPr="00651D2D" w:rsidRDefault="00DF25A3" w:rsidP="008B5C0C">
      <w:pPr>
        <w:tabs>
          <w:tab w:val="left" w:pos="6360"/>
        </w:tabs>
        <w:spacing w:after="0" w:line="360" w:lineRule="auto"/>
        <w:ind w:firstLine="709"/>
        <w:jc w:val="right"/>
        <w:rPr>
          <w:rFonts w:ascii="Times New Roman" w:hAnsi="Times New Roman" w:cs="Times New Roman"/>
          <w:sz w:val="28"/>
          <w:szCs w:val="28"/>
        </w:rPr>
      </w:pPr>
    </w:p>
    <w:p w14:paraId="22F2BD29" w14:textId="0F4DC609" w:rsidR="00185764" w:rsidRPr="00651D2D" w:rsidRDefault="00CA5148" w:rsidP="00015E77">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Научны</w:t>
      </w:r>
      <w:r w:rsidR="00DD14C2" w:rsidRPr="00651D2D">
        <w:rPr>
          <w:rFonts w:ascii="Times New Roman" w:hAnsi="Times New Roman" w:cs="Times New Roman"/>
          <w:sz w:val="28"/>
          <w:szCs w:val="28"/>
        </w:rPr>
        <w:t>й</w:t>
      </w:r>
      <w:r w:rsidRPr="00651D2D">
        <w:rPr>
          <w:rFonts w:ascii="Times New Roman" w:hAnsi="Times New Roman" w:cs="Times New Roman"/>
          <w:sz w:val="28"/>
          <w:szCs w:val="28"/>
        </w:rPr>
        <w:t xml:space="preserve"> руководител</w:t>
      </w:r>
      <w:r w:rsidR="00DD14C2" w:rsidRPr="00651D2D">
        <w:rPr>
          <w:rFonts w:ascii="Times New Roman" w:hAnsi="Times New Roman" w:cs="Times New Roman"/>
          <w:sz w:val="28"/>
          <w:szCs w:val="28"/>
        </w:rPr>
        <w:t>ь</w:t>
      </w:r>
      <w:r w:rsidR="00EC4FE0" w:rsidRPr="00651D2D">
        <w:rPr>
          <w:rFonts w:ascii="Times New Roman" w:hAnsi="Times New Roman" w:cs="Times New Roman"/>
          <w:sz w:val="28"/>
          <w:szCs w:val="28"/>
        </w:rPr>
        <w:t xml:space="preserve">: </w:t>
      </w:r>
      <w:r w:rsidR="00324773" w:rsidRPr="00651D2D">
        <w:rPr>
          <w:rFonts w:ascii="Times New Roman" w:hAnsi="Times New Roman" w:cs="Times New Roman"/>
          <w:sz w:val="28"/>
          <w:szCs w:val="28"/>
        </w:rPr>
        <w:t>Киршина Мария Николаевна</w:t>
      </w:r>
      <w:r w:rsidR="00EC4FE0" w:rsidRPr="00651D2D">
        <w:rPr>
          <w:rFonts w:ascii="Times New Roman" w:hAnsi="Times New Roman" w:cs="Times New Roman"/>
          <w:sz w:val="28"/>
          <w:szCs w:val="28"/>
        </w:rPr>
        <w:t xml:space="preserve">, </w:t>
      </w:r>
    </w:p>
    <w:p w14:paraId="554F8F4E" w14:textId="77777777" w:rsidR="00324773" w:rsidRPr="00651D2D" w:rsidRDefault="00EC4FE0" w:rsidP="00185764">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учитель биологии,</w:t>
      </w:r>
      <w:r w:rsidR="004F0BB1" w:rsidRPr="00651D2D">
        <w:rPr>
          <w:rFonts w:ascii="Times New Roman" w:hAnsi="Times New Roman" w:cs="Times New Roman"/>
          <w:sz w:val="28"/>
          <w:szCs w:val="28"/>
        </w:rPr>
        <w:t xml:space="preserve"> </w:t>
      </w:r>
      <w:r w:rsidR="00324773" w:rsidRPr="00651D2D">
        <w:rPr>
          <w:rFonts w:ascii="Times New Roman" w:hAnsi="Times New Roman" w:cs="Times New Roman"/>
          <w:sz w:val="28"/>
          <w:szCs w:val="28"/>
        </w:rPr>
        <w:t>МБОУ г. Мурманска «Гимназия №6»</w:t>
      </w:r>
    </w:p>
    <w:p w14:paraId="68399320" w14:textId="58C31EFF" w:rsidR="00015E77" w:rsidRPr="00651D2D" w:rsidRDefault="00DD14C2" w:rsidP="00015E77">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 xml:space="preserve">Консультант: </w:t>
      </w:r>
      <w:r w:rsidR="00324773" w:rsidRPr="00651D2D">
        <w:rPr>
          <w:rFonts w:ascii="Times New Roman" w:hAnsi="Times New Roman" w:cs="Times New Roman"/>
          <w:sz w:val="28"/>
          <w:szCs w:val="28"/>
        </w:rPr>
        <w:t>Воекова Елена Борисовна</w:t>
      </w:r>
      <w:r w:rsidR="00EC4FE0" w:rsidRPr="00651D2D">
        <w:rPr>
          <w:rFonts w:ascii="Times New Roman" w:hAnsi="Times New Roman" w:cs="Times New Roman"/>
          <w:sz w:val="28"/>
          <w:szCs w:val="28"/>
        </w:rPr>
        <w:t>, лаборант химии</w:t>
      </w:r>
      <w:r w:rsidR="00814AF4" w:rsidRPr="00651D2D">
        <w:rPr>
          <w:rFonts w:ascii="Times New Roman" w:hAnsi="Times New Roman" w:cs="Times New Roman"/>
          <w:sz w:val="28"/>
          <w:szCs w:val="28"/>
        </w:rPr>
        <w:t>,</w:t>
      </w:r>
    </w:p>
    <w:p w14:paraId="03CE3322" w14:textId="77777777" w:rsidR="00DF25A3" w:rsidRPr="00651D2D" w:rsidRDefault="00814AF4" w:rsidP="00015E77">
      <w:pPr>
        <w:tabs>
          <w:tab w:val="left" w:pos="6360"/>
        </w:tabs>
        <w:spacing w:after="0" w:line="360" w:lineRule="auto"/>
        <w:ind w:firstLine="709"/>
        <w:jc w:val="right"/>
        <w:rPr>
          <w:rFonts w:ascii="Times New Roman" w:hAnsi="Times New Roman" w:cs="Times New Roman"/>
          <w:sz w:val="28"/>
          <w:szCs w:val="28"/>
        </w:rPr>
      </w:pPr>
      <w:r w:rsidRPr="00651D2D">
        <w:rPr>
          <w:rFonts w:ascii="Times New Roman" w:hAnsi="Times New Roman" w:cs="Times New Roman"/>
          <w:sz w:val="28"/>
          <w:szCs w:val="28"/>
        </w:rPr>
        <w:t>МБОУ г. Мурманска «Гимназия №6»</w:t>
      </w:r>
    </w:p>
    <w:p w14:paraId="188C402C" w14:textId="77777777" w:rsidR="00185764" w:rsidRDefault="00185764" w:rsidP="008B5C0C">
      <w:pPr>
        <w:tabs>
          <w:tab w:val="left" w:pos="6360"/>
        </w:tabs>
        <w:spacing w:after="0" w:line="360" w:lineRule="auto"/>
        <w:ind w:firstLine="709"/>
        <w:jc w:val="right"/>
        <w:rPr>
          <w:rFonts w:ascii="Times New Roman" w:hAnsi="Times New Roman" w:cs="Times New Roman"/>
          <w:sz w:val="24"/>
          <w:szCs w:val="24"/>
        </w:rPr>
      </w:pPr>
    </w:p>
    <w:p w14:paraId="6C479AFE"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54EDB6FC"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78CE6B20"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258C1EBB"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58473A1C"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26ECE66C"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529E32A3" w14:textId="77777777" w:rsidR="004E1B00" w:rsidRDefault="004E1B00" w:rsidP="00B746DA">
      <w:pPr>
        <w:tabs>
          <w:tab w:val="left" w:pos="6360"/>
        </w:tabs>
        <w:spacing w:after="0" w:line="360" w:lineRule="auto"/>
        <w:ind w:firstLine="709"/>
        <w:jc w:val="right"/>
        <w:rPr>
          <w:rFonts w:ascii="Times New Roman" w:hAnsi="Times New Roman" w:cs="Times New Roman"/>
          <w:sz w:val="24"/>
          <w:szCs w:val="24"/>
        </w:rPr>
      </w:pPr>
    </w:p>
    <w:p w14:paraId="7654627D" w14:textId="77777777" w:rsidR="004E1B00" w:rsidRPr="00B746DA" w:rsidRDefault="004E1B00" w:rsidP="00B746DA">
      <w:pPr>
        <w:tabs>
          <w:tab w:val="left" w:pos="6360"/>
        </w:tabs>
        <w:spacing w:after="0" w:line="360" w:lineRule="auto"/>
        <w:ind w:firstLine="709"/>
        <w:jc w:val="right"/>
        <w:rPr>
          <w:rFonts w:ascii="Times New Roman" w:hAnsi="Times New Roman" w:cs="Times New Roman"/>
          <w:i/>
          <w:sz w:val="24"/>
          <w:szCs w:val="24"/>
        </w:rPr>
      </w:pPr>
    </w:p>
    <w:p w14:paraId="54BFF28C" w14:textId="77777777" w:rsidR="00D76279" w:rsidRPr="008B5C0C" w:rsidRDefault="00D76279" w:rsidP="0050465C">
      <w:pPr>
        <w:spacing w:after="0" w:line="360" w:lineRule="auto"/>
        <w:jc w:val="both"/>
        <w:rPr>
          <w:rFonts w:ascii="Times New Roman" w:hAnsi="Times New Roman" w:cs="Times New Roman"/>
          <w:sz w:val="24"/>
          <w:szCs w:val="24"/>
        </w:rPr>
      </w:pPr>
    </w:p>
    <w:p w14:paraId="34E82F84" w14:textId="45E48D4A" w:rsidR="00DD14C2" w:rsidRDefault="00DD14C2" w:rsidP="002023EC">
      <w:pPr>
        <w:spacing w:after="0" w:line="240" w:lineRule="auto"/>
        <w:jc w:val="center"/>
        <w:rPr>
          <w:rFonts w:ascii="Times New Roman" w:hAnsi="Times New Roman" w:cs="Times New Roman"/>
          <w:b/>
          <w:bCs/>
          <w:sz w:val="28"/>
          <w:szCs w:val="28"/>
        </w:rPr>
      </w:pPr>
      <w:r w:rsidRPr="00D4251A">
        <w:rPr>
          <w:rFonts w:ascii="Times New Roman" w:hAnsi="Times New Roman" w:cs="Times New Roman"/>
          <w:b/>
          <w:bCs/>
          <w:sz w:val="28"/>
          <w:szCs w:val="28"/>
        </w:rPr>
        <w:t>Оглавление</w:t>
      </w:r>
    </w:p>
    <w:p w14:paraId="44F0295A" w14:textId="77777777" w:rsidR="002A4D64" w:rsidRPr="00D4251A" w:rsidRDefault="002A4D64" w:rsidP="00D4251A">
      <w:pPr>
        <w:spacing w:after="0" w:line="240" w:lineRule="auto"/>
        <w:ind w:firstLine="709"/>
        <w:jc w:val="center"/>
        <w:rPr>
          <w:rFonts w:ascii="Times New Roman" w:hAnsi="Times New Roman" w:cs="Times New Roman"/>
          <w:b/>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2A4D64" w:rsidRPr="00D4251A" w14:paraId="634DEDE3" w14:textId="77777777" w:rsidTr="002A4D64">
        <w:tc>
          <w:tcPr>
            <w:tcW w:w="8613" w:type="dxa"/>
          </w:tcPr>
          <w:p w14:paraId="327E4336" w14:textId="77777777" w:rsidR="002A4D64" w:rsidRPr="00D4251A" w:rsidRDefault="002A4D64" w:rsidP="00D4251A">
            <w:pPr>
              <w:jc w:val="both"/>
              <w:rPr>
                <w:rFonts w:ascii="Times New Roman" w:hAnsi="Times New Roman" w:cs="Times New Roman"/>
                <w:sz w:val="28"/>
                <w:szCs w:val="28"/>
              </w:rPr>
            </w:pPr>
          </w:p>
        </w:tc>
        <w:tc>
          <w:tcPr>
            <w:tcW w:w="566" w:type="dxa"/>
          </w:tcPr>
          <w:p w14:paraId="30E52F22" w14:textId="118E37EB" w:rsidR="002A4D64" w:rsidRPr="00D4251A" w:rsidRDefault="002A4D64" w:rsidP="00D4251A">
            <w:pPr>
              <w:jc w:val="both"/>
              <w:rPr>
                <w:rFonts w:ascii="Times New Roman" w:hAnsi="Times New Roman" w:cs="Times New Roman"/>
                <w:sz w:val="28"/>
                <w:szCs w:val="28"/>
              </w:rPr>
            </w:pPr>
            <w:r>
              <w:rPr>
                <w:rFonts w:ascii="Times New Roman" w:hAnsi="Times New Roman" w:cs="Times New Roman"/>
                <w:sz w:val="28"/>
                <w:szCs w:val="28"/>
              </w:rPr>
              <w:t>стр.</w:t>
            </w:r>
          </w:p>
        </w:tc>
      </w:tr>
      <w:tr w:rsidR="00D4251A" w:rsidRPr="00D4251A" w14:paraId="56A23A52" w14:textId="77777777" w:rsidTr="002A4D64">
        <w:tc>
          <w:tcPr>
            <w:tcW w:w="8613" w:type="dxa"/>
          </w:tcPr>
          <w:p w14:paraId="2E92D9E4" w14:textId="69A234A9"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Введение</w:t>
            </w:r>
          </w:p>
        </w:tc>
        <w:tc>
          <w:tcPr>
            <w:tcW w:w="566" w:type="dxa"/>
          </w:tcPr>
          <w:p w14:paraId="52BDCE5A" w14:textId="6513EEC6"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3</w:t>
            </w:r>
          </w:p>
        </w:tc>
      </w:tr>
      <w:tr w:rsidR="00D4251A" w:rsidRPr="00D4251A" w14:paraId="0BE09572" w14:textId="77777777" w:rsidTr="002A4D64">
        <w:tc>
          <w:tcPr>
            <w:tcW w:w="8613" w:type="dxa"/>
          </w:tcPr>
          <w:p w14:paraId="3FDDC553" w14:textId="1CECEEF7"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1. Теоретическая часть</w:t>
            </w:r>
          </w:p>
        </w:tc>
        <w:tc>
          <w:tcPr>
            <w:tcW w:w="566" w:type="dxa"/>
          </w:tcPr>
          <w:p w14:paraId="39E7C796" w14:textId="77777777" w:rsidR="00D4251A" w:rsidRPr="00D4251A" w:rsidRDefault="00D4251A" w:rsidP="00D4251A">
            <w:pPr>
              <w:jc w:val="both"/>
              <w:rPr>
                <w:rFonts w:ascii="Times New Roman" w:hAnsi="Times New Roman" w:cs="Times New Roman"/>
                <w:sz w:val="28"/>
                <w:szCs w:val="28"/>
              </w:rPr>
            </w:pPr>
          </w:p>
        </w:tc>
      </w:tr>
      <w:tr w:rsidR="00D4251A" w:rsidRPr="00D4251A" w14:paraId="55028962" w14:textId="77777777" w:rsidTr="002A4D64">
        <w:tc>
          <w:tcPr>
            <w:tcW w:w="8613" w:type="dxa"/>
          </w:tcPr>
          <w:p w14:paraId="2BEFCE0C" w14:textId="11F11195"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1.1 Общая характеристика видов Vaccinium vitis idea и   Oxycoccus palustris</w:t>
            </w:r>
          </w:p>
        </w:tc>
        <w:tc>
          <w:tcPr>
            <w:tcW w:w="566" w:type="dxa"/>
          </w:tcPr>
          <w:p w14:paraId="29C0657F" w14:textId="68B12591" w:rsidR="00D4251A" w:rsidRPr="00D4251A" w:rsidRDefault="00D4251A" w:rsidP="00D4251A">
            <w:pPr>
              <w:jc w:val="both"/>
              <w:rPr>
                <w:rFonts w:ascii="Times New Roman" w:hAnsi="Times New Roman" w:cs="Times New Roman"/>
                <w:sz w:val="28"/>
                <w:szCs w:val="28"/>
              </w:rPr>
            </w:pPr>
            <w:r>
              <w:rPr>
                <w:rFonts w:ascii="Times New Roman" w:hAnsi="Times New Roman" w:cs="Times New Roman"/>
                <w:sz w:val="28"/>
                <w:szCs w:val="28"/>
              </w:rPr>
              <w:t>4</w:t>
            </w:r>
          </w:p>
        </w:tc>
      </w:tr>
      <w:tr w:rsidR="00D4251A" w:rsidRPr="00D4251A" w14:paraId="0C653392" w14:textId="77777777" w:rsidTr="002A4D64">
        <w:tc>
          <w:tcPr>
            <w:tcW w:w="8613" w:type="dxa"/>
          </w:tcPr>
          <w:p w14:paraId="62AD9328" w14:textId="160D34A1"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1.2 Химический состав ягод Vaccinium vitis idea и   Oxycoccus palustris</w:t>
            </w:r>
          </w:p>
        </w:tc>
        <w:tc>
          <w:tcPr>
            <w:tcW w:w="566" w:type="dxa"/>
          </w:tcPr>
          <w:p w14:paraId="37F35088" w14:textId="6EFB18C5" w:rsidR="00D4251A" w:rsidRPr="00D4251A" w:rsidRDefault="00D4251A" w:rsidP="00D4251A">
            <w:pPr>
              <w:jc w:val="both"/>
              <w:rPr>
                <w:rFonts w:ascii="Times New Roman" w:hAnsi="Times New Roman" w:cs="Times New Roman"/>
                <w:sz w:val="28"/>
                <w:szCs w:val="28"/>
              </w:rPr>
            </w:pPr>
            <w:r>
              <w:rPr>
                <w:rFonts w:ascii="Times New Roman" w:hAnsi="Times New Roman" w:cs="Times New Roman"/>
                <w:sz w:val="28"/>
                <w:szCs w:val="28"/>
              </w:rPr>
              <w:t>5</w:t>
            </w:r>
          </w:p>
        </w:tc>
      </w:tr>
      <w:tr w:rsidR="00D4251A" w:rsidRPr="00D4251A" w14:paraId="41233D87" w14:textId="77777777" w:rsidTr="002A4D64">
        <w:tc>
          <w:tcPr>
            <w:tcW w:w="8613" w:type="dxa"/>
          </w:tcPr>
          <w:p w14:paraId="1A006EE4" w14:textId="460C80AC"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1.3 Значение в жизни человека</w:t>
            </w:r>
          </w:p>
        </w:tc>
        <w:tc>
          <w:tcPr>
            <w:tcW w:w="566" w:type="dxa"/>
          </w:tcPr>
          <w:p w14:paraId="1DAAEBC2" w14:textId="31F22964" w:rsidR="00D4251A" w:rsidRPr="00D4251A" w:rsidRDefault="00D4251A" w:rsidP="00D4251A">
            <w:pPr>
              <w:jc w:val="both"/>
              <w:rPr>
                <w:rFonts w:ascii="Times New Roman" w:hAnsi="Times New Roman" w:cs="Times New Roman"/>
                <w:sz w:val="28"/>
                <w:szCs w:val="28"/>
              </w:rPr>
            </w:pPr>
            <w:r>
              <w:rPr>
                <w:rFonts w:ascii="Times New Roman" w:hAnsi="Times New Roman" w:cs="Times New Roman"/>
                <w:sz w:val="28"/>
                <w:szCs w:val="28"/>
              </w:rPr>
              <w:t>5</w:t>
            </w:r>
          </w:p>
        </w:tc>
      </w:tr>
      <w:tr w:rsidR="00D4251A" w:rsidRPr="00D4251A" w14:paraId="687A76CD" w14:textId="77777777" w:rsidTr="002A4D64">
        <w:tc>
          <w:tcPr>
            <w:tcW w:w="8613" w:type="dxa"/>
          </w:tcPr>
          <w:p w14:paraId="0CF86098" w14:textId="62D602BF"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2. Практическая часть.</w:t>
            </w:r>
          </w:p>
        </w:tc>
        <w:tc>
          <w:tcPr>
            <w:tcW w:w="566" w:type="dxa"/>
          </w:tcPr>
          <w:p w14:paraId="2F9E56F3" w14:textId="77777777" w:rsidR="00D4251A" w:rsidRPr="00D4251A" w:rsidRDefault="00D4251A" w:rsidP="00D4251A">
            <w:pPr>
              <w:jc w:val="both"/>
              <w:rPr>
                <w:rFonts w:ascii="Times New Roman" w:hAnsi="Times New Roman" w:cs="Times New Roman"/>
                <w:sz w:val="28"/>
                <w:szCs w:val="28"/>
              </w:rPr>
            </w:pPr>
          </w:p>
        </w:tc>
      </w:tr>
      <w:tr w:rsidR="00D4251A" w:rsidRPr="00D4251A" w14:paraId="7093928B" w14:textId="77777777" w:rsidTr="002A4D64">
        <w:tc>
          <w:tcPr>
            <w:tcW w:w="8613" w:type="dxa"/>
          </w:tcPr>
          <w:p w14:paraId="6EEE66F0" w14:textId="47344AD4" w:rsidR="00D4251A" w:rsidRPr="00D4251A" w:rsidRDefault="00D4251A" w:rsidP="00D4251A">
            <w:pPr>
              <w:jc w:val="both"/>
              <w:rPr>
                <w:rFonts w:ascii="Times New Roman" w:hAnsi="Times New Roman" w:cs="Times New Roman"/>
                <w:sz w:val="28"/>
                <w:szCs w:val="28"/>
              </w:rPr>
            </w:pPr>
            <w:r w:rsidRPr="00D4251A">
              <w:rPr>
                <w:rFonts w:ascii="Times New Roman" w:hAnsi="Times New Roman" w:cs="Times New Roman"/>
                <w:sz w:val="28"/>
                <w:szCs w:val="28"/>
              </w:rPr>
              <w:t>2.1 Анализ школьного меню для определения наличия напитков из ягод брусники и клюквы</w:t>
            </w:r>
          </w:p>
        </w:tc>
        <w:tc>
          <w:tcPr>
            <w:tcW w:w="566" w:type="dxa"/>
          </w:tcPr>
          <w:p w14:paraId="4AEFE791" w14:textId="5E2B358C" w:rsidR="00D4251A" w:rsidRPr="00D4251A" w:rsidRDefault="00C138C3" w:rsidP="00D4251A">
            <w:pPr>
              <w:jc w:val="both"/>
              <w:rPr>
                <w:rFonts w:ascii="Times New Roman" w:hAnsi="Times New Roman" w:cs="Times New Roman"/>
                <w:sz w:val="28"/>
                <w:szCs w:val="28"/>
              </w:rPr>
            </w:pPr>
            <w:r>
              <w:rPr>
                <w:rFonts w:ascii="Times New Roman" w:hAnsi="Times New Roman" w:cs="Times New Roman"/>
                <w:sz w:val="28"/>
                <w:szCs w:val="28"/>
              </w:rPr>
              <w:t>6</w:t>
            </w:r>
          </w:p>
        </w:tc>
      </w:tr>
      <w:tr w:rsidR="00C138C3" w:rsidRPr="00D4251A" w14:paraId="1C258CF4" w14:textId="77777777" w:rsidTr="002A4D64">
        <w:tc>
          <w:tcPr>
            <w:tcW w:w="8613" w:type="dxa"/>
          </w:tcPr>
          <w:p w14:paraId="0F46D704" w14:textId="6F060A31" w:rsidR="00C138C3" w:rsidRPr="00D4251A" w:rsidRDefault="00C138C3" w:rsidP="00D4251A">
            <w:pPr>
              <w:jc w:val="both"/>
              <w:rPr>
                <w:rFonts w:ascii="Times New Roman" w:hAnsi="Times New Roman" w:cs="Times New Roman"/>
                <w:sz w:val="28"/>
                <w:szCs w:val="28"/>
              </w:rPr>
            </w:pPr>
            <w:r w:rsidRPr="00C138C3">
              <w:rPr>
                <w:rFonts w:ascii="Times New Roman" w:hAnsi="Times New Roman" w:cs="Times New Roman"/>
                <w:sz w:val="28"/>
                <w:szCs w:val="28"/>
              </w:rPr>
              <w:t>2.2 Определение фитонцидной активности ягод и ягодных морсов</w:t>
            </w:r>
          </w:p>
        </w:tc>
        <w:tc>
          <w:tcPr>
            <w:tcW w:w="566" w:type="dxa"/>
          </w:tcPr>
          <w:p w14:paraId="2BB3648F" w14:textId="55C1DBA8"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6</w:t>
            </w:r>
          </w:p>
        </w:tc>
      </w:tr>
      <w:tr w:rsidR="00C138C3" w:rsidRPr="00D4251A" w14:paraId="72351819" w14:textId="77777777" w:rsidTr="002A4D64">
        <w:tc>
          <w:tcPr>
            <w:tcW w:w="8613" w:type="dxa"/>
          </w:tcPr>
          <w:p w14:paraId="4909B80D" w14:textId="67A5DE74" w:rsidR="00C138C3" w:rsidRPr="00C138C3" w:rsidRDefault="00C138C3" w:rsidP="00D4251A">
            <w:pPr>
              <w:jc w:val="both"/>
              <w:rPr>
                <w:rFonts w:ascii="Times New Roman" w:hAnsi="Times New Roman" w:cs="Times New Roman"/>
                <w:sz w:val="28"/>
                <w:szCs w:val="28"/>
              </w:rPr>
            </w:pPr>
            <w:r w:rsidRPr="00C138C3">
              <w:rPr>
                <w:rFonts w:ascii="Times New Roman" w:hAnsi="Times New Roman" w:cs="Times New Roman"/>
                <w:sz w:val="28"/>
                <w:szCs w:val="28"/>
              </w:rPr>
              <w:t>2.3 Определение содержания глюкозы в ягодах и ягодных морсах брусники и клюквы</w:t>
            </w:r>
          </w:p>
        </w:tc>
        <w:tc>
          <w:tcPr>
            <w:tcW w:w="566" w:type="dxa"/>
          </w:tcPr>
          <w:p w14:paraId="14E6B832" w14:textId="615401E6"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7</w:t>
            </w:r>
          </w:p>
        </w:tc>
      </w:tr>
      <w:tr w:rsidR="00C138C3" w:rsidRPr="00D4251A" w14:paraId="3FF94C84" w14:textId="77777777" w:rsidTr="002A4D64">
        <w:tc>
          <w:tcPr>
            <w:tcW w:w="8613" w:type="dxa"/>
          </w:tcPr>
          <w:p w14:paraId="0BA34365" w14:textId="63D1D792" w:rsidR="00C138C3" w:rsidRPr="00C138C3" w:rsidRDefault="00C138C3" w:rsidP="00D4251A">
            <w:pPr>
              <w:jc w:val="both"/>
              <w:rPr>
                <w:rFonts w:ascii="Times New Roman" w:hAnsi="Times New Roman" w:cs="Times New Roman"/>
                <w:sz w:val="28"/>
                <w:szCs w:val="28"/>
              </w:rPr>
            </w:pPr>
            <w:r w:rsidRPr="00C138C3">
              <w:rPr>
                <w:rFonts w:ascii="Times New Roman" w:hAnsi="Times New Roman" w:cs="Times New Roman"/>
                <w:sz w:val="28"/>
                <w:szCs w:val="28"/>
              </w:rPr>
              <w:t>2.4 Определение содержания витамина С в ягодах и ягодных морсах</w:t>
            </w:r>
          </w:p>
        </w:tc>
        <w:tc>
          <w:tcPr>
            <w:tcW w:w="566" w:type="dxa"/>
          </w:tcPr>
          <w:p w14:paraId="115D3650" w14:textId="0447F726"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8</w:t>
            </w:r>
          </w:p>
        </w:tc>
      </w:tr>
      <w:tr w:rsidR="00C138C3" w:rsidRPr="00D4251A" w14:paraId="7F6C76EA" w14:textId="77777777" w:rsidTr="002A4D64">
        <w:tc>
          <w:tcPr>
            <w:tcW w:w="8613" w:type="dxa"/>
          </w:tcPr>
          <w:p w14:paraId="453B627F" w14:textId="240F1846" w:rsidR="00C138C3" w:rsidRPr="00C138C3" w:rsidRDefault="00C138C3" w:rsidP="00D4251A">
            <w:pPr>
              <w:jc w:val="both"/>
              <w:rPr>
                <w:rFonts w:ascii="Times New Roman" w:hAnsi="Times New Roman" w:cs="Times New Roman"/>
                <w:sz w:val="28"/>
                <w:szCs w:val="28"/>
              </w:rPr>
            </w:pPr>
            <w:r w:rsidRPr="00C138C3">
              <w:rPr>
                <w:rFonts w:ascii="Times New Roman" w:hAnsi="Times New Roman" w:cs="Times New Roman"/>
                <w:sz w:val="28"/>
                <w:szCs w:val="28"/>
              </w:rPr>
              <w:t>2.5 Определение кислотности ягод и ягодных морсов</w:t>
            </w:r>
          </w:p>
        </w:tc>
        <w:tc>
          <w:tcPr>
            <w:tcW w:w="566" w:type="dxa"/>
          </w:tcPr>
          <w:p w14:paraId="123E69C5" w14:textId="7222FC02"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9</w:t>
            </w:r>
          </w:p>
        </w:tc>
      </w:tr>
      <w:tr w:rsidR="00C138C3" w:rsidRPr="00D4251A" w14:paraId="01A46CCA" w14:textId="77777777" w:rsidTr="002A4D64">
        <w:tc>
          <w:tcPr>
            <w:tcW w:w="8613" w:type="dxa"/>
          </w:tcPr>
          <w:p w14:paraId="068D66CB" w14:textId="70C36D2A" w:rsidR="00C138C3" w:rsidRPr="00C138C3" w:rsidRDefault="00C138C3" w:rsidP="00D4251A">
            <w:pPr>
              <w:jc w:val="both"/>
              <w:rPr>
                <w:rFonts w:ascii="Times New Roman" w:hAnsi="Times New Roman" w:cs="Times New Roman"/>
                <w:sz w:val="28"/>
                <w:szCs w:val="28"/>
              </w:rPr>
            </w:pPr>
            <w:r w:rsidRPr="00C138C3">
              <w:rPr>
                <w:rFonts w:ascii="Times New Roman" w:hAnsi="Times New Roman" w:cs="Times New Roman"/>
                <w:sz w:val="28"/>
                <w:szCs w:val="28"/>
              </w:rPr>
              <w:t>2.6 Технология приготовления брусничного и клюквенного морсов</w:t>
            </w:r>
          </w:p>
        </w:tc>
        <w:tc>
          <w:tcPr>
            <w:tcW w:w="566" w:type="dxa"/>
          </w:tcPr>
          <w:p w14:paraId="79AD1FA8" w14:textId="143FD0AF"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9</w:t>
            </w:r>
          </w:p>
        </w:tc>
      </w:tr>
      <w:tr w:rsidR="00C138C3" w:rsidRPr="00D4251A" w14:paraId="176DAF99" w14:textId="77777777" w:rsidTr="002A4D64">
        <w:tc>
          <w:tcPr>
            <w:tcW w:w="8613" w:type="dxa"/>
          </w:tcPr>
          <w:p w14:paraId="43761B40" w14:textId="5650B2A8" w:rsidR="00C138C3" w:rsidRP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566" w:type="dxa"/>
          </w:tcPr>
          <w:p w14:paraId="25004BEE" w14:textId="4759E223" w:rsidR="00C138C3" w:rsidRDefault="00C138C3" w:rsidP="00D4251A">
            <w:pPr>
              <w:jc w:val="both"/>
              <w:rPr>
                <w:rFonts w:ascii="Times New Roman" w:hAnsi="Times New Roman" w:cs="Times New Roman"/>
                <w:sz w:val="28"/>
                <w:szCs w:val="28"/>
              </w:rPr>
            </w:pPr>
            <w:r>
              <w:rPr>
                <w:rFonts w:ascii="Times New Roman" w:hAnsi="Times New Roman" w:cs="Times New Roman"/>
                <w:sz w:val="28"/>
                <w:szCs w:val="28"/>
              </w:rPr>
              <w:t>10</w:t>
            </w:r>
          </w:p>
        </w:tc>
      </w:tr>
      <w:tr w:rsidR="002A4D64" w:rsidRPr="00D4251A" w14:paraId="73E4CCB4" w14:textId="77777777" w:rsidTr="002A4D64">
        <w:tc>
          <w:tcPr>
            <w:tcW w:w="8613" w:type="dxa"/>
          </w:tcPr>
          <w:p w14:paraId="44BB0FAC" w14:textId="15B1F225" w:rsidR="002A4D64" w:rsidRDefault="002A4D64" w:rsidP="00D4251A">
            <w:pPr>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tc>
        <w:tc>
          <w:tcPr>
            <w:tcW w:w="566" w:type="dxa"/>
          </w:tcPr>
          <w:p w14:paraId="57550670" w14:textId="31FE16E1" w:rsidR="002A4D64" w:rsidRDefault="002A4D64" w:rsidP="00D4251A">
            <w:pPr>
              <w:jc w:val="both"/>
              <w:rPr>
                <w:rFonts w:ascii="Times New Roman" w:hAnsi="Times New Roman" w:cs="Times New Roman"/>
                <w:sz w:val="28"/>
                <w:szCs w:val="28"/>
              </w:rPr>
            </w:pPr>
            <w:r>
              <w:rPr>
                <w:rFonts w:ascii="Times New Roman" w:hAnsi="Times New Roman" w:cs="Times New Roman"/>
                <w:sz w:val="28"/>
                <w:szCs w:val="28"/>
              </w:rPr>
              <w:t>12</w:t>
            </w:r>
          </w:p>
        </w:tc>
      </w:tr>
      <w:tr w:rsidR="002A4D64" w:rsidRPr="00D4251A" w14:paraId="6BFA7FE9" w14:textId="77777777" w:rsidTr="002A4D64">
        <w:tc>
          <w:tcPr>
            <w:tcW w:w="8613" w:type="dxa"/>
          </w:tcPr>
          <w:p w14:paraId="378F9202" w14:textId="5A213CA7" w:rsidR="002A4D64" w:rsidRDefault="002A4D64" w:rsidP="00D4251A">
            <w:pPr>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566" w:type="dxa"/>
          </w:tcPr>
          <w:p w14:paraId="19E11BF7" w14:textId="2BCB4344" w:rsidR="002A4D64" w:rsidRDefault="002A4D64" w:rsidP="00D4251A">
            <w:pPr>
              <w:jc w:val="both"/>
              <w:rPr>
                <w:rFonts w:ascii="Times New Roman" w:hAnsi="Times New Roman" w:cs="Times New Roman"/>
                <w:sz w:val="28"/>
                <w:szCs w:val="28"/>
              </w:rPr>
            </w:pPr>
            <w:r>
              <w:rPr>
                <w:rFonts w:ascii="Times New Roman" w:hAnsi="Times New Roman" w:cs="Times New Roman"/>
                <w:sz w:val="28"/>
                <w:szCs w:val="28"/>
              </w:rPr>
              <w:t>13</w:t>
            </w:r>
          </w:p>
        </w:tc>
      </w:tr>
    </w:tbl>
    <w:p w14:paraId="4F2ED994"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602866F2"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357D43F5"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4AB6054D"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576060B7"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57E00479"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6E0CA531"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4BAD663C"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3B5A19E7"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4AB25241"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4771AF00"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714C25B4"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2AFEC5E7"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5A977724"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637B5627"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0E1C316F"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4253A90F" w14:textId="77777777" w:rsidR="00DD14C2" w:rsidRDefault="00DD14C2" w:rsidP="00DD14C2">
      <w:pPr>
        <w:spacing w:after="0" w:line="360" w:lineRule="auto"/>
        <w:ind w:firstLine="709"/>
        <w:jc w:val="center"/>
        <w:rPr>
          <w:rFonts w:ascii="Times New Roman" w:hAnsi="Times New Roman" w:cs="Times New Roman"/>
          <w:b/>
          <w:bCs/>
          <w:sz w:val="24"/>
          <w:szCs w:val="24"/>
        </w:rPr>
      </w:pPr>
    </w:p>
    <w:p w14:paraId="7453C593" w14:textId="77777777" w:rsidR="00D4251A" w:rsidRDefault="00D4251A" w:rsidP="002A4D64">
      <w:pPr>
        <w:spacing w:after="0" w:line="360" w:lineRule="auto"/>
        <w:rPr>
          <w:rFonts w:ascii="Times New Roman" w:hAnsi="Times New Roman" w:cs="Times New Roman"/>
          <w:b/>
          <w:bCs/>
          <w:sz w:val="24"/>
          <w:szCs w:val="24"/>
        </w:rPr>
      </w:pPr>
    </w:p>
    <w:p w14:paraId="62C8C4FE" w14:textId="50890DED" w:rsidR="00DF25A3" w:rsidRDefault="00713BF1" w:rsidP="00D4251A">
      <w:pPr>
        <w:spacing w:after="0" w:line="240" w:lineRule="auto"/>
        <w:ind w:firstLine="709"/>
        <w:jc w:val="center"/>
        <w:rPr>
          <w:rFonts w:ascii="Times New Roman" w:hAnsi="Times New Roman" w:cs="Times New Roman"/>
          <w:b/>
          <w:bCs/>
          <w:sz w:val="28"/>
          <w:szCs w:val="28"/>
        </w:rPr>
      </w:pPr>
      <w:r w:rsidRPr="00DD14C2">
        <w:rPr>
          <w:rFonts w:ascii="Times New Roman" w:hAnsi="Times New Roman" w:cs="Times New Roman"/>
          <w:b/>
          <w:bCs/>
          <w:sz w:val="28"/>
          <w:szCs w:val="28"/>
        </w:rPr>
        <w:t>Введение</w:t>
      </w:r>
    </w:p>
    <w:p w14:paraId="4EF6B3E8" w14:textId="77777777" w:rsidR="00D4251A" w:rsidRPr="00DD14C2" w:rsidRDefault="00D4251A" w:rsidP="00D4251A">
      <w:pPr>
        <w:spacing w:after="0" w:line="240" w:lineRule="auto"/>
        <w:ind w:firstLine="709"/>
        <w:jc w:val="center"/>
        <w:rPr>
          <w:rFonts w:ascii="Times New Roman" w:hAnsi="Times New Roman" w:cs="Times New Roman"/>
          <w:b/>
          <w:bCs/>
          <w:sz w:val="28"/>
          <w:szCs w:val="28"/>
        </w:rPr>
      </w:pPr>
    </w:p>
    <w:p w14:paraId="4B3A1FD6" w14:textId="77777777" w:rsidR="00B81465" w:rsidRPr="00DD14C2" w:rsidRDefault="00FD4A9F" w:rsidP="00DD14C2">
      <w:pPr>
        <w:spacing w:after="0" w:line="240" w:lineRule="auto"/>
        <w:ind w:firstLine="709"/>
        <w:jc w:val="both"/>
        <w:rPr>
          <w:rFonts w:ascii="Times New Roman" w:hAnsi="Times New Roman" w:cs="Times New Roman"/>
          <w:sz w:val="28"/>
          <w:szCs w:val="28"/>
        </w:rPr>
      </w:pPr>
      <w:r w:rsidRPr="00DD14C2">
        <w:rPr>
          <w:rFonts w:ascii="Times New Roman" w:hAnsi="Times New Roman" w:cs="Times New Roman"/>
          <w:sz w:val="28"/>
          <w:szCs w:val="28"/>
        </w:rPr>
        <w:t>Северные ягоды по праву называют природной аптекой</w:t>
      </w:r>
      <w:r w:rsidR="00F028E4" w:rsidRPr="00DD14C2">
        <w:rPr>
          <w:rFonts w:ascii="Times New Roman" w:hAnsi="Times New Roman" w:cs="Times New Roman"/>
          <w:sz w:val="28"/>
          <w:szCs w:val="28"/>
        </w:rPr>
        <w:t>. Почва таежных районов богата минеральными веществами. Растения черпают полезные микроэлементы и накапливают питательные вещества, богатые антиоксидантами. Ягоды обладают ярким вкусом и очень устойчивы к холоду</w:t>
      </w:r>
      <w:r w:rsidR="00D96B9A" w:rsidRPr="00DD14C2">
        <w:rPr>
          <w:rFonts w:ascii="Times New Roman" w:hAnsi="Times New Roman" w:cs="Times New Roman"/>
          <w:sz w:val="28"/>
          <w:szCs w:val="28"/>
        </w:rPr>
        <w:t xml:space="preserve">, </w:t>
      </w:r>
      <w:r w:rsidR="00057E16" w:rsidRPr="00DD14C2">
        <w:rPr>
          <w:rFonts w:ascii="Times New Roman" w:hAnsi="Times New Roman" w:cs="Times New Roman"/>
          <w:sz w:val="28"/>
          <w:szCs w:val="28"/>
        </w:rPr>
        <w:t xml:space="preserve">кроме того, </w:t>
      </w:r>
      <w:r w:rsidR="00D96B9A" w:rsidRPr="00DD14C2">
        <w:rPr>
          <w:rFonts w:ascii="Times New Roman" w:hAnsi="Times New Roman" w:cs="Times New Roman"/>
          <w:sz w:val="28"/>
          <w:szCs w:val="28"/>
        </w:rPr>
        <w:t>издавна северным ягодам приписывают не просто полезные, а даже лечебные свойства</w:t>
      </w:r>
      <w:r w:rsidR="00F028E4" w:rsidRPr="00DD14C2">
        <w:rPr>
          <w:rFonts w:ascii="Times New Roman" w:hAnsi="Times New Roman" w:cs="Times New Roman"/>
          <w:sz w:val="28"/>
          <w:szCs w:val="28"/>
        </w:rPr>
        <w:t>.</w:t>
      </w:r>
    </w:p>
    <w:p w14:paraId="0FE42D3C" w14:textId="77777777" w:rsidR="00834267" w:rsidRPr="00DD14C2" w:rsidRDefault="00D96B9A" w:rsidP="00DD14C2">
      <w:pPr>
        <w:spacing w:after="0" w:line="240" w:lineRule="auto"/>
        <w:ind w:firstLine="709"/>
        <w:jc w:val="both"/>
        <w:rPr>
          <w:rFonts w:ascii="Times New Roman" w:hAnsi="Times New Roman" w:cs="Times New Roman"/>
          <w:sz w:val="28"/>
          <w:szCs w:val="28"/>
        </w:rPr>
      </w:pPr>
      <w:r w:rsidRPr="00DD14C2">
        <w:rPr>
          <w:rFonts w:ascii="Times New Roman" w:hAnsi="Times New Roman" w:cs="Times New Roman"/>
          <w:sz w:val="28"/>
          <w:szCs w:val="28"/>
        </w:rPr>
        <w:t xml:space="preserve">Еще в детстве, во время болезни я обязательно </w:t>
      </w:r>
      <w:r w:rsidR="00057E16" w:rsidRPr="00DD14C2">
        <w:rPr>
          <w:rFonts w:ascii="Times New Roman" w:hAnsi="Times New Roman" w:cs="Times New Roman"/>
          <w:sz w:val="28"/>
          <w:szCs w:val="28"/>
        </w:rPr>
        <w:t xml:space="preserve">получал от мамы и </w:t>
      </w:r>
      <w:r w:rsidRPr="00DD14C2">
        <w:rPr>
          <w:rFonts w:ascii="Times New Roman" w:hAnsi="Times New Roman" w:cs="Times New Roman"/>
          <w:sz w:val="28"/>
          <w:szCs w:val="28"/>
        </w:rPr>
        <w:t>выпивал несколько стаканов клюквенного или брусничного морса в день, это было самое вкусное лекарство</w:t>
      </w:r>
      <w:r w:rsidR="00057E16" w:rsidRPr="00DD14C2">
        <w:rPr>
          <w:rFonts w:ascii="Times New Roman" w:hAnsi="Times New Roman" w:cs="Times New Roman"/>
          <w:sz w:val="28"/>
          <w:szCs w:val="28"/>
        </w:rPr>
        <w:t>!</w:t>
      </w:r>
      <w:r w:rsidR="0050465C" w:rsidRPr="00DD14C2">
        <w:rPr>
          <w:rFonts w:ascii="Times New Roman" w:hAnsi="Times New Roman" w:cs="Times New Roman"/>
          <w:sz w:val="28"/>
          <w:szCs w:val="28"/>
        </w:rPr>
        <w:t xml:space="preserve"> </w:t>
      </w:r>
      <w:r w:rsidR="00057E16" w:rsidRPr="00DD14C2">
        <w:rPr>
          <w:rFonts w:ascii="Times New Roman" w:hAnsi="Times New Roman" w:cs="Times New Roman"/>
          <w:sz w:val="28"/>
          <w:szCs w:val="28"/>
        </w:rPr>
        <w:t>Меня всегда удивляло, как это так происходит, что вкусное оказывалось еще и полезным.</w:t>
      </w:r>
      <w:r w:rsidR="0050465C" w:rsidRPr="00DD14C2">
        <w:rPr>
          <w:rFonts w:ascii="Times New Roman" w:hAnsi="Times New Roman" w:cs="Times New Roman"/>
          <w:sz w:val="28"/>
          <w:szCs w:val="28"/>
        </w:rPr>
        <w:t xml:space="preserve"> </w:t>
      </w:r>
      <w:r w:rsidR="00057E16" w:rsidRPr="00DD14C2">
        <w:rPr>
          <w:rFonts w:ascii="Times New Roman" w:hAnsi="Times New Roman" w:cs="Times New Roman"/>
          <w:sz w:val="28"/>
          <w:szCs w:val="28"/>
        </w:rPr>
        <w:t>В школе я был приятно удивлен присутствию в меню школьной столовой морса из брусники замороженной и компота из брусники и яблок, а вот клюквенного морса в меню, к сожалению, нет.</w:t>
      </w:r>
      <w:r w:rsidR="00D06FDC" w:rsidRPr="00DD14C2">
        <w:rPr>
          <w:rFonts w:ascii="Times New Roman" w:hAnsi="Times New Roman" w:cs="Times New Roman"/>
          <w:sz w:val="28"/>
          <w:szCs w:val="28"/>
        </w:rPr>
        <w:t xml:space="preserve"> Я заметил, что моим одноклассникам тоже нравятся напитки из брусники и многих </w:t>
      </w:r>
      <w:r w:rsidR="000F516F" w:rsidRPr="00DD14C2">
        <w:rPr>
          <w:rFonts w:ascii="Times New Roman" w:hAnsi="Times New Roman" w:cs="Times New Roman"/>
          <w:sz w:val="28"/>
          <w:szCs w:val="28"/>
        </w:rPr>
        <w:t xml:space="preserve">ребят </w:t>
      </w:r>
      <w:r w:rsidR="00D06FDC" w:rsidRPr="00DD14C2">
        <w:rPr>
          <w:rFonts w:ascii="Times New Roman" w:hAnsi="Times New Roman" w:cs="Times New Roman"/>
          <w:sz w:val="28"/>
          <w:szCs w:val="28"/>
        </w:rPr>
        <w:t>интересует,</w:t>
      </w:r>
      <w:r w:rsidR="000F516F" w:rsidRPr="00DD14C2">
        <w:rPr>
          <w:rFonts w:ascii="Times New Roman" w:hAnsi="Times New Roman" w:cs="Times New Roman"/>
          <w:sz w:val="28"/>
          <w:szCs w:val="28"/>
        </w:rPr>
        <w:t xml:space="preserve"> чем же полезна эта ягода.</w:t>
      </w:r>
      <w:r w:rsidR="00D06FDC" w:rsidRPr="00DD14C2">
        <w:rPr>
          <w:rFonts w:ascii="Times New Roman" w:hAnsi="Times New Roman" w:cs="Times New Roman"/>
          <w:sz w:val="28"/>
          <w:szCs w:val="28"/>
        </w:rPr>
        <w:t xml:space="preserve"> Поэтому, с помощью педагогов, </w:t>
      </w:r>
      <w:r w:rsidR="000F516F" w:rsidRPr="00DD14C2">
        <w:rPr>
          <w:rFonts w:ascii="Times New Roman" w:hAnsi="Times New Roman" w:cs="Times New Roman"/>
          <w:sz w:val="28"/>
          <w:szCs w:val="28"/>
        </w:rPr>
        <w:t>я решил</w:t>
      </w:r>
      <w:r w:rsidR="00D06FDC" w:rsidRPr="00DD14C2">
        <w:rPr>
          <w:rFonts w:ascii="Times New Roman" w:hAnsi="Times New Roman" w:cs="Times New Roman"/>
          <w:sz w:val="28"/>
          <w:szCs w:val="28"/>
        </w:rPr>
        <w:t xml:space="preserve"> изучить свойства любимых мной северных ягод – клюквы и </w:t>
      </w:r>
      <w:r w:rsidR="000F516F" w:rsidRPr="00DD14C2">
        <w:rPr>
          <w:rFonts w:ascii="Times New Roman" w:hAnsi="Times New Roman" w:cs="Times New Roman"/>
          <w:sz w:val="28"/>
          <w:szCs w:val="28"/>
        </w:rPr>
        <w:t>брусники,</w:t>
      </w:r>
      <w:r w:rsidR="00D06FDC" w:rsidRPr="00DD14C2">
        <w:rPr>
          <w:rFonts w:ascii="Times New Roman" w:hAnsi="Times New Roman" w:cs="Times New Roman"/>
          <w:sz w:val="28"/>
          <w:szCs w:val="28"/>
        </w:rPr>
        <w:t xml:space="preserve"> и напитков из них.</w:t>
      </w:r>
    </w:p>
    <w:p w14:paraId="3FA81E21" w14:textId="77777777" w:rsidR="00834267" w:rsidRPr="00DD14C2" w:rsidRDefault="00834267" w:rsidP="00DD14C2">
      <w:pPr>
        <w:spacing w:after="0" w:line="240" w:lineRule="auto"/>
        <w:ind w:firstLine="709"/>
        <w:jc w:val="both"/>
        <w:rPr>
          <w:rFonts w:ascii="Times New Roman" w:hAnsi="Times New Roman" w:cs="Times New Roman"/>
          <w:sz w:val="28"/>
          <w:szCs w:val="28"/>
        </w:rPr>
      </w:pPr>
      <w:bookmarkStart w:id="0" w:name="_Hlk125932749"/>
      <w:r w:rsidRPr="00DD14C2">
        <w:rPr>
          <w:rFonts w:ascii="Times New Roman" w:hAnsi="Times New Roman" w:cs="Times New Roman"/>
          <w:b/>
          <w:sz w:val="28"/>
          <w:szCs w:val="28"/>
        </w:rPr>
        <w:t xml:space="preserve">Цель </w:t>
      </w:r>
      <w:r w:rsidR="00292D68" w:rsidRPr="00DD14C2">
        <w:rPr>
          <w:rFonts w:ascii="Times New Roman" w:hAnsi="Times New Roman" w:cs="Times New Roman"/>
          <w:b/>
          <w:sz w:val="28"/>
          <w:szCs w:val="28"/>
        </w:rPr>
        <w:t>исследования</w:t>
      </w:r>
      <w:r w:rsidRPr="00DD14C2">
        <w:rPr>
          <w:rFonts w:ascii="Times New Roman" w:hAnsi="Times New Roman" w:cs="Times New Roman"/>
          <w:sz w:val="28"/>
          <w:szCs w:val="28"/>
        </w:rPr>
        <w:t>:</w:t>
      </w:r>
      <w:r w:rsidR="00B746DA" w:rsidRPr="00DD14C2">
        <w:rPr>
          <w:rFonts w:ascii="Times New Roman" w:hAnsi="Times New Roman" w:cs="Times New Roman"/>
          <w:sz w:val="28"/>
          <w:szCs w:val="28"/>
        </w:rPr>
        <w:t xml:space="preserve"> </w:t>
      </w:r>
      <w:r w:rsidR="00BC06A1" w:rsidRPr="00DD14C2">
        <w:rPr>
          <w:rFonts w:ascii="Times New Roman" w:hAnsi="Times New Roman" w:cs="Times New Roman"/>
          <w:sz w:val="28"/>
          <w:szCs w:val="28"/>
        </w:rPr>
        <w:t>изуч</w:t>
      </w:r>
      <w:r w:rsidR="00B90108" w:rsidRPr="00DD14C2">
        <w:rPr>
          <w:rFonts w:ascii="Times New Roman" w:hAnsi="Times New Roman" w:cs="Times New Roman"/>
          <w:sz w:val="28"/>
          <w:szCs w:val="28"/>
        </w:rPr>
        <w:t>ить</w:t>
      </w:r>
      <w:r w:rsidR="00B746DA" w:rsidRPr="00DD14C2">
        <w:rPr>
          <w:rFonts w:ascii="Times New Roman" w:hAnsi="Times New Roman" w:cs="Times New Roman"/>
          <w:sz w:val="28"/>
          <w:szCs w:val="28"/>
        </w:rPr>
        <w:t xml:space="preserve"> </w:t>
      </w:r>
      <w:r w:rsidR="00BC06A1" w:rsidRPr="00DD14C2">
        <w:rPr>
          <w:rFonts w:ascii="Times New Roman" w:hAnsi="Times New Roman" w:cs="Times New Roman"/>
          <w:sz w:val="28"/>
          <w:szCs w:val="28"/>
        </w:rPr>
        <w:t>полезны</w:t>
      </w:r>
      <w:r w:rsidR="00B90108" w:rsidRPr="00DD14C2">
        <w:rPr>
          <w:rFonts w:ascii="Times New Roman" w:hAnsi="Times New Roman" w:cs="Times New Roman"/>
          <w:sz w:val="28"/>
          <w:szCs w:val="28"/>
        </w:rPr>
        <w:t>е</w:t>
      </w:r>
      <w:r w:rsidRPr="00DD14C2">
        <w:rPr>
          <w:rFonts w:ascii="Times New Roman" w:hAnsi="Times New Roman" w:cs="Times New Roman"/>
          <w:sz w:val="28"/>
          <w:szCs w:val="28"/>
        </w:rPr>
        <w:t xml:space="preserve"> свойств</w:t>
      </w:r>
      <w:r w:rsidR="00B90108" w:rsidRPr="00DD14C2">
        <w:rPr>
          <w:rFonts w:ascii="Times New Roman" w:hAnsi="Times New Roman" w:cs="Times New Roman"/>
          <w:sz w:val="28"/>
          <w:szCs w:val="28"/>
        </w:rPr>
        <w:t>а</w:t>
      </w:r>
      <w:r w:rsidRPr="00DD14C2">
        <w:rPr>
          <w:rFonts w:ascii="Times New Roman" w:hAnsi="Times New Roman" w:cs="Times New Roman"/>
          <w:sz w:val="28"/>
          <w:szCs w:val="28"/>
        </w:rPr>
        <w:t xml:space="preserve"> северных </w:t>
      </w:r>
      <w:r w:rsidR="002E67EC" w:rsidRPr="00DD14C2">
        <w:rPr>
          <w:rFonts w:ascii="Times New Roman" w:hAnsi="Times New Roman" w:cs="Times New Roman"/>
          <w:sz w:val="28"/>
          <w:szCs w:val="28"/>
        </w:rPr>
        <w:t>Vaccinium</w:t>
      </w:r>
      <w:r w:rsidR="00B746DA" w:rsidRPr="00DD14C2">
        <w:rPr>
          <w:rFonts w:ascii="Times New Roman" w:hAnsi="Times New Roman" w:cs="Times New Roman"/>
          <w:sz w:val="28"/>
          <w:szCs w:val="28"/>
        </w:rPr>
        <w:t xml:space="preserve">  </w:t>
      </w:r>
      <w:r w:rsidR="002E67EC" w:rsidRPr="00DD14C2">
        <w:rPr>
          <w:rFonts w:ascii="Times New Roman" w:hAnsi="Times New Roman" w:cs="Times New Roman"/>
          <w:sz w:val="28"/>
          <w:szCs w:val="28"/>
        </w:rPr>
        <w:t>vitis</w:t>
      </w:r>
      <w:r w:rsidR="00B746DA" w:rsidRPr="00DD14C2">
        <w:rPr>
          <w:rFonts w:ascii="Times New Roman" w:hAnsi="Times New Roman" w:cs="Times New Roman"/>
          <w:sz w:val="28"/>
          <w:szCs w:val="28"/>
        </w:rPr>
        <w:t xml:space="preserve">  </w:t>
      </w:r>
      <w:r w:rsidR="002E67EC" w:rsidRPr="00DD14C2">
        <w:rPr>
          <w:rFonts w:ascii="Times New Roman" w:hAnsi="Times New Roman" w:cs="Times New Roman"/>
          <w:sz w:val="28"/>
          <w:szCs w:val="28"/>
        </w:rPr>
        <w:t xml:space="preserve">idea и   </w:t>
      </w:r>
      <w:r w:rsidR="00D839AE" w:rsidRPr="00DD14C2">
        <w:rPr>
          <w:rFonts w:ascii="Times New Roman" w:hAnsi="Times New Roman" w:cs="Times New Roman"/>
          <w:sz w:val="28"/>
          <w:szCs w:val="28"/>
        </w:rPr>
        <w:t xml:space="preserve">клюквы </w:t>
      </w:r>
      <w:r w:rsidR="002E67EC" w:rsidRPr="00DD14C2">
        <w:rPr>
          <w:rFonts w:ascii="Times New Roman" w:hAnsi="Times New Roman" w:cs="Times New Roman"/>
          <w:sz w:val="28"/>
          <w:szCs w:val="28"/>
        </w:rPr>
        <w:t>Oxycoccus</w:t>
      </w:r>
      <w:r w:rsidR="00B746DA" w:rsidRPr="00DD14C2">
        <w:rPr>
          <w:rFonts w:ascii="Times New Roman" w:hAnsi="Times New Roman" w:cs="Times New Roman"/>
          <w:sz w:val="28"/>
          <w:szCs w:val="28"/>
        </w:rPr>
        <w:t xml:space="preserve">  </w:t>
      </w:r>
      <w:r w:rsidR="002E67EC" w:rsidRPr="00DD14C2">
        <w:rPr>
          <w:rFonts w:ascii="Times New Roman" w:hAnsi="Times New Roman" w:cs="Times New Roman"/>
          <w:sz w:val="28"/>
          <w:szCs w:val="28"/>
        </w:rPr>
        <w:t>palustris</w:t>
      </w:r>
      <w:r w:rsidRPr="00DD14C2">
        <w:rPr>
          <w:rFonts w:ascii="Times New Roman" w:hAnsi="Times New Roman" w:cs="Times New Roman"/>
          <w:sz w:val="28"/>
          <w:szCs w:val="28"/>
        </w:rPr>
        <w:t xml:space="preserve"> с помощью доступных и простых в применении </w:t>
      </w:r>
      <w:r w:rsidR="00D839AE" w:rsidRPr="00DD14C2">
        <w:rPr>
          <w:rFonts w:ascii="Times New Roman" w:hAnsi="Times New Roman" w:cs="Times New Roman"/>
          <w:sz w:val="28"/>
          <w:szCs w:val="28"/>
        </w:rPr>
        <w:t>методик.</w:t>
      </w:r>
    </w:p>
    <w:bookmarkEnd w:id="0"/>
    <w:p w14:paraId="2F98AED5" w14:textId="77777777" w:rsidR="00292D68" w:rsidRPr="00DD14C2" w:rsidRDefault="00292D68"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Задачи исследования</w:t>
      </w:r>
      <w:r w:rsidRPr="00DD14C2">
        <w:rPr>
          <w:rFonts w:ascii="Times New Roman" w:hAnsi="Times New Roman" w:cs="Times New Roman"/>
          <w:sz w:val="28"/>
          <w:szCs w:val="28"/>
        </w:rPr>
        <w:t>:</w:t>
      </w:r>
    </w:p>
    <w:p w14:paraId="0F77E8DD" w14:textId="77777777" w:rsidR="005D6BDC" w:rsidRPr="00DD14C2" w:rsidRDefault="005D6BD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1) изучить примерное двадцатичетырехдневное меню для организации горячего трехразового питания детей в категории с 5 по 11 класс, находящихся в общеобразовательных учреждениях г.Мурманска</w:t>
      </w:r>
      <w:r w:rsidR="00D839AE" w:rsidRPr="00DD14C2">
        <w:rPr>
          <w:rFonts w:ascii="Times New Roman" w:hAnsi="Times New Roman" w:cs="Times New Roman"/>
          <w:sz w:val="28"/>
          <w:szCs w:val="28"/>
        </w:rPr>
        <w:t>,</w:t>
      </w:r>
      <w:r w:rsidRPr="00DD14C2">
        <w:rPr>
          <w:rFonts w:ascii="Times New Roman" w:hAnsi="Times New Roman" w:cs="Times New Roman"/>
          <w:sz w:val="28"/>
          <w:szCs w:val="28"/>
        </w:rPr>
        <w:t xml:space="preserve"> для определения наличия напитков из ягод брусники и клюквы;</w:t>
      </w:r>
    </w:p>
    <w:p w14:paraId="062D24B4" w14:textId="77777777" w:rsidR="005D6BDC" w:rsidRPr="00DD14C2" w:rsidRDefault="005D6BD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2) приготовить бру</w:t>
      </w:r>
      <w:r w:rsidR="004749FC" w:rsidRPr="00DD14C2">
        <w:rPr>
          <w:rFonts w:ascii="Times New Roman" w:hAnsi="Times New Roman" w:cs="Times New Roman"/>
          <w:sz w:val="28"/>
          <w:szCs w:val="28"/>
        </w:rPr>
        <w:t>с</w:t>
      </w:r>
      <w:r w:rsidRPr="00DD14C2">
        <w:rPr>
          <w:rFonts w:ascii="Times New Roman" w:hAnsi="Times New Roman" w:cs="Times New Roman"/>
          <w:sz w:val="28"/>
          <w:szCs w:val="28"/>
        </w:rPr>
        <w:t>ничный и клюквенный морсы в домашних условиях;</w:t>
      </w:r>
    </w:p>
    <w:p w14:paraId="0CE5CCA2" w14:textId="77777777" w:rsidR="00292D68" w:rsidRPr="00DD14C2" w:rsidRDefault="005D6BD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3</w:t>
      </w:r>
      <w:r w:rsidR="00292D68" w:rsidRPr="00DD14C2">
        <w:rPr>
          <w:rFonts w:ascii="Times New Roman" w:hAnsi="Times New Roman" w:cs="Times New Roman"/>
          <w:sz w:val="28"/>
          <w:szCs w:val="28"/>
        </w:rPr>
        <w:t>) определ</w:t>
      </w:r>
      <w:r w:rsidRPr="00DD14C2">
        <w:rPr>
          <w:rFonts w:ascii="Times New Roman" w:hAnsi="Times New Roman" w:cs="Times New Roman"/>
          <w:sz w:val="28"/>
          <w:szCs w:val="28"/>
        </w:rPr>
        <w:t>ить</w:t>
      </w:r>
      <w:r w:rsidR="00292D68" w:rsidRPr="00DD14C2">
        <w:rPr>
          <w:rFonts w:ascii="Times New Roman" w:hAnsi="Times New Roman" w:cs="Times New Roman"/>
          <w:sz w:val="28"/>
          <w:szCs w:val="28"/>
        </w:rPr>
        <w:t xml:space="preserve"> содержани</w:t>
      </w:r>
      <w:r w:rsidR="00D839AE" w:rsidRPr="00DD14C2">
        <w:rPr>
          <w:rFonts w:ascii="Times New Roman" w:hAnsi="Times New Roman" w:cs="Times New Roman"/>
          <w:sz w:val="28"/>
          <w:szCs w:val="28"/>
        </w:rPr>
        <w:t>е</w:t>
      </w:r>
      <w:r w:rsidR="00292D68" w:rsidRPr="00DD14C2">
        <w:rPr>
          <w:rFonts w:ascii="Times New Roman" w:hAnsi="Times New Roman" w:cs="Times New Roman"/>
          <w:sz w:val="28"/>
          <w:szCs w:val="28"/>
        </w:rPr>
        <w:t xml:space="preserve"> витамина С в замороженных ягодах</w:t>
      </w:r>
      <w:r w:rsidRPr="00DD14C2">
        <w:rPr>
          <w:rFonts w:ascii="Times New Roman" w:hAnsi="Times New Roman" w:cs="Times New Roman"/>
          <w:sz w:val="28"/>
          <w:szCs w:val="28"/>
        </w:rPr>
        <w:t xml:space="preserve"> брусники и клюквы, в брусничном и клюквенном морсах</w:t>
      </w:r>
      <w:r w:rsidR="00292D68" w:rsidRPr="00DD14C2">
        <w:rPr>
          <w:rFonts w:ascii="Times New Roman" w:hAnsi="Times New Roman" w:cs="Times New Roman"/>
          <w:sz w:val="28"/>
          <w:szCs w:val="28"/>
        </w:rPr>
        <w:t>;</w:t>
      </w:r>
    </w:p>
    <w:p w14:paraId="66E82204" w14:textId="77777777" w:rsidR="005D6BDC" w:rsidRPr="00DD14C2" w:rsidRDefault="005D6BD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4) определить содержание глюкозы в ягодах</w:t>
      </w:r>
      <w:r w:rsidR="0050465C" w:rsidRPr="00DD14C2">
        <w:rPr>
          <w:rFonts w:ascii="Times New Roman" w:hAnsi="Times New Roman" w:cs="Times New Roman"/>
          <w:sz w:val="28"/>
          <w:szCs w:val="28"/>
        </w:rPr>
        <w:t xml:space="preserve"> </w:t>
      </w:r>
      <w:r w:rsidRPr="00DD14C2">
        <w:rPr>
          <w:rFonts w:ascii="Times New Roman" w:hAnsi="Times New Roman" w:cs="Times New Roman"/>
          <w:sz w:val="28"/>
          <w:szCs w:val="28"/>
        </w:rPr>
        <w:t>брусники и клюквы, в брусничном и клюквенном морсах;</w:t>
      </w:r>
    </w:p>
    <w:p w14:paraId="726DD203" w14:textId="77777777" w:rsidR="00292D68" w:rsidRPr="00DD14C2" w:rsidRDefault="00CE7C2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5</w:t>
      </w:r>
      <w:r w:rsidR="005D6BDC" w:rsidRPr="00DD14C2">
        <w:rPr>
          <w:rFonts w:ascii="Times New Roman" w:hAnsi="Times New Roman" w:cs="Times New Roman"/>
          <w:sz w:val="28"/>
          <w:szCs w:val="28"/>
        </w:rPr>
        <w:t>) выявить</w:t>
      </w:r>
      <w:r w:rsidR="00B746DA" w:rsidRPr="00DD14C2">
        <w:rPr>
          <w:rFonts w:ascii="Times New Roman" w:hAnsi="Times New Roman" w:cs="Times New Roman"/>
          <w:sz w:val="28"/>
          <w:szCs w:val="28"/>
        </w:rPr>
        <w:t xml:space="preserve"> </w:t>
      </w:r>
      <w:r w:rsidR="005D6BDC" w:rsidRPr="00DD14C2">
        <w:rPr>
          <w:rFonts w:ascii="Times New Roman" w:hAnsi="Times New Roman" w:cs="Times New Roman"/>
          <w:sz w:val="28"/>
          <w:szCs w:val="28"/>
        </w:rPr>
        <w:t>фитонцидную активность</w:t>
      </w:r>
      <w:r w:rsidR="00292D68" w:rsidRPr="00DD14C2">
        <w:rPr>
          <w:rFonts w:ascii="Times New Roman" w:hAnsi="Times New Roman" w:cs="Times New Roman"/>
          <w:sz w:val="28"/>
          <w:szCs w:val="28"/>
        </w:rPr>
        <w:t xml:space="preserve"> ягод брусники и клюквы, брусничного и клюквенного морса;</w:t>
      </w:r>
    </w:p>
    <w:p w14:paraId="7A1E9FC4" w14:textId="76261C95" w:rsidR="00661A61" w:rsidRPr="00DD14C2" w:rsidRDefault="00CE7C2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6</w:t>
      </w:r>
      <w:r w:rsidR="00292D68" w:rsidRPr="00DD14C2">
        <w:rPr>
          <w:rFonts w:ascii="Times New Roman" w:hAnsi="Times New Roman" w:cs="Times New Roman"/>
          <w:sz w:val="28"/>
          <w:szCs w:val="28"/>
        </w:rPr>
        <w:t>) выяв</w:t>
      </w:r>
      <w:r w:rsidR="005D6BDC" w:rsidRPr="00DD14C2">
        <w:rPr>
          <w:rFonts w:ascii="Times New Roman" w:hAnsi="Times New Roman" w:cs="Times New Roman"/>
          <w:sz w:val="28"/>
          <w:szCs w:val="28"/>
        </w:rPr>
        <w:t>ить</w:t>
      </w:r>
      <w:r w:rsidR="00292D68" w:rsidRPr="00DD14C2">
        <w:rPr>
          <w:rFonts w:ascii="Times New Roman" w:hAnsi="Times New Roman" w:cs="Times New Roman"/>
          <w:sz w:val="28"/>
          <w:szCs w:val="28"/>
        </w:rPr>
        <w:t xml:space="preserve"> зависимость </w:t>
      </w:r>
      <w:r w:rsidR="005D6BDC" w:rsidRPr="00DD14C2">
        <w:rPr>
          <w:rFonts w:ascii="Times New Roman" w:hAnsi="Times New Roman" w:cs="Times New Roman"/>
          <w:sz w:val="28"/>
          <w:szCs w:val="28"/>
        </w:rPr>
        <w:t>между уровнем</w:t>
      </w:r>
      <w:r w:rsidR="00B746DA" w:rsidRPr="00DD14C2">
        <w:rPr>
          <w:rFonts w:ascii="Times New Roman" w:hAnsi="Times New Roman" w:cs="Times New Roman"/>
          <w:sz w:val="28"/>
          <w:szCs w:val="28"/>
        </w:rPr>
        <w:t xml:space="preserve"> </w:t>
      </w:r>
      <w:r w:rsidR="00292D68" w:rsidRPr="00DD14C2">
        <w:rPr>
          <w:rFonts w:ascii="Times New Roman" w:hAnsi="Times New Roman" w:cs="Times New Roman"/>
          <w:sz w:val="28"/>
          <w:szCs w:val="28"/>
        </w:rPr>
        <w:t>фитонцидной</w:t>
      </w:r>
      <w:r w:rsidR="00B746DA" w:rsidRPr="00DD14C2">
        <w:rPr>
          <w:rFonts w:ascii="Times New Roman" w:hAnsi="Times New Roman" w:cs="Times New Roman"/>
          <w:sz w:val="28"/>
          <w:szCs w:val="28"/>
        </w:rPr>
        <w:t xml:space="preserve"> </w:t>
      </w:r>
      <w:r w:rsidR="00292D68" w:rsidRPr="00DD14C2">
        <w:rPr>
          <w:rFonts w:ascii="Times New Roman" w:hAnsi="Times New Roman" w:cs="Times New Roman"/>
          <w:sz w:val="28"/>
          <w:szCs w:val="28"/>
        </w:rPr>
        <w:t xml:space="preserve">активности </w:t>
      </w:r>
      <w:r w:rsidR="005D6BDC" w:rsidRPr="00DD14C2">
        <w:rPr>
          <w:rFonts w:ascii="Times New Roman" w:hAnsi="Times New Roman" w:cs="Times New Roman"/>
          <w:sz w:val="28"/>
          <w:szCs w:val="28"/>
        </w:rPr>
        <w:t>ягод брусники и клюквы и</w:t>
      </w:r>
      <w:r w:rsidR="00292D68" w:rsidRPr="00DD14C2">
        <w:rPr>
          <w:rFonts w:ascii="Times New Roman" w:hAnsi="Times New Roman" w:cs="Times New Roman"/>
          <w:sz w:val="28"/>
          <w:szCs w:val="28"/>
        </w:rPr>
        <w:t xml:space="preserve"> температур</w:t>
      </w:r>
      <w:r w:rsidR="00532F7F" w:rsidRPr="00DD14C2">
        <w:rPr>
          <w:rFonts w:ascii="Times New Roman" w:hAnsi="Times New Roman" w:cs="Times New Roman"/>
          <w:sz w:val="28"/>
          <w:szCs w:val="28"/>
        </w:rPr>
        <w:t>ным фактором;</w:t>
      </w:r>
    </w:p>
    <w:p w14:paraId="03E42AF4" w14:textId="77777777" w:rsidR="00D96B9A" w:rsidRPr="00DD14C2" w:rsidRDefault="00CE7C2C"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7</w:t>
      </w:r>
      <w:r w:rsidR="00F52F76" w:rsidRPr="00DD14C2">
        <w:rPr>
          <w:rFonts w:ascii="Times New Roman" w:hAnsi="Times New Roman" w:cs="Times New Roman"/>
          <w:sz w:val="28"/>
          <w:szCs w:val="28"/>
        </w:rPr>
        <w:t>) оформить буклет</w:t>
      </w:r>
      <w:r w:rsidR="005D6BDC" w:rsidRPr="00DD14C2">
        <w:rPr>
          <w:rFonts w:ascii="Times New Roman" w:hAnsi="Times New Roman" w:cs="Times New Roman"/>
          <w:sz w:val="28"/>
          <w:szCs w:val="28"/>
        </w:rPr>
        <w:t xml:space="preserve"> «</w:t>
      </w:r>
      <w:r w:rsidR="00D839AE" w:rsidRPr="00DD14C2">
        <w:rPr>
          <w:rFonts w:ascii="Times New Roman" w:hAnsi="Times New Roman" w:cs="Times New Roman"/>
          <w:sz w:val="28"/>
          <w:szCs w:val="28"/>
        </w:rPr>
        <w:t>Северные ягоды. Полезное рядом» для популяризации здорового питания среди подростков.</w:t>
      </w:r>
    </w:p>
    <w:p w14:paraId="635072C8" w14:textId="77777777" w:rsidR="00834267" w:rsidRPr="00DD14C2" w:rsidRDefault="00322C30"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Объ</w:t>
      </w:r>
      <w:r w:rsidR="00834267" w:rsidRPr="00DD14C2">
        <w:rPr>
          <w:rFonts w:ascii="Times New Roman" w:hAnsi="Times New Roman" w:cs="Times New Roman"/>
          <w:b/>
          <w:sz w:val="28"/>
          <w:szCs w:val="28"/>
        </w:rPr>
        <w:t>ект исследования</w:t>
      </w:r>
      <w:r w:rsidR="00834267" w:rsidRPr="00DD14C2">
        <w:rPr>
          <w:rFonts w:ascii="Times New Roman" w:hAnsi="Times New Roman" w:cs="Times New Roman"/>
          <w:sz w:val="28"/>
          <w:szCs w:val="28"/>
        </w:rPr>
        <w:t xml:space="preserve">: </w:t>
      </w:r>
      <w:r w:rsidR="005D6BDC" w:rsidRPr="00DD14C2">
        <w:rPr>
          <w:rFonts w:ascii="Times New Roman" w:hAnsi="Times New Roman" w:cs="Times New Roman"/>
          <w:sz w:val="28"/>
          <w:szCs w:val="28"/>
        </w:rPr>
        <w:t xml:space="preserve">ягоды северных растений </w:t>
      </w:r>
      <w:r w:rsidR="000E10EC" w:rsidRPr="00DD14C2">
        <w:rPr>
          <w:rFonts w:ascii="Times New Roman" w:hAnsi="Times New Roman" w:cs="Times New Roman"/>
          <w:sz w:val="28"/>
          <w:szCs w:val="28"/>
        </w:rPr>
        <w:t>брусники</w:t>
      </w:r>
      <w:r w:rsidR="00B746DA" w:rsidRPr="00DD14C2">
        <w:rPr>
          <w:rFonts w:ascii="Times New Roman" w:hAnsi="Times New Roman" w:cs="Times New Roman"/>
          <w:sz w:val="28"/>
          <w:szCs w:val="28"/>
        </w:rPr>
        <w:t xml:space="preserve"> </w:t>
      </w:r>
      <w:r w:rsidR="004749FC" w:rsidRPr="00DD14C2">
        <w:rPr>
          <w:rFonts w:ascii="Times New Roman" w:hAnsi="Times New Roman" w:cs="Times New Roman"/>
          <w:sz w:val="28"/>
          <w:szCs w:val="28"/>
        </w:rPr>
        <w:t>Vaccinium</w:t>
      </w:r>
      <w:r w:rsidR="00B746DA" w:rsidRPr="00DD14C2">
        <w:rPr>
          <w:rFonts w:ascii="Times New Roman" w:hAnsi="Times New Roman" w:cs="Times New Roman"/>
          <w:sz w:val="28"/>
          <w:szCs w:val="28"/>
        </w:rPr>
        <w:t xml:space="preserve"> </w:t>
      </w:r>
      <w:r w:rsidR="004749FC" w:rsidRPr="00DD14C2">
        <w:rPr>
          <w:rFonts w:ascii="Times New Roman" w:hAnsi="Times New Roman" w:cs="Times New Roman"/>
          <w:sz w:val="28"/>
          <w:szCs w:val="28"/>
        </w:rPr>
        <w:t>vitis</w:t>
      </w:r>
      <w:r w:rsidR="00B746DA" w:rsidRPr="00DD14C2">
        <w:rPr>
          <w:rFonts w:ascii="Times New Roman" w:hAnsi="Times New Roman" w:cs="Times New Roman"/>
          <w:sz w:val="28"/>
          <w:szCs w:val="28"/>
        </w:rPr>
        <w:t xml:space="preserve"> </w:t>
      </w:r>
      <w:r w:rsidR="004749FC" w:rsidRPr="00DD14C2">
        <w:rPr>
          <w:rFonts w:ascii="Times New Roman" w:hAnsi="Times New Roman" w:cs="Times New Roman"/>
          <w:sz w:val="28"/>
          <w:szCs w:val="28"/>
        </w:rPr>
        <w:t xml:space="preserve">idea и   </w:t>
      </w:r>
      <w:r w:rsidR="000E10EC" w:rsidRPr="00DD14C2">
        <w:rPr>
          <w:rFonts w:ascii="Times New Roman" w:hAnsi="Times New Roman" w:cs="Times New Roman"/>
          <w:sz w:val="28"/>
          <w:szCs w:val="28"/>
        </w:rPr>
        <w:t xml:space="preserve">клюквы </w:t>
      </w:r>
      <w:r w:rsidR="004749FC" w:rsidRPr="00DD14C2">
        <w:rPr>
          <w:rFonts w:ascii="Times New Roman" w:hAnsi="Times New Roman" w:cs="Times New Roman"/>
          <w:sz w:val="28"/>
          <w:szCs w:val="28"/>
        </w:rPr>
        <w:t>Oxycoccus</w:t>
      </w:r>
      <w:r w:rsidR="00B746DA" w:rsidRPr="00DD14C2">
        <w:rPr>
          <w:rFonts w:ascii="Times New Roman" w:hAnsi="Times New Roman" w:cs="Times New Roman"/>
          <w:sz w:val="28"/>
          <w:szCs w:val="28"/>
        </w:rPr>
        <w:t xml:space="preserve">  </w:t>
      </w:r>
      <w:r w:rsidR="004749FC" w:rsidRPr="00DD14C2">
        <w:rPr>
          <w:rFonts w:ascii="Times New Roman" w:hAnsi="Times New Roman" w:cs="Times New Roman"/>
          <w:sz w:val="28"/>
          <w:szCs w:val="28"/>
        </w:rPr>
        <w:t>palustris</w:t>
      </w:r>
      <w:r w:rsidR="00795C96" w:rsidRPr="00DD14C2">
        <w:rPr>
          <w:rFonts w:ascii="Times New Roman" w:hAnsi="Times New Roman" w:cs="Times New Roman"/>
          <w:sz w:val="28"/>
          <w:szCs w:val="28"/>
        </w:rPr>
        <w:t>.</w:t>
      </w:r>
    </w:p>
    <w:p w14:paraId="20505FF0" w14:textId="03CC2759" w:rsidR="004749FC" w:rsidRPr="00DD14C2" w:rsidRDefault="004749FC"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Предмет исследования</w:t>
      </w:r>
      <w:r w:rsidRPr="00DD14C2">
        <w:rPr>
          <w:rFonts w:ascii="Times New Roman" w:hAnsi="Times New Roman" w:cs="Times New Roman"/>
          <w:sz w:val="28"/>
          <w:szCs w:val="28"/>
        </w:rPr>
        <w:t>: состав и</w:t>
      </w:r>
      <w:r w:rsidR="00B746DA" w:rsidRPr="00DD14C2">
        <w:rPr>
          <w:rFonts w:ascii="Times New Roman" w:hAnsi="Times New Roman" w:cs="Times New Roman"/>
          <w:sz w:val="28"/>
          <w:szCs w:val="28"/>
        </w:rPr>
        <w:t xml:space="preserve"> </w:t>
      </w:r>
      <w:r w:rsidRPr="00DD14C2">
        <w:rPr>
          <w:rFonts w:ascii="Times New Roman" w:hAnsi="Times New Roman" w:cs="Times New Roman"/>
          <w:sz w:val="28"/>
          <w:szCs w:val="28"/>
        </w:rPr>
        <w:t>свойства ягод</w:t>
      </w:r>
      <w:r w:rsidR="00B746DA" w:rsidRPr="00DD14C2">
        <w:rPr>
          <w:rFonts w:ascii="Times New Roman" w:hAnsi="Times New Roman" w:cs="Times New Roman"/>
          <w:sz w:val="28"/>
          <w:szCs w:val="28"/>
        </w:rPr>
        <w:t xml:space="preserve"> </w:t>
      </w:r>
      <w:r w:rsidRPr="00DD14C2">
        <w:rPr>
          <w:rFonts w:ascii="Times New Roman" w:hAnsi="Times New Roman" w:cs="Times New Roman"/>
          <w:sz w:val="28"/>
          <w:szCs w:val="28"/>
        </w:rPr>
        <w:t>северных растений Vaccinium</w:t>
      </w:r>
      <w:r w:rsidR="00B746DA" w:rsidRPr="00DD14C2">
        <w:rPr>
          <w:rFonts w:ascii="Times New Roman" w:hAnsi="Times New Roman" w:cs="Times New Roman"/>
          <w:sz w:val="28"/>
          <w:szCs w:val="28"/>
        </w:rPr>
        <w:t xml:space="preserve"> </w:t>
      </w:r>
      <w:r w:rsidRPr="00DD14C2">
        <w:rPr>
          <w:rFonts w:ascii="Times New Roman" w:hAnsi="Times New Roman" w:cs="Times New Roman"/>
          <w:sz w:val="28"/>
          <w:szCs w:val="28"/>
        </w:rPr>
        <w:t>vitis</w:t>
      </w:r>
      <w:r w:rsidR="00B746DA" w:rsidRPr="00DD14C2">
        <w:rPr>
          <w:rFonts w:ascii="Times New Roman" w:hAnsi="Times New Roman" w:cs="Times New Roman"/>
          <w:sz w:val="28"/>
          <w:szCs w:val="28"/>
        </w:rPr>
        <w:t xml:space="preserve"> </w:t>
      </w:r>
      <w:r w:rsidRPr="00DD14C2">
        <w:rPr>
          <w:rFonts w:ascii="Times New Roman" w:hAnsi="Times New Roman" w:cs="Times New Roman"/>
          <w:sz w:val="28"/>
          <w:szCs w:val="28"/>
        </w:rPr>
        <w:t>idea и   Oxycoccus</w:t>
      </w:r>
      <w:r w:rsidR="00B746DA" w:rsidRPr="00DD14C2">
        <w:rPr>
          <w:rFonts w:ascii="Times New Roman" w:hAnsi="Times New Roman" w:cs="Times New Roman"/>
          <w:sz w:val="28"/>
          <w:szCs w:val="28"/>
        </w:rPr>
        <w:t xml:space="preserve">  </w:t>
      </w:r>
      <w:r w:rsidRPr="00DD14C2">
        <w:rPr>
          <w:rFonts w:ascii="Times New Roman" w:hAnsi="Times New Roman" w:cs="Times New Roman"/>
          <w:sz w:val="28"/>
          <w:szCs w:val="28"/>
        </w:rPr>
        <w:t>palustris.</w:t>
      </w:r>
    </w:p>
    <w:p w14:paraId="467D48A3" w14:textId="77777777" w:rsidR="00B075DD" w:rsidRPr="00DD14C2" w:rsidRDefault="00B075DD"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Методы исследования</w:t>
      </w:r>
      <w:r w:rsidRPr="00DD14C2">
        <w:rPr>
          <w:rFonts w:ascii="Times New Roman" w:hAnsi="Times New Roman" w:cs="Times New Roman"/>
          <w:sz w:val="28"/>
          <w:szCs w:val="28"/>
        </w:rPr>
        <w:t xml:space="preserve">: </w:t>
      </w:r>
      <w:r w:rsidR="00B243AB" w:rsidRPr="00DD14C2">
        <w:rPr>
          <w:rFonts w:ascii="Times New Roman" w:hAnsi="Times New Roman" w:cs="Times New Roman"/>
          <w:sz w:val="28"/>
          <w:szCs w:val="28"/>
        </w:rPr>
        <w:t>наблюдение, эксперимент, сравнение, анализ.</w:t>
      </w:r>
    </w:p>
    <w:p w14:paraId="4F5875DF" w14:textId="77777777" w:rsidR="00445DC2" w:rsidRPr="00DD14C2" w:rsidRDefault="00322C30" w:rsidP="002023EC">
      <w:pPr>
        <w:pStyle w:val="a3"/>
        <w:ind w:firstLine="708"/>
        <w:jc w:val="both"/>
        <w:rPr>
          <w:rFonts w:ascii="Times New Roman" w:hAnsi="Times New Roman" w:cs="Times New Roman"/>
          <w:sz w:val="28"/>
          <w:szCs w:val="28"/>
        </w:rPr>
      </w:pPr>
      <w:r w:rsidRPr="00DD14C2">
        <w:rPr>
          <w:rFonts w:ascii="Times New Roman" w:hAnsi="Times New Roman" w:cs="Times New Roman"/>
          <w:b/>
          <w:sz w:val="28"/>
          <w:szCs w:val="28"/>
        </w:rPr>
        <w:lastRenderedPageBreak/>
        <w:t>Гипотеза</w:t>
      </w:r>
      <w:r w:rsidRPr="00DD14C2">
        <w:rPr>
          <w:rFonts w:ascii="Times New Roman" w:hAnsi="Times New Roman" w:cs="Times New Roman"/>
          <w:sz w:val="28"/>
          <w:szCs w:val="28"/>
        </w:rPr>
        <w:t xml:space="preserve">: </w:t>
      </w:r>
      <w:r w:rsidR="00F166EB" w:rsidRPr="00DD14C2">
        <w:rPr>
          <w:rFonts w:ascii="Times New Roman" w:hAnsi="Times New Roman" w:cs="Times New Roman"/>
          <w:sz w:val="28"/>
          <w:szCs w:val="28"/>
        </w:rPr>
        <w:t>с помощью простых методик можно провести исследование химического состава ягод и ягодных морсов  и сделать вывод об их полезных свойствах.</w:t>
      </w:r>
    </w:p>
    <w:p w14:paraId="0FAED1FE" w14:textId="77777777" w:rsidR="00B075DD" w:rsidRPr="00DD14C2" w:rsidRDefault="00B075DD"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Актуальность</w:t>
      </w:r>
      <w:r w:rsidRPr="00DD14C2">
        <w:rPr>
          <w:rFonts w:ascii="Times New Roman" w:hAnsi="Times New Roman" w:cs="Times New Roman"/>
          <w:sz w:val="28"/>
          <w:szCs w:val="28"/>
        </w:rPr>
        <w:t xml:space="preserve"> работы обусловлена </w:t>
      </w:r>
      <w:r w:rsidR="00865225" w:rsidRPr="00DD14C2">
        <w:rPr>
          <w:rFonts w:ascii="Times New Roman" w:hAnsi="Times New Roman" w:cs="Times New Roman"/>
          <w:sz w:val="28"/>
          <w:szCs w:val="28"/>
        </w:rPr>
        <w:t>важностью повышения уровня знаний по вопросу здорового питания</w:t>
      </w:r>
      <w:r w:rsidR="00D4319E" w:rsidRPr="00DD14C2">
        <w:rPr>
          <w:rFonts w:ascii="Times New Roman" w:hAnsi="Times New Roman" w:cs="Times New Roman"/>
          <w:sz w:val="28"/>
          <w:szCs w:val="28"/>
        </w:rPr>
        <w:t xml:space="preserve"> школьников, поэтому </w:t>
      </w:r>
      <w:r w:rsidR="00865225" w:rsidRPr="00DD14C2">
        <w:rPr>
          <w:rFonts w:ascii="Times New Roman" w:hAnsi="Times New Roman" w:cs="Times New Roman"/>
          <w:sz w:val="28"/>
          <w:szCs w:val="28"/>
        </w:rPr>
        <w:t>объектом исследования выбраны</w:t>
      </w:r>
      <w:r w:rsidR="0050465C" w:rsidRPr="00DD14C2">
        <w:rPr>
          <w:rFonts w:ascii="Times New Roman" w:hAnsi="Times New Roman" w:cs="Times New Roman"/>
          <w:sz w:val="28"/>
          <w:szCs w:val="28"/>
        </w:rPr>
        <w:t xml:space="preserve"> </w:t>
      </w:r>
      <w:r w:rsidR="00D4319E" w:rsidRPr="00DD14C2">
        <w:rPr>
          <w:rFonts w:ascii="Times New Roman" w:hAnsi="Times New Roman" w:cs="Times New Roman"/>
          <w:sz w:val="28"/>
          <w:szCs w:val="28"/>
        </w:rPr>
        <w:t>ягоды местных дикорастущих</w:t>
      </w:r>
      <w:r w:rsidR="0050465C" w:rsidRPr="00DD14C2">
        <w:rPr>
          <w:rFonts w:ascii="Times New Roman" w:hAnsi="Times New Roman" w:cs="Times New Roman"/>
          <w:sz w:val="28"/>
          <w:szCs w:val="28"/>
        </w:rPr>
        <w:t xml:space="preserve"> </w:t>
      </w:r>
      <w:r w:rsidR="00D4319E" w:rsidRPr="00DD14C2">
        <w:rPr>
          <w:rFonts w:ascii="Times New Roman" w:hAnsi="Times New Roman" w:cs="Times New Roman"/>
          <w:sz w:val="28"/>
          <w:szCs w:val="28"/>
        </w:rPr>
        <w:t>видов растений</w:t>
      </w:r>
      <w:r w:rsidR="00A76BE1" w:rsidRPr="00DD14C2">
        <w:rPr>
          <w:rFonts w:ascii="Times New Roman" w:hAnsi="Times New Roman" w:cs="Times New Roman"/>
          <w:sz w:val="28"/>
          <w:szCs w:val="28"/>
        </w:rPr>
        <w:t xml:space="preserve">, </w:t>
      </w:r>
      <w:r w:rsidR="00DE4165" w:rsidRPr="00DD14C2">
        <w:rPr>
          <w:rFonts w:ascii="Times New Roman" w:hAnsi="Times New Roman" w:cs="Times New Roman"/>
          <w:sz w:val="28"/>
          <w:szCs w:val="28"/>
        </w:rPr>
        <w:t>которые</w:t>
      </w:r>
      <w:r w:rsidR="00D4319E" w:rsidRPr="00DD14C2">
        <w:rPr>
          <w:rFonts w:ascii="Times New Roman" w:hAnsi="Times New Roman" w:cs="Times New Roman"/>
          <w:sz w:val="28"/>
          <w:szCs w:val="28"/>
        </w:rPr>
        <w:t xml:space="preserve"> издавна использовались жителями Крайнего Севера для восполнения недостатка витаминов и микроэлементов</w:t>
      </w:r>
      <w:r w:rsidR="00A76BE1" w:rsidRPr="00DD14C2">
        <w:rPr>
          <w:rFonts w:ascii="Times New Roman" w:hAnsi="Times New Roman" w:cs="Times New Roman"/>
          <w:sz w:val="28"/>
          <w:szCs w:val="28"/>
        </w:rPr>
        <w:t>.</w:t>
      </w:r>
    </w:p>
    <w:p w14:paraId="40BAB8EB" w14:textId="77777777" w:rsidR="00834267" w:rsidRPr="00DD14C2" w:rsidRDefault="00DE4165"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Практическая значимость</w:t>
      </w:r>
      <w:r w:rsidRPr="00DD14C2">
        <w:rPr>
          <w:rFonts w:ascii="Times New Roman" w:hAnsi="Times New Roman" w:cs="Times New Roman"/>
          <w:sz w:val="28"/>
          <w:szCs w:val="28"/>
        </w:rPr>
        <w:t xml:space="preserve"> работы заключается в подборе и применении доступных методик исследования, которые могут быть использованы в исследовательской деятельности школьников и разработке продукта -</w:t>
      </w:r>
      <w:r w:rsidR="008B5A99" w:rsidRPr="00DD14C2">
        <w:rPr>
          <w:rFonts w:ascii="Times New Roman" w:hAnsi="Times New Roman" w:cs="Times New Roman"/>
          <w:sz w:val="28"/>
          <w:szCs w:val="28"/>
        </w:rPr>
        <w:t xml:space="preserve"> информационный буклет</w:t>
      </w:r>
      <w:r w:rsidRPr="00DD14C2">
        <w:rPr>
          <w:rFonts w:ascii="Times New Roman" w:hAnsi="Times New Roman" w:cs="Times New Roman"/>
          <w:sz w:val="28"/>
          <w:szCs w:val="28"/>
        </w:rPr>
        <w:t xml:space="preserve"> для </w:t>
      </w:r>
      <w:r w:rsidR="00BC3A92" w:rsidRPr="00DD14C2">
        <w:rPr>
          <w:rFonts w:ascii="Times New Roman" w:hAnsi="Times New Roman" w:cs="Times New Roman"/>
          <w:sz w:val="28"/>
          <w:szCs w:val="28"/>
        </w:rPr>
        <w:t xml:space="preserve">повышения интереса подростков к </w:t>
      </w:r>
      <w:r w:rsidR="00455654" w:rsidRPr="00DD14C2">
        <w:rPr>
          <w:rFonts w:ascii="Times New Roman" w:hAnsi="Times New Roman" w:cs="Times New Roman"/>
          <w:sz w:val="28"/>
          <w:szCs w:val="28"/>
        </w:rPr>
        <w:t>местным видам растений, традиционно употребляемых в пищу и являющихся элементами здорового питания</w:t>
      </w:r>
      <w:r w:rsidR="00BC3A92" w:rsidRPr="00DD14C2">
        <w:rPr>
          <w:rFonts w:ascii="Times New Roman" w:hAnsi="Times New Roman" w:cs="Times New Roman"/>
          <w:sz w:val="28"/>
          <w:szCs w:val="28"/>
        </w:rPr>
        <w:t>.</w:t>
      </w:r>
    </w:p>
    <w:p w14:paraId="5654D953" w14:textId="77777777" w:rsidR="00B90108" w:rsidRDefault="00CE7C2C" w:rsidP="00DD14C2">
      <w:pPr>
        <w:pStyle w:val="a3"/>
        <w:ind w:firstLine="709"/>
        <w:jc w:val="both"/>
        <w:rPr>
          <w:rFonts w:ascii="Times New Roman" w:hAnsi="Times New Roman" w:cs="Times New Roman"/>
          <w:sz w:val="28"/>
          <w:szCs w:val="28"/>
        </w:rPr>
      </w:pPr>
      <w:r w:rsidRPr="00DD14C2">
        <w:rPr>
          <w:rFonts w:ascii="Times New Roman" w:hAnsi="Times New Roman" w:cs="Times New Roman"/>
          <w:b/>
          <w:sz w:val="28"/>
          <w:szCs w:val="28"/>
        </w:rPr>
        <w:t>Новизна</w:t>
      </w:r>
      <w:r w:rsidRPr="00DD14C2">
        <w:rPr>
          <w:rFonts w:ascii="Times New Roman" w:hAnsi="Times New Roman" w:cs="Times New Roman"/>
          <w:sz w:val="28"/>
          <w:szCs w:val="28"/>
        </w:rPr>
        <w:t xml:space="preserve"> работы заключается в исследовании полезных свойств морсов из ягод северных видов брусники и клюквы, собранных на территории Мурманской области, приготовленных в домашних условиях. Аналогичного исследования в литературных источниках не обнаружили.</w:t>
      </w:r>
    </w:p>
    <w:p w14:paraId="3B2FCD7F" w14:textId="77777777" w:rsidR="00D4251A" w:rsidRPr="00DD14C2" w:rsidRDefault="00D4251A" w:rsidP="00DD14C2">
      <w:pPr>
        <w:pStyle w:val="a3"/>
        <w:ind w:firstLine="709"/>
        <w:jc w:val="both"/>
        <w:rPr>
          <w:rFonts w:ascii="Times New Roman" w:hAnsi="Times New Roman" w:cs="Times New Roman"/>
          <w:sz w:val="28"/>
          <w:szCs w:val="28"/>
        </w:rPr>
      </w:pPr>
    </w:p>
    <w:p w14:paraId="102229B6" w14:textId="77777777" w:rsidR="00B746DA" w:rsidRPr="00DD14C2" w:rsidRDefault="00B746DA" w:rsidP="00DD14C2">
      <w:pPr>
        <w:pStyle w:val="a3"/>
        <w:ind w:firstLine="709"/>
        <w:jc w:val="both"/>
        <w:rPr>
          <w:rFonts w:ascii="Times New Roman" w:hAnsi="Times New Roman" w:cs="Times New Roman"/>
          <w:sz w:val="28"/>
          <w:szCs w:val="28"/>
        </w:rPr>
      </w:pPr>
    </w:p>
    <w:p w14:paraId="4352DFD7" w14:textId="011FED25" w:rsidR="00D4251A" w:rsidRPr="00D4251A" w:rsidRDefault="00D4251A" w:rsidP="00D4251A">
      <w:pPr>
        <w:jc w:val="center"/>
        <w:rPr>
          <w:rFonts w:ascii="Times New Roman" w:hAnsi="Times New Roman" w:cs="Times New Roman"/>
          <w:b/>
          <w:sz w:val="28"/>
          <w:szCs w:val="28"/>
        </w:rPr>
      </w:pPr>
      <w:r w:rsidRPr="00D4251A">
        <w:rPr>
          <w:rFonts w:ascii="Times New Roman" w:hAnsi="Times New Roman" w:cs="Times New Roman"/>
          <w:b/>
          <w:sz w:val="28"/>
          <w:szCs w:val="28"/>
        </w:rPr>
        <w:t xml:space="preserve">1. </w:t>
      </w:r>
      <w:r>
        <w:rPr>
          <w:rFonts w:ascii="Times New Roman" w:hAnsi="Times New Roman" w:cs="Times New Roman"/>
          <w:b/>
          <w:sz w:val="28"/>
          <w:szCs w:val="28"/>
        </w:rPr>
        <w:t>Теоретическая часть</w:t>
      </w:r>
    </w:p>
    <w:p w14:paraId="09A6D575" w14:textId="5514B59D" w:rsidR="00B243AB" w:rsidRPr="00D4251A" w:rsidRDefault="00D4251A" w:rsidP="00D4251A">
      <w:pPr>
        <w:jc w:val="center"/>
        <w:rPr>
          <w:rFonts w:ascii="Times New Roman" w:hAnsi="Times New Roman" w:cs="Times New Roman"/>
          <w:b/>
          <w:sz w:val="28"/>
          <w:szCs w:val="28"/>
        </w:rPr>
      </w:pPr>
      <w:r>
        <w:rPr>
          <w:rFonts w:ascii="Times New Roman" w:hAnsi="Times New Roman" w:cs="Times New Roman"/>
          <w:b/>
          <w:sz w:val="28"/>
          <w:szCs w:val="28"/>
        </w:rPr>
        <w:t xml:space="preserve">1.1 </w:t>
      </w:r>
      <w:r w:rsidR="00B243AB" w:rsidRPr="00D4251A">
        <w:rPr>
          <w:rFonts w:ascii="Times New Roman" w:hAnsi="Times New Roman" w:cs="Times New Roman"/>
          <w:b/>
          <w:sz w:val="28"/>
          <w:szCs w:val="28"/>
        </w:rPr>
        <w:t>Общая характеристика видов Vaccinium</w:t>
      </w:r>
      <w:r w:rsidR="00B746DA" w:rsidRPr="00D4251A">
        <w:rPr>
          <w:rFonts w:ascii="Times New Roman" w:hAnsi="Times New Roman" w:cs="Times New Roman"/>
          <w:b/>
          <w:sz w:val="28"/>
          <w:szCs w:val="28"/>
        </w:rPr>
        <w:t xml:space="preserve"> </w:t>
      </w:r>
      <w:r w:rsidR="00B243AB" w:rsidRPr="00D4251A">
        <w:rPr>
          <w:rFonts w:ascii="Times New Roman" w:hAnsi="Times New Roman" w:cs="Times New Roman"/>
          <w:b/>
          <w:sz w:val="28"/>
          <w:szCs w:val="28"/>
        </w:rPr>
        <w:t>vitis</w:t>
      </w:r>
      <w:r w:rsidR="00B746DA" w:rsidRPr="00D4251A">
        <w:rPr>
          <w:rFonts w:ascii="Times New Roman" w:hAnsi="Times New Roman" w:cs="Times New Roman"/>
          <w:b/>
          <w:sz w:val="28"/>
          <w:szCs w:val="28"/>
        </w:rPr>
        <w:t xml:space="preserve"> </w:t>
      </w:r>
      <w:r w:rsidR="00B243AB" w:rsidRPr="00D4251A">
        <w:rPr>
          <w:rFonts w:ascii="Times New Roman" w:hAnsi="Times New Roman" w:cs="Times New Roman"/>
          <w:b/>
          <w:sz w:val="28"/>
          <w:szCs w:val="28"/>
        </w:rPr>
        <w:t>idea и   Oxycoccus</w:t>
      </w:r>
      <w:r w:rsidR="00B746DA" w:rsidRPr="00D4251A">
        <w:rPr>
          <w:rFonts w:ascii="Times New Roman" w:hAnsi="Times New Roman" w:cs="Times New Roman"/>
          <w:b/>
          <w:sz w:val="28"/>
          <w:szCs w:val="28"/>
        </w:rPr>
        <w:t xml:space="preserve"> </w:t>
      </w:r>
      <w:r w:rsidR="00B243AB" w:rsidRPr="00D4251A">
        <w:rPr>
          <w:rFonts w:ascii="Times New Roman" w:hAnsi="Times New Roman" w:cs="Times New Roman"/>
          <w:b/>
          <w:sz w:val="28"/>
          <w:szCs w:val="28"/>
        </w:rPr>
        <w:t>palustris</w:t>
      </w:r>
    </w:p>
    <w:p w14:paraId="64CC347C" w14:textId="77777777" w:rsidR="00D4251A" w:rsidRPr="00DD14C2" w:rsidRDefault="00D4251A" w:rsidP="00DD14C2">
      <w:pPr>
        <w:spacing w:after="0" w:line="240" w:lineRule="auto"/>
        <w:jc w:val="center"/>
        <w:rPr>
          <w:rFonts w:ascii="Times New Roman" w:hAnsi="Times New Roman" w:cs="Times New Roman"/>
          <w:b/>
          <w:sz w:val="28"/>
          <w:szCs w:val="28"/>
        </w:rPr>
      </w:pPr>
    </w:p>
    <w:p w14:paraId="60578EAB" w14:textId="77777777" w:rsidR="00380A57" w:rsidRDefault="00E27258" w:rsidP="00DD14C2">
      <w:pPr>
        <w:spacing w:after="0" w:line="240" w:lineRule="auto"/>
        <w:ind w:firstLine="709"/>
        <w:jc w:val="both"/>
        <w:rPr>
          <w:rFonts w:ascii="Times New Roman" w:hAnsi="Times New Roman" w:cs="Times New Roman"/>
          <w:sz w:val="28"/>
          <w:szCs w:val="28"/>
        </w:rPr>
      </w:pPr>
      <w:r w:rsidRPr="00DD14C2">
        <w:rPr>
          <w:rFonts w:ascii="Times New Roman" w:hAnsi="Times New Roman" w:cs="Times New Roman"/>
          <w:sz w:val="28"/>
          <w:szCs w:val="28"/>
        </w:rPr>
        <w:t>Северные жители не избалованы разнообразием фруктов, но нехватку витаминов многие успешно восполняют дикорастущими ягодами. Среди осенних ягодных представителей брусника и клюква пользуются особым уважением.</w:t>
      </w:r>
      <w:r w:rsidR="0050465C" w:rsidRPr="00DD14C2">
        <w:rPr>
          <w:rFonts w:ascii="Times New Roman" w:hAnsi="Times New Roman" w:cs="Times New Roman"/>
          <w:sz w:val="28"/>
          <w:szCs w:val="28"/>
        </w:rPr>
        <w:t xml:space="preserve"> </w:t>
      </w:r>
      <w:r w:rsidR="00C72A69" w:rsidRPr="00DD14C2">
        <w:rPr>
          <w:rFonts w:ascii="Times New Roman" w:hAnsi="Times New Roman" w:cs="Times New Roman"/>
          <w:sz w:val="28"/>
          <w:szCs w:val="28"/>
        </w:rPr>
        <w:t xml:space="preserve">Брусника (лат. </w:t>
      </w:r>
      <w:r w:rsidR="00C72A69" w:rsidRPr="00DD14C2">
        <w:rPr>
          <w:rFonts w:ascii="Times New Roman" w:hAnsi="Times New Roman" w:cs="Times New Roman"/>
          <w:sz w:val="28"/>
          <w:szCs w:val="28"/>
          <w:lang w:val="en-US"/>
        </w:rPr>
        <w:t>Vacc</w:t>
      </w:r>
      <w:r w:rsidR="00C72A69" w:rsidRPr="00DD14C2">
        <w:rPr>
          <w:rFonts w:ascii="Times New Roman" w:hAnsi="Times New Roman" w:cs="Times New Roman"/>
          <w:sz w:val="28"/>
          <w:szCs w:val="28"/>
        </w:rPr>
        <w:t>í</w:t>
      </w:r>
      <w:r w:rsidR="00C72A69" w:rsidRPr="00DD14C2">
        <w:rPr>
          <w:rFonts w:ascii="Times New Roman" w:hAnsi="Times New Roman" w:cs="Times New Roman"/>
          <w:sz w:val="28"/>
          <w:szCs w:val="28"/>
          <w:lang w:val="en-US"/>
        </w:rPr>
        <w:t>nium</w:t>
      </w:r>
      <w:r w:rsidR="0050465C" w:rsidRPr="00DD14C2">
        <w:rPr>
          <w:rFonts w:ascii="Times New Roman" w:hAnsi="Times New Roman" w:cs="Times New Roman"/>
          <w:sz w:val="28"/>
          <w:szCs w:val="28"/>
        </w:rPr>
        <w:t xml:space="preserve"> </w:t>
      </w:r>
      <w:r w:rsidR="0050465C" w:rsidRPr="00DD14C2">
        <w:rPr>
          <w:rFonts w:ascii="Times New Roman" w:hAnsi="Times New Roman" w:cs="Times New Roman"/>
          <w:sz w:val="28"/>
          <w:szCs w:val="28"/>
          <w:lang w:val="en-US"/>
        </w:rPr>
        <w:t>vitis</w:t>
      </w:r>
      <w:r w:rsidR="0050465C" w:rsidRPr="00DD14C2">
        <w:rPr>
          <w:rFonts w:ascii="Times New Roman" w:hAnsi="Times New Roman" w:cs="Times New Roman"/>
          <w:sz w:val="28"/>
          <w:szCs w:val="28"/>
        </w:rPr>
        <w:t xml:space="preserve"> </w:t>
      </w:r>
      <w:r w:rsidR="00A84DDB" w:rsidRPr="00DD14C2">
        <w:rPr>
          <w:rFonts w:ascii="Times New Roman" w:hAnsi="Times New Roman" w:cs="Times New Roman"/>
          <w:sz w:val="28"/>
          <w:szCs w:val="28"/>
          <w:lang w:val="en-US"/>
        </w:rPr>
        <w:t>id</w:t>
      </w:r>
      <w:r w:rsidR="00C72A69" w:rsidRPr="00DD14C2">
        <w:rPr>
          <w:rFonts w:ascii="Times New Roman" w:hAnsi="Times New Roman" w:cs="Times New Roman"/>
          <w:sz w:val="28"/>
          <w:szCs w:val="28"/>
          <w:lang w:val="en-US"/>
        </w:rPr>
        <w:t>ea</w:t>
      </w:r>
      <w:r w:rsidR="00C72A69" w:rsidRPr="00DD14C2">
        <w:rPr>
          <w:rFonts w:ascii="Times New Roman" w:hAnsi="Times New Roman" w:cs="Times New Roman"/>
          <w:sz w:val="28"/>
          <w:szCs w:val="28"/>
        </w:rPr>
        <w:t>) – вечнозелёный кустар</w:t>
      </w:r>
      <w:r w:rsidR="00553152" w:rsidRPr="00DD14C2">
        <w:rPr>
          <w:rFonts w:ascii="Times New Roman" w:hAnsi="Times New Roman" w:cs="Times New Roman"/>
          <w:sz w:val="28"/>
          <w:szCs w:val="28"/>
        </w:rPr>
        <w:t xml:space="preserve">ничек семейства Вересковые, </w:t>
      </w:r>
      <w:r w:rsidR="00C72A69" w:rsidRPr="00DD14C2">
        <w:rPr>
          <w:rFonts w:ascii="Times New Roman" w:hAnsi="Times New Roman" w:cs="Times New Roman"/>
          <w:sz w:val="28"/>
          <w:szCs w:val="28"/>
        </w:rPr>
        <w:t>вы</w:t>
      </w:r>
      <w:r w:rsidR="00553152" w:rsidRPr="00DD14C2">
        <w:rPr>
          <w:rFonts w:ascii="Times New Roman" w:hAnsi="Times New Roman" w:cs="Times New Roman"/>
          <w:sz w:val="28"/>
          <w:szCs w:val="28"/>
        </w:rPr>
        <w:t>сотой 10-20 см</w:t>
      </w:r>
      <w:r w:rsidR="00813B10" w:rsidRPr="00DD14C2">
        <w:rPr>
          <w:rFonts w:ascii="Times New Roman" w:hAnsi="Times New Roman" w:cs="Times New Roman"/>
          <w:sz w:val="28"/>
          <w:szCs w:val="28"/>
        </w:rPr>
        <w:t>, с</w:t>
      </w:r>
      <w:r w:rsidR="00C72A69" w:rsidRPr="00DD14C2">
        <w:rPr>
          <w:rFonts w:ascii="Times New Roman" w:hAnsi="Times New Roman" w:cs="Times New Roman"/>
          <w:sz w:val="28"/>
          <w:szCs w:val="28"/>
        </w:rPr>
        <w:t xml:space="preserve"> ползучим корневищем и приподнимающимися ветв</w:t>
      </w:r>
      <w:r w:rsidR="00553152" w:rsidRPr="00DD14C2">
        <w:rPr>
          <w:rFonts w:ascii="Times New Roman" w:hAnsi="Times New Roman" w:cs="Times New Roman"/>
          <w:sz w:val="28"/>
          <w:szCs w:val="28"/>
        </w:rPr>
        <w:t>истыми побегами</w:t>
      </w:r>
      <w:r w:rsidR="00C72A69" w:rsidRPr="00DD14C2">
        <w:rPr>
          <w:rFonts w:ascii="Times New Roman" w:hAnsi="Times New Roman" w:cs="Times New Roman"/>
          <w:sz w:val="28"/>
          <w:szCs w:val="28"/>
        </w:rPr>
        <w:t xml:space="preserve">. Цветет брусника в мае – июне, опыляется шмелями и пчёлами, реже другим насекомыми. Плоды созревают в августе – сентябре. Плоды – шаровидные </w:t>
      </w:r>
      <w:r w:rsidR="00171CA3" w:rsidRPr="00DD14C2">
        <w:rPr>
          <w:rFonts w:ascii="Times New Roman" w:hAnsi="Times New Roman" w:cs="Times New Roman"/>
          <w:sz w:val="28"/>
          <w:szCs w:val="28"/>
        </w:rPr>
        <w:t xml:space="preserve">темно-красные </w:t>
      </w:r>
      <w:r w:rsidR="00C72A69" w:rsidRPr="00DD14C2">
        <w:rPr>
          <w:rFonts w:ascii="Times New Roman" w:hAnsi="Times New Roman" w:cs="Times New Roman"/>
          <w:sz w:val="28"/>
          <w:szCs w:val="28"/>
        </w:rPr>
        <w:t>ягоды диаметром до 12 мм,</w:t>
      </w:r>
      <w:r w:rsidR="00171CA3" w:rsidRPr="00DD14C2">
        <w:rPr>
          <w:rFonts w:ascii="Times New Roman" w:hAnsi="Times New Roman" w:cs="Times New Roman"/>
          <w:sz w:val="28"/>
          <w:szCs w:val="28"/>
        </w:rPr>
        <w:t xml:space="preserve"> собраны гроздьями на верхушках</w:t>
      </w:r>
      <w:r w:rsidR="00C72A69" w:rsidRPr="00DD14C2">
        <w:rPr>
          <w:rFonts w:ascii="Times New Roman" w:hAnsi="Times New Roman" w:cs="Times New Roman"/>
          <w:sz w:val="28"/>
          <w:szCs w:val="28"/>
        </w:rPr>
        <w:t>, сладко-кислые, прият</w:t>
      </w:r>
      <w:r w:rsidR="00553152" w:rsidRPr="00DD14C2">
        <w:rPr>
          <w:rFonts w:ascii="Times New Roman" w:hAnsi="Times New Roman" w:cs="Times New Roman"/>
          <w:sz w:val="28"/>
          <w:szCs w:val="28"/>
        </w:rPr>
        <w:t xml:space="preserve">ные на вкус. Брусника </w:t>
      </w:r>
      <w:r w:rsidR="00C72A69" w:rsidRPr="00DD14C2">
        <w:rPr>
          <w:rFonts w:ascii="Times New Roman" w:hAnsi="Times New Roman" w:cs="Times New Roman"/>
          <w:sz w:val="28"/>
          <w:szCs w:val="28"/>
        </w:rPr>
        <w:t>не требовательна к качеству почв, хорошо плодоносит на бедных сухих почвах и потому растет там, где не приживаются клюква и черника,</w:t>
      </w:r>
      <w:r w:rsidR="00553152" w:rsidRPr="00DD14C2">
        <w:rPr>
          <w:rFonts w:ascii="Times New Roman" w:hAnsi="Times New Roman" w:cs="Times New Roman"/>
          <w:sz w:val="28"/>
          <w:szCs w:val="28"/>
        </w:rPr>
        <w:t xml:space="preserve"> но </w:t>
      </w:r>
      <w:r w:rsidR="00C72A69" w:rsidRPr="00DD14C2">
        <w:rPr>
          <w:rFonts w:ascii="Times New Roman" w:hAnsi="Times New Roman" w:cs="Times New Roman"/>
          <w:sz w:val="28"/>
          <w:szCs w:val="28"/>
        </w:rPr>
        <w:t>является более светолюбивой и тяготеет к более сухим местообитаниям. Брусника растет по всей северной таежной и тундровой зоне обоих полушарий</w:t>
      </w:r>
      <w:r w:rsidR="00553152" w:rsidRPr="00DD14C2">
        <w:rPr>
          <w:rFonts w:ascii="Times New Roman" w:hAnsi="Times New Roman" w:cs="Times New Roman"/>
          <w:sz w:val="28"/>
          <w:szCs w:val="28"/>
        </w:rPr>
        <w:t>Земли</w:t>
      </w:r>
      <w:r w:rsidR="00E64807" w:rsidRPr="00DD14C2">
        <w:rPr>
          <w:rFonts w:ascii="Times New Roman" w:hAnsi="Times New Roman" w:cs="Times New Roman"/>
          <w:sz w:val="28"/>
          <w:szCs w:val="28"/>
        </w:rPr>
        <w:t>[9]</w:t>
      </w:r>
      <w:r w:rsidR="00C72A69" w:rsidRPr="00DD14C2">
        <w:rPr>
          <w:rFonts w:ascii="Times New Roman" w:hAnsi="Times New Roman" w:cs="Times New Roman"/>
          <w:sz w:val="28"/>
          <w:szCs w:val="28"/>
        </w:rPr>
        <w:t>.</w:t>
      </w:r>
      <w:r w:rsidRPr="00DD14C2">
        <w:rPr>
          <w:rFonts w:ascii="Times New Roman" w:hAnsi="Times New Roman" w:cs="Times New Roman"/>
          <w:sz w:val="28"/>
          <w:szCs w:val="28"/>
        </w:rPr>
        <w:t>Клюква</w:t>
      </w:r>
      <w:r w:rsidR="00E32B38" w:rsidRPr="00DD14C2">
        <w:rPr>
          <w:rFonts w:ascii="Times New Roman" w:hAnsi="Times New Roman" w:cs="Times New Roman"/>
          <w:sz w:val="28"/>
          <w:szCs w:val="28"/>
        </w:rPr>
        <w:t>(л</w:t>
      </w:r>
      <w:r w:rsidR="009E1165" w:rsidRPr="00DD14C2">
        <w:rPr>
          <w:rFonts w:ascii="Times New Roman" w:hAnsi="Times New Roman" w:cs="Times New Roman"/>
          <w:sz w:val="28"/>
          <w:szCs w:val="28"/>
        </w:rPr>
        <w:t xml:space="preserve">ат. Oxycóccus) - растение семейства Вересковые. Это </w:t>
      </w:r>
      <w:r w:rsidRPr="00DD14C2">
        <w:rPr>
          <w:rFonts w:ascii="Times New Roman" w:hAnsi="Times New Roman" w:cs="Times New Roman"/>
          <w:sz w:val="28"/>
          <w:szCs w:val="28"/>
        </w:rPr>
        <w:t>вечнозелёный кустарн</w:t>
      </w:r>
      <w:r w:rsidR="009E1165" w:rsidRPr="00DD14C2">
        <w:rPr>
          <w:rFonts w:ascii="Times New Roman" w:hAnsi="Times New Roman" w:cs="Times New Roman"/>
          <w:sz w:val="28"/>
          <w:szCs w:val="28"/>
        </w:rPr>
        <w:t>ичек с гибкими нитевидными стелю</w:t>
      </w:r>
      <w:r w:rsidRPr="00DD14C2">
        <w:rPr>
          <w:rFonts w:ascii="Times New Roman" w:hAnsi="Times New Roman" w:cs="Times New Roman"/>
          <w:sz w:val="28"/>
          <w:szCs w:val="28"/>
        </w:rPr>
        <w:t>щимися побегами длиной от 15 до 30 см, которые могут укореняться. Благодаря такому способу вегетативного размножения клюква занимает большие площади. Листья очерёдные, длиной от 3 до 15 мм, шириной от 1 до 6 мм, яйцевидные или продолговатые с коротким чер</w:t>
      </w:r>
      <w:r w:rsidR="009E1165" w:rsidRPr="00DD14C2">
        <w:rPr>
          <w:rFonts w:ascii="Times New Roman" w:hAnsi="Times New Roman" w:cs="Times New Roman"/>
          <w:sz w:val="28"/>
          <w:szCs w:val="28"/>
        </w:rPr>
        <w:t xml:space="preserve">ешком, </w:t>
      </w:r>
      <w:r w:rsidRPr="00DD14C2">
        <w:rPr>
          <w:rFonts w:ascii="Times New Roman" w:hAnsi="Times New Roman" w:cs="Times New Roman"/>
          <w:sz w:val="28"/>
          <w:szCs w:val="28"/>
        </w:rPr>
        <w:t xml:space="preserve">на зиму не опадают (вечнозеленое растение). </w:t>
      </w:r>
      <w:r w:rsidR="009E1165" w:rsidRPr="00DD14C2">
        <w:rPr>
          <w:rFonts w:ascii="Times New Roman" w:hAnsi="Times New Roman" w:cs="Times New Roman"/>
          <w:sz w:val="28"/>
          <w:szCs w:val="28"/>
        </w:rPr>
        <w:t xml:space="preserve"> В</w:t>
      </w:r>
      <w:r w:rsidRPr="00DD14C2">
        <w:rPr>
          <w:rFonts w:ascii="Times New Roman" w:hAnsi="Times New Roman" w:cs="Times New Roman"/>
          <w:sz w:val="28"/>
          <w:szCs w:val="28"/>
        </w:rPr>
        <w:t xml:space="preserve"> европейской части России цветёт в мае-июне. </w:t>
      </w:r>
      <w:r w:rsidR="009C405C" w:rsidRPr="00DD14C2">
        <w:rPr>
          <w:rFonts w:ascii="Times New Roman" w:hAnsi="Times New Roman" w:cs="Times New Roman"/>
          <w:sz w:val="28"/>
          <w:szCs w:val="28"/>
        </w:rPr>
        <w:t xml:space="preserve">Плод </w:t>
      </w:r>
      <w:r w:rsidR="00171CA3" w:rsidRPr="00DD14C2">
        <w:rPr>
          <w:rFonts w:ascii="Times New Roman" w:hAnsi="Times New Roman" w:cs="Times New Roman"/>
          <w:sz w:val="28"/>
          <w:szCs w:val="28"/>
        </w:rPr>
        <w:t>–</w:t>
      </w:r>
      <w:r w:rsidR="009C405C" w:rsidRPr="00DD14C2">
        <w:rPr>
          <w:rFonts w:ascii="Times New Roman" w:hAnsi="Times New Roman" w:cs="Times New Roman"/>
          <w:sz w:val="28"/>
          <w:szCs w:val="28"/>
        </w:rPr>
        <w:t xml:space="preserve"> </w:t>
      </w:r>
      <w:r w:rsidR="009C405C" w:rsidRPr="00DD14C2">
        <w:rPr>
          <w:rFonts w:ascii="Times New Roman" w:hAnsi="Times New Roman" w:cs="Times New Roman"/>
          <w:sz w:val="28"/>
          <w:szCs w:val="28"/>
        </w:rPr>
        <w:lastRenderedPageBreak/>
        <w:t>шаровиднаяягода красного цвета размером до</w:t>
      </w:r>
      <w:r w:rsidR="00F164C4" w:rsidRPr="00DD14C2">
        <w:rPr>
          <w:rFonts w:ascii="Times New Roman" w:hAnsi="Times New Roman" w:cs="Times New Roman"/>
          <w:sz w:val="28"/>
          <w:szCs w:val="28"/>
        </w:rPr>
        <w:t xml:space="preserve"> 16 мм. </w:t>
      </w:r>
      <w:r w:rsidRPr="00DD14C2">
        <w:rPr>
          <w:rFonts w:ascii="Times New Roman" w:hAnsi="Times New Roman" w:cs="Times New Roman"/>
          <w:sz w:val="28"/>
          <w:szCs w:val="28"/>
        </w:rPr>
        <w:t>Клюква - голарктический вид, распро</w:t>
      </w:r>
      <w:r w:rsidR="00796B94" w:rsidRPr="00DD14C2">
        <w:rPr>
          <w:rFonts w:ascii="Times New Roman" w:hAnsi="Times New Roman" w:cs="Times New Roman"/>
          <w:sz w:val="28"/>
          <w:szCs w:val="28"/>
        </w:rPr>
        <w:t>страненный в северном полушарии, р</w:t>
      </w:r>
      <w:r w:rsidRPr="00DD14C2">
        <w:rPr>
          <w:rFonts w:ascii="Times New Roman" w:hAnsi="Times New Roman" w:cs="Times New Roman"/>
          <w:sz w:val="28"/>
          <w:szCs w:val="28"/>
        </w:rPr>
        <w:t>астет на болотах, во влажных местах, в хвойных лесах со сфагновым п</w:t>
      </w:r>
      <w:r w:rsidR="00F164C4" w:rsidRPr="00DD14C2">
        <w:rPr>
          <w:rFonts w:ascii="Times New Roman" w:hAnsi="Times New Roman" w:cs="Times New Roman"/>
          <w:sz w:val="28"/>
          <w:szCs w:val="28"/>
        </w:rPr>
        <w:t xml:space="preserve">окровом. </w:t>
      </w:r>
      <w:r w:rsidR="00E64807" w:rsidRPr="00DD14C2">
        <w:rPr>
          <w:rFonts w:ascii="Times New Roman" w:hAnsi="Times New Roman" w:cs="Times New Roman"/>
          <w:sz w:val="28"/>
          <w:szCs w:val="28"/>
        </w:rPr>
        <w:t xml:space="preserve"> [4,7]</w:t>
      </w:r>
      <w:r w:rsidRPr="00DD14C2">
        <w:rPr>
          <w:rFonts w:ascii="Times New Roman" w:hAnsi="Times New Roman" w:cs="Times New Roman"/>
          <w:sz w:val="28"/>
          <w:szCs w:val="28"/>
        </w:rPr>
        <w:t>.</w:t>
      </w:r>
    </w:p>
    <w:p w14:paraId="5D2941FA" w14:textId="77777777" w:rsidR="00D4251A" w:rsidRPr="00DD14C2" w:rsidRDefault="00D4251A" w:rsidP="00DD14C2">
      <w:pPr>
        <w:spacing w:after="0" w:line="240" w:lineRule="auto"/>
        <w:ind w:firstLine="709"/>
        <w:jc w:val="both"/>
        <w:rPr>
          <w:rFonts w:ascii="Times New Roman" w:hAnsi="Times New Roman" w:cs="Times New Roman"/>
          <w:sz w:val="28"/>
          <w:szCs w:val="28"/>
        </w:rPr>
      </w:pPr>
    </w:p>
    <w:p w14:paraId="1A09138F" w14:textId="21390AD6" w:rsidR="001F47AC" w:rsidRDefault="00D4251A" w:rsidP="00DD1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1F47AC" w:rsidRPr="00DD14C2">
        <w:rPr>
          <w:rFonts w:ascii="Times New Roman" w:hAnsi="Times New Roman" w:cs="Times New Roman"/>
          <w:b/>
          <w:sz w:val="28"/>
          <w:szCs w:val="28"/>
        </w:rPr>
        <w:t>Химический состав ягод Vaccinium</w:t>
      </w:r>
      <w:r w:rsidR="0050465C" w:rsidRPr="00DD14C2">
        <w:rPr>
          <w:rFonts w:ascii="Times New Roman" w:hAnsi="Times New Roman" w:cs="Times New Roman"/>
          <w:b/>
          <w:sz w:val="28"/>
          <w:szCs w:val="28"/>
        </w:rPr>
        <w:t xml:space="preserve"> </w:t>
      </w:r>
      <w:r w:rsidR="001F47AC" w:rsidRPr="00DD14C2">
        <w:rPr>
          <w:rFonts w:ascii="Times New Roman" w:hAnsi="Times New Roman" w:cs="Times New Roman"/>
          <w:b/>
          <w:sz w:val="28"/>
          <w:szCs w:val="28"/>
        </w:rPr>
        <w:t>vitis</w:t>
      </w:r>
      <w:r w:rsidR="0050465C" w:rsidRPr="00DD14C2">
        <w:rPr>
          <w:rFonts w:ascii="Times New Roman" w:hAnsi="Times New Roman" w:cs="Times New Roman"/>
          <w:b/>
          <w:sz w:val="28"/>
          <w:szCs w:val="28"/>
        </w:rPr>
        <w:t xml:space="preserve"> </w:t>
      </w:r>
      <w:r w:rsidR="001F47AC" w:rsidRPr="00DD14C2">
        <w:rPr>
          <w:rFonts w:ascii="Times New Roman" w:hAnsi="Times New Roman" w:cs="Times New Roman"/>
          <w:b/>
          <w:sz w:val="28"/>
          <w:szCs w:val="28"/>
        </w:rPr>
        <w:t>idea и   Oxycoccus</w:t>
      </w:r>
      <w:r w:rsidR="0050465C" w:rsidRPr="00DD14C2">
        <w:rPr>
          <w:rFonts w:ascii="Times New Roman" w:hAnsi="Times New Roman" w:cs="Times New Roman"/>
          <w:b/>
          <w:sz w:val="28"/>
          <w:szCs w:val="28"/>
        </w:rPr>
        <w:t xml:space="preserve"> </w:t>
      </w:r>
      <w:r w:rsidR="001F47AC" w:rsidRPr="00DD14C2">
        <w:rPr>
          <w:rFonts w:ascii="Times New Roman" w:hAnsi="Times New Roman" w:cs="Times New Roman"/>
          <w:b/>
          <w:sz w:val="28"/>
          <w:szCs w:val="28"/>
        </w:rPr>
        <w:t>palustris</w:t>
      </w:r>
    </w:p>
    <w:p w14:paraId="4842FB32" w14:textId="77777777" w:rsidR="00D4251A" w:rsidRPr="00DD14C2" w:rsidRDefault="00D4251A" w:rsidP="00DD14C2">
      <w:pPr>
        <w:spacing w:after="0" w:line="240" w:lineRule="auto"/>
        <w:jc w:val="center"/>
        <w:rPr>
          <w:rFonts w:ascii="Times New Roman" w:hAnsi="Times New Roman" w:cs="Times New Roman"/>
          <w:b/>
          <w:sz w:val="28"/>
          <w:szCs w:val="28"/>
        </w:rPr>
      </w:pPr>
    </w:p>
    <w:p w14:paraId="69401BD4" w14:textId="489D14F9" w:rsidR="00612065" w:rsidRPr="00DD14C2" w:rsidRDefault="00612065" w:rsidP="00DD14C2">
      <w:pPr>
        <w:spacing w:after="0" w:line="240" w:lineRule="auto"/>
        <w:ind w:firstLine="709"/>
        <w:jc w:val="both"/>
        <w:rPr>
          <w:rFonts w:ascii="Times New Roman" w:hAnsi="Times New Roman" w:cs="Times New Roman"/>
          <w:sz w:val="28"/>
          <w:szCs w:val="28"/>
        </w:rPr>
      </w:pPr>
      <w:r w:rsidRPr="00DD14C2">
        <w:rPr>
          <w:rFonts w:ascii="Times New Roman" w:hAnsi="Times New Roman" w:cs="Times New Roman"/>
          <w:sz w:val="28"/>
          <w:szCs w:val="28"/>
        </w:rPr>
        <w:t>Согласно ряду</w:t>
      </w:r>
      <w:r w:rsidR="002023EC">
        <w:rPr>
          <w:rFonts w:ascii="Times New Roman" w:hAnsi="Times New Roman" w:cs="Times New Roman"/>
          <w:sz w:val="28"/>
          <w:szCs w:val="28"/>
        </w:rPr>
        <w:t xml:space="preserve"> </w:t>
      </w:r>
      <w:r w:rsidRPr="00DD14C2">
        <w:rPr>
          <w:rFonts w:ascii="Times New Roman" w:hAnsi="Times New Roman" w:cs="Times New Roman"/>
          <w:sz w:val="28"/>
          <w:szCs w:val="28"/>
        </w:rPr>
        <w:t xml:space="preserve">публикаций изучение химического состава брусники и клюквы началось еще с начала ХХ в. </w:t>
      </w:r>
      <w:r w:rsidR="00380A57" w:rsidRPr="00DD14C2">
        <w:rPr>
          <w:rFonts w:ascii="Times New Roman" w:hAnsi="Times New Roman" w:cs="Times New Roman"/>
          <w:sz w:val="28"/>
          <w:szCs w:val="28"/>
        </w:rPr>
        <w:t xml:space="preserve">И </w:t>
      </w:r>
      <w:r w:rsidRPr="00DD14C2">
        <w:rPr>
          <w:rFonts w:ascii="Times New Roman" w:hAnsi="Times New Roman" w:cs="Times New Roman"/>
          <w:sz w:val="28"/>
          <w:szCs w:val="28"/>
        </w:rPr>
        <w:t>продолжается исследователями Финляндии, Норвегии, Китая, Японии, Белоруссии и России. Высокий научный интерес к изучению ягод брусники и клюквы обусловлен давним использо</w:t>
      </w:r>
      <w:r w:rsidR="00FF5FFB" w:rsidRPr="00DD14C2">
        <w:rPr>
          <w:rFonts w:ascii="Times New Roman" w:hAnsi="Times New Roman" w:cs="Times New Roman"/>
          <w:sz w:val="28"/>
          <w:szCs w:val="28"/>
        </w:rPr>
        <w:t xml:space="preserve">ванием ягод в народной медицине. </w:t>
      </w:r>
      <w:r w:rsidRPr="00DD14C2">
        <w:rPr>
          <w:rFonts w:ascii="Times New Roman" w:hAnsi="Times New Roman" w:cs="Times New Roman"/>
          <w:sz w:val="28"/>
          <w:szCs w:val="28"/>
        </w:rPr>
        <w:t>Согласно литературным данным, ягоды брусники и клюквы отличают</w:t>
      </w:r>
      <w:r w:rsidR="00F942F5" w:rsidRPr="00DD14C2">
        <w:rPr>
          <w:rFonts w:ascii="Times New Roman" w:hAnsi="Times New Roman" w:cs="Times New Roman"/>
          <w:sz w:val="28"/>
          <w:szCs w:val="28"/>
        </w:rPr>
        <w:t>ся богатым разнообразием химического состава</w:t>
      </w:r>
      <w:r w:rsidR="00FD35CE" w:rsidRPr="00DD14C2">
        <w:rPr>
          <w:rFonts w:ascii="Times New Roman" w:hAnsi="Times New Roman" w:cs="Times New Roman"/>
          <w:sz w:val="28"/>
          <w:szCs w:val="28"/>
        </w:rPr>
        <w:t xml:space="preserve"> </w:t>
      </w:r>
      <w:r w:rsidR="00B16EF9" w:rsidRPr="00DD14C2">
        <w:rPr>
          <w:rFonts w:ascii="Times New Roman" w:hAnsi="Times New Roman" w:cs="Times New Roman"/>
          <w:sz w:val="28"/>
          <w:szCs w:val="28"/>
        </w:rPr>
        <w:t>[3,6]. (см Таблицу 1, Приложение</w:t>
      </w:r>
      <w:r w:rsidR="00F942F5" w:rsidRPr="00DD14C2">
        <w:rPr>
          <w:rFonts w:ascii="Times New Roman" w:hAnsi="Times New Roman" w:cs="Times New Roman"/>
          <w:sz w:val="28"/>
          <w:szCs w:val="28"/>
        </w:rPr>
        <w:t xml:space="preserve"> 1)</w:t>
      </w:r>
      <w:r w:rsidRPr="00DD14C2">
        <w:rPr>
          <w:rFonts w:ascii="Times New Roman" w:hAnsi="Times New Roman" w:cs="Times New Roman"/>
          <w:sz w:val="28"/>
          <w:szCs w:val="28"/>
        </w:rPr>
        <w:t>.</w:t>
      </w:r>
    </w:p>
    <w:p w14:paraId="5B788DC6" w14:textId="016C009E" w:rsidR="00865F3F" w:rsidRDefault="0050465C" w:rsidP="00DD14C2">
      <w:pPr>
        <w:pStyle w:val="a4"/>
        <w:shd w:val="clear" w:color="auto" w:fill="FFFFFF"/>
        <w:spacing w:before="0" w:beforeAutospacing="0" w:after="0" w:afterAutospacing="0"/>
        <w:jc w:val="both"/>
        <w:rPr>
          <w:sz w:val="28"/>
          <w:szCs w:val="28"/>
        </w:rPr>
      </w:pPr>
      <w:r w:rsidRPr="00DD14C2">
        <w:rPr>
          <w:rFonts w:eastAsiaTheme="minorHAnsi"/>
          <w:sz w:val="28"/>
          <w:szCs w:val="28"/>
          <w:lang w:eastAsia="en-US"/>
        </w:rPr>
        <w:t xml:space="preserve">      </w:t>
      </w:r>
      <w:r w:rsidR="000E10EC" w:rsidRPr="00DD14C2">
        <w:rPr>
          <w:rFonts w:eastAsiaTheme="minorHAnsi"/>
          <w:sz w:val="28"/>
          <w:szCs w:val="28"/>
          <w:lang w:eastAsia="en-US"/>
        </w:rPr>
        <w:t>Что касается витаминов, это Е, С, В, А. Витамин Е необходим для здоровья кожи, очищения кровеносных сосудов. Он нормализует гормональный фон, предотвращает развитие рака, улучшает работу эндокринной железы и нервной системы. Витамин С предотвращает старение, убирает воспаление в организме, укрепляет иммунитет, выводит из организма свободные ради</w:t>
      </w:r>
      <w:r w:rsidR="002D5912" w:rsidRPr="00DD14C2">
        <w:rPr>
          <w:rFonts w:eastAsiaTheme="minorHAnsi"/>
          <w:sz w:val="28"/>
          <w:szCs w:val="28"/>
          <w:lang w:eastAsia="en-US"/>
        </w:rPr>
        <w:t>калы. Витамины группы В</w:t>
      </w:r>
      <w:r w:rsidR="002023EC">
        <w:rPr>
          <w:rFonts w:eastAsiaTheme="minorHAnsi"/>
          <w:sz w:val="28"/>
          <w:szCs w:val="28"/>
          <w:lang w:eastAsia="en-US"/>
        </w:rPr>
        <w:t xml:space="preserve"> </w:t>
      </w:r>
      <w:r w:rsidR="000E10EC" w:rsidRPr="00DD14C2">
        <w:rPr>
          <w:rFonts w:eastAsiaTheme="minorHAnsi"/>
          <w:sz w:val="28"/>
          <w:szCs w:val="28"/>
          <w:lang w:eastAsia="en-US"/>
        </w:rPr>
        <w:t>ускоряют метаболизм, влияют на жировой обмен и работу щитовидной железы, улучшают работу сосудов и сердца. Витамин А улучшает зрение, защищает от простуды и гриппа, предотвращает болезни сердца, ускоряет регенерацию кожи</w:t>
      </w:r>
      <w:r w:rsidR="0002207E" w:rsidRPr="00DD14C2">
        <w:rPr>
          <w:rFonts w:eastAsiaTheme="minorHAnsi"/>
          <w:sz w:val="28"/>
          <w:szCs w:val="28"/>
          <w:lang w:eastAsia="en-US"/>
        </w:rPr>
        <w:t xml:space="preserve"> [1,2]</w:t>
      </w:r>
      <w:r w:rsidR="000E10EC" w:rsidRPr="00DD14C2">
        <w:rPr>
          <w:rFonts w:eastAsiaTheme="minorHAnsi"/>
          <w:sz w:val="28"/>
          <w:szCs w:val="28"/>
          <w:lang w:eastAsia="en-US"/>
        </w:rPr>
        <w:t>.</w:t>
      </w:r>
      <w:r w:rsidR="002023EC">
        <w:rPr>
          <w:rFonts w:eastAsiaTheme="minorHAnsi"/>
          <w:sz w:val="28"/>
          <w:szCs w:val="28"/>
          <w:lang w:eastAsia="en-US"/>
        </w:rPr>
        <w:t xml:space="preserve"> </w:t>
      </w:r>
      <w:r w:rsidR="002D5912" w:rsidRPr="00DD14C2">
        <w:rPr>
          <w:sz w:val="28"/>
          <w:szCs w:val="28"/>
        </w:rPr>
        <w:t>В состав</w:t>
      </w:r>
      <w:r w:rsidR="00813B10" w:rsidRPr="00DD14C2">
        <w:rPr>
          <w:sz w:val="28"/>
          <w:szCs w:val="28"/>
        </w:rPr>
        <w:t xml:space="preserve"> брусники и клюквы входит бензойная кислота, обуславливающая их антисептические свойства, являющаяся естествен</w:t>
      </w:r>
      <w:r w:rsidR="002D5912" w:rsidRPr="00DD14C2">
        <w:rPr>
          <w:sz w:val="28"/>
          <w:szCs w:val="28"/>
        </w:rPr>
        <w:t xml:space="preserve">ным консервантом. </w:t>
      </w:r>
    </w:p>
    <w:p w14:paraId="7387105E" w14:textId="77777777" w:rsidR="00D4251A" w:rsidRPr="00DD14C2" w:rsidRDefault="00D4251A" w:rsidP="00DD14C2">
      <w:pPr>
        <w:pStyle w:val="a4"/>
        <w:shd w:val="clear" w:color="auto" w:fill="FFFFFF"/>
        <w:spacing w:before="0" w:beforeAutospacing="0" w:after="0" w:afterAutospacing="0"/>
        <w:jc w:val="both"/>
        <w:rPr>
          <w:rFonts w:eastAsiaTheme="minorHAnsi"/>
          <w:sz w:val="28"/>
          <w:szCs w:val="28"/>
          <w:lang w:eastAsia="en-US"/>
        </w:rPr>
      </w:pPr>
    </w:p>
    <w:p w14:paraId="3AE3C523" w14:textId="3C705A19" w:rsidR="001F47AC" w:rsidRDefault="00D4251A" w:rsidP="00DD1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1.3 </w:t>
      </w:r>
      <w:r w:rsidR="001F47AC" w:rsidRPr="00DD14C2">
        <w:rPr>
          <w:rFonts w:ascii="Times New Roman" w:hAnsi="Times New Roman" w:cs="Times New Roman"/>
          <w:b/>
          <w:sz w:val="28"/>
          <w:szCs w:val="28"/>
        </w:rPr>
        <w:t>Значение в жизни человека</w:t>
      </w:r>
    </w:p>
    <w:p w14:paraId="55CE93E8" w14:textId="77777777" w:rsidR="00D4251A" w:rsidRPr="00DD14C2" w:rsidRDefault="00D4251A" w:rsidP="00DD14C2">
      <w:pPr>
        <w:spacing w:after="0" w:line="240" w:lineRule="auto"/>
        <w:jc w:val="center"/>
        <w:rPr>
          <w:rFonts w:ascii="Times New Roman" w:hAnsi="Times New Roman" w:cs="Times New Roman"/>
          <w:b/>
          <w:sz w:val="28"/>
          <w:szCs w:val="28"/>
        </w:rPr>
      </w:pPr>
    </w:p>
    <w:p w14:paraId="4F0EB23F" w14:textId="77777777" w:rsidR="00813B10" w:rsidRPr="00DD14C2" w:rsidRDefault="00813B10" w:rsidP="00DD14C2">
      <w:pPr>
        <w:pStyle w:val="a4"/>
        <w:shd w:val="clear" w:color="auto" w:fill="FFFFFF"/>
        <w:spacing w:before="0" w:beforeAutospacing="0" w:after="0" w:afterAutospacing="0"/>
        <w:ind w:firstLine="708"/>
        <w:jc w:val="both"/>
        <w:rPr>
          <w:rFonts w:eastAsiaTheme="minorHAnsi"/>
          <w:sz w:val="28"/>
          <w:szCs w:val="28"/>
          <w:lang w:eastAsia="en-US"/>
        </w:rPr>
      </w:pPr>
      <w:r w:rsidRPr="00DD14C2">
        <w:rPr>
          <w:rFonts w:eastAsiaTheme="minorHAnsi"/>
          <w:sz w:val="28"/>
          <w:szCs w:val="28"/>
          <w:lang w:eastAsia="en-US"/>
        </w:rPr>
        <w:t>Кисло-сладкие ягоды брусники обладают жаропонижающим, антибактериальным, тонизирующим, антисептическим, ранозаживляющим, гемостатическим свойствами.</w:t>
      </w:r>
      <w:r w:rsidR="0050465C" w:rsidRPr="00DD14C2">
        <w:rPr>
          <w:rFonts w:eastAsiaTheme="minorHAnsi"/>
          <w:sz w:val="28"/>
          <w:szCs w:val="28"/>
          <w:lang w:eastAsia="en-US"/>
        </w:rPr>
        <w:t xml:space="preserve"> </w:t>
      </w:r>
      <w:r w:rsidRPr="00DD14C2">
        <w:rPr>
          <w:rFonts w:eastAsiaTheme="minorHAnsi"/>
          <w:sz w:val="28"/>
          <w:szCs w:val="28"/>
          <w:lang w:eastAsia="en-US"/>
        </w:rPr>
        <w:t>Брусника оказывает легкое седативное действие, лечит простуду, помогает при болезнях печени и почек, а также при головной боли. Ягода лечит запоры, колиты, гастриты с пониженной кислотностью, снижает содержание холесте</w:t>
      </w:r>
      <w:r w:rsidR="002D5912" w:rsidRPr="00DD14C2">
        <w:rPr>
          <w:rFonts w:eastAsiaTheme="minorHAnsi"/>
          <w:sz w:val="28"/>
          <w:szCs w:val="28"/>
          <w:lang w:eastAsia="en-US"/>
        </w:rPr>
        <w:t>рина и сахара в крови, улучшает</w:t>
      </w:r>
      <w:r w:rsidRPr="00DD14C2">
        <w:rPr>
          <w:rFonts w:eastAsiaTheme="minorHAnsi"/>
          <w:sz w:val="28"/>
          <w:szCs w:val="28"/>
          <w:lang w:eastAsia="en-US"/>
        </w:rPr>
        <w:t xml:space="preserve"> зрение, снимает боль.</w:t>
      </w:r>
      <w:r w:rsidR="0050465C" w:rsidRPr="00DD14C2">
        <w:rPr>
          <w:rFonts w:eastAsiaTheme="minorHAnsi"/>
          <w:sz w:val="28"/>
          <w:szCs w:val="28"/>
          <w:lang w:eastAsia="en-US"/>
        </w:rPr>
        <w:t xml:space="preserve"> </w:t>
      </w:r>
      <w:r w:rsidR="002D5912" w:rsidRPr="00DD14C2">
        <w:rPr>
          <w:sz w:val="28"/>
          <w:szCs w:val="28"/>
        </w:rPr>
        <w:t xml:space="preserve">Ягоды клюквы </w:t>
      </w:r>
      <w:r w:rsidRPr="00DD14C2">
        <w:rPr>
          <w:sz w:val="28"/>
          <w:szCs w:val="28"/>
        </w:rPr>
        <w:t>используют для поднятия тонуса и работоспособности организма в периоды физиче</w:t>
      </w:r>
      <w:r w:rsidR="002D5912" w:rsidRPr="00DD14C2">
        <w:rPr>
          <w:sz w:val="28"/>
          <w:szCs w:val="28"/>
        </w:rPr>
        <w:t xml:space="preserve">ской и эмоциональной усталости. </w:t>
      </w:r>
      <w:r w:rsidRPr="00DD14C2">
        <w:rPr>
          <w:sz w:val="28"/>
          <w:szCs w:val="28"/>
        </w:rPr>
        <w:t>Клюкву применяют в качестве мочегонного, противоцинготного и противовоспалительного средства. Клюквенный сок и морс препятствуют развитию болезнетворных бактерий и микробов.</w:t>
      </w:r>
      <w:r w:rsidRPr="00DD14C2">
        <w:rPr>
          <w:color w:val="000000"/>
          <w:sz w:val="28"/>
          <w:szCs w:val="28"/>
          <w:shd w:val="clear" w:color="auto" w:fill="FFFFFF"/>
        </w:rPr>
        <w:t> </w:t>
      </w:r>
      <w:r w:rsidR="002D5912" w:rsidRPr="00DD14C2">
        <w:rPr>
          <w:sz w:val="28"/>
          <w:szCs w:val="28"/>
        </w:rPr>
        <w:t xml:space="preserve">Клюква </w:t>
      </w:r>
      <w:r w:rsidRPr="00DD14C2">
        <w:rPr>
          <w:sz w:val="28"/>
          <w:szCs w:val="28"/>
        </w:rPr>
        <w:t>освежает, улучшает пищеварение, снижает жар</w:t>
      </w:r>
      <w:r w:rsidR="002D5912" w:rsidRPr="00DD14C2">
        <w:rPr>
          <w:sz w:val="28"/>
          <w:szCs w:val="28"/>
        </w:rPr>
        <w:t xml:space="preserve">, а также повышает </w:t>
      </w:r>
      <w:r w:rsidRPr="00DD14C2">
        <w:rPr>
          <w:sz w:val="28"/>
          <w:szCs w:val="28"/>
        </w:rPr>
        <w:t>умственную работоспособность.</w:t>
      </w:r>
    </w:p>
    <w:p w14:paraId="01D8EF43" w14:textId="77777777" w:rsidR="0027314B" w:rsidRDefault="0027314B" w:rsidP="00DD14C2">
      <w:pPr>
        <w:pStyle w:val="a4"/>
        <w:shd w:val="clear" w:color="auto" w:fill="FFFFFF"/>
        <w:spacing w:before="0" w:beforeAutospacing="0" w:after="0" w:afterAutospacing="0"/>
        <w:jc w:val="center"/>
        <w:rPr>
          <w:rFonts w:eastAsiaTheme="minorHAnsi"/>
          <w:b/>
          <w:sz w:val="28"/>
          <w:szCs w:val="28"/>
          <w:lang w:eastAsia="en-US"/>
        </w:rPr>
      </w:pPr>
    </w:p>
    <w:p w14:paraId="28CEDB29" w14:textId="77777777" w:rsidR="00D4251A" w:rsidRDefault="00D4251A" w:rsidP="00DD14C2">
      <w:pPr>
        <w:pStyle w:val="a4"/>
        <w:shd w:val="clear" w:color="auto" w:fill="FFFFFF"/>
        <w:spacing w:before="0" w:beforeAutospacing="0" w:after="0" w:afterAutospacing="0"/>
        <w:jc w:val="center"/>
        <w:rPr>
          <w:rFonts w:eastAsiaTheme="minorHAnsi"/>
          <w:b/>
          <w:sz w:val="28"/>
          <w:szCs w:val="28"/>
          <w:lang w:eastAsia="en-US"/>
        </w:rPr>
      </w:pPr>
    </w:p>
    <w:p w14:paraId="697A7B5D" w14:textId="77777777" w:rsidR="00D4251A" w:rsidRDefault="00D4251A" w:rsidP="00DD14C2">
      <w:pPr>
        <w:pStyle w:val="a4"/>
        <w:shd w:val="clear" w:color="auto" w:fill="FFFFFF"/>
        <w:spacing w:before="0" w:beforeAutospacing="0" w:after="0" w:afterAutospacing="0"/>
        <w:jc w:val="center"/>
        <w:rPr>
          <w:rFonts w:eastAsiaTheme="minorHAnsi"/>
          <w:b/>
          <w:sz w:val="28"/>
          <w:szCs w:val="28"/>
          <w:lang w:eastAsia="en-US"/>
        </w:rPr>
      </w:pPr>
    </w:p>
    <w:p w14:paraId="745E3960" w14:textId="77777777" w:rsidR="00D4251A" w:rsidRPr="00DD14C2" w:rsidRDefault="00D4251A" w:rsidP="00DD14C2">
      <w:pPr>
        <w:pStyle w:val="a4"/>
        <w:shd w:val="clear" w:color="auto" w:fill="FFFFFF"/>
        <w:spacing w:before="0" w:beforeAutospacing="0" w:after="0" w:afterAutospacing="0"/>
        <w:jc w:val="center"/>
        <w:rPr>
          <w:rFonts w:eastAsiaTheme="minorHAnsi"/>
          <w:b/>
          <w:sz w:val="28"/>
          <w:szCs w:val="28"/>
          <w:lang w:eastAsia="en-US"/>
        </w:rPr>
      </w:pPr>
    </w:p>
    <w:p w14:paraId="09A81D5B" w14:textId="77777777" w:rsidR="00D4251A" w:rsidRDefault="00D4251A" w:rsidP="00DD14C2">
      <w:pPr>
        <w:pStyle w:val="a4"/>
        <w:shd w:val="clear" w:color="auto" w:fill="FFFFFF"/>
        <w:spacing w:before="0" w:beforeAutospacing="0" w:after="0" w:afterAutospacing="0"/>
        <w:jc w:val="center"/>
        <w:rPr>
          <w:rFonts w:eastAsiaTheme="minorHAnsi"/>
          <w:b/>
          <w:sz w:val="28"/>
          <w:szCs w:val="28"/>
          <w:lang w:eastAsia="en-US"/>
        </w:rPr>
      </w:pPr>
    </w:p>
    <w:p w14:paraId="6CD678D0" w14:textId="6CC62C8D" w:rsidR="00D4251A" w:rsidRDefault="00D4251A" w:rsidP="00DD14C2">
      <w:pPr>
        <w:pStyle w:val="a4"/>
        <w:shd w:val="clear" w:color="auto" w:fill="FFFFFF"/>
        <w:spacing w:before="0" w:beforeAutospacing="0" w:after="0" w:afterAutospacing="0"/>
        <w:jc w:val="center"/>
        <w:rPr>
          <w:rFonts w:eastAsiaTheme="minorHAnsi"/>
          <w:b/>
          <w:sz w:val="28"/>
          <w:szCs w:val="28"/>
          <w:lang w:eastAsia="en-US"/>
        </w:rPr>
      </w:pPr>
      <w:r w:rsidRPr="00D4251A">
        <w:rPr>
          <w:rFonts w:eastAsiaTheme="minorHAnsi"/>
          <w:b/>
          <w:sz w:val="28"/>
          <w:szCs w:val="28"/>
          <w:lang w:eastAsia="en-US"/>
        </w:rPr>
        <w:lastRenderedPageBreak/>
        <w:t xml:space="preserve">2. </w:t>
      </w:r>
      <w:r>
        <w:rPr>
          <w:rFonts w:eastAsiaTheme="minorHAnsi"/>
          <w:b/>
          <w:sz w:val="28"/>
          <w:szCs w:val="28"/>
          <w:lang w:eastAsia="en-US"/>
        </w:rPr>
        <w:t>Практическая часть.</w:t>
      </w:r>
    </w:p>
    <w:p w14:paraId="7A5F7EAE" w14:textId="2F9F764F" w:rsidR="00BE154F" w:rsidRDefault="00D4251A" w:rsidP="00DD14C2">
      <w:pPr>
        <w:pStyle w:val="a4"/>
        <w:shd w:val="clear" w:color="auto" w:fill="FFFFFF"/>
        <w:spacing w:before="0" w:beforeAutospacing="0" w:after="0" w:afterAutospacing="0"/>
        <w:jc w:val="center"/>
        <w:rPr>
          <w:rFonts w:eastAsiaTheme="minorHAnsi"/>
          <w:b/>
          <w:sz w:val="28"/>
          <w:szCs w:val="28"/>
          <w:lang w:eastAsia="en-US"/>
        </w:rPr>
      </w:pPr>
      <w:r>
        <w:rPr>
          <w:rFonts w:eastAsiaTheme="minorHAnsi"/>
          <w:b/>
          <w:sz w:val="28"/>
          <w:szCs w:val="28"/>
          <w:lang w:eastAsia="en-US"/>
        </w:rPr>
        <w:t xml:space="preserve">2.1 </w:t>
      </w:r>
      <w:r w:rsidR="00317E6E" w:rsidRPr="00DD14C2">
        <w:rPr>
          <w:rFonts w:eastAsiaTheme="minorHAnsi"/>
          <w:b/>
          <w:sz w:val="28"/>
          <w:szCs w:val="28"/>
          <w:lang w:eastAsia="en-US"/>
        </w:rPr>
        <w:t>Анализ школьного меню для определения наличия напитков из ягод брусники и клюквы</w:t>
      </w:r>
    </w:p>
    <w:p w14:paraId="4282F8B9" w14:textId="77777777" w:rsidR="00D4251A" w:rsidRPr="00DD14C2" w:rsidRDefault="00D4251A" w:rsidP="00DD14C2">
      <w:pPr>
        <w:pStyle w:val="a4"/>
        <w:shd w:val="clear" w:color="auto" w:fill="FFFFFF"/>
        <w:spacing w:before="0" w:beforeAutospacing="0" w:after="0" w:afterAutospacing="0"/>
        <w:jc w:val="center"/>
        <w:rPr>
          <w:rFonts w:eastAsiaTheme="minorHAnsi"/>
          <w:b/>
          <w:sz w:val="28"/>
          <w:szCs w:val="28"/>
          <w:lang w:eastAsia="en-US"/>
        </w:rPr>
      </w:pPr>
    </w:p>
    <w:p w14:paraId="3C8BD2E6" w14:textId="77777777" w:rsidR="00F001D4" w:rsidRPr="00DD14C2" w:rsidRDefault="00F001D4" w:rsidP="00DD14C2">
      <w:pPr>
        <w:pStyle w:val="a3"/>
        <w:ind w:firstLine="709"/>
        <w:jc w:val="both"/>
        <w:rPr>
          <w:rFonts w:ascii="Times New Roman" w:hAnsi="Times New Roman" w:cs="Times New Roman"/>
          <w:sz w:val="28"/>
          <w:szCs w:val="28"/>
        </w:rPr>
      </w:pPr>
      <w:r w:rsidRPr="00DD14C2">
        <w:rPr>
          <w:rFonts w:ascii="Times New Roman" w:hAnsi="Times New Roman" w:cs="Times New Roman"/>
          <w:sz w:val="28"/>
          <w:szCs w:val="28"/>
        </w:rPr>
        <w:t xml:space="preserve">Изучили примерное двадцатичетырехдневное меню, предлагаемое комбинатом школьного </w:t>
      </w:r>
      <w:r w:rsidR="00AE37BC" w:rsidRPr="00DD14C2">
        <w:rPr>
          <w:rFonts w:ascii="Times New Roman" w:hAnsi="Times New Roman" w:cs="Times New Roman"/>
          <w:sz w:val="28"/>
          <w:szCs w:val="28"/>
        </w:rPr>
        <w:t>питания для</w:t>
      </w:r>
      <w:r w:rsidRPr="00DD14C2">
        <w:rPr>
          <w:rFonts w:ascii="Times New Roman" w:hAnsi="Times New Roman" w:cs="Times New Roman"/>
          <w:sz w:val="28"/>
          <w:szCs w:val="28"/>
        </w:rPr>
        <w:t xml:space="preserve"> общеобразовательных учреждений г. Мурманска</w:t>
      </w:r>
      <w:r w:rsidR="006B0DFC" w:rsidRPr="00DD14C2">
        <w:rPr>
          <w:rFonts w:ascii="Times New Roman" w:hAnsi="Times New Roman" w:cs="Times New Roman"/>
          <w:sz w:val="28"/>
          <w:szCs w:val="28"/>
        </w:rPr>
        <w:t>,</w:t>
      </w:r>
      <w:r w:rsidRPr="00DD14C2">
        <w:rPr>
          <w:rFonts w:ascii="Times New Roman" w:hAnsi="Times New Roman" w:cs="Times New Roman"/>
          <w:sz w:val="28"/>
          <w:szCs w:val="28"/>
        </w:rPr>
        <w:t xml:space="preserve"> для определения наличия напитков из ягод брусники и клюквы. Определили, что напитки из северных ягод присутствуют в школьном меню.</w:t>
      </w:r>
      <w:r w:rsidR="00606199" w:rsidRPr="00DD14C2">
        <w:rPr>
          <w:rFonts w:ascii="Times New Roman" w:hAnsi="Times New Roman" w:cs="Times New Roman"/>
          <w:sz w:val="28"/>
          <w:szCs w:val="28"/>
        </w:rPr>
        <w:t xml:space="preserve"> Это морсы, компоты и кисели.</w:t>
      </w:r>
      <w:r w:rsidRPr="00DD14C2">
        <w:rPr>
          <w:rFonts w:ascii="Times New Roman" w:hAnsi="Times New Roman" w:cs="Times New Roman"/>
          <w:sz w:val="28"/>
          <w:szCs w:val="28"/>
        </w:rPr>
        <w:t xml:space="preserve"> Част</w:t>
      </w:r>
      <w:r w:rsidR="00606199" w:rsidRPr="00DD14C2">
        <w:rPr>
          <w:rFonts w:ascii="Times New Roman" w:hAnsi="Times New Roman" w:cs="Times New Roman"/>
          <w:sz w:val="28"/>
          <w:szCs w:val="28"/>
        </w:rPr>
        <w:t>ота их встречаемости в меню составляет 10 раз в 24 дня, то есть каждые 2-3 дня школьники получают полезные напитки из наших северных ягод (см Таблицу 2). Эти напитки изготовлены из замороженных ягод брусники, иногда с добавлением яблок. Чаще всего школьники получают морс из замороженных ягод брусники. Напитки из клюквы в школьном меню отсутствуют.</w:t>
      </w:r>
    </w:p>
    <w:p w14:paraId="5B268B82" w14:textId="77777777" w:rsidR="00FE03A9" w:rsidRPr="00DD14C2" w:rsidRDefault="00FE03A9" w:rsidP="00DD14C2">
      <w:pPr>
        <w:pStyle w:val="a3"/>
        <w:jc w:val="center"/>
        <w:rPr>
          <w:rFonts w:ascii="Times New Roman" w:hAnsi="Times New Roman" w:cs="Times New Roman"/>
          <w:iCs/>
          <w:sz w:val="28"/>
          <w:szCs w:val="28"/>
        </w:rPr>
      </w:pPr>
    </w:p>
    <w:p w14:paraId="70C2DEC7" w14:textId="77777777" w:rsidR="00961D9B" w:rsidRPr="00DD14C2" w:rsidRDefault="00F001D4" w:rsidP="00DD14C2">
      <w:pPr>
        <w:pStyle w:val="a3"/>
        <w:jc w:val="center"/>
        <w:rPr>
          <w:rFonts w:ascii="Times New Roman" w:hAnsi="Times New Roman" w:cs="Times New Roman"/>
          <w:iCs/>
          <w:sz w:val="28"/>
          <w:szCs w:val="28"/>
        </w:rPr>
      </w:pPr>
      <w:r w:rsidRPr="00DD14C2">
        <w:rPr>
          <w:rFonts w:ascii="Times New Roman" w:hAnsi="Times New Roman" w:cs="Times New Roman"/>
          <w:iCs/>
          <w:sz w:val="28"/>
          <w:szCs w:val="28"/>
        </w:rPr>
        <w:t>Таблица 2. Встречаемость напитков из ягод брусники и клюквы в школьном меню</w:t>
      </w:r>
      <w:r w:rsidR="0002207E" w:rsidRPr="00DD14C2">
        <w:rPr>
          <w:rFonts w:ascii="Times New Roman" w:hAnsi="Times New Roman" w:cs="Times New Roman"/>
          <w:iCs/>
          <w:sz w:val="28"/>
          <w:szCs w:val="28"/>
        </w:rPr>
        <w:t>[10].</w:t>
      </w:r>
    </w:p>
    <w:p w14:paraId="565D587B" w14:textId="77777777" w:rsidR="00FD35CE" w:rsidRPr="00FE03A9" w:rsidRDefault="00FD35CE" w:rsidP="008B5C0C">
      <w:pPr>
        <w:pStyle w:val="a3"/>
        <w:spacing w:line="360" w:lineRule="auto"/>
        <w:jc w:val="center"/>
        <w:rPr>
          <w:rFonts w:ascii="Times New Roman" w:hAnsi="Times New Roman" w:cs="Times New Roman"/>
          <w:iCs/>
          <w:sz w:val="24"/>
          <w:szCs w:val="24"/>
        </w:rPr>
      </w:pPr>
    </w:p>
    <w:tbl>
      <w:tblPr>
        <w:tblStyle w:val="a7"/>
        <w:tblW w:w="0" w:type="auto"/>
        <w:tblInd w:w="108" w:type="dxa"/>
        <w:tblLook w:val="04A0" w:firstRow="1" w:lastRow="0" w:firstColumn="1" w:lastColumn="0" w:noHBand="0" w:noVBand="1"/>
      </w:tblPr>
      <w:tblGrid>
        <w:gridCol w:w="567"/>
        <w:gridCol w:w="4536"/>
        <w:gridCol w:w="3402"/>
      </w:tblGrid>
      <w:tr w:rsidR="00961D9B" w:rsidRPr="008B5C0C" w14:paraId="5777DF1A" w14:textId="77777777" w:rsidTr="00F001D4">
        <w:tc>
          <w:tcPr>
            <w:tcW w:w="567" w:type="dxa"/>
          </w:tcPr>
          <w:p w14:paraId="7EE96F5A" w14:textId="77777777" w:rsidR="00961D9B" w:rsidRPr="008B5C0C" w:rsidRDefault="00F001D4"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w:t>
            </w:r>
          </w:p>
        </w:tc>
        <w:tc>
          <w:tcPr>
            <w:tcW w:w="4536" w:type="dxa"/>
          </w:tcPr>
          <w:p w14:paraId="5C61C1A9" w14:textId="77777777" w:rsidR="00961D9B" w:rsidRPr="008B5C0C" w:rsidRDefault="00961D9B"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Вид напитка</w:t>
            </w:r>
          </w:p>
        </w:tc>
        <w:tc>
          <w:tcPr>
            <w:tcW w:w="3402" w:type="dxa"/>
          </w:tcPr>
          <w:p w14:paraId="2D4F54E0" w14:textId="77777777" w:rsidR="00961D9B" w:rsidRPr="008B5C0C" w:rsidRDefault="00961D9B"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Кол-во раз в меню за 24 дня</w:t>
            </w:r>
          </w:p>
        </w:tc>
      </w:tr>
      <w:tr w:rsidR="00961D9B" w:rsidRPr="008B5C0C" w14:paraId="63C8DB57" w14:textId="77777777" w:rsidTr="00F001D4">
        <w:tc>
          <w:tcPr>
            <w:tcW w:w="567" w:type="dxa"/>
          </w:tcPr>
          <w:p w14:paraId="2CB6DE75"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1</w:t>
            </w:r>
          </w:p>
        </w:tc>
        <w:tc>
          <w:tcPr>
            <w:tcW w:w="4536" w:type="dxa"/>
          </w:tcPr>
          <w:p w14:paraId="7E810B90" w14:textId="77777777" w:rsidR="00961D9B" w:rsidRPr="008B5C0C" w:rsidRDefault="00961D9B"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Морс из брусники замороженной</w:t>
            </w:r>
          </w:p>
        </w:tc>
        <w:tc>
          <w:tcPr>
            <w:tcW w:w="3402" w:type="dxa"/>
          </w:tcPr>
          <w:p w14:paraId="37A58415"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6</w:t>
            </w:r>
          </w:p>
        </w:tc>
      </w:tr>
      <w:tr w:rsidR="00961D9B" w:rsidRPr="008B5C0C" w14:paraId="060976DB" w14:textId="77777777" w:rsidTr="00F001D4">
        <w:tc>
          <w:tcPr>
            <w:tcW w:w="567" w:type="dxa"/>
          </w:tcPr>
          <w:p w14:paraId="2B937DE9"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w:t>
            </w:r>
          </w:p>
        </w:tc>
        <w:tc>
          <w:tcPr>
            <w:tcW w:w="4536" w:type="dxa"/>
          </w:tcPr>
          <w:p w14:paraId="54521D4C" w14:textId="77777777" w:rsidR="00961D9B" w:rsidRPr="008B5C0C" w:rsidRDefault="00961D9B"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Компот из брусники и яблок</w:t>
            </w:r>
          </w:p>
        </w:tc>
        <w:tc>
          <w:tcPr>
            <w:tcW w:w="3402" w:type="dxa"/>
          </w:tcPr>
          <w:p w14:paraId="6D3ADBA7"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w:t>
            </w:r>
          </w:p>
        </w:tc>
      </w:tr>
      <w:tr w:rsidR="00961D9B" w:rsidRPr="008B5C0C" w14:paraId="48046845" w14:textId="77777777" w:rsidTr="00F164C4">
        <w:trPr>
          <w:trHeight w:val="337"/>
        </w:trPr>
        <w:tc>
          <w:tcPr>
            <w:tcW w:w="567" w:type="dxa"/>
          </w:tcPr>
          <w:p w14:paraId="3421534D"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3</w:t>
            </w:r>
          </w:p>
        </w:tc>
        <w:tc>
          <w:tcPr>
            <w:tcW w:w="4536" w:type="dxa"/>
          </w:tcPr>
          <w:p w14:paraId="7D857D19" w14:textId="77777777" w:rsidR="00961D9B" w:rsidRPr="008B5C0C" w:rsidRDefault="00961D9B"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Кисель из ягод замороженных (брусника)</w:t>
            </w:r>
          </w:p>
        </w:tc>
        <w:tc>
          <w:tcPr>
            <w:tcW w:w="3402" w:type="dxa"/>
          </w:tcPr>
          <w:p w14:paraId="051D16E8"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w:t>
            </w:r>
          </w:p>
        </w:tc>
      </w:tr>
      <w:tr w:rsidR="00961D9B" w:rsidRPr="008B5C0C" w14:paraId="5784F188" w14:textId="77777777" w:rsidTr="00F001D4">
        <w:tc>
          <w:tcPr>
            <w:tcW w:w="567" w:type="dxa"/>
          </w:tcPr>
          <w:p w14:paraId="6C20FC6D" w14:textId="77777777" w:rsidR="00961D9B" w:rsidRPr="008B5C0C" w:rsidRDefault="00961D9B" w:rsidP="008B5C0C">
            <w:pPr>
              <w:spacing w:line="360" w:lineRule="auto"/>
              <w:jc w:val="center"/>
              <w:rPr>
                <w:rFonts w:ascii="Times New Roman" w:hAnsi="Times New Roman" w:cs="Times New Roman"/>
                <w:sz w:val="24"/>
                <w:szCs w:val="24"/>
              </w:rPr>
            </w:pPr>
          </w:p>
        </w:tc>
        <w:tc>
          <w:tcPr>
            <w:tcW w:w="4536" w:type="dxa"/>
          </w:tcPr>
          <w:p w14:paraId="4880C7E0" w14:textId="77777777" w:rsidR="00961D9B" w:rsidRPr="008B5C0C" w:rsidRDefault="00F001D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И</w:t>
            </w:r>
            <w:r w:rsidR="00961D9B" w:rsidRPr="008B5C0C">
              <w:rPr>
                <w:rFonts w:ascii="Times New Roman" w:hAnsi="Times New Roman" w:cs="Times New Roman"/>
                <w:sz w:val="24"/>
                <w:szCs w:val="24"/>
              </w:rPr>
              <w:t>того</w:t>
            </w:r>
          </w:p>
        </w:tc>
        <w:tc>
          <w:tcPr>
            <w:tcW w:w="3402" w:type="dxa"/>
          </w:tcPr>
          <w:p w14:paraId="0F80B3F8" w14:textId="77777777" w:rsidR="00961D9B" w:rsidRPr="008B5C0C" w:rsidRDefault="00961D9B"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10</w:t>
            </w:r>
          </w:p>
        </w:tc>
      </w:tr>
    </w:tbl>
    <w:p w14:paraId="27B4C581" w14:textId="77777777" w:rsidR="00FD35CE" w:rsidRDefault="00FD35CE" w:rsidP="00FE03A9">
      <w:pPr>
        <w:spacing w:after="0" w:line="360" w:lineRule="auto"/>
        <w:jc w:val="center"/>
        <w:rPr>
          <w:rFonts w:ascii="Times New Roman" w:eastAsia="Calibri" w:hAnsi="Times New Roman" w:cs="Times New Roman"/>
          <w:b/>
          <w:sz w:val="24"/>
          <w:szCs w:val="24"/>
        </w:rPr>
      </w:pPr>
    </w:p>
    <w:p w14:paraId="2232D057" w14:textId="6A90318C" w:rsidR="0020414D" w:rsidRDefault="00C138C3" w:rsidP="00DD14C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2.2 </w:t>
      </w:r>
      <w:r w:rsidR="0020414D" w:rsidRPr="00DD14C2">
        <w:rPr>
          <w:rFonts w:ascii="Times New Roman" w:eastAsia="Calibri" w:hAnsi="Times New Roman" w:cs="Times New Roman"/>
          <w:b/>
          <w:sz w:val="28"/>
          <w:szCs w:val="28"/>
        </w:rPr>
        <w:t>Определение фитонцидной активности ягод и ягодных морсов</w:t>
      </w:r>
    </w:p>
    <w:p w14:paraId="2FF8C064" w14:textId="77777777" w:rsidR="00C138C3" w:rsidRPr="00DD14C2" w:rsidRDefault="00C138C3" w:rsidP="00DD14C2">
      <w:pPr>
        <w:spacing w:after="0" w:line="240" w:lineRule="auto"/>
        <w:jc w:val="center"/>
        <w:rPr>
          <w:rFonts w:ascii="Times New Roman" w:eastAsia="Calibri" w:hAnsi="Times New Roman" w:cs="Times New Roman"/>
          <w:b/>
          <w:sz w:val="28"/>
          <w:szCs w:val="28"/>
        </w:rPr>
      </w:pPr>
    </w:p>
    <w:p w14:paraId="126F5C98" w14:textId="71FB2C21" w:rsidR="0020414D" w:rsidRPr="00DD14C2" w:rsidRDefault="0020414D" w:rsidP="002023EC">
      <w:pPr>
        <w:spacing w:after="0" w:line="240" w:lineRule="auto"/>
        <w:ind w:firstLine="708"/>
        <w:jc w:val="both"/>
        <w:rPr>
          <w:rFonts w:ascii="Times New Roman" w:eastAsia="Calibri" w:hAnsi="Times New Roman" w:cs="Times New Roman"/>
          <w:sz w:val="28"/>
          <w:szCs w:val="28"/>
        </w:rPr>
      </w:pPr>
      <w:r w:rsidRPr="00DD14C2">
        <w:rPr>
          <w:rFonts w:ascii="Times New Roman" w:eastAsia="Calibri" w:hAnsi="Times New Roman" w:cs="Times New Roman"/>
          <w:sz w:val="28"/>
          <w:szCs w:val="28"/>
        </w:rPr>
        <w:t>Для определения фитонцидной активно</w:t>
      </w:r>
      <w:r w:rsidR="00847909" w:rsidRPr="00DD14C2">
        <w:rPr>
          <w:rFonts w:ascii="Times New Roman" w:eastAsia="Calibri" w:hAnsi="Times New Roman" w:cs="Times New Roman"/>
          <w:sz w:val="28"/>
          <w:szCs w:val="28"/>
        </w:rPr>
        <w:t>сти ягод</w:t>
      </w:r>
      <w:r w:rsidR="006371E7" w:rsidRPr="00DD14C2">
        <w:rPr>
          <w:rFonts w:ascii="Times New Roman" w:eastAsia="Calibri" w:hAnsi="Times New Roman" w:cs="Times New Roman"/>
          <w:sz w:val="28"/>
          <w:szCs w:val="28"/>
        </w:rPr>
        <w:t xml:space="preserve"> брусники и клюквы,</w:t>
      </w:r>
      <w:r w:rsidR="0050465C" w:rsidRPr="00DD14C2">
        <w:rPr>
          <w:rFonts w:ascii="Times New Roman" w:eastAsia="Calibri" w:hAnsi="Times New Roman" w:cs="Times New Roman"/>
          <w:sz w:val="28"/>
          <w:szCs w:val="28"/>
        </w:rPr>
        <w:t xml:space="preserve"> </w:t>
      </w:r>
      <w:r w:rsidR="006371E7" w:rsidRPr="00DD14C2">
        <w:rPr>
          <w:rFonts w:ascii="Times New Roman" w:eastAsia="Calibri" w:hAnsi="Times New Roman" w:cs="Times New Roman"/>
          <w:sz w:val="28"/>
          <w:szCs w:val="28"/>
        </w:rPr>
        <w:t xml:space="preserve">в </w:t>
      </w:r>
      <w:r w:rsidRPr="00DD14C2">
        <w:rPr>
          <w:rFonts w:ascii="Times New Roman" w:eastAsia="Calibri" w:hAnsi="Times New Roman" w:cs="Times New Roman"/>
          <w:sz w:val="28"/>
          <w:szCs w:val="28"/>
        </w:rPr>
        <w:t xml:space="preserve">качестве питательной среды для развития микроорганизмов использовали </w:t>
      </w:r>
      <w:r w:rsidR="006371E7" w:rsidRPr="00DD14C2">
        <w:rPr>
          <w:rFonts w:ascii="Times New Roman" w:eastAsia="Calibri" w:hAnsi="Times New Roman" w:cs="Times New Roman"/>
          <w:sz w:val="28"/>
          <w:szCs w:val="28"/>
        </w:rPr>
        <w:t>пюре вареной моркови. Его</w:t>
      </w:r>
      <w:r w:rsidRPr="00DD14C2">
        <w:rPr>
          <w:rFonts w:ascii="Times New Roman" w:eastAsia="Calibri" w:hAnsi="Times New Roman" w:cs="Times New Roman"/>
          <w:sz w:val="28"/>
          <w:szCs w:val="28"/>
        </w:rPr>
        <w:t xml:space="preserve"> в равном количественном соотношении поместили в 6 чашек</w:t>
      </w:r>
      <w:r w:rsidR="00847909" w:rsidRPr="00DD14C2">
        <w:rPr>
          <w:rFonts w:ascii="Times New Roman" w:eastAsia="Calibri" w:hAnsi="Times New Roman" w:cs="Times New Roman"/>
          <w:sz w:val="28"/>
          <w:szCs w:val="28"/>
        </w:rPr>
        <w:t xml:space="preserve"> Петри, в каждую из которых</w:t>
      </w:r>
      <w:r w:rsidRPr="00DD14C2">
        <w:rPr>
          <w:rFonts w:ascii="Times New Roman" w:eastAsia="Calibri" w:hAnsi="Times New Roman" w:cs="Times New Roman"/>
          <w:sz w:val="28"/>
          <w:szCs w:val="28"/>
        </w:rPr>
        <w:t xml:space="preserve"> добавили 3 чайные ложки исследуемых образцов</w:t>
      </w:r>
      <w:r w:rsidR="0084482F" w:rsidRPr="00DD14C2">
        <w:rPr>
          <w:rFonts w:ascii="Times New Roman" w:eastAsia="Calibri" w:hAnsi="Times New Roman" w:cs="Times New Roman"/>
          <w:sz w:val="28"/>
          <w:szCs w:val="28"/>
        </w:rPr>
        <w:t>: 1- контроль (</w:t>
      </w:r>
      <w:r w:rsidRPr="00DD14C2">
        <w:rPr>
          <w:rFonts w:ascii="Times New Roman" w:eastAsia="Calibri" w:hAnsi="Times New Roman" w:cs="Times New Roman"/>
          <w:sz w:val="28"/>
          <w:szCs w:val="28"/>
        </w:rPr>
        <w:t>в питательную среду не добавили никаких веществ</w:t>
      </w:r>
      <w:r w:rsidR="0084482F" w:rsidRPr="00DD14C2">
        <w:rPr>
          <w:rFonts w:ascii="Times New Roman" w:eastAsia="Calibri" w:hAnsi="Times New Roman" w:cs="Times New Roman"/>
          <w:sz w:val="28"/>
          <w:szCs w:val="28"/>
        </w:rPr>
        <w:t>), 2 – сок свежего лимона, 3 - растертые</w:t>
      </w:r>
      <w:r w:rsidRPr="00DD14C2">
        <w:rPr>
          <w:rFonts w:ascii="Times New Roman" w:eastAsia="Calibri" w:hAnsi="Times New Roman" w:cs="Times New Roman"/>
          <w:sz w:val="28"/>
          <w:szCs w:val="28"/>
        </w:rPr>
        <w:t xml:space="preserve"> ягод</w:t>
      </w:r>
      <w:r w:rsidR="0084482F" w:rsidRPr="00DD14C2">
        <w:rPr>
          <w:rFonts w:ascii="Times New Roman" w:eastAsia="Calibri" w:hAnsi="Times New Roman" w:cs="Times New Roman"/>
          <w:sz w:val="28"/>
          <w:szCs w:val="28"/>
        </w:rPr>
        <w:t>ы брусники, 4 - растертые</w:t>
      </w:r>
      <w:r w:rsidRPr="00DD14C2">
        <w:rPr>
          <w:rFonts w:ascii="Times New Roman" w:eastAsia="Calibri" w:hAnsi="Times New Roman" w:cs="Times New Roman"/>
          <w:sz w:val="28"/>
          <w:szCs w:val="28"/>
        </w:rPr>
        <w:t xml:space="preserve"> ягод</w:t>
      </w:r>
      <w:r w:rsidR="0084482F" w:rsidRPr="00DD14C2">
        <w:rPr>
          <w:rFonts w:ascii="Times New Roman" w:eastAsia="Calibri" w:hAnsi="Times New Roman" w:cs="Times New Roman"/>
          <w:sz w:val="28"/>
          <w:szCs w:val="28"/>
        </w:rPr>
        <w:t>ы клюквы, 5 – брусничный морс, 6 – клюквенный морс</w:t>
      </w:r>
      <w:r w:rsidRPr="00DD14C2">
        <w:rPr>
          <w:rFonts w:ascii="Times New Roman" w:eastAsia="Calibri" w:hAnsi="Times New Roman" w:cs="Times New Roman"/>
          <w:sz w:val="28"/>
          <w:szCs w:val="28"/>
        </w:rPr>
        <w:t>. В течение нескольких дней наблюдали за появлением микроорганизмов, их разви</w:t>
      </w:r>
      <w:r w:rsidR="0084482F" w:rsidRPr="00DD14C2">
        <w:rPr>
          <w:rFonts w:ascii="Times New Roman" w:eastAsia="Calibri" w:hAnsi="Times New Roman" w:cs="Times New Roman"/>
          <w:sz w:val="28"/>
          <w:szCs w:val="28"/>
        </w:rPr>
        <w:t>тием. Результаты наблюдений зано</w:t>
      </w:r>
      <w:r w:rsidRPr="00DD14C2">
        <w:rPr>
          <w:rFonts w:ascii="Times New Roman" w:eastAsia="Calibri" w:hAnsi="Times New Roman" w:cs="Times New Roman"/>
          <w:sz w:val="28"/>
          <w:szCs w:val="28"/>
        </w:rPr>
        <w:t>с</w:t>
      </w:r>
      <w:r w:rsidR="0084482F" w:rsidRPr="00DD14C2">
        <w:rPr>
          <w:rFonts w:ascii="Times New Roman" w:eastAsia="Calibri" w:hAnsi="Times New Roman" w:cs="Times New Roman"/>
          <w:sz w:val="28"/>
          <w:szCs w:val="28"/>
        </w:rPr>
        <w:t>и</w:t>
      </w:r>
      <w:r w:rsidRPr="00DD14C2">
        <w:rPr>
          <w:rFonts w:ascii="Times New Roman" w:eastAsia="Calibri" w:hAnsi="Times New Roman" w:cs="Times New Roman"/>
          <w:sz w:val="28"/>
          <w:szCs w:val="28"/>
        </w:rPr>
        <w:t xml:space="preserve">ли в таблицу </w:t>
      </w:r>
      <w:r w:rsidR="0084482F" w:rsidRPr="00DD14C2">
        <w:rPr>
          <w:rFonts w:ascii="Times New Roman" w:eastAsia="Calibri" w:hAnsi="Times New Roman" w:cs="Times New Roman"/>
          <w:sz w:val="28"/>
          <w:szCs w:val="28"/>
        </w:rPr>
        <w:t>3</w:t>
      </w:r>
      <w:r w:rsidR="00B16EF9" w:rsidRPr="00DD14C2">
        <w:rPr>
          <w:rFonts w:ascii="Times New Roman" w:eastAsia="Calibri" w:hAnsi="Times New Roman" w:cs="Times New Roman"/>
          <w:sz w:val="28"/>
          <w:szCs w:val="28"/>
        </w:rPr>
        <w:t xml:space="preserve"> (см Приложение 2</w:t>
      </w:r>
      <w:r w:rsidR="00033579" w:rsidRPr="00DD14C2">
        <w:rPr>
          <w:rFonts w:ascii="Times New Roman" w:eastAsia="Calibri" w:hAnsi="Times New Roman" w:cs="Times New Roman"/>
          <w:sz w:val="28"/>
          <w:szCs w:val="28"/>
        </w:rPr>
        <w:t>)</w:t>
      </w:r>
      <w:r w:rsidRPr="00DD14C2">
        <w:rPr>
          <w:rFonts w:ascii="Times New Roman" w:eastAsia="Calibri" w:hAnsi="Times New Roman" w:cs="Times New Roman"/>
          <w:sz w:val="28"/>
          <w:szCs w:val="28"/>
        </w:rPr>
        <w:t>.</w:t>
      </w:r>
    </w:p>
    <w:p w14:paraId="553FF588" w14:textId="4ED91A90" w:rsidR="001B5A35" w:rsidRPr="00DD14C2" w:rsidRDefault="0020414D" w:rsidP="002023EC">
      <w:pPr>
        <w:spacing w:after="0" w:line="240" w:lineRule="auto"/>
        <w:ind w:firstLine="708"/>
        <w:jc w:val="both"/>
        <w:rPr>
          <w:rFonts w:ascii="Times New Roman" w:eastAsia="Calibri" w:hAnsi="Times New Roman" w:cs="Times New Roman"/>
          <w:sz w:val="28"/>
          <w:szCs w:val="28"/>
        </w:rPr>
      </w:pPr>
      <w:r w:rsidRPr="00DD14C2">
        <w:rPr>
          <w:rFonts w:ascii="Times New Roman" w:eastAsia="Calibri" w:hAnsi="Times New Roman" w:cs="Times New Roman"/>
          <w:sz w:val="28"/>
          <w:szCs w:val="28"/>
        </w:rPr>
        <w:t xml:space="preserve">В ходе проведения </w:t>
      </w:r>
      <w:r w:rsidR="00FE0D94" w:rsidRPr="00DD14C2">
        <w:rPr>
          <w:rFonts w:ascii="Times New Roman" w:eastAsia="Calibri" w:hAnsi="Times New Roman" w:cs="Times New Roman"/>
          <w:sz w:val="28"/>
          <w:szCs w:val="28"/>
        </w:rPr>
        <w:t>опытов наблюдали</w:t>
      </w:r>
      <w:r w:rsidRPr="00DD14C2">
        <w:rPr>
          <w:rFonts w:ascii="Times New Roman" w:eastAsia="Calibri" w:hAnsi="Times New Roman" w:cs="Times New Roman"/>
          <w:sz w:val="28"/>
          <w:szCs w:val="28"/>
        </w:rPr>
        <w:t xml:space="preserve"> появление на питательной среде мицелия плесневого гриба мукора в виде белого налета. Через сутки наблюдали появление черных вкраплений – шаровидных спорангиев со спорами, количество которых значительно увеличилось еще через сутки. Так же наблюдали появление единичных колоний зеленого цвета – плесневого гриба пеницилла, количество которых через сутки так же увеличилось. Признаков развития бактерий в опытных образцах не наблюдали</w:t>
      </w:r>
      <w:r w:rsidR="00B16EF9" w:rsidRPr="00DD14C2">
        <w:rPr>
          <w:rFonts w:ascii="Times New Roman" w:eastAsia="Calibri" w:hAnsi="Times New Roman" w:cs="Times New Roman"/>
          <w:sz w:val="28"/>
          <w:szCs w:val="28"/>
        </w:rPr>
        <w:t xml:space="preserve"> (см Приложение 3</w:t>
      </w:r>
      <w:r w:rsidR="002762A1" w:rsidRPr="00DD14C2">
        <w:rPr>
          <w:rFonts w:ascii="Times New Roman" w:eastAsia="Calibri" w:hAnsi="Times New Roman" w:cs="Times New Roman"/>
          <w:sz w:val="28"/>
          <w:szCs w:val="28"/>
        </w:rPr>
        <w:t>)</w:t>
      </w:r>
      <w:r w:rsidRPr="00DD14C2">
        <w:rPr>
          <w:rFonts w:ascii="Times New Roman" w:eastAsia="Calibri" w:hAnsi="Times New Roman" w:cs="Times New Roman"/>
          <w:sz w:val="28"/>
          <w:szCs w:val="28"/>
        </w:rPr>
        <w:t>.</w:t>
      </w:r>
    </w:p>
    <w:p w14:paraId="11BB32BC" w14:textId="77777777" w:rsidR="001B5A35" w:rsidRPr="00DD14C2" w:rsidRDefault="0020414D" w:rsidP="002023EC">
      <w:pPr>
        <w:spacing w:after="0" w:line="240" w:lineRule="auto"/>
        <w:ind w:firstLine="708"/>
        <w:jc w:val="both"/>
        <w:rPr>
          <w:rFonts w:ascii="Times New Roman" w:eastAsia="Calibri" w:hAnsi="Times New Roman" w:cs="Times New Roman"/>
          <w:sz w:val="28"/>
          <w:szCs w:val="28"/>
        </w:rPr>
      </w:pPr>
      <w:r w:rsidRPr="00DD14C2">
        <w:rPr>
          <w:rFonts w:ascii="Times New Roman" w:eastAsia="Calibri" w:hAnsi="Times New Roman" w:cs="Times New Roman"/>
          <w:sz w:val="28"/>
          <w:szCs w:val="28"/>
        </w:rPr>
        <w:lastRenderedPageBreak/>
        <w:t xml:space="preserve">В результате проведения эксперимента получили следующие данные. Появление плесени зафиксировали через двое суток после начала эксперимента в опытах с лимоном, брусничным и клюквенным морсами, в контроле. В опыте с ягодами клюквы появление плесени зафиксировали на сутки позже. В опыте с ягодами брусники развитие плесени за </w:t>
      </w:r>
      <w:r w:rsidR="00997EE5" w:rsidRPr="00DD14C2">
        <w:rPr>
          <w:rFonts w:ascii="Times New Roman" w:eastAsia="Calibri" w:hAnsi="Times New Roman" w:cs="Times New Roman"/>
          <w:sz w:val="28"/>
          <w:szCs w:val="28"/>
        </w:rPr>
        <w:t>прошедшие 4 дня</w:t>
      </w:r>
      <w:r w:rsidR="0050465C" w:rsidRPr="00DD14C2">
        <w:rPr>
          <w:rFonts w:ascii="Times New Roman" w:eastAsia="Calibri" w:hAnsi="Times New Roman" w:cs="Times New Roman"/>
          <w:sz w:val="28"/>
          <w:szCs w:val="28"/>
        </w:rPr>
        <w:t xml:space="preserve"> </w:t>
      </w:r>
      <w:r w:rsidR="00FE0D94" w:rsidRPr="00DD14C2">
        <w:rPr>
          <w:rFonts w:ascii="Times New Roman" w:eastAsia="Calibri" w:hAnsi="Times New Roman" w:cs="Times New Roman"/>
          <w:sz w:val="28"/>
          <w:szCs w:val="28"/>
        </w:rPr>
        <w:t>не</w:t>
      </w:r>
      <w:r w:rsidRPr="00DD14C2">
        <w:rPr>
          <w:rFonts w:ascii="Times New Roman" w:eastAsia="Calibri" w:hAnsi="Times New Roman" w:cs="Times New Roman"/>
          <w:sz w:val="28"/>
          <w:szCs w:val="28"/>
        </w:rPr>
        <w:t xml:space="preserve"> зафиксировали.</w:t>
      </w:r>
    </w:p>
    <w:p w14:paraId="5595FEFB" w14:textId="77777777" w:rsidR="00FE0D94" w:rsidRPr="00DD14C2" w:rsidRDefault="0020414D" w:rsidP="00DD14C2">
      <w:pPr>
        <w:spacing w:after="0" w:line="240" w:lineRule="auto"/>
        <w:jc w:val="both"/>
        <w:rPr>
          <w:rFonts w:ascii="Times New Roman" w:eastAsia="Calibri" w:hAnsi="Times New Roman" w:cs="Times New Roman"/>
          <w:sz w:val="28"/>
          <w:szCs w:val="28"/>
        </w:rPr>
      </w:pPr>
      <w:r w:rsidRPr="00DD14C2">
        <w:rPr>
          <w:rFonts w:ascii="Times New Roman" w:eastAsia="Calibri" w:hAnsi="Times New Roman" w:cs="Times New Roman"/>
          <w:sz w:val="28"/>
          <w:szCs w:val="28"/>
        </w:rPr>
        <w:t xml:space="preserve">Полученные данные позволяют сделать </w:t>
      </w:r>
      <w:r w:rsidRPr="00DD14C2">
        <w:rPr>
          <w:rFonts w:ascii="Times New Roman" w:eastAsia="Calibri" w:hAnsi="Times New Roman" w:cs="Times New Roman"/>
          <w:b/>
          <w:bCs/>
          <w:sz w:val="28"/>
          <w:szCs w:val="28"/>
        </w:rPr>
        <w:t>вывод</w:t>
      </w:r>
      <w:r w:rsidRPr="00DD14C2">
        <w:rPr>
          <w:rFonts w:ascii="Times New Roman" w:eastAsia="Calibri" w:hAnsi="Times New Roman" w:cs="Times New Roman"/>
          <w:sz w:val="28"/>
          <w:szCs w:val="28"/>
        </w:rPr>
        <w:t xml:space="preserve"> о том, что наиболее выраженной фитонцидной активностью среди исследуемых образцов обладают ягоды брусники, так как предотвращают развитие колоний плесневых грибов.  Менее выраженными фитонцидными свойствами обладают ягоды клюквы, так как развитие колоний плесневых грибов в опыте наблюдали на сутки позже, чем в других образцах.</w:t>
      </w:r>
      <w:r w:rsidR="0050465C" w:rsidRPr="00DD14C2">
        <w:rPr>
          <w:rFonts w:ascii="Times New Roman" w:eastAsia="Calibri" w:hAnsi="Times New Roman" w:cs="Times New Roman"/>
          <w:sz w:val="28"/>
          <w:szCs w:val="28"/>
        </w:rPr>
        <w:t xml:space="preserve"> </w:t>
      </w:r>
      <w:r w:rsidRPr="00DD14C2">
        <w:rPr>
          <w:rFonts w:ascii="Times New Roman" w:eastAsia="Calibri" w:hAnsi="Times New Roman" w:cs="Times New Roman"/>
          <w:sz w:val="28"/>
          <w:szCs w:val="28"/>
        </w:rPr>
        <w:t>Морсы, сваренные из ягод брусники и клюквы не обладают выраженной фитонцидной активностью.</w:t>
      </w:r>
    </w:p>
    <w:p w14:paraId="7663D539" w14:textId="092038F2" w:rsidR="00367D6E" w:rsidRDefault="00367D6E" w:rsidP="00DD14C2">
      <w:pPr>
        <w:spacing w:after="0" w:line="240" w:lineRule="auto"/>
        <w:ind w:firstLine="709"/>
        <w:jc w:val="both"/>
        <w:rPr>
          <w:rFonts w:ascii="Times New Roman" w:eastAsia="Calibri" w:hAnsi="Times New Roman" w:cs="Times New Roman"/>
          <w:sz w:val="28"/>
          <w:szCs w:val="28"/>
        </w:rPr>
      </w:pPr>
      <w:bookmarkStart w:id="1" w:name="_Hlk146616776"/>
      <w:r w:rsidRPr="00DD14C2">
        <w:rPr>
          <w:rFonts w:ascii="Times New Roman" w:eastAsia="Calibri" w:hAnsi="Times New Roman" w:cs="Times New Roman"/>
          <w:sz w:val="28"/>
          <w:szCs w:val="28"/>
        </w:rPr>
        <w:t>В ходе эксперимента видно, что замороженные ягоды, то есть подвергшиеся воздействию отрицательных температур, сохраняют свои фитонцидные свойства. А вот ягоды, подвергшиеся тепловой обработке (при варке морса), теряют фитонцидную активность. Таким образом, фитонцидные свойства ягод брусники и клюквы зависят от температурного фактора. Отсутствие признаков развития плесневых грибов и бактерий в опыте с ягодами брусники объясняется наличием в их составе бензойной кислоты. Она является природным консервантом, обладает антисептическими свойствами. Максимальное содержание бензойной кислоты отмечается в зрелых ягодах брусники [3,4]. Благодаря присутствию бензойной кислоты ягоды брусники хорошо сохраняются, особенно при пониженных температурах. Но даже кратковременное повышение температуры вызывает снижение антисептических свойств бензойной кислоты. Этим объясняется полное отсутствие плесени в образце с замороженными ягодами брусники, и отсутствие фитонцидной активности в опыте с брусничным морсом.</w:t>
      </w:r>
    </w:p>
    <w:p w14:paraId="7713CEAE" w14:textId="77777777" w:rsidR="00C138C3" w:rsidRPr="00DD14C2" w:rsidRDefault="00C138C3" w:rsidP="00DD14C2">
      <w:pPr>
        <w:spacing w:after="0" w:line="240" w:lineRule="auto"/>
        <w:ind w:firstLine="709"/>
        <w:jc w:val="both"/>
        <w:rPr>
          <w:rFonts w:ascii="Times New Roman" w:eastAsia="Calibri" w:hAnsi="Times New Roman" w:cs="Times New Roman"/>
          <w:sz w:val="28"/>
          <w:szCs w:val="28"/>
        </w:rPr>
      </w:pPr>
    </w:p>
    <w:p w14:paraId="6EF7D714" w14:textId="231B7C26" w:rsidR="00367D6E" w:rsidRDefault="00C138C3" w:rsidP="00DD1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367D6E" w:rsidRPr="00DD14C2">
        <w:rPr>
          <w:rFonts w:ascii="Times New Roman" w:hAnsi="Times New Roman" w:cs="Times New Roman"/>
          <w:b/>
          <w:sz w:val="28"/>
          <w:szCs w:val="28"/>
        </w:rPr>
        <w:t xml:space="preserve">Определение содержания глюкозы в ягодах и ягодных </w:t>
      </w:r>
      <w:r w:rsidR="00AD4EA2" w:rsidRPr="00DD14C2">
        <w:rPr>
          <w:rFonts w:ascii="Times New Roman" w:hAnsi="Times New Roman" w:cs="Times New Roman"/>
          <w:b/>
          <w:sz w:val="28"/>
          <w:szCs w:val="28"/>
        </w:rPr>
        <w:t>морсах</w:t>
      </w:r>
      <w:r w:rsidR="00367D6E" w:rsidRPr="00DD14C2">
        <w:rPr>
          <w:rFonts w:ascii="Times New Roman" w:hAnsi="Times New Roman" w:cs="Times New Roman"/>
          <w:b/>
          <w:sz w:val="28"/>
          <w:szCs w:val="28"/>
        </w:rPr>
        <w:t xml:space="preserve"> брусники и клюквы</w:t>
      </w:r>
    </w:p>
    <w:p w14:paraId="120BB88E" w14:textId="77777777" w:rsidR="00C138C3" w:rsidRPr="00DD14C2" w:rsidRDefault="00C138C3" w:rsidP="00DD14C2">
      <w:pPr>
        <w:spacing w:after="0" w:line="240" w:lineRule="auto"/>
        <w:jc w:val="center"/>
        <w:rPr>
          <w:rFonts w:ascii="Times New Roman" w:hAnsi="Times New Roman" w:cs="Times New Roman"/>
          <w:b/>
          <w:sz w:val="28"/>
          <w:szCs w:val="28"/>
        </w:rPr>
      </w:pPr>
    </w:p>
    <w:p w14:paraId="3502FF58" w14:textId="77777777" w:rsidR="00367D6E" w:rsidRPr="00DD14C2" w:rsidRDefault="00367D6E" w:rsidP="00DD14C2">
      <w:pPr>
        <w:spacing w:after="0" w:line="240" w:lineRule="auto"/>
        <w:jc w:val="both"/>
        <w:rPr>
          <w:rFonts w:ascii="Times New Roman" w:eastAsia="Calibri" w:hAnsi="Times New Roman" w:cs="Times New Roman"/>
          <w:sz w:val="28"/>
          <w:szCs w:val="28"/>
        </w:rPr>
      </w:pPr>
      <w:r w:rsidRPr="00DD14C2">
        <w:rPr>
          <w:rFonts w:ascii="Times New Roman" w:hAnsi="Times New Roman" w:cs="Times New Roman"/>
          <w:sz w:val="28"/>
          <w:szCs w:val="28"/>
        </w:rPr>
        <w:t xml:space="preserve">     Для проведения качественного анализа ягод приготовили фильтрат из ягод брусники и ягод клюквы. Для этого взяли 5г ягод (взвешивание на электронных весах), растерли их пестиком в ступке (измельчение образца), добавили 10 мл дистиллированной воды (разведение), отфильтровали полученный раствор (см Приложение 4).</w:t>
      </w:r>
    </w:p>
    <w:p w14:paraId="4F0AAE28" w14:textId="1981060C" w:rsidR="00367D6E" w:rsidRPr="00DD14C2" w:rsidRDefault="00367D6E" w:rsidP="00DD14C2">
      <w:pPr>
        <w:pStyle w:val="a4"/>
        <w:shd w:val="clear" w:color="auto" w:fill="FFFFFF"/>
        <w:spacing w:before="0" w:beforeAutospacing="0" w:after="0" w:afterAutospacing="0"/>
        <w:jc w:val="both"/>
        <w:rPr>
          <w:rFonts w:eastAsiaTheme="minorHAnsi"/>
          <w:sz w:val="28"/>
          <w:szCs w:val="28"/>
          <w:lang w:eastAsia="en-US"/>
        </w:rPr>
      </w:pPr>
      <w:r w:rsidRPr="00DD14C2">
        <w:rPr>
          <w:rFonts w:eastAsiaTheme="minorHAnsi"/>
          <w:sz w:val="28"/>
          <w:szCs w:val="28"/>
          <w:lang w:eastAsia="en-US"/>
        </w:rPr>
        <w:t xml:space="preserve">     Затем провели качественное определение содержания глюкозы в исследуемых образцах. Для определения и сравнения содержания глюкозы в ягодах и ягодных морсах, провели качественную реакцию глюкозы с гидроксидом меди </w:t>
      </w:r>
      <w:bookmarkStart w:id="2" w:name="_Hlk146555457"/>
      <w:r w:rsidRPr="00DD14C2">
        <w:rPr>
          <w:rFonts w:eastAsiaTheme="minorHAnsi"/>
          <w:sz w:val="28"/>
          <w:szCs w:val="28"/>
          <w:lang w:eastAsia="en-US"/>
        </w:rPr>
        <w:t>(</w:t>
      </w:r>
      <w:r w:rsidRPr="00DD14C2">
        <w:rPr>
          <w:rFonts w:eastAsiaTheme="minorHAnsi"/>
          <w:sz w:val="28"/>
          <w:szCs w:val="28"/>
          <w:lang w:val="en-US" w:eastAsia="en-US"/>
        </w:rPr>
        <w:t>II</w:t>
      </w:r>
      <w:r w:rsidRPr="00DD14C2">
        <w:rPr>
          <w:rFonts w:eastAsiaTheme="minorHAnsi"/>
          <w:sz w:val="28"/>
          <w:szCs w:val="28"/>
          <w:lang w:eastAsia="en-US"/>
        </w:rPr>
        <w:t xml:space="preserve">). </w:t>
      </w:r>
      <w:bookmarkEnd w:id="2"/>
      <w:r w:rsidRPr="00DD14C2">
        <w:rPr>
          <w:rFonts w:eastAsiaTheme="minorHAnsi"/>
          <w:sz w:val="28"/>
          <w:szCs w:val="28"/>
          <w:lang w:eastAsia="en-US"/>
        </w:rPr>
        <w:t xml:space="preserve">В пробирку с сульфатом меди (1 мл) добавили гидроксид натрия (2 мл). Получили раствор с голубым осадком. Образовался гидроксид меди(II). В полученный раствор добавили 1 мл фильтрата (опыт 1 – ягоды брусники, опыт 2 – ягоды клюквы, опыт 3 – брусничный морс, опыт 4 – клюквенный морс). Получили раствор объемом 4 мл характерного ярко синего </w:t>
      </w:r>
      <w:r w:rsidRPr="00DD14C2">
        <w:rPr>
          <w:rFonts w:eastAsiaTheme="minorHAnsi"/>
          <w:sz w:val="28"/>
          <w:szCs w:val="28"/>
          <w:lang w:eastAsia="en-US"/>
        </w:rPr>
        <w:lastRenderedPageBreak/>
        <w:t>окраса. Данная реакция свидетельствует о присутствии различных сахаров которые я</w:t>
      </w:r>
      <w:r w:rsidR="0050465C" w:rsidRPr="00DD14C2">
        <w:rPr>
          <w:rFonts w:eastAsiaTheme="minorHAnsi"/>
          <w:sz w:val="28"/>
          <w:szCs w:val="28"/>
          <w:lang w:eastAsia="en-US"/>
        </w:rPr>
        <w:t>вляются многоатомными спиртами (</w:t>
      </w:r>
      <w:r w:rsidRPr="00DD14C2">
        <w:rPr>
          <w:rFonts w:eastAsiaTheme="minorHAnsi"/>
          <w:sz w:val="28"/>
          <w:szCs w:val="28"/>
          <w:lang w:eastAsia="en-US"/>
        </w:rPr>
        <w:t>содержат в своем составе несколько групп ОН) и в составе фильтратов из ягод, и в ягодных морсах.</w:t>
      </w:r>
    </w:p>
    <w:p w14:paraId="67C8108B" w14:textId="77777777" w:rsidR="00367D6E" w:rsidRPr="00DD14C2" w:rsidRDefault="00367D6E" w:rsidP="00DD14C2">
      <w:pPr>
        <w:pStyle w:val="a4"/>
        <w:shd w:val="clear" w:color="auto" w:fill="FFFFFF"/>
        <w:spacing w:before="0" w:beforeAutospacing="0" w:after="0" w:afterAutospacing="0"/>
        <w:jc w:val="both"/>
        <w:rPr>
          <w:rFonts w:eastAsiaTheme="minorHAnsi"/>
          <w:sz w:val="28"/>
          <w:szCs w:val="28"/>
          <w:lang w:eastAsia="en-US"/>
        </w:rPr>
      </w:pPr>
      <w:r w:rsidRPr="00DD14C2">
        <w:rPr>
          <w:rFonts w:eastAsiaTheme="minorHAnsi"/>
          <w:sz w:val="28"/>
          <w:szCs w:val="28"/>
          <w:lang w:eastAsia="en-US"/>
        </w:rPr>
        <w:t xml:space="preserve">    Далее пробирки с исследуемыми образцами поместили на водяную баню. При нагревании растворов наблюдали выпадение красно-кирпичного осадка. Это объясняется тем, что при нагревании глюкозы с </w:t>
      </w:r>
      <w:bookmarkStart w:id="3" w:name="_Hlk146554767"/>
      <w:r w:rsidRPr="00DD14C2">
        <w:rPr>
          <w:rFonts w:eastAsiaTheme="minorHAnsi"/>
          <w:sz w:val="28"/>
          <w:szCs w:val="28"/>
          <w:lang w:eastAsia="en-US"/>
        </w:rPr>
        <w:t>гидроксидом меди(</w:t>
      </w:r>
      <w:r w:rsidRPr="00DD14C2">
        <w:rPr>
          <w:rFonts w:eastAsiaTheme="minorHAnsi"/>
          <w:sz w:val="28"/>
          <w:szCs w:val="28"/>
          <w:lang w:val="en-US" w:eastAsia="en-US"/>
        </w:rPr>
        <w:t>II</w:t>
      </w:r>
      <w:r w:rsidRPr="00DD14C2">
        <w:rPr>
          <w:rFonts w:eastAsiaTheme="minorHAnsi"/>
          <w:sz w:val="28"/>
          <w:szCs w:val="28"/>
          <w:lang w:eastAsia="en-US"/>
        </w:rPr>
        <w:t xml:space="preserve">) </w:t>
      </w:r>
      <w:bookmarkEnd w:id="3"/>
      <w:r w:rsidRPr="00DD14C2">
        <w:rPr>
          <w:rFonts w:eastAsiaTheme="minorHAnsi"/>
          <w:sz w:val="28"/>
          <w:szCs w:val="28"/>
          <w:lang w:eastAsia="en-US"/>
        </w:rPr>
        <w:t>идет сначала образование</w:t>
      </w:r>
      <w:r w:rsidR="00B746DA" w:rsidRPr="00DD14C2">
        <w:rPr>
          <w:rFonts w:eastAsiaTheme="minorHAnsi"/>
          <w:sz w:val="28"/>
          <w:szCs w:val="28"/>
          <w:lang w:eastAsia="en-US"/>
        </w:rPr>
        <w:t xml:space="preserve"> </w:t>
      </w:r>
      <w:r w:rsidRPr="00DD14C2">
        <w:rPr>
          <w:rFonts w:eastAsiaTheme="minorHAnsi"/>
          <w:sz w:val="28"/>
          <w:szCs w:val="28"/>
          <w:lang w:eastAsia="en-US"/>
        </w:rPr>
        <w:t xml:space="preserve">гидроксида меди(I)  CuOН  - выпадает осадок желтого цвета, а при дальнейшем нагревании гидроксида меди(I)  превращается в </w:t>
      </w:r>
      <w:bookmarkStart w:id="4" w:name="_Hlk146554921"/>
      <w:r w:rsidRPr="00DD14C2">
        <w:rPr>
          <w:rFonts w:eastAsiaTheme="minorHAnsi"/>
          <w:sz w:val="28"/>
          <w:szCs w:val="28"/>
          <w:lang w:eastAsia="en-US"/>
        </w:rPr>
        <w:t>Cu</w:t>
      </w:r>
      <w:r w:rsidRPr="00DD14C2">
        <w:rPr>
          <w:rFonts w:eastAsiaTheme="minorHAnsi"/>
          <w:sz w:val="28"/>
          <w:szCs w:val="28"/>
          <w:vertAlign w:val="subscript"/>
          <w:lang w:eastAsia="en-US"/>
        </w:rPr>
        <w:t>2</w:t>
      </w:r>
      <w:r w:rsidRPr="00DD14C2">
        <w:rPr>
          <w:rFonts w:eastAsiaTheme="minorHAnsi"/>
          <w:sz w:val="28"/>
          <w:szCs w:val="28"/>
          <w:lang w:eastAsia="en-US"/>
        </w:rPr>
        <w:t>O – выпадает красно-кирпичный осадок</w:t>
      </w:r>
      <w:bookmarkEnd w:id="4"/>
      <w:r w:rsidRPr="00DD14C2">
        <w:rPr>
          <w:rFonts w:eastAsiaTheme="minorHAnsi"/>
          <w:sz w:val="28"/>
          <w:szCs w:val="28"/>
          <w:lang w:eastAsia="en-US"/>
        </w:rPr>
        <w:t xml:space="preserve">. В ходе этой реакции глюкоза окисляется до глюконовой кислоты. В данном опыте определили количество осадка визуально, чем его больше, тем больше глюкозы содержится в образце. </w:t>
      </w:r>
    </w:p>
    <w:p w14:paraId="012F8070" w14:textId="703C8F4A" w:rsidR="00367D6E" w:rsidRPr="00DD14C2" w:rsidRDefault="00367D6E" w:rsidP="00DD14C2">
      <w:pPr>
        <w:pStyle w:val="a4"/>
        <w:shd w:val="clear" w:color="auto" w:fill="FFFFFF"/>
        <w:spacing w:before="0" w:beforeAutospacing="0" w:after="0" w:afterAutospacing="0"/>
        <w:jc w:val="both"/>
        <w:rPr>
          <w:rFonts w:eastAsiaTheme="minorHAnsi"/>
          <w:sz w:val="28"/>
          <w:szCs w:val="28"/>
          <w:lang w:eastAsia="en-US"/>
        </w:rPr>
      </w:pPr>
      <w:r w:rsidRPr="00DD14C2">
        <w:rPr>
          <w:rFonts w:eastAsiaTheme="minorHAnsi"/>
          <w:sz w:val="28"/>
          <w:szCs w:val="28"/>
          <w:lang w:eastAsia="en-US"/>
        </w:rPr>
        <w:t xml:space="preserve">     Таким образом, мы определили, что в ягодах содержится больше глюкозы, чем в ягодных морсах. Вероятно, это такой результат опыта связан с тем, что при изготовлении морса из ягод, в него добавляют воду и общее содержание глюкозы при одинаковом объеме фильтрата снижается. Для сладости в морсы добавляют сахар (сахароза - дисахарид), но он не вступает в реакцию с образованием Cu</w:t>
      </w:r>
      <w:r w:rsidRPr="00DD14C2">
        <w:rPr>
          <w:rFonts w:eastAsiaTheme="minorHAnsi"/>
          <w:sz w:val="28"/>
          <w:szCs w:val="28"/>
          <w:vertAlign w:val="subscript"/>
          <w:lang w:eastAsia="en-US"/>
        </w:rPr>
        <w:t>2</w:t>
      </w:r>
      <w:r w:rsidRPr="00DD14C2">
        <w:rPr>
          <w:rFonts w:eastAsiaTheme="minorHAnsi"/>
          <w:sz w:val="28"/>
          <w:szCs w:val="28"/>
          <w:lang w:eastAsia="en-US"/>
        </w:rPr>
        <w:t>O –</w:t>
      </w:r>
      <w:r w:rsidR="0050465C" w:rsidRPr="00DD14C2">
        <w:rPr>
          <w:rFonts w:eastAsiaTheme="minorHAnsi"/>
          <w:sz w:val="28"/>
          <w:szCs w:val="28"/>
          <w:lang w:eastAsia="en-US"/>
        </w:rPr>
        <w:t xml:space="preserve"> </w:t>
      </w:r>
      <w:r w:rsidRPr="00DD14C2">
        <w:rPr>
          <w:rFonts w:eastAsiaTheme="minorHAnsi"/>
          <w:sz w:val="28"/>
          <w:szCs w:val="28"/>
          <w:lang w:eastAsia="en-US"/>
        </w:rPr>
        <w:t>красно-кирпичного осадка.</w:t>
      </w:r>
    </w:p>
    <w:p w14:paraId="30F87F5F" w14:textId="77777777" w:rsidR="00C138C3" w:rsidRDefault="00C138C3" w:rsidP="00DD14C2">
      <w:pPr>
        <w:pStyle w:val="a4"/>
        <w:shd w:val="clear" w:color="auto" w:fill="FFFFFF"/>
        <w:spacing w:before="0" w:beforeAutospacing="0" w:after="0" w:afterAutospacing="0"/>
        <w:jc w:val="center"/>
        <w:rPr>
          <w:rFonts w:eastAsiaTheme="minorHAnsi"/>
          <w:b/>
          <w:sz w:val="28"/>
          <w:szCs w:val="28"/>
          <w:lang w:eastAsia="en-US"/>
        </w:rPr>
      </w:pPr>
    </w:p>
    <w:p w14:paraId="165EF74C" w14:textId="13DB1BC3" w:rsidR="00367D6E" w:rsidRDefault="00C138C3" w:rsidP="00DD14C2">
      <w:pPr>
        <w:pStyle w:val="a4"/>
        <w:shd w:val="clear" w:color="auto" w:fill="FFFFFF"/>
        <w:spacing w:before="0" w:beforeAutospacing="0" w:after="0" w:afterAutospacing="0"/>
        <w:jc w:val="center"/>
        <w:rPr>
          <w:rFonts w:eastAsiaTheme="minorHAnsi"/>
          <w:b/>
          <w:sz w:val="28"/>
          <w:szCs w:val="28"/>
          <w:lang w:eastAsia="en-US"/>
        </w:rPr>
      </w:pPr>
      <w:r>
        <w:rPr>
          <w:rFonts w:eastAsiaTheme="minorHAnsi"/>
          <w:b/>
          <w:sz w:val="28"/>
          <w:szCs w:val="28"/>
          <w:lang w:eastAsia="en-US"/>
        </w:rPr>
        <w:t xml:space="preserve">2.4 </w:t>
      </w:r>
      <w:r w:rsidR="00367D6E" w:rsidRPr="00DD14C2">
        <w:rPr>
          <w:rFonts w:eastAsiaTheme="minorHAnsi"/>
          <w:b/>
          <w:sz w:val="28"/>
          <w:szCs w:val="28"/>
          <w:lang w:eastAsia="en-US"/>
        </w:rPr>
        <w:t>Определение содержания витамина С в ягодах и ягодных морсах</w:t>
      </w:r>
    </w:p>
    <w:p w14:paraId="32B75410" w14:textId="77777777" w:rsidR="00C138C3" w:rsidRPr="00DD14C2" w:rsidRDefault="00C138C3" w:rsidP="00DD14C2">
      <w:pPr>
        <w:pStyle w:val="a4"/>
        <w:shd w:val="clear" w:color="auto" w:fill="FFFFFF"/>
        <w:spacing w:before="0" w:beforeAutospacing="0" w:after="0" w:afterAutospacing="0"/>
        <w:jc w:val="center"/>
        <w:rPr>
          <w:rFonts w:eastAsiaTheme="minorHAnsi"/>
          <w:sz w:val="28"/>
          <w:szCs w:val="28"/>
          <w:lang w:eastAsia="en-US"/>
        </w:rPr>
      </w:pPr>
    </w:p>
    <w:p w14:paraId="5441D156" w14:textId="77777777" w:rsidR="00367D6E" w:rsidRPr="00DD14C2" w:rsidRDefault="00367D6E" w:rsidP="00DD14C2">
      <w:pPr>
        <w:pStyle w:val="a4"/>
        <w:shd w:val="clear" w:color="auto" w:fill="FFFFFF"/>
        <w:spacing w:before="0" w:beforeAutospacing="0" w:after="0" w:afterAutospacing="0"/>
        <w:jc w:val="both"/>
        <w:rPr>
          <w:rFonts w:eastAsiaTheme="minorHAnsi"/>
          <w:sz w:val="28"/>
          <w:szCs w:val="28"/>
          <w:lang w:eastAsia="en-US"/>
        </w:rPr>
      </w:pPr>
      <w:r w:rsidRPr="00DD14C2">
        <w:rPr>
          <w:rFonts w:eastAsiaTheme="minorHAnsi"/>
          <w:sz w:val="28"/>
          <w:szCs w:val="28"/>
          <w:lang w:eastAsia="en-US"/>
        </w:rPr>
        <w:t xml:space="preserve">     Определение содержания витамина С в исследуемых образцах проводили методом йодометрии. В качестве титранта использовали раствор йода, индикатор – крахмал. Раствор йода способен окислять аскорбиновую кислоту (витамин С) с образованием бесцветной дегидроаскорбиновой кислоты и йодоводорода. После инактивации всей, имеющейся в пробе аскорбиновой кислоты, добавляемый к раствору йод начинает действовать с крахмалом, образуя соединение синего цвета. Появление синей окраски исследуемого раствора, указывает на полную инактивацию витамина С. Следовательно, чем большее количество йода нужно добавить в раствор, тем большее количество витамина С в нем содержится.</w:t>
      </w:r>
    </w:p>
    <w:p w14:paraId="7C08B475" w14:textId="77777777" w:rsidR="00367D6E" w:rsidRPr="00DD14C2" w:rsidRDefault="00367D6E" w:rsidP="00DD14C2">
      <w:pPr>
        <w:pStyle w:val="a4"/>
        <w:shd w:val="clear" w:color="auto" w:fill="FFFFFF"/>
        <w:spacing w:before="0" w:beforeAutospacing="0" w:after="0" w:afterAutospacing="0"/>
        <w:jc w:val="both"/>
        <w:rPr>
          <w:rFonts w:eastAsiaTheme="minorHAnsi"/>
          <w:sz w:val="28"/>
          <w:szCs w:val="28"/>
          <w:lang w:eastAsia="en-US"/>
        </w:rPr>
      </w:pPr>
      <w:r w:rsidRPr="00DD14C2">
        <w:rPr>
          <w:rFonts w:eastAsiaTheme="minorHAnsi"/>
          <w:sz w:val="28"/>
          <w:szCs w:val="28"/>
          <w:lang w:eastAsia="en-US"/>
        </w:rPr>
        <w:t xml:space="preserve">     В пробирку с фильтратом (3 мл) добавили 3 мл дистиллированной воды и крахмал (2 капли). Затем добавляли по капле раствор йода до получения устойчивой синей окраски раствора (см Приложение 5). В качестве контроля использовали раствор крахмала. Полученные результаты занесли в таблицу (см Таблица 4).</w:t>
      </w:r>
      <w:bookmarkEnd w:id="1"/>
    </w:p>
    <w:p w14:paraId="74FFD759" w14:textId="77777777" w:rsidR="001E3E1E" w:rsidRPr="00DD14C2" w:rsidRDefault="001E3E1E" w:rsidP="00DD14C2">
      <w:pPr>
        <w:pStyle w:val="a4"/>
        <w:shd w:val="clear" w:color="auto" w:fill="FFFFFF"/>
        <w:spacing w:before="0" w:beforeAutospacing="0" w:after="0" w:afterAutospacing="0"/>
        <w:rPr>
          <w:rFonts w:eastAsiaTheme="minorHAnsi"/>
          <w:iCs/>
          <w:sz w:val="28"/>
          <w:szCs w:val="28"/>
          <w:lang w:eastAsia="en-US"/>
        </w:rPr>
      </w:pPr>
      <w:r w:rsidRPr="00DD14C2">
        <w:rPr>
          <w:rFonts w:eastAsiaTheme="minorHAnsi"/>
          <w:iCs/>
          <w:sz w:val="28"/>
          <w:szCs w:val="28"/>
          <w:lang w:eastAsia="en-US"/>
        </w:rPr>
        <w:t xml:space="preserve">Таблица 4. </w:t>
      </w:r>
      <w:r w:rsidR="00CB2FE5" w:rsidRPr="00DD14C2">
        <w:rPr>
          <w:rFonts w:eastAsiaTheme="minorHAnsi"/>
          <w:iCs/>
          <w:sz w:val="28"/>
          <w:szCs w:val="28"/>
          <w:lang w:eastAsia="en-US"/>
        </w:rPr>
        <w:t>Определение содержания витамина С</w:t>
      </w:r>
    </w:p>
    <w:tbl>
      <w:tblPr>
        <w:tblStyle w:val="a7"/>
        <w:tblW w:w="0" w:type="auto"/>
        <w:jc w:val="center"/>
        <w:tblLook w:val="04A0" w:firstRow="1" w:lastRow="0" w:firstColumn="1" w:lastColumn="0" w:noHBand="0" w:noVBand="1"/>
      </w:tblPr>
      <w:tblGrid>
        <w:gridCol w:w="947"/>
        <w:gridCol w:w="3001"/>
        <w:gridCol w:w="3102"/>
      </w:tblGrid>
      <w:tr w:rsidR="001E3E1E" w:rsidRPr="008B5C0C" w14:paraId="1A70A79A" w14:textId="77777777" w:rsidTr="002023EC">
        <w:trPr>
          <w:trHeight w:val="388"/>
          <w:jc w:val="center"/>
        </w:trPr>
        <w:tc>
          <w:tcPr>
            <w:tcW w:w="947" w:type="dxa"/>
          </w:tcPr>
          <w:p w14:paraId="15F57270" w14:textId="77777777" w:rsidR="001E3E1E" w:rsidRPr="008B5C0C" w:rsidRDefault="001E3E1E" w:rsidP="008B5C0C">
            <w:pPr>
              <w:pStyle w:val="a4"/>
              <w:shd w:val="clear" w:color="auto" w:fill="FFFFFF"/>
              <w:spacing w:before="0" w:beforeAutospacing="0" w:line="360" w:lineRule="auto"/>
              <w:jc w:val="center"/>
              <w:rPr>
                <w:rFonts w:eastAsiaTheme="minorHAnsi"/>
                <w:b/>
                <w:lang w:eastAsia="en-US"/>
              </w:rPr>
            </w:pPr>
            <w:r w:rsidRPr="008B5C0C">
              <w:rPr>
                <w:rFonts w:eastAsiaTheme="minorHAnsi"/>
                <w:b/>
                <w:lang w:eastAsia="en-US"/>
              </w:rPr>
              <w:t>Опыт</w:t>
            </w:r>
          </w:p>
        </w:tc>
        <w:tc>
          <w:tcPr>
            <w:tcW w:w="3001" w:type="dxa"/>
          </w:tcPr>
          <w:p w14:paraId="0433E4F8" w14:textId="77777777" w:rsidR="001E3E1E" w:rsidRPr="008B5C0C" w:rsidRDefault="001E3E1E" w:rsidP="008B5C0C">
            <w:pPr>
              <w:pStyle w:val="a4"/>
              <w:shd w:val="clear" w:color="auto" w:fill="FFFFFF"/>
              <w:spacing w:before="0" w:beforeAutospacing="0" w:line="360" w:lineRule="auto"/>
              <w:jc w:val="center"/>
              <w:rPr>
                <w:rFonts w:eastAsiaTheme="minorHAnsi"/>
                <w:b/>
                <w:lang w:eastAsia="en-US"/>
              </w:rPr>
            </w:pPr>
            <w:r w:rsidRPr="008B5C0C">
              <w:rPr>
                <w:rFonts w:eastAsiaTheme="minorHAnsi"/>
                <w:b/>
                <w:lang w:eastAsia="en-US"/>
              </w:rPr>
              <w:t>Фильтрат</w:t>
            </w:r>
          </w:p>
        </w:tc>
        <w:tc>
          <w:tcPr>
            <w:tcW w:w="3102" w:type="dxa"/>
          </w:tcPr>
          <w:p w14:paraId="55E3ACFF" w14:textId="77777777" w:rsidR="001E3E1E" w:rsidRPr="008B5C0C" w:rsidRDefault="001E3E1E" w:rsidP="008B5C0C">
            <w:pPr>
              <w:pStyle w:val="a4"/>
              <w:shd w:val="clear" w:color="auto" w:fill="FFFFFF"/>
              <w:spacing w:before="0" w:beforeAutospacing="0" w:line="360" w:lineRule="auto"/>
              <w:jc w:val="center"/>
              <w:rPr>
                <w:rFonts w:eastAsiaTheme="minorHAnsi"/>
                <w:b/>
                <w:lang w:eastAsia="en-US"/>
              </w:rPr>
            </w:pPr>
            <w:r w:rsidRPr="008B5C0C">
              <w:rPr>
                <w:rFonts w:eastAsiaTheme="minorHAnsi"/>
                <w:b/>
                <w:lang w:eastAsia="en-US"/>
              </w:rPr>
              <w:t>Кол-во йода (кап.)</w:t>
            </w:r>
          </w:p>
        </w:tc>
      </w:tr>
      <w:tr w:rsidR="001E3E1E" w:rsidRPr="008B5C0C" w14:paraId="1A6F7FC0" w14:textId="77777777" w:rsidTr="002023EC">
        <w:trPr>
          <w:trHeight w:val="371"/>
          <w:jc w:val="center"/>
        </w:trPr>
        <w:tc>
          <w:tcPr>
            <w:tcW w:w="947" w:type="dxa"/>
          </w:tcPr>
          <w:p w14:paraId="6EDA872C"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1</w:t>
            </w:r>
          </w:p>
        </w:tc>
        <w:tc>
          <w:tcPr>
            <w:tcW w:w="3001" w:type="dxa"/>
          </w:tcPr>
          <w:p w14:paraId="5080A715" w14:textId="77777777" w:rsidR="001E3E1E" w:rsidRPr="008B5C0C" w:rsidRDefault="001E3E1E" w:rsidP="008B5C0C">
            <w:pPr>
              <w:pStyle w:val="a4"/>
              <w:shd w:val="clear" w:color="auto" w:fill="FFFFFF"/>
              <w:spacing w:before="0" w:beforeAutospacing="0" w:line="360" w:lineRule="auto"/>
              <w:jc w:val="both"/>
              <w:rPr>
                <w:rFonts w:eastAsiaTheme="minorHAnsi"/>
                <w:lang w:eastAsia="en-US"/>
              </w:rPr>
            </w:pPr>
            <w:r w:rsidRPr="008B5C0C">
              <w:rPr>
                <w:rFonts w:eastAsiaTheme="minorHAnsi"/>
                <w:lang w:eastAsia="en-US"/>
              </w:rPr>
              <w:t>контроль</w:t>
            </w:r>
          </w:p>
        </w:tc>
        <w:tc>
          <w:tcPr>
            <w:tcW w:w="3102" w:type="dxa"/>
          </w:tcPr>
          <w:p w14:paraId="7296B375"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3</w:t>
            </w:r>
          </w:p>
        </w:tc>
      </w:tr>
      <w:tr w:rsidR="001E3E1E" w:rsidRPr="008B5C0C" w14:paraId="641FE35A" w14:textId="77777777" w:rsidTr="002023EC">
        <w:trPr>
          <w:trHeight w:val="388"/>
          <w:jc w:val="center"/>
        </w:trPr>
        <w:tc>
          <w:tcPr>
            <w:tcW w:w="947" w:type="dxa"/>
          </w:tcPr>
          <w:p w14:paraId="4284A01F"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2</w:t>
            </w:r>
          </w:p>
        </w:tc>
        <w:tc>
          <w:tcPr>
            <w:tcW w:w="3001" w:type="dxa"/>
          </w:tcPr>
          <w:p w14:paraId="74FFA804" w14:textId="77777777" w:rsidR="001E3E1E" w:rsidRPr="008B5C0C" w:rsidRDefault="001E3E1E" w:rsidP="008B5C0C">
            <w:pPr>
              <w:pStyle w:val="a4"/>
              <w:shd w:val="clear" w:color="auto" w:fill="FFFFFF"/>
              <w:spacing w:before="0" w:beforeAutospacing="0" w:line="360" w:lineRule="auto"/>
              <w:jc w:val="both"/>
              <w:rPr>
                <w:rFonts w:eastAsiaTheme="minorHAnsi"/>
                <w:lang w:eastAsia="en-US"/>
              </w:rPr>
            </w:pPr>
            <w:r w:rsidRPr="008B5C0C">
              <w:rPr>
                <w:rFonts w:eastAsiaTheme="minorHAnsi"/>
                <w:lang w:eastAsia="en-US"/>
              </w:rPr>
              <w:t>брусника</w:t>
            </w:r>
          </w:p>
        </w:tc>
        <w:tc>
          <w:tcPr>
            <w:tcW w:w="3102" w:type="dxa"/>
          </w:tcPr>
          <w:p w14:paraId="0EDD8ABB"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9</w:t>
            </w:r>
          </w:p>
        </w:tc>
      </w:tr>
      <w:tr w:rsidR="001E3E1E" w:rsidRPr="008B5C0C" w14:paraId="67D6DB88" w14:textId="77777777" w:rsidTr="002023EC">
        <w:trPr>
          <w:trHeight w:val="388"/>
          <w:jc w:val="center"/>
        </w:trPr>
        <w:tc>
          <w:tcPr>
            <w:tcW w:w="947" w:type="dxa"/>
          </w:tcPr>
          <w:p w14:paraId="3661CF1C"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3</w:t>
            </w:r>
          </w:p>
        </w:tc>
        <w:tc>
          <w:tcPr>
            <w:tcW w:w="3001" w:type="dxa"/>
          </w:tcPr>
          <w:p w14:paraId="61532FB9" w14:textId="77777777" w:rsidR="001E3E1E" w:rsidRPr="008B5C0C" w:rsidRDefault="001E3E1E" w:rsidP="008B5C0C">
            <w:pPr>
              <w:pStyle w:val="a4"/>
              <w:shd w:val="clear" w:color="auto" w:fill="FFFFFF"/>
              <w:spacing w:before="0" w:beforeAutospacing="0" w:line="360" w:lineRule="auto"/>
              <w:jc w:val="both"/>
              <w:rPr>
                <w:rFonts w:eastAsiaTheme="minorHAnsi"/>
                <w:lang w:eastAsia="en-US"/>
              </w:rPr>
            </w:pPr>
            <w:r w:rsidRPr="008B5C0C">
              <w:rPr>
                <w:rFonts w:eastAsiaTheme="minorHAnsi"/>
                <w:lang w:eastAsia="en-US"/>
              </w:rPr>
              <w:t>клюква</w:t>
            </w:r>
          </w:p>
        </w:tc>
        <w:tc>
          <w:tcPr>
            <w:tcW w:w="3102" w:type="dxa"/>
          </w:tcPr>
          <w:p w14:paraId="4F5AC225"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4</w:t>
            </w:r>
          </w:p>
        </w:tc>
      </w:tr>
      <w:tr w:rsidR="001E3E1E" w:rsidRPr="008B5C0C" w14:paraId="5C2C802E" w14:textId="77777777" w:rsidTr="002023EC">
        <w:trPr>
          <w:trHeight w:val="371"/>
          <w:jc w:val="center"/>
        </w:trPr>
        <w:tc>
          <w:tcPr>
            <w:tcW w:w="947" w:type="dxa"/>
          </w:tcPr>
          <w:p w14:paraId="38B0E54C"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4</w:t>
            </w:r>
          </w:p>
        </w:tc>
        <w:tc>
          <w:tcPr>
            <w:tcW w:w="3001" w:type="dxa"/>
          </w:tcPr>
          <w:p w14:paraId="755955DE" w14:textId="77777777" w:rsidR="001E3E1E" w:rsidRPr="008B5C0C" w:rsidRDefault="001E3E1E" w:rsidP="008B5C0C">
            <w:pPr>
              <w:pStyle w:val="a4"/>
              <w:shd w:val="clear" w:color="auto" w:fill="FFFFFF"/>
              <w:spacing w:before="0" w:beforeAutospacing="0" w:line="360" w:lineRule="auto"/>
              <w:jc w:val="both"/>
              <w:rPr>
                <w:rFonts w:eastAsiaTheme="minorHAnsi"/>
                <w:lang w:eastAsia="en-US"/>
              </w:rPr>
            </w:pPr>
            <w:r w:rsidRPr="008B5C0C">
              <w:rPr>
                <w:rFonts w:eastAsiaTheme="minorHAnsi"/>
                <w:lang w:eastAsia="en-US"/>
              </w:rPr>
              <w:t>брусничный морс</w:t>
            </w:r>
          </w:p>
        </w:tc>
        <w:tc>
          <w:tcPr>
            <w:tcW w:w="3102" w:type="dxa"/>
          </w:tcPr>
          <w:p w14:paraId="7F402DDD"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6</w:t>
            </w:r>
          </w:p>
        </w:tc>
      </w:tr>
      <w:tr w:rsidR="001E3E1E" w:rsidRPr="008B5C0C" w14:paraId="2F030DC2" w14:textId="77777777" w:rsidTr="002023EC">
        <w:trPr>
          <w:trHeight w:val="388"/>
          <w:jc w:val="center"/>
        </w:trPr>
        <w:tc>
          <w:tcPr>
            <w:tcW w:w="947" w:type="dxa"/>
          </w:tcPr>
          <w:p w14:paraId="323E3928"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5</w:t>
            </w:r>
          </w:p>
        </w:tc>
        <w:tc>
          <w:tcPr>
            <w:tcW w:w="3001" w:type="dxa"/>
          </w:tcPr>
          <w:p w14:paraId="18238235" w14:textId="77777777" w:rsidR="001E3E1E" w:rsidRPr="008B5C0C" w:rsidRDefault="001E3E1E" w:rsidP="008B5C0C">
            <w:pPr>
              <w:pStyle w:val="a4"/>
              <w:shd w:val="clear" w:color="auto" w:fill="FFFFFF"/>
              <w:spacing w:before="0" w:beforeAutospacing="0" w:line="360" w:lineRule="auto"/>
              <w:jc w:val="both"/>
              <w:rPr>
                <w:rFonts w:eastAsiaTheme="minorHAnsi"/>
                <w:lang w:eastAsia="en-US"/>
              </w:rPr>
            </w:pPr>
            <w:r w:rsidRPr="008B5C0C">
              <w:rPr>
                <w:rFonts w:eastAsiaTheme="minorHAnsi"/>
                <w:lang w:eastAsia="en-US"/>
              </w:rPr>
              <w:t>клюквенный морс</w:t>
            </w:r>
          </w:p>
        </w:tc>
        <w:tc>
          <w:tcPr>
            <w:tcW w:w="3102" w:type="dxa"/>
          </w:tcPr>
          <w:p w14:paraId="2546FA74" w14:textId="77777777" w:rsidR="001E3E1E" w:rsidRPr="008B5C0C" w:rsidRDefault="001E3E1E" w:rsidP="008B5C0C">
            <w:pPr>
              <w:pStyle w:val="a4"/>
              <w:shd w:val="clear" w:color="auto" w:fill="FFFFFF"/>
              <w:spacing w:before="0" w:beforeAutospacing="0" w:line="360" w:lineRule="auto"/>
              <w:jc w:val="center"/>
              <w:rPr>
                <w:rFonts w:eastAsiaTheme="minorHAnsi"/>
                <w:lang w:eastAsia="en-US"/>
              </w:rPr>
            </w:pPr>
            <w:r w:rsidRPr="008B5C0C">
              <w:rPr>
                <w:rFonts w:eastAsiaTheme="minorHAnsi"/>
                <w:lang w:eastAsia="en-US"/>
              </w:rPr>
              <w:t>3</w:t>
            </w:r>
          </w:p>
        </w:tc>
      </w:tr>
    </w:tbl>
    <w:p w14:paraId="2333883F" w14:textId="13F0BBE2" w:rsidR="00CB2FE5" w:rsidRPr="00DD14C2" w:rsidRDefault="00CB2FE5" w:rsidP="002023EC">
      <w:pPr>
        <w:pStyle w:val="a4"/>
        <w:shd w:val="clear" w:color="auto" w:fill="FFFFFF"/>
        <w:spacing w:before="0" w:beforeAutospacing="0" w:after="0" w:afterAutospacing="0"/>
        <w:ind w:firstLine="708"/>
        <w:jc w:val="both"/>
        <w:rPr>
          <w:rFonts w:eastAsiaTheme="minorHAnsi"/>
          <w:sz w:val="28"/>
          <w:szCs w:val="28"/>
          <w:lang w:eastAsia="en-US"/>
        </w:rPr>
      </w:pPr>
      <w:r w:rsidRPr="00DD14C2">
        <w:rPr>
          <w:rFonts w:eastAsiaTheme="minorHAnsi"/>
          <w:sz w:val="28"/>
          <w:szCs w:val="28"/>
          <w:lang w:eastAsia="en-US"/>
        </w:rPr>
        <w:lastRenderedPageBreak/>
        <w:t xml:space="preserve">В ходе проведенного эксперимента определили, что наибольшее содержание витамина </w:t>
      </w:r>
      <w:r w:rsidR="00F1273B" w:rsidRPr="00DD14C2">
        <w:rPr>
          <w:rFonts w:eastAsiaTheme="minorHAnsi"/>
          <w:sz w:val="28"/>
          <w:szCs w:val="28"/>
          <w:lang w:eastAsia="en-US"/>
        </w:rPr>
        <w:t>С -</w:t>
      </w:r>
      <w:r w:rsidRPr="00DD14C2">
        <w:rPr>
          <w:rFonts w:eastAsiaTheme="minorHAnsi"/>
          <w:sz w:val="28"/>
          <w:szCs w:val="28"/>
          <w:lang w:eastAsia="en-US"/>
        </w:rPr>
        <w:t xml:space="preserve"> в ягодах брусники и в брусничном морсе. В клюквенном морсе витамин </w:t>
      </w:r>
      <w:r w:rsidR="00F1273B" w:rsidRPr="00DD14C2">
        <w:rPr>
          <w:rFonts w:eastAsiaTheme="minorHAnsi"/>
          <w:sz w:val="28"/>
          <w:szCs w:val="28"/>
          <w:lang w:eastAsia="en-US"/>
        </w:rPr>
        <w:t>С методом</w:t>
      </w:r>
      <w:r w:rsidR="002023EC">
        <w:rPr>
          <w:rFonts w:eastAsiaTheme="minorHAnsi"/>
          <w:sz w:val="28"/>
          <w:szCs w:val="28"/>
          <w:lang w:eastAsia="en-US"/>
        </w:rPr>
        <w:t xml:space="preserve"> </w:t>
      </w:r>
      <w:r w:rsidRPr="00DD14C2">
        <w:rPr>
          <w:rFonts w:eastAsiaTheme="minorHAnsi"/>
          <w:sz w:val="28"/>
          <w:szCs w:val="28"/>
          <w:lang w:eastAsia="en-US"/>
        </w:rPr>
        <w:t>йодометрии</w:t>
      </w:r>
      <w:r w:rsidR="0050465C" w:rsidRPr="00DD14C2">
        <w:rPr>
          <w:rFonts w:eastAsiaTheme="minorHAnsi"/>
          <w:sz w:val="28"/>
          <w:szCs w:val="28"/>
          <w:lang w:eastAsia="en-US"/>
        </w:rPr>
        <w:t xml:space="preserve"> </w:t>
      </w:r>
      <w:r w:rsidRPr="00DD14C2">
        <w:rPr>
          <w:rFonts w:eastAsiaTheme="minorHAnsi"/>
          <w:sz w:val="28"/>
          <w:szCs w:val="28"/>
          <w:lang w:eastAsia="en-US"/>
        </w:rPr>
        <w:t>не обнаружили.</w:t>
      </w:r>
      <w:r w:rsidR="0027314B" w:rsidRPr="00DD14C2">
        <w:rPr>
          <w:rFonts w:eastAsiaTheme="minorHAnsi"/>
          <w:sz w:val="28"/>
          <w:szCs w:val="28"/>
          <w:lang w:eastAsia="en-US"/>
        </w:rPr>
        <w:t xml:space="preserve"> </w:t>
      </w:r>
      <w:r w:rsidRPr="00DD14C2">
        <w:rPr>
          <w:rFonts w:eastAsiaTheme="minorHAnsi"/>
          <w:sz w:val="28"/>
          <w:szCs w:val="28"/>
          <w:lang w:eastAsia="en-US"/>
        </w:rPr>
        <w:t>Согласно литературным данным</w:t>
      </w:r>
      <w:r w:rsidR="00AC493B" w:rsidRPr="00DD14C2">
        <w:rPr>
          <w:rFonts w:eastAsiaTheme="minorHAnsi"/>
          <w:sz w:val="28"/>
          <w:szCs w:val="28"/>
          <w:lang w:eastAsia="en-US"/>
        </w:rPr>
        <w:t>,</w:t>
      </w:r>
      <w:r w:rsidRPr="00DD14C2">
        <w:rPr>
          <w:rFonts w:eastAsiaTheme="minorHAnsi"/>
          <w:sz w:val="28"/>
          <w:szCs w:val="28"/>
          <w:lang w:eastAsia="en-US"/>
        </w:rPr>
        <w:t xml:space="preserve"> содержание витамина С в ягодах брусники немного больше, чем в клюкве</w:t>
      </w:r>
      <w:r w:rsidR="00FC4444" w:rsidRPr="00DD14C2">
        <w:rPr>
          <w:rFonts w:eastAsiaTheme="minorHAnsi"/>
          <w:sz w:val="28"/>
          <w:szCs w:val="28"/>
          <w:lang w:eastAsia="en-US"/>
        </w:rPr>
        <w:t xml:space="preserve"> [8,9]</w:t>
      </w:r>
      <w:r w:rsidRPr="00DD14C2">
        <w:rPr>
          <w:rFonts w:eastAsiaTheme="minorHAnsi"/>
          <w:sz w:val="28"/>
          <w:szCs w:val="28"/>
          <w:lang w:eastAsia="en-US"/>
        </w:rPr>
        <w:t>. В исследуемых нами ягодах мы зафиксировали большую разницу в содержании витамина С в ягодах брусники и клюквы.</w:t>
      </w:r>
    </w:p>
    <w:p w14:paraId="0AFE9848" w14:textId="51F2F4D0" w:rsidR="001E3E1E" w:rsidRDefault="00CB2FE5" w:rsidP="002023EC">
      <w:pPr>
        <w:pStyle w:val="a4"/>
        <w:shd w:val="clear" w:color="auto" w:fill="FFFFFF"/>
        <w:spacing w:before="0" w:beforeAutospacing="0" w:after="0" w:afterAutospacing="0"/>
        <w:ind w:firstLine="708"/>
        <w:jc w:val="both"/>
        <w:rPr>
          <w:rFonts w:eastAsiaTheme="minorHAnsi"/>
          <w:sz w:val="28"/>
          <w:szCs w:val="28"/>
          <w:lang w:eastAsia="en-US"/>
        </w:rPr>
      </w:pPr>
      <w:r w:rsidRPr="00DD14C2">
        <w:rPr>
          <w:rFonts w:eastAsiaTheme="minorHAnsi"/>
          <w:sz w:val="28"/>
          <w:szCs w:val="28"/>
          <w:lang w:eastAsia="en-US"/>
        </w:rPr>
        <w:t>Снижение содержания витамина С в морсах объясняется тем, что он разрушается при тепловой обработке. Поэтому в свежих или замороженных ягодах кол</w:t>
      </w:r>
      <w:r w:rsidR="001C0276" w:rsidRPr="00DD14C2">
        <w:rPr>
          <w:rFonts w:eastAsiaTheme="minorHAnsi"/>
          <w:sz w:val="28"/>
          <w:szCs w:val="28"/>
          <w:lang w:eastAsia="en-US"/>
        </w:rPr>
        <w:t xml:space="preserve">ичество витамина С </w:t>
      </w:r>
      <w:r w:rsidR="002523D6" w:rsidRPr="00DD14C2">
        <w:rPr>
          <w:rFonts w:eastAsiaTheme="minorHAnsi"/>
          <w:sz w:val="28"/>
          <w:szCs w:val="28"/>
          <w:lang w:eastAsia="en-US"/>
        </w:rPr>
        <w:t xml:space="preserve">всегда </w:t>
      </w:r>
      <w:r w:rsidR="001C0276" w:rsidRPr="00DD14C2">
        <w:rPr>
          <w:rFonts w:eastAsiaTheme="minorHAnsi"/>
          <w:sz w:val="28"/>
          <w:szCs w:val="28"/>
          <w:lang w:eastAsia="en-US"/>
        </w:rPr>
        <w:t>бу</w:t>
      </w:r>
      <w:r w:rsidR="002523D6" w:rsidRPr="00DD14C2">
        <w:rPr>
          <w:rFonts w:eastAsiaTheme="minorHAnsi"/>
          <w:sz w:val="28"/>
          <w:szCs w:val="28"/>
          <w:lang w:eastAsia="en-US"/>
        </w:rPr>
        <w:t>дет больше по сравнению с морсами</w:t>
      </w:r>
      <w:r w:rsidR="001C0276" w:rsidRPr="00DD14C2">
        <w:rPr>
          <w:rFonts w:eastAsiaTheme="minorHAnsi"/>
          <w:sz w:val="28"/>
          <w:szCs w:val="28"/>
          <w:lang w:eastAsia="en-US"/>
        </w:rPr>
        <w:t>.</w:t>
      </w:r>
    </w:p>
    <w:p w14:paraId="75213EFC" w14:textId="77777777" w:rsidR="00C138C3" w:rsidRPr="00DD14C2" w:rsidRDefault="00C138C3" w:rsidP="00DD14C2">
      <w:pPr>
        <w:pStyle w:val="a4"/>
        <w:shd w:val="clear" w:color="auto" w:fill="FFFFFF"/>
        <w:spacing w:before="0" w:beforeAutospacing="0" w:after="0" w:afterAutospacing="0"/>
        <w:jc w:val="both"/>
        <w:rPr>
          <w:rFonts w:eastAsiaTheme="minorHAnsi"/>
          <w:sz w:val="28"/>
          <w:szCs w:val="28"/>
          <w:lang w:eastAsia="en-US"/>
        </w:rPr>
      </w:pPr>
    </w:p>
    <w:p w14:paraId="6424A8E4" w14:textId="1FC4F5DA" w:rsidR="00F164C4" w:rsidRDefault="00C138C3" w:rsidP="00DD1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w:t>
      </w:r>
      <w:r w:rsidR="001C0276" w:rsidRPr="00DD14C2">
        <w:rPr>
          <w:rFonts w:ascii="Times New Roman" w:hAnsi="Times New Roman" w:cs="Times New Roman"/>
          <w:b/>
          <w:sz w:val="28"/>
          <w:szCs w:val="28"/>
        </w:rPr>
        <w:t>Определение кислотности ягод и ягодных морсов</w:t>
      </w:r>
    </w:p>
    <w:p w14:paraId="567FFFCC" w14:textId="77777777" w:rsidR="00C138C3" w:rsidRPr="00DD14C2" w:rsidRDefault="00C138C3" w:rsidP="00DD14C2">
      <w:pPr>
        <w:spacing w:after="0" w:line="240" w:lineRule="auto"/>
        <w:jc w:val="center"/>
        <w:rPr>
          <w:rFonts w:ascii="Times New Roman" w:hAnsi="Times New Roman" w:cs="Times New Roman"/>
          <w:b/>
          <w:sz w:val="28"/>
          <w:szCs w:val="28"/>
        </w:rPr>
      </w:pPr>
    </w:p>
    <w:p w14:paraId="6D702F82" w14:textId="77777777" w:rsidR="000257AF" w:rsidRPr="00DD14C2" w:rsidRDefault="00E311F4" w:rsidP="002023EC">
      <w:pPr>
        <w:spacing w:after="0" w:line="240" w:lineRule="auto"/>
        <w:ind w:firstLine="708"/>
        <w:jc w:val="both"/>
        <w:rPr>
          <w:rFonts w:ascii="Times New Roman" w:hAnsi="Times New Roman" w:cs="Times New Roman"/>
          <w:b/>
          <w:sz w:val="28"/>
          <w:szCs w:val="28"/>
        </w:rPr>
      </w:pPr>
      <w:r w:rsidRPr="00DD14C2">
        <w:rPr>
          <w:rFonts w:ascii="Times New Roman" w:hAnsi="Times New Roman" w:cs="Times New Roman"/>
          <w:sz w:val="28"/>
          <w:szCs w:val="28"/>
        </w:rPr>
        <w:t>Для определения кислотности среды мы использовали универсальную индикаторную бумагу, окраска которой менялась в зависимости от рН образца</w:t>
      </w:r>
      <w:r w:rsidR="005C06D6" w:rsidRPr="00DD14C2">
        <w:rPr>
          <w:rFonts w:ascii="Times New Roman" w:hAnsi="Times New Roman" w:cs="Times New Roman"/>
          <w:sz w:val="28"/>
          <w:szCs w:val="28"/>
        </w:rPr>
        <w:t xml:space="preserve"> (см П</w:t>
      </w:r>
      <w:r w:rsidR="00B16EF9" w:rsidRPr="00DD14C2">
        <w:rPr>
          <w:rFonts w:ascii="Times New Roman" w:hAnsi="Times New Roman" w:cs="Times New Roman"/>
          <w:sz w:val="28"/>
          <w:szCs w:val="28"/>
        </w:rPr>
        <w:t>риложение 6</w:t>
      </w:r>
      <w:r w:rsidR="005C06D6" w:rsidRPr="00DD14C2">
        <w:rPr>
          <w:rFonts w:ascii="Times New Roman" w:hAnsi="Times New Roman" w:cs="Times New Roman"/>
          <w:sz w:val="28"/>
          <w:szCs w:val="28"/>
        </w:rPr>
        <w:t>). Полученные данные</w:t>
      </w:r>
      <w:r w:rsidR="0050465C" w:rsidRPr="00DD14C2">
        <w:rPr>
          <w:rFonts w:ascii="Times New Roman" w:hAnsi="Times New Roman" w:cs="Times New Roman"/>
          <w:sz w:val="28"/>
          <w:szCs w:val="28"/>
        </w:rPr>
        <w:t xml:space="preserve"> </w:t>
      </w:r>
      <w:r w:rsidR="005C06D6" w:rsidRPr="00DD14C2">
        <w:rPr>
          <w:rFonts w:ascii="Times New Roman" w:hAnsi="Times New Roman" w:cs="Times New Roman"/>
          <w:sz w:val="28"/>
          <w:szCs w:val="28"/>
        </w:rPr>
        <w:t>занесли в таблицу 5</w:t>
      </w:r>
      <w:r w:rsidRPr="00DD14C2">
        <w:rPr>
          <w:rFonts w:ascii="Times New Roman" w:hAnsi="Times New Roman" w:cs="Times New Roman"/>
          <w:sz w:val="28"/>
          <w:szCs w:val="28"/>
        </w:rPr>
        <w:t>.</w:t>
      </w:r>
    </w:p>
    <w:p w14:paraId="03DB71A9" w14:textId="77777777" w:rsidR="00E311F4" w:rsidRPr="00DD14C2" w:rsidRDefault="00E311F4" w:rsidP="00DD14C2">
      <w:pPr>
        <w:spacing w:after="0" w:line="240" w:lineRule="auto"/>
        <w:jc w:val="both"/>
        <w:rPr>
          <w:rFonts w:ascii="Times New Roman" w:hAnsi="Times New Roman" w:cs="Times New Roman"/>
          <w:iCs/>
          <w:sz w:val="28"/>
          <w:szCs w:val="28"/>
        </w:rPr>
      </w:pPr>
      <w:r w:rsidRPr="00DD14C2">
        <w:rPr>
          <w:rFonts w:ascii="Times New Roman" w:hAnsi="Times New Roman" w:cs="Times New Roman"/>
          <w:iCs/>
          <w:sz w:val="28"/>
          <w:szCs w:val="28"/>
        </w:rPr>
        <w:t>Таблица 5. Определение рН ягод и ягодных морсов</w:t>
      </w:r>
    </w:p>
    <w:tbl>
      <w:tblPr>
        <w:tblStyle w:val="a7"/>
        <w:tblW w:w="0" w:type="auto"/>
        <w:jc w:val="center"/>
        <w:tblLook w:val="04A0" w:firstRow="1" w:lastRow="0" w:firstColumn="1" w:lastColumn="0" w:noHBand="0" w:noVBand="1"/>
      </w:tblPr>
      <w:tblGrid>
        <w:gridCol w:w="498"/>
        <w:gridCol w:w="2581"/>
        <w:gridCol w:w="821"/>
        <w:gridCol w:w="2904"/>
      </w:tblGrid>
      <w:tr w:rsidR="00E311F4" w:rsidRPr="008B5C0C" w14:paraId="563AF415" w14:textId="77777777" w:rsidTr="002023EC">
        <w:trPr>
          <w:jc w:val="center"/>
        </w:trPr>
        <w:tc>
          <w:tcPr>
            <w:tcW w:w="498" w:type="dxa"/>
          </w:tcPr>
          <w:p w14:paraId="14A4155F" w14:textId="77777777" w:rsidR="00E311F4" w:rsidRPr="008B5C0C" w:rsidRDefault="00E311F4"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w:t>
            </w:r>
          </w:p>
        </w:tc>
        <w:tc>
          <w:tcPr>
            <w:tcW w:w="2581" w:type="dxa"/>
          </w:tcPr>
          <w:p w14:paraId="75D4A118" w14:textId="77777777" w:rsidR="00E311F4" w:rsidRPr="008B5C0C" w:rsidRDefault="00E311F4"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Образец</w:t>
            </w:r>
          </w:p>
        </w:tc>
        <w:tc>
          <w:tcPr>
            <w:tcW w:w="821" w:type="dxa"/>
          </w:tcPr>
          <w:p w14:paraId="79350FC6" w14:textId="77777777" w:rsidR="00E311F4" w:rsidRPr="008B5C0C" w:rsidRDefault="00E311F4"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lang w:val="en-US"/>
              </w:rPr>
              <w:t>pH</w:t>
            </w:r>
          </w:p>
        </w:tc>
        <w:tc>
          <w:tcPr>
            <w:tcW w:w="2904" w:type="dxa"/>
          </w:tcPr>
          <w:p w14:paraId="03AB1B17" w14:textId="77777777" w:rsidR="00E311F4" w:rsidRPr="008B5C0C" w:rsidRDefault="00E311F4" w:rsidP="008B5C0C">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Среда</w:t>
            </w:r>
          </w:p>
        </w:tc>
      </w:tr>
      <w:tr w:rsidR="00E311F4" w:rsidRPr="008B5C0C" w14:paraId="27846D22" w14:textId="77777777" w:rsidTr="002023EC">
        <w:trPr>
          <w:jc w:val="center"/>
        </w:trPr>
        <w:tc>
          <w:tcPr>
            <w:tcW w:w="498" w:type="dxa"/>
          </w:tcPr>
          <w:p w14:paraId="2EB2A258"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1</w:t>
            </w:r>
          </w:p>
        </w:tc>
        <w:tc>
          <w:tcPr>
            <w:tcW w:w="2581" w:type="dxa"/>
          </w:tcPr>
          <w:p w14:paraId="160AE635"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клюква</w:t>
            </w:r>
          </w:p>
        </w:tc>
        <w:tc>
          <w:tcPr>
            <w:tcW w:w="821" w:type="dxa"/>
          </w:tcPr>
          <w:p w14:paraId="3B2E49BC"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w:t>
            </w:r>
          </w:p>
        </w:tc>
        <w:tc>
          <w:tcPr>
            <w:tcW w:w="2904" w:type="dxa"/>
          </w:tcPr>
          <w:p w14:paraId="79CF79E6"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кислая</w:t>
            </w:r>
          </w:p>
        </w:tc>
      </w:tr>
      <w:tr w:rsidR="00E311F4" w:rsidRPr="008B5C0C" w14:paraId="4AAE6B23" w14:textId="77777777" w:rsidTr="002023EC">
        <w:trPr>
          <w:jc w:val="center"/>
        </w:trPr>
        <w:tc>
          <w:tcPr>
            <w:tcW w:w="498" w:type="dxa"/>
          </w:tcPr>
          <w:p w14:paraId="1E5B7F81"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w:t>
            </w:r>
          </w:p>
        </w:tc>
        <w:tc>
          <w:tcPr>
            <w:tcW w:w="2581" w:type="dxa"/>
          </w:tcPr>
          <w:p w14:paraId="37373CA6"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брусника</w:t>
            </w:r>
          </w:p>
        </w:tc>
        <w:tc>
          <w:tcPr>
            <w:tcW w:w="821" w:type="dxa"/>
          </w:tcPr>
          <w:p w14:paraId="5D1E7C67"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3</w:t>
            </w:r>
          </w:p>
        </w:tc>
        <w:tc>
          <w:tcPr>
            <w:tcW w:w="2904" w:type="dxa"/>
          </w:tcPr>
          <w:p w14:paraId="75975BEC"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кислая</w:t>
            </w:r>
          </w:p>
        </w:tc>
      </w:tr>
      <w:tr w:rsidR="00E311F4" w:rsidRPr="008B5C0C" w14:paraId="5101A0CE" w14:textId="77777777" w:rsidTr="002023EC">
        <w:trPr>
          <w:jc w:val="center"/>
        </w:trPr>
        <w:tc>
          <w:tcPr>
            <w:tcW w:w="498" w:type="dxa"/>
          </w:tcPr>
          <w:p w14:paraId="2051080A"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3</w:t>
            </w:r>
          </w:p>
        </w:tc>
        <w:tc>
          <w:tcPr>
            <w:tcW w:w="2581" w:type="dxa"/>
          </w:tcPr>
          <w:p w14:paraId="5FAE37CE"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клюквенный морс</w:t>
            </w:r>
          </w:p>
        </w:tc>
        <w:tc>
          <w:tcPr>
            <w:tcW w:w="821" w:type="dxa"/>
          </w:tcPr>
          <w:p w14:paraId="399FC150"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4</w:t>
            </w:r>
          </w:p>
        </w:tc>
        <w:tc>
          <w:tcPr>
            <w:tcW w:w="2904" w:type="dxa"/>
          </w:tcPr>
          <w:p w14:paraId="40C7EDFC" w14:textId="06D4A3AF" w:rsidR="00E311F4" w:rsidRPr="008B5C0C" w:rsidRDefault="00BE40CA"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слабо</w:t>
            </w:r>
            <w:r>
              <w:rPr>
                <w:rFonts w:ascii="Times New Roman" w:hAnsi="Times New Roman" w:cs="Times New Roman"/>
                <w:sz w:val="24"/>
                <w:szCs w:val="24"/>
              </w:rPr>
              <w:t>-</w:t>
            </w:r>
            <w:r w:rsidRPr="008B5C0C">
              <w:rPr>
                <w:rFonts w:ascii="Times New Roman" w:hAnsi="Times New Roman" w:cs="Times New Roman"/>
                <w:sz w:val="24"/>
                <w:szCs w:val="24"/>
                <w:lang w:val="en-US"/>
              </w:rPr>
              <w:t>кислая</w:t>
            </w:r>
          </w:p>
        </w:tc>
      </w:tr>
      <w:tr w:rsidR="00E311F4" w:rsidRPr="008B5C0C" w14:paraId="45213D9A" w14:textId="77777777" w:rsidTr="002023EC">
        <w:trPr>
          <w:jc w:val="center"/>
        </w:trPr>
        <w:tc>
          <w:tcPr>
            <w:tcW w:w="498" w:type="dxa"/>
          </w:tcPr>
          <w:p w14:paraId="4682EAE2"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4</w:t>
            </w:r>
          </w:p>
        </w:tc>
        <w:tc>
          <w:tcPr>
            <w:tcW w:w="2581" w:type="dxa"/>
          </w:tcPr>
          <w:p w14:paraId="2779B718" w14:textId="77777777" w:rsidR="00E311F4" w:rsidRPr="008B5C0C" w:rsidRDefault="00E311F4"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брусничный морс</w:t>
            </w:r>
          </w:p>
        </w:tc>
        <w:tc>
          <w:tcPr>
            <w:tcW w:w="821" w:type="dxa"/>
          </w:tcPr>
          <w:p w14:paraId="0371E924" w14:textId="77777777" w:rsidR="00E311F4" w:rsidRPr="008B5C0C" w:rsidRDefault="00E311F4" w:rsidP="008B5C0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5</w:t>
            </w:r>
          </w:p>
        </w:tc>
        <w:tc>
          <w:tcPr>
            <w:tcW w:w="2904" w:type="dxa"/>
          </w:tcPr>
          <w:p w14:paraId="4409C040" w14:textId="164EA578" w:rsidR="00E311F4" w:rsidRPr="008B5C0C" w:rsidRDefault="00BE40CA" w:rsidP="008B5C0C">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слабо</w:t>
            </w:r>
            <w:r>
              <w:rPr>
                <w:rFonts w:ascii="Times New Roman" w:hAnsi="Times New Roman" w:cs="Times New Roman"/>
                <w:sz w:val="24"/>
                <w:szCs w:val="24"/>
              </w:rPr>
              <w:t>-</w:t>
            </w:r>
            <w:r w:rsidRPr="008B5C0C">
              <w:rPr>
                <w:rFonts w:ascii="Times New Roman" w:hAnsi="Times New Roman" w:cs="Times New Roman"/>
                <w:sz w:val="24"/>
                <w:szCs w:val="24"/>
              </w:rPr>
              <w:t>кислая</w:t>
            </w:r>
          </w:p>
        </w:tc>
      </w:tr>
    </w:tbl>
    <w:p w14:paraId="27451B6F" w14:textId="1A90D268" w:rsidR="00E311F4" w:rsidRDefault="00E311F4" w:rsidP="002023EC">
      <w:pPr>
        <w:spacing w:after="0" w:line="240" w:lineRule="auto"/>
        <w:ind w:firstLine="708"/>
        <w:jc w:val="both"/>
        <w:rPr>
          <w:rFonts w:ascii="Times New Roman" w:hAnsi="Times New Roman" w:cs="Times New Roman"/>
          <w:sz w:val="28"/>
          <w:szCs w:val="28"/>
        </w:rPr>
      </w:pPr>
      <w:r w:rsidRPr="00DD14C2">
        <w:rPr>
          <w:rFonts w:ascii="Times New Roman" w:hAnsi="Times New Roman" w:cs="Times New Roman"/>
          <w:sz w:val="28"/>
          <w:szCs w:val="28"/>
        </w:rPr>
        <w:t>Полученные результаты позволили нам сделать вывод о том, что среда раствора клюквы и брусники является кислой, что соответствует среде желудочного сока и стимулирует работу пищеварительных ферментов желудочного сока, в соответствии с этими фактами можно сказать, что употребление северных ягод в пищу способствует улучшению пищеварения. Но следуе</w:t>
      </w:r>
      <w:r w:rsidR="00A41A58" w:rsidRPr="00DD14C2">
        <w:rPr>
          <w:rFonts w:ascii="Times New Roman" w:hAnsi="Times New Roman" w:cs="Times New Roman"/>
          <w:sz w:val="28"/>
          <w:szCs w:val="28"/>
        </w:rPr>
        <w:t>т</w:t>
      </w:r>
      <w:r w:rsidRPr="00DD14C2">
        <w:rPr>
          <w:rFonts w:ascii="Times New Roman" w:hAnsi="Times New Roman" w:cs="Times New Roman"/>
          <w:sz w:val="28"/>
          <w:szCs w:val="28"/>
        </w:rPr>
        <w:t xml:space="preserve"> иметь в виду, что употребление ягод брусники и клюквы ограничено индивидуальными противопоказаниями (повышенная кислотность, заболевания пищеварительной системы, заболевания печени). Поэтому употреблять их следует в ограниченном количестве, в отличие от морсов.</w:t>
      </w:r>
    </w:p>
    <w:p w14:paraId="5E6C2D39" w14:textId="77777777" w:rsidR="00C138C3" w:rsidRPr="00DD14C2" w:rsidRDefault="00C138C3" w:rsidP="00DD14C2">
      <w:pPr>
        <w:spacing w:after="0" w:line="240" w:lineRule="auto"/>
        <w:jc w:val="both"/>
        <w:rPr>
          <w:rFonts w:ascii="Times New Roman" w:hAnsi="Times New Roman" w:cs="Times New Roman"/>
          <w:sz w:val="28"/>
          <w:szCs w:val="28"/>
        </w:rPr>
      </w:pPr>
    </w:p>
    <w:p w14:paraId="213A26AD" w14:textId="7E1500A2" w:rsidR="00865F3F" w:rsidRDefault="00C138C3" w:rsidP="00DD1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2.6 </w:t>
      </w:r>
      <w:r w:rsidR="001C0276" w:rsidRPr="00DD14C2">
        <w:rPr>
          <w:rFonts w:ascii="Times New Roman" w:hAnsi="Times New Roman" w:cs="Times New Roman"/>
          <w:b/>
          <w:sz w:val="28"/>
          <w:szCs w:val="28"/>
        </w:rPr>
        <w:t>Технология приготовления брусничного и клюквенного морсов</w:t>
      </w:r>
    </w:p>
    <w:p w14:paraId="3406BD17" w14:textId="77777777" w:rsidR="00C138C3" w:rsidRPr="00DD14C2" w:rsidRDefault="00C138C3" w:rsidP="00DD14C2">
      <w:pPr>
        <w:spacing w:after="0" w:line="240" w:lineRule="auto"/>
        <w:jc w:val="center"/>
        <w:rPr>
          <w:rFonts w:ascii="Times New Roman" w:hAnsi="Times New Roman" w:cs="Times New Roman"/>
          <w:b/>
          <w:sz w:val="28"/>
          <w:szCs w:val="28"/>
        </w:rPr>
      </w:pPr>
    </w:p>
    <w:p w14:paraId="4EEA7AE9" w14:textId="579FDA81" w:rsidR="00C519E0" w:rsidRPr="00DD14C2" w:rsidRDefault="00A41A58" w:rsidP="002023EC">
      <w:pPr>
        <w:spacing w:after="0" w:line="240" w:lineRule="auto"/>
        <w:ind w:firstLine="708"/>
        <w:jc w:val="both"/>
        <w:rPr>
          <w:rFonts w:ascii="Times New Roman" w:hAnsi="Times New Roman" w:cs="Times New Roman"/>
          <w:b/>
          <w:sz w:val="28"/>
          <w:szCs w:val="28"/>
        </w:rPr>
      </w:pPr>
      <w:r w:rsidRPr="00DD14C2">
        <w:rPr>
          <w:rFonts w:ascii="Times New Roman" w:hAnsi="Times New Roman" w:cs="Times New Roman"/>
          <w:sz w:val="28"/>
          <w:szCs w:val="28"/>
        </w:rPr>
        <w:t xml:space="preserve">Для приготовления морса в нашей семье используются ягоды брусники и клюквы, собранные </w:t>
      </w:r>
      <w:r w:rsidR="00351C0C" w:rsidRPr="00DD14C2">
        <w:rPr>
          <w:rFonts w:ascii="Times New Roman" w:hAnsi="Times New Roman" w:cs="Times New Roman"/>
          <w:sz w:val="28"/>
          <w:szCs w:val="28"/>
        </w:rPr>
        <w:t>нами в Мурманской области. Г</w:t>
      </w:r>
      <w:r w:rsidR="00C519E0" w:rsidRPr="00DD14C2">
        <w:rPr>
          <w:rFonts w:ascii="Times New Roman" w:hAnsi="Times New Roman" w:cs="Times New Roman"/>
          <w:sz w:val="28"/>
          <w:szCs w:val="28"/>
        </w:rPr>
        <w:t>отовим морс из замороженного сырья, для приготовлени</w:t>
      </w:r>
      <w:r w:rsidR="00CE691D" w:rsidRPr="00DD14C2">
        <w:rPr>
          <w:rFonts w:ascii="Times New Roman" w:hAnsi="Times New Roman" w:cs="Times New Roman"/>
          <w:sz w:val="28"/>
          <w:szCs w:val="28"/>
        </w:rPr>
        <w:t xml:space="preserve">я 1 литра морса </w:t>
      </w:r>
      <w:r w:rsidR="00EE62FD" w:rsidRPr="00DD14C2">
        <w:rPr>
          <w:rFonts w:ascii="Times New Roman" w:hAnsi="Times New Roman" w:cs="Times New Roman"/>
          <w:sz w:val="28"/>
          <w:szCs w:val="28"/>
        </w:rPr>
        <w:t>потребую</w:t>
      </w:r>
      <w:r w:rsidR="002023EC">
        <w:rPr>
          <w:rFonts w:ascii="Times New Roman" w:hAnsi="Times New Roman" w:cs="Times New Roman"/>
          <w:sz w:val="28"/>
          <w:szCs w:val="28"/>
        </w:rPr>
        <w:t>тся  ингре</w:t>
      </w:r>
      <w:r w:rsidR="002023EC" w:rsidRPr="00DD14C2">
        <w:rPr>
          <w:rFonts w:ascii="Times New Roman" w:hAnsi="Times New Roman" w:cs="Times New Roman"/>
          <w:sz w:val="28"/>
          <w:szCs w:val="28"/>
        </w:rPr>
        <w:t>диенты</w:t>
      </w:r>
      <w:r w:rsidR="00E311F4" w:rsidRPr="00DD14C2">
        <w:rPr>
          <w:rFonts w:ascii="Times New Roman" w:hAnsi="Times New Roman" w:cs="Times New Roman"/>
          <w:sz w:val="28"/>
          <w:szCs w:val="28"/>
        </w:rPr>
        <w:t>, представленные в таблице 6</w:t>
      </w:r>
      <w:r w:rsidR="001C0276" w:rsidRPr="00DD14C2">
        <w:rPr>
          <w:rFonts w:ascii="Times New Roman" w:hAnsi="Times New Roman" w:cs="Times New Roman"/>
          <w:sz w:val="28"/>
          <w:szCs w:val="28"/>
        </w:rPr>
        <w:t>.</w:t>
      </w:r>
    </w:p>
    <w:p w14:paraId="147A221A" w14:textId="77777777" w:rsidR="001C0276" w:rsidRPr="00DD14C2" w:rsidRDefault="00E311F4" w:rsidP="002023EC">
      <w:pPr>
        <w:spacing w:line="240" w:lineRule="auto"/>
        <w:jc w:val="center"/>
        <w:rPr>
          <w:rFonts w:ascii="Times New Roman" w:hAnsi="Times New Roman" w:cs="Times New Roman"/>
          <w:iCs/>
          <w:sz w:val="28"/>
          <w:szCs w:val="28"/>
        </w:rPr>
      </w:pPr>
      <w:r w:rsidRPr="00DD14C2">
        <w:rPr>
          <w:rFonts w:ascii="Times New Roman" w:hAnsi="Times New Roman" w:cs="Times New Roman"/>
          <w:iCs/>
          <w:sz w:val="28"/>
          <w:szCs w:val="28"/>
        </w:rPr>
        <w:t>Таблица 6</w:t>
      </w:r>
      <w:r w:rsidR="001C0276" w:rsidRPr="00DD14C2">
        <w:rPr>
          <w:rFonts w:ascii="Times New Roman" w:hAnsi="Times New Roman" w:cs="Times New Roman"/>
          <w:iCs/>
          <w:sz w:val="28"/>
          <w:szCs w:val="28"/>
        </w:rPr>
        <w:t>. Ингредиенты для приготовления морса из северных ягод</w:t>
      </w:r>
    </w:p>
    <w:tbl>
      <w:tblPr>
        <w:tblStyle w:val="a7"/>
        <w:tblW w:w="0" w:type="auto"/>
        <w:jc w:val="center"/>
        <w:tblLook w:val="04A0" w:firstRow="1" w:lastRow="0" w:firstColumn="1" w:lastColumn="0" w:noHBand="0" w:noVBand="1"/>
      </w:tblPr>
      <w:tblGrid>
        <w:gridCol w:w="567"/>
        <w:gridCol w:w="2835"/>
        <w:gridCol w:w="1984"/>
      </w:tblGrid>
      <w:tr w:rsidR="001C0276" w:rsidRPr="008B5C0C" w14:paraId="27EEF421" w14:textId="77777777" w:rsidTr="002023EC">
        <w:trPr>
          <w:jc w:val="center"/>
        </w:trPr>
        <w:tc>
          <w:tcPr>
            <w:tcW w:w="567" w:type="dxa"/>
          </w:tcPr>
          <w:p w14:paraId="2C7AF0AD" w14:textId="77777777" w:rsidR="001C0276" w:rsidRPr="008B5C0C" w:rsidRDefault="001C0276" w:rsidP="00F1273B">
            <w:pPr>
              <w:spacing w:line="360" w:lineRule="auto"/>
              <w:jc w:val="both"/>
              <w:rPr>
                <w:rFonts w:ascii="Times New Roman" w:hAnsi="Times New Roman" w:cs="Times New Roman"/>
                <w:b/>
                <w:sz w:val="24"/>
                <w:szCs w:val="24"/>
              </w:rPr>
            </w:pPr>
            <w:r w:rsidRPr="008B5C0C">
              <w:rPr>
                <w:rFonts w:ascii="Times New Roman" w:hAnsi="Times New Roman" w:cs="Times New Roman"/>
                <w:b/>
                <w:sz w:val="24"/>
                <w:szCs w:val="24"/>
              </w:rPr>
              <w:t>№</w:t>
            </w:r>
          </w:p>
        </w:tc>
        <w:tc>
          <w:tcPr>
            <w:tcW w:w="2835" w:type="dxa"/>
          </w:tcPr>
          <w:p w14:paraId="036FDD4A" w14:textId="77777777" w:rsidR="001C0276" w:rsidRPr="008B5C0C" w:rsidRDefault="001C0276" w:rsidP="00F1273B">
            <w:pPr>
              <w:spacing w:line="360" w:lineRule="auto"/>
              <w:jc w:val="both"/>
              <w:rPr>
                <w:rFonts w:ascii="Times New Roman" w:hAnsi="Times New Roman" w:cs="Times New Roman"/>
                <w:b/>
                <w:sz w:val="24"/>
                <w:szCs w:val="24"/>
              </w:rPr>
            </w:pPr>
            <w:r w:rsidRPr="008B5C0C">
              <w:rPr>
                <w:rFonts w:ascii="Times New Roman" w:hAnsi="Times New Roman" w:cs="Times New Roman"/>
                <w:b/>
                <w:sz w:val="24"/>
                <w:szCs w:val="24"/>
              </w:rPr>
              <w:t>Ингредиенты</w:t>
            </w:r>
          </w:p>
        </w:tc>
        <w:tc>
          <w:tcPr>
            <w:tcW w:w="1984" w:type="dxa"/>
          </w:tcPr>
          <w:p w14:paraId="75891B73" w14:textId="77777777" w:rsidR="001C0276" w:rsidRPr="008B5C0C" w:rsidRDefault="001C0276" w:rsidP="00F1273B">
            <w:pPr>
              <w:spacing w:line="360" w:lineRule="auto"/>
              <w:jc w:val="both"/>
              <w:rPr>
                <w:rFonts w:ascii="Times New Roman" w:hAnsi="Times New Roman" w:cs="Times New Roman"/>
                <w:b/>
                <w:sz w:val="24"/>
                <w:szCs w:val="24"/>
              </w:rPr>
            </w:pPr>
            <w:r w:rsidRPr="008B5C0C">
              <w:rPr>
                <w:rFonts w:ascii="Times New Roman" w:hAnsi="Times New Roman" w:cs="Times New Roman"/>
                <w:b/>
                <w:sz w:val="24"/>
                <w:szCs w:val="24"/>
              </w:rPr>
              <w:t>Кол-во</w:t>
            </w:r>
          </w:p>
        </w:tc>
      </w:tr>
      <w:tr w:rsidR="001C0276" w:rsidRPr="008B5C0C" w14:paraId="6DBF4B7A" w14:textId="77777777" w:rsidTr="002023EC">
        <w:trPr>
          <w:jc w:val="center"/>
        </w:trPr>
        <w:tc>
          <w:tcPr>
            <w:tcW w:w="567" w:type="dxa"/>
          </w:tcPr>
          <w:p w14:paraId="15185874"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w:t>
            </w:r>
          </w:p>
        </w:tc>
        <w:tc>
          <w:tcPr>
            <w:tcW w:w="2835" w:type="dxa"/>
          </w:tcPr>
          <w:p w14:paraId="62061209"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вода</w:t>
            </w:r>
          </w:p>
        </w:tc>
        <w:tc>
          <w:tcPr>
            <w:tcW w:w="1984" w:type="dxa"/>
          </w:tcPr>
          <w:p w14:paraId="1DEED071"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1200 мл</w:t>
            </w:r>
          </w:p>
        </w:tc>
      </w:tr>
      <w:tr w:rsidR="001C0276" w:rsidRPr="008B5C0C" w14:paraId="709F6FD3" w14:textId="77777777" w:rsidTr="002023EC">
        <w:trPr>
          <w:jc w:val="center"/>
        </w:trPr>
        <w:tc>
          <w:tcPr>
            <w:tcW w:w="567" w:type="dxa"/>
          </w:tcPr>
          <w:p w14:paraId="5EBF6BA6"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2</w:t>
            </w:r>
          </w:p>
        </w:tc>
        <w:tc>
          <w:tcPr>
            <w:tcW w:w="2835" w:type="dxa"/>
          </w:tcPr>
          <w:p w14:paraId="7091A188"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клюква</w:t>
            </w:r>
            <w:r w:rsidR="000257AF" w:rsidRPr="008B5C0C">
              <w:rPr>
                <w:rFonts w:ascii="Times New Roman" w:hAnsi="Times New Roman" w:cs="Times New Roman"/>
                <w:sz w:val="24"/>
                <w:szCs w:val="24"/>
                <w:lang w:val="en-US"/>
              </w:rPr>
              <w:t>/</w:t>
            </w:r>
            <w:r w:rsidRPr="008B5C0C">
              <w:rPr>
                <w:rFonts w:ascii="Times New Roman" w:hAnsi="Times New Roman" w:cs="Times New Roman"/>
                <w:sz w:val="24"/>
                <w:szCs w:val="24"/>
              </w:rPr>
              <w:t>брусника</w:t>
            </w:r>
          </w:p>
        </w:tc>
        <w:tc>
          <w:tcPr>
            <w:tcW w:w="1984" w:type="dxa"/>
          </w:tcPr>
          <w:p w14:paraId="1DEEE3A2"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200 г</w:t>
            </w:r>
          </w:p>
        </w:tc>
      </w:tr>
      <w:tr w:rsidR="001C0276" w:rsidRPr="008B5C0C" w14:paraId="4594A0AD" w14:textId="77777777" w:rsidTr="002023EC">
        <w:trPr>
          <w:jc w:val="center"/>
        </w:trPr>
        <w:tc>
          <w:tcPr>
            <w:tcW w:w="567" w:type="dxa"/>
          </w:tcPr>
          <w:p w14:paraId="2F91F7C6"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lastRenderedPageBreak/>
              <w:t>3</w:t>
            </w:r>
          </w:p>
        </w:tc>
        <w:tc>
          <w:tcPr>
            <w:tcW w:w="2835" w:type="dxa"/>
          </w:tcPr>
          <w:p w14:paraId="0DDB462B"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сахар</w:t>
            </w:r>
          </w:p>
        </w:tc>
        <w:tc>
          <w:tcPr>
            <w:tcW w:w="1984" w:type="dxa"/>
          </w:tcPr>
          <w:p w14:paraId="301F8DEE" w14:textId="77777777" w:rsidR="001C0276" w:rsidRPr="008B5C0C" w:rsidRDefault="001C0276" w:rsidP="00F1273B">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75 г</w:t>
            </w:r>
          </w:p>
        </w:tc>
      </w:tr>
    </w:tbl>
    <w:p w14:paraId="71E4F60B" w14:textId="387370D1" w:rsidR="00F164C4" w:rsidRDefault="0050465C"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 xml:space="preserve">     </w:t>
      </w:r>
      <w:r w:rsidR="001C0276" w:rsidRPr="00DD14C2">
        <w:rPr>
          <w:rFonts w:ascii="Times New Roman" w:hAnsi="Times New Roman" w:cs="Times New Roman"/>
          <w:sz w:val="28"/>
          <w:szCs w:val="28"/>
        </w:rPr>
        <w:t>Последовательность приготовления морса:</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 xml:space="preserve">1) </w:t>
      </w:r>
      <w:r w:rsidR="001C0276" w:rsidRPr="00DD14C2">
        <w:rPr>
          <w:rFonts w:ascii="Times New Roman" w:hAnsi="Times New Roman" w:cs="Times New Roman"/>
          <w:sz w:val="28"/>
          <w:szCs w:val="28"/>
        </w:rPr>
        <w:t>п</w:t>
      </w:r>
      <w:r w:rsidR="00C519E0" w:rsidRPr="00DD14C2">
        <w:rPr>
          <w:rFonts w:ascii="Times New Roman" w:hAnsi="Times New Roman" w:cs="Times New Roman"/>
          <w:sz w:val="28"/>
          <w:szCs w:val="28"/>
        </w:rPr>
        <w:t>омещаем замороженные ягоды в дуршлаг, промываем под проточной водой</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2) наливаем воду в кастрюлю и доводим до кипения</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3) высыпаем ягоды в кипящую воду и выключаем плиту</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4) ягоды должны постоять в горячей воде 5-7 минут, крышка закрыта</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5) помещаем ягоды в дуршлаг, толчем их толкушкой или деревянной ложкой</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6) над кашицей проливаем жмых водой из кастрюли</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7) полученный морс процеживаем через мелкое сито или марлю</w:t>
      </w:r>
      <w:r w:rsidR="009165F3" w:rsidRPr="00DD14C2">
        <w:rPr>
          <w:rFonts w:ascii="Times New Roman" w:hAnsi="Times New Roman" w:cs="Times New Roman"/>
          <w:sz w:val="28"/>
          <w:szCs w:val="28"/>
        </w:rPr>
        <w:t>;</w:t>
      </w:r>
      <w:r w:rsidR="002023EC">
        <w:rPr>
          <w:rFonts w:ascii="Times New Roman" w:hAnsi="Times New Roman" w:cs="Times New Roman"/>
          <w:sz w:val="28"/>
          <w:szCs w:val="28"/>
        </w:rPr>
        <w:t xml:space="preserve"> </w:t>
      </w:r>
      <w:r w:rsidR="00C519E0" w:rsidRPr="00DD14C2">
        <w:rPr>
          <w:rFonts w:ascii="Times New Roman" w:hAnsi="Times New Roman" w:cs="Times New Roman"/>
          <w:sz w:val="28"/>
          <w:szCs w:val="28"/>
        </w:rPr>
        <w:t>8) добавляем сахарный песок</w:t>
      </w:r>
      <w:r w:rsidR="009165F3" w:rsidRPr="00DD14C2">
        <w:rPr>
          <w:rFonts w:ascii="Times New Roman" w:hAnsi="Times New Roman" w:cs="Times New Roman"/>
          <w:sz w:val="28"/>
          <w:szCs w:val="28"/>
        </w:rPr>
        <w:t>.</w:t>
      </w:r>
      <w:r w:rsidRPr="00DD14C2">
        <w:rPr>
          <w:rFonts w:ascii="Times New Roman" w:hAnsi="Times New Roman" w:cs="Times New Roman"/>
          <w:sz w:val="28"/>
          <w:szCs w:val="28"/>
        </w:rPr>
        <w:t xml:space="preserve"> </w:t>
      </w:r>
      <w:r w:rsidR="00C519E0" w:rsidRPr="00DD14C2">
        <w:rPr>
          <w:rFonts w:ascii="Times New Roman" w:hAnsi="Times New Roman" w:cs="Times New Roman"/>
          <w:sz w:val="28"/>
          <w:szCs w:val="28"/>
        </w:rPr>
        <w:t>Приятного аппетита!</w:t>
      </w:r>
    </w:p>
    <w:p w14:paraId="7119B841" w14:textId="77777777" w:rsidR="00C138C3" w:rsidRPr="00DD14C2" w:rsidRDefault="00C138C3" w:rsidP="00DD14C2">
      <w:pPr>
        <w:spacing w:after="0" w:line="240" w:lineRule="auto"/>
        <w:jc w:val="both"/>
        <w:rPr>
          <w:rFonts w:ascii="Times New Roman" w:hAnsi="Times New Roman" w:cs="Times New Roman"/>
          <w:sz w:val="28"/>
          <w:szCs w:val="28"/>
        </w:rPr>
      </w:pPr>
    </w:p>
    <w:p w14:paraId="77C00518" w14:textId="77777777" w:rsidR="0089643F" w:rsidRDefault="00D843BB" w:rsidP="00DD14C2">
      <w:pPr>
        <w:spacing w:after="0" w:line="240" w:lineRule="auto"/>
        <w:jc w:val="center"/>
        <w:rPr>
          <w:rFonts w:ascii="Times New Roman" w:hAnsi="Times New Roman" w:cs="Times New Roman"/>
          <w:b/>
          <w:sz w:val="28"/>
          <w:szCs w:val="28"/>
        </w:rPr>
      </w:pPr>
      <w:r w:rsidRPr="00DD14C2">
        <w:rPr>
          <w:rFonts w:ascii="Times New Roman" w:hAnsi="Times New Roman" w:cs="Times New Roman"/>
          <w:b/>
          <w:sz w:val="28"/>
          <w:szCs w:val="28"/>
        </w:rPr>
        <w:t>Заключение</w:t>
      </w:r>
    </w:p>
    <w:p w14:paraId="649D43A3" w14:textId="77777777" w:rsidR="00C138C3" w:rsidRPr="00DD14C2" w:rsidRDefault="00C138C3" w:rsidP="00DD14C2">
      <w:pPr>
        <w:spacing w:after="0" w:line="240" w:lineRule="auto"/>
        <w:jc w:val="center"/>
        <w:rPr>
          <w:rFonts w:ascii="Times New Roman" w:hAnsi="Times New Roman" w:cs="Times New Roman"/>
          <w:b/>
          <w:sz w:val="28"/>
          <w:szCs w:val="28"/>
        </w:rPr>
      </w:pPr>
    </w:p>
    <w:p w14:paraId="1C9068BA" w14:textId="77777777" w:rsidR="0089643F" w:rsidRPr="00DD14C2" w:rsidRDefault="0089643F" w:rsidP="00DD14C2">
      <w:pPr>
        <w:spacing w:after="0" w:line="240" w:lineRule="auto"/>
        <w:ind w:firstLine="709"/>
        <w:jc w:val="both"/>
        <w:rPr>
          <w:rFonts w:ascii="Times New Roman" w:hAnsi="Times New Roman" w:cs="Times New Roman"/>
          <w:sz w:val="28"/>
          <w:szCs w:val="28"/>
        </w:rPr>
      </w:pPr>
      <w:r w:rsidRPr="00DD14C2">
        <w:rPr>
          <w:rFonts w:ascii="Times New Roman" w:hAnsi="Times New Roman" w:cs="Times New Roman"/>
          <w:sz w:val="28"/>
          <w:szCs w:val="28"/>
        </w:rPr>
        <w:t>Человечество с давних времен широко использует богатства растительного мира. К числу ценных представителей флоры относятся и дикорастущие ягодные растения. Их ценность определяется не только приятным вкусом и ароматом, но и высоким содержанием биологически активных веществ. Многие из них издавна нашли применение в народной медицине. Лесные ягоды богаты витаминами, ценными питательными веществами, микроэлементами. Дополняя пищевой ассортимент, они оказывают положительное действие на функционирование жизненно важных систем человеческого организма. Особый интерес представляют ягоды брусники и клюквы, которые во все времена широко использовал</w:t>
      </w:r>
      <w:r w:rsidR="00524119" w:rsidRPr="00DD14C2">
        <w:rPr>
          <w:rFonts w:ascii="Times New Roman" w:hAnsi="Times New Roman" w:cs="Times New Roman"/>
          <w:sz w:val="28"/>
          <w:szCs w:val="28"/>
        </w:rPr>
        <w:t>и</w:t>
      </w:r>
      <w:r w:rsidRPr="00DD14C2">
        <w:rPr>
          <w:rFonts w:ascii="Times New Roman" w:hAnsi="Times New Roman" w:cs="Times New Roman"/>
          <w:sz w:val="28"/>
          <w:szCs w:val="28"/>
        </w:rPr>
        <w:t xml:space="preserve">сь в диетическом и лечебном питании. </w:t>
      </w:r>
    </w:p>
    <w:p w14:paraId="6B0E568C" w14:textId="77777777" w:rsidR="00970517" w:rsidRPr="00DD14C2" w:rsidRDefault="0089643F" w:rsidP="00DD14C2">
      <w:pPr>
        <w:spacing w:after="0" w:line="240" w:lineRule="auto"/>
        <w:ind w:firstLine="709"/>
        <w:jc w:val="both"/>
        <w:rPr>
          <w:rFonts w:ascii="Times New Roman" w:hAnsi="Times New Roman" w:cs="Times New Roman"/>
          <w:color w:val="FF0000"/>
          <w:sz w:val="28"/>
          <w:szCs w:val="28"/>
        </w:rPr>
      </w:pPr>
      <w:r w:rsidRPr="00DD14C2">
        <w:rPr>
          <w:rFonts w:ascii="Times New Roman" w:hAnsi="Times New Roman" w:cs="Times New Roman"/>
          <w:sz w:val="28"/>
          <w:szCs w:val="28"/>
        </w:rPr>
        <w:t>Проведенное исследование</w:t>
      </w:r>
      <w:r w:rsidR="0050465C" w:rsidRPr="00DD14C2">
        <w:rPr>
          <w:rFonts w:ascii="Times New Roman" w:hAnsi="Times New Roman" w:cs="Times New Roman"/>
          <w:sz w:val="28"/>
          <w:szCs w:val="28"/>
        </w:rPr>
        <w:t xml:space="preserve"> </w:t>
      </w:r>
      <w:r w:rsidRPr="00DD14C2">
        <w:rPr>
          <w:rFonts w:ascii="Times New Roman" w:hAnsi="Times New Roman" w:cs="Times New Roman"/>
          <w:sz w:val="28"/>
          <w:szCs w:val="28"/>
        </w:rPr>
        <w:t xml:space="preserve">вносит весомый вклад в изучение химического состава </w:t>
      </w:r>
      <w:r w:rsidR="001B712C" w:rsidRPr="00DD14C2">
        <w:rPr>
          <w:rFonts w:ascii="Times New Roman" w:hAnsi="Times New Roman" w:cs="Times New Roman"/>
          <w:sz w:val="28"/>
          <w:szCs w:val="28"/>
        </w:rPr>
        <w:t xml:space="preserve">ягод северных </w:t>
      </w:r>
      <w:r w:rsidRPr="00DD14C2">
        <w:rPr>
          <w:rFonts w:ascii="Times New Roman" w:hAnsi="Times New Roman" w:cs="Times New Roman"/>
          <w:sz w:val="28"/>
          <w:szCs w:val="28"/>
        </w:rPr>
        <w:t>видов брусники и клюквы, произра</w:t>
      </w:r>
      <w:r w:rsidR="001B712C" w:rsidRPr="00DD14C2">
        <w:rPr>
          <w:rFonts w:ascii="Times New Roman" w:hAnsi="Times New Roman" w:cs="Times New Roman"/>
          <w:sz w:val="28"/>
          <w:szCs w:val="28"/>
        </w:rPr>
        <w:t>стающих в Мурманской области</w:t>
      </w:r>
      <w:r w:rsidRPr="00DD14C2">
        <w:rPr>
          <w:rFonts w:ascii="Times New Roman" w:hAnsi="Times New Roman" w:cs="Times New Roman"/>
          <w:sz w:val="28"/>
          <w:szCs w:val="28"/>
        </w:rPr>
        <w:t>. Полученные данные могут быть использованы при оценке в качестве пищевого сырья для пищевых производств нашего региона</w:t>
      </w:r>
      <w:r w:rsidRPr="00DD14C2">
        <w:rPr>
          <w:rFonts w:ascii="Times New Roman" w:hAnsi="Times New Roman" w:cs="Times New Roman"/>
          <w:color w:val="FF0000"/>
          <w:sz w:val="28"/>
          <w:szCs w:val="28"/>
        </w:rPr>
        <w:t>.</w:t>
      </w:r>
      <w:bookmarkStart w:id="5" w:name="_Hlk125933255"/>
    </w:p>
    <w:p w14:paraId="201B34CB" w14:textId="77777777" w:rsidR="00D858C0" w:rsidRPr="00DD14C2" w:rsidRDefault="00A22E27" w:rsidP="00DD14C2">
      <w:pPr>
        <w:spacing w:after="0" w:line="240" w:lineRule="auto"/>
        <w:ind w:firstLine="709"/>
        <w:jc w:val="both"/>
        <w:rPr>
          <w:rFonts w:ascii="Times New Roman" w:hAnsi="Times New Roman" w:cs="Times New Roman"/>
          <w:color w:val="FF0000"/>
          <w:sz w:val="28"/>
          <w:szCs w:val="28"/>
        </w:rPr>
      </w:pPr>
      <w:r w:rsidRPr="00DD14C2">
        <w:rPr>
          <w:rFonts w:ascii="Times New Roman" w:hAnsi="Times New Roman" w:cs="Times New Roman"/>
          <w:sz w:val="28"/>
          <w:szCs w:val="28"/>
        </w:rPr>
        <w:t>В ходе</w:t>
      </w:r>
      <w:r w:rsidR="00D858C0" w:rsidRPr="00DD14C2">
        <w:rPr>
          <w:rFonts w:ascii="Times New Roman" w:hAnsi="Times New Roman" w:cs="Times New Roman"/>
          <w:sz w:val="28"/>
          <w:szCs w:val="28"/>
        </w:rPr>
        <w:t xml:space="preserve"> работы были сделаны следующие </w:t>
      </w:r>
      <w:r w:rsidR="00D858C0" w:rsidRPr="00C138C3">
        <w:rPr>
          <w:rFonts w:ascii="Times New Roman" w:hAnsi="Times New Roman" w:cs="Times New Roman"/>
          <w:b/>
          <w:bCs/>
          <w:sz w:val="28"/>
          <w:szCs w:val="28"/>
        </w:rPr>
        <w:t>выводы:</w:t>
      </w:r>
    </w:p>
    <w:p w14:paraId="4EC51401" w14:textId="77777777" w:rsidR="00D858C0" w:rsidRPr="00DD14C2" w:rsidRDefault="00D858C0"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1) и</w:t>
      </w:r>
      <w:r w:rsidR="001B2B49" w:rsidRPr="00DD14C2">
        <w:rPr>
          <w:rFonts w:ascii="Times New Roman" w:hAnsi="Times New Roman" w:cs="Times New Roman"/>
          <w:sz w:val="28"/>
          <w:szCs w:val="28"/>
        </w:rPr>
        <w:t>зучено примерное 24-</w:t>
      </w:r>
      <w:r w:rsidRPr="00DD14C2">
        <w:rPr>
          <w:rFonts w:ascii="Times New Roman" w:hAnsi="Times New Roman" w:cs="Times New Roman"/>
          <w:sz w:val="28"/>
          <w:szCs w:val="28"/>
        </w:rPr>
        <w:t>дневное меню для организации горячего трехразов</w:t>
      </w:r>
      <w:r w:rsidR="001B2B49" w:rsidRPr="00DD14C2">
        <w:rPr>
          <w:rFonts w:ascii="Times New Roman" w:hAnsi="Times New Roman" w:cs="Times New Roman"/>
          <w:sz w:val="28"/>
          <w:szCs w:val="28"/>
        </w:rPr>
        <w:t>ого питания детей (5-</w:t>
      </w:r>
      <w:r w:rsidRPr="00DD14C2">
        <w:rPr>
          <w:rFonts w:ascii="Times New Roman" w:hAnsi="Times New Roman" w:cs="Times New Roman"/>
          <w:sz w:val="28"/>
          <w:szCs w:val="28"/>
        </w:rPr>
        <w:t>11 класс</w:t>
      </w:r>
      <w:r w:rsidR="001B2B49" w:rsidRPr="00DD14C2">
        <w:rPr>
          <w:rFonts w:ascii="Times New Roman" w:hAnsi="Times New Roman" w:cs="Times New Roman"/>
          <w:sz w:val="28"/>
          <w:szCs w:val="28"/>
        </w:rPr>
        <w:t>) и</w:t>
      </w:r>
      <w:r w:rsidRPr="00DD14C2">
        <w:rPr>
          <w:rFonts w:ascii="Times New Roman" w:hAnsi="Times New Roman" w:cs="Times New Roman"/>
          <w:sz w:val="28"/>
          <w:szCs w:val="28"/>
        </w:rPr>
        <w:t xml:space="preserve"> определено наличие </w:t>
      </w:r>
      <w:r w:rsidR="001B2B49" w:rsidRPr="00DD14C2">
        <w:rPr>
          <w:rFonts w:ascii="Times New Roman" w:hAnsi="Times New Roman" w:cs="Times New Roman"/>
          <w:sz w:val="28"/>
          <w:szCs w:val="28"/>
        </w:rPr>
        <w:t xml:space="preserve">в нем </w:t>
      </w:r>
      <w:r w:rsidRPr="00DD14C2">
        <w:rPr>
          <w:rFonts w:ascii="Times New Roman" w:hAnsi="Times New Roman" w:cs="Times New Roman"/>
          <w:sz w:val="28"/>
          <w:szCs w:val="28"/>
        </w:rPr>
        <w:t>напитков из ягод брусники</w:t>
      </w:r>
      <w:r w:rsidR="001B2B49" w:rsidRPr="00DD14C2">
        <w:rPr>
          <w:rFonts w:ascii="Times New Roman" w:hAnsi="Times New Roman" w:cs="Times New Roman"/>
          <w:sz w:val="28"/>
          <w:szCs w:val="28"/>
        </w:rPr>
        <w:t xml:space="preserve"> (морс, компот, кисель); напитки из ягод клюквы в меню</w:t>
      </w:r>
      <w:r w:rsidRPr="00DD14C2">
        <w:rPr>
          <w:rFonts w:ascii="Times New Roman" w:hAnsi="Times New Roman" w:cs="Times New Roman"/>
          <w:sz w:val="28"/>
          <w:szCs w:val="28"/>
        </w:rPr>
        <w:t xml:space="preserve"> отсутствуют;</w:t>
      </w:r>
    </w:p>
    <w:p w14:paraId="799D5668" w14:textId="77777777" w:rsidR="00D858C0" w:rsidRPr="00DD14C2" w:rsidRDefault="00D858C0"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 xml:space="preserve">2) </w:t>
      </w:r>
      <w:r w:rsidR="001B2B49" w:rsidRPr="00DD14C2">
        <w:rPr>
          <w:rFonts w:ascii="Times New Roman" w:hAnsi="Times New Roman" w:cs="Times New Roman"/>
          <w:sz w:val="28"/>
          <w:szCs w:val="28"/>
        </w:rPr>
        <w:t xml:space="preserve">для исследования </w:t>
      </w:r>
      <w:r w:rsidRPr="00DD14C2">
        <w:rPr>
          <w:rFonts w:ascii="Times New Roman" w:hAnsi="Times New Roman" w:cs="Times New Roman"/>
          <w:sz w:val="28"/>
          <w:szCs w:val="28"/>
        </w:rPr>
        <w:t>приготовлены брусничный и клюквенный морсы в домашних условиях по семейному рецепту;</w:t>
      </w:r>
    </w:p>
    <w:p w14:paraId="2408D123" w14:textId="77777777" w:rsidR="00D858C0" w:rsidRPr="00DD14C2" w:rsidRDefault="00D858C0"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3) определено</w:t>
      </w:r>
      <w:r w:rsidR="00EE4403" w:rsidRPr="00DD14C2">
        <w:rPr>
          <w:rFonts w:ascii="Times New Roman" w:hAnsi="Times New Roman" w:cs="Times New Roman"/>
          <w:sz w:val="28"/>
          <w:szCs w:val="28"/>
        </w:rPr>
        <w:t xml:space="preserve"> наличие</w:t>
      </w:r>
      <w:r w:rsidRPr="00DD14C2">
        <w:rPr>
          <w:rFonts w:ascii="Times New Roman" w:hAnsi="Times New Roman" w:cs="Times New Roman"/>
          <w:sz w:val="28"/>
          <w:szCs w:val="28"/>
        </w:rPr>
        <w:t xml:space="preserve"> витамина С в замороженных ягодах брусники и клюквы, в</w:t>
      </w:r>
      <w:r w:rsidR="00A22E27" w:rsidRPr="00DD14C2">
        <w:rPr>
          <w:rFonts w:ascii="Times New Roman" w:hAnsi="Times New Roman" w:cs="Times New Roman"/>
          <w:sz w:val="28"/>
          <w:szCs w:val="28"/>
        </w:rPr>
        <w:t xml:space="preserve"> ягодных </w:t>
      </w:r>
      <w:r w:rsidR="00EE4403" w:rsidRPr="00DD14C2">
        <w:rPr>
          <w:rFonts w:ascii="Times New Roman" w:hAnsi="Times New Roman" w:cs="Times New Roman"/>
          <w:sz w:val="28"/>
          <w:szCs w:val="28"/>
        </w:rPr>
        <w:t>морсах и</w:t>
      </w:r>
      <w:r w:rsidRPr="00DD14C2">
        <w:rPr>
          <w:rFonts w:ascii="Times New Roman" w:hAnsi="Times New Roman" w:cs="Times New Roman"/>
          <w:sz w:val="28"/>
          <w:szCs w:val="28"/>
        </w:rPr>
        <w:t xml:space="preserve"> обнаружено, что содержание витамина С в ягодах брусники выше, чем в ягодах клюквы, а в клюквенном морсе витамин не обнаружен;</w:t>
      </w:r>
    </w:p>
    <w:p w14:paraId="014C0136" w14:textId="77777777" w:rsidR="00D858C0" w:rsidRPr="00DD14C2" w:rsidRDefault="00D858C0"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4) определ</w:t>
      </w:r>
      <w:r w:rsidR="001B2B49" w:rsidRPr="00DD14C2">
        <w:rPr>
          <w:rFonts w:ascii="Times New Roman" w:hAnsi="Times New Roman" w:cs="Times New Roman"/>
          <w:sz w:val="28"/>
          <w:szCs w:val="28"/>
        </w:rPr>
        <w:t>ено</w:t>
      </w:r>
      <w:r w:rsidRPr="00DD14C2">
        <w:rPr>
          <w:rFonts w:ascii="Times New Roman" w:hAnsi="Times New Roman" w:cs="Times New Roman"/>
          <w:sz w:val="28"/>
          <w:szCs w:val="28"/>
        </w:rPr>
        <w:t xml:space="preserve"> содержание глюкозы в ягодах</w:t>
      </w:r>
      <w:r w:rsidR="0050465C" w:rsidRPr="00DD14C2">
        <w:rPr>
          <w:rFonts w:ascii="Times New Roman" w:hAnsi="Times New Roman" w:cs="Times New Roman"/>
          <w:sz w:val="28"/>
          <w:szCs w:val="28"/>
        </w:rPr>
        <w:t xml:space="preserve"> </w:t>
      </w:r>
      <w:r w:rsidRPr="00DD14C2">
        <w:rPr>
          <w:rFonts w:ascii="Times New Roman" w:hAnsi="Times New Roman" w:cs="Times New Roman"/>
          <w:sz w:val="28"/>
          <w:szCs w:val="28"/>
        </w:rPr>
        <w:t>брусники и клюквы, в брусничном и клюквенном морсах</w:t>
      </w:r>
      <w:r w:rsidR="00EE4403" w:rsidRPr="00DD14C2">
        <w:rPr>
          <w:rFonts w:ascii="Times New Roman" w:hAnsi="Times New Roman" w:cs="Times New Roman"/>
          <w:sz w:val="28"/>
          <w:szCs w:val="28"/>
        </w:rPr>
        <w:t>:</w:t>
      </w:r>
      <w:r w:rsidR="001B2B49" w:rsidRPr="00DD14C2">
        <w:rPr>
          <w:rFonts w:ascii="Times New Roman" w:hAnsi="Times New Roman" w:cs="Times New Roman"/>
          <w:sz w:val="28"/>
          <w:szCs w:val="28"/>
        </w:rPr>
        <w:t xml:space="preserve"> в ягодах содержание глюкозы выше, чем в ягодных морсах;</w:t>
      </w:r>
    </w:p>
    <w:p w14:paraId="5BD731C2" w14:textId="77777777" w:rsidR="00D858C0" w:rsidRPr="00DD14C2" w:rsidRDefault="001B2B49"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5) определена фитонцидная</w:t>
      </w:r>
      <w:r w:rsidR="00D858C0" w:rsidRPr="00DD14C2">
        <w:rPr>
          <w:rFonts w:ascii="Times New Roman" w:hAnsi="Times New Roman" w:cs="Times New Roman"/>
          <w:sz w:val="28"/>
          <w:szCs w:val="28"/>
        </w:rPr>
        <w:t xml:space="preserve"> активность ягод брусники и кл</w:t>
      </w:r>
      <w:r w:rsidR="00A22E27" w:rsidRPr="00DD14C2">
        <w:rPr>
          <w:rFonts w:ascii="Times New Roman" w:hAnsi="Times New Roman" w:cs="Times New Roman"/>
          <w:sz w:val="28"/>
          <w:szCs w:val="28"/>
        </w:rPr>
        <w:t>юквы и их морсов</w:t>
      </w:r>
      <w:r w:rsidR="00EE4403" w:rsidRPr="00DD14C2">
        <w:rPr>
          <w:rFonts w:ascii="Times New Roman" w:hAnsi="Times New Roman" w:cs="Times New Roman"/>
          <w:sz w:val="28"/>
          <w:szCs w:val="28"/>
        </w:rPr>
        <w:t>:</w:t>
      </w:r>
      <w:r w:rsidRPr="00DD14C2">
        <w:rPr>
          <w:rFonts w:ascii="Times New Roman" w:hAnsi="Times New Roman" w:cs="Times New Roman"/>
          <w:sz w:val="28"/>
          <w:szCs w:val="28"/>
        </w:rPr>
        <w:t xml:space="preserve"> наиболее выраженной фитонцидной активностью обладают ягоды брусники;</w:t>
      </w:r>
    </w:p>
    <w:p w14:paraId="699CC1B5" w14:textId="1BA26F84" w:rsidR="00D858C0" w:rsidRPr="00DD14C2" w:rsidRDefault="00D858C0"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lastRenderedPageBreak/>
        <w:t>6) выяв</w:t>
      </w:r>
      <w:r w:rsidR="001B2B49" w:rsidRPr="00DD14C2">
        <w:rPr>
          <w:rFonts w:ascii="Times New Roman" w:hAnsi="Times New Roman" w:cs="Times New Roman"/>
          <w:sz w:val="28"/>
          <w:szCs w:val="28"/>
        </w:rPr>
        <w:t>лена</w:t>
      </w:r>
      <w:r w:rsidRPr="00DD14C2">
        <w:rPr>
          <w:rFonts w:ascii="Times New Roman" w:hAnsi="Times New Roman" w:cs="Times New Roman"/>
          <w:sz w:val="28"/>
          <w:szCs w:val="28"/>
        </w:rPr>
        <w:t xml:space="preserve"> зависимость между уровнем</w:t>
      </w:r>
      <w:r w:rsidR="0027314B" w:rsidRPr="00DD14C2">
        <w:rPr>
          <w:rFonts w:ascii="Times New Roman" w:hAnsi="Times New Roman" w:cs="Times New Roman"/>
          <w:sz w:val="28"/>
          <w:szCs w:val="28"/>
        </w:rPr>
        <w:t xml:space="preserve"> </w:t>
      </w:r>
      <w:r w:rsidRPr="00DD14C2">
        <w:rPr>
          <w:rFonts w:ascii="Times New Roman" w:hAnsi="Times New Roman" w:cs="Times New Roman"/>
          <w:sz w:val="28"/>
          <w:szCs w:val="28"/>
        </w:rPr>
        <w:t>фитонцидной</w:t>
      </w:r>
      <w:r w:rsidR="0027314B" w:rsidRPr="00DD14C2">
        <w:rPr>
          <w:rFonts w:ascii="Times New Roman" w:hAnsi="Times New Roman" w:cs="Times New Roman"/>
          <w:sz w:val="28"/>
          <w:szCs w:val="28"/>
        </w:rPr>
        <w:t xml:space="preserve"> </w:t>
      </w:r>
      <w:r w:rsidRPr="00DD14C2">
        <w:rPr>
          <w:rFonts w:ascii="Times New Roman" w:hAnsi="Times New Roman" w:cs="Times New Roman"/>
          <w:sz w:val="28"/>
          <w:szCs w:val="28"/>
        </w:rPr>
        <w:t>активности ягод брусники и клюквы и температур</w:t>
      </w:r>
      <w:r w:rsidR="001B2B49" w:rsidRPr="00DD14C2">
        <w:rPr>
          <w:rFonts w:ascii="Times New Roman" w:hAnsi="Times New Roman" w:cs="Times New Roman"/>
          <w:sz w:val="28"/>
          <w:szCs w:val="28"/>
        </w:rPr>
        <w:t xml:space="preserve">ным фактором: </w:t>
      </w:r>
      <w:r w:rsidR="00EE4403" w:rsidRPr="00DD14C2">
        <w:rPr>
          <w:rFonts w:ascii="Times New Roman" w:hAnsi="Times New Roman" w:cs="Times New Roman"/>
          <w:sz w:val="28"/>
          <w:szCs w:val="28"/>
        </w:rPr>
        <w:t>при воздействии высоких температур, фитонцидная активность ягод значительно уменьшается;</w:t>
      </w:r>
    </w:p>
    <w:p w14:paraId="3DC02714" w14:textId="6E29D059" w:rsidR="00EE4403" w:rsidRPr="00DD14C2" w:rsidRDefault="00EE4403" w:rsidP="00DD14C2">
      <w:pPr>
        <w:pStyle w:val="a3"/>
        <w:jc w:val="both"/>
        <w:rPr>
          <w:rFonts w:ascii="Times New Roman" w:hAnsi="Times New Roman" w:cs="Times New Roman"/>
          <w:sz w:val="28"/>
          <w:szCs w:val="28"/>
        </w:rPr>
      </w:pPr>
      <w:r w:rsidRPr="00DD14C2">
        <w:rPr>
          <w:rFonts w:ascii="Times New Roman" w:hAnsi="Times New Roman" w:cs="Times New Roman"/>
          <w:sz w:val="28"/>
          <w:szCs w:val="28"/>
        </w:rPr>
        <w:t>7) оформлена брошюра</w:t>
      </w:r>
      <w:r w:rsidR="00D858C0" w:rsidRPr="00DD14C2">
        <w:rPr>
          <w:rFonts w:ascii="Times New Roman" w:hAnsi="Times New Roman" w:cs="Times New Roman"/>
          <w:sz w:val="28"/>
          <w:szCs w:val="28"/>
        </w:rPr>
        <w:t xml:space="preserve"> «Северные ягоды. Полезное рядом»</w:t>
      </w:r>
      <w:r w:rsidR="009E605F" w:rsidRPr="00DD14C2">
        <w:rPr>
          <w:rFonts w:ascii="Times New Roman" w:hAnsi="Times New Roman" w:cs="Times New Roman"/>
          <w:sz w:val="28"/>
          <w:szCs w:val="28"/>
        </w:rPr>
        <w:t xml:space="preserve"> </w:t>
      </w:r>
      <w:r w:rsidRPr="00DD14C2">
        <w:rPr>
          <w:rFonts w:ascii="Times New Roman" w:hAnsi="Times New Roman" w:cs="Times New Roman"/>
          <w:sz w:val="28"/>
          <w:szCs w:val="28"/>
        </w:rPr>
        <w:t>для популяризации здорового питания среди подростков.</w:t>
      </w:r>
    </w:p>
    <w:bookmarkEnd w:id="5"/>
    <w:p w14:paraId="0FA7FA71" w14:textId="77777777" w:rsidR="00D40D33" w:rsidRPr="00DD14C2" w:rsidRDefault="00EE4403" w:rsidP="00DD14C2">
      <w:pPr>
        <w:pStyle w:val="a3"/>
        <w:ind w:firstLine="709"/>
        <w:jc w:val="both"/>
        <w:rPr>
          <w:rFonts w:ascii="Times New Roman" w:hAnsi="Times New Roman" w:cs="Times New Roman"/>
          <w:sz w:val="28"/>
          <w:szCs w:val="28"/>
        </w:rPr>
      </w:pPr>
      <w:r w:rsidRPr="00DD14C2">
        <w:rPr>
          <w:rFonts w:ascii="Times New Roman" w:hAnsi="Times New Roman" w:cs="Times New Roman"/>
          <w:sz w:val="28"/>
          <w:szCs w:val="28"/>
        </w:rPr>
        <w:t>В ходе выполнения работы наша гипотеза подтвердилась: провести исследование</w:t>
      </w:r>
      <w:r w:rsidR="0050465C" w:rsidRPr="00DD14C2">
        <w:rPr>
          <w:rFonts w:ascii="Times New Roman" w:hAnsi="Times New Roman" w:cs="Times New Roman"/>
          <w:sz w:val="28"/>
          <w:szCs w:val="28"/>
        </w:rPr>
        <w:t xml:space="preserve"> </w:t>
      </w:r>
      <w:r w:rsidRPr="00DD14C2">
        <w:rPr>
          <w:rFonts w:ascii="Times New Roman" w:hAnsi="Times New Roman" w:cs="Times New Roman"/>
          <w:sz w:val="28"/>
          <w:szCs w:val="28"/>
        </w:rPr>
        <w:t xml:space="preserve">состава ягод и ягодных </w:t>
      </w:r>
      <w:r w:rsidR="00A41A58" w:rsidRPr="00DD14C2">
        <w:rPr>
          <w:rFonts w:ascii="Times New Roman" w:hAnsi="Times New Roman" w:cs="Times New Roman"/>
          <w:sz w:val="28"/>
          <w:szCs w:val="28"/>
        </w:rPr>
        <w:t>морсов и</w:t>
      </w:r>
      <w:r w:rsidRPr="00DD14C2">
        <w:rPr>
          <w:rFonts w:ascii="Times New Roman" w:hAnsi="Times New Roman" w:cs="Times New Roman"/>
          <w:sz w:val="28"/>
          <w:szCs w:val="28"/>
        </w:rPr>
        <w:t xml:space="preserve"> сделать вывод об их полезных свойствах можно при помощи </w:t>
      </w:r>
      <w:r w:rsidR="00A22E27" w:rsidRPr="00DD14C2">
        <w:rPr>
          <w:rFonts w:ascii="Times New Roman" w:hAnsi="Times New Roman" w:cs="Times New Roman"/>
          <w:sz w:val="28"/>
          <w:szCs w:val="28"/>
        </w:rPr>
        <w:t xml:space="preserve">доступных </w:t>
      </w:r>
      <w:r w:rsidRPr="00DD14C2">
        <w:rPr>
          <w:rFonts w:ascii="Times New Roman" w:hAnsi="Times New Roman" w:cs="Times New Roman"/>
          <w:sz w:val="28"/>
          <w:szCs w:val="28"/>
        </w:rPr>
        <w:t>простых методик</w:t>
      </w:r>
      <w:r w:rsidR="00A22E27" w:rsidRPr="00DD14C2">
        <w:rPr>
          <w:rFonts w:ascii="Times New Roman" w:hAnsi="Times New Roman" w:cs="Times New Roman"/>
          <w:sz w:val="28"/>
          <w:szCs w:val="28"/>
        </w:rPr>
        <w:t xml:space="preserve"> в школьной лаборатории. </w:t>
      </w:r>
    </w:p>
    <w:p w14:paraId="3A3F822A" w14:textId="77777777" w:rsidR="00D40D33" w:rsidRPr="00DD14C2" w:rsidRDefault="00A22E27" w:rsidP="00DD14C2">
      <w:pPr>
        <w:pStyle w:val="a3"/>
        <w:ind w:firstLine="709"/>
        <w:jc w:val="both"/>
        <w:rPr>
          <w:rFonts w:ascii="Times New Roman" w:hAnsi="Times New Roman" w:cs="Times New Roman"/>
          <w:sz w:val="28"/>
          <w:szCs w:val="28"/>
        </w:rPr>
      </w:pPr>
      <w:r w:rsidRPr="00DD14C2">
        <w:rPr>
          <w:rFonts w:ascii="Times New Roman" w:hAnsi="Times New Roman" w:cs="Times New Roman"/>
          <w:sz w:val="28"/>
          <w:szCs w:val="28"/>
        </w:rPr>
        <w:t>В дальнейшем мы планируем исследовать состав ягодных напитков, предлагаемых в школьной столовой и покупных.</w:t>
      </w:r>
    </w:p>
    <w:p w14:paraId="18DD7333" w14:textId="77777777" w:rsidR="00C138C3" w:rsidRDefault="00C138C3" w:rsidP="00DD14C2">
      <w:pPr>
        <w:spacing w:after="0" w:line="240" w:lineRule="auto"/>
        <w:ind w:firstLine="709"/>
        <w:jc w:val="center"/>
        <w:rPr>
          <w:rFonts w:ascii="Times New Roman" w:hAnsi="Times New Roman" w:cs="Times New Roman"/>
          <w:b/>
          <w:sz w:val="28"/>
          <w:szCs w:val="28"/>
        </w:rPr>
      </w:pPr>
    </w:p>
    <w:p w14:paraId="1100BCD1" w14:textId="77777777" w:rsidR="002A4D64" w:rsidRDefault="002A4D64" w:rsidP="00DD14C2">
      <w:pPr>
        <w:spacing w:after="0" w:line="240" w:lineRule="auto"/>
        <w:ind w:firstLine="709"/>
        <w:jc w:val="center"/>
        <w:rPr>
          <w:rFonts w:ascii="Times New Roman" w:hAnsi="Times New Roman" w:cs="Times New Roman"/>
          <w:b/>
          <w:sz w:val="28"/>
          <w:szCs w:val="28"/>
        </w:rPr>
      </w:pPr>
    </w:p>
    <w:p w14:paraId="2BF8456D" w14:textId="77777777" w:rsidR="002A4D64" w:rsidRDefault="002A4D64" w:rsidP="00DD14C2">
      <w:pPr>
        <w:spacing w:after="0" w:line="240" w:lineRule="auto"/>
        <w:ind w:firstLine="709"/>
        <w:jc w:val="center"/>
        <w:rPr>
          <w:rFonts w:ascii="Times New Roman" w:hAnsi="Times New Roman" w:cs="Times New Roman"/>
          <w:b/>
          <w:sz w:val="28"/>
          <w:szCs w:val="28"/>
        </w:rPr>
      </w:pPr>
    </w:p>
    <w:p w14:paraId="145D4833" w14:textId="77777777" w:rsidR="002A4D64" w:rsidRDefault="002A4D64" w:rsidP="00DD14C2">
      <w:pPr>
        <w:spacing w:after="0" w:line="240" w:lineRule="auto"/>
        <w:ind w:firstLine="709"/>
        <w:jc w:val="center"/>
        <w:rPr>
          <w:rFonts w:ascii="Times New Roman" w:hAnsi="Times New Roman" w:cs="Times New Roman"/>
          <w:b/>
          <w:sz w:val="28"/>
          <w:szCs w:val="28"/>
        </w:rPr>
      </w:pPr>
    </w:p>
    <w:p w14:paraId="0CAF57F7" w14:textId="77777777" w:rsidR="002A4D64" w:rsidRDefault="002A4D64" w:rsidP="00DD14C2">
      <w:pPr>
        <w:spacing w:after="0" w:line="240" w:lineRule="auto"/>
        <w:ind w:firstLine="709"/>
        <w:jc w:val="center"/>
        <w:rPr>
          <w:rFonts w:ascii="Times New Roman" w:hAnsi="Times New Roman" w:cs="Times New Roman"/>
          <w:b/>
          <w:sz w:val="28"/>
          <w:szCs w:val="28"/>
        </w:rPr>
      </w:pPr>
    </w:p>
    <w:p w14:paraId="313435E8" w14:textId="77777777" w:rsidR="002A4D64" w:rsidRDefault="002A4D64" w:rsidP="00DD14C2">
      <w:pPr>
        <w:spacing w:after="0" w:line="240" w:lineRule="auto"/>
        <w:ind w:firstLine="709"/>
        <w:jc w:val="center"/>
        <w:rPr>
          <w:rFonts w:ascii="Times New Roman" w:hAnsi="Times New Roman" w:cs="Times New Roman"/>
          <w:b/>
          <w:sz w:val="28"/>
          <w:szCs w:val="28"/>
        </w:rPr>
      </w:pPr>
    </w:p>
    <w:p w14:paraId="442D02BA" w14:textId="77777777" w:rsidR="002A4D64" w:rsidRDefault="002A4D64" w:rsidP="00DD14C2">
      <w:pPr>
        <w:spacing w:after="0" w:line="240" w:lineRule="auto"/>
        <w:ind w:firstLine="709"/>
        <w:jc w:val="center"/>
        <w:rPr>
          <w:rFonts w:ascii="Times New Roman" w:hAnsi="Times New Roman" w:cs="Times New Roman"/>
          <w:b/>
          <w:sz w:val="28"/>
          <w:szCs w:val="28"/>
        </w:rPr>
      </w:pPr>
    </w:p>
    <w:p w14:paraId="45DD816B" w14:textId="77777777" w:rsidR="002A4D64" w:rsidRDefault="002A4D64" w:rsidP="00DD14C2">
      <w:pPr>
        <w:spacing w:after="0" w:line="240" w:lineRule="auto"/>
        <w:ind w:firstLine="709"/>
        <w:jc w:val="center"/>
        <w:rPr>
          <w:rFonts w:ascii="Times New Roman" w:hAnsi="Times New Roman" w:cs="Times New Roman"/>
          <w:b/>
          <w:sz w:val="28"/>
          <w:szCs w:val="28"/>
        </w:rPr>
      </w:pPr>
    </w:p>
    <w:p w14:paraId="5FA18310" w14:textId="77777777" w:rsidR="002A4D64" w:rsidRDefault="002A4D64" w:rsidP="00DD14C2">
      <w:pPr>
        <w:spacing w:after="0" w:line="240" w:lineRule="auto"/>
        <w:ind w:firstLine="709"/>
        <w:jc w:val="center"/>
        <w:rPr>
          <w:rFonts w:ascii="Times New Roman" w:hAnsi="Times New Roman" w:cs="Times New Roman"/>
          <w:b/>
          <w:sz w:val="28"/>
          <w:szCs w:val="28"/>
        </w:rPr>
      </w:pPr>
    </w:p>
    <w:p w14:paraId="48871D2D" w14:textId="77777777" w:rsidR="002A4D64" w:rsidRDefault="002A4D64" w:rsidP="00DD14C2">
      <w:pPr>
        <w:spacing w:after="0" w:line="240" w:lineRule="auto"/>
        <w:ind w:firstLine="709"/>
        <w:jc w:val="center"/>
        <w:rPr>
          <w:rFonts w:ascii="Times New Roman" w:hAnsi="Times New Roman" w:cs="Times New Roman"/>
          <w:b/>
          <w:sz w:val="28"/>
          <w:szCs w:val="28"/>
        </w:rPr>
      </w:pPr>
    </w:p>
    <w:p w14:paraId="322C5E7C" w14:textId="77777777" w:rsidR="002A4D64" w:rsidRDefault="002A4D64" w:rsidP="00DD14C2">
      <w:pPr>
        <w:spacing w:after="0" w:line="240" w:lineRule="auto"/>
        <w:ind w:firstLine="709"/>
        <w:jc w:val="center"/>
        <w:rPr>
          <w:rFonts w:ascii="Times New Roman" w:hAnsi="Times New Roman" w:cs="Times New Roman"/>
          <w:b/>
          <w:sz w:val="28"/>
          <w:szCs w:val="28"/>
        </w:rPr>
      </w:pPr>
    </w:p>
    <w:p w14:paraId="687FED42" w14:textId="77777777" w:rsidR="002A4D64" w:rsidRDefault="002A4D64" w:rsidP="00DD14C2">
      <w:pPr>
        <w:spacing w:after="0" w:line="240" w:lineRule="auto"/>
        <w:ind w:firstLine="709"/>
        <w:jc w:val="center"/>
        <w:rPr>
          <w:rFonts w:ascii="Times New Roman" w:hAnsi="Times New Roman" w:cs="Times New Roman"/>
          <w:b/>
          <w:sz w:val="28"/>
          <w:szCs w:val="28"/>
        </w:rPr>
      </w:pPr>
    </w:p>
    <w:p w14:paraId="26F4BE6C" w14:textId="77777777" w:rsidR="002A4D64" w:rsidRDefault="002A4D64" w:rsidP="00DD14C2">
      <w:pPr>
        <w:spacing w:after="0" w:line="240" w:lineRule="auto"/>
        <w:ind w:firstLine="709"/>
        <w:jc w:val="center"/>
        <w:rPr>
          <w:rFonts w:ascii="Times New Roman" w:hAnsi="Times New Roman" w:cs="Times New Roman"/>
          <w:b/>
          <w:sz w:val="28"/>
          <w:szCs w:val="28"/>
        </w:rPr>
      </w:pPr>
    </w:p>
    <w:p w14:paraId="4B0DECD6" w14:textId="77777777" w:rsidR="002A4D64" w:rsidRDefault="002A4D64" w:rsidP="00DD14C2">
      <w:pPr>
        <w:spacing w:after="0" w:line="240" w:lineRule="auto"/>
        <w:ind w:firstLine="709"/>
        <w:jc w:val="center"/>
        <w:rPr>
          <w:rFonts w:ascii="Times New Roman" w:hAnsi="Times New Roman" w:cs="Times New Roman"/>
          <w:b/>
          <w:sz w:val="28"/>
          <w:szCs w:val="28"/>
        </w:rPr>
      </w:pPr>
    </w:p>
    <w:p w14:paraId="6C92670B" w14:textId="77777777" w:rsidR="002A4D64" w:rsidRDefault="002A4D64" w:rsidP="00DD14C2">
      <w:pPr>
        <w:spacing w:after="0" w:line="240" w:lineRule="auto"/>
        <w:ind w:firstLine="709"/>
        <w:jc w:val="center"/>
        <w:rPr>
          <w:rFonts w:ascii="Times New Roman" w:hAnsi="Times New Roman" w:cs="Times New Roman"/>
          <w:b/>
          <w:sz w:val="28"/>
          <w:szCs w:val="28"/>
        </w:rPr>
      </w:pPr>
    </w:p>
    <w:p w14:paraId="46FAC673" w14:textId="77777777" w:rsidR="002A4D64" w:rsidRDefault="002A4D64" w:rsidP="00DD14C2">
      <w:pPr>
        <w:spacing w:after="0" w:line="240" w:lineRule="auto"/>
        <w:ind w:firstLine="709"/>
        <w:jc w:val="center"/>
        <w:rPr>
          <w:rFonts w:ascii="Times New Roman" w:hAnsi="Times New Roman" w:cs="Times New Roman"/>
          <w:b/>
          <w:sz w:val="28"/>
          <w:szCs w:val="28"/>
        </w:rPr>
      </w:pPr>
    </w:p>
    <w:p w14:paraId="077F9C57" w14:textId="77777777" w:rsidR="002A4D64" w:rsidRDefault="002A4D64" w:rsidP="00DD14C2">
      <w:pPr>
        <w:spacing w:after="0" w:line="240" w:lineRule="auto"/>
        <w:ind w:firstLine="709"/>
        <w:jc w:val="center"/>
        <w:rPr>
          <w:rFonts w:ascii="Times New Roman" w:hAnsi="Times New Roman" w:cs="Times New Roman"/>
          <w:b/>
          <w:sz w:val="28"/>
          <w:szCs w:val="28"/>
        </w:rPr>
      </w:pPr>
    </w:p>
    <w:p w14:paraId="40991609" w14:textId="77777777" w:rsidR="002A4D64" w:rsidRDefault="002A4D64" w:rsidP="00DD14C2">
      <w:pPr>
        <w:spacing w:after="0" w:line="240" w:lineRule="auto"/>
        <w:ind w:firstLine="709"/>
        <w:jc w:val="center"/>
        <w:rPr>
          <w:rFonts w:ascii="Times New Roman" w:hAnsi="Times New Roman" w:cs="Times New Roman"/>
          <w:b/>
          <w:sz w:val="28"/>
          <w:szCs w:val="28"/>
        </w:rPr>
      </w:pPr>
    </w:p>
    <w:p w14:paraId="345558A9" w14:textId="77777777" w:rsidR="002A4D64" w:rsidRDefault="002A4D64" w:rsidP="00DD14C2">
      <w:pPr>
        <w:spacing w:after="0" w:line="240" w:lineRule="auto"/>
        <w:ind w:firstLine="709"/>
        <w:jc w:val="center"/>
        <w:rPr>
          <w:rFonts w:ascii="Times New Roman" w:hAnsi="Times New Roman" w:cs="Times New Roman"/>
          <w:b/>
          <w:sz w:val="28"/>
          <w:szCs w:val="28"/>
        </w:rPr>
      </w:pPr>
    </w:p>
    <w:p w14:paraId="6309A710" w14:textId="77777777" w:rsidR="002A4D64" w:rsidRDefault="002A4D64" w:rsidP="00DD14C2">
      <w:pPr>
        <w:spacing w:after="0" w:line="240" w:lineRule="auto"/>
        <w:ind w:firstLine="709"/>
        <w:jc w:val="center"/>
        <w:rPr>
          <w:rFonts w:ascii="Times New Roman" w:hAnsi="Times New Roman" w:cs="Times New Roman"/>
          <w:b/>
          <w:sz w:val="28"/>
          <w:szCs w:val="28"/>
        </w:rPr>
      </w:pPr>
    </w:p>
    <w:p w14:paraId="3197DB6F" w14:textId="77777777" w:rsidR="002A4D64" w:rsidRDefault="002A4D64" w:rsidP="00DD14C2">
      <w:pPr>
        <w:spacing w:after="0" w:line="240" w:lineRule="auto"/>
        <w:ind w:firstLine="709"/>
        <w:jc w:val="center"/>
        <w:rPr>
          <w:rFonts w:ascii="Times New Roman" w:hAnsi="Times New Roman" w:cs="Times New Roman"/>
          <w:b/>
          <w:sz w:val="28"/>
          <w:szCs w:val="28"/>
        </w:rPr>
      </w:pPr>
    </w:p>
    <w:p w14:paraId="432A2953" w14:textId="77777777" w:rsidR="002A4D64" w:rsidRDefault="002A4D64" w:rsidP="00DD14C2">
      <w:pPr>
        <w:spacing w:after="0" w:line="240" w:lineRule="auto"/>
        <w:ind w:firstLine="709"/>
        <w:jc w:val="center"/>
        <w:rPr>
          <w:rFonts w:ascii="Times New Roman" w:hAnsi="Times New Roman" w:cs="Times New Roman"/>
          <w:b/>
          <w:sz w:val="28"/>
          <w:szCs w:val="28"/>
        </w:rPr>
      </w:pPr>
    </w:p>
    <w:p w14:paraId="25D44C40" w14:textId="0436A29C" w:rsidR="002A4D64" w:rsidRDefault="002A4D64" w:rsidP="00DD14C2">
      <w:pPr>
        <w:spacing w:after="0" w:line="240" w:lineRule="auto"/>
        <w:ind w:firstLine="709"/>
        <w:jc w:val="center"/>
        <w:rPr>
          <w:rFonts w:ascii="Times New Roman" w:hAnsi="Times New Roman" w:cs="Times New Roman"/>
          <w:b/>
          <w:sz w:val="28"/>
          <w:szCs w:val="28"/>
        </w:rPr>
      </w:pPr>
    </w:p>
    <w:p w14:paraId="3F08F5B7" w14:textId="4DB1531E" w:rsidR="002023EC" w:rsidRDefault="002023EC" w:rsidP="00DD14C2">
      <w:pPr>
        <w:spacing w:after="0" w:line="240" w:lineRule="auto"/>
        <w:ind w:firstLine="709"/>
        <w:jc w:val="center"/>
        <w:rPr>
          <w:rFonts w:ascii="Times New Roman" w:hAnsi="Times New Roman" w:cs="Times New Roman"/>
          <w:b/>
          <w:sz w:val="28"/>
          <w:szCs w:val="28"/>
        </w:rPr>
      </w:pPr>
    </w:p>
    <w:p w14:paraId="26CE7C25" w14:textId="4121F87E" w:rsidR="002023EC" w:rsidRDefault="002023EC" w:rsidP="00DD14C2">
      <w:pPr>
        <w:spacing w:after="0" w:line="240" w:lineRule="auto"/>
        <w:ind w:firstLine="709"/>
        <w:jc w:val="center"/>
        <w:rPr>
          <w:rFonts w:ascii="Times New Roman" w:hAnsi="Times New Roman" w:cs="Times New Roman"/>
          <w:b/>
          <w:sz w:val="28"/>
          <w:szCs w:val="28"/>
        </w:rPr>
      </w:pPr>
    </w:p>
    <w:p w14:paraId="4F46CC32" w14:textId="2F56DA67" w:rsidR="002023EC" w:rsidRDefault="002023EC" w:rsidP="00DD14C2">
      <w:pPr>
        <w:spacing w:after="0" w:line="240" w:lineRule="auto"/>
        <w:ind w:firstLine="709"/>
        <w:jc w:val="center"/>
        <w:rPr>
          <w:rFonts w:ascii="Times New Roman" w:hAnsi="Times New Roman" w:cs="Times New Roman"/>
          <w:b/>
          <w:sz w:val="28"/>
          <w:szCs w:val="28"/>
        </w:rPr>
      </w:pPr>
    </w:p>
    <w:p w14:paraId="32056109" w14:textId="38FE3CBC" w:rsidR="002023EC" w:rsidRDefault="002023EC" w:rsidP="00DD14C2">
      <w:pPr>
        <w:spacing w:after="0" w:line="240" w:lineRule="auto"/>
        <w:ind w:firstLine="709"/>
        <w:jc w:val="center"/>
        <w:rPr>
          <w:rFonts w:ascii="Times New Roman" w:hAnsi="Times New Roman" w:cs="Times New Roman"/>
          <w:b/>
          <w:sz w:val="28"/>
          <w:szCs w:val="28"/>
        </w:rPr>
      </w:pPr>
    </w:p>
    <w:p w14:paraId="0C6CCBB2" w14:textId="68F21FE3" w:rsidR="002023EC" w:rsidRDefault="002023EC" w:rsidP="00DD14C2">
      <w:pPr>
        <w:spacing w:after="0" w:line="240" w:lineRule="auto"/>
        <w:ind w:firstLine="709"/>
        <w:jc w:val="center"/>
        <w:rPr>
          <w:rFonts w:ascii="Times New Roman" w:hAnsi="Times New Roman" w:cs="Times New Roman"/>
          <w:b/>
          <w:sz w:val="28"/>
          <w:szCs w:val="28"/>
        </w:rPr>
      </w:pPr>
    </w:p>
    <w:p w14:paraId="2BBE41D3" w14:textId="6EA56CD2" w:rsidR="002023EC" w:rsidRDefault="002023EC" w:rsidP="00DD14C2">
      <w:pPr>
        <w:spacing w:after="0" w:line="240" w:lineRule="auto"/>
        <w:ind w:firstLine="709"/>
        <w:jc w:val="center"/>
        <w:rPr>
          <w:rFonts w:ascii="Times New Roman" w:hAnsi="Times New Roman" w:cs="Times New Roman"/>
          <w:b/>
          <w:sz w:val="28"/>
          <w:szCs w:val="28"/>
        </w:rPr>
      </w:pPr>
    </w:p>
    <w:p w14:paraId="5B4C93D2" w14:textId="49064E9F" w:rsidR="002023EC" w:rsidRDefault="002023EC" w:rsidP="00DD14C2">
      <w:pPr>
        <w:spacing w:after="0" w:line="240" w:lineRule="auto"/>
        <w:ind w:firstLine="709"/>
        <w:jc w:val="center"/>
        <w:rPr>
          <w:rFonts w:ascii="Times New Roman" w:hAnsi="Times New Roman" w:cs="Times New Roman"/>
          <w:b/>
          <w:sz w:val="28"/>
          <w:szCs w:val="28"/>
        </w:rPr>
      </w:pPr>
    </w:p>
    <w:p w14:paraId="12030E8B" w14:textId="77777777" w:rsidR="002023EC" w:rsidRDefault="002023EC" w:rsidP="00DD14C2">
      <w:pPr>
        <w:spacing w:after="0" w:line="240" w:lineRule="auto"/>
        <w:ind w:firstLine="709"/>
        <w:jc w:val="center"/>
        <w:rPr>
          <w:rFonts w:ascii="Times New Roman" w:hAnsi="Times New Roman" w:cs="Times New Roman"/>
          <w:b/>
          <w:sz w:val="28"/>
          <w:szCs w:val="28"/>
        </w:rPr>
      </w:pPr>
      <w:bookmarkStart w:id="6" w:name="_GoBack"/>
      <w:bookmarkEnd w:id="6"/>
    </w:p>
    <w:p w14:paraId="69F166B9" w14:textId="77777777" w:rsidR="002A4D64" w:rsidRDefault="002A4D64" w:rsidP="00DD14C2">
      <w:pPr>
        <w:spacing w:after="0" w:line="240" w:lineRule="auto"/>
        <w:ind w:firstLine="709"/>
        <w:jc w:val="center"/>
        <w:rPr>
          <w:rFonts w:ascii="Times New Roman" w:hAnsi="Times New Roman" w:cs="Times New Roman"/>
          <w:b/>
          <w:sz w:val="28"/>
          <w:szCs w:val="28"/>
        </w:rPr>
      </w:pPr>
    </w:p>
    <w:p w14:paraId="0576F5D9" w14:textId="77777777" w:rsidR="002A4D64" w:rsidRDefault="002A4D64" w:rsidP="00DD14C2">
      <w:pPr>
        <w:spacing w:after="0" w:line="240" w:lineRule="auto"/>
        <w:ind w:firstLine="709"/>
        <w:jc w:val="center"/>
        <w:rPr>
          <w:rFonts w:ascii="Times New Roman" w:hAnsi="Times New Roman" w:cs="Times New Roman"/>
          <w:b/>
          <w:sz w:val="28"/>
          <w:szCs w:val="28"/>
        </w:rPr>
      </w:pPr>
    </w:p>
    <w:p w14:paraId="3171592E" w14:textId="6CFEC921" w:rsidR="00D40D33" w:rsidRPr="00DD14C2" w:rsidRDefault="00E85EF1" w:rsidP="00DD14C2">
      <w:pPr>
        <w:spacing w:after="0" w:line="240" w:lineRule="auto"/>
        <w:ind w:firstLine="709"/>
        <w:jc w:val="center"/>
        <w:rPr>
          <w:rFonts w:ascii="Times New Roman" w:hAnsi="Times New Roman" w:cs="Times New Roman"/>
          <w:b/>
          <w:sz w:val="28"/>
          <w:szCs w:val="28"/>
        </w:rPr>
      </w:pPr>
      <w:r w:rsidRPr="00DD14C2">
        <w:rPr>
          <w:rFonts w:ascii="Times New Roman" w:hAnsi="Times New Roman" w:cs="Times New Roman"/>
          <w:b/>
          <w:sz w:val="28"/>
          <w:szCs w:val="28"/>
        </w:rPr>
        <w:lastRenderedPageBreak/>
        <w:t xml:space="preserve">Список </w:t>
      </w:r>
      <w:r w:rsidR="002A4D64">
        <w:rPr>
          <w:rFonts w:ascii="Times New Roman" w:hAnsi="Times New Roman" w:cs="Times New Roman"/>
          <w:b/>
          <w:sz w:val="28"/>
          <w:szCs w:val="28"/>
        </w:rPr>
        <w:t xml:space="preserve">используемой </w:t>
      </w:r>
      <w:r w:rsidRPr="00DD14C2">
        <w:rPr>
          <w:rFonts w:ascii="Times New Roman" w:hAnsi="Times New Roman" w:cs="Times New Roman"/>
          <w:b/>
          <w:sz w:val="28"/>
          <w:szCs w:val="28"/>
        </w:rPr>
        <w:t>литературы</w:t>
      </w:r>
    </w:p>
    <w:p w14:paraId="6476FDF8" w14:textId="77777777" w:rsidR="00DD4AD5" w:rsidRPr="00DD14C2" w:rsidRDefault="00DD4AD5"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1) Вигоров Л.И. Дикорастущие ягоды и плоды как источник БАВ. –Киров, 1972. – 269с.</w:t>
      </w:r>
    </w:p>
    <w:p w14:paraId="43F9FF24" w14:textId="77777777" w:rsidR="00E85EF1" w:rsidRPr="00DD14C2" w:rsidRDefault="00DD4AD5"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 xml:space="preserve">2) </w:t>
      </w:r>
      <w:r w:rsidR="00E85EF1" w:rsidRPr="00DD14C2">
        <w:rPr>
          <w:rFonts w:ascii="Times New Roman" w:hAnsi="Times New Roman" w:cs="Times New Roman"/>
          <w:sz w:val="28"/>
          <w:szCs w:val="28"/>
        </w:rPr>
        <w:t xml:space="preserve">Лютикова М.Н., Ботиров Э.Х. Химический состав и практическое применение ягод брусники и клюквы. </w:t>
      </w:r>
      <w:r w:rsidR="000C79D1" w:rsidRPr="00DD14C2">
        <w:rPr>
          <w:rFonts w:ascii="Times New Roman" w:hAnsi="Times New Roman" w:cs="Times New Roman"/>
          <w:sz w:val="28"/>
          <w:szCs w:val="28"/>
        </w:rPr>
        <w:t>Химия растительного сырья</w:t>
      </w:r>
      <w:r w:rsidR="00786387" w:rsidRPr="00DD14C2">
        <w:rPr>
          <w:rFonts w:ascii="Times New Roman" w:hAnsi="Times New Roman" w:cs="Times New Roman"/>
          <w:sz w:val="28"/>
          <w:szCs w:val="28"/>
        </w:rPr>
        <w:t>. 201</w:t>
      </w:r>
      <w:r w:rsidRPr="00DD14C2">
        <w:rPr>
          <w:rFonts w:ascii="Times New Roman" w:hAnsi="Times New Roman" w:cs="Times New Roman"/>
          <w:sz w:val="28"/>
          <w:szCs w:val="28"/>
        </w:rPr>
        <w:t>9</w:t>
      </w:r>
      <w:r w:rsidR="00786387" w:rsidRPr="00DD14C2">
        <w:rPr>
          <w:rFonts w:ascii="Times New Roman" w:hAnsi="Times New Roman" w:cs="Times New Roman"/>
          <w:sz w:val="28"/>
          <w:szCs w:val="28"/>
        </w:rPr>
        <w:t>. № 2. С. 5-27.</w:t>
      </w:r>
    </w:p>
    <w:p w14:paraId="68BDDF11" w14:textId="1121BE5B" w:rsidR="00A94295" w:rsidRPr="00DD14C2" w:rsidRDefault="00A94295"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3) Лютикова М.Н., Туров Ю.П. Исследование компонентного состава ягод местной дикорастущей брусники (Vaccinium</w:t>
      </w:r>
      <w:r w:rsidR="0050465C" w:rsidRPr="00DD14C2">
        <w:rPr>
          <w:rFonts w:ascii="Times New Roman" w:hAnsi="Times New Roman" w:cs="Times New Roman"/>
          <w:sz w:val="28"/>
          <w:szCs w:val="28"/>
        </w:rPr>
        <w:t xml:space="preserve"> </w:t>
      </w:r>
      <w:r w:rsidRPr="00DD14C2">
        <w:rPr>
          <w:rFonts w:ascii="Times New Roman" w:hAnsi="Times New Roman" w:cs="Times New Roman"/>
          <w:sz w:val="28"/>
          <w:szCs w:val="28"/>
        </w:rPr>
        <w:t>vitis</w:t>
      </w:r>
      <w:r w:rsidR="00F37B28" w:rsidRPr="00DD14C2">
        <w:rPr>
          <w:rFonts w:ascii="Times New Roman" w:hAnsi="Times New Roman" w:cs="Times New Roman"/>
          <w:sz w:val="28"/>
          <w:szCs w:val="28"/>
        </w:rPr>
        <w:t xml:space="preserve"> </w:t>
      </w:r>
      <w:r w:rsidRPr="00DD14C2">
        <w:rPr>
          <w:rFonts w:ascii="Times New Roman" w:hAnsi="Times New Roman" w:cs="Times New Roman"/>
          <w:sz w:val="28"/>
          <w:szCs w:val="28"/>
        </w:rPr>
        <w:t>idea) . Химия растительного сырья. 2011.  №1. С. 145-149.</w:t>
      </w:r>
    </w:p>
    <w:p w14:paraId="57238AF5" w14:textId="77777777" w:rsidR="00A94295"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4</w:t>
      </w:r>
      <w:r w:rsidR="00A94295" w:rsidRPr="00DD14C2">
        <w:rPr>
          <w:rFonts w:ascii="Times New Roman" w:hAnsi="Times New Roman" w:cs="Times New Roman"/>
          <w:sz w:val="28"/>
          <w:szCs w:val="28"/>
        </w:rPr>
        <w:t>) Серба Е.М., Волкова Г.С., Соколова Е.Н. Плоды брусники – перспективный источник БАВ. Теоретические аспекты хранения и переработки сельхозпродукции. 2019. №4. С.</w:t>
      </w:r>
      <w:r w:rsidRPr="00DD14C2">
        <w:rPr>
          <w:rFonts w:ascii="Times New Roman" w:hAnsi="Times New Roman" w:cs="Times New Roman"/>
          <w:sz w:val="28"/>
          <w:szCs w:val="28"/>
        </w:rPr>
        <w:t>48</w:t>
      </w:r>
      <w:r w:rsidR="00A94295" w:rsidRPr="00DD14C2">
        <w:rPr>
          <w:rFonts w:ascii="Times New Roman" w:hAnsi="Times New Roman" w:cs="Times New Roman"/>
          <w:sz w:val="28"/>
          <w:szCs w:val="28"/>
        </w:rPr>
        <w:t xml:space="preserve"> -55.</w:t>
      </w:r>
    </w:p>
    <w:p w14:paraId="0996B58B" w14:textId="77777777" w:rsidR="00DD4AD5"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5</w:t>
      </w:r>
      <w:r w:rsidR="00DD4AD5" w:rsidRPr="00DD14C2">
        <w:rPr>
          <w:rFonts w:ascii="Times New Roman" w:hAnsi="Times New Roman" w:cs="Times New Roman"/>
          <w:sz w:val="28"/>
          <w:szCs w:val="28"/>
        </w:rPr>
        <w:t>) Табала Е.Б. Исследование показателей качества припасов из дикорастущих ягод брусники и клюквы на разных сроках хранения. Технология продовольственных продуктов. Вестник КрасГАУ. 2021. №11. С. 219-226.</w:t>
      </w:r>
    </w:p>
    <w:p w14:paraId="75BF557B" w14:textId="77777777" w:rsidR="00DD4AD5"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6</w:t>
      </w:r>
      <w:r w:rsidR="00DD4AD5" w:rsidRPr="00DD14C2">
        <w:rPr>
          <w:rFonts w:ascii="Times New Roman" w:hAnsi="Times New Roman" w:cs="Times New Roman"/>
          <w:sz w:val="28"/>
          <w:szCs w:val="28"/>
        </w:rPr>
        <w:t>) Химический состав пищевых продуктов: справочник: в 2 кн./под ред. Скурихина И.М., Волгарева М.Н.-М: ВО «Агропромиздат», 1987.-Кн.1. -224 с</w:t>
      </w:r>
      <w:r w:rsidRPr="00DD14C2">
        <w:rPr>
          <w:rFonts w:ascii="Times New Roman" w:hAnsi="Times New Roman" w:cs="Times New Roman"/>
          <w:sz w:val="28"/>
          <w:szCs w:val="28"/>
        </w:rPr>
        <w:t>.</w:t>
      </w:r>
    </w:p>
    <w:p w14:paraId="483F5488" w14:textId="77777777" w:rsidR="00CF60BF"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 xml:space="preserve">7) </w:t>
      </w:r>
      <w:r w:rsidR="00CF60BF" w:rsidRPr="00DD14C2">
        <w:rPr>
          <w:rFonts w:ascii="Times New Roman" w:hAnsi="Times New Roman" w:cs="Times New Roman"/>
          <w:sz w:val="28"/>
          <w:szCs w:val="28"/>
        </w:rPr>
        <w:t xml:space="preserve">Изучение состава биологически активных компонентов дикорастущих ягод  </w:t>
      </w:r>
      <w:r w:rsidR="00786387" w:rsidRPr="00DD14C2">
        <w:rPr>
          <w:rFonts w:ascii="Times New Roman" w:hAnsi="Times New Roman" w:cs="Times New Roman"/>
          <w:sz w:val="28"/>
          <w:szCs w:val="28"/>
        </w:rPr>
        <w:t>Vacciniumvitisidea и Oxycoccuspalustris</w:t>
      </w:r>
      <w:r w:rsidR="00CF60BF" w:rsidRPr="00DD14C2">
        <w:rPr>
          <w:rFonts w:ascii="Times New Roman" w:hAnsi="Times New Roman" w:cs="Times New Roman"/>
          <w:sz w:val="28"/>
          <w:szCs w:val="28"/>
        </w:rPr>
        <w:t xml:space="preserve">в зависимости от степени их зрелости и </w:t>
      </w:r>
      <w:r w:rsidR="00786387" w:rsidRPr="00DD14C2">
        <w:rPr>
          <w:rFonts w:ascii="Times New Roman" w:hAnsi="Times New Roman" w:cs="Times New Roman"/>
          <w:sz w:val="28"/>
          <w:szCs w:val="28"/>
        </w:rPr>
        <w:t>условий. -Электронный ресурс.-</w:t>
      </w:r>
      <w:hyperlink r:id="rId8" w:history="1">
        <w:r w:rsidR="00CF60BF" w:rsidRPr="00DD14C2">
          <w:rPr>
            <w:rStyle w:val="a5"/>
            <w:rFonts w:ascii="Times New Roman" w:hAnsi="Times New Roman" w:cs="Times New Roman"/>
            <w:sz w:val="28"/>
            <w:szCs w:val="28"/>
          </w:rPr>
          <w:t>https://ipac.ac.ru/diss_sovet/docs/avtoref_L.pdf</w:t>
        </w:r>
      </w:hyperlink>
    </w:p>
    <w:p w14:paraId="409AC132" w14:textId="77777777" w:rsidR="00786387"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 xml:space="preserve">8) </w:t>
      </w:r>
      <w:r w:rsidR="00786387" w:rsidRPr="00DD14C2">
        <w:rPr>
          <w:rFonts w:ascii="Times New Roman" w:hAnsi="Times New Roman" w:cs="Times New Roman"/>
          <w:sz w:val="28"/>
          <w:szCs w:val="28"/>
        </w:rPr>
        <w:t>Научно-практические основы рационального использования ягод брусники (Vaccinium</w:t>
      </w:r>
      <w:r w:rsidR="00D40D33" w:rsidRPr="00DD14C2">
        <w:rPr>
          <w:rFonts w:ascii="Times New Roman" w:hAnsi="Times New Roman" w:cs="Times New Roman"/>
          <w:sz w:val="28"/>
          <w:szCs w:val="28"/>
        </w:rPr>
        <w:t>vitis</w:t>
      </w:r>
      <w:r w:rsidR="00786387" w:rsidRPr="00DD14C2">
        <w:rPr>
          <w:rFonts w:ascii="Times New Roman" w:hAnsi="Times New Roman" w:cs="Times New Roman"/>
          <w:sz w:val="28"/>
          <w:szCs w:val="28"/>
        </w:rPr>
        <w:t>idaea) и клюквы (Oxycoccuspalustris)</w:t>
      </w:r>
      <w:r w:rsidR="00E60093" w:rsidRPr="00DD14C2">
        <w:rPr>
          <w:rFonts w:ascii="Times New Roman" w:hAnsi="Times New Roman" w:cs="Times New Roman"/>
          <w:sz w:val="28"/>
          <w:szCs w:val="28"/>
        </w:rPr>
        <w:t>.- Электронный ресурс.-</w:t>
      </w:r>
      <w:hyperlink r:id="rId9" w:history="1">
        <w:r w:rsidR="00E60093" w:rsidRPr="00DD14C2">
          <w:rPr>
            <w:rStyle w:val="a5"/>
            <w:rFonts w:ascii="Times New Roman" w:hAnsi="Times New Roman" w:cs="Times New Roman"/>
            <w:sz w:val="28"/>
            <w:szCs w:val="28"/>
          </w:rPr>
          <w:t>https://www.dissercat.com/content/nauchno-prakticheskie-osnovy-ratsionalnogo-ispolzovaniya-yagod-brusniki-vaccinium-vitis-idae</w:t>
        </w:r>
      </w:hyperlink>
    </w:p>
    <w:p w14:paraId="0BF26233" w14:textId="77777777" w:rsidR="00D32B2D"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 xml:space="preserve">9) Химический состав брусники. – Электронный ресурс. - </w:t>
      </w:r>
      <w:hyperlink r:id="rId10" w:history="1">
        <w:r w:rsidRPr="00DD14C2">
          <w:rPr>
            <w:rStyle w:val="a5"/>
            <w:rFonts w:ascii="Times New Roman" w:hAnsi="Times New Roman" w:cs="Times New Roman"/>
            <w:sz w:val="28"/>
            <w:szCs w:val="28"/>
          </w:rPr>
          <w:t>https://www.activestudy.info/ximicheskij-sostav-brusniki/</w:t>
        </w:r>
      </w:hyperlink>
    </w:p>
    <w:p w14:paraId="6CADF97E" w14:textId="77777777" w:rsidR="00F164C4" w:rsidRPr="00DD14C2" w:rsidRDefault="00D32B2D" w:rsidP="00DD14C2">
      <w:pPr>
        <w:spacing w:after="0" w:line="240" w:lineRule="auto"/>
        <w:jc w:val="both"/>
        <w:rPr>
          <w:rFonts w:ascii="Times New Roman" w:hAnsi="Times New Roman" w:cs="Times New Roman"/>
          <w:sz w:val="28"/>
          <w:szCs w:val="28"/>
        </w:rPr>
      </w:pPr>
      <w:r w:rsidRPr="00DD14C2">
        <w:rPr>
          <w:rFonts w:ascii="Times New Roman" w:hAnsi="Times New Roman" w:cs="Times New Roman"/>
          <w:sz w:val="28"/>
          <w:szCs w:val="28"/>
        </w:rPr>
        <w:t>10)  МАУО "ЦШП" г. Мурманска</w:t>
      </w:r>
      <w:hyperlink r:id="rId11" w:history="1">
        <w:r w:rsidR="00B34DCF" w:rsidRPr="00DD14C2">
          <w:rPr>
            <w:rStyle w:val="a5"/>
            <w:rFonts w:ascii="Times New Roman" w:hAnsi="Times New Roman" w:cs="Times New Roman"/>
            <w:sz w:val="28"/>
            <w:szCs w:val="28"/>
          </w:rPr>
          <w:t>http://www.mauocsp.ru/regulatory/menu.php</w:t>
        </w:r>
      </w:hyperlink>
    </w:p>
    <w:p w14:paraId="0A0ECA1C" w14:textId="77777777" w:rsidR="00DD14C2" w:rsidRDefault="00DD14C2" w:rsidP="0027314B">
      <w:pPr>
        <w:spacing w:after="0" w:line="360" w:lineRule="auto"/>
        <w:rPr>
          <w:rFonts w:ascii="Times New Roman" w:hAnsi="Times New Roman" w:cs="Times New Roman"/>
          <w:sz w:val="24"/>
          <w:szCs w:val="24"/>
        </w:rPr>
      </w:pPr>
    </w:p>
    <w:p w14:paraId="4AE42379" w14:textId="77777777" w:rsidR="002A4D64" w:rsidRDefault="002A4D64" w:rsidP="0027314B">
      <w:pPr>
        <w:spacing w:after="0" w:line="360" w:lineRule="auto"/>
        <w:rPr>
          <w:rFonts w:ascii="Times New Roman" w:hAnsi="Times New Roman" w:cs="Times New Roman"/>
          <w:sz w:val="24"/>
          <w:szCs w:val="24"/>
        </w:rPr>
      </w:pPr>
    </w:p>
    <w:p w14:paraId="64B6A406" w14:textId="77777777" w:rsidR="002A4D64" w:rsidRDefault="002A4D64" w:rsidP="0027314B">
      <w:pPr>
        <w:spacing w:after="0" w:line="360" w:lineRule="auto"/>
        <w:rPr>
          <w:rFonts w:ascii="Times New Roman" w:hAnsi="Times New Roman" w:cs="Times New Roman"/>
          <w:sz w:val="24"/>
          <w:szCs w:val="24"/>
        </w:rPr>
      </w:pPr>
    </w:p>
    <w:p w14:paraId="42B336B5" w14:textId="77777777" w:rsidR="002A4D64" w:rsidRDefault="002A4D64" w:rsidP="0027314B">
      <w:pPr>
        <w:spacing w:after="0" w:line="360" w:lineRule="auto"/>
        <w:rPr>
          <w:rFonts w:ascii="Times New Roman" w:hAnsi="Times New Roman" w:cs="Times New Roman"/>
          <w:sz w:val="24"/>
          <w:szCs w:val="24"/>
        </w:rPr>
      </w:pPr>
    </w:p>
    <w:p w14:paraId="619F57F4" w14:textId="77777777" w:rsidR="002A4D64" w:rsidRDefault="002A4D64" w:rsidP="0027314B">
      <w:pPr>
        <w:spacing w:after="0" w:line="360" w:lineRule="auto"/>
        <w:rPr>
          <w:rFonts w:ascii="Times New Roman" w:hAnsi="Times New Roman" w:cs="Times New Roman"/>
          <w:sz w:val="24"/>
          <w:szCs w:val="24"/>
        </w:rPr>
      </w:pPr>
    </w:p>
    <w:p w14:paraId="08AE5D1D" w14:textId="77777777" w:rsidR="002A4D64" w:rsidRDefault="002A4D64" w:rsidP="0027314B">
      <w:pPr>
        <w:spacing w:after="0" w:line="360" w:lineRule="auto"/>
        <w:rPr>
          <w:rFonts w:ascii="Times New Roman" w:hAnsi="Times New Roman" w:cs="Times New Roman"/>
          <w:sz w:val="24"/>
          <w:szCs w:val="24"/>
        </w:rPr>
      </w:pPr>
    </w:p>
    <w:p w14:paraId="643B00EB" w14:textId="77777777" w:rsidR="002A4D64" w:rsidRDefault="002A4D64" w:rsidP="0027314B">
      <w:pPr>
        <w:spacing w:after="0" w:line="360" w:lineRule="auto"/>
        <w:rPr>
          <w:rFonts w:ascii="Times New Roman" w:hAnsi="Times New Roman" w:cs="Times New Roman"/>
          <w:sz w:val="24"/>
          <w:szCs w:val="24"/>
        </w:rPr>
      </w:pPr>
    </w:p>
    <w:p w14:paraId="6288F213" w14:textId="77777777" w:rsidR="002A4D64" w:rsidRDefault="002A4D64" w:rsidP="0027314B">
      <w:pPr>
        <w:spacing w:after="0" w:line="360" w:lineRule="auto"/>
        <w:rPr>
          <w:rFonts w:ascii="Times New Roman" w:hAnsi="Times New Roman" w:cs="Times New Roman"/>
          <w:sz w:val="24"/>
          <w:szCs w:val="24"/>
        </w:rPr>
      </w:pPr>
    </w:p>
    <w:p w14:paraId="4FB47A6E" w14:textId="77777777" w:rsidR="002A4D64" w:rsidRDefault="002A4D64" w:rsidP="0027314B">
      <w:pPr>
        <w:spacing w:after="0" w:line="360" w:lineRule="auto"/>
        <w:rPr>
          <w:rFonts w:ascii="Times New Roman" w:hAnsi="Times New Roman" w:cs="Times New Roman"/>
          <w:sz w:val="24"/>
          <w:szCs w:val="24"/>
        </w:rPr>
      </w:pPr>
    </w:p>
    <w:p w14:paraId="27CFB9CD" w14:textId="77777777" w:rsidR="002A4D64" w:rsidRDefault="002A4D64" w:rsidP="0027314B">
      <w:pPr>
        <w:spacing w:after="0" w:line="360" w:lineRule="auto"/>
        <w:rPr>
          <w:rFonts w:ascii="Times New Roman" w:hAnsi="Times New Roman" w:cs="Times New Roman"/>
          <w:sz w:val="24"/>
          <w:szCs w:val="24"/>
        </w:rPr>
      </w:pPr>
    </w:p>
    <w:p w14:paraId="1571634F" w14:textId="77777777" w:rsidR="002A4D64" w:rsidRDefault="002A4D64" w:rsidP="0027314B">
      <w:pPr>
        <w:spacing w:after="0" w:line="360" w:lineRule="auto"/>
        <w:rPr>
          <w:rFonts w:ascii="Times New Roman" w:hAnsi="Times New Roman" w:cs="Times New Roman"/>
          <w:sz w:val="24"/>
          <w:szCs w:val="24"/>
        </w:rPr>
      </w:pPr>
    </w:p>
    <w:p w14:paraId="003B712A" w14:textId="77777777" w:rsidR="002A4D64" w:rsidRDefault="002A4D64" w:rsidP="0027314B">
      <w:pPr>
        <w:spacing w:after="0" w:line="360" w:lineRule="auto"/>
        <w:rPr>
          <w:rFonts w:ascii="Times New Roman" w:hAnsi="Times New Roman" w:cs="Times New Roman"/>
          <w:sz w:val="24"/>
          <w:szCs w:val="24"/>
        </w:rPr>
      </w:pPr>
    </w:p>
    <w:p w14:paraId="1F8EE2FF" w14:textId="77777777" w:rsidR="002A4D64" w:rsidRDefault="002A4D64" w:rsidP="0027314B">
      <w:pPr>
        <w:spacing w:after="0" w:line="360" w:lineRule="auto"/>
        <w:rPr>
          <w:rFonts w:ascii="Times New Roman" w:hAnsi="Times New Roman" w:cs="Times New Roman"/>
          <w:sz w:val="24"/>
          <w:szCs w:val="24"/>
        </w:rPr>
      </w:pPr>
    </w:p>
    <w:p w14:paraId="0C85A019" w14:textId="77777777" w:rsidR="002A4D64" w:rsidRDefault="002A4D64" w:rsidP="0027314B">
      <w:pPr>
        <w:spacing w:after="0" w:line="360" w:lineRule="auto"/>
        <w:rPr>
          <w:rFonts w:ascii="Times New Roman" w:hAnsi="Times New Roman" w:cs="Times New Roman"/>
          <w:sz w:val="24"/>
          <w:szCs w:val="24"/>
        </w:rPr>
      </w:pPr>
    </w:p>
    <w:p w14:paraId="5C3D0620" w14:textId="77777777" w:rsidR="00F164C4" w:rsidRPr="00DD14C2" w:rsidRDefault="00B16EF9" w:rsidP="00DD14C2">
      <w:pPr>
        <w:spacing w:after="0" w:line="240" w:lineRule="auto"/>
        <w:ind w:firstLine="709"/>
        <w:jc w:val="right"/>
        <w:rPr>
          <w:rFonts w:ascii="Times New Roman" w:hAnsi="Times New Roman" w:cs="Times New Roman"/>
          <w:sz w:val="28"/>
          <w:szCs w:val="28"/>
        </w:rPr>
      </w:pPr>
      <w:r w:rsidRPr="00DD14C2">
        <w:rPr>
          <w:rFonts w:ascii="Times New Roman" w:hAnsi="Times New Roman" w:cs="Times New Roman"/>
          <w:sz w:val="28"/>
          <w:szCs w:val="28"/>
        </w:rPr>
        <w:lastRenderedPageBreak/>
        <w:t>Приложение 1</w:t>
      </w:r>
    </w:p>
    <w:p w14:paraId="2C20D471" w14:textId="77777777" w:rsidR="00B16EF9" w:rsidRPr="00DD14C2" w:rsidRDefault="00B16EF9" w:rsidP="00DD14C2">
      <w:pPr>
        <w:spacing w:after="0" w:line="240" w:lineRule="auto"/>
        <w:jc w:val="center"/>
        <w:rPr>
          <w:rFonts w:ascii="Times New Roman" w:hAnsi="Times New Roman" w:cs="Times New Roman"/>
          <w:iCs/>
          <w:sz w:val="28"/>
          <w:szCs w:val="28"/>
        </w:rPr>
      </w:pPr>
      <w:r w:rsidRPr="00DD14C2">
        <w:rPr>
          <w:rFonts w:ascii="Times New Roman" w:hAnsi="Times New Roman" w:cs="Times New Roman"/>
          <w:iCs/>
          <w:sz w:val="28"/>
          <w:szCs w:val="28"/>
        </w:rPr>
        <w:t>Таблица 1. Пищевая ценность ягод клюквы и брусники и наличие полезных веществ (в 100 граммах свежей брусники/ клюквы)[3,6].</w:t>
      </w:r>
    </w:p>
    <w:tbl>
      <w:tblPr>
        <w:tblStyle w:val="a7"/>
        <w:tblW w:w="0" w:type="auto"/>
        <w:tblInd w:w="817" w:type="dxa"/>
        <w:tblLook w:val="04A0" w:firstRow="1" w:lastRow="0" w:firstColumn="1" w:lastColumn="0" w:noHBand="0" w:noVBand="1"/>
      </w:tblPr>
      <w:tblGrid>
        <w:gridCol w:w="4140"/>
        <w:gridCol w:w="2126"/>
        <w:gridCol w:w="2126"/>
      </w:tblGrid>
      <w:tr w:rsidR="00B16EF9" w:rsidRPr="008B5C0C" w14:paraId="04C0DAA7" w14:textId="77777777" w:rsidTr="00666A09">
        <w:tc>
          <w:tcPr>
            <w:tcW w:w="4140" w:type="dxa"/>
          </w:tcPr>
          <w:p w14:paraId="0282AC3A" w14:textId="77777777" w:rsidR="00B16EF9" w:rsidRPr="008B5C0C" w:rsidRDefault="00B16EF9" w:rsidP="00666A09">
            <w:pPr>
              <w:spacing w:line="360" w:lineRule="auto"/>
              <w:jc w:val="center"/>
              <w:rPr>
                <w:rFonts w:ascii="Times New Roman" w:hAnsi="Times New Roman" w:cs="Times New Roman"/>
                <w:b/>
                <w:sz w:val="24"/>
                <w:szCs w:val="24"/>
              </w:rPr>
            </w:pPr>
            <w:r w:rsidRPr="008B5C0C">
              <w:rPr>
                <w:rFonts w:ascii="Times New Roman" w:hAnsi="Times New Roman" w:cs="Times New Roman"/>
                <w:b/>
                <w:sz w:val="24"/>
                <w:szCs w:val="24"/>
              </w:rPr>
              <w:t>Химический состав</w:t>
            </w:r>
          </w:p>
        </w:tc>
        <w:tc>
          <w:tcPr>
            <w:tcW w:w="2126" w:type="dxa"/>
          </w:tcPr>
          <w:p w14:paraId="6A15D0E2" w14:textId="77777777" w:rsidR="00B16EF9" w:rsidRPr="008B5C0C" w:rsidRDefault="00B16EF9" w:rsidP="00666A09">
            <w:pPr>
              <w:spacing w:line="360" w:lineRule="auto"/>
              <w:jc w:val="both"/>
              <w:rPr>
                <w:rFonts w:ascii="Times New Roman" w:hAnsi="Times New Roman" w:cs="Times New Roman"/>
                <w:b/>
                <w:bCs/>
                <w:sz w:val="24"/>
                <w:szCs w:val="24"/>
              </w:rPr>
            </w:pPr>
            <w:r w:rsidRPr="008B5C0C">
              <w:rPr>
                <w:rFonts w:ascii="Times New Roman" w:hAnsi="Times New Roman" w:cs="Times New Roman"/>
                <w:b/>
                <w:bCs/>
                <w:sz w:val="24"/>
                <w:szCs w:val="24"/>
              </w:rPr>
              <w:t>брусника</w:t>
            </w:r>
          </w:p>
        </w:tc>
        <w:tc>
          <w:tcPr>
            <w:tcW w:w="2126" w:type="dxa"/>
          </w:tcPr>
          <w:p w14:paraId="61FB6790" w14:textId="77777777" w:rsidR="00B16EF9" w:rsidRPr="008B5C0C" w:rsidRDefault="00B16EF9" w:rsidP="00666A09">
            <w:pPr>
              <w:spacing w:line="360" w:lineRule="auto"/>
              <w:jc w:val="both"/>
              <w:rPr>
                <w:rFonts w:ascii="Times New Roman" w:hAnsi="Times New Roman" w:cs="Times New Roman"/>
                <w:b/>
                <w:bCs/>
                <w:sz w:val="24"/>
                <w:szCs w:val="24"/>
              </w:rPr>
            </w:pPr>
            <w:r w:rsidRPr="008B5C0C">
              <w:rPr>
                <w:rFonts w:ascii="Times New Roman" w:hAnsi="Times New Roman" w:cs="Times New Roman"/>
                <w:b/>
                <w:bCs/>
                <w:sz w:val="24"/>
                <w:szCs w:val="24"/>
              </w:rPr>
              <w:t>клюква</w:t>
            </w:r>
          </w:p>
        </w:tc>
      </w:tr>
      <w:tr w:rsidR="00B16EF9" w:rsidRPr="008B5C0C" w14:paraId="7E17FBC9" w14:textId="77777777" w:rsidTr="00666A09">
        <w:tc>
          <w:tcPr>
            <w:tcW w:w="4140" w:type="dxa"/>
          </w:tcPr>
          <w:p w14:paraId="7590FC40"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Витамин С, аскорбиновая кислота</w:t>
            </w:r>
          </w:p>
        </w:tc>
        <w:tc>
          <w:tcPr>
            <w:tcW w:w="2126" w:type="dxa"/>
          </w:tcPr>
          <w:p w14:paraId="562A1D4F"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15 мг</w:t>
            </w:r>
          </w:p>
        </w:tc>
        <w:tc>
          <w:tcPr>
            <w:tcW w:w="2126" w:type="dxa"/>
          </w:tcPr>
          <w:p w14:paraId="28B3357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14 мг</w:t>
            </w:r>
          </w:p>
        </w:tc>
      </w:tr>
      <w:tr w:rsidR="00B16EF9" w:rsidRPr="008B5C0C" w14:paraId="780CBE93" w14:textId="77777777" w:rsidTr="00666A09">
        <w:tc>
          <w:tcPr>
            <w:tcW w:w="4140" w:type="dxa"/>
          </w:tcPr>
          <w:p w14:paraId="79234620"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Витамин В1, тиамин</w:t>
            </w:r>
          </w:p>
        </w:tc>
        <w:tc>
          <w:tcPr>
            <w:tcW w:w="2126" w:type="dxa"/>
          </w:tcPr>
          <w:p w14:paraId="5946406B"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0,01 мг</w:t>
            </w:r>
          </w:p>
        </w:tc>
        <w:tc>
          <w:tcPr>
            <w:tcW w:w="2126" w:type="dxa"/>
          </w:tcPr>
          <w:p w14:paraId="77224061"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012 мг</w:t>
            </w:r>
          </w:p>
        </w:tc>
      </w:tr>
      <w:tr w:rsidR="00B16EF9" w:rsidRPr="008B5C0C" w14:paraId="7A3648BE" w14:textId="77777777" w:rsidTr="00666A09">
        <w:tc>
          <w:tcPr>
            <w:tcW w:w="4140" w:type="dxa"/>
          </w:tcPr>
          <w:p w14:paraId="1BF7F8A1"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Витамин В2, рибофлавин</w:t>
            </w:r>
          </w:p>
        </w:tc>
        <w:tc>
          <w:tcPr>
            <w:tcW w:w="2126" w:type="dxa"/>
          </w:tcPr>
          <w:p w14:paraId="1309E94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02 мг</w:t>
            </w:r>
          </w:p>
        </w:tc>
        <w:tc>
          <w:tcPr>
            <w:tcW w:w="2126" w:type="dxa"/>
          </w:tcPr>
          <w:p w14:paraId="7E46B90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02 мг</w:t>
            </w:r>
          </w:p>
        </w:tc>
      </w:tr>
      <w:tr w:rsidR="00B16EF9" w:rsidRPr="008B5C0C" w14:paraId="257E77E7" w14:textId="77777777" w:rsidTr="00666A09">
        <w:tc>
          <w:tcPr>
            <w:tcW w:w="4140" w:type="dxa"/>
          </w:tcPr>
          <w:p w14:paraId="0F918834"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Витамин В3,РР, ниацин</w:t>
            </w:r>
          </w:p>
        </w:tc>
        <w:tc>
          <w:tcPr>
            <w:tcW w:w="2126" w:type="dxa"/>
          </w:tcPr>
          <w:p w14:paraId="5D22EB03"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0,2 мг</w:t>
            </w:r>
          </w:p>
        </w:tc>
        <w:tc>
          <w:tcPr>
            <w:tcW w:w="2126" w:type="dxa"/>
          </w:tcPr>
          <w:p w14:paraId="1F9EADC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101 мг</w:t>
            </w:r>
          </w:p>
        </w:tc>
      </w:tr>
      <w:tr w:rsidR="00B16EF9" w:rsidRPr="008B5C0C" w14:paraId="054750E0" w14:textId="77777777" w:rsidTr="00666A09">
        <w:tc>
          <w:tcPr>
            <w:tcW w:w="4140" w:type="dxa"/>
          </w:tcPr>
          <w:p w14:paraId="7FCA9801"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Каротин, бета</w:t>
            </w:r>
          </w:p>
        </w:tc>
        <w:tc>
          <w:tcPr>
            <w:tcW w:w="2126" w:type="dxa"/>
          </w:tcPr>
          <w:p w14:paraId="1A365C52"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50 мкг</w:t>
            </w:r>
          </w:p>
        </w:tc>
        <w:tc>
          <w:tcPr>
            <w:tcW w:w="2126" w:type="dxa"/>
          </w:tcPr>
          <w:p w14:paraId="3280764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38 мкг</w:t>
            </w:r>
          </w:p>
        </w:tc>
      </w:tr>
      <w:tr w:rsidR="00B16EF9" w:rsidRPr="008B5C0C" w14:paraId="7144D2AD" w14:textId="77777777" w:rsidTr="00666A09">
        <w:tc>
          <w:tcPr>
            <w:tcW w:w="4140" w:type="dxa"/>
          </w:tcPr>
          <w:p w14:paraId="1BF6603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Витамин Е, альфа токоферол</w:t>
            </w:r>
          </w:p>
        </w:tc>
        <w:tc>
          <w:tcPr>
            <w:tcW w:w="2126" w:type="dxa"/>
          </w:tcPr>
          <w:p w14:paraId="55D6ED3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 мг</w:t>
            </w:r>
          </w:p>
        </w:tc>
        <w:tc>
          <w:tcPr>
            <w:tcW w:w="2126" w:type="dxa"/>
          </w:tcPr>
          <w:p w14:paraId="3156FD6B"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1,32 мг</w:t>
            </w:r>
          </w:p>
        </w:tc>
      </w:tr>
      <w:tr w:rsidR="00B16EF9" w:rsidRPr="008B5C0C" w14:paraId="7FEC5F5C" w14:textId="77777777" w:rsidTr="00666A09">
        <w:tc>
          <w:tcPr>
            <w:tcW w:w="4140" w:type="dxa"/>
          </w:tcPr>
          <w:p w14:paraId="78532AC2"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Кальций, Са</w:t>
            </w:r>
          </w:p>
        </w:tc>
        <w:tc>
          <w:tcPr>
            <w:tcW w:w="2126" w:type="dxa"/>
          </w:tcPr>
          <w:p w14:paraId="299C54A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lang w:val="en-US"/>
              </w:rPr>
              <w:t xml:space="preserve">25 </w:t>
            </w:r>
            <w:r w:rsidRPr="008B5C0C">
              <w:rPr>
                <w:rFonts w:ascii="Times New Roman" w:hAnsi="Times New Roman" w:cs="Times New Roman"/>
                <w:sz w:val="24"/>
                <w:szCs w:val="24"/>
              </w:rPr>
              <w:t>мг</w:t>
            </w:r>
          </w:p>
        </w:tc>
        <w:tc>
          <w:tcPr>
            <w:tcW w:w="2126" w:type="dxa"/>
          </w:tcPr>
          <w:p w14:paraId="6D6968F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8 мг</w:t>
            </w:r>
          </w:p>
        </w:tc>
      </w:tr>
      <w:tr w:rsidR="00B16EF9" w:rsidRPr="008B5C0C" w14:paraId="248FFA71" w14:textId="77777777" w:rsidTr="00666A09">
        <w:tc>
          <w:tcPr>
            <w:tcW w:w="4140" w:type="dxa"/>
          </w:tcPr>
          <w:p w14:paraId="2A133D0A" w14:textId="77777777" w:rsidR="00B16EF9" w:rsidRPr="008B5C0C" w:rsidRDefault="00B16EF9" w:rsidP="00666A09">
            <w:pPr>
              <w:spacing w:line="360" w:lineRule="auto"/>
              <w:jc w:val="both"/>
              <w:rPr>
                <w:rFonts w:ascii="Times New Roman" w:hAnsi="Times New Roman" w:cs="Times New Roman"/>
                <w:sz w:val="24"/>
                <w:szCs w:val="24"/>
                <w:lang w:val="en-US"/>
              </w:rPr>
            </w:pPr>
            <w:r w:rsidRPr="008B5C0C">
              <w:rPr>
                <w:rFonts w:ascii="Times New Roman" w:hAnsi="Times New Roman" w:cs="Times New Roman"/>
                <w:sz w:val="24"/>
                <w:szCs w:val="24"/>
              </w:rPr>
              <w:t xml:space="preserve">Железо, </w:t>
            </w:r>
            <w:r w:rsidRPr="008B5C0C">
              <w:rPr>
                <w:rFonts w:ascii="Times New Roman" w:hAnsi="Times New Roman" w:cs="Times New Roman"/>
                <w:sz w:val="24"/>
                <w:szCs w:val="24"/>
                <w:lang w:val="en-US"/>
              </w:rPr>
              <w:t>Fe</w:t>
            </w:r>
          </w:p>
        </w:tc>
        <w:tc>
          <w:tcPr>
            <w:tcW w:w="2126" w:type="dxa"/>
          </w:tcPr>
          <w:p w14:paraId="3F1982C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0,4 мг</w:t>
            </w:r>
          </w:p>
        </w:tc>
        <w:tc>
          <w:tcPr>
            <w:tcW w:w="2126" w:type="dxa"/>
          </w:tcPr>
          <w:p w14:paraId="50BAAD1C"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0,23 мг</w:t>
            </w:r>
          </w:p>
        </w:tc>
      </w:tr>
      <w:tr w:rsidR="00B16EF9" w:rsidRPr="008B5C0C" w14:paraId="308316AE" w14:textId="77777777" w:rsidTr="00666A09">
        <w:tc>
          <w:tcPr>
            <w:tcW w:w="4140" w:type="dxa"/>
          </w:tcPr>
          <w:p w14:paraId="428790C6" w14:textId="77777777" w:rsidR="00B16EF9" w:rsidRPr="008B5C0C" w:rsidRDefault="00B16EF9" w:rsidP="00666A09">
            <w:pPr>
              <w:spacing w:line="360" w:lineRule="auto"/>
              <w:jc w:val="both"/>
              <w:rPr>
                <w:rFonts w:ascii="Times New Roman" w:hAnsi="Times New Roman" w:cs="Times New Roman"/>
                <w:sz w:val="24"/>
                <w:szCs w:val="24"/>
                <w:lang w:val="en-US"/>
              </w:rPr>
            </w:pPr>
            <w:r w:rsidRPr="008B5C0C">
              <w:rPr>
                <w:rFonts w:ascii="Times New Roman" w:hAnsi="Times New Roman" w:cs="Times New Roman"/>
                <w:sz w:val="24"/>
                <w:szCs w:val="24"/>
              </w:rPr>
              <w:t xml:space="preserve">Магний, </w:t>
            </w:r>
            <w:r w:rsidRPr="008B5C0C">
              <w:rPr>
                <w:rFonts w:ascii="Times New Roman" w:hAnsi="Times New Roman" w:cs="Times New Roman"/>
                <w:sz w:val="24"/>
                <w:szCs w:val="24"/>
                <w:lang w:val="en-US"/>
              </w:rPr>
              <w:t>Mg</w:t>
            </w:r>
          </w:p>
        </w:tc>
        <w:tc>
          <w:tcPr>
            <w:tcW w:w="2126" w:type="dxa"/>
          </w:tcPr>
          <w:p w14:paraId="65C9DFF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7 мг</w:t>
            </w:r>
          </w:p>
        </w:tc>
        <w:tc>
          <w:tcPr>
            <w:tcW w:w="2126" w:type="dxa"/>
          </w:tcPr>
          <w:p w14:paraId="0CA1A6A7"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6 мг</w:t>
            </w:r>
          </w:p>
        </w:tc>
      </w:tr>
      <w:tr w:rsidR="00B16EF9" w:rsidRPr="008B5C0C" w14:paraId="08980D7E" w14:textId="77777777" w:rsidTr="00666A09">
        <w:tc>
          <w:tcPr>
            <w:tcW w:w="4140" w:type="dxa"/>
          </w:tcPr>
          <w:p w14:paraId="3009EC0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Фосфор, Р</w:t>
            </w:r>
          </w:p>
        </w:tc>
        <w:tc>
          <w:tcPr>
            <w:tcW w:w="2126" w:type="dxa"/>
          </w:tcPr>
          <w:p w14:paraId="07B081B8"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16 мг</w:t>
            </w:r>
          </w:p>
        </w:tc>
        <w:tc>
          <w:tcPr>
            <w:tcW w:w="2126" w:type="dxa"/>
          </w:tcPr>
          <w:p w14:paraId="196D13AA"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11 мг</w:t>
            </w:r>
          </w:p>
        </w:tc>
      </w:tr>
      <w:tr w:rsidR="00B16EF9" w:rsidRPr="008B5C0C" w14:paraId="45954079" w14:textId="77777777" w:rsidTr="00666A09">
        <w:tc>
          <w:tcPr>
            <w:tcW w:w="4140" w:type="dxa"/>
          </w:tcPr>
          <w:p w14:paraId="4C4A5F1C"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Калий, К</w:t>
            </w:r>
          </w:p>
        </w:tc>
        <w:tc>
          <w:tcPr>
            <w:tcW w:w="2126" w:type="dxa"/>
          </w:tcPr>
          <w:p w14:paraId="5C2F81D2"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90 мг</w:t>
            </w:r>
          </w:p>
        </w:tc>
        <w:tc>
          <w:tcPr>
            <w:tcW w:w="2126" w:type="dxa"/>
          </w:tcPr>
          <w:p w14:paraId="25944E8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80 мг</w:t>
            </w:r>
          </w:p>
        </w:tc>
      </w:tr>
      <w:tr w:rsidR="00B16EF9" w:rsidRPr="008B5C0C" w14:paraId="62F5545A" w14:textId="77777777" w:rsidTr="00666A09">
        <w:tc>
          <w:tcPr>
            <w:tcW w:w="4140" w:type="dxa"/>
          </w:tcPr>
          <w:p w14:paraId="09D73AFA"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 xml:space="preserve">Натрий, </w:t>
            </w:r>
            <w:r w:rsidRPr="008B5C0C">
              <w:rPr>
                <w:rFonts w:ascii="Times New Roman" w:hAnsi="Times New Roman" w:cs="Times New Roman"/>
                <w:sz w:val="24"/>
                <w:szCs w:val="24"/>
                <w:lang w:val="en-US"/>
              </w:rPr>
              <w:t>Na</w:t>
            </w:r>
          </w:p>
        </w:tc>
        <w:tc>
          <w:tcPr>
            <w:tcW w:w="2126" w:type="dxa"/>
          </w:tcPr>
          <w:p w14:paraId="20FE343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7 мг</w:t>
            </w:r>
          </w:p>
        </w:tc>
        <w:tc>
          <w:tcPr>
            <w:tcW w:w="2126" w:type="dxa"/>
          </w:tcPr>
          <w:p w14:paraId="53258F3F"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2 мг</w:t>
            </w:r>
          </w:p>
        </w:tc>
      </w:tr>
      <w:tr w:rsidR="00B16EF9" w:rsidRPr="008B5C0C" w14:paraId="6C627ADB" w14:textId="77777777" w:rsidTr="00666A09">
        <w:tc>
          <w:tcPr>
            <w:tcW w:w="4140" w:type="dxa"/>
          </w:tcPr>
          <w:p w14:paraId="78B1F32F"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калории</w:t>
            </w:r>
          </w:p>
        </w:tc>
        <w:tc>
          <w:tcPr>
            <w:tcW w:w="2126" w:type="dxa"/>
          </w:tcPr>
          <w:p w14:paraId="5DCB40E4"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46 Ккал</w:t>
            </w:r>
          </w:p>
        </w:tc>
        <w:tc>
          <w:tcPr>
            <w:tcW w:w="2126" w:type="dxa"/>
          </w:tcPr>
          <w:p w14:paraId="59855D8B"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28 Ккал</w:t>
            </w:r>
          </w:p>
        </w:tc>
      </w:tr>
      <w:tr w:rsidR="00B16EF9" w:rsidRPr="008B5C0C" w14:paraId="06494A25" w14:textId="77777777" w:rsidTr="00666A09">
        <w:tc>
          <w:tcPr>
            <w:tcW w:w="4140" w:type="dxa"/>
          </w:tcPr>
          <w:p w14:paraId="191009D7"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белки</w:t>
            </w:r>
          </w:p>
        </w:tc>
        <w:tc>
          <w:tcPr>
            <w:tcW w:w="2126" w:type="dxa"/>
          </w:tcPr>
          <w:p w14:paraId="17562E5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0,7 г</w:t>
            </w:r>
          </w:p>
        </w:tc>
        <w:tc>
          <w:tcPr>
            <w:tcW w:w="2126" w:type="dxa"/>
          </w:tcPr>
          <w:p w14:paraId="603C59AE"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46 г</w:t>
            </w:r>
          </w:p>
        </w:tc>
      </w:tr>
      <w:tr w:rsidR="00B16EF9" w:rsidRPr="008B5C0C" w14:paraId="07B1522B" w14:textId="77777777" w:rsidTr="00666A09">
        <w:tc>
          <w:tcPr>
            <w:tcW w:w="4140" w:type="dxa"/>
          </w:tcPr>
          <w:p w14:paraId="44AE306D"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жиры</w:t>
            </w:r>
          </w:p>
        </w:tc>
        <w:tc>
          <w:tcPr>
            <w:tcW w:w="2126" w:type="dxa"/>
          </w:tcPr>
          <w:p w14:paraId="6984AE4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0,5 г</w:t>
            </w:r>
          </w:p>
        </w:tc>
        <w:tc>
          <w:tcPr>
            <w:tcW w:w="2126" w:type="dxa"/>
          </w:tcPr>
          <w:p w14:paraId="221E83C1"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13 г</w:t>
            </w:r>
          </w:p>
        </w:tc>
      </w:tr>
      <w:tr w:rsidR="00B16EF9" w:rsidRPr="008B5C0C" w14:paraId="028E38C5" w14:textId="77777777" w:rsidTr="00666A09">
        <w:tc>
          <w:tcPr>
            <w:tcW w:w="4140" w:type="dxa"/>
          </w:tcPr>
          <w:p w14:paraId="38A9E0F0"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 xml:space="preserve">клетчатка </w:t>
            </w:r>
          </w:p>
        </w:tc>
        <w:tc>
          <w:tcPr>
            <w:tcW w:w="2126" w:type="dxa"/>
          </w:tcPr>
          <w:p w14:paraId="68271C32"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2.5 г</w:t>
            </w:r>
          </w:p>
        </w:tc>
        <w:tc>
          <w:tcPr>
            <w:tcW w:w="2126" w:type="dxa"/>
          </w:tcPr>
          <w:p w14:paraId="3F718F2B"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3,6 г</w:t>
            </w:r>
          </w:p>
        </w:tc>
      </w:tr>
      <w:tr w:rsidR="00B16EF9" w:rsidRPr="008B5C0C" w14:paraId="17094F4A" w14:textId="77777777" w:rsidTr="00666A09">
        <w:tc>
          <w:tcPr>
            <w:tcW w:w="4140" w:type="dxa"/>
          </w:tcPr>
          <w:p w14:paraId="2524905F"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крахмал</w:t>
            </w:r>
          </w:p>
        </w:tc>
        <w:tc>
          <w:tcPr>
            <w:tcW w:w="2126" w:type="dxa"/>
          </w:tcPr>
          <w:p w14:paraId="06C345D7"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0,1 г</w:t>
            </w:r>
          </w:p>
        </w:tc>
        <w:tc>
          <w:tcPr>
            <w:tcW w:w="2126" w:type="dxa"/>
          </w:tcPr>
          <w:p w14:paraId="0C5AEB80"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г</w:t>
            </w:r>
          </w:p>
        </w:tc>
      </w:tr>
      <w:tr w:rsidR="00B16EF9" w:rsidRPr="008B5C0C" w14:paraId="2647A048" w14:textId="77777777" w:rsidTr="00666A09">
        <w:tc>
          <w:tcPr>
            <w:tcW w:w="4140" w:type="dxa"/>
          </w:tcPr>
          <w:p w14:paraId="5B338FCA"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 xml:space="preserve">вода </w:t>
            </w:r>
          </w:p>
        </w:tc>
        <w:tc>
          <w:tcPr>
            <w:tcW w:w="2126" w:type="dxa"/>
          </w:tcPr>
          <w:p w14:paraId="64202447"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86 г</w:t>
            </w:r>
          </w:p>
        </w:tc>
        <w:tc>
          <w:tcPr>
            <w:tcW w:w="2126" w:type="dxa"/>
          </w:tcPr>
          <w:p w14:paraId="401CA73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87, 32 г</w:t>
            </w:r>
          </w:p>
        </w:tc>
      </w:tr>
      <w:tr w:rsidR="00B16EF9" w:rsidRPr="008B5C0C" w14:paraId="43E90509" w14:textId="77777777" w:rsidTr="00666A09">
        <w:tc>
          <w:tcPr>
            <w:tcW w:w="4140" w:type="dxa"/>
          </w:tcPr>
          <w:p w14:paraId="24DC9F95"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сахароза</w:t>
            </w:r>
          </w:p>
        </w:tc>
        <w:tc>
          <w:tcPr>
            <w:tcW w:w="2126" w:type="dxa"/>
          </w:tcPr>
          <w:p w14:paraId="3EE2DE29"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 16 г</w:t>
            </w:r>
          </w:p>
        </w:tc>
        <w:tc>
          <w:tcPr>
            <w:tcW w:w="2126" w:type="dxa"/>
          </w:tcPr>
          <w:p w14:paraId="2071AC3B"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0,16 г</w:t>
            </w:r>
          </w:p>
        </w:tc>
      </w:tr>
      <w:tr w:rsidR="00B16EF9" w:rsidRPr="008B5C0C" w14:paraId="5745A9B2" w14:textId="77777777" w:rsidTr="00666A09">
        <w:tc>
          <w:tcPr>
            <w:tcW w:w="4140" w:type="dxa"/>
          </w:tcPr>
          <w:p w14:paraId="5D730D8C"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углеводы</w:t>
            </w:r>
          </w:p>
        </w:tc>
        <w:tc>
          <w:tcPr>
            <w:tcW w:w="2126" w:type="dxa"/>
          </w:tcPr>
          <w:p w14:paraId="21DBA78D"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8.2 г</w:t>
            </w:r>
          </w:p>
        </w:tc>
        <w:tc>
          <w:tcPr>
            <w:tcW w:w="2126" w:type="dxa"/>
          </w:tcPr>
          <w:p w14:paraId="02B79116" w14:textId="77777777" w:rsidR="00B16EF9" w:rsidRPr="008B5C0C" w:rsidRDefault="00B16EF9" w:rsidP="00666A09">
            <w:pPr>
              <w:spacing w:line="360" w:lineRule="auto"/>
              <w:jc w:val="both"/>
              <w:rPr>
                <w:rFonts w:ascii="Times New Roman" w:hAnsi="Times New Roman" w:cs="Times New Roman"/>
                <w:sz w:val="24"/>
                <w:szCs w:val="24"/>
              </w:rPr>
            </w:pPr>
            <w:r w:rsidRPr="008B5C0C">
              <w:rPr>
                <w:rFonts w:ascii="Times New Roman" w:hAnsi="Times New Roman" w:cs="Times New Roman"/>
                <w:sz w:val="24"/>
                <w:szCs w:val="24"/>
              </w:rPr>
              <w:t>3, 7 г</w:t>
            </w:r>
          </w:p>
        </w:tc>
      </w:tr>
    </w:tbl>
    <w:p w14:paraId="268BEE0E" w14:textId="77777777" w:rsidR="00F164C4" w:rsidRDefault="00F164C4" w:rsidP="008B5C0C">
      <w:pPr>
        <w:spacing w:after="0" w:line="360" w:lineRule="auto"/>
        <w:ind w:firstLine="709"/>
        <w:jc w:val="right"/>
        <w:rPr>
          <w:rFonts w:ascii="Times New Roman" w:hAnsi="Times New Roman" w:cs="Times New Roman"/>
          <w:sz w:val="24"/>
          <w:szCs w:val="24"/>
        </w:rPr>
      </w:pPr>
    </w:p>
    <w:p w14:paraId="61385824" w14:textId="77777777" w:rsidR="00F164C4" w:rsidRDefault="00F164C4" w:rsidP="008B5C0C">
      <w:pPr>
        <w:spacing w:after="0" w:line="360" w:lineRule="auto"/>
        <w:ind w:firstLine="709"/>
        <w:jc w:val="right"/>
        <w:rPr>
          <w:rFonts w:ascii="Times New Roman" w:hAnsi="Times New Roman" w:cs="Times New Roman"/>
          <w:sz w:val="24"/>
          <w:szCs w:val="24"/>
        </w:rPr>
      </w:pPr>
    </w:p>
    <w:p w14:paraId="499A3ABD" w14:textId="77777777" w:rsidR="00F164C4" w:rsidRDefault="00F164C4" w:rsidP="008B5C0C">
      <w:pPr>
        <w:spacing w:after="0" w:line="360" w:lineRule="auto"/>
        <w:ind w:firstLine="709"/>
        <w:jc w:val="right"/>
        <w:rPr>
          <w:rFonts w:ascii="Times New Roman" w:hAnsi="Times New Roman" w:cs="Times New Roman"/>
          <w:sz w:val="24"/>
          <w:szCs w:val="24"/>
        </w:rPr>
      </w:pPr>
    </w:p>
    <w:p w14:paraId="3CCC4073" w14:textId="77777777" w:rsidR="00F164C4" w:rsidRDefault="00F164C4" w:rsidP="008B5C0C">
      <w:pPr>
        <w:spacing w:after="0" w:line="360" w:lineRule="auto"/>
        <w:ind w:firstLine="709"/>
        <w:jc w:val="right"/>
        <w:rPr>
          <w:rFonts w:ascii="Times New Roman" w:hAnsi="Times New Roman" w:cs="Times New Roman"/>
          <w:sz w:val="24"/>
          <w:szCs w:val="24"/>
        </w:rPr>
      </w:pPr>
    </w:p>
    <w:p w14:paraId="02D142D0" w14:textId="77777777" w:rsidR="00B16EF9" w:rsidRDefault="00B16EF9" w:rsidP="008B5C0C">
      <w:pPr>
        <w:spacing w:after="0" w:line="360" w:lineRule="auto"/>
        <w:ind w:firstLine="709"/>
        <w:jc w:val="right"/>
        <w:rPr>
          <w:rFonts w:ascii="Times New Roman" w:hAnsi="Times New Roman" w:cs="Times New Roman"/>
          <w:sz w:val="24"/>
          <w:szCs w:val="24"/>
        </w:rPr>
      </w:pPr>
    </w:p>
    <w:p w14:paraId="30FCE088" w14:textId="77777777" w:rsidR="00B16EF9" w:rsidRDefault="00B16EF9" w:rsidP="008B5C0C">
      <w:pPr>
        <w:spacing w:after="0" w:line="360" w:lineRule="auto"/>
        <w:ind w:firstLine="709"/>
        <w:jc w:val="right"/>
        <w:rPr>
          <w:rFonts w:ascii="Times New Roman" w:hAnsi="Times New Roman" w:cs="Times New Roman"/>
          <w:sz w:val="24"/>
          <w:szCs w:val="24"/>
        </w:rPr>
      </w:pPr>
    </w:p>
    <w:p w14:paraId="703E995F" w14:textId="77777777" w:rsidR="00B16EF9" w:rsidRDefault="00B16EF9" w:rsidP="008B5C0C">
      <w:pPr>
        <w:spacing w:after="0" w:line="360" w:lineRule="auto"/>
        <w:ind w:firstLine="709"/>
        <w:jc w:val="right"/>
        <w:rPr>
          <w:rFonts w:ascii="Times New Roman" w:hAnsi="Times New Roman" w:cs="Times New Roman"/>
          <w:sz w:val="24"/>
          <w:szCs w:val="24"/>
        </w:rPr>
      </w:pPr>
    </w:p>
    <w:p w14:paraId="4599A332" w14:textId="77777777" w:rsidR="001B0592" w:rsidRDefault="001B0592" w:rsidP="002A4D64">
      <w:pPr>
        <w:spacing w:after="0" w:line="360" w:lineRule="auto"/>
        <w:rPr>
          <w:rFonts w:ascii="Times New Roman" w:hAnsi="Times New Roman" w:cs="Times New Roman"/>
          <w:sz w:val="24"/>
          <w:szCs w:val="24"/>
        </w:rPr>
      </w:pPr>
    </w:p>
    <w:p w14:paraId="165A3D30" w14:textId="77777777" w:rsidR="002A4D64" w:rsidRDefault="002A4D64" w:rsidP="002A4D64">
      <w:pPr>
        <w:spacing w:after="0" w:line="360" w:lineRule="auto"/>
        <w:rPr>
          <w:rFonts w:ascii="Times New Roman" w:hAnsi="Times New Roman" w:cs="Times New Roman"/>
          <w:sz w:val="24"/>
          <w:szCs w:val="24"/>
        </w:rPr>
      </w:pPr>
    </w:p>
    <w:p w14:paraId="16860044" w14:textId="77777777" w:rsidR="002A4D64" w:rsidRDefault="002A4D64" w:rsidP="002A4D64">
      <w:pPr>
        <w:spacing w:after="0" w:line="360" w:lineRule="auto"/>
        <w:rPr>
          <w:rFonts w:ascii="Times New Roman" w:hAnsi="Times New Roman" w:cs="Times New Roman"/>
          <w:sz w:val="24"/>
          <w:szCs w:val="24"/>
        </w:rPr>
      </w:pPr>
    </w:p>
    <w:p w14:paraId="76AEBC27" w14:textId="77777777" w:rsidR="002A4D64" w:rsidRDefault="002A4D64" w:rsidP="002A4D64">
      <w:pPr>
        <w:spacing w:after="0" w:line="360" w:lineRule="auto"/>
        <w:rPr>
          <w:rFonts w:ascii="Times New Roman" w:hAnsi="Times New Roman" w:cs="Times New Roman"/>
          <w:sz w:val="24"/>
          <w:szCs w:val="24"/>
        </w:rPr>
      </w:pPr>
    </w:p>
    <w:p w14:paraId="32168C4F" w14:textId="77777777" w:rsidR="00D40D33" w:rsidRPr="002A4D64" w:rsidRDefault="00B16EF9" w:rsidP="00B548CF">
      <w:pPr>
        <w:spacing w:after="0" w:line="360" w:lineRule="auto"/>
        <w:ind w:firstLine="709"/>
        <w:jc w:val="right"/>
        <w:rPr>
          <w:rFonts w:ascii="Times New Roman" w:hAnsi="Times New Roman" w:cs="Times New Roman"/>
          <w:sz w:val="28"/>
          <w:szCs w:val="28"/>
        </w:rPr>
      </w:pPr>
      <w:r w:rsidRPr="002A4D64">
        <w:rPr>
          <w:rFonts w:ascii="Times New Roman" w:hAnsi="Times New Roman" w:cs="Times New Roman"/>
          <w:sz w:val="28"/>
          <w:szCs w:val="28"/>
        </w:rPr>
        <w:lastRenderedPageBreak/>
        <w:t>Приложение 2</w:t>
      </w:r>
    </w:p>
    <w:p w14:paraId="26116FB1" w14:textId="77777777" w:rsidR="00033579" w:rsidRPr="00DD14C2" w:rsidRDefault="00033579" w:rsidP="008B5C0C">
      <w:pPr>
        <w:spacing w:after="0" w:line="360" w:lineRule="auto"/>
        <w:jc w:val="center"/>
        <w:rPr>
          <w:rFonts w:ascii="Times New Roman" w:eastAsia="Calibri" w:hAnsi="Times New Roman" w:cs="Times New Roman"/>
          <w:iCs/>
          <w:sz w:val="28"/>
          <w:szCs w:val="28"/>
        </w:rPr>
      </w:pPr>
      <w:r w:rsidRPr="00DD14C2">
        <w:rPr>
          <w:rFonts w:ascii="Times New Roman" w:eastAsia="Calibri" w:hAnsi="Times New Roman" w:cs="Times New Roman"/>
          <w:iCs/>
          <w:sz w:val="28"/>
          <w:szCs w:val="28"/>
        </w:rPr>
        <w:t>Таблица 3. Фитонцидная активность ягод брусники и клюквы</w:t>
      </w:r>
    </w:p>
    <w:p w14:paraId="7CB7D79B" w14:textId="77777777" w:rsidR="00FD35CE" w:rsidRPr="00FE03A9" w:rsidRDefault="00FD35CE" w:rsidP="008B5C0C">
      <w:pPr>
        <w:spacing w:after="0" w:line="360" w:lineRule="auto"/>
        <w:jc w:val="center"/>
        <w:rPr>
          <w:rFonts w:ascii="Times New Roman" w:eastAsia="Calibri" w:hAnsi="Times New Roman" w:cs="Times New Roman"/>
          <w:iCs/>
          <w:sz w:val="24"/>
          <w:szCs w:val="24"/>
        </w:rPr>
      </w:pPr>
    </w:p>
    <w:tbl>
      <w:tblPr>
        <w:tblStyle w:val="10"/>
        <w:tblW w:w="0" w:type="auto"/>
        <w:tblLayout w:type="fixed"/>
        <w:tblLook w:val="04A0" w:firstRow="1" w:lastRow="0" w:firstColumn="1" w:lastColumn="0" w:noHBand="0" w:noVBand="1"/>
      </w:tblPr>
      <w:tblGrid>
        <w:gridCol w:w="1056"/>
        <w:gridCol w:w="1499"/>
        <w:gridCol w:w="1499"/>
        <w:gridCol w:w="1299"/>
        <w:gridCol w:w="1503"/>
        <w:gridCol w:w="1499"/>
        <w:gridCol w:w="1499"/>
      </w:tblGrid>
      <w:tr w:rsidR="00033579" w:rsidRPr="008B5C0C" w14:paraId="1BECFF0D" w14:textId="77777777" w:rsidTr="00112654">
        <w:tc>
          <w:tcPr>
            <w:tcW w:w="1056" w:type="dxa"/>
          </w:tcPr>
          <w:p w14:paraId="05F6AD99"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День</w:t>
            </w:r>
          </w:p>
        </w:tc>
        <w:tc>
          <w:tcPr>
            <w:tcW w:w="1499" w:type="dxa"/>
          </w:tcPr>
          <w:p w14:paraId="636E8751"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1</w:t>
            </w:r>
          </w:p>
        </w:tc>
        <w:tc>
          <w:tcPr>
            <w:tcW w:w="1499" w:type="dxa"/>
          </w:tcPr>
          <w:p w14:paraId="224A2C3C"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2</w:t>
            </w:r>
          </w:p>
        </w:tc>
        <w:tc>
          <w:tcPr>
            <w:tcW w:w="1299" w:type="dxa"/>
          </w:tcPr>
          <w:p w14:paraId="128FAC4D"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3</w:t>
            </w:r>
          </w:p>
        </w:tc>
        <w:tc>
          <w:tcPr>
            <w:tcW w:w="1503" w:type="dxa"/>
          </w:tcPr>
          <w:p w14:paraId="2CD1C9C9"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4</w:t>
            </w:r>
          </w:p>
        </w:tc>
        <w:tc>
          <w:tcPr>
            <w:tcW w:w="1499" w:type="dxa"/>
          </w:tcPr>
          <w:p w14:paraId="0736E643"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5</w:t>
            </w:r>
          </w:p>
        </w:tc>
        <w:tc>
          <w:tcPr>
            <w:tcW w:w="1499" w:type="dxa"/>
          </w:tcPr>
          <w:p w14:paraId="602C3B54" w14:textId="77777777" w:rsidR="00033579" w:rsidRPr="008B5C0C" w:rsidRDefault="00033579" w:rsidP="00112654">
            <w:pPr>
              <w:spacing w:line="360" w:lineRule="auto"/>
              <w:jc w:val="center"/>
              <w:rPr>
                <w:rFonts w:ascii="Times New Roman" w:eastAsia="Calibri" w:hAnsi="Times New Roman" w:cs="Times New Roman"/>
                <w:b/>
                <w:sz w:val="24"/>
                <w:szCs w:val="24"/>
              </w:rPr>
            </w:pPr>
            <w:r w:rsidRPr="008B5C0C">
              <w:rPr>
                <w:rFonts w:ascii="Times New Roman" w:eastAsia="Calibri" w:hAnsi="Times New Roman" w:cs="Times New Roman"/>
                <w:b/>
                <w:sz w:val="24"/>
                <w:szCs w:val="24"/>
              </w:rPr>
              <w:t>Опыт 6</w:t>
            </w:r>
          </w:p>
        </w:tc>
      </w:tr>
      <w:tr w:rsidR="00033579" w:rsidRPr="008B5C0C" w14:paraId="479AB923" w14:textId="77777777" w:rsidTr="00112654">
        <w:tc>
          <w:tcPr>
            <w:tcW w:w="1056" w:type="dxa"/>
          </w:tcPr>
          <w:p w14:paraId="6E016106"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Образец</w:t>
            </w:r>
          </w:p>
        </w:tc>
        <w:tc>
          <w:tcPr>
            <w:tcW w:w="1499" w:type="dxa"/>
          </w:tcPr>
          <w:p w14:paraId="45F41213"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контроль</w:t>
            </w:r>
          </w:p>
        </w:tc>
        <w:tc>
          <w:tcPr>
            <w:tcW w:w="1499" w:type="dxa"/>
          </w:tcPr>
          <w:p w14:paraId="3F663626"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лимон</w:t>
            </w:r>
          </w:p>
        </w:tc>
        <w:tc>
          <w:tcPr>
            <w:tcW w:w="1299" w:type="dxa"/>
          </w:tcPr>
          <w:p w14:paraId="4F382213"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брусника</w:t>
            </w:r>
          </w:p>
        </w:tc>
        <w:tc>
          <w:tcPr>
            <w:tcW w:w="1503" w:type="dxa"/>
          </w:tcPr>
          <w:p w14:paraId="37801DAD"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клюква</w:t>
            </w:r>
          </w:p>
        </w:tc>
        <w:tc>
          <w:tcPr>
            <w:tcW w:w="1499" w:type="dxa"/>
          </w:tcPr>
          <w:p w14:paraId="48FF4978"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брусничный морс</w:t>
            </w:r>
          </w:p>
        </w:tc>
        <w:tc>
          <w:tcPr>
            <w:tcW w:w="1499" w:type="dxa"/>
          </w:tcPr>
          <w:p w14:paraId="04B24F59" w14:textId="77777777" w:rsidR="00033579" w:rsidRPr="00FD35CE" w:rsidRDefault="00033579" w:rsidP="00112654">
            <w:pPr>
              <w:jc w:val="center"/>
              <w:rPr>
                <w:rFonts w:ascii="Times New Roman" w:eastAsia="Calibri" w:hAnsi="Times New Roman" w:cs="Times New Roman"/>
                <w:i/>
                <w:iCs/>
              </w:rPr>
            </w:pPr>
            <w:r w:rsidRPr="00FD35CE">
              <w:rPr>
                <w:rFonts w:ascii="Times New Roman" w:eastAsia="Calibri" w:hAnsi="Times New Roman" w:cs="Times New Roman"/>
                <w:i/>
                <w:iCs/>
              </w:rPr>
              <w:t>клюквенный морс</w:t>
            </w:r>
          </w:p>
        </w:tc>
      </w:tr>
      <w:tr w:rsidR="00033579" w:rsidRPr="008B5C0C" w14:paraId="50B649B5" w14:textId="77777777" w:rsidTr="0050465C">
        <w:trPr>
          <w:trHeight w:val="268"/>
        </w:trPr>
        <w:tc>
          <w:tcPr>
            <w:tcW w:w="1056" w:type="dxa"/>
          </w:tcPr>
          <w:p w14:paraId="15BD4936" w14:textId="77777777" w:rsidR="00033579" w:rsidRPr="008B5C0C" w:rsidRDefault="00033579" w:rsidP="00112654">
            <w:pPr>
              <w:jc w:val="center"/>
              <w:rPr>
                <w:rFonts w:ascii="Times New Roman" w:eastAsia="Calibri" w:hAnsi="Times New Roman" w:cs="Times New Roman"/>
                <w:sz w:val="24"/>
                <w:szCs w:val="24"/>
              </w:rPr>
            </w:pPr>
            <w:r w:rsidRPr="008B5C0C">
              <w:rPr>
                <w:rFonts w:ascii="Times New Roman" w:eastAsia="Calibri" w:hAnsi="Times New Roman" w:cs="Times New Roman"/>
                <w:sz w:val="24"/>
                <w:szCs w:val="24"/>
              </w:rPr>
              <w:t>1 день</w:t>
            </w:r>
          </w:p>
        </w:tc>
        <w:tc>
          <w:tcPr>
            <w:tcW w:w="8798" w:type="dxa"/>
            <w:gridSpan w:val="6"/>
          </w:tcPr>
          <w:p w14:paraId="19AE59C3" w14:textId="77777777" w:rsidR="00033579" w:rsidRPr="008B5C0C" w:rsidRDefault="00033579" w:rsidP="00112654">
            <w:pPr>
              <w:jc w:val="center"/>
              <w:rPr>
                <w:rFonts w:ascii="Times New Roman" w:eastAsia="Calibri" w:hAnsi="Times New Roman" w:cs="Times New Roman"/>
                <w:sz w:val="24"/>
                <w:szCs w:val="24"/>
              </w:rPr>
            </w:pPr>
            <w:r w:rsidRPr="008B5C0C">
              <w:rPr>
                <w:rFonts w:ascii="Times New Roman" w:eastAsia="Calibri" w:hAnsi="Times New Roman" w:cs="Times New Roman"/>
                <w:sz w:val="24"/>
                <w:szCs w:val="24"/>
              </w:rPr>
              <w:t>Без изменений</w:t>
            </w:r>
          </w:p>
        </w:tc>
      </w:tr>
      <w:tr w:rsidR="00033579" w:rsidRPr="008B5C0C" w14:paraId="6CFFBC71" w14:textId="77777777" w:rsidTr="00112654">
        <w:tc>
          <w:tcPr>
            <w:tcW w:w="1056" w:type="dxa"/>
          </w:tcPr>
          <w:p w14:paraId="7C36839C" w14:textId="77777777" w:rsidR="00033579" w:rsidRPr="008B5C0C" w:rsidRDefault="00033579" w:rsidP="00112654">
            <w:pPr>
              <w:jc w:val="center"/>
              <w:rPr>
                <w:rFonts w:ascii="Times New Roman" w:eastAsia="Calibri" w:hAnsi="Times New Roman" w:cs="Times New Roman"/>
                <w:sz w:val="24"/>
                <w:szCs w:val="24"/>
              </w:rPr>
            </w:pPr>
            <w:r w:rsidRPr="008B5C0C">
              <w:rPr>
                <w:rFonts w:ascii="Times New Roman" w:eastAsia="Calibri" w:hAnsi="Times New Roman" w:cs="Times New Roman"/>
                <w:sz w:val="24"/>
                <w:szCs w:val="24"/>
              </w:rPr>
              <w:t>2 день</w:t>
            </w:r>
          </w:p>
        </w:tc>
        <w:tc>
          <w:tcPr>
            <w:tcW w:w="1499" w:type="dxa"/>
          </w:tcPr>
          <w:p w14:paraId="5263F63A"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Появление белого нитевидного налета</w:t>
            </w:r>
          </w:p>
        </w:tc>
        <w:tc>
          <w:tcPr>
            <w:tcW w:w="1499" w:type="dxa"/>
          </w:tcPr>
          <w:p w14:paraId="5FE9E0F7"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Появление белого нитевидного налета</w:t>
            </w:r>
          </w:p>
        </w:tc>
        <w:tc>
          <w:tcPr>
            <w:tcW w:w="1299" w:type="dxa"/>
          </w:tcPr>
          <w:p w14:paraId="2A685207"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Без изменений</w:t>
            </w:r>
          </w:p>
        </w:tc>
        <w:tc>
          <w:tcPr>
            <w:tcW w:w="1503" w:type="dxa"/>
          </w:tcPr>
          <w:p w14:paraId="7F1F9867"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Без изменений</w:t>
            </w:r>
          </w:p>
        </w:tc>
        <w:tc>
          <w:tcPr>
            <w:tcW w:w="1499" w:type="dxa"/>
          </w:tcPr>
          <w:p w14:paraId="7A269AA8"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Появление белого нитевидного налета</w:t>
            </w:r>
          </w:p>
        </w:tc>
        <w:tc>
          <w:tcPr>
            <w:tcW w:w="1499" w:type="dxa"/>
          </w:tcPr>
          <w:p w14:paraId="360806F5"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Появление белого нитевидного налета</w:t>
            </w:r>
          </w:p>
        </w:tc>
      </w:tr>
      <w:tr w:rsidR="00033579" w:rsidRPr="008B5C0C" w14:paraId="2F8CD10C" w14:textId="77777777" w:rsidTr="00112654">
        <w:tc>
          <w:tcPr>
            <w:tcW w:w="1056" w:type="dxa"/>
          </w:tcPr>
          <w:p w14:paraId="29ED3A48" w14:textId="77777777" w:rsidR="00033579" w:rsidRPr="008B5C0C" w:rsidRDefault="00033579" w:rsidP="00112654">
            <w:pPr>
              <w:jc w:val="center"/>
              <w:rPr>
                <w:rFonts w:ascii="Times New Roman" w:eastAsia="Calibri" w:hAnsi="Times New Roman" w:cs="Times New Roman"/>
                <w:sz w:val="24"/>
                <w:szCs w:val="24"/>
              </w:rPr>
            </w:pPr>
            <w:r w:rsidRPr="008B5C0C">
              <w:rPr>
                <w:rFonts w:ascii="Times New Roman" w:eastAsia="Calibri" w:hAnsi="Times New Roman" w:cs="Times New Roman"/>
                <w:sz w:val="24"/>
                <w:szCs w:val="24"/>
              </w:rPr>
              <w:t>3 день</w:t>
            </w:r>
          </w:p>
        </w:tc>
        <w:tc>
          <w:tcPr>
            <w:tcW w:w="1499" w:type="dxa"/>
          </w:tcPr>
          <w:p w14:paraId="0CE1A01F" w14:textId="4832BA4B"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плотности белого налета, появление колоний зеленого цвета, черных вкраплений</w:t>
            </w:r>
          </w:p>
        </w:tc>
        <w:tc>
          <w:tcPr>
            <w:tcW w:w="1499" w:type="dxa"/>
          </w:tcPr>
          <w:p w14:paraId="46C86F12" w14:textId="5D21BBE4"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плотности белого налета, появление колоний зеленого цвета, черных вкраплений</w:t>
            </w:r>
          </w:p>
        </w:tc>
        <w:tc>
          <w:tcPr>
            <w:tcW w:w="1299" w:type="dxa"/>
          </w:tcPr>
          <w:p w14:paraId="1259ED05"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Без изменений</w:t>
            </w:r>
          </w:p>
        </w:tc>
        <w:tc>
          <w:tcPr>
            <w:tcW w:w="1503" w:type="dxa"/>
          </w:tcPr>
          <w:p w14:paraId="1EE68660"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Появление белого нитевидного налета</w:t>
            </w:r>
          </w:p>
        </w:tc>
        <w:tc>
          <w:tcPr>
            <w:tcW w:w="1499" w:type="dxa"/>
          </w:tcPr>
          <w:p w14:paraId="0CBDD523" w14:textId="72320233"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плотности белого налета, появление колоний зеленого цвета, черных вкраплений</w:t>
            </w:r>
          </w:p>
        </w:tc>
        <w:tc>
          <w:tcPr>
            <w:tcW w:w="1499" w:type="dxa"/>
          </w:tcPr>
          <w:p w14:paraId="69A66565" w14:textId="038B5FB5"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плотности белого налета, появление колоний зеленого цвета, черных вкраплений</w:t>
            </w:r>
          </w:p>
        </w:tc>
      </w:tr>
      <w:tr w:rsidR="00033579" w:rsidRPr="008B5C0C" w14:paraId="70382320" w14:textId="77777777" w:rsidTr="00112654">
        <w:tc>
          <w:tcPr>
            <w:tcW w:w="1056" w:type="dxa"/>
          </w:tcPr>
          <w:p w14:paraId="483C8EC7" w14:textId="77777777" w:rsidR="00033579" w:rsidRPr="008B5C0C" w:rsidRDefault="00033579" w:rsidP="00112654">
            <w:pPr>
              <w:spacing w:line="360" w:lineRule="auto"/>
              <w:jc w:val="center"/>
              <w:rPr>
                <w:rFonts w:ascii="Times New Roman" w:eastAsia="Calibri" w:hAnsi="Times New Roman" w:cs="Times New Roman"/>
                <w:sz w:val="24"/>
                <w:szCs w:val="24"/>
              </w:rPr>
            </w:pPr>
            <w:r w:rsidRPr="008B5C0C">
              <w:rPr>
                <w:rFonts w:ascii="Times New Roman" w:eastAsia="Calibri" w:hAnsi="Times New Roman" w:cs="Times New Roman"/>
                <w:sz w:val="24"/>
                <w:szCs w:val="24"/>
              </w:rPr>
              <w:t>4 день</w:t>
            </w:r>
          </w:p>
        </w:tc>
        <w:tc>
          <w:tcPr>
            <w:tcW w:w="1499" w:type="dxa"/>
          </w:tcPr>
          <w:p w14:paraId="563E44D4"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количества колоний зеленого цвета, черных вкраплений</w:t>
            </w:r>
          </w:p>
        </w:tc>
        <w:tc>
          <w:tcPr>
            <w:tcW w:w="1499" w:type="dxa"/>
          </w:tcPr>
          <w:p w14:paraId="2DE35F5E"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количества колоний зеленого цвета, черных вкраплений</w:t>
            </w:r>
          </w:p>
        </w:tc>
        <w:tc>
          <w:tcPr>
            <w:tcW w:w="1299" w:type="dxa"/>
          </w:tcPr>
          <w:p w14:paraId="06CE77A3"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Без изменений</w:t>
            </w:r>
          </w:p>
        </w:tc>
        <w:tc>
          <w:tcPr>
            <w:tcW w:w="1503" w:type="dxa"/>
          </w:tcPr>
          <w:p w14:paraId="39D05D91" w14:textId="14E35BED"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 xml:space="preserve">Увеличение плотности белого налета, </w:t>
            </w:r>
            <w:r w:rsidR="00FD35CE" w:rsidRPr="00FD35CE">
              <w:rPr>
                <w:rFonts w:ascii="Times New Roman" w:eastAsia="Calibri" w:hAnsi="Times New Roman" w:cs="Times New Roman"/>
              </w:rPr>
              <w:t>появление черных</w:t>
            </w:r>
            <w:r w:rsidRPr="00FD35CE">
              <w:rPr>
                <w:rFonts w:ascii="Times New Roman" w:eastAsia="Calibri" w:hAnsi="Times New Roman" w:cs="Times New Roman"/>
              </w:rPr>
              <w:t xml:space="preserve"> вкраплений</w:t>
            </w:r>
          </w:p>
        </w:tc>
        <w:tc>
          <w:tcPr>
            <w:tcW w:w="1499" w:type="dxa"/>
          </w:tcPr>
          <w:p w14:paraId="09A243BE"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количества колоний зеленого цвета, черных вкраплений</w:t>
            </w:r>
          </w:p>
        </w:tc>
        <w:tc>
          <w:tcPr>
            <w:tcW w:w="1499" w:type="dxa"/>
          </w:tcPr>
          <w:p w14:paraId="310D8F1D" w14:textId="77777777" w:rsidR="00033579" w:rsidRPr="00FD35CE" w:rsidRDefault="00033579" w:rsidP="00112654">
            <w:pPr>
              <w:jc w:val="center"/>
              <w:rPr>
                <w:rFonts w:ascii="Times New Roman" w:eastAsia="Calibri" w:hAnsi="Times New Roman" w:cs="Times New Roman"/>
              </w:rPr>
            </w:pPr>
            <w:r w:rsidRPr="00FD35CE">
              <w:rPr>
                <w:rFonts w:ascii="Times New Roman" w:eastAsia="Calibri" w:hAnsi="Times New Roman" w:cs="Times New Roman"/>
              </w:rPr>
              <w:t>Увеличение количества колоний зеленого цвета, черных вкраплений</w:t>
            </w:r>
          </w:p>
        </w:tc>
      </w:tr>
    </w:tbl>
    <w:p w14:paraId="34A8696D" w14:textId="77777777" w:rsidR="00033579" w:rsidRPr="008B5C0C" w:rsidRDefault="00033579" w:rsidP="008B5C0C">
      <w:pPr>
        <w:spacing w:after="0" w:line="360" w:lineRule="auto"/>
        <w:ind w:firstLine="709"/>
        <w:rPr>
          <w:rFonts w:ascii="Times New Roman" w:hAnsi="Times New Roman" w:cs="Times New Roman"/>
          <w:sz w:val="24"/>
          <w:szCs w:val="24"/>
        </w:rPr>
      </w:pPr>
    </w:p>
    <w:p w14:paraId="3BE15C88" w14:textId="77777777" w:rsidR="00EB1995" w:rsidRPr="008B5C0C" w:rsidRDefault="00EB1995" w:rsidP="008B5C0C">
      <w:pPr>
        <w:spacing w:after="0" w:line="360" w:lineRule="auto"/>
        <w:ind w:firstLine="709"/>
        <w:rPr>
          <w:rFonts w:ascii="Times New Roman" w:hAnsi="Times New Roman" w:cs="Times New Roman"/>
          <w:sz w:val="24"/>
          <w:szCs w:val="24"/>
        </w:rPr>
      </w:pPr>
    </w:p>
    <w:p w14:paraId="4FA79064" w14:textId="77777777" w:rsidR="00EB1995" w:rsidRPr="008B5C0C" w:rsidRDefault="00EB1995" w:rsidP="008B5C0C">
      <w:pPr>
        <w:spacing w:after="0" w:line="360" w:lineRule="auto"/>
        <w:ind w:firstLine="709"/>
        <w:rPr>
          <w:rFonts w:ascii="Times New Roman" w:hAnsi="Times New Roman" w:cs="Times New Roman"/>
          <w:sz w:val="24"/>
          <w:szCs w:val="24"/>
        </w:rPr>
      </w:pPr>
    </w:p>
    <w:p w14:paraId="6A5B3500" w14:textId="77777777" w:rsidR="00EB1995" w:rsidRPr="008B5C0C" w:rsidRDefault="00EB1995" w:rsidP="008B5C0C">
      <w:pPr>
        <w:spacing w:after="0" w:line="360" w:lineRule="auto"/>
        <w:ind w:firstLine="709"/>
        <w:rPr>
          <w:rFonts w:ascii="Times New Roman" w:hAnsi="Times New Roman" w:cs="Times New Roman"/>
          <w:sz w:val="24"/>
          <w:szCs w:val="24"/>
        </w:rPr>
      </w:pPr>
    </w:p>
    <w:p w14:paraId="480D37B0" w14:textId="77777777" w:rsidR="00985B7D" w:rsidRDefault="00985B7D" w:rsidP="00B16EF9">
      <w:pPr>
        <w:spacing w:after="0" w:line="360" w:lineRule="auto"/>
        <w:rPr>
          <w:rFonts w:ascii="Times New Roman" w:hAnsi="Times New Roman" w:cs="Times New Roman"/>
          <w:sz w:val="24"/>
          <w:szCs w:val="24"/>
        </w:rPr>
      </w:pPr>
    </w:p>
    <w:p w14:paraId="3E1E29FD" w14:textId="77777777" w:rsidR="0050465C" w:rsidRDefault="0050465C" w:rsidP="00B16EF9">
      <w:pPr>
        <w:spacing w:after="0" w:line="360" w:lineRule="auto"/>
        <w:rPr>
          <w:rFonts w:ascii="Times New Roman" w:hAnsi="Times New Roman" w:cs="Times New Roman"/>
          <w:sz w:val="24"/>
          <w:szCs w:val="24"/>
        </w:rPr>
      </w:pPr>
    </w:p>
    <w:p w14:paraId="2AFD0A6B" w14:textId="77777777" w:rsidR="00DD14C2" w:rsidRDefault="00DD14C2" w:rsidP="00B16EF9">
      <w:pPr>
        <w:spacing w:after="0" w:line="360" w:lineRule="auto"/>
        <w:rPr>
          <w:rFonts w:ascii="Times New Roman" w:hAnsi="Times New Roman" w:cs="Times New Roman"/>
          <w:sz w:val="24"/>
          <w:szCs w:val="24"/>
        </w:rPr>
      </w:pPr>
    </w:p>
    <w:p w14:paraId="44A01308" w14:textId="77777777" w:rsidR="00DD14C2" w:rsidRDefault="00DD14C2" w:rsidP="00B16EF9">
      <w:pPr>
        <w:spacing w:after="0" w:line="360" w:lineRule="auto"/>
        <w:rPr>
          <w:rFonts w:ascii="Times New Roman" w:hAnsi="Times New Roman" w:cs="Times New Roman"/>
          <w:sz w:val="24"/>
          <w:szCs w:val="24"/>
        </w:rPr>
      </w:pPr>
    </w:p>
    <w:p w14:paraId="41C777CD" w14:textId="77777777" w:rsidR="00DD14C2" w:rsidRDefault="00DD14C2" w:rsidP="00B16EF9">
      <w:pPr>
        <w:spacing w:after="0" w:line="360" w:lineRule="auto"/>
        <w:rPr>
          <w:rFonts w:ascii="Times New Roman" w:hAnsi="Times New Roman" w:cs="Times New Roman"/>
          <w:sz w:val="24"/>
          <w:szCs w:val="24"/>
        </w:rPr>
      </w:pPr>
    </w:p>
    <w:p w14:paraId="21C2D6BD" w14:textId="77777777" w:rsidR="00DD14C2" w:rsidRDefault="00DD14C2" w:rsidP="00B16EF9">
      <w:pPr>
        <w:spacing w:after="0" w:line="360" w:lineRule="auto"/>
        <w:rPr>
          <w:rFonts w:ascii="Times New Roman" w:hAnsi="Times New Roman" w:cs="Times New Roman"/>
          <w:sz w:val="24"/>
          <w:szCs w:val="24"/>
        </w:rPr>
      </w:pPr>
    </w:p>
    <w:p w14:paraId="166A66A5" w14:textId="77777777" w:rsidR="00DD14C2" w:rsidRDefault="00DD14C2" w:rsidP="00B16EF9">
      <w:pPr>
        <w:spacing w:after="0" w:line="360" w:lineRule="auto"/>
        <w:rPr>
          <w:rFonts w:ascii="Times New Roman" w:hAnsi="Times New Roman" w:cs="Times New Roman"/>
          <w:sz w:val="24"/>
          <w:szCs w:val="24"/>
        </w:rPr>
      </w:pPr>
    </w:p>
    <w:p w14:paraId="485976EB" w14:textId="77777777" w:rsidR="00DD14C2" w:rsidRDefault="00DD14C2" w:rsidP="00B16EF9">
      <w:pPr>
        <w:spacing w:after="0" w:line="360" w:lineRule="auto"/>
        <w:rPr>
          <w:rFonts w:ascii="Times New Roman" w:hAnsi="Times New Roman" w:cs="Times New Roman"/>
          <w:sz w:val="24"/>
          <w:szCs w:val="24"/>
        </w:rPr>
      </w:pPr>
    </w:p>
    <w:p w14:paraId="056959E4" w14:textId="77777777" w:rsidR="00DD14C2" w:rsidRDefault="00DD14C2" w:rsidP="00B16EF9">
      <w:pPr>
        <w:spacing w:after="0" w:line="360" w:lineRule="auto"/>
        <w:rPr>
          <w:rFonts w:ascii="Times New Roman" w:hAnsi="Times New Roman" w:cs="Times New Roman"/>
          <w:sz w:val="24"/>
          <w:szCs w:val="24"/>
        </w:rPr>
      </w:pPr>
    </w:p>
    <w:p w14:paraId="5FE06D97" w14:textId="77777777" w:rsidR="00DD14C2" w:rsidRDefault="00DD14C2" w:rsidP="00B16EF9">
      <w:pPr>
        <w:spacing w:after="0" w:line="360" w:lineRule="auto"/>
        <w:rPr>
          <w:rFonts w:ascii="Times New Roman" w:hAnsi="Times New Roman" w:cs="Times New Roman"/>
          <w:sz w:val="24"/>
          <w:szCs w:val="24"/>
        </w:rPr>
      </w:pPr>
    </w:p>
    <w:p w14:paraId="0711971D" w14:textId="77777777" w:rsidR="00DD14C2" w:rsidRDefault="00DD14C2" w:rsidP="00B16EF9">
      <w:pPr>
        <w:spacing w:after="0" w:line="360" w:lineRule="auto"/>
        <w:rPr>
          <w:rFonts w:ascii="Times New Roman" w:hAnsi="Times New Roman" w:cs="Times New Roman"/>
          <w:sz w:val="24"/>
          <w:szCs w:val="24"/>
        </w:rPr>
      </w:pPr>
    </w:p>
    <w:p w14:paraId="2B4E2462" w14:textId="77777777" w:rsidR="00DD14C2" w:rsidRDefault="00DD14C2" w:rsidP="00B16EF9">
      <w:pPr>
        <w:spacing w:after="0" w:line="360" w:lineRule="auto"/>
        <w:rPr>
          <w:rFonts w:ascii="Times New Roman" w:hAnsi="Times New Roman" w:cs="Times New Roman"/>
          <w:sz w:val="24"/>
          <w:szCs w:val="24"/>
        </w:rPr>
      </w:pPr>
    </w:p>
    <w:p w14:paraId="2F8F068D" w14:textId="77777777" w:rsidR="00DD14C2" w:rsidRDefault="00DD14C2" w:rsidP="00B16EF9">
      <w:pPr>
        <w:spacing w:after="0" w:line="360" w:lineRule="auto"/>
        <w:rPr>
          <w:rFonts w:ascii="Times New Roman" w:hAnsi="Times New Roman" w:cs="Times New Roman"/>
          <w:sz w:val="24"/>
          <w:szCs w:val="24"/>
        </w:rPr>
      </w:pPr>
    </w:p>
    <w:p w14:paraId="263D9A97" w14:textId="77777777" w:rsidR="00EB1995" w:rsidRPr="00DD14C2" w:rsidRDefault="00B16EF9" w:rsidP="00DD14C2">
      <w:pPr>
        <w:spacing w:after="0" w:line="240" w:lineRule="auto"/>
        <w:ind w:firstLine="709"/>
        <w:jc w:val="right"/>
        <w:rPr>
          <w:rFonts w:ascii="Times New Roman" w:hAnsi="Times New Roman" w:cs="Times New Roman"/>
          <w:sz w:val="28"/>
          <w:szCs w:val="28"/>
        </w:rPr>
      </w:pPr>
      <w:r w:rsidRPr="00DD14C2">
        <w:rPr>
          <w:rFonts w:ascii="Times New Roman" w:hAnsi="Times New Roman" w:cs="Times New Roman"/>
          <w:sz w:val="28"/>
          <w:szCs w:val="28"/>
        </w:rPr>
        <w:t>Приложение 3</w:t>
      </w:r>
    </w:p>
    <w:p w14:paraId="246057DE" w14:textId="77777777" w:rsidR="00B16EF9" w:rsidRPr="00DD14C2" w:rsidRDefault="00B16EF9" w:rsidP="00DD14C2">
      <w:pPr>
        <w:spacing w:after="0" w:line="240" w:lineRule="auto"/>
        <w:ind w:firstLine="709"/>
        <w:jc w:val="center"/>
        <w:rPr>
          <w:rFonts w:ascii="Times New Roman" w:hAnsi="Times New Roman" w:cs="Times New Roman"/>
          <w:b/>
          <w:sz w:val="28"/>
          <w:szCs w:val="28"/>
        </w:rPr>
      </w:pPr>
      <w:r w:rsidRPr="00DD14C2">
        <w:rPr>
          <w:rFonts w:ascii="Times New Roman" w:hAnsi="Times New Roman" w:cs="Times New Roman"/>
          <w:b/>
          <w:sz w:val="28"/>
          <w:szCs w:val="28"/>
        </w:rPr>
        <w:t>Изучение фитонцидной активности</w:t>
      </w:r>
    </w:p>
    <w:p w14:paraId="1F179E4A" w14:textId="77777777" w:rsidR="00985B7D" w:rsidRPr="00DD14C2" w:rsidRDefault="00985B7D" w:rsidP="00DD14C2">
      <w:pPr>
        <w:spacing w:line="240" w:lineRule="auto"/>
        <w:jc w:val="center"/>
        <w:rPr>
          <w:rFonts w:ascii="Times New Roman" w:hAnsi="Times New Roman" w:cs="Times New Roman"/>
          <w:sz w:val="28"/>
          <w:szCs w:val="28"/>
        </w:rPr>
      </w:pPr>
      <w:r w:rsidRPr="00DD14C2">
        <w:rPr>
          <w:rFonts w:ascii="Times New Roman" w:hAnsi="Times New Roman" w:cs="Times New Roman"/>
          <w:sz w:val="28"/>
          <w:szCs w:val="28"/>
        </w:rPr>
        <w:t>Постановка опыта по изучению</w:t>
      </w:r>
      <w:r w:rsidR="0027314B" w:rsidRPr="00DD14C2">
        <w:rPr>
          <w:rFonts w:ascii="Times New Roman" w:hAnsi="Times New Roman" w:cs="Times New Roman"/>
          <w:sz w:val="28"/>
          <w:szCs w:val="28"/>
        </w:rPr>
        <w:t xml:space="preserve"> </w:t>
      </w:r>
      <w:r w:rsidRPr="00DD14C2">
        <w:rPr>
          <w:rFonts w:ascii="Times New Roman" w:hAnsi="Times New Roman" w:cs="Times New Roman"/>
          <w:sz w:val="28"/>
          <w:szCs w:val="28"/>
        </w:rPr>
        <w:t>фитонцидной активности</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236"/>
      </w:tblGrid>
      <w:tr w:rsidR="00EB1995" w:rsidRPr="008B5C0C" w14:paraId="4E62A5CD" w14:textId="77777777" w:rsidTr="00F1273B">
        <w:trPr>
          <w:trHeight w:val="109"/>
          <w:jc w:val="center"/>
        </w:trPr>
        <w:tc>
          <w:tcPr>
            <w:tcW w:w="3941" w:type="dxa"/>
          </w:tcPr>
          <w:p w14:paraId="68205106" w14:textId="77777777" w:rsidR="00EB1995" w:rsidRPr="008B5C0C" w:rsidRDefault="00EB1995"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01CDEC57" wp14:editId="53F07D9D">
                  <wp:extent cx="2332264" cy="23322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335930" cy="2335930"/>
                          </a:xfrm>
                          <a:prstGeom prst="rect">
                            <a:avLst/>
                          </a:prstGeom>
                          <a:noFill/>
                          <a:ln>
                            <a:noFill/>
                          </a:ln>
                        </pic:spPr>
                      </pic:pic>
                    </a:graphicData>
                  </a:graphic>
                </wp:inline>
              </w:drawing>
            </w:r>
          </w:p>
        </w:tc>
        <w:tc>
          <w:tcPr>
            <w:tcW w:w="3942" w:type="dxa"/>
          </w:tcPr>
          <w:p w14:paraId="3AD152B5" w14:textId="77777777" w:rsidR="00985B7D" w:rsidRDefault="00EB1995"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4C0FD47A" wp14:editId="16573CB7">
                  <wp:extent cx="2327564" cy="232756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31" cy="2336831"/>
                          </a:xfrm>
                          <a:prstGeom prst="rect">
                            <a:avLst/>
                          </a:prstGeom>
                          <a:noFill/>
                          <a:ln>
                            <a:noFill/>
                          </a:ln>
                        </pic:spPr>
                      </pic:pic>
                    </a:graphicData>
                  </a:graphic>
                </wp:inline>
              </w:drawing>
            </w:r>
          </w:p>
          <w:p w14:paraId="0B5EC971" w14:textId="77777777" w:rsidR="00EB1995" w:rsidRPr="008B5C0C" w:rsidRDefault="00EB1995" w:rsidP="0050465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1-й день постановки опыта</w:t>
            </w:r>
          </w:p>
        </w:tc>
      </w:tr>
      <w:tr w:rsidR="00EB1995" w:rsidRPr="008B5C0C" w14:paraId="14330B81" w14:textId="77777777" w:rsidTr="00F1273B">
        <w:trPr>
          <w:trHeight w:val="109"/>
          <w:jc w:val="center"/>
        </w:trPr>
        <w:tc>
          <w:tcPr>
            <w:tcW w:w="3941" w:type="dxa"/>
          </w:tcPr>
          <w:p w14:paraId="397F9AB1" w14:textId="77777777" w:rsidR="00EB1995" w:rsidRPr="008B5C0C" w:rsidRDefault="00EB1995" w:rsidP="008B5C0C">
            <w:pPr>
              <w:spacing w:line="360" w:lineRule="auto"/>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2BC0FDA4" wp14:editId="25CF4928">
                  <wp:extent cx="2488019" cy="2488019"/>
                  <wp:effectExtent l="19050" t="0" r="75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488155" cy="2488155"/>
                          </a:xfrm>
                          <a:prstGeom prst="rect">
                            <a:avLst/>
                          </a:prstGeom>
                          <a:noFill/>
                          <a:ln>
                            <a:noFill/>
                          </a:ln>
                        </pic:spPr>
                      </pic:pic>
                    </a:graphicData>
                  </a:graphic>
                </wp:inline>
              </w:drawing>
            </w:r>
          </w:p>
        </w:tc>
        <w:tc>
          <w:tcPr>
            <w:tcW w:w="3942" w:type="dxa"/>
          </w:tcPr>
          <w:p w14:paraId="6F5E3D62" w14:textId="77777777" w:rsidR="00EB1995" w:rsidRPr="008B5C0C" w:rsidRDefault="00EB1995" w:rsidP="008B5C0C">
            <w:pPr>
              <w:spacing w:line="360" w:lineRule="auto"/>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1C364F70" wp14:editId="6A922F3C">
                  <wp:extent cx="2551430" cy="2466975"/>
                  <wp:effectExtent l="0" t="0" r="127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10"/>
                          <a:stretch/>
                        </pic:blipFill>
                        <pic:spPr bwMode="auto">
                          <a:xfrm>
                            <a:off x="0" y="0"/>
                            <a:ext cx="2547750" cy="2463417"/>
                          </a:xfrm>
                          <a:prstGeom prst="rect">
                            <a:avLst/>
                          </a:prstGeom>
                          <a:noFill/>
                          <a:ln>
                            <a:noFill/>
                          </a:ln>
                          <a:extLst>
                            <a:ext uri="{53640926-AAD7-44D8-BBD7-CCE9431645EC}">
                              <a14:shadowObscured xmlns:a14="http://schemas.microsoft.com/office/drawing/2010/main"/>
                            </a:ext>
                          </a:extLst>
                        </pic:spPr>
                      </pic:pic>
                    </a:graphicData>
                  </a:graphic>
                </wp:inline>
              </w:drawing>
            </w:r>
          </w:p>
          <w:p w14:paraId="0D65C494" w14:textId="77777777" w:rsidR="00EB1995" w:rsidRPr="008B5C0C" w:rsidRDefault="00EB1995" w:rsidP="0050465C">
            <w:pPr>
              <w:spacing w:line="360" w:lineRule="auto"/>
              <w:jc w:val="center"/>
              <w:rPr>
                <w:rFonts w:ascii="Times New Roman" w:hAnsi="Times New Roman" w:cs="Times New Roman"/>
                <w:sz w:val="24"/>
                <w:szCs w:val="24"/>
              </w:rPr>
            </w:pPr>
            <w:r w:rsidRPr="008B5C0C">
              <w:rPr>
                <w:rFonts w:ascii="Times New Roman" w:hAnsi="Times New Roman" w:cs="Times New Roman"/>
                <w:sz w:val="24"/>
                <w:szCs w:val="24"/>
              </w:rPr>
              <w:t>2-й день постановки опыта</w:t>
            </w:r>
          </w:p>
        </w:tc>
      </w:tr>
      <w:tr w:rsidR="00EB1995" w:rsidRPr="008B5C0C" w14:paraId="7E7BED4E" w14:textId="77777777" w:rsidTr="00F1273B">
        <w:trPr>
          <w:trHeight w:val="3551"/>
          <w:jc w:val="center"/>
        </w:trPr>
        <w:tc>
          <w:tcPr>
            <w:tcW w:w="3941" w:type="dxa"/>
          </w:tcPr>
          <w:p w14:paraId="054D0E03" w14:textId="77777777" w:rsidR="00EB1995" w:rsidRPr="008B5C0C" w:rsidRDefault="00EB1995" w:rsidP="008B5C0C">
            <w:pPr>
              <w:spacing w:line="360" w:lineRule="auto"/>
              <w:rPr>
                <w:rFonts w:ascii="Times New Roman" w:hAnsi="Times New Roman" w:cs="Times New Roman"/>
                <w:noProof/>
                <w:sz w:val="24"/>
                <w:szCs w:val="24"/>
              </w:rPr>
            </w:pPr>
            <w:r w:rsidRPr="008B5C0C">
              <w:rPr>
                <w:rFonts w:ascii="Times New Roman" w:hAnsi="Times New Roman" w:cs="Times New Roman"/>
                <w:noProof/>
                <w:sz w:val="24"/>
                <w:szCs w:val="24"/>
                <w:lang w:eastAsia="ru-RU"/>
              </w:rPr>
              <w:drawing>
                <wp:inline distT="0" distB="0" distL="0" distR="0" wp14:anchorId="052B0FCE" wp14:editId="600A00BD">
                  <wp:extent cx="2259640" cy="2259640"/>
                  <wp:effectExtent l="19050" t="0" r="73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261585" cy="2261585"/>
                          </a:xfrm>
                          <a:prstGeom prst="rect">
                            <a:avLst/>
                          </a:prstGeom>
                          <a:noFill/>
                          <a:ln>
                            <a:noFill/>
                          </a:ln>
                        </pic:spPr>
                      </pic:pic>
                    </a:graphicData>
                  </a:graphic>
                </wp:inline>
              </w:drawing>
            </w:r>
          </w:p>
          <w:p w14:paraId="781F3AC4" w14:textId="77777777" w:rsidR="00EB1995" w:rsidRPr="008B5C0C" w:rsidRDefault="00EB1995" w:rsidP="008B5C0C">
            <w:pPr>
              <w:spacing w:line="360" w:lineRule="auto"/>
              <w:rPr>
                <w:rFonts w:ascii="Times New Roman" w:hAnsi="Times New Roman" w:cs="Times New Roman"/>
                <w:noProof/>
                <w:sz w:val="24"/>
                <w:szCs w:val="24"/>
              </w:rPr>
            </w:pPr>
            <w:r w:rsidRPr="008B5C0C">
              <w:rPr>
                <w:rFonts w:ascii="Times New Roman" w:hAnsi="Times New Roman" w:cs="Times New Roman"/>
                <w:noProof/>
                <w:sz w:val="24"/>
                <w:szCs w:val="24"/>
              </w:rPr>
              <w:t>3-й день постановки опыта</w:t>
            </w:r>
          </w:p>
        </w:tc>
        <w:tc>
          <w:tcPr>
            <w:tcW w:w="3942" w:type="dxa"/>
          </w:tcPr>
          <w:p w14:paraId="611E5B73" w14:textId="77777777" w:rsidR="00EB1995" w:rsidRPr="008B5C0C" w:rsidRDefault="00EB1995" w:rsidP="008B5C0C">
            <w:pPr>
              <w:spacing w:line="360" w:lineRule="auto"/>
              <w:rPr>
                <w:rFonts w:ascii="Times New Roman" w:hAnsi="Times New Roman" w:cs="Times New Roman"/>
                <w:noProof/>
                <w:sz w:val="24"/>
                <w:szCs w:val="24"/>
              </w:rPr>
            </w:pPr>
            <w:r w:rsidRPr="008B5C0C">
              <w:rPr>
                <w:rFonts w:ascii="Times New Roman" w:hAnsi="Times New Roman" w:cs="Times New Roman"/>
                <w:noProof/>
                <w:sz w:val="24"/>
                <w:szCs w:val="24"/>
                <w:lang w:eastAsia="ru-RU"/>
              </w:rPr>
              <w:drawing>
                <wp:inline distT="0" distB="0" distL="0" distR="0" wp14:anchorId="7ACB479F" wp14:editId="63878D5B">
                  <wp:extent cx="2264735" cy="2264735"/>
                  <wp:effectExtent l="19050" t="0" r="22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2024" cy="2262024"/>
                          </a:xfrm>
                          <a:prstGeom prst="rect">
                            <a:avLst/>
                          </a:prstGeom>
                          <a:noFill/>
                          <a:ln>
                            <a:noFill/>
                          </a:ln>
                        </pic:spPr>
                      </pic:pic>
                    </a:graphicData>
                  </a:graphic>
                </wp:inline>
              </w:drawing>
            </w:r>
          </w:p>
          <w:p w14:paraId="64A73A7E" w14:textId="77777777" w:rsidR="00EB1995" w:rsidRPr="008B5C0C" w:rsidRDefault="00EB1995" w:rsidP="008B5C0C">
            <w:pPr>
              <w:spacing w:line="360" w:lineRule="auto"/>
              <w:rPr>
                <w:rFonts w:ascii="Times New Roman" w:hAnsi="Times New Roman" w:cs="Times New Roman"/>
                <w:noProof/>
                <w:sz w:val="24"/>
                <w:szCs w:val="24"/>
              </w:rPr>
            </w:pPr>
            <w:r w:rsidRPr="008B5C0C">
              <w:rPr>
                <w:rFonts w:ascii="Times New Roman" w:hAnsi="Times New Roman" w:cs="Times New Roman"/>
                <w:noProof/>
                <w:sz w:val="24"/>
                <w:szCs w:val="24"/>
              </w:rPr>
              <w:t>4-й день постановки опыта</w:t>
            </w:r>
          </w:p>
        </w:tc>
      </w:tr>
    </w:tbl>
    <w:p w14:paraId="734BBB00" w14:textId="77777777" w:rsidR="00D40D33" w:rsidRPr="002A4D64" w:rsidRDefault="00B16EF9" w:rsidP="00985B7D">
      <w:pPr>
        <w:spacing w:after="0" w:line="360" w:lineRule="auto"/>
        <w:jc w:val="right"/>
        <w:rPr>
          <w:rFonts w:ascii="Times New Roman" w:hAnsi="Times New Roman" w:cs="Times New Roman"/>
          <w:sz w:val="28"/>
          <w:szCs w:val="28"/>
        </w:rPr>
      </w:pPr>
      <w:r w:rsidRPr="002A4D64">
        <w:rPr>
          <w:rFonts w:ascii="Times New Roman" w:hAnsi="Times New Roman" w:cs="Times New Roman"/>
          <w:sz w:val="28"/>
          <w:szCs w:val="28"/>
        </w:rPr>
        <w:lastRenderedPageBreak/>
        <w:t>Приложение 4</w:t>
      </w:r>
    </w:p>
    <w:p w14:paraId="3B51DDF8" w14:textId="77777777" w:rsidR="00B16EF9" w:rsidRPr="00DD14C2" w:rsidRDefault="004E0F6B" w:rsidP="00DD14C2">
      <w:pPr>
        <w:spacing w:line="240" w:lineRule="auto"/>
        <w:jc w:val="center"/>
        <w:rPr>
          <w:rFonts w:ascii="Times New Roman" w:hAnsi="Times New Roman" w:cs="Times New Roman"/>
          <w:sz w:val="28"/>
          <w:szCs w:val="28"/>
        </w:rPr>
      </w:pPr>
      <w:r w:rsidRPr="00DD14C2">
        <w:rPr>
          <w:rFonts w:ascii="Times New Roman" w:hAnsi="Times New Roman" w:cs="Times New Roman"/>
          <w:b/>
          <w:bCs/>
          <w:sz w:val="28"/>
          <w:szCs w:val="28"/>
        </w:rPr>
        <w:t>Приготовление проб</w:t>
      </w:r>
      <w:r w:rsidR="0024121E" w:rsidRPr="00DD14C2">
        <w:rPr>
          <w:rFonts w:ascii="Times New Roman" w:hAnsi="Times New Roman" w:cs="Times New Roman"/>
          <w:sz w:val="28"/>
          <w:szCs w:val="28"/>
        </w:rPr>
        <w:t xml:space="preserve">: </w:t>
      </w:r>
    </w:p>
    <w:p w14:paraId="4EBD4D62" w14:textId="77777777" w:rsidR="004E0F6B" w:rsidRPr="00DD14C2" w:rsidRDefault="004E0F6B" w:rsidP="00DD14C2">
      <w:pPr>
        <w:spacing w:line="240" w:lineRule="auto"/>
        <w:jc w:val="center"/>
        <w:rPr>
          <w:rFonts w:ascii="Times New Roman" w:hAnsi="Times New Roman" w:cs="Times New Roman"/>
          <w:sz w:val="28"/>
          <w:szCs w:val="28"/>
        </w:rPr>
      </w:pPr>
      <w:r w:rsidRPr="00DD14C2">
        <w:rPr>
          <w:rFonts w:ascii="Times New Roman" w:hAnsi="Times New Roman" w:cs="Times New Roman"/>
          <w:sz w:val="28"/>
          <w:szCs w:val="28"/>
        </w:rPr>
        <w:t>ягоды взвешиваются для получения одинаковой ко</w:t>
      </w:r>
      <w:r w:rsidR="00A3327E" w:rsidRPr="00DD14C2">
        <w:rPr>
          <w:rFonts w:ascii="Times New Roman" w:hAnsi="Times New Roman" w:cs="Times New Roman"/>
          <w:sz w:val="28"/>
          <w:szCs w:val="28"/>
        </w:rPr>
        <w:t>нцентрации растворов проб, затем разминаются в специальной ступе, к ним добавляется дистиллированная вода. Полученный концентрат фильт</w:t>
      </w:r>
      <w:r w:rsidR="00D40D33" w:rsidRPr="00DD14C2">
        <w:rPr>
          <w:rFonts w:ascii="Times New Roman" w:hAnsi="Times New Roman" w:cs="Times New Roman"/>
          <w:sz w:val="28"/>
          <w:szCs w:val="28"/>
        </w:rPr>
        <w:t>р</w:t>
      </w:r>
      <w:r w:rsidR="00A3327E" w:rsidRPr="00DD14C2">
        <w:rPr>
          <w:rFonts w:ascii="Times New Roman" w:hAnsi="Times New Roman" w:cs="Times New Roman"/>
          <w:sz w:val="28"/>
          <w:szCs w:val="28"/>
        </w:rPr>
        <w:t>уется.</w:t>
      </w:r>
    </w:p>
    <w:tbl>
      <w:tblPr>
        <w:tblStyle w:val="a7"/>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756"/>
      </w:tblGrid>
      <w:tr w:rsidR="004E0F6B" w:rsidRPr="008B5C0C" w14:paraId="74C1557B" w14:textId="77777777" w:rsidTr="00F1273B">
        <w:trPr>
          <w:trHeight w:val="3205"/>
        </w:trPr>
        <w:tc>
          <w:tcPr>
            <w:tcW w:w="3827" w:type="dxa"/>
          </w:tcPr>
          <w:p w14:paraId="4F4E7DB8"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6246B9CB" wp14:editId="4E528380">
                  <wp:extent cx="2105025" cy="1939617"/>
                  <wp:effectExtent l="19050" t="19050" r="28575" b="2253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12570" b="9762"/>
                          <a:stretch>
                            <a:fillRect/>
                          </a:stretch>
                        </pic:blipFill>
                        <pic:spPr bwMode="auto">
                          <a:xfrm>
                            <a:off x="0" y="0"/>
                            <a:ext cx="2106885" cy="1941331"/>
                          </a:xfrm>
                          <a:prstGeom prst="rect">
                            <a:avLst/>
                          </a:prstGeom>
                          <a:noFill/>
                          <a:ln w="9525">
                            <a:solidFill>
                              <a:schemeClr val="accent2">
                                <a:lumMod val="20000"/>
                                <a:lumOff val="80000"/>
                              </a:schemeClr>
                            </a:solidFill>
                            <a:miter lim="800000"/>
                            <a:headEnd/>
                            <a:tailEnd/>
                          </a:ln>
                        </pic:spPr>
                      </pic:pic>
                    </a:graphicData>
                  </a:graphic>
                </wp:inline>
              </w:drawing>
            </w:r>
          </w:p>
        </w:tc>
        <w:tc>
          <w:tcPr>
            <w:tcW w:w="3756" w:type="dxa"/>
          </w:tcPr>
          <w:p w14:paraId="1139E2E0"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4E8BAEC6" wp14:editId="5FBCC3A2">
                  <wp:extent cx="1958975" cy="1958975"/>
                  <wp:effectExtent l="19050" t="19050" r="22225" b="222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6805" cy="1956805"/>
                          </a:xfrm>
                          <a:prstGeom prst="rect">
                            <a:avLst/>
                          </a:prstGeom>
                          <a:noFill/>
                          <a:ln>
                            <a:solidFill>
                              <a:schemeClr val="accent2">
                                <a:lumMod val="20000"/>
                                <a:lumOff val="80000"/>
                              </a:schemeClr>
                            </a:solidFill>
                          </a:ln>
                        </pic:spPr>
                      </pic:pic>
                    </a:graphicData>
                  </a:graphic>
                </wp:inline>
              </w:drawing>
            </w:r>
          </w:p>
        </w:tc>
      </w:tr>
      <w:tr w:rsidR="004E0F6B" w:rsidRPr="008B5C0C" w14:paraId="797C1C61" w14:textId="77777777" w:rsidTr="00F1273B">
        <w:trPr>
          <w:trHeight w:val="3219"/>
        </w:trPr>
        <w:tc>
          <w:tcPr>
            <w:tcW w:w="3827" w:type="dxa"/>
          </w:tcPr>
          <w:p w14:paraId="37F95309"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67AA18A8" wp14:editId="0380DA13">
                  <wp:extent cx="1943100" cy="1943100"/>
                  <wp:effectExtent l="19050" t="19050" r="19050" b="190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944108" cy="1944108"/>
                          </a:xfrm>
                          <a:prstGeom prst="rect">
                            <a:avLst/>
                          </a:prstGeom>
                          <a:noFill/>
                          <a:ln w="9525">
                            <a:solidFill>
                              <a:schemeClr val="accent2">
                                <a:lumMod val="20000"/>
                                <a:lumOff val="80000"/>
                              </a:schemeClr>
                            </a:solidFill>
                            <a:miter lim="800000"/>
                            <a:headEnd/>
                            <a:tailEnd/>
                          </a:ln>
                        </pic:spPr>
                      </pic:pic>
                    </a:graphicData>
                  </a:graphic>
                </wp:inline>
              </w:drawing>
            </w:r>
          </w:p>
        </w:tc>
        <w:tc>
          <w:tcPr>
            <w:tcW w:w="3756" w:type="dxa"/>
          </w:tcPr>
          <w:p w14:paraId="72F343C7"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013AB3BE" wp14:editId="440E3346">
                  <wp:extent cx="1943100" cy="1943100"/>
                  <wp:effectExtent l="19050" t="19050" r="1905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938363" cy="1938363"/>
                          </a:xfrm>
                          <a:prstGeom prst="rect">
                            <a:avLst/>
                          </a:prstGeom>
                          <a:noFill/>
                          <a:ln w="9525">
                            <a:solidFill>
                              <a:schemeClr val="accent2">
                                <a:lumMod val="20000"/>
                                <a:lumOff val="80000"/>
                              </a:schemeClr>
                            </a:solidFill>
                            <a:miter lim="800000"/>
                            <a:headEnd/>
                            <a:tailEnd/>
                          </a:ln>
                        </pic:spPr>
                      </pic:pic>
                    </a:graphicData>
                  </a:graphic>
                </wp:inline>
              </w:drawing>
            </w:r>
          </w:p>
        </w:tc>
      </w:tr>
      <w:tr w:rsidR="004E0F6B" w:rsidRPr="008B5C0C" w14:paraId="1C8A4F78" w14:textId="77777777" w:rsidTr="00F1273B">
        <w:trPr>
          <w:trHeight w:val="3405"/>
        </w:trPr>
        <w:tc>
          <w:tcPr>
            <w:tcW w:w="3827" w:type="dxa"/>
          </w:tcPr>
          <w:p w14:paraId="2959B571"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6FD1E78F" wp14:editId="62AD4A2A">
                  <wp:extent cx="2105025" cy="2105025"/>
                  <wp:effectExtent l="19050" t="19050" r="28575" b="28575"/>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115450" cy="2115450"/>
                          </a:xfrm>
                          <a:prstGeom prst="rect">
                            <a:avLst/>
                          </a:prstGeom>
                          <a:solidFill>
                            <a:schemeClr val="accent2"/>
                          </a:solidFill>
                          <a:ln w="9525">
                            <a:solidFill>
                              <a:schemeClr val="accent2">
                                <a:lumMod val="20000"/>
                                <a:lumOff val="80000"/>
                              </a:schemeClr>
                            </a:solidFill>
                            <a:miter lim="800000"/>
                            <a:headEnd/>
                            <a:tailEnd/>
                          </a:ln>
                        </pic:spPr>
                      </pic:pic>
                    </a:graphicData>
                  </a:graphic>
                </wp:inline>
              </w:drawing>
            </w:r>
          </w:p>
        </w:tc>
        <w:tc>
          <w:tcPr>
            <w:tcW w:w="3756" w:type="dxa"/>
          </w:tcPr>
          <w:p w14:paraId="719281CB" w14:textId="77777777" w:rsidR="004E0F6B" w:rsidRPr="008B5C0C" w:rsidRDefault="004934EC" w:rsidP="00985B7D">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2D0318C8" wp14:editId="6ADA7D3B">
                  <wp:extent cx="2028611" cy="2215648"/>
                  <wp:effectExtent l="114300" t="0" r="10498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8206"/>
                          <a:stretch>
                            <a:fillRect/>
                          </a:stretch>
                        </pic:blipFill>
                        <pic:spPr bwMode="auto">
                          <a:xfrm rot="16200000">
                            <a:off x="0" y="0"/>
                            <a:ext cx="2034821" cy="2222431"/>
                          </a:xfrm>
                          <a:prstGeom prst="rect">
                            <a:avLst/>
                          </a:prstGeom>
                          <a:noFill/>
                          <a:ln w="9525">
                            <a:solidFill>
                              <a:schemeClr val="accent2">
                                <a:lumMod val="20000"/>
                                <a:lumOff val="80000"/>
                              </a:schemeClr>
                            </a:solidFill>
                            <a:miter lim="800000"/>
                            <a:headEnd/>
                            <a:tailEnd/>
                          </a:ln>
                        </pic:spPr>
                      </pic:pic>
                    </a:graphicData>
                  </a:graphic>
                </wp:inline>
              </w:drawing>
            </w:r>
          </w:p>
        </w:tc>
      </w:tr>
      <w:tr w:rsidR="002107D0" w:rsidRPr="008B5C0C" w14:paraId="6DA395C4" w14:textId="77777777" w:rsidTr="00F1273B">
        <w:trPr>
          <w:trHeight w:val="2578"/>
        </w:trPr>
        <w:tc>
          <w:tcPr>
            <w:tcW w:w="3827" w:type="dxa"/>
          </w:tcPr>
          <w:p w14:paraId="011778DA" w14:textId="77777777" w:rsidR="002107D0" w:rsidRPr="008B5C0C" w:rsidRDefault="002107D0" w:rsidP="00F1273B">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lastRenderedPageBreak/>
              <w:drawing>
                <wp:inline distT="0" distB="0" distL="0" distR="0" wp14:anchorId="5B0332B3" wp14:editId="24BCD705">
                  <wp:extent cx="1857375" cy="18573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233" cy="1855233"/>
                          </a:xfrm>
                          <a:prstGeom prst="rect">
                            <a:avLst/>
                          </a:prstGeom>
                          <a:noFill/>
                          <a:ln>
                            <a:noFill/>
                          </a:ln>
                        </pic:spPr>
                      </pic:pic>
                    </a:graphicData>
                  </a:graphic>
                </wp:inline>
              </w:drawing>
            </w:r>
          </w:p>
        </w:tc>
        <w:tc>
          <w:tcPr>
            <w:tcW w:w="3756" w:type="dxa"/>
          </w:tcPr>
          <w:p w14:paraId="7C83F6E4" w14:textId="77777777" w:rsidR="002107D0" w:rsidRPr="008B5C0C" w:rsidRDefault="002107D0" w:rsidP="00F1273B">
            <w:pPr>
              <w:spacing w:line="360" w:lineRule="auto"/>
              <w:jc w:val="center"/>
              <w:rPr>
                <w:rFonts w:ascii="Times New Roman" w:hAnsi="Times New Roman" w:cs="Times New Roman"/>
                <w:b/>
                <w:bCs/>
                <w:sz w:val="24"/>
                <w:szCs w:val="24"/>
              </w:rPr>
            </w:pPr>
            <w:r w:rsidRPr="008B5C0C">
              <w:rPr>
                <w:rFonts w:ascii="Times New Roman" w:hAnsi="Times New Roman" w:cs="Times New Roman"/>
                <w:b/>
                <w:bCs/>
                <w:noProof/>
                <w:sz w:val="24"/>
                <w:szCs w:val="24"/>
                <w:lang w:eastAsia="ru-RU"/>
              </w:rPr>
              <w:drawing>
                <wp:inline distT="0" distB="0" distL="0" distR="0" wp14:anchorId="7B91940F" wp14:editId="1AE9FAF6">
                  <wp:extent cx="1885950" cy="188595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bl>
    <w:p w14:paraId="37B57F35" w14:textId="52E1BFE4" w:rsidR="004E0F6B" w:rsidRPr="008B5C0C" w:rsidRDefault="004E0F6B" w:rsidP="008B5C0C">
      <w:pPr>
        <w:spacing w:line="360" w:lineRule="auto"/>
        <w:jc w:val="center"/>
        <w:rPr>
          <w:rFonts w:ascii="Times New Roman" w:hAnsi="Times New Roman" w:cs="Times New Roman"/>
          <w:sz w:val="24"/>
          <w:szCs w:val="24"/>
        </w:rPr>
      </w:pPr>
      <w:r w:rsidRPr="008B5C0C">
        <w:rPr>
          <w:rFonts w:ascii="Times New Roman" w:hAnsi="Times New Roman" w:cs="Times New Roman"/>
          <w:b/>
          <w:bCs/>
          <w:sz w:val="24"/>
          <w:szCs w:val="24"/>
        </w:rPr>
        <w:t>Определение глюкозы</w:t>
      </w:r>
      <w:r w:rsidRPr="008B5C0C">
        <w:rPr>
          <w:rFonts w:ascii="Times New Roman" w:hAnsi="Times New Roman" w:cs="Times New Roman"/>
          <w:sz w:val="24"/>
          <w:szCs w:val="24"/>
        </w:rPr>
        <w:t>. В пробирку с пробой добавляется свежеосажденный гидроксид меди (</w:t>
      </w:r>
      <w:r w:rsidRPr="008B5C0C">
        <w:rPr>
          <w:rFonts w:ascii="Times New Roman" w:hAnsi="Times New Roman" w:cs="Times New Roman"/>
          <w:sz w:val="24"/>
          <w:szCs w:val="24"/>
          <w:lang w:val="en-US"/>
        </w:rPr>
        <w:t>II</w:t>
      </w:r>
      <w:r w:rsidRPr="008B5C0C">
        <w:rPr>
          <w:rFonts w:ascii="Times New Roman" w:hAnsi="Times New Roman" w:cs="Times New Roman"/>
          <w:sz w:val="24"/>
          <w:szCs w:val="24"/>
        </w:rPr>
        <w:t xml:space="preserve">), после чего </w:t>
      </w:r>
      <w:r w:rsidR="00095FE9" w:rsidRPr="008B5C0C">
        <w:rPr>
          <w:rFonts w:ascii="Times New Roman" w:hAnsi="Times New Roman" w:cs="Times New Roman"/>
          <w:sz w:val="24"/>
          <w:szCs w:val="24"/>
        </w:rPr>
        <w:t xml:space="preserve">она </w:t>
      </w:r>
      <w:r w:rsidRPr="008B5C0C">
        <w:rPr>
          <w:rFonts w:ascii="Times New Roman" w:hAnsi="Times New Roman" w:cs="Times New Roman"/>
          <w:sz w:val="24"/>
          <w:szCs w:val="24"/>
        </w:rPr>
        <w:t>нагревается и</w:t>
      </w:r>
      <w:r w:rsidR="003F57D2">
        <w:rPr>
          <w:rFonts w:ascii="Times New Roman" w:hAnsi="Times New Roman" w:cs="Times New Roman"/>
          <w:sz w:val="24"/>
          <w:szCs w:val="24"/>
        </w:rPr>
        <w:t xml:space="preserve"> </w:t>
      </w:r>
      <w:r w:rsidR="003F57D2" w:rsidRPr="008B5C0C">
        <w:rPr>
          <w:rFonts w:ascii="Times New Roman" w:hAnsi="Times New Roman" w:cs="Times New Roman"/>
          <w:sz w:val="24"/>
          <w:szCs w:val="24"/>
        </w:rPr>
        <w:t>наблюдается выпадение</w:t>
      </w:r>
      <w:r w:rsidR="00095FE9" w:rsidRPr="008B5C0C">
        <w:rPr>
          <w:rFonts w:ascii="Times New Roman" w:hAnsi="Times New Roman" w:cs="Times New Roman"/>
          <w:sz w:val="24"/>
          <w:szCs w:val="24"/>
        </w:rPr>
        <w:t xml:space="preserve"> кирпично-красного осад</w:t>
      </w:r>
      <w:r w:rsidRPr="008B5C0C">
        <w:rPr>
          <w:rFonts w:ascii="Times New Roman" w:hAnsi="Times New Roman" w:cs="Times New Roman"/>
          <w:sz w:val="24"/>
          <w:szCs w:val="24"/>
        </w:rPr>
        <w:t>к</w:t>
      </w:r>
      <w:r w:rsidR="00095FE9" w:rsidRPr="008B5C0C">
        <w:rPr>
          <w:rFonts w:ascii="Times New Roman" w:hAnsi="Times New Roman" w:cs="Times New Roman"/>
          <w:sz w:val="24"/>
          <w:szCs w:val="24"/>
        </w:rPr>
        <w:t>а</w:t>
      </w:r>
      <w:r w:rsidRPr="008B5C0C">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703"/>
      </w:tblGrid>
      <w:tr w:rsidR="0024121E" w:rsidRPr="008B5C0C" w14:paraId="28436448" w14:textId="77777777" w:rsidTr="00985B7D">
        <w:trPr>
          <w:trHeight w:val="3052"/>
          <w:jc w:val="center"/>
        </w:trPr>
        <w:tc>
          <w:tcPr>
            <w:tcW w:w="3570" w:type="dxa"/>
          </w:tcPr>
          <w:p w14:paraId="48DDE999"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1D4D7E6B" wp14:editId="47259AC2">
                  <wp:extent cx="1828193" cy="19054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9159" t="5597" r="14429" b="14926"/>
                          <a:stretch>
                            <a:fillRect/>
                          </a:stretch>
                        </pic:blipFill>
                        <pic:spPr bwMode="auto">
                          <a:xfrm>
                            <a:off x="0" y="0"/>
                            <a:ext cx="1833930" cy="1911422"/>
                          </a:xfrm>
                          <a:prstGeom prst="rect">
                            <a:avLst/>
                          </a:prstGeom>
                          <a:noFill/>
                          <a:ln>
                            <a:noFill/>
                          </a:ln>
                        </pic:spPr>
                      </pic:pic>
                    </a:graphicData>
                  </a:graphic>
                </wp:inline>
              </w:drawing>
            </w:r>
          </w:p>
        </w:tc>
        <w:tc>
          <w:tcPr>
            <w:tcW w:w="3703" w:type="dxa"/>
          </w:tcPr>
          <w:p w14:paraId="04576827"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75F0D83B" wp14:editId="33A43470">
                  <wp:extent cx="1930031" cy="1930031"/>
                  <wp:effectExtent l="19050" t="19050" r="13335" b="133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925301" cy="1925301"/>
                          </a:xfrm>
                          <a:prstGeom prst="rect">
                            <a:avLst/>
                          </a:prstGeom>
                          <a:noFill/>
                          <a:ln w="9525">
                            <a:solidFill>
                              <a:schemeClr val="accent2">
                                <a:lumMod val="20000"/>
                                <a:lumOff val="80000"/>
                              </a:schemeClr>
                            </a:solidFill>
                            <a:miter lim="800000"/>
                            <a:headEnd/>
                            <a:tailEnd/>
                          </a:ln>
                        </pic:spPr>
                      </pic:pic>
                    </a:graphicData>
                  </a:graphic>
                </wp:inline>
              </w:drawing>
            </w:r>
          </w:p>
        </w:tc>
      </w:tr>
      <w:tr w:rsidR="0024121E" w:rsidRPr="008B5C0C" w14:paraId="420352D6" w14:textId="77777777" w:rsidTr="00985B7D">
        <w:trPr>
          <w:trHeight w:val="3043"/>
          <w:jc w:val="center"/>
        </w:trPr>
        <w:tc>
          <w:tcPr>
            <w:tcW w:w="3570" w:type="dxa"/>
          </w:tcPr>
          <w:p w14:paraId="3C6AD5E7"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3D7C80D5" wp14:editId="6C67448B">
                  <wp:extent cx="1958606" cy="1958606"/>
                  <wp:effectExtent l="19050" t="19050" r="22860" b="2286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958093" cy="1958093"/>
                          </a:xfrm>
                          <a:prstGeom prst="rect">
                            <a:avLst/>
                          </a:prstGeom>
                          <a:noFill/>
                          <a:ln w="9525">
                            <a:solidFill>
                              <a:schemeClr val="accent2">
                                <a:lumMod val="20000"/>
                                <a:lumOff val="80000"/>
                              </a:schemeClr>
                            </a:solidFill>
                            <a:miter lim="800000"/>
                            <a:headEnd/>
                            <a:tailEnd/>
                          </a:ln>
                        </pic:spPr>
                      </pic:pic>
                    </a:graphicData>
                  </a:graphic>
                </wp:inline>
              </w:drawing>
            </w:r>
          </w:p>
        </w:tc>
        <w:tc>
          <w:tcPr>
            <w:tcW w:w="3703" w:type="dxa"/>
          </w:tcPr>
          <w:p w14:paraId="699CDE26"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50BD682E" wp14:editId="173A1508">
                  <wp:extent cx="1492988" cy="19807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l="19430" r="10756" b="7400"/>
                          <a:stretch>
                            <a:fillRect/>
                          </a:stretch>
                        </pic:blipFill>
                        <pic:spPr bwMode="auto">
                          <a:xfrm>
                            <a:off x="0" y="0"/>
                            <a:ext cx="1497284" cy="1986415"/>
                          </a:xfrm>
                          <a:prstGeom prst="rect">
                            <a:avLst/>
                          </a:prstGeom>
                          <a:noFill/>
                          <a:ln>
                            <a:noFill/>
                          </a:ln>
                        </pic:spPr>
                      </pic:pic>
                    </a:graphicData>
                  </a:graphic>
                </wp:inline>
              </w:drawing>
            </w:r>
          </w:p>
        </w:tc>
      </w:tr>
      <w:tr w:rsidR="0024121E" w:rsidRPr="008B5C0C" w14:paraId="7B13E5A5" w14:textId="77777777" w:rsidTr="00985B7D">
        <w:trPr>
          <w:trHeight w:val="3391"/>
          <w:jc w:val="center"/>
        </w:trPr>
        <w:tc>
          <w:tcPr>
            <w:tcW w:w="3570" w:type="dxa"/>
          </w:tcPr>
          <w:p w14:paraId="148DBF53"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31C163BE" wp14:editId="631C30FC">
                  <wp:extent cx="1354765" cy="2032151"/>
                  <wp:effectExtent l="19050" t="19050" r="17145" b="2540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13205" r="23227" b="4637"/>
                          <a:stretch>
                            <a:fillRect/>
                          </a:stretch>
                        </pic:blipFill>
                        <pic:spPr bwMode="auto">
                          <a:xfrm>
                            <a:off x="0" y="0"/>
                            <a:ext cx="1358734" cy="2038105"/>
                          </a:xfrm>
                          <a:prstGeom prst="rect">
                            <a:avLst/>
                          </a:prstGeom>
                          <a:noFill/>
                          <a:ln w="9525">
                            <a:solidFill>
                              <a:schemeClr val="accent2">
                                <a:lumMod val="20000"/>
                                <a:lumOff val="80000"/>
                              </a:schemeClr>
                            </a:solidFill>
                            <a:miter lim="800000"/>
                            <a:headEnd/>
                            <a:tailEnd/>
                          </a:ln>
                        </pic:spPr>
                      </pic:pic>
                    </a:graphicData>
                  </a:graphic>
                </wp:inline>
              </w:drawing>
            </w:r>
          </w:p>
        </w:tc>
        <w:tc>
          <w:tcPr>
            <w:tcW w:w="3703" w:type="dxa"/>
          </w:tcPr>
          <w:p w14:paraId="1CF195FE" w14:textId="77777777" w:rsidR="0024121E" w:rsidRPr="008B5C0C" w:rsidRDefault="0024121E"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4B901FE5" wp14:editId="732460B1">
                  <wp:extent cx="1269704" cy="2068112"/>
                  <wp:effectExtent l="19050" t="19050" r="2603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19997" r="18469"/>
                          <a:stretch>
                            <a:fillRect/>
                          </a:stretch>
                        </pic:blipFill>
                        <pic:spPr bwMode="auto">
                          <a:xfrm>
                            <a:off x="0" y="0"/>
                            <a:ext cx="1271839" cy="2071589"/>
                          </a:xfrm>
                          <a:prstGeom prst="rect">
                            <a:avLst/>
                          </a:prstGeom>
                          <a:noFill/>
                          <a:ln w="9525">
                            <a:solidFill>
                              <a:schemeClr val="accent2">
                                <a:lumMod val="20000"/>
                                <a:lumOff val="80000"/>
                              </a:schemeClr>
                            </a:solidFill>
                            <a:miter lim="800000"/>
                            <a:headEnd/>
                            <a:tailEnd/>
                          </a:ln>
                        </pic:spPr>
                      </pic:pic>
                    </a:graphicData>
                  </a:graphic>
                </wp:inline>
              </w:drawing>
            </w:r>
          </w:p>
        </w:tc>
      </w:tr>
    </w:tbl>
    <w:p w14:paraId="455DE9DF" w14:textId="77777777" w:rsidR="00F1273B" w:rsidRDefault="00F1273B" w:rsidP="008B5C0C">
      <w:pPr>
        <w:spacing w:after="0" w:line="360" w:lineRule="auto"/>
        <w:ind w:firstLine="709"/>
        <w:jc w:val="right"/>
        <w:rPr>
          <w:rFonts w:ascii="Times New Roman" w:hAnsi="Times New Roman" w:cs="Times New Roman"/>
          <w:sz w:val="24"/>
          <w:szCs w:val="24"/>
        </w:rPr>
      </w:pPr>
    </w:p>
    <w:p w14:paraId="3EE1DE76" w14:textId="77777777" w:rsidR="001630A9" w:rsidRPr="008B5C0C" w:rsidRDefault="00B16EF9" w:rsidP="008B5C0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14:paraId="7A203585" w14:textId="77777777" w:rsidR="00491195" w:rsidRPr="00DD14C2" w:rsidRDefault="001630A9" w:rsidP="00DD14C2">
      <w:pPr>
        <w:pStyle w:val="a3"/>
        <w:jc w:val="center"/>
        <w:rPr>
          <w:rFonts w:ascii="Times New Roman" w:hAnsi="Times New Roman" w:cs="Times New Roman"/>
          <w:sz w:val="28"/>
          <w:szCs w:val="28"/>
        </w:rPr>
      </w:pPr>
      <w:r w:rsidRPr="00DD14C2">
        <w:rPr>
          <w:rFonts w:ascii="Times New Roman" w:hAnsi="Times New Roman" w:cs="Times New Roman"/>
          <w:b/>
          <w:bCs/>
          <w:noProof/>
          <w:sz w:val="28"/>
          <w:szCs w:val="28"/>
        </w:rPr>
        <w:t>Определение витамина С</w:t>
      </w:r>
      <w:r w:rsidRPr="00DD14C2">
        <w:rPr>
          <w:rFonts w:ascii="Times New Roman" w:hAnsi="Times New Roman" w:cs="Times New Roman"/>
          <w:noProof/>
          <w:sz w:val="28"/>
          <w:szCs w:val="28"/>
        </w:rPr>
        <w:t>.</w:t>
      </w:r>
    </w:p>
    <w:p w14:paraId="40B23BA8" w14:textId="77777777" w:rsidR="002107D0" w:rsidRPr="00DD14C2" w:rsidRDefault="001630A9" w:rsidP="00DD14C2">
      <w:pPr>
        <w:pStyle w:val="a3"/>
        <w:jc w:val="center"/>
        <w:rPr>
          <w:rFonts w:ascii="Times New Roman" w:hAnsi="Times New Roman" w:cs="Times New Roman"/>
          <w:sz w:val="28"/>
          <w:szCs w:val="28"/>
        </w:rPr>
      </w:pPr>
      <w:r w:rsidRPr="00DD14C2">
        <w:rPr>
          <w:rFonts w:ascii="Times New Roman" w:hAnsi="Times New Roman" w:cs="Times New Roman"/>
          <w:sz w:val="28"/>
          <w:szCs w:val="28"/>
        </w:rPr>
        <w:t>В пробирку с фильтратом добавили дистиллированной воды и крахмал. Затем добавляли по капле раствор йода до получения устойчивой синей окраски раствора. В качестве контроля использовали раствор крахмала.</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009"/>
      </w:tblGrid>
      <w:tr w:rsidR="001630A9" w:rsidRPr="008B5C0C" w14:paraId="39F83BF0" w14:textId="77777777" w:rsidTr="00985B7D">
        <w:trPr>
          <w:trHeight w:val="3684"/>
          <w:jc w:val="center"/>
        </w:trPr>
        <w:tc>
          <w:tcPr>
            <w:tcW w:w="4071" w:type="dxa"/>
          </w:tcPr>
          <w:p w14:paraId="10A77E1E" w14:textId="77777777" w:rsidR="001630A9" w:rsidRPr="008B5C0C" w:rsidRDefault="001630A9"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559E5199" wp14:editId="35AD389E">
                  <wp:extent cx="2228850" cy="2228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2232736" cy="2232736"/>
                          </a:xfrm>
                          <a:prstGeom prst="rect">
                            <a:avLst/>
                          </a:prstGeom>
                          <a:noFill/>
                          <a:ln w="9525">
                            <a:noFill/>
                            <a:miter lim="800000"/>
                            <a:headEnd/>
                            <a:tailEnd/>
                          </a:ln>
                        </pic:spPr>
                      </pic:pic>
                    </a:graphicData>
                  </a:graphic>
                </wp:inline>
              </w:drawing>
            </w:r>
          </w:p>
        </w:tc>
        <w:tc>
          <w:tcPr>
            <w:tcW w:w="4009" w:type="dxa"/>
          </w:tcPr>
          <w:p w14:paraId="049DEF76" w14:textId="77777777" w:rsidR="001630A9" w:rsidRPr="008B5C0C" w:rsidRDefault="001630A9"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5161DDAA" wp14:editId="32819B8D">
                  <wp:extent cx="2228850" cy="2228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2229813" cy="2229813"/>
                          </a:xfrm>
                          <a:prstGeom prst="rect">
                            <a:avLst/>
                          </a:prstGeom>
                          <a:noFill/>
                          <a:ln w="9525">
                            <a:noFill/>
                            <a:miter lim="800000"/>
                            <a:headEnd/>
                            <a:tailEnd/>
                          </a:ln>
                        </pic:spPr>
                      </pic:pic>
                    </a:graphicData>
                  </a:graphic>
                </wp:inline>
              </w:drawing>
            </w:r>
          </w:p>
        </w:tc>
      </w:tr>
      <w:tr w:rsidR="001630A9" w:rsidRPr="008B5C0C" w14:paraId="1B76982B" w14:textId="77777777" w:rsidTr="00985B7D">
        <w:trPr>
          <w:trHeight w:val="3822"/>
          <w:jc w:val="center"/>
        </w:trPr>
        <w:tc>
          <w:tcPr>
            <w:tcW w:w="4071" w:type="dxa"/>
          </w:tcPr>
          <w:p w14:paraId="03203744" w14:textId="77777777" w:rsidR="001630A9" w:rsidRPr="008B5C0C" w:rsidRDefault="001630A9"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31392D11" wp14:editId="7982AB88">
                  <wp:extent cx="2286000" cy="228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2289218" cy="2289218"/>
                          </a:xfrm>
                          <a:prstGeom prst="rect">
                            <a:avLst/>
                          </a:prstGeom>
                          <a:noFill/>
                          <a:ln w="9525">
                            <a:noFill/>
                            <a:miter lim="800000"/>
                            <a:headEnd/>
                            <a:tailEnd/>
                          </a:ln>
                        </pic:spPr>
                      </pic:pic>
                    </a:graphicData>
                  </a:graphic>
                </wp:inline>
              </w:drawing>
            </w:r>
          </w:p>
        </w:tc>
        <w:tc>
          <w:tcPr>
            <w:tcW w:w="4009" w:type="dxa"/>
          </w:tcPr>
          <w:p w14:paraId="05F4CD5A" w14:textId="77777777" w:rsidR="001630A9" w:rsidRPr="008B5C0C" w:rsidRDefault="001630A9" w:rsidP="00F1273B">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24FB6FC0" wp14:editId="5CFAEF97">
                  <wp:extent cx="2343150" cy="2105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t="18426" b="1946"/>
                          <a:stretch>
                            <a:fillRect/>
                          </a:stretch>
                        </pic:blipFill>
                        <pic:spPr bwMode="auto">
                          <a:xfrm>
                            <a:off x="0" y="0"/>
                            <a:ext cx="2341006" cy="2103099"/>
                          </a:xfrm>
                          <a:prstGeom prst="rect">
                            <a:avLst/>
                          </a:prstGeom>
                          <a:noFill/>
                          <a:ln w="9525">
                            <a:noFill/>
                            <a:miter lim="800000"/>
                            <a:headEnd/>
                            <a:tailEnd/>
                          </a:ln>
                        </pic:spPr>
                      </pic:pic>
                    </a:graphicData>
                  </a:graphic>
                </wp:inline>
              </w:drawing>
            </w:r>
          </w:p>
        </w:tc>
      </w:tr>
    </w:tbl>
    <w:p w14:paraId="2FB86302" w14:textId="77777777" w:rsidR="001630A9" w:rsidRPr="008B5C0C" w:rsidRDefault="001630A9" w:rsidP="008B5C0C">
      <w:pPr>
        <w:spacing w:after="0" w:line="360" w:lineRule="auto"/>
        <w:ind w:firstLine="709"/>
        <w:rPr>
          <w:rFonts w:ascii="Times New Roman" w:hAnsi="Times New Roman" w:cs="Times New Roman"/>
          <w:sz w:val="24"/>
          <w:szCs w:val="24"/>
        </w:rPr>
      </w:pPr>
    </w:p>
    <w:p w14:paraId="4FBB1390" w14:textId="77777777" w:rsidR="002107D0" w:rsidRPr="008B5C0C" w:rsidRDefault="002107D0" w:rsidP="008B5C0C">
      <w:pPr>
        <w:spacing w:after="0" w:line="360" w:lineRule="auto"/>
        <w:ind w:firstLine="709"/>
        <w:rPr>
          <w:rFonts w:ascii="Times New Roman" w:hAnsi="Times New Roman" w:cs="Times New Roman"/>
          <w:sz w:val="24"/>
          <w:szCs w:val="24"/>
        </w:rPr>
      </w:pPr>
    </w:p>
    <w:p w14:paraId="56EA569D" w14:textId="77777777" w:rsidR="002107D0" w:rsidRPr="008B5C0C" w:rsidRDefault="002107D0" w:rsidP="008B5C0C">
      <w:pPr>
        <w:spacing w:after="0" w:line="360" w:lineRule="auto"/>
        <w:ind w:firstLine="709"/>
        <w:rPr>
          <w:rFonts w:ascii="Times New Roman" w:hAnsi="Times New Roman" w:cs="Times New Roman"/>
          <w:sz w:val="24"/>
          <w:szCs w:val="24"/>
        </w:rPr>
      </w:pPr>
    </w:p>
    <w:p w14:paraId="7709985A" w14:textId="77777777" w:rsidR="002107D0" w:rsidRPr="008B5C0C" w:rsidRDefault="002107D0" w:rsidP="008B5C0C">
      <w:pPr>
        <w:spacing w:after="0" w:line="360" w:lineRule="auto"/>
        <w:ind w:firstLine="709"/>
        <w:rPr>
          <w:rFonts w:ascii="Times New Roman" w:hAnsi="Times New Roman" w:cs="Times New Roman"/>
          <w:sz w:val="24"/>
          <w:szCs w:val="24"/>
        </w:rPr>
      </w:pPr>
    </w:p>
    <w:p w14:paraId="4626B44C" w14:textId="77777777" w:rsidR="002107D0" w:rsidRPr="008B5C0C" w:rsidRDefault="002107D0" w:rsidP="008B5C0C">
      <w:pPr>
        <w:spacing w:after="0" w:line="360" w:lineRule="auto"/>
        <w:ind w:firstLine="709"/>
        <w:rPr>
          <w:rFonts w:ascii="Times New Roman" w:hAnsi="Times New Roman" w:cs="Times New Roman"/>
          <w:sz w:val="24"/>
          <w:szCs w:val="24"/>
        </w:rPr>
      </w:pPr>
    </w:p>
    <w:p w14:paraId="55DFAE56" w14:textId="77777777" w:rsidR="002107D0" w:rsidRPr="008B5C0C" w:rsidRDefault="002107D0" w:rsidP="008B5C0C">
      <w:pPr>
        <w:spacing w:after="0" w:line="360" w:lineRule="auto"/>
        <w:ind w:firstLine="709"/>
        <w:rPr>
          <w:rFonts w:ascii="Times New Roman" w:hAnsi="Times New Roman" w:cs="Times New Roman"/>
          <w:sz w:val="24"/>
          <w:szCs w:val="24"/>
        </w:rPr>
      </w:pPr>
    </w:p>
    <w:p w14:paraId="012FF436" w14:textId="77777777" w:rsidR="002107D0" w:rsidRPr="008B5C0C" w:rsidRDefault="002107D0" w:rsidP="008B5C0C">
      <w:pPr>
        <w:spacing w:after="0" w:line="360" w:lineRule="auto"/>
        <w:ind w:firstLine="709"/>
        <w:rPr>
          <w:rFonts w:ascii="Times New Roman" w:hAnsi="Times New Roman" w:cs="Times New Roman"/>
          <w:sz w:val="24"/>
          <w:szCs w:val="24"/>
        </w:rPr>
      </w:pPr>
    </w:p>
    <w:p w14:paraId="27B85C5D" w14:textId="77777777" w:rsidR="002107D0" w:rsidRPr="008B5C0C" w:rsidRDefault="002107D0" w:rsidP="008B5C0C">
      <w:pPr>
        <w:spacing w:after="0" w:line="360" w:lineRule="auto"/>
        <w:rPr>
          <w:rFonts w:ascii="Times New Roman" w:hAnsi="Times New Roman" w:cs="Times New Roman"/>
          <w:sz w:val="24"/>
          <w:szCs w:val="24"/>
        </w:rPr>
      </w:pPr>
    </w:p>
    <w:p w14:paraId="66BC1DB9" w14:textId="77777777" w:rsidR="00C17D9B" w:rsidRDefault="00C17D9B" w:rsidP="008B5C0C">
      <w:pPr>
        <w:spacing w:after="0" w:line="360" w:lineRule="auto"/>
        <w:rPr>
          <w:rFonts w:ascii="Times New Roman" w:hAnsi="Times New Roman" w:cs="Times New Roman"/>
          <w:sz w:val="24"/>
          <w:szCs w:val="24"/>
        </w:rPr>
      </w:pPr>
    </w:p>
    <w:p w14:paraId="59CD218D" w14:textId="77777777" w:rsidR="00F164C4" w:rsidRDefault="00F164C4" w:rsidP="008B5C0C">
      <w:pPr>
        <w:spacing w:after="0" w:line="360" w:lineRule="auto"/>
        <w:rPr>
          <w:rFonts w:ascii="Times New Roman" w:hAnsi="Times New Roman" w:cs="Times New Roman"/>
          <w:sz w:val="24"/>
          <w:szCs w:val="24"/>
        </w:rPr>
      </w:pPr>
    </w:p>
    <w:p w14:paraId="2D8D1091" w14:textId="77777777" w:rsidR="00F164C4" w:rsidRPr="008B5C0C" w:rsidRDefault="00F164C4" w:rsidP="008B5C0C">
      <w:pPr>
        <w:spacing w:after="0" w:line="360" w:lineRule="auto"/>
        <w:rPr>
          <w:rFonts w:ascii="Times New Roman" w:hAnsi="Times New Roman" w:cs="Times New Roman"/>
          <w:sz w:val="24"/>
          <w:szCs w:val="24"/>
        </w:rPr>
      </w:pPr>
    </w:p>
    <w:p w14:paraId="17C14533" w14:textId="77777777" w:rsidR="00985B7D" w:rsidRDefault="00985B7D" w:rsidP="008B5C0C">
      <w:pPr>
        <w:spacing w:after="0" w:line="360" w:lineRule="auto"/>
        <w:ind w:firstLine="709"/>
        <w:jc w:val="right"/>
        <w:rPr>
          <w:rFonts w:ascii="Times New Roman" w:hAnsi="Times New Roman" w:cs="Times New Roman"/>
          <w:sz w:val="24"/>
          <w:szCs w:val="24"/>
        </w:rPr>
      </w:pPr>
    </w:p>
    <w:p w14:paraId="2B5C529B" w14:textId="77777777" w:rsidR="00DD14C2" w:rsidRDefault="00DD14C2" w:rsidP="00621009">
      <w:pPr>
        <w:spacing w:after="0" w:line="360" w:lineRule="auto"/>
        <w:ind w:firstLine="709"/>
        <w:jc w:val="right"/>
        <w:rPr>
          <w:rFonts w:ascii="Times New Roman" w:hAnsi="Times New Roman" w:cs="Times New Roman"/>
          <w:sz w:val="24"/>
          <w:szCs w:val="24"/>
        </w:rPr>
      </w:pPr>
    </w:p>
    <w:p w14:paraId="6C8863AE" w14:textId="635412A6" w:rsidR="00491195" w:rsidRPr="008B5C0C" w:rsidRDefault="002833DB" w:rsidP="00621009">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14:paraId="47650638" w14:textId="77777777" w:rsidR="002107D0" w:rsidRPr="00DD14C2" w:rsidRDefault="002107D0" w:rsidP="00DD14C2">
      <w:pPr>
        <w:spacing w:after="0" w:line="240" w:lineRule="auto"/>
        <w:ind w:firstLine="709"/>
        <w:jc w:val="center"/>
        <w:rPr>
          <w:rFonts w:ascii="Times New Roman" w:hAnsi="Times New Roman" w:cs="Times New Roman"/>
          <w:b/>
          <w:sz w:val="28"/>
          <w:szCs w:val="28"/>
        </w:rPr>
      </w:pPr>
      <w:r w:rsidRPr="00DD14C2">
        <w:rPr>
          <w:rFonts w:ascii="Times New Roman" w:hAnsi="Times New Roman" w:cs="Times New Roman"/>
          <w:b/>
          <w:sz w:val="28"/>
          <w:szCs w:val="28"/>
        </w:rPr>
        <w:t>Определение кислотности ягод и ягодных морсов</w:t>
      </w:r>
    </w:p>
    <w:p w14:paraId="09AC5D80" w14:textId="77777777" w:rsidR="00A54FE4" w:rsidRPr="00DD14C2" w:rsidRDefault="00A54FE4" w:rsidP="00DD14C2">
      <w:pPr>
        <w:spacing w:after="0" w:line="240" w:lineRule="auto"/>
        <w:rPr>
          <w:rFonts w:ascii="Times New Roman" w:hAnsi="Times New Roman" w:cs="Times New Roman"/>
          <w:sz w:val="28"/>
          <w:szCs w:val="28"/>
        </w:rPr>
      </w:pPr>
      <w:r w:rsidRPr="00DD14C2">
        <w:rPr>
          <w:rFonts w:ascii="Times New Roman" w:hAnsi="Times New Roman" w:cs="Times New Roman"/>
          <w:sz w:val="28"/>
          <w:szCs w:val="28"/>
        </w:rPr>
        <w:t>Для определения кислотности среды мы использовали универсальную индикаторную бумагу, окраска которой менялась в зависимости от рН образца.</w:t>
      </w:r>
    </w:p>
    <w:tbl>
      <w:tblPr>
        <w:tblStyle w:val="a7"/>
        <w:tblpPr w:leftFromText="180" w:rightFromText="180" w:vertAnchor="text" w:horzAnchor="margin" w:tblpXSpec="center" w:tblpY="191"/>
        <w:tblW w:w="6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230"/>
      </w:tblGrid>
      <w:tr w:rsidR="00A54FE4" w:rsidRPr="008B5C0C" w14:paraId="135FA8C7" w14:textId="77777777" w:rsidTr="00F1273B">
        <w:trPr>
          <w:trHeight w:val="4816"/>
        </w:trPr>
        <w:tc>
          <w:tcPr>
            <w:tcW w:w="3471" w:type="dxa"/>
          </w:tcPr>
          <w:p w14:paraId="348BB218" w14:textId="77777777" w:rsidR="00A54FE4" w:rsidRPr="008B5C0C" w:rsidRDefault="00A54FE4"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21C661B4" wp14:editId="529EF4CE">
                  <wp:extent cx="1940069" cy="2902688"/>
                  <wp:effectExtent l="19050" t="0" r="3031"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b="15951"/>
                          <a:stretch>
                            <a:fillRect/>
                          </a:stretch>
                        </pic:blipFill>
                        <pic:spPr bwMode="auto">
                          <a:xfrm>
                            <a:off x="0" y="0"/>
                            <a:ext cx="1943698" cy="2908118"/>
                          </a:xfrm>
                          <a:prstGeom prst="rect">
                            <a:avLst/>
                          </a:prstGeom>
                          <a:noFill/>
                          <a:ln w="9525">
                            <a:noFill/>
                            <a:miter lim="800000"/>
                            <a:headEnd/>
                            <a:tailEnd/>
                          </a:ln>
                        </pic:spPr>
                      </pic:pic>
                    </a:graphicData>
                  </a:graphic>
                </wp:inline>
              </w:drawing>
            </w:r>
          </w:p>
        </w:tc>
        <w:tc>
          <w:tcPr>
            <w:tcW w:w="3189" w:type="dxa"/>
          </w:tcPr>
          <w:p w14:paraId="6E3C1E34" w14:textId="77777777" w:rsidR="00A54FE4" w:rsidRPr="008B5C0C" w:rsidRDefault="00A54FE4"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37226871" wp14:editId="3E0D7637">
                  <wp:extent cx="1779473" cy="2902688"/>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7532" r="10774"/>
                          <a:stretch>
                            <a:fillRect/>
                          </a:stretch>
                        </pic:blipFill>
                        <pic:spPr bwMode="auto">
                          <a:xfrm>
                            <a:off x="0" y="0"/>
                            <a:ext cx="1780453" cy="2904287"/>
                          </a:xfrm>
                          <a:prstGeom prst="rect">
                            <a:avLst/>
                          </a:prstGeom>
                          <a:noFill/>
                          <a:ln w="9525">
                            <a:noFill/>
                            <a:miter lim="800000"/>
                            <a:headEnd/>
                            <a:tailEnd/>
                          </a:ln>
                        </pic:spPr>
                      </pic:pic>
                    </a:graphicData>
                  </a:graphic>
                </wp:inline>
              </w:drawing>
            </w:r>
          </w:p>
        </w:tc>
      </w:tr>
      <w:tr w:rsidR="00A54FE4" w:rsidRPr="008B5C0C" w14:paraId="2217AA90" w14:textId="77777777" w:rsidTr="00F1273B">
        <w:trPr>
          <w:trHeight w:val="5238"/>
        </w:trPr>
        <w:tc>
          <w:tcPr>
            <w:tcW w:w="3471" w:type="dxa"/>
          </w:tcPr>
          <w:p w14:paraId="57DAA5BF" w14:textId="77777777" w:rsidR="00A54FE4" w:rsidRPr="008B5C0C" w:rsidRDefault="00A54FE4"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257CFA8B" wp14:editId="46A462D0">
                  <wp:extent cx="1945433" cy="3157344"/>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b="8615"/>
                          <a:stretch>
                            <a:fillRect/>
                          </a:stretch>
                        </pic:blipFill>
                        <pic:spPr bwMode="auto">
                          <a:xfrm>
                            <a:off x="0" y="0"/>
                            <a:ext cx="1950819" cy="3166085"/>
                          </a:xfrm>
                          <a:prstGeom prst="rect">
                            <a:avLst/>
                          </a:prstGeom>
                          <a:noFill/>
                          <a:ln w="9525">
                            <a:noFill/>
                            <a:miter lim="800000"/>
                            <a:headEnd/>
                            <a:tailEnd/>
                          </a:ln>
                        </pic:spPr>
                      </pic:pic>
                    </a:graphicData>
                  </a:graphic>
                </wp:inline>
              </w:drawing>
            </w:r>
          </w:p>
        </w:tc>
        <w:tc>
          <w:tcPr>
            <w:tcW w:w="3189" w:type="dxa"/>
          </w:tcPr>
          <w:p w14:paraId="7A1566DA" w14:textId="77777777" w:rsidR="00A54FE4" w:rsidRPr="008B5C0C" w:rsidRDefault="00A54FE4" w:rsidP="00985B7D">
            <w:pPr>
              <w:spacing w:line="360" w:lineRule="auto"/>
              <w:jc w:val="center"/>
              <w:rPr>
                <w:rFonts w:ascii="Times New Roman" w:hAnsi="Times New Roman" w:cs="Times New Roman"/>
                <w:sz w:val="24"/>
                <w:szCs w:val="24"/>
              </w:rPr>
            </w:pPr>
            <w:r w:rsidRPr="008B5C0C">
              <w:rPr>
                <w:rFonts w:ascii="Times New Roman" w:hAnsi="Times New Roman" w:cs="Times New Roman"/>
                <w:noProof/>
                <w:sz w:val="24"/>
                <w:szCs w:val="24"/>
                <w:lang w:eastAsia="ru-RU"/>
              </w:rPr>
              <w:drawing>
                <wp:inline distT="0" distB="0" distL="0" distR="0" wp14:anchorId="2B6FA7DF" wp14:editId="7587D579">
                  <wp:extent cx="1895465" cy="3157869"/>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b="6291"/>
                          <a:stretch>
                            <a:fillRect/>
                          </a:stretch>
                        </pic:blipFill>
                        <pic:spPr bwMode="auto">
                          <a:xfrm>
                            <a:off x="0" y="0"/>
                            <a:ext cx="1896504" cy="3159599"/>
                          </a:xfrm>
                          <a:prstGeom prst="rect">
                            <a:avLst/>
                          </a:prstGeom>
                          <a:noFill/>
                          <a:ln w="9525">
                            <a:noFill/>
                            <a:miter lim="800000"/>
                            <a:headEnd/>
                            <a:tailEnd/>
                          </a:ln>
                        </pic:spPr>
                      </pic:pic>
                    </a:graphicData>
                  </a:graphic>
                </wp:inline>
              </w:drawing>
            </w:r>
          </w:p>
        </w:tc>
      </w:tr>
    </w:tbl>
    <w:p w14:paraId="00F7296A" w14:textId="77777777" w:rsidR="00A54FE4" w:rsidRPr="008B5C0C" w:rsidRDefault="00A54FE4" w:rsidP="00985B7D">
      <w:pPr>
        <w:spacing w:after="0" w:line="360" w:lineRule="auto"/>
        <w:jc w:val="center"/>
        <w:rPr>
          <w:rFonts w:ascii="Times New Roman" w:hAnsi="Times New Roman" w:cs="Times New Roman"/>
          <w:sz w:val="24"/>
          <w:szCs w:val="24"/>
        </w:rPr>
      </w:pPr>
    </w:p>
    <w:p w14:paraId="24FC657B" w14:textId="77777777" w:rsidR="002107D0" w:rsidRPr="008B5C0C" w:rsidRDefault="002107D0" w:rsidP="008B5C0C">
      <w:pPr>
        <w:spacing w:after="0" w:line="360" w:lineRule="auto"/>
        <w:ind w:firstLine="709"/>
        <w:rPr>
          <w:rFonts w:ascii="Times New Roman" w:hAnsi="Times New Roman" w:cs="Times New Roman"/>
          <w:sz w:val="24"/>
          <w:szCs w:val="24"/>
        </w:rPr>
      </w:pPr>
    </w:p>
    <w:sectPr w:rsidR="002107D0" w:rsidRPr="008B5C0C" w:rsidSect="008B5C0C">
      <w:headerReference w:type="default" r:id="rId40"/>
      <w:headerReference w:type="first" r:id="rId4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A3DFF" w14:textId="77777777" w:rsidR="00E85766" w:rsidRDefault="00E85766" w:rsidP="00524119">
      <w:pPr>
        <w:spacing w:after="0" w:line="240" w:lineRule="auto"/>
      </w:pPr>
      <w:r>
        <w:separator/>
      </w:r>
    </w:p>
  </w:endnote>
  <w:endnote w:type="continuationSeparator" w:id="0">
    <w:p w14:paraId="3B113CE3" w14:textId="77777777" w:rsidR="00E85766" w:rsidRDefault="00E85766" w:rsidP="0052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1F2ED" w14:textId="77777777" w:rsidR="00E85766" w:rsidRDefault="00E85766" w:rsidP="00524119">
      <w:pPr>
        <w:spacing w:after="0" w:line="240" w:lineRule="auto"/>
      </w:pPr>
      <w:r>
        <w:separator/>
      </w:r>
    </w:p>
  </w:footnote>
  <w:footnote w:type="continuationSeparator" w:id="0">
    <w:p w14:paraId="2B83C171" w14:textId="77777777" w:rsidR="00E85766" w:rsidRDefault="00E85766" w:rsidP="00524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558"/>
      <w:docPartObj>
        <w:docPartGallery w:val="Page Numbers (Top of Page)"/>
        <w:docPartUnique/>
      </w:docPartObj>
    </w:sdtPr>
    <w:sdtEndPr/>
    <w:sdtContent>
      <w:p w14:paraId="46C0D4C7" w14:textId="7E2A9FA1" w:rsidR="00A074D4" w:rsidRDefault="00E65786">
        <w:pPr>
          <w:pStyle w:val="a8"/>
          <w:jc w:val="center"/>
        </w:pPr>
        <w:r>
          <w:fldChar w:fldCharType="begin"/>
        </w:r>
        <w:r w:rsidR="00A074D4">
          <w:instrText>PAGE   \* MERGEFORMAT</w:instrText>
        </w:r>
        <w:r>
          <w:fldChar w:fldCharType="separate"/>
        </w:r>
        <w:r w:rsidR="002023EC">
          <w:rPr>
            <w:noProof/>
          </w:rPr>
          <w:t>11</w:t>
        </w:r>
        <w:r>
          <w:fldChar w:fldCharType="end"/>
        </w:r>
      </w:p>
    </w:sdtContent>
  </w:sdt>
  <w:p w14:paraId="6EAFAF9B" w14:textId="77777777" w:rsidR="00D76279" w:rsidRDefault="00D7627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00C6A" w14:textId="77777777" w:rsidR="00323BB5" w:rsidRDefault="00323BB5">
    <w:pPr>
      <w:pStyle w:val="a8"/>
      <w:jc w:val="center"/>
    </w:pPr>
  </w:p>
  <w:p w14:paraId="6E28EAB7" w14:textId="77777777" w:rsidR="00865F3F" w:rsidRDefault="00865F3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5367BA"/>
    <w:multiLevelType w:val="hybridMultilevel"/>
    <w:tmpl w:val="3B0A7DC8"/>
    <w:lvl w:ilvl="0" w:tplc="009A8268">
      <w:start w:val="1"/>
      <w:numFmt w:val="decimal"/>
      <w:lvlText w:val="%1."/>
      <w:lvlJc w:val="left"/>
      <w:pPr>
        <w:tabs>
          <w:tab w:val="num" w:pos="720"/>
        </w:tabs>
        <w:ind w:left="720" w:hanging="360"/>
      </w:pPr>
    </w:lvl>
    <w:lvl w:ilvl="1" w:tplc="51AA52C8" w:tentative="1">
      <w:start w:val="1"/>
      <w:numFmt w:val="decimal"/>
      <w:lvlText w:val="%2."/>
      <w:lvlJc w:val="left"/>
      <w:pPr>
        <w:tabs>
          <w:tab w:val="num" w:pos="1440"/>
        </w:tabs>
        <w:ind w:left="1440" w:hanging="360"/>
      </w:pPr>
    </w:lvl>
    <w:lvl w:ilvl="2" w:tplc="231089E0" w:tentative="1">
      <w:start w:val="1"/>
      <w:numFmt w:val="decimal"/>
      <w:lvlText w:val="%3."/>
      <w:lvlJc w:val="left"/>
      <w:pPr>
        <w:tabs>
          <w:tab w:val="num" w:pos="2160"/>
        </w:tabs>
        <w:ind w:left="2160" w:hanging="360"/>
      </w:pPr>
    </w:lvl>
    <w:lvl w:ilvl="3" w:tplc="E1C49A94" w:tentative="1">
      <w:start w:val="1"/>
      <w:numFmt w:val="decimal"/>
      <w:lvlText w:val="%4."/>
      <w:lvlJc w:val="left"/>
      <w:pPr>
        <w:tabs>
          <w:tab w:val="num" w:pos="2880"/>
        </w:tabs>
        <w:ind w:left="2880" w:hanging="360"/>
      </w:pPr>
    </w:lvl>
    <w:lvl w:ilvl="4" w:tplc="A61E4FB4" w:tentative="1">
      <w:start w:val="1"/>
      <w:numFmt w:val="decimal"/>
      <w:lvlText w:val="%5."/>
      <w:lvlJc w:val="left"/>
      <w:pPr>
        <w:tabs>
          <w:tab w:val="num" w:pos="3600"/>
        </w:tabs>
        <w:ind w:left="3600" w:hanging="360"/>
      </w:pPr>
    </w:lvl>
    <w:lvl w:ilvl="5" w:tplc="2C68DB4A" w:tentative="1">
      <w:start w:val="1"/>
      <w:numFmt w:val="decimal"/>
      <w:lvlText w:val="%6."/>
      <w:lvlJc w:val="left"/>
      <w:pPr>
        <w:tabs>
          <w:tab w:val="num" w:pos="4320"/>
        </w:tabs>
        <w:ind w:left="4320" w:hanging="360"/>
      </w:pPr>
    </w:lvl>
    <w:lvl w:ilvl="6" w:tplc="64E2B7AA" w:tentative="1">
      <w:start w:val="1"/>
      <w:numFmt w:val="decimal"/>
      <w:lvlText w:val="%7."/>
      <w:lvlJc w:val="left"/>
      <w:pPr>
        <w:tabs>
          <w:tab w:val="num" w:pos="5040"/>
        </w:tabs>
        <w:ind w:left="5040" w:hanging="360"/>
      </w:pPr>
    </w:lvl>
    <w:lvl w:ilvl="7" w:tplc="87A8B53E" w:tentative="1">
      <w:start w:val="1"/>
      <w:numFmt w:val="decimal"/>
      <w:lvlText w:val="%8."/>
      <w:lvlJc w:val="left"/>
      <w:pPr>
        <w:tabs>
          <w:tab w:val="num" w:pos="5760"/>
        </w:tabs>
        <w:ind w:left="5760" w:hanging="360"/>
      </w:pPr>
    </w:lvl>
    <w:lvl w:ilvl="8" w:tplc="7C60CDC6" w:tentative="1">
      <w:start w:val="1"/>
      <w:numFmt w:val="decimal"/>
      <w:lvlText w:val="%9."/>
      <w:lvlJc w:val="left"/>
      <w:pPr>
        <w:tabs>
          <w:tab w:val="num" w:pos="6480"/>
        </w:tabs>
        <w:ind w:left="6480" w:hanging="360"/>
      </w:pPr>
    </w:lvl>
  </w:abstractNum>
  <w:abstractNum w:abstractNumId="1" w15:restartNumberingAfterBreak="0">
    <w:nsid w:val="758B22D3"/>
    <w:multiLevelType w:val="hybridMultilevel"/>
    <w:tmpl w:val="05CE3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D4A9F"/>
    <w:rsid w:val="00015E77"/>
    <w:rsid w:val="0002207E"/>
    <w:rsid w:val="000257AF"/>
    <w:rsid w:val="00025D6C"/>
    <w:rsid w:val="00033579"/>
    <w:rsid w:val="000339C2"/>
    <w:rsid w:val="00057E16"/>
    <w:rsid w:val="000816DB"/>
    <w:rsid w:val="00085D27"/>
    <w:rsid w:val="000865E9"/>
    <w:rsid w:val="00095883"/>
    <w:rsid w:val="00095FE9"/>
    <w:rsid w:val="000A366B"/>
    <w:rsid w:val="000C2DCC"/>
    <w:rsid w:val="000C79D1"/>
    <w:rsid w:val="000D4A03"/>
    <w:rsid w:val="000E10EC"/>
    <w:rsid w:val="000E5014"/>
    <w:rsid w:val="000F516F"/>
    <w:rsid w:val="00104D5D"/>
    <w:rsid w:val="00112654"/>
    <w:rsid w:val="001630A9"/>
    <w:rsid w:val="00171CA3"/>
    <w:rsid w:val="00185764"/>
    <w:rsid w:val="001B0592"/>
    <w:rsid w:val="001B1E40"/>
    <w:rsid w:val="001B2B49"/>
    <w:rsid w:val="001B4381"/>
    <w:rsid w:val="001B5A35"/>
    <w:rsid w:val="001B712C"/>
    <w:rsid w:val="001C0276"/>
    <w:rsid w:val="001E3E1E"/>
    <w:rsid w:val="001F47AC"/>
    <w:rsid w:val="002023EC"/>
    <w:rsid w:val="0020414D"/>
    <w:rsid w:val="002107D0"/>
    <w:rsid w:val="00211E19"/>
    <w:rsid w:val="00212C13"/>
    <w:rsid w:val="00221BC8"/>
    <w:rsid w:val="0023340E"/>
    <w:rsid w:val="0024121E"/>
    <w:rsid w:val="0024438B"/>
    <w:rsid w:val="002523D6"/>
    <w:rsid w:val="00257408"/>
    <w:rsid w:val="00267E21"/>
    <w:rsid w:val="00271AD3"/>
    <w:rsid w:val="0027314B"/>
    <w:rsid w:val="002762A1"/>
    <w:rsid w:val="002833DB"/>
    <w:rsid w:val="00292D68"/>
    <w:rsid w:val="00295D7D"/>
    <w:rsid w:val="002A3A3F"/>
    <w:rsid w:val="002A4D64"/>
    <w:rsid w:val="002C27C6"/>
    <w:rsid w:val="002D5912"/>
    <w:rsid w:val="002E67EC"/>
    <w:rsid w:val="002F202F"/>
    <w:rsid w:val="002F7DE7"/>
    <w:rsid w:val="00317E6E"/>
    <w:rsid w:val="00322C30"/>
    <w:rsid w:val="00323BB5"/>
    <w:rsid w:val="00324773"/>
    <w:rsid w:val="003350A2"/>
    <w:rsid w:val="00351C0C"/>
    <w:rsid w:val="00367D6E"/>
    <w:rsid w:val="003749ED"/>
    <w:rsid w:val="00380A57"/>
    <w:rsid w:val="003A55D4"/>
    <w:rsid w:val="003E19DE"/>
    <w:rsid w:val="003E4978"/>
    <w:rsid w:val="003E5ED2"/>
    <w:rsid w:val="003E63FA"/>
    <w:rsid w:val="003F33ED"/>
    <w:rsid w:val="003F57D2"/>
    <w:rsid w:val="004158C7"/>
    <w:rsid w:val="00421643"/>
    <w:rsid w:val="00445DC2"/>
    <w:rsid w:val="00450052"/>
    <w:rsid w:val="00455654"/>
    <w:rsid w:val="004653E5"/>
    <w:rsid w:val="0047008C"/>
    <w:rsid w:val="004749FC"/>
    <w:rsid w:val="00482FCF"/>
    <w:rsid w:val="00491195"/>
    <w:rsid w:val="004934EC"/>
    <w:rsid w:val="004C67F7"/>
    <w:rsid w:val="004D0D1A"/>
    <w:rsid w:val="004D166C"/>
    <w:rsid w:val="004E0F6B"/>
    <w:rsid w:val="004E1B00"/>
    <w:rsid w:val="004F0BB1"/>
    <w:rsid w:val="004F431D"/>
    <w:rsid w:val="0050465C"/>
    <w:rsid w:val="00514A7D"/>
    <w:rsid w:val="00524119"/>
    <w:rsid w:val="00532F7F"/>
    <w:rsid w:val="00540C1D"/>
    <w:rsid w:val="00553152"/>
    <w:rsid w:val="00573226"/>
    <w:rsid w:val="00590942"/>
    <w:rsid w:val="005C06D6"/>
    <w:rsid w:val="005D6BDC"/>
    <w:rsid w:val="005E081F"/>
    <w:rsid w:val="00605D16"/>
    <w:rsid w:val="00606199"/>
    <w:rsid w:val="00611CA4"/>
    <w:rsid w:val="00612065"/>
    <w:rsid w:val="00621009"/>
    <w:rsid w:val="00633844"/>
    <w:rsid w:val="006371E7"/>
    <w:rsid w:val="00651D2D"/>
    <w:rsid w:val="00661A61"/>
    <w:rsid w:val="00666A09"/>
    <w:rsid w:val="00681031"/>
    <w:rsid w:val="00685B90"/>
    <w:rsid w:val="006B0DFC"/>
    <w:rsid w:val="006B78E3"/>
    <w:rsid w:val="006F07F6"/>
    <w:rsid w:val="006F150B"/>
    <w:rsid w:val="006F1DF1"/>
    <w:rsid w:val="00713BF1"/>
    <w:rsid w:val="00763B72"/>
    <w:rsid w:val="00773932"/>
    <w:rsid w:val="00786387"/>
    <w:rsid w:val="00792071"/>
    <w:rsid w:val="00795C96"/>
    <w:rsid w:val="00796B94"/>
    <w:rsid w:val="007B4400"/>
    <w:rsid w:val="00805952"/>
    <w:rsid w:val="00813B10"/>
    <w:rsid w:val="00814AF4"/>
    <w:rsid w:val="00832531"/>
    <w:rsid w:val="00834267"/>
    <w:rsid w:val="00834825"/>
    <w:rsid w:val="0084482F"/>
    <w:rsid w:val="00847909"/>
    <w:rsid w:val="00865225"/>
    <w:rsid w:val="00865F3F"/>
    <w:rsid w:val="00875EBD"/>
    <w:rsid w:val="0089643F"/>
    <w:rsid w:val="008A05E4"/>
    <w:rsid w:val="008A11A1"/>
    <w:rsid w:val="008A14A7"/>
    <w:rsid w:val="008B5A99"/>
    <w:rsid w:val="008B5C0C"/>
    <w:rsid w:val="008D24C3"/>
    <w:rsid w:val="008D3050"/>
    <w:rsid w:val="008E180D"/>
    <w:rsid w:val="009165F3"/>
    <w:rsid w:val="00931112"/>
    <w:rsid w:val="00955C91"/>
    <w:rsid w:val="00961D9B"/>
    <w:rsid w:val="00970517"/>
    <w:rsid w:val="00974E7E"/>
    <w:rsid w:val="00985B7D"/>
    <w:rsid w:val="00997468"/>
    <w:rsid w:val="00997EE5"/>
    <w:rsid w:val="009A2486"/>
    <w:rsid w:val="009A5C8B"/>
    <w:rsid w:val="009C405C"/>
    <w:rsid w:val="009D66D2"/>
    <w:rsid w:val="009D75EE"/>
    <w:rsid w:val="009E1165"/>
    <w:rsid w:val="009E605F"/>
    <w:rsid w:val="009F1494"/>
    <w:rsid w:val="009F34D1"/>
    <w:rsid w:val="00A074D4"/>
    <w:rsid w:val="00A142EB"/>
    <w:rsid w:val="00A22E27"/>
    <w:rsid w:val="00A22FC9"/>
    <w:rsid w:val="00A3327E"/>
    <w:rsid w:val="00A41A58"/>
    <w:rsid w:val="00A4453E"/>
    <w:rsid w:val="00A54FE4"/>
    <w:rsid w:val="00A57168"/>
    <w:rsid w:val="00A66D71"/>
    <w:rsid w:val="00A76BE1"/>
    <w:rsid w:val="00A84DDB"/>
    <w:rsid w:val="00A87355"/>
    <w:rsid w:val="00A94295"/>
    <w:rsid w:val="00AA2BED"/>
    <w:rsid w:val="00AC493B"/>
    <w:rsid w:val="00AD4EA2"/>
    <w:rsid w:val="00AE37BC"/>
    <w:rsid w:val="00B075DD"/>
    <w:rsid w:val="00B16EF9"/>
    <w:rsid w:val="00B243AB"/>
    <w:rsid w:val="00B338BF"/>
    <w:rsid w:val="00B34DCF"/>
    <w:rsid w:val="00B34E0B"/>
    <w:rsid w:val="00B548CF"/>
    <w:rsid w:val="00B624E2"/>
    <w:rsid w:val="00B746DA"/>
    <w:rsid w:val="00B81465"/>
    <w:rsid w:val="00B90108"/>
    <w:rsid w:val="00B948E8"/>
    <w:rsid w:val="00BB41C9"/>
    <w:rsid w:val="00BC06A1"/>
    <w:rsid w:val="00BC0D50"/>
    <w:rsid w:val="00BC3A92"/>
    <w:rsid w:val="00BE154F"/>
    <w:rsid w:val="00BE40CA"/>
    <w:rsid w:val="00C03880"/>
    <w:rsid w:val="00C138C3"/>
    <w:rsid w:val="00C17D9B"/>
    <w:rsid w:val="00C17E97"/>
    <w:rsid w:val="00C212E3"/>
    <w:rsid w:val="00C4025A"/>
    <w:rsid w:val="00C4069A"/>
    <w:rsid w:val="00C519E0"/>
    <w:rsid w:val="00C563B3"/>
    <w:rsid w:val="00C5645E"/>
    <w:rsid w:val="00C72232"/>
    <w:rsid w:val="00C72A69"/>
    <w:rsid w:val="00CA5148"/>
    <w:rsid w:val="00CB2FE5"/>
    <w:rsid w:val="00CC5AB0"/>
    <w:rsid w:val="00CD2FF8"/>
    <w:rsid w:val="00CE691D"/>
    <w:rsid w:val="00CE7C2C"/>
    <w:rsid w:val="00CF19EE"/>
    <w:rsid w:val="00CF38B5"/>
    <w:rsid w:val="00CF54D4"/>
    <w:rsid w:val="00CF60BF"/>
    <w:rsid w:val="00D053D6"/>
    <w:rsid w:val="00D06FDC"/>
    <w:rsid w:val="00D170E7"/>
    <w:rsid w:val="00D32B2D"/>
    <w:rsid w:val="00D36E77"/>
    <w:rsid w:val="00D40D33"/>
    <w:rsid w:val="00D4251A"/>
    <w:rsid w:val="00D4319E"/>
    <w:rsid w:val="00D470DF"/>
    <w:rsid w:val="00D76279"/>
    <w:rsid w:val="00D839AE"/>
    <w:rsid w:val="00D843BB"/>
    <w:rsid w:val="00D858C0"/>
    <w:rsid w:val="00D922D6"/>
    <w:rsid w:val="00D96B9A"/>
    <w:rsid w:val="00DD14C2"/>
    <w:rsid w:val="00DD4AD5"/>
    <w:rsid w:val="00DE4165"/>
    <w:rsid w:val="00DF25A3"/>
    <w:rsid w:val="00E15C5E"/>
    <w:rsid w:val="00E27258"/>
    <w:rsid w:val="00E311F4"/>
    <w:rsid w:val="00E32B38"/>
    <w:rsid w:val="00E60093"/>
    <w:rsid w:val="00E64807"/>
    <w:rsid w:val="00E65786"/>
    <w:rsid w:val="00E730D8"/>
    <w:rsid w:val="00E85766"/>
    <w:rsid w:val="00E85EF1"/>
    <w:rsid w:val="00E87FB8"/>
    <w:rsid w:val="00E9139F"/>
    <w:rsid w:val="00EB1995"/>
    <w:rsid w:val="00EB66DF"/>
    <w:rsid w:val="00EC4869"/>
    <w:rsid w:val="00EC4FE0"/>
    <w:rsid w:val="00ED1A67"/>
    <w:rsid w:val="00EE4403"/>
    <w:rsid w:val="00EE62FD"/>
    <w:rsid w:val="00EF0352"/>
    <w:rsid w:val="00EF0AAD"/>
    <w:rsid w:val="00F001D4"/>
    <w:rsid w:val="00F028E4"/>
    <w:rsid w:val="00F12218"/>
    <w:rsid w:val="00F1273B"/>
    <w:rsid w:val="00F164C4"/>
    <w:rsid w:val="00F166EB"/>
    <w:rsid w:val="00F226AC"/>
    <w:rsid w:val="00F30829"/>
    <w:rsid w:val="00F37B28"/>
    <w:rsid w:val="00F42D5D"/>
    <w:rsid w:val="00F4586D"/>
    <w:rsid w:val="00F52F76"/>
    <w:rsid w:val="00F942F5"/>
    <w:rsid w:val="00FB597A"/>
    <w:rsid w:val="00FC4444"/>
    <w:rsid w:val="00FD35CE"/>
    <w:rsid w:val="00FD4A9F"/>
    <w:rsid w:val="00FE03A9"/>
    <w:rsid w:val="00FE0D94"/>
    <w:rsid w:val="00FE4699"/>
    <w:rsid w:val="00FF5F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A313"/>
  <w15:docId w15:val="{2B5E614E-2E61-4F0F-8598-5118E42D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8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4267"/>
    <w:pPr>
      <w:spacing w:after="0" w:line="240" w:lineRule="auto"/>
    </w:pPr>
  </w:style>
  <w:style w:type="paragraph" w:styleId="a4">
    <w:name w:val="Normal (Web)"/>
    <w:basedOn w:val="a"/>
    <w:uiPriority w:val="99"/>
    <w:unhideWhenUsed/>
    <w:rsid w:val="008D3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624E2"/>
    <w:rPr>
      <w:color w:val="0563C1" w:themeColor="hyperlink"/>
      <w:u w:val="single"/>
    </w:rPr>
  </w:style>
  <w:style w:type="character" w:customStyle="1" w:styleId="1">
    <w:name w:val="Неразрешенное упоминание1"/>
    <w:basedOn w:val="a0"/>
    <w:uiPriority w:val="99"/>
    <w:semiHidden/>
    <w:unhideWhenUsed/>
    <w:rsid w:val="00B624E2"/>
    <w:rPr>
      <w:color w:val="605E5C"/>
      <w:shd w:val="clear" w:color="auto" w:fill="E1DFDD"/>
    </w:rPr>
  </w:style>
  <w:style w:type="character" w:styleId="a6">
    <w:name w:val="FollowedHyperlink"/>
    <w:basedOn w:val="a0"/>
    <w:uiPriority w:val="99"/>
    <w:semiHidden/>
    <w:unhideWhenUsed/>
    <w:rsid w:val="00CF54D4"/>
    <w:rPr>
      <w:color w:val="954F72" w:themeColor="followedHyperlink"/>
      <w:u w:val="single"/>
    </w:rPr>
  </w:style>
  <w:style w:type="table" w:styleId="a7">
    <w:name w:val="Table Grid"/>
    <w:basedOn w:val="a1"/>
    <w:uiPriority w:val="39"/>
    <w:rsid w:val="00CF5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7"/>
    <w:uiPriority w:val="59"/>
    <w:rsid w:val="002041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52411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4119"/>
  </w:style>
  <w:style w:type="paragraph" w:styleId="aa">
    <w:name w:val="footer"/>
    <w:basedOn w:val="a"/>
    <w:link w:val="ab"/>
    <w:uiPriority w:val="99"/>
    <w:unhideWhenUsed/>
    <w:rsid w:val="0052411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4119"/>
  </w:style>
  <w:style w:type="paragraph" w:styleId="ac">
    <w:name w:val="List Paragraph"/>
    <w:basedOn w:val="a"/>
    <w:uiPriority w:val="34"/>
    <w:qFormat/>
    <w:rsid w:val="00786387"/>
    <w:pPr>
      <w:spacing w:after="0" w:line="240" w:lineRule="auto"/>
      <w:ind w:left="720"/>
      <w:contextualSpacing/>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EB199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B1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1180">
      <w:bodyDiv w:val="1"/>
      <w:marLeft w:val="0"/>
      <w:marRight w:val="0"/>
      <w:marTop w:val="0"/>
      <w:marBottom w:val="0"/>
      <w:divBdr>
        <w:top w:val="none" w:sz="0" w:space="0" w:color="auto"/>
        <w:left w:val="none" w:sz="0" w:space="0" w:color="auto"/>
        <w:bottom w:val="none" w:sz="0" w:space="0" w:color="auto"/>
        <w:right w:val="none" w:sz="0" w:space="0" w:color="auto"/>
      </w:divBdr>
    </w:div>
    <w:div w:id="1693650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uocsp.ru/regulatory/menu.php"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activestudy.info/ximicheskij-sostav-brusniki/"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dissercat.com/content/nauchno-prakticheskie-osnovy-ratsionalnogo-ispolzovaniya-yagod-brusniki-vaccinium-vitis-ida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https://ipac.ac.ru/diss_sovet/docs/avtoref_L.pdf"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5806-4C10-42C0-B70A-A9F9938A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19</Pages>
  <Words>3877</Words>
  <Characters>22105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Касьянова</dc:creator>
  <cp:keywords/>
  <dc:description/>
  <cp:lastModifiedBy>Ростислав Михин</cp:lastModifiedBy>
  <cp:revision>5</cp:revision>
  <cp:lastPrinted>2023-09-26T07:36:00Z</cp:lastPrinted>
  <dcterms:created xsi:type="dcterms:W3CDTF">2023-10-07T05:05:00Z</dcterms:created>
  <dcterms:modified xsi:type="dcterms:W3CDTF">2024-01-17T08:21:00Z</dcterms:modified>
</cp:coreProperties>
</file>