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792CB7" w14:textId="6B9EB916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C3BE3">
        <w:rPr>
          <w:rFonts w:ascii="Times New Roman" w:hAnsi="Times New Roman" w:cs="Times New Roman"/>
          <w:sz w:val="28"/>
          <w:szCs w:val="28"/>
        </w:rPr>
        <w:t>АВТОНОМНОЕ</w:t>
      </w:r>
      <w:r w:rsidRPr="0076570D">
        <w:rPr>
          <w:rFonts w:ascii="Times New Roman" w:hAnsi="Times New Roman" w:cs="Times New Roman"/>
          <w:sz w:val="28"/>
          <w:szCs w:val="28"/>
        </w:rPr>
        <w:t xml:space="preserve"> УЧРЕЖДЕНИЕ </w:t>
      </w:r>
    </w:p>
    <w:p w14:paraId="14B516DD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14:paraId="023AE079" w14:textId="77777777" w:rsidR="00B87A16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«ЦЕНТР ДЕТСКОГО ТВОРЧЕСТВА «РОВЕСНИК</w:t>
      </w:r>
    </w:p>
    <w:p w14:paraId="27C240AC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37E199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4D696A2" w14:textId="77777777" w:rsidR="001B773B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3520B2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343005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23041C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618D46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3758DE0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D07CE1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53878D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83EE75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F5FEE39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42D3E1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C72A0B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A4B088" w14:textId="77777777" w:rsidR="002372F8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14FE4A" w14:textId="77777777" w:rsidR="002372F8" w:rsidRPr="0076570D" w:rsidRDefault="002372F8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5D757C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70C51B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4652FC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0EA4D8A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12C1C54" w14:textId="6D5C0502" w:rsidR="001B773B" w:rsidRPr="0076570D" w:rsidRDefault="00426DE7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4"/>
          <w:szCs w:val="28"/>
        </w:rPr>
      </w:pPr>
      <w:r w:rsidRPr="0076570D">
        <w:rPr>
          <w:rFonts w:ascii="Times New Roman" w:hAnsi="Times New Roman" w:cs="Times New Roman"/>
          <w:b/>
          <w:sz w:val="44"/>
          <w:szCs w:val="28"/>
        </w:rPr>
        <w:t>Воздействие шахтных вод КУБа на состояние рек Вильва, Усьва и Чусовая (нижнее течение)</w:t>
      </w:r>
    </w:p>
    <w:p w14:paraId="50C434EF" w14:textId="77777777" w:rsidR="001B773B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0C3B54" w14:textId="77777777" w:rsidR="008A5207" w:rsidRPr="0076570D" w:rsidRDefault="008A5207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2F9BA1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4673"/>
      </w:tblGrid>
      <w:tr w:rsidR="001B773B" w:rsidRPr="0076570D" w14:paraId="78D8134C" w14:textId="77777777" w:rsidTr="0076570D">
        <w:tc>
          <w:tcPr>
            <w:tcW w:w="3794" w:type="dxa"/>
          </w:tcPr>
          <w:p w14:paraId="47722B0E" w14:textId="77777777" w:rsidR="001B773B" w:rsidRPr="0076570D" w:rsidRDefault="001B773B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14:paraId="01EAA170" w14:textId="77777777" w:rsidR="001B773B" w:rsidRPr="0076570D" w:rsidRDefault="001B773B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Выполнил:</w:t>
            </w:r>
          </w:p>
          <w:p w14:paraId="21400800" w14:textId="0559D5F2" w:rsidR="001B773B" w:rsidRPr="0076570D" w:rsidRDefault="002372F8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Балдин Андрей – учащийся 9</w:t>
            </w:r>
            <w:r w:rsidR="001B773B"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14:paraId="307FB854" w14:textId="77768FA7" w:rsidR="001B773B" w:rsidRPr="0076570D" w:rsidRDefault="002C3BE3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1B773B" w:rsidRPr="0076570D">
              <w:rPr>
                <w:rFonts w:ascii="Times New Roman" w:hAnsi="Times New Roman" w:cs="Times New Roman"/>
                <w:sz w:val="28"/>
                <w:szCs w:val="28"/>
              </w:rPr>
              <w:t>УДО «ЦДТ «</w:t>
            </w:r>
            <w:r w:rsidR="00C87AB6" w:rsidRPr="0076570D">
              <w:rPr>
                <w:rFonts w:ascii="Times New Roman" w:hAnsi="Times New Roman" w:cs="Times New Roman"/>
                <w:sz w:val="28"/>
                <w:szCs w:val="28"/>
              </w:rPr>
              <w:t>Ровесник»</w:t>
            </w:r>
          </w:p>
          <w:p w14:paraId="2ECF2E35" w14:textId="77777777" w:rsidR="00C87AB6" w:rsidRPr="0076570D" w:rsidRDefault="00C87AB6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</w:p>
          <w:p w14:paraId="5D2C69DD" w14:textId="77777777" w:rsidR="00C87AB6" w:rsidRPr="0076570D" w:rsidRDefault="00C87AB6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Аристова Р.А. – педагог ДО</w:t>
            </w:r>
          </w:p>
          <w:p w14:paraId="0BE62F7C" w14:textId="4721389B" w:rsidR="00C87AB6" w:rsidRPr="0076570D" w:rsidRDefault="002C3BE3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r w:rsidR="00C87AB6" w:rsidRPr="0076570D">
              <w:rPr>
                <w:rFonts w:ascii="Times New Roman" w:hAnsi="Times New Roman" w:cs="Times New Roman"/>
                <w:sz w:val="28"/>
                <w:szCs w:val="28"/>
              </w:rPr>
              <w:t>УДО «ЦДТ «Ровесник»</w:t>
            </w:r>
          </w:p>
          <w:p w14:paraId="18B8669D" w14:textId="77777777" w:rsidR="00C87AB6" w:rsidRPr="0076570D" w:rsidRDefault="00C87AB6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Научный консультант:</w:t>
            </w:r>
          </w:p>
          <w:p w14:paraId="75456235" w14:textId="5DFEE729" w:rsidR="00C87AB6" w:rsidRPr="0076570D" w:rsidRDefault="00C87AB6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Быстрых К.А. – заведующ</w:t>
            </w:r>
            <w:r w:rsidR="007B2C63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лабораторией кафедры экологии</w:t>
            </w:r>
            <w:r w:rsidR="0088655D">
              <w:rPr>
                <w:rFonts w:ascii="Times New Roman" w:hAnsi="Times New Roman" w:cs="Times New Roman"/>
                <w:sz w:val="28"/>
                <w:szCs w:val="28"/>
              </w:rPr>
              <w:t xml:space="preserve"> и химических технологий</w:t>
            </w:r>
          </w:p>
          <w:p w14:paraId="01D58EE8" w14:textId="50ED3977" w:rsidR="00C87AB6" w:rsidRPr="0076570D" w:rsidRDefault="00C87AB6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ФГБОУ ВО П</w:t>
            </w:r>
            <w:r w:rsidR="007B2C63">
              <w:rPr>
                <w:rFonts w:ascii="Times New Roman" w:hAnsi="Times New Roman" w:cs="Times New Roman"/>
                <w:sz w:val="28"/>
                <w:szCs w:val="28"/>
              </w:rPr>
              <w:t xml:space="preserve">ермский 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ГАТУ </w:t>
            </w:r>
          </w:p>
        </w:tc>
      </w:tr>
    </w:tbl>
    <w:p w14:paraId="14695395" w14:textId="77777777" w:rsidR="001B773B" w:rsidRPr="0076570D" w:rsidRDefault="001B773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B8472F" w14:textId="77777777" w:rsidR="00C87AB6" w:rsidRPr="0076570D" w:rsidRDefault="00C87AB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Чусовой, 2023</w:t>
      </w:r>
    </w:p>
    <w:p w14:paraId="638F978F" w14:textId="755EA6D0" w:rsidR="00C87AB6" w:rsidRPr="0076570D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573109" w:rsidRPr="0076570D">
        <w:rPr>
          <w:rFonts w:ascii="Times New Roman" w:hAnsi="Times New Roman" w:cs="Times New Roman"/>
          <w:sz w:val="28"/>
          <w:szCs w:val="28"/>
        </w:rPr>
        <w:t>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"/>
        <w:gridCol w:w="426"/>
        <w:gridCol w:w="708"/>
        <w:gridCol w:w="7182"/>
        <w:gridCol w:w="863"/>
      </w:tblGrid>
      <w:tr w:rsidR="00573109" w:rsidRPr="0076570D" w14:paraId="3F0363E6" w14:textId="77777777" w:rsidTr="00086F95">
        <w:tc>
          <w:tcPr>
            <w:tcW w:w="392" w:type="dxa"/>
          </w:tcPr>
          <w:p w14:paraId="16B63FB7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8B6FF22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4F66A945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82" w:type="dxa"/>
          </w:tcPr>
          <w:p w14:paraId="3078A7D1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3" w:type="dxa"/>
          </w:tcPr>
          <w:p w14:paraId="1FCAB80C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73109" w:rsidRPr="0076570D" w14:paraId="2E3D936E" w14:textId="77777777" w:rsidTr="00086F95">
        <w:tc>
          <w:tcPr>
            <w:tcW w:w="8708" w:type="dxa"/>
            <w:gridSpan w:val="4"/>
          </w:tcPr>
          <w:p w14:paraId="001C4999" w14:textId="77777777" w:rsidR="00573109" w:rsidRPr="0076570D" w:rsidRDefault="00573109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63" w:type="dxa"/>
          </w:tcPr>
          <w:p w14:paraId="58401A4B" w14:textId="70219034" w:rsidR="00573109" w:rsidRPr="0076570D" w:rsidRDefault="008A736A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73109" w:rsidRPr="0076570D" w14:paraId="1FB59E4F" w14:textId="77777777" w:rsidTr="00086F95">
        <w:tc>
          <w:tcPr>
            <w:tcW w:w="392" w:type="dxa"/>
          </w:tcPr>
          <w:p w14:paraId="0B4D9F35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BE1693B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890" w:type="dxa"/>
            <w:gridSpan w:val="2"/>
          </w:tcPr>
          <w:p w14:paraId="518EC005" w14:textId="77777777" w:rsidR="00573109" w:rsidRPr="0076570D" w:rsidRDefault="00573109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Теоретический обзор</w:t>
            </w:r>
          </w:p>
        </w:tc>
        <w:tc>
          <w:tcPr>
            <w:tcW w:w="863" w:type="dxa"/>
          </w:tcPr>
          <w:p w14:paraId="6C695382" w14:textId="5C66F1FF" w:rsidR="00573109" w:rsidRPr="0076570D" w:rsidRDefault="00C94CB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3109" w:rsidRPr="0076570D" w14:paraId="60806662" w14:textId="77777777" w:rsidTr="00086F95">
        <w:tc>
          <w:tcPr>
            <w:tcW w:w="392" w:type="dxa"/>
          </w:tcPr>
          <w:p w14:paraId="15870EC0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94D8B40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2EE41C99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182" w:type="dxa"/>
          </w:tcPr>
          <w:p w14:paraId="0029E749" w14:textId="77777777" w:rsidR="00573109" w:rsidRPr="0076570D" w:rsidRDefault="00573109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Реки Пермского края</w:t>
            </w:r>
          </w:p>
        </w:tc>
        <w:tc>
          <w:tcPr>
            <w:tcW w:w="863" w:type="dxa"/>
          </w:tcPr>
          <w:p w14:paraId="629A9CDB" w14:textId="6EEE4A6B" w:rsidR="00573109" w:rsidRPr="0076570D" w:rsidRDefault="00C94CB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73109" w:rsidRPr="0076570D" w14:paraId="0444BE23" w14:textId="77777777" w:rsidTr="00086F95">
        <w:tc>
          <w:tcPr>
            <w:tcW w:w="392" w:type="dxa"/>
          </w:tcPr>
          <w:p w14:paraId="38E4AA40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7641B43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1676B428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7182" w:type="dxa"/>
          </w:tcPr>
          <w:p w14:paraId="62EA1BB3" w14:textId="77777777" w:rsidR="00573109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Химический состав воды рек</w:t>
            </w:r>
          </w:p>
        </w:tc>
        <w:tc>
          <w:tcPr>
            <w:tcW w:w="863" w:type="dxa"/>
          </w:tcPr>
          <w:p w14:paraId="4A359292" w14:textId="41B16937" w:rsidR="00573109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3109" w:rsidRPr="0076570D" w14:paraId="22A7581A" w14:textId="77777777" w:rsidTr="00086F95">
        <w:tc>
          <w:tcPr>
            <w:tcW w:w="392" w:type="dxa"/>
          </w:tcPr>
          <w:p w14:paraId="5C3F090C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94B045F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4DF3A9BF" w14:textId="77777777" w:rsidR="00573109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7182" w:type="dxa"/>
          </w:tcPr>
          <w:p w14:paraId="17C3DA55" w14:textId="77777777" w:rsidR="00573109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Промышленное загрязнение рек</w:t>
            </w:r>
          </w:p>
        </w:tc>
        <w:tc>
          <w:tcPr>
            <w:tcW w:w="863" w:type="dxa"/>
          </w:tcPr>
          <w:p w14:paraId="4F9BAF77" w14:textId="781EA0D2" w:rsidR="00573109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D23C7" w:rsidRPr="0076570D" w14:paraId="66662E29" w14:textId="77777777" w:rsidTr="00086F95">
        <w:tc>
          <w:tcPr>
            <w:tcW w:w="392" w:type="dxa"/>
          </w:tcPr>
          <w:p w14:paraId="08EB9831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13A52DC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890" w:type="dxa"/>
            <w:gridSpan w:val="2"/>
          </w:tcPr>
          <w:p w14:paraId="4589B191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Характеристика объектов исследования</w:t>
            </w:r>
          </w:p>
        </w:tc>
        <w:tc>
          <w:tcPr>
            <w:tcW w:w="863" w:type="dxa"/>
          </w:tcPr>
          <w:p w14:paraId="4E6DD3E1" w14:textId="60542ABE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73109" w:rsidRPr="0076570D" w14:paraId="2F486379" w14:textId="77777777" w:rsidTr="00086F95">
        <w:tc>
          <w:tcPr>
            <w:tcW w:w="392" w:type="dxa"/>
          </w:tcPr>
          <w:p w14:paraId="7905C969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E0CBE46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79EC6A74" w14:textId="77777777" w:rsidR="00573109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7182" w:type="dxa"/>
          </w:tcPr>
          <w:p w14:paraId="7DBCDB0C" w14:textId="77777777" w:rsidR="00573109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Вильва</w:t>
            </w:r>
          </w:p>
        </w:tc>
        <w:tc>
          <w:tcPr>
            <w:tcW w:w="863" w:type="dxa"/>
          </w:tcPr>
          <w:p w14:paraId="512C65C0" w14:textId="3978F12B" w:rsidR="00573109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73109" w:rsidRPr="0076570D" w14:paraId="663DC960" w14:textId="77777777" w:rsidTr="00086F95">
        <w:tc>
          <w:tcPr>
            <w:tcW w:w="392" w:type="dxa"/>
          </w:tcPr>
          <w:p w14:paraId="071CE1F1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A148AE0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0120B9A7" w14:textId="77777777" w:rsidR="00573109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7182" w:type="dxa"/>
          </w:tcPr>
          <w:p w14:paraId="5F7EDBF6" w14:textId="77777777" w:rsidR="00573109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Усьва</w:t>
            </w:r>
          </w:p>
        </w:tc>
        <w:tc>
          <w:tcPr>
            <w:tcW w:w="863" w:type="dxa"/>
          </w:tcPr>
          <w:p w14:paraId="20C95139" w14:textId="07AC1277" w:rsidR="00573109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73109" w:rsidRPr="0076570D" w14:paraId="680A2DD2" w14:textId="77777777" w:rsidTr="00086F95">
        <w:tc>
          <w:tcPr>
            <w:tcW w:w="392" w:type="dxa"/>
          </w:tcPr>
          <w:p w14:paraId="6B6367A0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F8B59B6" w14:textId="77777777" w:rsidR="00573109" w:rsidRPr="0076570D" w:rsidRDefault="00573109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7FFD8D3B" w14:textId="77777777" w:rsidR="00573109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7182" w:type="dxa"/>
          </w:tcPr>
          <w:p w14:paraId="3D2002C6" w14:textId="77777777" w:rsidR="00573109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Чусовая</w:t>
            </w:r>
          </w:p>
        </w:tc>
        <w:tc>
          <w:tcPr>
            <w:tcW w:w="863" w:type="dxa"/>
          </w:tcPr>
          <w:p w14:paraId="101746F7" w14:textId="7A7D3F4D" w:rsidR="00573109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D23C7" w:rsidRPr="0076570D" w14:paraId="6DECCBEC" w14:textId="77777777" w:rsidTr="00086F95">
        <w:tc>
          <w:tcPr>
            <w:tcW w:w="392" w:type="dxa"/>
          </w:tcPr>
          <w:p w14:paraId="698CC50D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87075EA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</w:tcPr>
          <w:p w14:paraId="6D6864F3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7182" w:type="dxa"/>
          </w:tcPr>
          <w:p w14:paraId="58F5C167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Схема отбора проб</w:t>
            </w:r>
          </w:p>
        </w:tc>
        <w:tc>
          <w:tcPr>
            <w:tcW w:w="863" w:type="dxa"/>
          </w:tcPr>
          <w:p w14:paraId="67096176" w14:textId="3D899B21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D23C7" w:rsidRPr="0076570D" w14:paraId="5539EB15" w14:textId="77777777" w:rsidTr="00086F95">
        <w:tc>
          <w:tcPr>
            <w:tcW w:w="392" w:type="dxa"/>
          </w:tcPr>
          <w:p w14:paraId="305817B1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E91BDFD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890" w:type="dxa"/>
            <w:gridSpan w:val="2"/>
          </w:tcPr>
          <w:p w14:paraId="783260D5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 </w:t>
            </w:r>
          </w:p>
        </w:tc>
        <w:tc>
          <w:tcPr>
            <w:tcW w:w="863" w:type="dxa"/>
          </w:tcPr>
          <w:p w14:paraId="3FB9C7FC" w14:textId="1FC3C545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D23C7" w:rsidRPr="0076570D" w14:paraId="2BFBE80B" w14:textId="77777777" w:rsidTr="00086F95">
        <w:tc>
          <w:tcPr>
            <w:tcW w:w="392" w:type="dxa"/>
          </w:tcPr>
          <w:p w14:paraId="5120DB80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74919756" w14:textId="77777777" w:rsidR="00ED23C7" w:rsidRPr="0076570D" w:rsidRDefault="00ED23C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890" w:type="dxa"/>
            <w:gridSpan w:val="2"/>
          </w:tcPr>
          <w:p w14:paraId="1067B648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исследования</w:t>
            </w:r>
          </w:p>
        </w:tc>
        <w:tc>
          <w:tcPr>
            <w:tcW w:w="863" w:type="dxa"/>
          </w:tcPr>
          <w:p w14:paraId="75C89B54" w14:textId="565324EE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D23C7" w:rsidRPr="0076570D" w14:paraId="37030269" w14:textId="77777777" w:rsidTr="00086F95">
        <w:tc>
          <w:tcPr>
            <w:tcW w:w="8708" w:type="dxa"/>
            <w:gridSpan w:val="4"/>
          </w:tcPr>
          <w:p w14:paraId="7A01B1A7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863" w:type="dxa"/>
          </w:tcPr>
          <w:p w14:paraId="2E0954B2" w14:textId="33B5B8F3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ED23C7" w:rsidRPr="0076570D" w14:paraId="19926239" w14:textId="77777777" w:rsidTr="00086F95">
        <w:tc>
          <w:tcPr>
            <w:tcW w:w="8708" w:type="dxa"/>
            <w:gridSpan w:val="4"/>
          </w:tcPr>
          <w:p w14:paraId="09805682" w14:textId="77777777" w:rsidR="00ED23C7" w:rsidRPr="0076570D" w:rsidRDefault="00ED23C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Список источников</w:t>
            </w:r>
          </w:p>
        </w:tc>
        <w:tc>
          <w:tcPr>
            <w:tcW w:w="863" w:type="dxa"/>
          </w:tcPr>
          <w:p w14:paraId="1B835CF8" w14:textId="531684CA" w:rsidR="00ED23C7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8955FB" w:rsidRPr="0076570D" w14:paraId="73925C89" w14:textId="77777777" w:rsidTr="00086F95">
        <w:tc>
          <w:tcPr>
            <w:tcW w:w="8708" w:type="dxa"/>
            <w:gridSpan w:val="4"/>
          </w:tcPr>
          <w:p w14:paraId="095E1028" w14:textId="6B12C62D" w:rsidR="008955FB" w:rsidRPr="0076570D" w:rsidRDefault="008955FB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863" w:type="dxa"/>
          </w:tcPr>
          <w:p w14:paraId="789E7F9B" w14:textId="3AC2C920" w:rsidR="008955FB" w:rsidRPr="0076570D" w:rsidRDefault="00A97D3E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14:paraId="3CD34B89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D7231C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13EC968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25E9DD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523532F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458673B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CB410D9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951405F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9B1FB8" w14:textId="77777777" w:rsidR="008955FB" w:rsidRDefault="008955F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F960EA" w14:textId="77777777" w:rsidR="00A179C5" w:rsidRDefault="00A179C5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5294A52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15191C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712189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2060D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309477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BC6A13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3E5AB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2B8D20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D1F29F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6558A1E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A057E5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58D278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E8F1D1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5C9B01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B35B7E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7016BA" w14:textId="77777777" w:rsidR="00086F95" w:rsidRDefault="00086F95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13369D1" w14:textId="77777777" w:rsidR="005D3F36" w:rsidRDefault="005D3F3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9D135D" w14:textId="63D5511D" w:rsidR="00766641" w:rsidRDefault="00370AE3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55C9BA5A" w14:textId="77777777" w:rsidR="00304206" w:rsidRPr="0076570D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E47B9FA" w14:textId="6888BD01" w:rsidR="00245B2E" w:rsidRPr="0076570D" w:rsidRDefault="00245B2E" w:rsidP="002372F8">
      <w:pPr>
        <w:spacing w:after="0" w:line="240" w:lineRule="auto"/>
        <w:ind w:left="311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6570D">
        <w:rPr>
          <w:rFonts w:ascii="Times New Roman" w:hAnsi="Times New Roman" w:cs="Times New Roman"/>
          <w:i/>
          <w:sz w:val="28"/>
          <w:szCs w:val="28"/>
        </w:rPr>
        <w:t>«В незапамятные времена вся природа была живой. Не только люди да звери с птицами, но и камни, горы и леса, и реки. У всех и к</w:t>
      </w:r>
      <w:r w:rsidR="005D71E3">
        <w:rPr>
          <w:rFonts w:ascii="Times New Roman" w:hAnsi="Times New Roman" w:cs="Times New Roman"/>
          <w:i/>
          <w:sz w:val="28"/>
          <w:szCs w:val="28"/>
        </w:rPr>
        <w:t>аждого – свой нрав, своя судьба</w:t>
      </w:r>
      <w:r w:rsidRPr="0076570D">
        <w:rPr>
          <w:rFonts w:ascii="Times New Roman" w:hAnsi="Times New Roman" w:cs="Times New Roman"/>
          <w:i/>
          <w:sz w:val="28"/>
          <w:szCs w:val="28"/>
        </w:rPr>
        <w:t xml:space="preserve">» </w:t>
      </w:r>
    </w:p>
    <w:p w14:paraId="791DC593" w14:textId="2D3B2C5B" w:rsidR="005014DE" w:rsidRDefault="00245B2E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i/>
          <w:sz w:val="28"/>
          <w:szCs w:val="28"/>
        </w:rPr>
        <w:t xml:space="preserve">(По мотивам сказок Алтая и Сибири) </w:t>
      </w:r>
      <w:r w:rsidR="002256F7" w:rsidRPr="0076570D">
        <w:rPr>
          <w:rFonts w:ascii="Times New Roman" w:hAnsi="Times New Roman" w:cs="Times New Roman"/>
          <w:sz w:val="28"/>
          <w:szCs w:val="28"/>
        </w:rPr>
        <w:t>[8]</w:t>
      </w:r>
    </w:p>
    <w:p w14:paraId="36FEF6C6" w14:textId="77777777" w:rsidR="00304206" w:rsidRPr="0076570D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4C2F93DA" w14:textId="3C753871" w:rsidR="002167BD" w:rsidRPr="0076570D" w:rsidRDefault="002167B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Я живу в городе Чусовой</w:t>
      </w:r>
      <w:r w:rsidR="009436A2" w:rsidRPr="0076570D">
        <w:rPr>
          <w:rFonts w:ascii="Times New Roman" w:hAnsi="Times New Roman" w:cs="Times New Roman"/>
          <w:sz w:val="28"/>
          <w:szCs w:val="28"/>
        </w:rPr>
        <w:t xml:space="preserve"> Пермского края</w:t>
      </w:r>
      <w:r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9436A2" w:rsidRPr="0076570D">
        <w:rPr>
          <w:rFonts w:ascii="Times New Roman" w:hAnsi="Times New Roman" w:cs="Times New Roman"/>
          <w:sz w:val="28"/>
          <w:szCs w:val="28"/>
        </w:rPr>
        <w:t>который стоит на слиянии трех рек Усьва, Вильва и Чусовая.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9436A2" w:rsidRPr="0076570D">
        <w:rPr>
          <w:rFonts w:ascii="Times New Roman" w:hAnsi="Times New Roman" w:cs="Times New Roman"/>
          <w:sz w:val="28"/>
          <w:szCs w:val="28"/>
        </w:rPr>
        <w:t>Эти водные объекты</w:t>
      </w:r>
      <w:r w:rsidR="001B5CE1" w:rsidRPr="0076570D">
        <w:rPr>
          <w:rFonts w:ascii="Times New Roman" w:hAnsi="Times New Roman" w:cs="Times New Roman"/>
          <w:sz w:val="28"/>
          <w:szCs w:val="28"/>
        </w:rPr>
        <w:t xml:space="preserve"> известны далеко за пределами края: по ним сплавляются туристы, любят рыболовы, и</w:t>
      </w:r>
      <w:r w:rsidR="009A651B" w:rsidRPr="0076570D">
        <w:rPr>
          <w:rFonts w:ascii="Times New Roman" w:hAnsi="Times New Roman" w:cs="Times New Roman"/>
          <w:sz w:val="28"/>
          <w:szCs w:val="28"/>
        </w:rPr>
        <w:t>х</w:t>
      </w:r>
      <w:r w:rsidR="001B5CE1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9A651B" w:rsidRPr="0076570D">
        <w:rPr>
          <w:rFonts w:ascii="Times New Roman" w:hAnsi="Times New Roman" w:cs="Times New Roman"/>
          <w:sz w:val="28"/>
          <w:szCs w:val="28"/>
        </w:rPr>
        <w:t xml:space="preserve">красотой </w:t>
      </w:r>
      <w:r w:rsidR="001B5CE1" w:rsidRPr="0076570D">
        <w:rPr>
          <w:rFonts w:ascii="Times New Roman" w:hAnsi="Times New Roman" w:cs="Times New Roman"/>
          <w:sz w:val="28"/>
          <w:szCs w:val="28"/>
        </w:rPr>
        <w:t>любуются</w:t>
      </w:r>
      <w:r w:rsidR="009A651B" w:rsidRPr="0076570D">
        <w:rPr>
          <w:rFonts w:ascii="Times New Roman" w:hAnsi="Times New Roman" w:cs="Times New Roman"/>
          <w:sz w:val="28"/>
          <w:szCs w:val="28"/>
        </w:rPr>
        <w:t xml:space="preserve">. </w:t>
      </w:r>
      <w:r w:rsidR="003D32F6" w:rsidRPr="0076570D">
        <w:rPr>
          <w:rFonts w:ascii="Times New Roman" w:hAnsi="Times New Roman" w:cs="Times New Roman"/>
          <w:sz w:val="28"/>
          <w:szCs w:val="28"/>
        </w:rPr>
        <w:t>К большому сожалению, наши реки загрязняются. Река Вильва принимает в своё русло кислые шахтные воды ранее функционирующих шахт Кизеловского угольного бассейна. По данным, представленным</w:t>
      </w:r>
      <w:r w:rsidR="00387735" w:rsidRPr="0076570D">
        <w:rPr>
          <w:rFonts w:ascii="Times New Roman" w:hAnsi="Times New Roman" w:cs="Times New Roman"/>
          <w:sz w:val="28"/>
          <w:szCs w:val="28"/>
        </w:rPr>
        <w:t xml:space="preserve"> А.П. Красавиным, Р.Т. Сафиным (</w:t>
      </w:r>
      <w:r w:rsidR="00476914">
        <w:rPr>
          <w:rFonts w:ascii="Times New Roman" w:hAnsi="Times New Roman" w:cs="Times New Roman"/>
          <w:sz w:val="28"/>
          <w:szCs w:val="28"/>
        </w:rPr>
        <w:t xml:space="preserve">2005 </w:t>
      </w:r>
      <w:r w:rsidR="003D32F6" w:rsidRPr="0076570D">
        <w:rPr>
          <w:rFonts w:ascii="Times New Roman" w:hAnsi="Times New Roman" w:cs="Times New Roman"/>
          <w:sz w:val="28"/>
          <w:szCs w:val="28"/>
        </w:rPr>
        <w:t>г.)</w:t>
      </w:r>
      <w:r w:rsidR="00387735" w:rsidRPr="0076570D">
        <w:rPr>
          <w:rFonts w:ascii="Times New Roman" w:hAnsi="Times New Roman" w:cs="Times New Roman"/>
          <w:sz w:val="28"/>
          <w:szCs w:val="28"/>
        </w:rPr>
        <w:t>,</w:t>
      </w:r>
      <w:r w:rsidR="003D32F6" w:rsidRPr="0076570D">
        <w:rPr>
          <w:rFonts w:ascii="Times New Roman" w:hAnsi="Times New Roman" w:cs="Times New Roman"/>
          <w:sz w:val="28"/>
          <w:szCs w:val="28"/>
        </w:rPr>
        <w:t xml:space="preserve"> в результате сброса </w:t>
      </w:r>
      <w:r w:rsidR="00387735" w:rsidRPr="0076570D">
        <w:rPr>
          <w:rFonts w:ascii="Times New Roman" w:hAnsi="Times New Roman" w:cs="Times New Roman"/>
          <w:sz w:val="28"/>
          <w:szCs w:val="28"/>
        </w:rPr>
        <w:t xml:space="preserve">шахтных вод водотоки </w:t>
      </w:r>
      <w:r w:rsidR="003D32F6" w:rsidRPr="0076570D">
        <w:rPr>
          <w:rFonts w:ascii="Times New Roman" w:hAnsi="Times New Roman" w:cs="Times New Roman"/>
          <w:sz w:val="28"/>
          <w:szCs w:val="28"/>
        </w:rPr>
        <w:t>загрязн</w:t>
      </w:r>
      <w:r w:rsidR="00387735" w:rsidRPr="0076570D">
        <w:rPr>
          <w:rFonts w:ascii="Times New Roman" w:hAnsi="Times New Roman" w:cs="Times New Roman"/>
          <w:sz w:val="28"/>
          <w:szCs w:val="28"/>
        </w:rPr>
        <w:t>ены</w:t>
      </w:r>
      <w:r w:rsidR="003D32F6" w:rsidRPr="0076570D">
        <w:rPr>
          <w:rFonts w:ascii="Times New Roman" w:hAnsi="Times New Roman" w:cs="Times New Roman"/>
          <w:sz w:val="28"/>
          <w:szCs w:val="28"/>
        </w:rPr>
        <w:t xml:space="preserve"> солями железа, алюминия</w:t>
      </w:r>
      <w:r w:rsidR="00387735" w:rsidRPr="0076570D">
        <w:rPr>
          <w:rFonts w:ascii="Times New Roman" w:hAnsi="Times New Roman" w:cs="Times New Roman"/>
          <w:sz w:val="28"/>
          <w:szCs w:val="28"/>
        </w:rPr>
        <w:t>,</w:t>
      </w:r>
      <w:r w:rsidR="003D32F6" w:rsidRPr="0076570D">
        <w:rPr>
          <w:rFonts w:ascii="Times New Roman" w:hAnsi="Times New Roman" w:cs="Times New Roman"/>
          <w:sz w:val="28"/>
          <w:szCs w:val="28"/>
        </w:rPr>
        <w:t xml:space="preserve"> редкоземельных элементов в концентрациях, превышающих предельно допустимые в сотни и тысячи раз</w:t>
      </w:r>
      <w:r w:rsidR="00387735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3D32F6" w:rsidRPr="0076570D">
        <w:rPr>
          <w:rFonts w:ascii="Times New Roman" w:hAnsi="Times New Roman" w:cs="Times New Roman"/>
          <w:sz w:val="28"/>
          <w:szCs w:val="28"/>
        </w:rPr>
        <w:t>[</w:t>
      </w:r>
      <w:r w:rsidR="002256F7" w:rsidRPr="0076570D">
        <w:rPr>
          <w:rFonts w:ascii="Times New Roman" w:hAnsi="Times New Roman" w:cs="Times New Roman"/>
          <w:sz w:val="28"/>
          <w:szCs w:val="28"/>
        </w:rPr>
        <w:t>5</w:t>
      </w:r>
      <w:r w:rsidR="003D32F6" w:rsidRPr="0076570D">
        <w:rPr>
          <w:rFonts w:ascii="Times New Roman" w:hAnsi="Times New Roman" w:cs="Times New Roman"/>
          <w:sz w:val="28"/>
          <w:szCs w:val="28"/>
        </w:rPr>
        <w:t>]</w:t>
      </w:r>
      <w:r w:rsidR="00476914">
        <w:rPr>
          <w:rFonts w:ascii="Times New Roman" w:hAnsi="Times New Roman" w:cs="Times New Roman"/>
          <w:sz w:val="28"/>
          <w:szCs w:val="28"/>
        </w:rPr>
        <w:t>.</w:t>
      </w:r>
      <w:r w:rsidR="003D32F6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5D3F36">
        <w:rPr>
          <w:rFonts w:ascii="Times New Roman" w:hAnsi="Times New Roman" w:cs="Times New Roman"/>
          <w:sz w:val="28"/>
          <w:szCs w:val="28"/>
        </w:rPr>
        <w:t xml:space="preserve"> </w:t>
      </w:r>
      <w:r w:rsidR="00A64A50" w:rsidRPr="0076570D">
        <w:rPr>
          <w:rFonts w:ascii="Times New Roman" w:hAnsi="Times New Roman" w:cs="Times New Roman"/>
          <w:sz w:val="28"/>
          <w:szCs w:val="28"/>
        </w:rPr>
        <w:t>Негативное влияние Кизеловского угольного бассейна на качество воды в р. Усьва наблюдается</w:t>
      </w:r>
      <w:r w:rsidR="00F061DD" w:rsidRPr="0076570D">
        <w:rPr>
          <w:rFonts w:ascii="Times New Roman" w:hAnsi="Times New Roman" w:cs="Times New Roman"/>
          <w:sz w:val="28"/>
          <w:szCs w:val="28"/>
        </w:rPr>
        <w:t xml:space="preserve"> на двух участках. Первый расположен в районе изливов шахтных вод шахт им. Чкалова и «Усьва-3» загрязнённого правого притока – р. Рудянки и родников, второй – расположен вниз</w:t>
      </w:r>
      <w:r w:rsidR="00426DE7" w:rsidRPr="0076570D">
        <w:rPr>
          <w:rFonts w:ascii="Times New Roman" w:hAnsi="Times New Roman" w:cs="Times New Roman"/>
          <w:sz w:val="28"/>
          <w:szCs w:val="28"/>
        </w:rPr>
        <w:t xml:space="preserve"> по течению, при впадении р. Южная</w:t>
      </w:r>
      <w:r w:rsidR="00F061DD" w:rsidRPr="0076570D">
        <w:rPr>
          <w:rFonts w:ascii="Times New Roman" w:hAnsi="Times New Roman" w:cs="Times New Roman"/>
          <w:sz w:val="28"/>
          <w:szCs w:val="28"/>
        </w:rPr>
        <w:t xml:space="preserve"> Вильва, в 4</w:t>
      </w:r>
      <w:r w:rsidR="00426DE7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F061DD" w:rsidRPr="0076570D">
        <w:rPr>
          <w:rFonts w:ascii="Times New Roman" w:hAnsi="Times New Roman" w:cs="Times New Roman"/>
          <w:sz w:val="28"/>
          <w:szCs w:val="28"/>
        </w:rPr>
        <w:t xml:space="preserve">км от устья </w:t>
      </w:r>
      <w:r w:rsidR="002256F7" w:rsidRPr="0076570D">
        <w:rPr>
          <w:rFonts w:ascii="Times New Roman" w:hAnsi="Times New Roman" w:cs="Times New Roman"/>
          <w:sz w:val="28"/>
          <w:szCs w:val="28"/>
        </w:rPr>
        <w:t>[6]</w:t>
      </w:r>
      <w:r w:rsidR="00476914">
        <w:rPr>
          <w:rFonts w:ascii="Times New Roman" w:hAnsi="Times New Roman" w:cs="Times New Roman"/>
          <w:sz w:val="28"/>
          <w:szCs w:val="28"/>
        </w:rPr>
        <w:t>.</w:t>
      </w:r>
      <w:r w:rsidR="002256F7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DA3D68" w:rsidRPr="0076570D">
        <w:rPr>
          <w:rFonts w:ascii="Times New Roman" w:hAnsi="Times New Roman" w:cs="Times New Roman"/>
          <w:sz w:val="28"/>
          <w:szCs w:val="28"/>
        </w:rPr>
        <w:t>Река Чусовая, в свою очередь, принимает в своё русло и кислые шахтные воды, воды промышленных предприятий, а также большое количество бытового мусора, оставляемого туристами и жителями.</w:t>
      </w:r>
    </w:p>
    <w:p w14:paraId="2387E6C2" w14:textId="19B46068" w:rsidR="00C877F9" w:rsidRPr="0076570D" w:rsidRDefault="008D7BC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Цель</w:t>
      </w:r>
      <w:r w:rsidR="008A10AD" w:rsidRPr="0076570D">
        <w:rPr>
          <w:rFonts w:ascii="Times New Roman" w:hAnsi="Times New Roman" w:cs="Times New Roman"/>
          <w:sz w:val="28"/>
          <w:szCs w:val="28"/>
        </w:rPr>
        <w:t>ю работы является</w:t>
      </w:r>
      <w:r w:rsidR="00622DF1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A10AD" w:rsidRPr="0076570D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AA7C73">
        <w:rPr>
          <w:rFonts w:ascii="Times New Roman" w:hAnsi="Times New Roman" w:cs="Times New Roman"/>
          <w:sz w:val="28"/>
          <w:szCs w:val="28"/>
        </w:rPr>
        <w:t>влияния</w:t>
      </w:r>
      <w:r w:rsidR="00AA7C73" w:rsidRPr="00AA7C73">
        <w:rPr>
          <w:rFonts w:ascii="Times New Roman" w:hAnsi="Times New Roman" w:cs="Times New Roman"/>
          <w:sz w:val="28"/>
          <w:szCs w:val="28"/>
        </w:rPr>
        <w:t xml:space="preserve"> шахтных вод КУБа на состояние рек Вильва, Усьва и Чусовая (нижнее течение)</w:t>
      </w:r>
      <w:r w:rsidR="00AA7C73">
        <w:rPr>
          <w:rFonts w:ascii="Times New Roman" w:hAnsi="Times New Roman" w:cs="Times New Roman"/>
          <w:sz w:val="28"/>
          <w:szCs w:val="28"/>
        </w:rPr>
        <w:t>.</w:t>
      </w:r>
    </w:p>
    <w:p w14:paraId="3A56E393" w14:textId="77777777" w:rsidR="00C877F9" w:rsidRPr="0076570D" w:rsidRDefault="00C877F9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Для достижения поставленной цели мы поставили перед собой ряд задач:</w:t>
      </w:r>
    </w:p>
    <w:p w14:paraId="5F991C25" w14:textId="1A3CFC49" w:rsidR="00C877F9" w:rsidRPr="0076570D" w:rsidRDefault="00E147FA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7F9" w:rsidRPr="0076570D">
        <w:rPr>
          <w:rFonts w:ascii="Times New Roman" w:hAnsi="Times New Roman" w:cs="Times New Roman"/>
          <w:sz w:val="28"/>
          <w:szCs w:val="28"/>
        </w:rPr>
        <w:t>рассмотреть теоретические аспекты, связанные с вопросами состава, качества речных вод и экологических проблем, обусловленных деятельностью угледобывающей промышленности;</w:t>
      </w:r>
    </w:p>
    <w:p w14:paraId="4AE351D7" w14:textId="1E51EA99" w:rsidR="00C877F9" w:rsidRPr="0076570D" w:rsidRDefault="00E147FA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7F9" w:rsidRPr="0076570D">
        <w:rPr>
          <w:rFonts w:ascii="Times New Roman" w:hAnsi="Times New Roman" w:cs="Times New Roman"/>
          <w:sz w:val="28"/>
          <w:szCs w:val="28"/>
        </w:rPr>
        <w:t>изучить</w:t>
      </w:r>
      <w:r w:rsidR="00BB747C" w:rsidRPr="0076570D">
        <w:rPr>
          <w:rFonts w:ascii="Times New Roman" w:hAnsi="Times New Roman" w:cs="Times New Roman"/>
          <w:sz w:val="28"/>
          <w:szCs w:val="28"/>
        </w:rPr>
        <w:t xml:space="preserve"> параметры изучаемых рек: Вильва, Усьва, Чусовая;</w:t>
      </w:r>
    </w:p>
    <w:p w14:paraId="1F3FAE4E" w14:textId="380D804B" w:rsidR="00BB747C" w:rsidRPr="0076570D" w:rsidRDefault="00E147FA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47C" w:rsidRPr="0076570D">
        <w:rPr>
          <w:rFonts w:ascii="Times New Roman" w:hAnsi="Times New Roman" w:cs="Times New Roman"/>
          <w:sz w:val="28"/>
          <w:szCs w:val="28"/>
        </w:rPr>
        <w:t>составить схему отбора проб;</w:t>
      </w:r>
    </w:p>
    <w:p w14:paraId="77C179F1" w14:textId="46934DBF" w:rsidR="00BB747C" w:rsidRPr="0076570D" w:rsidRDefault="00E147FA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47C" w:rsidRPr="0076570D">
        <w:rPr>
          <w:rFonts w:ascii="Times New Roman" w:hAnsi="Times New Roman" w:cs="Times New Roman"/>
          <w:sz w:val="28"/>
          <w:szCs w:val="28"/>
        </w:rPr>
        <w:t>познакомиться с методиками изучения химического состава поверхностных природных вод;</w:t>
      </w:r>
    </w:p>
    <w:p w14:paraId="1ECB9524" w14:textId="43945B31" w:rsidR="00BB747C" w:rsidRPr="0076570D" w:rsidRDefault="008A12F5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произвести отбор </w:t>
      </w:r>
      <w:r w:rsidR="00BB747C" w:rsidRPr="0076570D">
        <w:rPr>
          <w:rFonts w:ascii="Times New Roman" w:hAnsi="Times New Roman" w:cs="Times New Roman"/>
          <w:sz w:val="28"/>
          <w:szCs w:val="28"/>
        </w:rPr>
        <w:t>поверхностных и глубинных проб</w:t>
      </w:r>
      <w:r w:rsidR="00816A83" w:rsidRPr="0076570D">
        <w:rPr>
          <w:rFonts w:ascii="Times New Roman" w:hAnsi="Times New Roman" w:cs="Times New Roman"/>
          <w:sz w:val="28"/>
          <w:szCs w:val="28"/>
        </w:rPr>
        <w:t xml:space="preserve"> воды рек Усьва, Вильва в нижнем течении</w:t>
      </w:r>
      <w:r w:rsidR="00BB747C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816A83" w:rsidRPr="0076570D">
        <w:rPr>
          <w:rFonts w:ascii="Times New Roman" w:hAnsi="Times New Roman" w:cs="Times New Roman"/>
          <w:sz w:val="28"/>
          <w:szCs w:val="28"/>
        </w:rPr>
        <w:t xml:space="preserve">р. Чусовая в черте г. Чусового, </w:t>
      </w:r>
      <w:r w:rsidR="00BB747C" w:rsidRPr="0076570D">
        <w:rPr>
          <w:rFonts w:ascii="Times New Roman" w:hAnsi="Times New Roman" w:cs="Times New Roman"/>
          <w:sz w:val="28"/>
          <w:szCs w:val="28"/>
        </w:rPr>
        <w:t>их анализ;</w:t>
      </w:r>
    </w:p>
    <w:p w14:paraId="104C88F8" w14:textId="382C078D" w:rsidR="00BB747C" w:rsidRPr="0076570D" w:rsidRDefault="00E147FA" w:rsidP="002372F8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747C" w:rsidRPr="0076570D">
        <w:rPr>
          <w:rFonts w:ascii="Times New Roman" w:hAnsi="Times New Roman" w:cs="Times New Roman"/>
          <w:sz w:val="28"/>
          <w:szCs w:val="28"/>
        </w:rPr>
        <w:t>оценить качество воды исследуемых водных объектов.</w:t>
      </w:r>
    </w:p>
    <w:p w14:paraId="533753A7" w14:textId="670BB56B" w:rsidR="00433E17" w:rsidRPr="0076570D" w:rsidRDefault="00BB747C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Помощь в сборе полевого материала нам оказали родители Балдин</w:t>
      </w:r>
      <w:r w:rsidR="00955800" w:rsidRPr="0076570D">
        <w:rPr>
          <w:rFonts w:ascii="Times New Roman" w:hAnsi="Times New Roman" w:cs="Times New Roman"/>
          <w:sz w:val="28"/>
          <w:szCs w:val="28"/>
        </w:rPr>
        <w:t>ы</w:t>
      </w:r>
      <w:r w:rsidRPr="0076570D">
        <w:rPr>
          <w:rFonts w:ascii="Times New Roman" w:hAnsi="Times New Roman" w:cs="Times New Roman"/>
          <w:sz w:val="28"/>
          <w:szCs w:val="28"/>
        </w:rPr>
        <w:t xml:space="preserve"> Сергей Николаевич</w:t>
      </w:r>
      <w:r w:rsidR="00955800" w:rsidRPr="0076570D">
        <w:rPr>
          <w:rFonts w:ascii="Times New Roman" w:hAnsi="Times New Roman" w:cs="Times New Roman"/>
          <w:sz w:val="28"/>
          <w:szCs w:val="28"/>
        </w:rPr>
        <w:t xml:space="preserve"> и Людмила Сергеевна.</w:t>
      </w:r>
    </w:p>
    <w:p w14:paraId="31B4A517" w14:textId="77777777" w:rsidR="00433E17" w:rsidRPr="0076570D" w:rsidRDefault="00433E1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9DFC75" w14:textId="77777777" w:rsidR="00433E17" w:rsidRPr="0076570D" w:rsidRDefault="00433E1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C677A4" w14:textId="77777777" w:rsidR="00433E17" w:rsidRPr="0076570D" w:rsidRDefault="00433E1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231C90" w14:textId="77777777" w:rsidR="00813EFF" w:rsidRPr="0076570D" w:rsidRDefault="00813E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23A4B5" w14:textId="2471ECB7" w:rsidR="00965D0B" w:rsidRPr="00304206" w:rsidRDefault="00965D0B" w:rsidP="00304206">
      <w:pPr>
        <w:pStyle w:val="a4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4206">
        <w:rPr>
          <w:rFonts w:ascii="Times New Roman" w:hAnsi="Times New Roman" w:cs="Times New Roman"/>
          <w:sz w:val="28"/>
          <w:szCs w:val="28"/>
        </w:rPr>
        <w:lastRenderedPageBreak/>
        <w:t>Теоретический обзор</w:t>
      </w:r>
    </w:p>
    <w:p w14:paraId="508CA3AF" w14:textId="67A49D31" w:rsidR="003D32F6" w:rsidRPr="0076570D" w:rsidRDefault="00A60ED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965D0B" w:rsidRPr="0076570D">
        <w:rPr>
          <w:rFonts w:ascii="Times New Roman" w:hAnsi="Times New Roman" w:cs="Times New Roman"/>
          <w:sz w:val="28"/>
          <w:szCs w:val="28"/>
        </w:rPr>
        <w:tab/>
        <w:t>1.1.</w:t>
      </w:r>
      <w:r w:rsidR="00965D0B" w:rsidRPr="0076570D">
        <w:rPr>
          <w:rFonts w:ascii="Times New Roman" w:hAnsi="Times New Roman" w:cs="Times New Roman"/>
          <w:sz w:val="28"/>
          <w:szCs w:val="28"/>
        </w:rPr>
        <w:tab/>
        <w:t>Реки Пермского края</w:t>
      </w:r>
    </w:p>
    <w:p w14:paraId="7C930F9E" w14:textId="77777777" w:rsidR="00A60ED6" w:rsidRPr="00EC67E5" w:rsidRDefault="00A60ED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14:paraId="17E51D43" w14:textId="297C4EBD" w:rsidR="00F41061" w:rsidRPr="0076570D" w:rsidRDefault="001E105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Пермский край </w:t>
      </w:r>
      <w:r w:rsidR="00576195" w:rsidRPr="0076570D">
        <w:rPr>
          <w:rFonts w:ascii="Times New Roman" w:hAnsi="Times New Roman" w:cs="Times New Roman"/>
          <w:sz w:val="28"/>
          <w:szCs w:val="28"/>
        </w:rPr>
        <w:t>густо покрыт</w:t>
      </w:r>
      <w:r w:rsidR="0030603D" w:rsidRPr="0076570D">
        <w:rPr>
          <w:rFonts w:ascii="Times New Roman" w:hAnsi="Times New Roman" w:cs="Times New Roman"/>
          <w:sz w:val="28"/>
          <w:szCs w:val="28"/>
        </w:rPr>
        <w:t xml:space="preserve"> голубыми артериями рек. </w:t>
      </w:r>
      <w:r w:rsidR="00DE4CE6" w:rsidRPr="0076570D">
        <w:rPr>
          <w:rFonts w:ascii="Times New Roman" w:hAnsi="Times New Roman" w:cs="Times New Roman"/>
          <w:sz w:val="28"/>
          <w:szCs w:val="28"/>
        </w:rPr>
        <w:t xml:space="preserve">Гидрологи Пермского гидрометцентра подсчитали и измерили по крупномасштабным картам длину всех рек </w:t>
      </w:r>
      <w:r w:rsidR="0030603D" w:rsidRPr="0076570D">
        <w:rPr>
          <w:rFonts w:ascii="Times New Roman" w:hAnsi="Times New Roman" w:cs="Times New Roman"/>
          <w:sz w:val="28"/>
          <w:szCs w:val="28"/>
        </w:rPr>
        <w:t>протяжённостью</w:t>
      </w:r>
      <w:r w:rsidR="00DE4CE6" w:rsidRPr="0076570D">
        <w:rPr>
          <w:rFonts w:ascii="Times New Roman" w:hAnsi="Times New Roman" w:cs="Times New Roman"/>
          <w:sz w:val="28"/>
          <w:szCs w:val="28"/>
        </w:rPr>
        <w:t xml:space="preserve"> более</w:t>
      </w:r>
      <w:r w:rsidR="009B0F87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DE4CE6" w:rsidRPr="0076570D">
        <w:rPr>
          <w:rFonts w:ascii="Times New Roman" w:hAnsi="Times New Roman" w:cs="Times New Roman"/>
          <w:sz w:val="28"/>
          <w:szCs w:val="28"/>
        </w:rPr>
        <w:t xml:space="preserve">10 км. </w:t>
      </w:r>
      <w:r w:rsidR="0030603D" w:rsidRPr="0076570D">
        <w:rPr>
          <w:rFonts w:ascii="Times New Roman" w:hAnsi="Times New Roman" w:cs="Times New Roman"/>
          <w:sz w:val="28"/>
          <w:szCs w:val="28"/>
        </w:rPr>
        <w:t>Их оказалось около 1400 рек, а всего в крае более 30000 рек</w:t>
      </w:r>
      <w:r w:rsidR="002256F7" w:rsidRPr="0076570D">
        <w:rPr>
          <w:rFonts w:ascii="Times New Roman" w:hAnsi="Times New Roman" w:cs="Times New Roman"/>
          <w:sz w:val="28"/>
          <w:szCs w:val="28"/>
        </w:rPr>
        <w:t xml:space="preserve"> [3]</w:t>
      </w:r>
      <w:r w:rsidR="00476914">
        <w:rPr>
          <w:rFonts w:ascii="Times New Roman" w:hAnsi="Times New Roman" w:cs="Times New Roman"/>
          <w:sz w:val="28"/>
          <w:szCs w:val="28"/>
        </w:rPr>
        <w:t>.</w:t>
      </w:r>
      <w:r w:rsidR="00F33584" w:rsidRPr="00765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89D762" w14:textId="2C5CB6F6" w:rsidR="00CB3F67" w:rsidRPr="0076570D" w:rsidRDefault="00CB3F6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Известный гидролог А.С. Шкляев разделил территорию Пермского края на семь гидрологических округов</w:t>
      </w:r>
      <w:r w:rsidR="00F937CC" w:rsidRPr="0076570D">
        <w:rPr>
          <w:rFonts w:ascii="Times New Roman" w:hAnsi="Times New Roman" w:cs="Times New Roman"/>
          <w:sz w:val="28"/>
          <w:szCs w:val="28"/>
        </w:rPr>
        <w:t xml:space="preserve">: Верхнекамский, Колвинский, Камско-Вишерский, Нижнечусовской, Иньвенско-Обвенский, Среднекамский, Нижнесылвенский. </w:t>
      </w:r>
      <w:r w:rsidRPr="0076570D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74F13" w:rsidRPr="0076570D">
        <w:rPr>
          <w:rFonts w:ascii="Times New Roman" w:hAnsi="Times New Roman" w:cs="Times New Roman"/>
          <w:sz w:val="28"/>
          <w:szCs w:val="28"/>
        </w:rPr>
        <w:t>1.1.1.)</w:t>
      </w:r>
    </w:p>
    <w:p w14:paraId="1E43A81D" w14:textId="77777777" w:rsidR="008D50D5" w:rsidRPr="00EC67E5" w:rsidRDefault="008D50D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"/>
          <w:szCs w:val="28"/>
        </w:rPr>
      </w:pPr>
    </w:p>
    <w:p w14:paraId="19354647" w14:textId="16847A29" w:rsidR="008D50D5" w:rsidRPr="0076570D" w:rsidRDefault="00CB3F67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8FBAD" wp14:editId="7F5FE73A">
            <wp:extent cx="2378393" cy="3457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463" t="25268" r="28123" b="6465"/>
                    <a:stretch/>
                  </pic:blipFill>
                  <pic:spPr bwMode="auto">
                    <a:xfrm>
                      <a:off x="0" y="0"/>
                      <a:ext cx="2390228" cy="347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4F3FB9" w14:textId="77777777" w:rsidR="00CB3F67" w:rsidRPr="00EC67E5" w:rsidRDefault="00CB3F6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14:paraId="19121C84" w14:textId="77777777" w:rsidR="00EC67E5" w:rsidRDefault="00474F13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Рис.1.1.1. Схема речной сети (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76570D">
        <w:rPr>
          <w:rFonts w:ascii="Times New Roman" w:hAnsi="Times New Roman" w:cs="Times New Roman"/>
          <w:sz w:val="28"/>
          <w:szCs w:val="28"/>
        </w:rPr>
        <w:t>≥ 50 км) и гидрологического районирования (по А.С</w:t>
      </w:r>
      <w:r w:rsidR="005D71E3">
        <w:rPr>
          <w:rFonts w:ascii="Times New Roman" w:hAnsi="Times New Roman" w:cs="Times New Roman"/>
          <w:sz w:val="28"/>
          <w:szCs w:val="28"/>
        </w:rPr>
        <w:t>.</w:t>
      </w:r>
      <w:r w:rsidRPr="0076570D">
        <w:rPr>
          <w:rFonts w:ascii="Times New Roman" w:hAnsi="Times New Roman" w:cs="Times New Roman"/>
          <w:sz w:val="28"/>
          <w:szCs w:val="28"/>
        </w:rPr>
        <w:t xml:space="preserve"> Шкляеву)</w:t>
      </w:r>
      <w:r w:rsidR="002C5076">
        <w:rPr>
          <w:rFonts w:ascii="Times New Roman" w:hAnsi="Times New Roman" w:cs="Times New Roman"/>
          <w:sz w:val="28"/>
          <w:szCs w:val="28"/>
        </w:rPr>
        <w:t xml:space="preserve"> Физико-</w:t>
      </w:r>
      <w:r w:rsidR="00F937CC" w:rsidRPr="0076570D">
        <w:rPr>
          <w:rFonts w:ascii="Times New Roman" w:hAnsi="Times New Roman" w:cs="Times New Roman"/>
          <w:sz w:val="28"/>
          <w:szCs w:val="28"/>
        </w:rPr>
        <w:t>географические границы: 1 – стран, 2 – зон, 3 – округов, 4 – районов, 5 – номер округа</w:t>
      </w:r>
      <w:r w:rsidR="006B5AB6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2256F7" w:rsidRPr="0076570D">
        <w:rPr>
          <w:rFonts w:ascii="Times New Roman" w:hAnsi="Times New Roman" w:cs="Times New Roman"/>
          <w:sz w:val="28"/>
          <w:szCs w:val="28"/>
        </w:rPr>
        <w:t>[4]</w:t>
      </w:r>
    </w:p>
    <w:p w14:paraId="24029AED" w14:textId="77777777" w:rsidR="00304206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B53400" w14:textId="77777777" w:rsidR="00304206" w:rsidRPr="0076570D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Главная водная артерия Пермского края – река Кама. Кама и её многочисленные притоки не только полноводны, но и живописны. Сотни туристических групп ежегодно отправляются к истокам Камы, по Вишере, Чусовой и Сылве, м</w:t>
      </w:r>
      <w:r>
        <w:rPr>
          <w:rFonts w:ascii="Times New Roman" w:hAnsi="Times New Roman" w:cs="Times New Roman"/>
          <w:sz w:val="28"/>
          <w:szCs w:val="28"/>
        </w:rPr>
        <w:t>ало</w:t>
      </w:r>
      <w:r w:rsidRPr="0076570D">
        <w:rPr>
          <w:rFonts w:ascii="Times New Roman" w:hAnsi="Times New Roman" w:cs="Times New Roman"/>
          <w:sz w:val="28"/>
          <w:szCs w:val="28"/>
        </w:rPr>
        <w:t>известны, но не менее красивы реки Усьва, Яйва, Вильва, Тулва, Ирень и многие другие. Есть в крае и исчезающие реки, которые то текут под землёй, то вновь появляются на поверхности (Вижай, Кумыш, Молмыс). Больших озёр в крае нет, но есть много прудов, а также три рукотворных моря – Камское, Воткинское и Широковское водохранилища [7]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98B91E" w14:textId="77777777" w:rsidR="00304206" w:rsidRPr="0076570D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Для Пермского края характерно широкое распространение карстующихся пород. Карст по-разному может воздействовать на режим стока рек в зависимости от соотношения глубины вреза речных русел и заложения карстующихся пород. Кроме того, в связи с несовпадением границ </w:t>
      </w:r>
      <w:r w:rsidRPr="0076570D">
        <w:rPr>
          <w:rFonts w:ascii="Times New Roman" w:hAnsi="Times New Roman" w:cs="Times New Roman"/>
          <w:sz w:val="28"/>
          <w:szCs w:val="28"/>
        </w:rPr>
        <w:lastRenderedPageBreak/>
        <w:t>поверхностного и подземного водосбора, наблюдаются случаи повышения стока одних малых рек за счет других. Нередки случаи пересыхания в межень русел малых рек лишь на отдельных участках в следствии поглощения вод карстовыми полостями и вы</w:t>
      </w:r>
      <w:r>
        <w:rPr>
          <w:rFonts w:ascii="Times New Roman" w:hAnsi="Times New Roman" w:cs="Times New Roman"/>
          <w:sz w:val="28"/>
          <w:szCs w:val="28"/>
        </w:rPr>
        <w:t>хода их в русло ниже по течению</w:t>
      </w:r>
      <w:r w:rsidRPr="0076570D">
        <w:rPr>
          <w:rFonts w:ascii="Times New Roman" w:hAnsi="Times New Roman" w:cs="Times New Roman"/>
          <w:sz w:val="28"/>
          <w:szCs w:val="28"/>
        </w:rPr>
        <w:t xml:space="preserve"> [3]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6D26A8" w14:textId="27022A00" w:rsidR="008D50D5" w:rsidRPr="0076570D" w:rsidRDefault="00F937C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3C103A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16BE0B" w14:textId="49EC150E" w:rsidR="008D50D5" w:rsidRPr="0076570D" w:rsidRDefault="00D66655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1.2. Химический состав воды рек</w:t>
      </w:r>
    </w:p>
    <w:p w14:paraId="3ED17DEE" w14:textId="77777777" w:rsidR="008D50D5" w:rsidRPr="001E3B6E" w:rsidRDefault="008D50D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14:paraId="3D7DD6B3" w14:textId="6CFDF6F6" w:rsidR="009211FB" w:rsidRPr="0076570D" w:rsidRDefault="00D3558A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В природных условиях вода не встречается в чистом состоянии, а содержит различные растворённые в ней вещества, количество и состав которых определяют важнейшие качества воды и возможность её практического пользования. </w:t>
      </w:r>
    </w:p>
    <w:p w14:paraId="01502FF0" w14:textId="26F1027A" w:rsidR="008135E2" w:rsidRPr="0076570D" w:rsidRDefault="00D6665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Химический состав природных вод был изучен </w:t>
      </w:r>
      <w:r w:rsidR="008135E2" w:rsidRPr="0076570D">
        <w:rPr>
          <w:rFonts w:ascii="Times New Roman" w:hAnsi="Times New Roman" w:cs="Times New Roman"/>
          <w:sz w:val="28"/>
          <w:szCs w:val="28"/>
        </w:rPr>
        <w:t>советским и российским учёным-гидрохимиком Олегом Александровичем Алекиным.  Данный раздел составлен п</w:t>
      </w:r>
      <w:r w:rsidR="009211FB" w:rsidRPr="0076570D">
        <w:rPr>
          <w:rFonts w:ascii="Times New Roman" w:hAnsi="Times New Roman" w:cs="Times New Roman"/>
          <w:sz w:val="28"/>
          <w:szCs w:val="28"/>
        </w:rPr>
        <w:t>о</w:t>
      </w:r>
      <w:r w:rsidR="001C4FE2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135E2" w:rsidRPr="0076570D">
        <w:rPr>
          <w:rFonts w:ascii="Times New Roman" w:hAnsi="Times New Roman" w:cs="Times New Roman"/>
          <w:sz w:val="28"/>
          <w:szCs w:val="28"/>
        </w:rPr>
        <w:t xml:space="preserve">материалам монографии </w:t>
      </w:r>
      <w:r w:rsidR="005D71E3">
        <w:rPr>
          <w:rFonts w:ascii="Times New Roman" w:hAnsi="Times New Roman" w:cs="Times New Roman"/>
          <w:sz w:val="28"/>
          <w:szCs w:val="28"/>
        </w:rPr>
        <w:t>этого учёного</w:t>
      </w:r>
      <w:r w:rsidR="009211FB" w:rsidRPr="0076570D">
        <w:rPr>
          <w:rFonts w:ascii="Times New Roman" w:hAnsi="Times New Roman" w:cs="Times New Roman"/>
          <w:sz w:val="28"/>
          <w:szCs w:val="28"/>
        </w:rPr>
        <w:t xml:space="preserve"> (</w:t>
      </w:r>
      <w:r w:rsidR="00211D03" w:rsidRPr="0076570D">
        <w:rPr>
          <w:rFonts w:ascii="Times New Roman" w:hAnsi="Times New Roman" w:cs="Times New Roman"/>
          <w:sz w:val="28"/>
          <w:szCs w:val="28"/>
        </w:rPr>
        <w:t>1948</w:t>
      </w:r>
      <w:r w:rsidR="009211FB" w:rsidRPr="0076570D">
        <w:rPr>
          <w:rFonts w:ascii="Times New Roman" w:hAnsi="Times New Roman" w:cs="Times New Roman"/>
          <w:sz w:val="28"/>
          <w:szCs w:val="28"/>
        </w:rPr>
        <w:t>)</w:t>
      </w:r>
      <w:r w:rsidR="008135E2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2256F7" w:rsidRPr="0076570D">
        <w:rPr>
          <w:rFonts w:ascii="Times New Roman" w:hAnsi="Times New Roman" w:cs="Times New Roman"/>
          <w:sz w:val="28"/>
          <w:szCs w:val="28"/>
        </w:rPr>
        <w:t>[1]</w:t>
      </w:r>
      <w:r w:rsidR="00476914">
        <w:rPr>
          <w:rFonts w:ascii="Times New Roman" w:hAnsi="Times New Roman" w:cs="Times New Roman"/>
          <w:sz w:val="28"/>
          <w:szCs w:val="28"/>
        </w:rPr>
        <w:t>.</w:t>
      </w:r>
    </w:p>
    <w:p w14:paraId="145C81A0" w14:textId="16060DE8" w:rsidR="00D3558A" w:rsidRPr="0076570D" w:rsidRDefault="008135E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Х</w:t>
      </w:r>
      <w:r w:rsidR="00ED2378" w:rsidRPr="0076570D">
        <w:rPr>
          <w:rFonts w:ascii="Times New Roman" w:hAnsi="Times New Roman" w:cs="Times New Roman"/>
          <w:sz w:val="28"/>
          <w:szCs w:val="28"/>
        </w:rPr>
        <w:t>имический состав воды рек всецело определяется особенностями этого водного объекта. Для реки характерно прежде всего текучесть, и связанная с этим быстрая смена воды определяет продолжительность воздействия её на породы. Питание реки происходит главным образом за счет атмосферных осадков, и поэтому химический состав в</w:t>
      </w:r>
      <w:r w:rsidR="00A72379" w:rsidRPr="0076570D">
        <w:rPr>
          <w:rFonts w:ascii="Times New Roman" w:hAnsi="Times New Roman" w:cs="Times New Roman"/>
          <w:sz w:val="28"/>
          <w:szCs w:val="28"/>
        </w:rPr>
        <w:t>оды находится в</w:t>
      </w:r>
      <w:r w:rsidR="00ED2378" w:rsidRPr="0076570D">
        <w:rPr>
          <w:rFonts w:ascii="Times New Roman" w:hAnsi="Times New Roman" w:cs="Times New Roman"/>
          <w:sz w:val="28"/>
          <w:szCs w:val="28"/>
        </w:rPr>
        <w:t xml:space="preserve"> сильнейший зависимости от гидрометеорологических условий; наконец, воды рек при своём формировании соприкасаются преимущественно с породами и почвами на поверхности земли, которые в большинстве случаев хорошо перемыты и содержат мало растворимых солей. Всё это является </w:t>
      </w:r>
      <w:r w:rsidR="00A72379" w:rsidRPr="0076570D">
        <w:rPr>
          <w:rFonts w:ascii="Times New Roman" w:hAnsi="Times New Roman" w:cs="Times New Roman"/>
          <w:sz w:val="28"/>
          <w:szCs w:val="28"/>
        </w:rPr>
        <w:t>причиной того, что воды рек по сравнению с другими водными объектами мало минерализован</w:t>
      </w:r>
      <w:r w:rsidR="00EA0A5F" w:rsidRPr="0076570D">
        <w:rPr>
          <w:rFonts w:ascii="Times New Roman" w:hAnsi="Times New Roman" w:cs="Times New Roman"/>
          <w:sz w:val="28"/>
          <w:szCs w:val="28"/>
        </w:rPr>
        <w:t>ы</w:t>
      </w:r>
      <w:r w:rsidR="00A72379" w:rsidRPr="0076570D">
        <w:rPr>
          <w:rFonts w:ascii="Times New Roman" w:hAnsi="Times New Roman" w:cs="Times New Roman"/>
          <w:sz w:val="28"/>
          <w:szCs w:val="28"/>
        </w:rPr>
        <w:t>, и реки с соленой водой являются большой редкостью.</w:t>
      </w:r>
    </w:p>
    <w:p w14:paraId="66F6E5BF" w14:textId="09C998FB" w:rsidR="00D3558A" w:rsidRPr="0076570D" w:rsidRDefault="00D34B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Химический состав воды рек качественно более или менее однообразен и представлен главным образом </w:t>
      </w:r>
      <w:r w:rsidR="00434D2B" w:rsidRPr="0076570D">
        <w:rPr>
          <w:rFonts w:ascii="Times New Roman" w:hAnsi="Times New Roman" w:cs="Times New Roman"/>
          <w:sz w:val="28"/>
          <w:szCs w:val="28"/>
        </w:rPr>
        <w:t>ионами</w:t>
      </w:r>
      <w:r w:rsidRPr="0076570D">
        <w:rPr>
          <w:rFonts w:ascii="Times New Roman" w:hAnsi="Times New Roman" w:cs="Times New Roman"/>
          <w:sz w:val="28"/>
          <w:szCs w:val="28"/>
        </w:rPr>
        <w:t xml:space="preserve">: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Pr="0076570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434D2B" w:rsidRPr="0076570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Cl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="001D0D96" w:rsidRPr="0076570D">
        <w:rPr>
          <w:rFonts w:ascii="Times New Roman" w:hAnsi="Times New Roman" w:cs="Times New Roman"/>
          <w:sz w:val="28"/>
          <w:szCs w:val="28"/>
        </w:rPr>
        <w:t>.</w:t>
      </w:r>
      <w:r w:rsidR="008135E2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Однако соотношение этих ионов между собой в воде рек весьма различно, хотя в большинстве рек наблюдается ясно выраженное характерное преобладание в воде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HCO</w:t>
      </w:r>
      <w:r w:rsidR="00434D2B" w:rsidRPr="0076570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 и </w:t>
      </w:r>
      <w:r w:rsidR="00434D2B" w:rsidRPr="0076570D">
        <w:rPr>
          <w:rFonts w:ascii="Times New Roman" w:hAnsi="Times New Roman" w:cs="Times New Roman"/>
          <w:sz w:val="28"/>
          <w:szCs w:val="28"/>
          <w:lang w:val="en-US"/>
        </w:rPr>
        <w:t>Ca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. Это объясняется тем, что речные воды соприкасаются преимущественно с </w:t>
      </w:r>
      <w:r w:rsidR="00D23AA2" w:rsidRPr="0076570D">
        <w:rPr>
          <w:rFonts w:ascii="Times New Roman" w:hAnsi="Times New Roman" w:cs="Times New Roman"/>
          <w:sz w:val="28"/>
          <w:szCs w:val="28"/>
        </w:rPr>
        <w:t>поверхностными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 слоями грунтов и пород, достаточно хорошо перемытых и </w:t>
      </w:r>
      <w:r w:rsidR="008135E2" w:rsidRPr="0076570D">
        <w:rPr>
          <w:rFonts w:ascii="Times New Roman" w:hAnsi="Times New Roman" w:cs="Times New Roman"/>
          <w:sz w:val="28"/>
          <w:szCs w:val="28"/>
        </w:rPr>
        <w:t>обед</w:t>
      </w:r>
      <w:r w:rsidR="00D23AA2" w:rsidRPr="0076570D">
        <w:rPr>
          <w:rFonts w:ascii="Times New Roman" w:hAnsi="Times New Roman" w:cs="Times New Roman"/>
          <w:sz w:val="28"/>
          <w:szCs w:val="28"/>
        </w:rPr>
        <w:t>н</w:t>
      </w:r>
      <w:r w:rsidR="008135E2" w:rsidRPr="0076570D">
        <w:rPr>
          <w:rFonts w:ascii="Times New Roman" w:hAnsi="Times New Roman" w:cs="Times New Roman"/>
          <w:sz w:val="28"/>
          <w:szCs w:val="28"/>
        </w:rPr>
        <w:t>ён</w:t>
      </w:r>
      <w:r w:rsidR="00D23AA2" w:rsidRPr="0076570D">
        <w:rPr>
          <w:rFonts w:ascii="Times New Roman" w:hAnsi="Times New Roman" w:cs="Times New Roman"/>
          <w:sz w:val="28"/>
          <w:szCs w:val="28"/>
        </w:rPr>
        <w:t>ных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 лег</w:t>
      </w:r>
      <w:r w:rsidR="00586C8F" w:rsidRPr="0076570D">
        <w:rPr>
          <w:rFonts w:ascii="Times New Roman" w:hAnsi="Times New Roman" w:cs="Times New Roman"/>
          <w:sz w:val="28"/>
          <w:szCs w:val="28"/>
        </w:rPr>
        <w:t>ко</w:t>
      </w:r>
      <w:r w:rsidR="00434D2B" w:rsidRPr="0076570D">
        <w:rPr>
          <w:rFonts w:ascii="Times New Roman" w:hAnsi="Times New Roman" w:cs="Times New Roman"/>
          <w:sz w:val="28"/>
          <w:szCs w:val="28"/>
        </w:rPr>
        <w:t>растворимыми хлоридами и сульфатами, и ионный состав их генетически</w:t>
      </w:r>
      <w:r w:rsidR="00D23AA2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связан с очень распространенными и </w:t>
      </w:r>
      <w:r w:rsidR="00D23AA2" w:rsidRPr="0076570D">
        <w:rPr>
          <w:rFonts w:ascii="Times New Roman" w:hAnsi="Times New Roman" w:cs="Times New Roman"/>
          <w:sz w:val="28"/>
          <w:szCs w:val="28"/>
        </w:rPr>
        <w:t>менее</w:t>
      </w:r>
      <w:r w:rsidR="00434D2B" w:rsidRPr="0076570D">
        <w:rPr>
          <w:rFonts w:ascii="Times New Roman" w:hAnsi="Times New Roman" w:cs="Times New Roman"/>
          <w:sz w:val="28"/>
          <w:szCs w:val="28"/>
        </w:rPr>
        <w:t xml:space="preserve"> раст</w:t>
      </w:r>
      <w:r w:rsidR="00D23AA2" w:rsidRPr="0076570D">
        <w:rPr>
          <w:rFonts w:ascii="Times New Roman" w:hAnsi="Times New Roman" w:cs="Times New Roman"/>
          <w:sz w:val="28"/>
          <w:szCs w:val="28"/>
        </w:rPr>
        <w:t>воримыми известняками.</w:t>
      </w:r>
    </w:p>
    <w:p w14:paraId="770629B8" w14:textId="0D93F7EC" w:rsidR="00586C8F" w:rsidRPr="0076570D" w:rsidRDefault="008135E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Содержание соединений</w:t>
      </w:r>
      <w:r w:rsidR="00586C8F" w:rsidRPr="0076570D">
        <w:rPr>
          <w:rFonts w:ascii="Times New Roman" w:hAnsi="Times New Roman" w:cs="Times New Roman"/>
          <w:sz w:val="28"/>
          <w:szCs w:val="28"/>
        </w:rPr>
        <w:t xml:space="preserve"> азота в речных водах наблюдается в весьма различных количествах, так как реки часто подвергаются загрязнениям.</w:t>
      </w:r>
      <w:r w:rsidR="000702BA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586C8F" w:rsidRPr="0076570D">
        <w:rPr>
          <w:rFonts w:ascii="Times New Roman" w:hAnsi="Times New Roman" w:cs="Times New Roman"/>
          <w:sz w:val="28"/>
          <w:szCs w:val="28"/>
        </w:rPr>
        <w:t>Поэтому, например, количество</w:t>
      </w:r>
      <w:r w:rsidR="00586C8F"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86C8F" w:rsidRPr="007657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586C8F" w:rsidRPr="0076570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76570D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586C8F"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586C8F" w:rsidRPr="0076570D">
        <w:rPr>
          <w:rFonts w:ascii="Times New Roman" w:hAnsi="Times New Roman" w:cs="Times New Roman"/>
          <w:sz w:val="28"/>
          <w:szCs w:val="28"/>
        </w:rPr>
        <w:t>от сотых и десятых мг/</w:t>
      </w:r>
      <w:r w:rsidR="00BC17EA">
        <w:rPr>
          <w:rFonts w:ascii="Times New Roman" w:hAnsi="Times New Roman" w:cs="Times New Roman"/>
          <w:sz w:val="28"/>
          <w:szCs w:val="28"/>
        </w:rPr>
        <w:t>дм</w:t>
      </w:r>
      <w:r w:rsidR="00BC17EA" w:rsidRPr="00BC17E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EA0A5F" w:rsidRPr="0076570D">
        <w:rPr>
          <w:rFonts w:ascii="Times New Roman" w:hAnsi="Times New Roman" w:cs="Times New Roman"/>
          <w:sz w:val="28"/>
          <w:szCs w:val="28"/>
        </w:rPr>
        <w:t xml:space="preserve"> в</w:t>
      </w:r>
      <w:r w:rsidR="00586C8F" w:rsidRPr="0076570D">
        <w:rPr>
          <w:rFonts w:ascii="Times New Roman" w:hAnsi="Times New Roman" w:cs="Times New Roman"/>
          <w:sz w:val="28"/>
          <w:szCs w:val="28"/>
        </w:rPr>
        <w:t xml:space="preserve"> не</w:t>
      </w:r>
      <w:r w:rsidR="000702BA" w:rsidRPr="0076570D">
        <w:rPr>
          <w:rFonts w:ascii="Times New Roman" w:hAnsi="Times New Roman" w:cs="Times New Roman"/>
          <w:sz w:val="28"/>
          <w:szCs w:val="28"/>
        </w:rPr>
        <w:t xml:space="preserve"> загрязнённых</w:t>
      </w:r>
      <w:r w:rsidR="00586C8F" w:rsidRPr="0076570D">
        <w:rPr>
          <w:rFonts w:ascii="Times New Roman" w:hAnsi="Times New Roman" w:cs="Times New Roman"/>
          <w:sz w:val="28"/>
          <w:szCs w:val="28"/>
        </w:rPr>
        <w:t xml:space="preserve"> водах может доходить при загрязнении до нескольких мг</w:t>
      </w:r>
      <w:r w:rsidR="00BC17EA" w:rsidRPr="0076570D">
        <w:rPr>
          <w:rFonts w:ascii="Times New Roman" w:hAnsi="Times New Roman" w:cs="Times New Roman"/>
          <w:sz w:val="28"/>
          <w:szCs w:val="28"/>
        </w:rPr>
        <w:t>/</w:t>
      </w:r>
      <w:r w:rsidR="00BC17EA">
        <w:rPr>
          <w:rFonts w:ascii="Times New Roman" w:hAnsi="Times New Roman" w:cs="Times New Roman"/>
          <w:sz w:val="28"/>
          <w:szCs w:val="28"/>
        </w:rPr>
        <w:t>дм</w:t>
      </w:r>
      <w:r w:rsidR="00BC17EA" w:rsidRPr="00BC17E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586C8F" w:rsidRPr="0076570D">
        <w:rPr>
          <w:rFonts w:ascii="Times New Roman" w:hAnsi="Times New Roman" w:cs="Times New Roman"/>
          <w:sz w:val="28"/>
          <w:szCs w:val="28"/>
        </w:rPr>
        <w:t xml:space="preserve">. Количество </w:t>
      </w:r>
      <w:r w:rsidR="00586C8F" w:rsidRPr="0076570D">
        <w:rPr>
          <w:rFonts w:ascii="Times New Roman" w:hAnsi="Times New Roman" w:cs="Times New Roman"/>
          <w:sz w:val="28"/>
          <w:szCs w:val="28"/>
          <w:lang w:val="en-US"/>
        </w:rPr>
        <w:t>NH</w:t>
      </w:r>
      <w:r w:rsidR="00586C8F" w:rsidRPr="0076570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E26A6B" w:rsidRPr="0076570D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0702BA"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  </w:t>
      </w:r>
      <w:r w:rsidR="00586C8F"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702BA" w:rsidRPr="0076570D">
        <w:rPr>
          <w:rFonts w:ascii="Times New Roman" w:hAnsi="Times New Roman" w:cs="Times New Roman"/>
          <w:sz w:val="28"/>
          <w:szCs w:val="28"/>
        </w:rPr>
        <w:t>и особенно</w:t>
      </w:r>
      <w:r w:rsidR="00586C8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586C8F" w:rsidRPr="0076570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702BA" w:rsidRPr="007657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0702BA" w:rsidRPr="0076570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26A6B" w:rsidRPr="0076570D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0702BA"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702BA" w:rsidRPr="0076570D">
        <w:rPr>
          <w:rFonts w:ascii="Times New Roman" w:hAnsi="Times New Roman" w:cs="Times New Roman"/>
          <w:sz w:val="28"/>
          <w:szCs w:val="28"/>
        </w:rPr>
        <w:t>в воде рек ещё ниже.</w:t>
      </w:r>
    </w:p>
    <w:p w14:paraId="1EE6F821" w14:textId="56243DDA" w:rsidR="00D3558A" w:rsidRPr="0076570D" w:rsidRDefault="000702BA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Содержание</w:t>
      </w:r>
      <w:r w:rsidR="00154511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154511" w:rsidRPr="0076570D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76570D">
        <w:rPr>
          <w:rFonts w:ascii="Times New Roman" w:hAnsi="Times New Roman" w:cs="Times New Roman"/>
          <w:sz w:val="28"/>
          <w:szCs w:val="28"/>
        </w:rPr>
        <w:t xml:space="preserve"> неустойчиво, и количество его наблюдается обычно в пределах сотых и реже десятых долей мг/</w:t>
      </w:r>
      <w:r w:rsidR="00BC17EA" w:rsidRPr="00BC17EA">
        <w:rPr>
          <w:rFonts w:ascii="Times New Roman" w:hAnsi="Times New Roman" w:cs="Times New Roman"/>
          <w:sz w:val="28"/>
          <w:szCs w:val="28"/>
        </w:rPr>
        <w:t>дм</w:t>
      </w:r>
      <w:r w:rsidR="00BC17EA" w:rsidRPr="00BC17E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C17EA">
        <w:rPr>
          <w:rFonts w:ascii="Times New Roman" w:hAnsi="Times New Roman" w:cs="Times New Roman"/>
          <w:sz w:val="28"/>
          <w:szCs w:val="28"/>
        </w:rPr>
        <w:t xml:space="preserve">. </w:t>
      </w:r>
      <w:r w:rsidRPr="00BC17EA">
        <w:rPr>
          <w:rFonts w:ascii="Times New Roman" w:hAnsi="Times New Roman" w:cs="Times New Roman"/>
          <w:sz w:val="28"/>
          <w:szCs w:val="28"/>
        </w:rPr>
        <w:t>Значительно</w:t>
      </w:r>
      <w:r w:rsidRPr="0076570D">
        <w:rPr>
          <w:rFonts w:ascii="Times New Roman" w:hAnsi="Times New Roman" w:cs="Times New Roman"/>
          <w:sz w:val="28"/>
          <w:szCs w:val="28"/>
        </w:rPr>
        <w:t xml:space="preserve"> большее содержание его часто встречается в реках с сильным подземным питанием и стоком с болот, при наличии в воде гуминовых веществ.</w:t>
      </w:r>
    </w:p>
    <w:p w14:paraId="5F0BF4B0" w14:textId="1A3A4A77" w:rsidR="00D3558A" w:rsidRPr="0076570D" w:rsidRDefault="0015451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Прочие ионы,</w:t>
      </w:r>
      <w:r w:rsidR="009211FB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</w:rPr>
        <w:t>встречаются в речных водах в очень малых количествах.</w:t>
      </w:r>
    </w:p>
    <w:p w14:paraId="4A304F6C" w14:textId="22AF06E0" w:rsidR="00D3558A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Количество </w:t>
      </w:r>
      <w:r w:rsidR="00154511" w:rsidRPr="0076570D">
        <w:rPr>
          <w:rFonts w:ascii="Times New Roman" w:hAnsi="Times New Roman" w:cs="Times New Roman"/>
          <w:sz w:val="28"/>
          <w:szCs w:val="28"/>
        </w:rPr>
        <w:t xml:space="preserve">растворенного кислорода в речной воде, благодаря непрерывному перемешиванию, обычно близко к нормальному содержанию его при данных физических условиях. Пониженные количества </w:t>
      </w:r>
      <w:r w:rsidR="00154511" w:rsidRPr="007657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54511" w:rsidRPr="0076570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54511" w:rsidRPr="0076570D">
        <w:rPr>
          <w:rFonts w:ascii="Times New Roman" w:hAnsi="Times New Roman" w:cs="Times New Roman"/>
          <w:sz w:val="28"/>
          <w:szCs w:val="28"/>
        </w:rPr>
        <w:t xml:space="preserve"> могут наблюдаться в воде рек при значительном грунтовом питании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154511" w:rsidRPr="0076570D">
        <w:rPr>
          <w:rFonts w:ascii="Times New Roman" w:hAnsi="Times New Roman" w:cs="Times New Roman"/>
          <w:sz w:val="28"/>
          <w:szCs w:val="28"/>
        </w:rPr>
        <w:t xml:space="preserve">или интенсивно протекающих в воде </w:t>
      </w:r>
      <w:r w:rsidRPr="0076570D">
        <w:rPr>
          <w:rFonts w:ascii="Times New Roman" w:hAnsi="Times New Roman" w:cs="Times New Roman"/>
          <w:sz w:val="28"/>
          <w:szCs w:val="28"/>
        </w:rPr>
        <w:t>окислительных</w:t>
      </w:r>
      <w:r w:rsidR="00154511" w:rsidRPr="0076570D">
        <w:rPr>
          <w:rFonts w:ascii="Times New Roman" w:hAnsi="Times New Roman" w:cs="Times New Roman"/>
          <w:sz w:val="28"/>
          <w:szCs w:val="28"/>
        </w:rPr>
        <w:t xml:space="preserve"> процессах. Это особенно проявляется при наличии в бассейне реки массивов болот и при спуске в реку в под</w:t>
      </w:r>
      <w:r w:rsidRPr="0076570D">
        <w:rPr>
          <w:rFonts w:ascii="Times New Roman" w:hAnsi="Times New Roman" w:cs="Times New Roman"/>
          <w:sz w:val="28"/>
          <w:szCs w:val="28"/>
        </w:rPr>
        <w:t xml:space="preserve">ледном состоянии больших количеств сточных вод, причём содержание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6570D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76570D">
        <w:rPr>
          <w:rFonts w:ascii="Times New Roman" w:hAnsi="Times New Roman" w:cs="Times New Roman"/>
          <w:sz w:val="28"/>
          <w:szCs w:val="28"/>
        </w:rPr>
        <w:t>может понизит</w:t>
      </w:r>
      <w:r w:rsidR="00E26A6B" w:rsidRPr="0076570D">
        <w:rPr>
          <w:rFonts w:ascii="Times New Roman" w:hAnsi="Times New Roman" w:cs="Times New Roman"/>
          <w:sz w:val="28"/>
          <w:szCs w:val="28"/>
        </w:rPr>
        <w:t>ь</w:t>
      </w:r>
      <w:r w:rsidRPr="0076570D">
        <w:rPr>
          <w:rFonts w:ascii="Times New Roman" w:hAnsi="Times New Roman" w:cs="Times New Roman"/>
          <w:sz w:val="28"/>
          <w:szCs w:val="28"/>
        </w:rPr>
        <w:t>ся до незначительных количеств.</w:t>
      </w:r>
    </w:p>
    <w:p w14:paraId="754C595F" w14:textId="2184EFF2" w:rsidR="00EA0A5F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Содержание углекислоты в речных водах благодаря перемешиванию обычно невелико – в пределах нескольких мг/</w:t>
      </w:r>
      <w:r w:rsidR="00BC17EA">
        <w:rPr>
          <w:rFonts w:ascii="Times New Roman" w:hAnsi="Times New Roman" w:cs="Times New Roman"/>
          <w:sz w:val="28"/>
          <w:szCs w:val="28"/>
        </w:rPr>
        <w:t>дм</w:t>
      </w:r>
      <w:r w:rsidR="00BC17EA" w:rsidRPr="00BC17E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6570D">
        <w:rPr>
          <w:rFonts w:ascii="Times New Roman" w:hAnsi="Times New Roman" w:cs="Times New Roman"/>
          <w:sz w:val="28"/>
          <w:szCs w:val="28"/>
        </w:rPr>
        <w:t>. Повышение её наблюдается, в противоположность кислороду, при увеличен</w:t>
      </w:r>
      <w:r w:rsidR="00E26A6B" w:rsidRPr="0076570D">
        <w:rPr>
          <w:rFonts w:ascii="Times New Roman" w:hAnsi="Times New Roman" w:cs="Times New Roman"/>
          <w:sz w:val="28"/>
          <w:szCs w:val="28"/>
        </w:rPr>
        <w:t xml:space="preserve">ии грунтового питания притока </w:t>
      </w:r>
      <w:r w:rsidRPr="0076570D">
        <w:rPr>
          <w:rFonts w:ascii="Times New Roman" w:hAnsi="Times New Roman" w:cs="Times New Roman"/>
          <w:sz w:val="28"/>
          <w:szCs w:val="28"/>
        </w:rPr>
        <w:t>сточных вод</w:t>
      </w:r>
      <w:r w:rsidR="00211D03" w:rsidRPr="0076570D">
        <w:rPr>
          <w:rFonts w:ascii="Times New Roman" w:hAnsi="Times New Roman" w:cs="Times New Roman"/>
          <w:sz w:val="28"/>
          <w:szCs w:val="28"/>
        </w:rPr>
        <w:t>.</w:t>
      </w:r>
    </w:p>
    <w:p w14:paraId="1F5E14A3" w14:textId="2D48CB6D" w:rsidR="00D3558A" w:rsidRDefault="00E26A6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Величина</w:t>
      </w:r>
      <w:r w:rsidR="00EA0A5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EA0A5F" w:rsidRPr="0076570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EA0A5F" w:rsidRPr="0076570D">
        <w:rPr>
          <w:rFonts w:ascii="Times New Roman" w:hAnsi="Times New Roman" w:cs="Times New Roman"/>
          <w:sz w:val="28"/>
          <w:szCs w:val="28"/>
        </w:rPr>
        <w:t xml:space="preserve"> речной воды для большинства рек не выходит из пределов 6,6 – 8,6. Наинизшее значение </w:t>
      </w:r>
      <w:r w:rsidR="00EA0A5F" w:rsidRPr="0076570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EA0A5F" w:rsidRPr="0076570D">
        <w:rPr>
          <w:rFonts w:ascii="Times New Roman" w:hAnsi="Times New Roman" w:cs="Times New Roman"/>
          <w:sz w:val="28"/>
          <w:szCs w:val="28"/>
        </w:rPr>
        <w:t xml:space="preserve"> свойственно водам рек с питанием из болот.</w:t>
      </w:r>
    </w:p>
    <w:p w14:paraId="25229E7F" w14:textId="77777777" w:rsidR="008A5207" w:rsidRPr="0076570D" w:rsidRDefault="008A520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2653E7" w14:textId="36F91C6C" w:rsidR="00D3558A" w:rsidRPr="0076570D" w:rsidRDefault="00D13EAB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1.3. Промышленное загрязнение рек</w:t>
      </w:r>
    </w:p>
    <w:p w14:paraId="0DC4360D" w14:textId="77777777" w:rsidR="003208AD" w:rsidRPr="001E3B6E" w:rsidRDefault="003208AD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6"/>
          <w:szCs w:val="28"/>
        </w:rPr>
      </w:pPr>
    </w:p>
    <w:p w14:paraId="341A02D2" w14:textId="013C311A" w:rsidR="0004161F" w:rsidRPr="0076570D" w:rsidRDefault="00B9663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Общеизвестно, что промышленность оказывает отрицательное влияние на окружающую среду, загрязняются воздух, почвы, водные объекты, ухудшается здоровье населения. </w:t>
      </w:r>
      <w:r w:rsidR="0048085B" w:rsidRPr="0076570D">
        <w:rPr>
          <w:rFonts w:ascii="Times New Roman" w:hAnsi="Times New Roman" w:cs="Times New Roman"/>
          <w:sz w:val="28"/>
          <w:szCs w:val="28"/>
        </w:rPr>
        <w:t>Одним из источников загрязнения окружающей среды являются твёрдые отходы – отвалы, образующиеся при добыче и переработке угля. Породы, идущие в отвал, формируются за счёт проходки выработок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48085B" w:rsidRPr="0076570D">
        <w:rPr>
          <w:rFonts w:ascii="Times New Roman" w:hAnsi="Times New Roman" w:cs="Times New Roman"/>
          <w:sz w:val="28"/>
          <w:szCs w:val="28"/>
        </w:rPr>
        <w:t>(52%), их ремонта и восстановления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48085B" w:rsidRPr="0076570D">
        <w:rPr>
          <w:rFonts w:ascii="Times New Roman" w:hAnsi="Times New Roman" w:cs="Times New Roman"/>
          <w:sz w:val="28"/>
          <w:szCs w:val="28"/>
        </w:rPr>
        <w:t>(48%); они складируются вблизи стволов шахт в виде терриконов высотой до60-80 м и отвалов хребтовидной формы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48085B" w:rsidRPr="0076570D">
        <w:rPr>
          <w:rFonts w:ascii="Times New Roman" w:hAnsi="Times New Roman" w:cs="Times New Roman"/>
          <w:sz w:val="28"/>
          <w:szCs w:val="28"/>
        </w:rPr>
        <w:t>(92%), а также плоских отвалов (8%)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(Рис.1</w:t>
      </w:r>
      <w:r w:rsidR="0048085B" w:rsidRPr="0076570D">
        <w:rPr>
          <w:rFonts w:ascii="Times New Roman" w:hAnsi="Times New Roman" w:cs="Times New Roman"/>
          <w:sz w:val="28"/>
          <w:szCs w:val="28"/>
        </w:rPr>
        <w:t>.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3.1.). </w:t>
      </w:r>
    </w:p>
    <w:p w14:paraId="06C1D956" w14:textId="7FDB7488" w:rsidR="0004161F" w:rsidRPr="0076570D" w:rsidRDefault="0004161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29319" wp14:editId="07AA86E4">
            <wp:extent cx="2597150" cy="1866275"/>
            <wp:effectExtent l="0" t="0" r="0" b="635"/>
            <wp:docPr id="24" name="Рисунок 1" descr="F:\Исследовательскя 2016-2017\Исследовательскя 2016-2017\фото\скальна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следовательскя 2016-2017\Исследовательскя 2016-2017\фото\скальная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86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8E321" w14:textId="3108BA3C" w:rsidR="0004161F" w:rsidRPr="0076570D" w:rsidRDefault="0004161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Рис.1.3.1. Угольные отвалы шахты «Скальная» (участок «4 поле» 2015 г.)</w:t>
      </w:r>
    </w:p>
    <w:p w14:paraId="618B06CD" w14:textId="77777777" w:rsidR="0004161F" w:rsidRPr="001E3B6E" w:rsidRDefault="0004161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14:paraId="0A7DE148" w14:textId="1299144A" w:rsidR="00B96637" w:rsidRPr="0076570D" w:rsidRDefault="0048085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Отвалы состоят: из аргиллитов на 60-80%, алевролитов – 10-</w:t>
      </w:r>
      <w:r w:rsidR="0004161F" w:rsidRPr="0076570D">
        <w:rPr>
          <w:rFonts w:ascii="Times New Roman" w:hAnsi="Times New Roman" w:cs="Times New Roman"/>
          <w:sz w:val="28"/>
          <w:szCs w:val="28"/>
        </w:rPr>
        <w:t>30%; содержат древесину, мет</w:t>
      </w:r>
      <w:r w:rsidRPr="0076570D">
        <w:rPr>
          <w:rFonts w:ascii="Times New Roman" w:hAnsi="Times New Roman" w:cs="Times New Roman"/>
          <w:sz w:val="28"/>
          <w:szCs w:val="28"/>
        </w:rPr>
        <w:t>ал</w:t>
      </w:r>
      <w:r w:rsidR="0004161F" w:rsidRPr="0076570D">
        <w:rPr>
          <w:rFonts w:ascii="Times New Roman" w:hAnsi="Times New Roman" w:cs="Times New Roman"/>
          <w:sz w:val="28"/>
          <w:szCs w:val="28"/>
        </w:rPr>
        <w:t>л</w:t>
      </w:r>
      <w:r w:rsidRPr="0076570D">
        <w:rPr>
          <w:rFonts w:ascii="Times New Roman" w:hAnsi="Times New Roman" w:cs="Times New Roman"/>
          <w:sz w:val="28"/>
          <w:szCs w:val="28"/>
        </w:rPr>
        <w:t>ические предметы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</w:rPr>
        <w:t>(трубы,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</w:rPr>
        <w:t>провода и др.). Породы неоднородны по гр</w:t>
      </w:r>
      <w:r w:rsidR="0004161F" w:rsidRPr="0076570D">
        <w:rPr>
          <w:rFonts w:ascii="Times New Roman" w:hAnsi="Times New Roman" w:cs="Times New Roman"/>
          <w:sz w:val="28"/>
          <w:szCs w:val="28"/>
        </w:rPr>
        <w:t>а</w:t>
      </w:r>
      <w:r w:rsidRPr="0076570D">
        <w:rPr>
          <w:rFonts w:ascii="Times New Roman" w:hAnsi="Times New Roman" w:cs="Times New Roman"/>
          <w:sz w:val="28"/>
          <w:szCs w:val="28"/>
        </w:rPr>
        <w:t>нонулометрическому составу, имеют размер от</w:t>
      </w:r>
      <w:r w:rsidR="0004161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</w:rPr>
        <w:t>глинистых частиц до глыб</w:t>
      </w:r>
      <w:r w:rsidR="00805414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2256F7" w:rsidRPr="0076570D">
        <w:rPr>
          <w:rFonts w:ascii="Times New Roman" w:hAnsi="Times New Roman" w:cs="Times New Roman"/>
          <w:sz w:val="28"/>
          <w:szCs w:val="28"/>
        </w:rPr>
        <w:t>[6]</w:t>
      </w:r>
      <w:r w:rsidR="00476914">
        <w:rPr>
          <w:rFonts w:ascii="Times New Roman" w:hAnsi="Times New Roman" w:cs="Times New Roman"/>
          <w:sz w:val="28"/>
          <w:szCs w:val="28"/>
        </w:rPr>
        <w:t>.</w:t>
      </w:r>
    </w:p>
    <w:p w14:paraId="02D80574" w14:textId="2D93F896" w:rsidR="002C6C2E" w:rsidRDefault="00805414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Исследования проводились на территории Гремячинского и Чусовского городских округов, находящимися на территории </w:t>
      </w:r>
      <w:r w:rsidR="00C01422" w:rsidRPr="0076570D">
        <w:rPr>
          <w:rFonts w:ascii="Times New Roman" w:hAnsi="Times New Roman" w:cs="Times New Roman"/>
          <w:sz w:val="28"/>
          <w:szCs w:val="28"/>
        </w:rPr>
        <w:t>Кизеловск</w:t>
      </w:r>
      <w:r w:rsidRPr="0076570D">
        <w:rPr>
          <w:rFonts w:ascii="Times New Roman" w:hAnsi="Times New Roman" w:cs="Times New Roman"/>
          <w:sz w:val="28"/>
          <w:szCs w:val="28"/>
        </w:rPr>
        <w:t>ого</w:t>
      </w:r>
      <w:r w:rsidR="00C01422" w:rsidRPr="0076570D">
        <w:rPr>
          <w:rFonts w:ascii="Times New Roman" w:hAnsi="Times New Roman" w:cs="Times New Roman"/>
          <w:sz w:val="28"/>
          <w:szCs w:val="28"/>
        </w:rPr>
        <w:t xml:space="preserve"> угольн</w:t>
      </w:r>
      <w:r w:rsidRPr="0076570D">
        <w:rPr>
          <w:rFonts w:ascii="Times New Roman" w:hAnsi="Times New Roman" w:cs="Times New Roman"/>
          <w:sz w:val="28"/>
          <w:szCs w:val="28"/>
        </w:rPr>
        <w:t>ого</w:t>
      </w:r>
      <w:r w:rsidR="00C01422" w:rsidRPr="0076570D">
        <w:rPr>
          <w:rFonts w:ascii="Times New Roman" w:hAnsi="Times New Roman" w:cs="Times New Roman"/>
          <w:sz w:val="28"/>
          <w:szCs w:val="28"/>
        </w:rPr>
        <w:t xml:space="preserve"> бассейн</w:t>
      </w:r>
      <w:r w:rsidRPr="0076570D">
        <w:rPr>
          <w:rFonts w:ascii="Times New Roman" w:hAnsi="Times New Roman" w:cs="Times New Roman"/>
          <w:sz w:val="28"/>
          <w:szCs w:val="28"/>
        </w:rPr>
        <w:t>а</w:t>
      </w:r>
      <w:r w:rsidR="00C01422" w:rsidRPr="0076570D">
        <w:rPr>
          <w:rFonts w:ascii="Times New Roman" w:hAnsi="Times New Roman" w:cs="Times New Roman"/>
          <w:sz w:val="28"/>
          <w:szCs w:val="28"/>
        </w:rPr>
        <w:t xml:space="preserve"> (КУБ)</w:t>
      </w:r>
      <w:r w:rsidR="00542EE2" w:rsidRPr="0076570D">
        <w:rPr>
          <w:rFonts w:ascii="Times New Roman" w:hAnsi="Times New Roman" w:cs="Times New Roman"/>
          <w:sz w:val="28"/>
          <w:szCs w:val="28"/>
        </w:rPr>
        <w:t xml:space="preserve"> (Рис. 1.3.2.).</w:t>
      </w:r>
      <w:r w:rsidR="00EC67E5">
        <w:rPr>
          <w:rFonts w:ascii="Times New Roman" w:hAnsi="Times New Roman" w:cs="Times New Roman"/>
          <w:sz w:val="28"/>
          <w:szCs w:val="28"/>
        </w:rPr>
        <w:t xml:space="preserve"> </w:t>
      </w:r>
      <w:r w:rsidR="00E27A58" w:rsidRPr="0076570D">
        <w:rPr>
          <w:rFonts w:ascii="Times New Roman" w:hAnsi="Times New Roman" w:cs="Times New Roman"/>
          <w:sz w:val="28"/>
          <w:szCs w:val="28"/>
        </w:rPr>
        <w:t>Бассейн в виде узкой полосы шириной до 25 км, протягивается  на 150 км вдоль западного склона Урала от г. Александровска до г. Лысьвы. Площадь около 1500 км</w:t>
      </w:r>
      <w:r w:rsidR="00E27A58" w:rsidRPr="007657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E27A58" w:rsidRPr="0076570D">
        <w:rPr>
          <w:rFonts w:ascii="Times New Roman" w:hAnsi="Times New Roman" w:cs="Times New Roman"/>
          <w:sz w:val="28"/>
          <w:szCs w:val="28"/>
        </w:rPr>
        <w:t xml:space="preserve">. Основными  месторождениями бассейна </w:t>
      </w:r>
    </w:p>
    <w:p w14:paraId="0A26C0F3" w14:textId="136967B7" w:rsidR="008C3784" w:rsidRDefault="008C3784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24FE4" w14:textId="4937DC8B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0228120E" wp14:editId="45A63F9A">
            <wp:simplePos x="0" y="0"/>
            <wp:positionH relativeFrom="column">
              <wp:posOffset>253364</wp:posOffset>
            </wp:positionH>
            <wp:positionV relativeFrom="paragraph">
              <wp:posOffset>113665</wp:posOffset>
            </wp:positionV>
            <wp:extent cx="5823585" cy="8081709"/>
            <wp:effectExtent l="0" t="0" r="5715" b="0"/>
            <wp:wrapNone/>
            <wp:docPr id="5" name="Рисунок 3" descr="C:\Users\User\AppData\Local\Microsoft\Windows\Temporary Internet Files\Content.Word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карт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37000"/>
                              </a14:imgEffect>
                              <a14:imgEffect>
                                <a14:brightnessContrast bright="5000" contras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66" t="11571" r="6657" b="8415"/>
                    <a:stretch/>
                  </pic:blipFill>
                  <pic:spPr bwMode="auto">
                    <a:xfrm>
                      <a:off x="0" y="0"/>
                      <a:ext cx="5825042" cy="80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4ADD0" w14:textId="77777777" w:rsidR="008A5207" w:rsidRDefault="008A520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21958" w14:textId="42F6CDE9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463C70" w14:textId="413A481D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ED4731" w14:textId="219C9732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611A6E" w14:textId="24752FB2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B3808D" w14:textId="3804C596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1CE27C" w14:textId="3D7F0A73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C0B3CB" w14:textId="1A6AA0EA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ABDE58" w14:textId="4AD01D79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078BB1" w14:textId="65935DF9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89037B" w14:textId="649DFCF7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E6AFF" w14:textId="5040C043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1CA454" w14:textId="5A25E68B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0A5296" w14:textId="2488E80A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3A91E3" w14:textId="2CB522B8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1A74A" w14:textId="726BFA64" w:rsidR="00EC67E5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71B9ED" w14:textId="77777777" w:rsidR="00EC67E5" w:rsidRPr="0076570D" w:rsidRDefault="00EC67E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04AD8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7C7E45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D69766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DD0077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9E691F1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A90FDC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630833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CD02B5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819783" w14:textId="77777777" w:rsidR="008C3784" w:rsidRDefault="008C378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2551C23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2564FF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3A07543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BF5106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942A2D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22AF67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AFDEF4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091CFE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AA1AC3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D16031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63F7DE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628BEBE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42A3040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89EE0D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E2DAC1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775736D" w14:textId="266D624F" w:rsidR="00805414" w:rsidRPr="0076570D" w:rsidRDefault="00542EE2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Рис. 1.3.2. </w:t>
      </w:r>
      <w:r w:rsidR="008A12F5">
        <w:rPr>
          <w:rFonts w:ascii="Times New Roman" w:hAnsi="Times New Roman" w:cs="Times New Roman"/>
          <w:sz w:val="28"/>
          <w:szCs w:val="28"/>
        </w:rPr>
        <w:t>Карта-схема м</w:t>
      </w:r>
      <w:r w:rsidRPr="0076570D">
        <w:rPr>
          <w:rFonts w:ascii="Times New Roman" w:hAnsi="Times New Roman" w:cs="Times New Roman"/>
          <w:sz w:val="28"/>
          <w:szCs w:val="28"/>
        </w:rPr>
        <w:t xml:space="preserve">есторождения КУБ  </w:t>
      </w:r>
      <w:r w:rsidR="002256F7" w:rsidRPr="0076570D">
        <w:rPr>
          <w:rFonts w:ascii="Times New Roman" w:hAnsi="Times New Roman" w:cs="Times New Roman"/>
          <w:sz w:val="28"/>
          <w:szCs w:val="28"/>
        </w:rPr>
        <w:t>[6]</w:t>
      </w:r>
    </w:p>
    <w:p w14:paraId="472FC7AD" w14:textId="77777777" w:rsidR="00304206" w:rsidRPr="0076570D" w:rsidRDefault="00304206" w:rsidP="003042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являются: месторождение Главной Кизеловской антиклинали, Коспашское, Косьвинское, Гремячинское, Скальнинское [6]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0C0567" w14:textId="77777777" w:rsidR="00304206" w:rsidRPr="0076570D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Установлено, что за период своей промышленной эксплуатации угольные шахты бассейна оказали существенное негативное воздействие на все компоненты окружающей природной среды, вызвав нежелательные изменения. Во всех случаях это воздействие проявилось в деградации природного ландшафта и загрязнении водных источников, атмосферного воздуха и почв твердыми, жидкими и пыле и газообразными отходами производства в количествах, зачастую в десятки и сотни раз превышающих предельно допустимые концентрации. </w:t>
      </w:r>
    </w:p>
    <w:p w14:paraId="5B37F3D1" w14:textId="77777777" w:rsidR="00304206" w:rsidRPr="0076570D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В соответствии с действующей программой реструктуризации угольной промышленности России, осуществляемой с 1993 г., началось поэтапное закрытие особо убыточных и нерентабельных шахт КУБ, которое завершилось в 1998 г.   </w:t>
      </w:r>
    </w:p>
    <w:p w14:paraId="0C9189FF" w14:textId="77777777" w:rsidR="00304206" w:rsidRDefault="00304206" w:rsidP="00304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  С закрытием шахт проблема не исчезла, так как остались остаточные изливы шахт и стоки породных отвалов. Кислые стоки природных отвалов, так же, как и шахтные воды, представляют большую опасность для рек – водоприёмников, являясь в отдельных случаях после закрытия шахт единственным источником их загрязнения [5]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0F5431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371DA53B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0758A293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6E61A895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338D4B66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4E9257DA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5F413131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63090D53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6D5111E6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5A28A235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63E3BC9E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32C7F2C9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3BB9C663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60FC94BC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54E2E928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20177CD9" w14:textId="77777777" w:rsidR="00304206" w:rsidRDefault="00304206" w:rsidP="00304206">
      <w:pPr>
        <w:rPr>
          <w:rFonts w:ascii="Times New Roman" w:hAnsi="Times New Roman" w:cs="Times New Roman"/>
          <w:sz w:val="28"/>
          <w:szCs w:val="28"/>
        </w:rPr>
      </w:pPr>
    </w:p>
    <w:p w14:paraId="37625181" w14:textId="3A134373" w:rsidR="00304206" w:rsidRPr="00304206" w:rsidRDefault="00304206" w:rsidP="003042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304206">
        <w:rPr>
          <w:rFonts w:ascii="Times New Roman" w:hAnsi="Times New Roman" w:cs="Times New Roman"/>
          <w:sz w:val="28"/>
          <w:szCs w:val="28"/>
        </w:rPr>
        <w:t>.</w:t>
      </w:r>
      <w:r w:rsidRPr="00304206">
        <w:rPr>
          <w:rFonts w:ascii="Times New Roman" w:hAnsi="Times New Roman" w:cs="Times New Roman"/>
          <w:sz w:val="28"/>
          <w:szCs w:val="28"/>
        </w:rPr>
        <w:tab/>
        <w:t>Характеристика объектов исследования</w:t>
      </w:r>
    </w:p>
    <w:p w14:paraId="14CA0C3B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2.1.</w:t>
      </w:r>
      <w:r w:rsidRPr="0076570D">
        <w:rPr>
          <w:rFonts w:ascii="Times New Roman" w:hAnsi="Times New Roman" w:cs="Times New Roman"/>
          <w:sz w:val="28"/>
          <w:szCs w:val="28"/>
        </w:rPr>
        <w:tab/>
        <w:t>Р. Вильва</w:t>
      </w:r>
    </w:p>
    <w:p w14:paraId="2643F320" w14:textId="3C341A18" w:rsidR="0066567C" w:rsidRPr="0076570D" w:rsidRDefault="00C3188D" w:rsidP="002372F8">
      <w:pPr>
        <w:pStyle w:val="a7"/>
        <w:shd w:val="clear" w:color="auto" w:fill="FFFFFF"/>
        <w:spacing w:before="0" w:beforeAutospacing="0" w:after="0" w:afterAutospacing="0"/>
        <w:ind w:left="-567" w:firstLine="709"/>
        <w:jc w:val="both"/>
        <w:rPr>
          <w:color w:val="000000"/>
          <w:sz w:val="28"/>
          <w:szCs w:val="28"/>
          <w:highlight w:val="yellow"/>
          <w:bdr w:val="none" w:sz="0" w:space="0" w:color="auto" w:frame="1"/>
        </w:rPr>
      </w:pPr>
      <w:r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Река </w:t>
      </w:r>
      <w:r w:rsidR="0066567C"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Вильва получила своё название </w:t>
      </w:r>
      <w:r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от коми-пермяцких слов «виль» - новый, «ва» - вода и означает </w:t>
      </w:r>
      <w:r w:rsidR="0066567C"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>«новая вода»</w:t>
      </w:r>
      <w:r w:rsidR="00B90DA6"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256F7" w:rsidRPr="0076570D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>[10]</w:t>
      </w:r>
      <w:r w:rsidR="00476914">
        <w:rPr>
          <w:rStyle w:val="a8"/>
          <w:b w:val="0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14:paraId="0E4B4AFF" w14:textId="36C400AC" w:rsidR="0066567C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Вильва – типично горная река. Берёт своё начало на западных отрогах Уральского хребта. Общее направление западное. В среднем и нижнем течении в долине реки встречаются обширные заливные луга. В узких местах, где Вильва перепиливает горные хребты, берега очень крутые, скалы опускаются отвесно к воде, неповторимы 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в </w:t>
      </w:r>
      <w:r w:rsidR="00C40AAE" w:rsidRPr="0076570D">
        <w:rPr>
          <w:rFonts w:ascii="Times New Roman" w:hAnsi="Times New Roman" w:cs="Times New Roman"/>
          <w:sz w:val="28"/>
          <w:szCs w:val="28"/>
        </w:rPr>
        <w:t>своей красоте (Рис. 2.1.1.).</w:t>
      </w:r>
    </w:p>
    <w:p w14:paraId="762B8956" w14:textId="7F409483" w:rsidR="00C40AAE" w:rsidRPr="0076570D" w:rsidRDefault="00C40AAE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8E518F" w14:textId="008C2BC4" w:rsidR="00C40AAE" w:rsidRPr="0076570D" w:rsidRDefault="00C40AAE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33460" wp14:editId="71B7738A">
            <wp:extent cx="2030884" cy="3267075"/>
            <wp:effectExtent l="0" t="0" r="7620" b="0"/>
            <wp:docPr id="7" name="Рисунок 7" descr="C:\Aristova\А.Р.А\педагоги\Аристова (Агзамова) Р.А\Исследовательские работы\Балдин Андре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ristova\А.Р.А\педагоги\Аристова (Агзамова) Р.А\Исследовательские работы\Балдин Андрей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4000" contrast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893" cy="330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89BB" w14:textId="2D499EC2" w:rsidR="00C40AAE" w:rsidRPr="0076570D" w:rsidRDefault="00C40AAE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Рис. 2.1.1. Схема р. Вильва </w:t>
      </w:r>
      <w:r w:rsidR="002256F7" w:rsidRPr="0076570D">
        <w:rPr>
          <w:rFonts w:ascii="Times New Roman" w:hAnsi="Times New Roman" w:cs="Times New Roman"/>
          <w:sz w:val="28"/>
          <w:szCs w:val="28"/>
        </w:rPr>
        <w:t>[7]</w:t>
      </w:r>
    </w:p>
    <w:p w14:paraId="679F9162" w14:textId="77777777" w:rsidR="008523E0" w:rsidRPr="00304206" w:rsidRDefault="008523E0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14"/>
          <w:szCs w:val="28"/>
        </w:rPr>
      </w:pPr>
    </w:p>
    <w:p w14:paraId="7988D733" w14:textId="778B9D4E" w:rsidR="0066567C" w:rsidRPr="0076570D" w:rsidRDefault="00CE32E1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66567C" w:rsidRPr="0076570D">
        <w:rPr>
          <w:rFonts w:ascii="Times New Roman" w:hAnsi="Times New Roman" w:cs="Times New Roman"/>
          <w:sz w:val="28"/>
          <w:szCs w:val="28"/>
        </w:rPr>
        <w:t>Протяжённость реки Вильва – 170 км. Площадь водосбора 3020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66567C" w:rsidRPr="0076570D">
        <w:rPr>
          <w:rFonts w:ascii="Times New Roman" w:hAnsi="Times New Roman" w:cs="Times New Roman"/>
          <w:sz w:val="28"/>
          <w:szCs w:val="28"/>
        </w:rPr>
        <w:t>км</w:t>
      </w:r>
      <w:r w:rsidR="0066567C" w:rsidRPr="007657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6567C" w:rsidRPr="0076570D">
        <w:rPr>
          <w:rFonts w:ascii="Times New Roman" w:hAnsi="Times New Roman" w:cs="Times New Roman"/>
          <w:sz w:val="28"/>
          <w:szCs w:val="28"/>
        </w:rPr>
        <w:t>.</w:t>
      </w:r>
    </w:p>
    <w:p w14:paraId="11B4B312" w14:textId="7F2B0FB6" w:rsidR="0066567C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Через </w:t>
      </w:r>
      <w:smartTag w:uri="urn:schemas-microsoft-com:office:smarttags" w:element="metricconverter">
        <w:smartTagPr>
          <w:attr w:name="ProductID" w:val="170 км"/>
        </w:smartTagPr>
        <w:r w:rsidRPr="0076570D">
          <w:rPr>
            <w:rFonts w:ascii="Times New Roman" w:hAnsi="Times New Roman" w:cs="Times New Roman"/>
            <w:sz w:val="28"/>
            <w:szCs w:val="28"/>
          </w:rPr>
          <w:t>170 км</w:t>
        </w:r>
      </w:smartTag>
      <w:r w:rsidRPr="0076570D">
        <w:rPr>
          <w:rFonts w:ascii="Times New Roman" w:hAnsi="Times New Roman" w:cs="Times New Roman"/>
          <w:sz w:val="28"/>
          <w:szCs w:val="28"/>
        </w:rPr>
        <w:t xml:space="preserve"> от истока Вильва впадает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 в Усьву в черте города Чусовой (</w:t>
      </w:r>
      <w:r w:rsidR="00503175" w:rsidRPr="0076570D">
        <w:rPr>
          <w:rFonts w:ascii="Times New Roman" w:hAnsi="Times New Roman" w:cs="Times New Roman"/>
          <w:sz w:val="28"/>
          <w:szCs w:val="28"/>
        </w:rPr>
        <w:t>Рис. 2.1.2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.). </w:t>
      </w:r>
      <w:r w:rsidRPr="0076570D">
        <w:rPr>
          <w:rFonts w:ascii="Times New Roman" w:hAnsi="Times New Roman" w:cs="Times New Roman"/>
          <w:sz w:val="28"/>
          <w:szCs w:val="28"/>
        </w:rPr>
        <w:t xml:space="preserve">Течение реки очень стремительное, особенно сразу после ледохода в конце апреля. По всей реке великолепная рыбалка, в верховьях 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хариус</w:t>
      </w:r>
      <w:r w:rsidR="003226D9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(род </w:t>
      </w:r>
      <w:r w:rsidR="003226D9" w:rsidRPr="0076570D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Thymallus</w:t>
      </w:r>
      <w:r w:rsidR="003226D9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, таймень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(род </w:t>
      </w:r>
      <w:r w:rsidR="001047B3" w:rsidRPr="008955F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Hucho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, в низовьях щука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(род </w:t>
      </w:r>
      <w:r w:rsidR="001047B3" w:rsidRPr="008955F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Esox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, окунь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(род </w:t>
      </w:r>
      <w:r w:rsidR="001047B3" w:rsidRPr="008955F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Perca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, язь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(род </w:t>
      </w:r>
      <w:hyperlink r:id="rId14" w:tgtFrame="_self" w:history="1">
        <w:r w:rsidR="001047B3" w:rsidRPr="008955FB">
          <w:rPr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Leuciscus</w:t>
        </w:r>
      </w:hyperlink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576EA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>голавль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(род </w:t>
      </w:r>
      <w:hyperlink r:id="rId15" w:tgtFrame="_self" w:history="1">
        <w:r w:rsidR="001047B3" w:rsidRPr="008955FB">
          <w:rPr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Squalius</w:t>
        </w:r>
      </w:hyperlink>
      <w:r w:rsidR="001047B3" w:rsidRPr="0076570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другая рыба</w:t>
      </w:r>
      <w:r w:rsidR="002256F7"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[7]</w:t>
      </w:r>
      <w:r w:rsidR="0047691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EFB8189" w14:textId="3206A2B1" w:rsidR="003226D9" w:rsidRPr="0076570D" w:rsidRDefault="00304206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16"/>
          <w:szCs w:val="28"/>
        </w:rPr>
      </w:pPr>
      <w:r w:rsidRPr="008955F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28F27BD6" wp14:editId="6F785D43">
            <wp:simplePos x="0" y="0"/>
            <wp:positionH relativeFrom="column">
              <wp:posOffset>2272665</wp:posOffset>
            </wp:positionH>
            <wp:positionV relativeFrom="paragraph">
              <wp:posOffset>156210</wp:posOffset>
            </wp:positionV>
            <wp:extent cx="2002155" cy="1512570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38669" w14:textId="0143F917" w:rsidR="0066567C" w:rsidRPr="0076570D" w:rsidRDefault="00503175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Рис.2.1.2</w:t>
      </w:r>
      <w:r w:rsidR="00A576EA" w:rsidRPr="0076570D">
        <w:rPr>
          <w:rFonts w:ascii="Times New Roman" w:hAnsi="Times New Roman" w:cs="Times New Roman"/>
          <w:sz w:val="28"/>
          <w:szCs w:val="28"/>
        </w:rPr>
        <w:t>. Р. Вильва перед впадением в р. Усьва (ж</w:t>
      </w:r>
      <w:r w:rsidR="00B90DA6" w:rsidRPr="0076570D">
        <w:rPr>
          <w:rFonts w:ascii="Times New Roman" w:hAnsi="Times New Roman" w:cs="Times New Roman"/>
          <w:sz w:val="28"/>
          <w:szCs w:val="28"/>
        </w:rPr>
        <w:t>/</w:t>
      </w:r>
      <w:r w:rsidR="00A576EA" w:rsidRPr="0076570D">
        <w:rPr>
          <w:rFonts w:ascii="Times New Roman" w:hAnsi="Times New Roman" w:cs="Times New Roman"/>
          <w:sz w:val="28"/>
          <w:szCs w:val="28"/>
        </w:rPr>
        <w:t>д.</w:t>
      </w:r>
      <w:r w:rsidR="00B90DA6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A576EA" w:rsidRPr="0076570D">
        <w:rPr>
          <w:rFonts w:ascii="Times New Roman" w:hAnsi="Times New Roman" w:cs="Times New Roman"/>
          <w:sz w:val="28"/>
          <w:szCs w:val="28"/>
        </w:rPr>
        <w:t>мост)</w:t>
      </w:r>
      <w:r w:rsidR="00CE32E1"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C584CAE" w14:textId="1A117D83" w:rsidR="0066567C" w:rsidRPr="001E3B6E" w:rsidRDefault="0066567C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12"/>
          <w:szCs w:val="28"/>
        </w:rPr>
      </w:pPr>
    </w:p>
    <w:p w14:paraId="4E3EF50D" w14:textId="7A1EB85F" w:rsidR="0066567C" w:rsidRPr="0076570D" w:rsidRDefault="0066567C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2.2.</w:t>
      </w:r>
      <w:r w:rsidRPr="0076570D">
        <w:rPr>
          <w:rFonts w:ascii="Times New Roman" w:hAnsi="Times New Roman" w:cs="Times New Roman"/>
          <w:sz w:val="28"/>
          <w:szCs w:val="28"/>
        </w:rPr>
        <w:tab/>
        <w:t>Р. Усьва</w:t>
      </w:r>
    </w:p>
    <w:p w14:paraId="604BC70B" w14:textId="12F82A02" w:rsidR="0066567C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Река Усьва получила своё название, из сочетания слов коми-пермяцкого глагола усьны – «падать» и ва – «вода», буквально переводится как «Падающая вода». С языка манси Усьва переводится как «узкая река», поскольку поток реки буквально врезается и прорезает горные массивы Урала на своем пути</w:t>
      </w:r>
      <w:r w:rsidR="002256F7" w:rsidRPr="0076570D">
        <w:rPr>
          <w:rFonts w:ascii="Times New Roman" w:hAnsi="Times New Roman" w:cs="Times New Roman"/>
          <w:sz w:val="28"/>
          <w:szCs w:val="28"/>
        </w:rPr>
        <w:t xml:space="preserve"> [</w:t>
      </w:r>
      <w:r w:rsidR="00C8709D" w:rsidRPr="0076570D">
        <w:rPr>
          <w:rFonts w:ascii="Times New Roman" w:hAnsi="Times New Roman" w:cs="Times New Roman"/>
          <w:sz w:val="28"/>
          <w:szCs w:val="28"/>
        </w:rPr>
        <w:t>13</w:t>
      </w:r>
      <w:r w:rsidR="002256F7" w:rsidRPr="0076570D">
        <w:rPr>
          <w:rFonts w:ascii="Times New Roman" w:hAnsi="Times New Roman" w:cs="Times New Roman"/>
          <w:sz w:val="28"/>
          <w:szCs w:val="28"/>
        </w:rPr>
        <w:t>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  <w:r w:rsidR="00C40AAE" w:rsidRPr="0076570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17FCF29F" w14:textId="65A25058" w:rsidR="00C40AAE" w:rsidRPr="0076570D" w:rsidRDefault="00C40AAE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76570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7F7F7"/>
          <w:lang w:eastAsia="ru-RU"/>
        </w:rPr>
        <w:drawing>
          <wp:inline distT="0" distB="0" distL="0" distR="0" wp14:anchorId="0DF31EAB" wp14:editId="38666D2A">
            <wp:extent cx="2295564" cy="3171825"/>
            <wp:effectExtent l="0" t="0" r="9525" b="0"/>
            <wp:docPr id="6" name="Рисунок 6" descr="C:\Aristova\А.Р.А\педагоги\Аристова (Агзамова) Р.А\Исследовательские работы\Балдин Андре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ristova\А.Р.А\педагоги\Аристова (Агзамова) Р.А\Исследовательские работы\Балдин Андрей\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64" cy="32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415C" w14:textId="7BB0F41A" w:rsidR="00C40AAE" w:rsidRPr="0076570D" w:rsidRDefault="00C40AAE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Рис. 2.2.1. Схема реки Усьва </w:t>
      </w:r>
      <w:r w:rsidR="002256F7" w:rsidRPr="0076570D">
        <w:rPr>
          <w:rFonts w:ascii="Times New Roman" w:hAnsi="Times New Roman" w:cs="Times New Roman"/>
          <w:sz w:val="28"/>
          <w:szCs w:val="28"/>
        </w:rPr>
        <w:t>[7]</w:t>
      </w:r>
    </w:p>
    <w:p w14:paraId="561FCA3C" w14:textId="5D1C7C98" w:rsidR="0066567C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Усьва – правый приток Чусовой. Она берёт начало у подножия горы Хариусной. В верхнем и среднем течении по берегам Усьвы много камней. На всем протяжении реки насчитывается около двухсот перекатов. Весной Усьва, как и все уральские реки, хороша для сплава, в летнее время порожистые участки сильно пересыхают.</w:t>
      </w:r>
    </w:p>
    <w:p w14:paraId="1C9E4673" w14:textId="6C2E18CA" w:rsidR="0066567C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Длина реки 266 км. Площадь водосбора 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6170 </w:t>
      </w:r>
      <w:r w:rsidRPr="0076570D">
        <w:rPr>
          <w:rFonts w:ascii="Times New Roman" w:hAnsi="Times New Roman" w:cs="Times New Roman"/>
          <w:sz w:val="28"/>
          <w:szCs w:val="28"/>
        </w:rPr>
        <w:t>км</w:t>
      </w:r>
      <w:r w:rsidRPr="0076570D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3226D9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E10486" w:rsidRPr="0076570D">
        <w:rPr>
          <w:rFonts w:ascii="Times New Roman" w:hAnsi="Times New Roman" w:cs="Times New Roman"/>
          <w:sz w:val="28"/>
          <w:szCs w:val="28"/>
        </w:rPr>
        <w:t>[4]</w:t>
      </w:r>
      <w:r w:rsidR="00C40AAE" w:rsidRPr="0076570D">
        <w:rPr>
          <w:rFonts w:ascii="Times New Roman" w:hAnsi="Times New Roman" w:cs="Times New Roman"/>
          <w:sz w:val="28"/>
          <w:szCs w:val="28"/>
        </w:rPr>
        <w:t>. Р. Усьва впадает в р. Чусовая в черте г. Чусовой (Рис. 2.2.2.).</w:t>
      </w:r>
    </w:p>
    <w:p w14:paraId="7742E028" w14:textId="16161CA7" w:rsidR="0066567C" w:rsidRPr="0076570D" w:rsidRDefault="00A576EA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55E3AB" wp14:editId="11F833B3">
            <wp:extent cx="3705225" cy="1819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939" b="33263"/>
                    <a:stretch/>
                  </pic:blipFill>
                  <pic:spPr bwMode="auto">
                    <a:xfrm>
                      <a:off x="0" y="0"/>
                      <a:ext cx="3705365" cy="181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8F3F" w14:textId="6E9F8995" w:rsidR="00A576EA" w:rsidRPr="0076570D" w:rsidRDefault="00C40AAE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Рис.2.2.2.</w:t>
      </w:r>
      <w:r w:rsidR="00A576EA" w:rsidRPr="0076570D">
        <w:rPr>
          <w:rFonts w:ascii="Times New Roman" w:hAnsi="Times New Roman" w:cs="Times New Roman"/>
          <w:sz w:val="28"/>
          <w:szCs w:val="28"/>
        </w:rPr>
        <w:t xml:space="preserve"> Р. Усьва перед слиянием с р. Вильва</w:t>
      </w:r>
    </w:p>
    <w:p w14:paraId="0BC6B1FB" w14:textId="77777777" w:rsidR="00C40AAE" w:rsidRPr="0076570D" w:rsidRDefault="00C40AAE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459198" w14:textId="4D624089" w:rsidR="00C40AAE" w:rsidRPr="0076570D" w:rsidRDefault="00C40AAE" w:rsidP="002372F8">
      <w:pPr>
        <w:pStyle w:val="1"/>
        <w:shd w:val="clear" w:color="auto" w:fill="FFFFFF"/>
        <w:spacing w:before="0" w:line="240" w:lineRule="auto"/>
        <w:ind w:left="-567"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</w:pPr>
      <w:r w:rsidRPr="0076570D">
        <w:rPr>
          <w:rFonts w:ascii="Times New Roman" w:hAnsi="Times New Roman" w:cs="Times New Roman"/>
          <w:b w:val="0"/>
          <w:color w:val="000000" w:themeColor="text1"/>
        </w:rPr>
        <w:t xml:space="preserve">Основная рыба в реке – 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хариус (род </w:t>
      </w:r>
      <w:r w:rsidR="00705043" w:rsidRPr="0076570D"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Thymallus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), 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таймень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705043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Hucho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, язь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hyperlink r:id="rId20" w:tgtFrame="_self" w:history="1">
        <w:r w:rsidR="00705043" w:rsidRPr="008955FB">
          <w:rPr>
            <w:rFonts w:ascii="Times New Roman" w:hAnsi="Times New Roman" w:cs="Times New Roman"/>
            <w:b w:val="0"/>
            <w:i/>
            <w:color w:val="000000" w:themeColor="text1"/>
            <w:shd w:val="clear" w:color="auto" w:fill="FFFFFF"/>
          </w:rPr>
          <w:t>Leuciscus</w:t>
        </w:r>
      </w:hyperlink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, голавль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hyperlink r:id="rId21" w:tgtFrame="_self" w:history="1">
        <w:r w:rsidR="00705043" w:rsidRPr="008955FB">
          <w:rPr>
            <w:rFonts w:ascii="Times New Roman" w:hAnsi="Times New Roman" w:cs="Times New Roman"/>
            <w:b w:val="0"/>
            <w:i/>
            <w:color w:val="000000" w:themeColor="text1"/>
            <w:shd w:val="clear" w:color="auto" w:fill="FFFFFF"/>
          </w:rPr>
          <w:t>Squalius</w:t>
        </w:r>
      </w:hyperlink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, в нижней части – щука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705043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Esox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, окунь</w:t>
      </w:r>
      <w:r w:rsidR="00705043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705043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Perca</w:t>
      </w:r>
      <w:r w:rsidR="00705043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D4EB9" w:rsidRPr="0076570D">
        <w:rPr>
          <w:rFonts w:ascii="Times New Roman" w:hAnsi="Times New Roman" w:cs="Times New Roman"/>
          <w:b w:val="0"/>
          <w:color w:val="000000" w:themeColor="text1"/>
        </w:rPr>
        <w:t>,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лещ</w:t>
      </w:r>
      <w:r w:rsidR="00BD4EB9" w:rsidRPr="0076570D">
        <w:rPr>
          <w:rFonts w:ascii="Times New Roman" w:hAnsi="Times New Roman" w:cs="Times New Roman"/>
          <w:b w:val="0"/>
          <w:color w:val="000000" w:themeColor="text1"/>
        </w:rPr>
        <w:t xml:space="preserve"> род (</w:t>
      </w:r>
      <w:r w:rsidR="00BD4EB9" w:rsidRPr="008955FB">
        <w:rPr>
          <w:rFonts w:ascii="Times New Roman" w:eastAsia="Times New Roman" w:hAnsi="Times New Roman" w:cs="Times New Roman"/>
          <w:b w:val="0"/>
          <w:i/>
          <w:color w:val="000000" w:themeColor="text1"/>
          <w:kern w:val="36"/>
          <w:lang w:eastAsia="ru-RU"/>
        </w:rPr>
        <w:t>Abramis</w:t>
      </w:r>
      <w:r w:rsidR="00BD4EB9" w:rsidRPr="0076570D"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 xml:space="preserve">) </w:t>
      </w:r>
      <w:r w:rsidRPr="0076570D">
        <w:rPr>
          <w:rFonts w:ascii="Times New Roman" w:hAnsi="Times New Roman" w:cs="Times New Roman"/>
          <w:b w:val="0"/>
          <w:color w:val="000000" w:themeColor="text1"/>
        </w:rPr>
        <w:t xml:space="preserve">и другие породы рыб </w:t>
      </w:r>
      <w:r w:rsidR="00E10486" w:rsidRPr="0076570D">
        <w:rPr>
          <w:rFonts w:ascii="Times New Roman" w:hAnsi="Times New Roman" w:cs="Times New Roman"/>
          <w:b w:val="0"/>
          <w:color w:val="000000" w:themeColor="text1"/>
        </w:rPr>
        <w:t>[7]</w:t>
      </w:r>
      <w:r w:rsidR="00C0716F">
        <w:rPr>
          <w:rFonts w:ascii="Times New Roman" w:hAnsi="Times New Roman" w:cs="Times New Roman"/>
          <w:b w:val="0"/>
          <w:color w:val="000000" w:themeColor="text1"/>
        </w:rPr>
        <w:t>.</w:t>
      </w:r>
    </w:p>
    <w:p w14:paraId="5B9E4675" w14:textId="3AFF447C" w:rsidR="0066567C" w:rsidRPr="0076570D" w:rsidRDefault="00BD4EB9" w:rsidP="002372F8">
      <w:pPr>
        <w:tabs>
          <w:tab w:val="left" w:pos="7200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376D6840" w14:textId="77777777" w:rsidR="0066567C" w:rsidRPr="0076570D" w:rsidRDefault="0066567C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2.3.</w:t>
      </w:r>
      <w:r w:rsidRPr="0076570D">
        <w:rPr>
          <w:rFonts w:ascii="Times New Roman" w:hAnsi="Times New Roman" w:cs="Times New Roman"/>
          <w:sz w:val="28"/>
          <w:szCs w:val="28"/>
        </w:rPr>
        <w:tab/>
        <w:t>Р. Чусовая</w:t>
      </w:r>
    </w:p>
    <w:p w14:paraId="1FD125C5" w14:textId="7B992F64" w:rsidR="000B591C" w:rsidRPr="001E3B6E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>Река Чусовая получила</w:t>
      </w:r>
      <w:r w:rsidR="00503175"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своё название от коми - пермяц</w:t>
      </w:r>
      <w:r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>ких слов «чус»-быстрая и «ва» -</w:t>
      </w:r>
      <w:r w:rsidR="000B591C"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вода, т.е «чусва» - «быстрая вода» </w:t>
      </w:r>
      <w:r w:rsidR="00E10486" w:rsidRPr="001E3B6E">
        <w:rPr>
          <w:rFonts w:ascii="Times New Roman" w:hAnsi="Times New Roman" w:cs="Times New Roman"/>
          <w:sz w:val="28"/>
          <w:szCs w:val="28"/>
          <w:shd w:val="clear" w:color="auto" w:fill="FFFFFF"/>
        </w:rPr>
        <w:t>[9]</w:t>
      </w:r>
      <w:r w:rsidR="00C0716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1ED33E71" w14:textId="768A49C8" w:rsidR="00503175" w:rsidRPr="0076570D" w:rsidRDefault="009D6A19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3B6E">
        <w:rPr>
          <w:rFonts w:ascii="Times New Roman" w:hAnsi="Times New Roman" w:cs="Times New Roman"/>
          <w:sz w:val="28"/>
          <w:szCs w:val="28"/>
        </w:rPr>
        <w:t>Р.</w:t>
      </w:r>
      <w:r w:rsidR="00503175" w:rsidRPr="001E3B6E">
        <w:rPr>
          <w:rFonts w:ascii="Times New Roman" w:hAnsi="Times New Roman" w:cs="Times New Roman"/>
          <w:sz w:val="28"/>
          <w:szCs w:val="28"/>
        </w:rPr>
        <w:t xml:space="preserve"> Чусовая – крупный левобережный приток р. Камы, впадающий в неё в 18 км от г. Перми. Она берёт своё начало от слияния двух рек – Полдневной и Западной Чусовой, на восточном склоне Уральского хребта, протекая по территории Челябинской, Свердловской областей и</w:t>
      </w:r>
      <w:r w:rsidRPr="001E3B6E">
        <w:rPr>
          <w:rFonts w:ascii="Times New Roman" w:hAnsi="Times New Roman" w:cs="Times New Roman"/>
          <w:sz w:val="28"/>
          <w:szCs w:val="28"/>
        </w:rPr>
        <w:t xml:space="preserve"> </w:t>
      </w:r>
      <w:r w:rsidR="00503175" w:rsidRPr="001E3B6E">
        <w:rPr>
          <w:rFonts w:ascii="Times New Roman" w:hAnsi="Times New Roman" w:cs="Times New Roman"/>
          <w:sz w:val="28"/>
          <w:szCs w:val="28"/>
        </w:rPr>
        <w:t>Пермского края</w:t>
      </w:r>
      <w:r w:rsidRPr="001E3B6E">
        <w:rPr>
          <w:rFonts w:ascii="Times New Roman" w:hAnsi="Times New Roman" w:cs="Times New Roman"/>
          <w:sz w:val="28"/>
          <w:szCs w:val="28"/>
        </w:rPr>
        <w:t>. Длина реки – 592 км. Площадь водосбора 23000 км</w:t>
      </w:r>
      <w:r w:rsidRPr="001E3B6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E3B6E">
        <w:rPr>
          <w:rFonts w:ascii="Times New Roman" w:hAnsi="Times New Roman" w:cs="Times New Roman"/>
          <w:sz w:val="28"/>
          <w:szCs w:val="28"/>
        </w:rPr>
        <w:t xml:space="preserve">. Большая часть бассейна р. Чусовой расположена вне влияния Кизеловского угольного бассейна; Гремячинское и Скальнинское месторождения приурочены к его нижней части </w:t>
      </w:r>
      <w:r w:rsidR="00E10486" w:rsidRPr="001E3B6E">
        <w:rPr>
          <w:rFonts w:ascii="Times New Roman" w:hAnsi="Times New Roman" w:cs="Times New Roman"/>
          <w:sz w:val="28"/>
          <w:szCs w:val="28"/>
        </w:rPr>
        <w:t>[6]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  <w:r w:rsidR="00E10486" w:rsidRPr="001E3B6E">
        <w:rPr>
          <w:rFonts w:ascii="Times New Roman" w:hAnsi="Times New Roman" w:cs="Times New Roman"/>
          <w:sz w:val="28"/>
          <w:szCs w:val="28"/>
        </w:rPr>
        <w:t xml:space="preserve"> </w:t>
      </w:r>
      <w:r w:rsidR="00DD6BD4" w:rsidRPr="001E3B6E">
        <w:rPr>
          <w:rFonts w:ascii="Times New Roman" w:hAnsi="Times New Roman" w:cs="Times New Roman"/>
          <w:sz w:val="28"/>
          <w:szCs w:val="28"/>
        </w:rPr>
        <w:t xml:space="preserve">В её </w:t>
      </w:r>
      <w:r w:rsidR="00DD6BD4" w:rsidRPr="0076570D">
        <w:rPr>
          <w:rFonts w:ascii="Times New Roman" w:hAnsi="Times New Roman" w:cs="Times New Roman"/>
          <w:sz w:val="28"/>
          <w:szCs w:val="28"/>
        </w:rPr>
        <w:t>среднем течении по обоим берегам расположен г. Чусовой, центр Чусовского городского округа (Рис. 2.3.1.).</w:t>
      </w:r>
    </w:p>
    <w:p w14:paraId="5C5F7585" w14:textId="6796D70B" w:rsidR="00DD6BD4" w:rsidRPr="0076570D" w:rsidRDefault="00DD6BD4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2AA402" wp14:editId="32BB604F">
            <wp:extent cx="3743325" cy="1865630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C4C15A" w14:textId="6E60F7B3" w:rsidR="00DD6BD4" w:rsidRPr="0076570D" w:rsidRDefault="00DD6BD4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Рис.2.3.1 Р. Чусовая (автомобильный мост)</w:t>
      </w:r>
    </w:p>
    <w:p w14:paraId="3D1157AE" w14:textId="7871BC5D" w:rsidR="00665261" w:rsidRPr="0076570D" w:rsidRDefault="0066567C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На реке много мелких перекатов (местное название – переборы), они легко преодолеваются. Дно Чусовой в основном каменистое, покрыто хорошо скатанным галечником. Но в русле попадаются и крупные валуны, иногда торчащие над водой. (Подводные камни на Чусовой называют «ташами»)</w:t>
      </w:r>
      <w:r w:rsidR="009D6A19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E10486" w:rsidRPr="0076570D">
        <w:rPr>
          <w:rFonts w:ascii="Times New Roman" w:hAnsi="Times New Roman" w:cs="Times New Roman"/>
          <w:sz w:val="28"/>
          <w:szCs w:val="28"/>
        </w:rPr>
        <w:t>[7]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</w:p>
    <w:p w14:paraId="3AABB709" w14:textId="78A4CEDD" w:rsidR="009D6A19" w:rsidRPr="0076570D" w:rsidRDefault="00450B34" w:rsidP="002372F8">
      <w:pPr>
        <w:pStyle w:val="1"/>
        <w:shd w:val="clear" w:color="auto" w:fill="FFFFFF"/>
        <w:spacing w:before="0" w:line="240" w:lineRule="auto"/>
        <w:ind w:left="-567"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</w:pPr>
      <w:r w:rsidRPr="0076570D">
        <w:rPr>
          <w:rFonts w:ascii="Times New Roman" w:hAnsi="Times New Roman" w:cs="Times New Roman"/>
          <w:b w:val="0"/>
          <w:color w:val="000000" w:themeColor="text1"/>
        </w:rPr>
        <w:t>Р. Чусовая является местом рыбной ловли. Здесь обитают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>:</w:t>
      </w:r>
      <w:r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хариус (род </w:t>
      </w:r>
      <w:r w:rsidR="00BC256C" w:rsidRPr="0076570D">
        <w:rPr>
          <w:rFonts w:ascii="Times New Roman" w:hAnsi="Times New Roman" w:cs="Times New Roman"/>
          <w:b w:val="0"/>
          <w:i/>
          <w:color w:val="000000" w:themeColor="text1"/>
          <w:lang w:val="en-US"/>
        </w:rPr>
        <w:t>Thymallus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), таймень 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BC256C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Hucho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, язь 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hyperlink r:id="rId23" w:tgtFrame="_self" w:history="1">
        <w:r w:rsidR="00BC256C" w:rsidRPr="008955FB">
          <w:rPr>
            <w:rFonts w:ascii="Times New Roman" w:hAnsi="Times New Roman" w:cs="Times New Roman"/>
            <w:b w:val="0"/>
            <w:i/>
            <w:color w:val="000000" w:themeColor="text1"/>
            <w:shd w:val="clear" w:color="auto" w:fill="FFFFFF"/>
          </w:rPr>
          <w:t>Leuciscus</w:t>
        </w:r>
      </w:hyperlink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, голавль 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hyperlink r:id="rId24" w:tgtFrame="_self" w:history="1">
        <w:r w:rsidR="00BC256C" w:rsidRPr="008955FB">
          <w:rPr>
            <w:rFonts w:ascii="Times New Roman" w:hAnsi="Times New Roman" w:cs="Times New Roman"/>
            <w:b w:val="0"/>
            <w:i/>
            <w:color w:val="000000" w:themeColor="text1"/>
            <w:shd w:val="clear" w:color="auto" w:fill="FFFFFF"/>
          </w:rPr>
          <w:t>Squalius</w:t>
        </w:r>
      </w:hyperlink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, щука 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BC256C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Esox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, окунь 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(род </w:t>
      </w:r>
      <w:r w:rsidR="00BC256C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Perca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>, лещ род (</w:t>
      </w:r>
      <w:r w:rsidR="0015556A" w:rsidRPr="0076570D">
        <w:rPr>
          <w:rFonts w:ascii="Times New Roman" w:hAnsi="Times New Roman" w:cs="Times New Roman"/>
          <w:b w:val="0"/>
          <w:color w:val="000000" w:themeColor="text1"/>
        </w:rPr>
        <w:t xml:space="preserve">род </w:t>
      </w:r>
      <w:r w:rsidR="00BC256C" w:rsidRPr="008955FB">
        <w:rPr>
          <w:rFonts w:ascii="Times New Roman" w:eastAsia="Times New Roman" w:hAnsi="Times New Roman" w:cs="Times New Roman"/>
          <w:b w:val="0"/>
          <w:i/>
          <w:color w:val="000000" w:themeColor="text1"/>
          <w:kern w:val="36"/>
          <w:lang w:eastAsia="ru-RU"/>
        </w:rPr>
        <w:t>Abramis</w:t>
      </w:r>
      <w:r w:rsidR="00BC256C" w:rsidRPr="0076570D">
        <w:rPr>
          <w:rFonts w:ascii="Times New Roman" w:eastAsia="Times New Roman" w:hAnsi="Times New Roman" w:cs="Times New Roman"/>
          <w:b w:val="0"/>
          <w:color w:val="000000" w:themeColor="text1"/>
          <w:kern w:val="36"/>
          <w:lang w:eastAsia="ru-RU"/>
        </w:rPr>
        <w:t xml:space="preserve">), </w:t>
      </w:r>
      <w:r w:rsidR="00BD4EB9" w:rsidRPr="0076570D">
        <w:rPr>
          <w:rFonts w:ascii="Times New Roman" w:hAnsi="Times New Roman" w:cs="Times New Roman"/>
          <w:b w:val="0"/>
          <w:color w:val="000000" w:themeColor="text1"/>
        </w:rPr>
        <w:t>ёрш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(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род </w:t>
      </w:r>
      <w:r w:rsidR="00BC256C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Gymnocephalus</w:t>
      </w:r>
      <w:r w:rsidR="00BC256C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BD4EB9" w:rsidRPr="0076570D">
        <w:rPr>
          <w:rFonts w:ascii="Times New Roman" w:hAnsi="Times New Roman" w:cs="Times New Roman"/>
          <w:b w:val="0"/>
          <w:color w:val="000000" w:themeColor="text1"/>
        </w:rPr>
        <w:t>,</w:t>
      </w:r>
      <w:r w:rsidRPr="0076570D">
        <w:rPr>
          <w:rFonts w:ascii="Times New Roman" w:hAnsi="Times New Roman" w:cs="Times New Roman"/>
          <w:b w:val="0"/>
          <w:color w:val="000000" w:themeColor="text1"/>
        </w:rPr>
        <w:t xml:space="preserve"> налим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(род </w:t>
      </w:r>
      <w:r w:rsidR="0015556A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Brosme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>, судак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(род </w:t>
      </w:r>
      <w:r w:rsidR="0015556A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Sander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Pr="0076570D">
        <w:rPr>
          <w:rFonts w:ascii="Times New Roman" w:hAnsi="Times New Roman" w:cs="Times New Roman"/>
          <w:b w:val="0"/>
          <w:color w:val="000000" w:themeColor="text1"/>
        </w:rPr>
        <w:t xml:space="preserve">, 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>плотва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(род </w:t>
      </w:r>
      <w:r w:rsidR="0015556A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Rutilus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DD6BD4" w:rsidRPr="0076570D">
        <w:rPr>
          <w:rFonts w:ascii="Times New Roman" w:hAnsi="Times New Roman" w:cs="Times New Roman"/>
          <w:b w:val="0"/>
          <w:color w:val="000000" w:themeColor="text1"/>
        </w:rPr>
        <w:t xml:space="preserve">, 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>гольян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 xml:space="preserve">  (род </w:t>
      </w:r>
      <w:r w:rsidR="0015556A" w:rsidRPr="008955FB">
        <w:rPr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Phoxinus</w:t>
      </w:r>
      <w:r w:rsidR="0015556A" w:rsidRPr="0076570D">
        <w:rPr>
          <w:rFonts w:ascii="Times New Roman" w:hAnsi="Times New Roman" w:cs="Times New Roman"/>
          <w:b w:val="0"/>
          <w:color w:val="000000" w:themeColor="text1"/>
          <w:shd w:val="clear" w:color="auto" w:fill="FFFFFF"/>
        </w:rPr>
        <w:t>)</w:t>
      </w:r>
      <w:r w:rsidR="00DD6BD4" w:rsidRPr="0076570D">
        <w:rPr>
          <w:rFonts w:ascii="Times New Roman" w:hAnsi="Times New Roman" w:cs="Times New Roman"/>
          <w:b w:val="0"/>
          <w:color w:val="000000" w:themeColor="text1"/>
        </w:rPr>
        <w:t xml:space="preserve"> </w:t>
      </w:r>
      <w:r w:rsidR="00BC256C" w:rsidRPr="0076570D">
        <w:rPr>
          <w:rFonts w:ascii="Times New Roman" w:hAnsi="Times New Roman" w:cs="Times New Roman"/>
          <w:b w:val="0"/>
          <w:color w:val="000000" w:themeColor="text1"/>
        </w:rPr>
        <w:t xml:space="preserve">и другие породы рыб </w:t>
      </w:r>
      <w:r w:rsidR="00DD6BD4" w:rsidRPr="0076570D">
        <w:rPr>
          <w:rFonts w:ascii="Times New Roman" w:hAnsi="Times New Roman" w:cs="Times New Roman"/>
          <w:b w:val="0"/>
          <w:color w:val="000000" w:themeColor="text1"/>
        </w:rPr>
        <w:t>(Рис. 2.3.2., 2.3.3.).</w:t>
      </w:r>
    </w:p>
    <w:p w14:paraId="02E300D9" w14:textId="0179F391" w:rsidR="0066567C" w:rsidRPr="0076570D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657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0560" behindDoc="0" locked="0" layoutInCell="1" allowOverlap="1" wp14:anchorId="7A5518A3" wp14:editId="60FFA386">
            <wp:simplePos x="0" y="0"/>
            <wp:positionH relativeFrom="column">
              <wp:posOffset>3244215</wp:posOffset>
            </wp:positionH>
            <wp:positionV relativeFrom="paragraph">
              <wp:posOffset>111125</wp:posOffset>
            </wp:positionV>
            <wp:extent cx="1903095" cy="2537462"/>
            <wp:effectExtent l="0" t="0" r="1905" b="0"/>
            <wp:wrapNone/>
            <wp:docPr id="8" name="Рисунок 8" descr="https://sun9-66.userapi.com/impg/Y9N-nJpdoDIRFnv7OOSB1NwEB_ZdB9w2H4Ec1w/JUQDgB4qm4Q.jpg?size=810x1080&amp;quality=95&amp;sign=23b238e069f06349e53c6abf57d4e2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Y9N-nJpdoDIRFnv7OOSB1NwEB_ZdB9w2H4Ec1w/JUQDgB4qm4Q.jpg?size=810x1080&amp;quality=95&amp;sign=23b238e069f06349e53c6abf57d4e2b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34" cy="253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70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6B1B22DA" wp14:editId="3E81ADF5">
            <wp:simplePos x="0" y="0"/>
            <wp:positionH relativeFrom="column">
              <wp:posOffset>369150</wp:posOffset>
            </wp:positionH>
            <wp:positionV relativeFrom="paragraph">
              <wp:posOffset>111126</wp:posOffset>
            </wp:positionV>
            <wp:extent cx="2132115" cy="2533650"/>
            <wp:effectExtent l="0" t="0" r="1905" b="0"/>
            <wp:wrapNone/>
            <wp:docPr id="9" name="Рисунок 9" descr="https://sun9-29.userapi.com/impg/yj6hu3gUtJgLZKUeuLwGIVnJhfyKTgJkjwqN4w/uWyqKa0Iyfw.jpg?size=1280x960&amp;quality=95&amp;sign=1b70c20a222e2712742aee9310b555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yj6hu3gUtJgLZKUeuLwGIVnJhfyKTgJkjwqN4w/uWyqKa0Iyfw.jpg?size=1280x960&amp;quality=95&amp;sign=1b70c20a222e2712742aee9310b5559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3" t="326" r="12129" b="-1"/>
                    <a:stretch/>
                  </pic:blipFill>
                  <pic:spPr bwMode="auto">
                    <a:xfrm>
                      <a:off x="0" y="0"/>
                      <a:ext cx="2137292" cy="253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2A055" w14:textId="05D7C7BB" w:rsidR="00450B34" w:rsidRPr="0076570D" w:rsidRDefault="00450B3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FB63AB" w14:textId="5DD0AE8B" w:rsidR="00450B34" w:rsidRPr="0076570D" w:rsidRDefault="00450B3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AE60DD4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EEF05B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691A1F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8D292A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4E32032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082BF7" w14:textId="77777777" w:rsidR="0066567C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D87124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793D3A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52EE163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E102FE7" w14:textId="77777777" w:rsidR="0066567C" w:rsidRPr="0076570D" w:rsidRDefault="0066567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AC4009" w14:textId="11FC3416" w:rsidR="0066567C" w:rsidRPr="0076570D" w:rsidRDefault="00360B68" w:rsidP="002372F8">
      <w:pPr>
        <w:tabs>
          <w:tab w:val="center" w:pos="489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 2.3.2. Мой улов - лещ</w:t>
      </w:r>
      <w:r w:rsidRPr="0076570D">
        <w:rPr>
          <w:rFonts w:ascii="Times New Roman" w:hAnsi="Times New Roman" w:cs="Times New Roman"/>
          <w:sz w:val="28"/>
          <w:szCs w:val="28"/>
        </w:rPr>
        <w:tab/>
        <w:t xml:space="preserve">                  Рис. 2.3.3. Вес судака 1100 г.</w:t>
      </w:r>
    </w:p>
    <w:p w14:paraId="47E88863" w14:textId="1366DE27" w:rsidR="00BC7C6D" w:rsidRPr="0076570D" w:rsidRDefault="0026106D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2.4.</w:t>
      </w:r>
      <w:r w:rsidRPr="0076570D">
        <w:rPr>
          <w:rFonts w:ascii="Times New Roman" w:hAnsi="Times New Roman" w:cs="Times New Roman"/>
          <w:sz w:val="28"/>
          <w:szCs w:val="28"/>
        </w:rPr>
        <w:tab/>
        <w:t>Схема отбора проб</w:t>
      </w:r>
    </w:p>
    <w:p w14:paraId="6C652D72" w14:textId="11225582" w:rsidR="00360B68" w:rsidRPr="0076570D" w:rsidRDefault="00945C5F" w:rsidP="002372F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Полевые исследования проводились в осенний период 22 октября 2022 года. Было отобрано 10 гидрохимических проб (7 поверхностных и 3 глубинных)</w:t>
      </w:r>
      <w:r w:rsidR="008F38D4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7 станциях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из них </w:t>
      </w:r>
      <w:r w:rsidR="008F38D4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р. Усьва 5 проб, р. Вильва – 3 пробы, р. Чусовая – 2 пробы.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отбора проб представлена на рисунке 2.4.1.</w:t>
      </w:r>
    </w:p>
    <w:p w14:paraId="7C76D54E" w14:textId="72297C50" w:rsidR="008F38D4" w:rsidRPr="0076570D" w:rsidRDefault="008F38D4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9309A4" wp14:editId="451AF1CE">
            <wp:extent cx="4986154" cy="36099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0625" t="32782" r="29289" b="15622"/>
                    <a:stretch/>
                  </pic:blipFill>
                  <pic:spPr bwMode="auto">
                    <a:xfrm>
                      <a:off x="0" y="0"/>
                      <a:ext cx="5030709" cy="3642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4FEE8" w14:textId="2DEF2CEF" w:rsidR="00F2134C" w:rsidRPr="0076570D" w:rsidRDefault="008F38D4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 2.4.1. Схема отбора проб </w:t>
      </w:r>
      <w:r w:rsidR="00F2134C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(октябрь, 2022) </w:t>
      </w:r>
      <w:r w:rsidR="00E10486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[11]</w:t>
      </w:r>
    </w:p>
    <w:p w14:paraId="5F989983" w14:textId="76B9BA2E" w:rsidR="008F38D4" w:rsidRPr="0076570D" w:rsidRDefault="008F38D4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BDB694C" w14:textId="77777777" w:rsidR="00F2134C" w:rsidRPr="0076570D" w:rsidRDefault="00F2134C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проба была отобрана на р. Вильва в месте слияния с р. Вижай (Рис 2.4.2.).</w:t>
      </w:r>
    </w:p>
    <w:p w14:paraId="27E57699" w14:textId="77777777" w:rsidR="00F2134C" w:rsidRPr="0076570D" w:rsidRDefault="00F2134C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"/>
          <w:szCs w:val="28"/>
          <w:lang w:eastAsia="ru-RU"/>
        </w:rPr>
      </w:pPr>
    </w:p>
    <w:p w14:paraId="23F53B23" w14:textId="3EA76E33" w:rsidR="00F2134C" w:rsidRPr="0076570D" w:rsidRDefault="004D4987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B7CC2" wp14:editId="1145CA28">
            <wp:extent cx="2098766" cy="2333625"/>
            <wp:effectExtent l="0" t="0" r="0" b="0"/>
            <wp:docPr id="14" name="Рисунок 14" descr="https://sun9-40.userapi.com/impg/GoMfBmj3h8W1MgAvLs6LdexxCb7z779QcvtfqQ/WugM7Kb2qx4.jpg?size=810x1080&amp;quality=96&amp;sign=67814b1b5ed6e93e5039bef3a170ca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GoMfBmj3h8W1MgAvLs6LdexxCb7z779QcvtfqQ/WugM7Kb2qx4.jpg?size=810x1080&amp;quality=96&amp;sign=67814b1b5ed6e93e5039bef3a170cac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7"/>
                    <a:stretch/>
                  </pic:blipFill>
                  <pic:spPr bwMode="auto">
                    <a:xfrm>
                      <a:off x="0" y="0"/>
                      <a:ext cx="2116536" cy="235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99D5" w14:textId="6BBB32A4" w:rsidR="00F2134C" w:rsidRPr="0076570D" w:rsidRDefault="00BB708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2.4.2. Р. Вильва (</w:t>
      </w:r>
      <w:r w:rsidR="00F2134C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районе устья р. Вижай)</w:t>
      </w:r>
    </w:p>
    <w:p w14:paraId="2AB031C4" w14:textId="60C05476" w:rsidR="00F2134C" w:rsidRPr="0076570D" w:rsidRDefault="00F2134C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Проба была взята в поверхностном горизонте, в 0,3 м от  правого оберега. Глубина русла в месте отбора – 0,</w:t>
      </w:r>
      <w:r w:rsidR="00E10AA5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прозрачность до дна. Темпе</w:t>
      </w:r>
      <w:r w:rsidR="00E0672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ратура воды в месте отбора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+2,6 °С, вода имеет жёлтый цвет и ярко выраженный железный запах (5-6 баллов). Грунт в месте взятия пробы валунно-галечный. Кислотность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воды в месте взятия пробы –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6,8. </w:t>
      </w:r>
      <w:r w:rsidR="004D498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 реки, камни покрыты взвесью ярко-оранжевого цвета (Рис. 2.4.3.).</w:t>
      </w:r>
    </w:p>
    <w:p w14:paraId="4471E872" w14:textId="77777777" w:rsidR="00F2134C" w:rsidRPr="0076570D" w:rsidRDefault="00F2134C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6"/>
          <w:szCs w:val="28"/>
        </w:rPr>
      </w:pPr>
    </w:p>
    <w:p w14:paraId="3674B091" w14:textId="79F4FF8A" w:rsidR="00F2134C" w:rsidRPr="0076570D" w:rsidRDefault="004D4987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A8798" wp14:editId="531CD3A4">
            <wp:extent cx="2895599" cy="2171700"/>
            <wp:effectExtent l="0" t="0" r="635" b="0"/>
            <wp:docPr id="13" name="Рисунок 13" descr="https://sun9-31.userapi.com/impg/c2tyxt_r6Se41sPL_RgNztEJzZ6taqXIMXhmCQ/BEjrz6XCgQc.jpg?size=1280x960&amp;quality=95&amp;sign=c8220e969880a9fdd5a3ba9d034cad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1.userapi.com/impg/c2tyxt_r6Se41sPL_RgNztEJzZ6taqXIMXhmCQ/BEjrz6XCgQc.jpg?size=1280x960&amp;quality=95&amp;sign=c8220e969880a9fdd5a3ba9d034cad84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71" cy="218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3BAF" w14:textId="250752A1" w:rsidR="004D4987" w:rsidRPr="0076570D" w:rsidRDefault="004D4987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2.4.3. Последствия ликвидации шахт КУБа</w:t>
      </w:r>
    </w:p>
    <w:p w14:paraId="24F9B4BF" w14:textId="0FCC8453" w:rsidR="004D4987" w:rsidRPr="0076570D" w:rsidRDefault="004D4987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берегу реки этого участка обнаружены следы жизнедеятельности бобров (Рис. 2.4.4.).</w:t>
      </w:r>
    </w:p>
    <w:p w14:paraId="33FD0D70" w14:textId="1A3C6662" w:rsidR="004D4987" w:rsidRPr="0076570D" w:rsidRDefault="004D4987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44CE0" wp14:editId="6324EA46">
            <wp:extent cx="3775362" cy="1905000"/>
            <wp:effectExtent l="0" t="0" r="0" b="0"/>
            <wp:docPr id="15" name="Рисунок 15" descr="https://sun9-12.userapi.com/impg/G4IEM3ABF-bItgJc2a7CumEE_Ja4XuUTWkIb6g/94MuQydVyqo.jpg?size=1280x960&amp;quality=95&amp;sign=03413b097bff6b5677ebb40a653c5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G4IEM3ABF-bItgJc2a7CumEE_Ja4XuUTWkIb6g/94MuQydVyqo.jpg?size=1280x960&amp;quality=95&amp;sign=03413b097bff6b5677ebb40a653c5c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32" t="13686" r="-773" b="17887"/>
                    <a:stretch/>
                  </pic:blipFill>
                  <pic:spPr bwMode="auto">
                    <a:xfrm>
                      <a:off x="0" y="0"/>
                      <a:ext cx="3830889" cy="19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0871C" w14:textId="4886C73A" w:rsidR="00BB7089" w:rsidRPr="0076570D" w:rsidRDefault="00BB708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2.4.4. Бобровые погрызы</w:t>
      </w:r>
    </w:p>
    <w:p w14:paraId="20571822" w14:textId="77777777" w:rsidR="00BB7089" w:rsidRPr="0076570D" w:rsidRDefault="00BB708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67D976" w14:textId="5E0B1876" w:rsidR="00BB7089" w:rsidRPr="0076570D" w:rsidRDefault="006A1F3F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 Вильва у железнодорожного моста в 630 м </w:t>
      </w:r>
      <w:r w:rsidR="00C437B3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(ОП 6 км) 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выше </w:t>
      </w:r>
      <w:r w:rsidR="003A3BB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течению от 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устья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левого берега были отобраны 2 (поверхностная) и 3 (глубинная) пробы</w:t>
      </w:r>
      <w:r w:rsidR="0046145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2.4.5)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Температура воды составила +2,6 °С, </w:t>
      </w:r>
      <w:r w:rsidR="003A3BB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 имеет</w:t>
      </w:r>
      <w:r w:rsidR="004F0885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жёлтый цвет и</w:t>
      </w:r>
      <w:r w:rsidR="003A3BB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запах железа (4 балла). Грунт валунно-галечный.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=7,6. Вторая проба взята 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 от 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берега. Глубина русла в месте отбора – 0,15 м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Третья проба взята на глубине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1,2 м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 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от  берега.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708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розрачность 0,6 м. </w:t>
      </w:r>
    </w:p>
    <w:p w14:paraId="5F5B8171" w14:textId="495BC104" w:rsidR="00655E22" w:rsidRPr="0076570D" w:rsidRDefault="0046145F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88188" wp14:editId="096946D4">
            <wp:extent cx="2266950" cy="1700212"/>
            <wp:effectExtent l="0" t="0" r="0" b="0"/>
            <wp:docPr id="16" name="Рисунок 16" descr="https://sun9-45.userapi.com/impg/83I6cGe9m6FNmderrkPAYhhwv6nMhcZ-xnbCcw/Qh5j97eJJPY.jpg?size=1280x960&amp;quality=95&amp;sign=d1495e00347d7f715d6b57d7c2efb9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83I6cGe9m6FNmderrkPAYhhwv6nMhcZ-xnbCcw/Qh5j97eJJPY.jpg?size=1280x960&amp;quality=95&amp;sign=d1495e00347d7f715d6b57d7c2efb920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16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F911" w14:textId="2E066C1A" w:rsidR="0046145F" w:rsidRPr="0076570D" w:rsidRDefault="0046145F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2.4.5. Р. Вильва (железнодорожный мост)</w:t>
      </w:r>
    </w:p>
    <w:p w14:paraId="1694AF1C" w14:textId="03E4114F" w:rsidR="00F40C00" w:rsidRPr="0076570D" w:rsidRDefault="0052310C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Четвёртая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проба была отобрана на р. Усьва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50 м выше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течению </w:t>
      </w:r>
      <w:r w:rsidR="0051405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места 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слияния с р. Вильва</w:t>
      </w:r>
      <w:r w:rsidR="0046145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2.4.6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Проба была взята в поверхностном горизонте, в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 от  левого берега. Глубина русла в месте отбора – 0,15</w:t>
      </w:r>
      <w:r w:rsidR="009D0E7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прозрачность до дна</w:t>
      </w:r>
      <w:r w:rsidR="007F19A4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вода бесцветная. </w:t>
      </w:r>
      <w:r w:rsidR="009D0E7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емпература воды в месте отбора +2,6°С, запах</w:t>
      </w:r>
      <w:r w:rsidR="000D620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балла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Грунт в месте взятия пробы валунно-галечный. Кислот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воды в месте взятия пробы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=</w:t>
      </w:r>
      <w:r w:rsidR="000D620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D620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40C00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D620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противоположном берегу находятся отвалы АО «Чусовской металлургический завод» и цех по переработке шлаков.</w:t>
      </w:r>
    </w:p>
    <w:p w14:paraId="610E92DF" w14:textId="727942EC" w:rsidR="00F40C00" w:rsidRPr="0076570D" w:rsidRDefault="0052310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93D6A" wp14:editId="75CF52C5">
            <wp:extent cx="2415963" cy="1811972"/>
            <wp:effectExtent l="0" t="0" r="3810" b="0"/>
            <wp:docPr id="17" name="Рисунок 17" descr="https://sun9-29.userapi.com/impg/bD2bhnoppo1i26wjlJPgKKgqiJqUKwkdmVcgjw/4rGu7HKr8xI.jpg?size=1280x960&amp;quality=95&amp;sign=9bad7ee94f1235e03d132e2e48ce7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bD2bhnoppo1i26wjlJPgKKgqiJqUKwkdmVcgjw/4rGu7HKr8xI.jpg?size=1280x960&amp;quality=95&amp;sign=9bad7ee94f1235e03d132e2e48ce77c6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41" cy="18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5875C" w14:textId="7EF47C6B" w:rsidR="00D3558A" w:rsidRPr="0076570D" w:rsidRDefault="0046145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 2.4.6</w:t>
      </w:r>
      <w:r w:rsidR="00AB2C39" w:rsidRPr="0076570D">
        <w:rPr>
          <w:rFonts w:ascii="Times New Roman" w:hAnsi="Times New Roman" w:cs="Times New Roman"/>
          <w:sz w:val="28"/>
          <w:szCs w:val="28"/>
        </w:rPr>
        <w:t>. Р. Усьва (</w:t>
      </w:r>
      <w:r w:rsidR="00A944F9" w:rsidRPr="0076570D">
        <w:rPr>
          <w:rFonts w:ascii="Times New Roman" w:hAnsi="Times New Roman" w:cs="Times New Roman"/>
          <w:sz w:val="28"/>
          <w:szCs w:val="28"/>
        </w:rPr>
        <w:t>около устья р. Вильва)</w:t>
      </w:r>
    </w:p>
    <w:p w14:paraId="22E45474" w14:textId="2ACC6437" w:rsidR="00563048" w:rsidRPr="0076570D" w:rsidRDefault="002438DD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D52EA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Усьва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D52EA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 м ниже слияния с р. Вильва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левого берега были отобраны две пробы</w:t>
      </w:r>
      <w:r w:rsidR="0046145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(Рис. 2.4.7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.).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Температура воды в месте отбора +2,7 °С, запах 4 балла, вода </w:t>
      </w:r>
      <w:r w:rsidR="007D5A2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жёлтый оттенок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Грунт в месте взятия пробы представляет собой смесь щебня и гальки.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 равна 8,1. Пятая п</w:t>
      </w:r>
      <w:r w:rsidR="001D52EA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роба была взята в поверхностном горизонте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0,5 м от берега</w:t>
      </w:r>
      <w:r w:rsidR="001D52EA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7D5A2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лубина русла в точке отбора 1 м, прозрачность </w:t>
      </w:r>
      <w:r w:rsidR="007D5A2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</w:t>
      </w:r>
      <w:r w:rsidR="0056304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Шестая проба была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взята </w:t>
      </w:r>
      <w:r w:rsidR="0056304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глубине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D5A27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56304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56304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 от  берега. </w:t>
      </w:r>
    </w:p>
    <w:p w14:paraId="680B04A4" w14:textId="73816CC7" w:rsidR="00D3558A" w:rsidRPr="0076570D" w:rsidRDefault="00A944F9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1238F" wp14:editId="275CAC7A">
            <wp:extent cx="2333201" cy="1749901"/>
            <wp:effectExtent l="0" t="0" r="0" b="3175"/>
            <wp:docPr id="18" name="Рисунок 18" descr="https://sun9-1.userapi.com/impg/vZA7xGPRpm2T5iwoCvs2upaOph5R1DnynH7ekA/k9xt-rKOmzs.jpg?size=1280x960&amp;quality=95&amp;sign=941af069ee7b110d00b169564ec467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vZA7xGPRpm2T5iwoCvs2upaOph5R1DnynH7ekA/k9xt-rKOmzs.jpg?size=1280x960&amp;quality=95&amp;sign=941af069ee7b110d00b169564ec4679d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84" cy="17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0FB2" w14:textId="68276D8B" w:rsidR="00A944F9" w:rsidRPr="0076570D" w:rsidRDefault="0046145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 2.4.7</w:t>
      </w:r>
      <w:r w:rsidR="00A944F9" w:rsidRPr="0076570D">
        <w:rPr>
          <w:rFonts w:ascii="Times New Roman" w:hAnsi="Times New Roman" w:cs="Times New Roman"/>
          <w:sz w:val="28"/>
          <w:szCs w:val="28"/>
        </w:rPr>
        <w:t>. Р. Усьва (после слияния с р. Вильва)</w:t>
      </w:r>
    </w:p>
    <w:p w14:paraId="52F197F9" w14:textId="5BBDE5C1" w:rsidR="00187CA8" w:rsidRPr="0076570D" w:rsidRDefault="00A944F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187CA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Усьва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550 м выше по течению от устья</w:t>
      </w:r>
      <w:r w:rsidR="00187CA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правого берега </w:t>
      </w:r>
      <w:r w:rsidR="0046145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взято две пробы (Рис. 2.4.8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.). Температура воды в месте отбора +2,6 °С, запах 4 балла, вода имеет жёлтый оттенок. Грунт в месте взятия проб валунно-галечный. Кислотность воды в месте взятия проб 7,8. На пр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тивоположном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берегу находятся шлаковые отвалы АО «Чусовской металлургический завод». Седьмая п</w:t>
      </w:r>
      <w:r w:rsidR="00187CA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роба была взята в поверхностном горизонте, в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0,5</w:t>
      </w:r>
      <w:r w:rsidR="00187CA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от </w:t>
      </w:r>
      <w:r w:rsidR="00187CA8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берега. Глубина русла в месте отбора – 1</w:t>
      </w:r>
      <w:r w:rsidR="009D0E7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прозрачность до дна. 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Восьмая проба взята на глубине</w:t>
      </w:r>
      <w:r w:rsidR="00AB2C3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="00CA218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,5 м.</w:t>
      </w:r>
    </w:p>
    <w:p w14:paraId="0EAB69C6" w14:textId="77777777" w:rsidR="00A944F9" w:rsidRPr="0076570D" w:rsidRDefault="00A944F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8"/>
          <w:szCs w:val="28"/>
          <w:lang w:eastAsia="ru-RU"/>
        </w:rPr>
      </w:pPr>
    </w:p>
    <w:p w14:paraId="2D6A47CC" w14:textId="3C554D2D" w:rsidR="00A944F9" w:rsidRPr="0076570D" w:rsidRDefault="00A944F9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7E7E9B" wp14:editId="751CE278">
            <wp:extent cx="2409825" cy="1807369"/>
            <wp:effectExtent l="0" t="0" r="0" b="2540"/>
            <wp:docPr id="19" name="Рисунок 19" descr="https://sun9-88.userapi.com/impg/ahBmyFqfjl8ScmtTuQ7c9KPlUIvPEbYt22jpgg/CPE_ZvzkXHk.jpg?size=1280x960&amp;quality=95&amp;sign=8eddefcb1a2fc28f4c471de7f8e8a2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8.userapi.com/impg/ahBmyFqfjl8ScmtTuQ7c9KPlUIvPEbYt22jpgg/CPE_ZvzkXHk.jpg?size=1280x960&amp;quality=95&amp;sign=8eddefcb1a2fc28f4c471de7f8e8a23a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29" cy="182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BA312" w14:textId="74A21416" w:rsidR="00A944F9" w:rsidRDefault="0046145F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 2.4.8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Р. Усьва (</w:t>
      </w:r>
      <w:r w:rsidR="00B4688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том берегу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заводски</w:t>
      </w:r>
      <w:r w:rsidR="00B4688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отвал</w:t>
      </w:r>
      <w:r w:rsidR="00B4688E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A944F9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08E9802A" w14:textId="77777777" w:rsidR="0076570D" w:rsidRPr="0076570D" w:rsidRDefault="0076570D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14:paraId="53D5D548" w14:textId="1F0F7319" w:rsidR="00B4688E" w:rsidRPr="0076570D" w:rsidRDefault="00B4688E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Девятая проба была отобрана на </w:t>
      </w:r>
      <w:r w:rsidR="006F4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Чусовая в 2,5</w:t>
      </w:r>
      <w:r w:rsidR="00FD76F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км выше устья р. Усьва, около автомобильного моста, соединяющего новую и старую часть города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(Рис. 2.4.9.). Проба была взята в поверхностном горизонте, в 3,3 м от правого берега. Глубина русла в месте отбора – 0,15 м, прозрачность до дна. Температура воды в месте отбора +2,5 °С, запах </w:t>
      </w:r>
      <w:r w:rsidR="00D17186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отсутствует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вода</w:t>
      </w:r>
      <w:r w:rsidR="007F19A4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7186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прозрачная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Грунт в месте взятия пробы валунно-галечный. Кислотность воды в месте взятия пробы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=8,1. </w:t>
      </w:r>
    </w:p>
    <w:p w14:paraId="4D63FD6D" w14:textId="77777777" w:rsidR="00B4688E" w:rsidRPr="0076570D" w:rsidRDefault="00B4688E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14:paraId="4219E81A" w14:textId="77777777" w:rsidR="00B4688E" w:rsidRPr="0076570D" w:rsidRDefault="00B4688E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F1E5A0" wp14:editId="0B1ACA34">
            <wp:extent cx="2295101" cy="1721326"/>
            <wp:effectExtent l="0" t="0" r="0" b="0"/>
            <wp:docPr id="4" name="Рисунок 4" descr="https://sun9-72.userapi.com/impg/9VjDfDOJamDlfTqDZecU9pnuScpCmBM6o9M35A/r-iOBE99_Pw.jpg?size=1280x960&amp;quality=95&amp;sign=b49156f266f7eb112cf095255d217f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9VjDfDOJamDlfTqDZecU9pnuScpCmBM6o9M35A/r-iOBE99_Pw.jpg?size=1280x960&amp;quality=95&amp;sign=b49156f266f7eb112cf095255d217f88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2" cy="17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039C" w14:textId="393FBA11" w:rsidR="00B4688E" w:rsidRPr="0076570D" w:rsidRDefault="00B4688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            Рис 2.4.9. Р. Чусовая (у автомобильного моста)</w:t>
      </w:r>
    </w:p>
    <w:p w14:paraId="0A997388" w14:textId="77777777" w:rsidR="00B4688E" w:rsidRPr="0076570D" w:rsidRDefault="00B4688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6A865" w14:textId="427D20CE" w:rsidR="00561B2F" w:rsidRPr="0076570D" w:rsidRDefault="00B4688E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Дес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ятая проба была отобрана на </w:t>
      </w:r>
      <w:r w:rsidR="00D17186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р. Чусовая в 350 м ниже устья р. Усьва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(Рис.2.4.10</w:t>
      </w:r>
      <w:r w:rsidR="00036FE5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Проба была взята в поверхностном горизонте, в 0,3 м от  правого берега. Глубина русла в месте отбора – 0,2</w:t>
      </w:r>
      <w:r w:rsidR="009D0E72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м, прозрачность до дна. Т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емпература воды в месте отбора +3,3</w:t>
      </w:r>
      <w:r w:rsidR="00E82121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°С,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запах 3 балла, </w:t>
      </w:r>
      <w:r w:rsidR="00F0446A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 желтый оттенок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Грунт в месте взятия пробы валунно-галечный. Кислот</w:t>
      </w:r>
      <w:r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воды в месте взятия пробы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pH</w:t>
      </w:r>
      <w:r w:rsidR="00561B2F" w:rsidRPr="00765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=6,6. </w:t>
      </w:r>
    </w:p>
    <w:p w14:paraId="48EF099F" w14:textId="77777777" w:rsidR="00B4688E" w:rsidRPr="0076570D" w:rsidRDefault="00B4688E" w:rsidP="002372F8">
      <w:pPr>
        <w:tabs>
          <w:tab w:val="left" w:pos="540"/>
          <w:tab w:val="left" w:pos="7049"/>
        </w:tabs>
        <w:spacing w:after="0" w:line="240" w:lineRule="auto"/>
        <w:ind w:right="-113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16C19D" w14:textId="1D2A6FAA" w:rsidR="00AB2C39" w:rsidRPr="0076570D" w:rsidRDefault="0046145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A7E24" wp14:editId="143D31E6">
            <wp:extent cx="2346325" cy="1759743"/>
            <wp:effectExtent l="0" t="0" r="0" b="0"/>
            <wp:docPr id="12" name="Рисунок 12" descr="https://sun9-75.userapi.com/impg/KWfvpWq0zYYJHnMKYLcPudnXFk9QkxhwtsLpMA/7CE-igOvEYM.jpg?size=1280x960&amp;quality=95&amp;sign=aad56ce258feb4ba5ddcdab8ef8e1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5.userapi.com/impg/KWfvpWq0zYYJHnMKYLcPudnXFk9QkxhwtsLpMA/7CE-igOvEYM.jpg?size=1280x960&amp;quality=95&amp;sign=aad56ce258feb4ba5ddcdab8ef8e1d98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925" cy="17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514EC" w14:textId="791256D6" w:rsidR="009211FB" w:rsidRPr="0076570D" w:rsidRDefault="00B4688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 2.4.10</w:t>
      </w:r>
      <w:r w:rsidR="00AB2C39" w:rsidRPr="0076570D">
        <w:rPr>
          <w:rFonts w:ascii="Times New Roman" w:hAnsi="Times New Roman" w:cs="Times New Roman"/>
          <w:sz w:val="28"/>
          <w:szCs w:val="28"/>
        </w:rPr>
        <w:t xml:space="preserve">. Р. Чусовая </w:t>
      </w:r>
      <w:r w:rsidRPr="0076570D">
        <w:rPr>
          <w:rFonts w:ascii="Times New Roman" w:hAnsi="Times New Roman" w:cs="Times New Roman"/>
          <w:sz w:val="28"/>
          <w:szCs w:val="28"/>
        </w:rPr>
        <w:t>(после слияния с р. Усьва)</w:t>
      </w:r>
    </w:p>
    <w:p w14:paraId="08743F1D" w14:textId="77107C61" w:rsidR="004649D4" w:rsidRPr="0076570D" w:rsidRDefault="006200D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3. Методы исследования</w:t>
      </w:r>
    </w:p>
    <w:p w14:paraId="528EC757" w14:textId="1518C22E" w:rsidR="00C6425D" w:rsidRPr="0076570D" w:rsidRDefault="00C6425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Анализ проб воды выполнялся на базе химических лабораторий насосно-фильтровальной станции и очистных сооружений МУП «Горводоканал» г. Чусового под руководством </w:t>
      </w:r>
      <w:r w:rsidR="007309D1" w:rsidRPr="0076570D">
        <w:rPr>
          <w:rFonts w:ascii="Times New Roman" w:hAnsi="Times New Roman" w:cs="Times New Roman"/>
          <w:sz w:val="28"/>
          <w:szCs w:val="28"/>
        </w:rPr>
        <w:t xml:space="preserve">инженеров - </w:t>
      </w:r>
      <w:r w:rsidR="003639ED" w:rsidRPr="0076570D">
        <w:rPr>
          <w:rFonts w:ascii="Times New Roman" w:hAnsi="Times New Roman" w:cs="Times New Roman"/>
          <w:sz w:val="28"/>
          <w:szCs w:val="28"/>
        </w:rPr>
        <w:t>лаборантов химического</w:t>
      </w:r>
      <w:r w:rsidRPr="0076570D">
        <w:rPr>
          <w:rFonts w:ascii="Times New Roman" w:hAnsi="Times New Roman" w:cs="Times New Roman"/>
          <w:sz w:val="28"/>
          <w:szCs w:val="28"/>
        </w:rPr>
        <w:t xml:space="preserve"> анализа</w:t>
      </w:r>
      <w:r w:rsidR="006A0E21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7309D1" w:rsidRPr="0076570D">
        <w:rPr>
          <w:rFonts w:ascii="Times New Roman" w:hAnsi="Times New Roman" w:cs="Times New Roman"/>
          <w:sz w:val="28"/>
          <w:szCs w:val="28"/>
        </w:rPr>
        <w:t xml:space="preserve">Елены Александровны Вихаревой и Натальи Евгеньевны Косенко </w:t>
      </w:r>
      <w:r w:rsidR="006A0E21" w:rsidRPr="0076570D">
        <w:rPr>
          <w:rFonts w:ascii="Times New Roman" w:hAnsi="Times New Roman" w:cs="Times New Roman"/>
          <w:sz w:val="28"/>
          <w:szCs w:val="28"/>
        </w:rPr>
        <w:t>(Рис. 3.1., 3.2.).</w:t>
      </w:r>
    </w:p>
    <w:p w14:paraId="2A96E129" w14:textId="0C2C3ED3" w:rsidR="006A0E21" w:rsidRPr="0076570D" w:rsidRDefault="006A0E2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9BE16" wp14:editId="05345CB6">
            <wp:extent cx="1874782" cy="1971040"/>
            <wp:effectExtent l="0" t="0" r="0" b="0"/>
            <wp:docPr id="20" name="Рисунок 20" descr="https://sun9-86.userapi.com/impg/0EDp27TMQq5Ej0IbDQwrIzpHh5KNNRx6Mg3mPw/1O8mTqk0ACs.jpg?size=810x1080&amp;quality=95&amp;sign=70d89a72a709a9fdc96b32489b4cd5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0EDp27TMQq5Ej0IbDQwrIzpHh5KNNRx6Mg3mPw/1O8mTqk0ACs.jpg?size=810x1080&amp;quality=95&amp;sign=70d89a72a709a9fdc96b32489b4cd5b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" t="21463"/>
                    <a:stretch/>
                  </pic:blipFill>
                  <pic:spPr bwMode="auto">
                    <a:xfrm>
                      <a:off x="0" y="0"/>
                      <a:ext cx="1891901" cy="19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050A80"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0C916C" wp14:editId="1825D470">
            <wp:extent cx="1490186" cy="1986915"/>
            <wp:effectExtent l="0" t="0" r="0" b="0"/>
            <wp:docPr id="21" name="Рисунок 21" descr="https://sun9-45.userapi.com/impg/QjbMKMtEJob0ngV3oko9f8_rr4JmXXzP9_Y-bw/AkkzkX131Fw.jpg?size=810x1080&amp;quality=96&amp;sign=e169427944b7c56c67e09c5202be08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QjbMKMtEJob0ngV3oko9f8_rr4JmXXzP9_Y-bw/AkkzkX131Fw.jpg?size=810x1080&amp;quality=96&amp;sign=e169427944b7c56c67e09c5202be085a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71" cy="20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2760" w14:textId="69F5C901" w:rsidR="00050A80" w:rsidRPr="0076570D" w:rsidRDefault="00050A8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Рис. 3.1. Работа с аналитическими           Рис. 3.2. Выполнение </w:t>
      </w:r>
    </w:p>
    <w:p w14:paraId="0DB265DB" w14:textId="7623F35B" w:rsidR="006A0E21" w:rsidRPr="0076570D" w:rsidRDefault="00050A80" w:rsidP="002372F8">
      <w:pPr>
        <w:tabs>
          <w:tab w:val="center" w:pos="545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A5207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6570D">
        <w:rPr>
          <w:rFonts w:ascii="Times New Roman" w:hAnsi="Times New Roman" w:cs="Times New Roman"/>
          <w:sz w:val="28"/>
          <w:szCs w:val="28"/>
        </w:rPr>
        <w:t xml:space="preserve">весами </w:t>
      </w:r>
      <w:r w:rsidRPr="0076570D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</w:t>
      </w:r>
      <w:r w:rsidR="008A5207">
        <w:rPr>
          <w:rFonts w:ascii="Times New Roman" w:hAnsi="Times New Roman" w:cs="Times New Roman"/>
          <w:sz w:val="28"/>
          <w:szCs w:val="28"/>
        </w:rPr>
        <w:t xml:space="preserve">  </w:t>
      </w:r>
      <w:r w:rsidRPr="0076570D">
        <w:rPr>
          <w:rFonts w:ascii="Times New Roman" w:hAnsi="Times New Roman" w:cs="Times New Roman"/>
          <w:sz w:val="28"/>
          <w:szCs w:val="28"/>
        </w:rPr>
        <w:t xml:space="preserve"> химического анализа</w:t>
      </w:r>
    </w:p>
    <w:p w14:paraId="329B3F09" w14:textId="77777777" w:rsidR="00410982" w:rsidRPr="00C0716F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28"/>
        </w:rPr>
      </w:pPr>
    </w:p>
    <w:p w14:paraId="34F059E5" w14:textId="0F7BA028" w:rsidR="00410982" w:rsidRP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82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>проведении</w:t>
      </w:r>
      <w:r w:rsidRPr="004109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анализа воды </w:t>
      </w:r>
      <w:r w:rsidRPr="00410982">
        <w:rPr>
          <w:rFonts w:ascii="Times New Roman" w:hAnsi="Times New Roman" w:cs="Times New Roman"/>
          <w:sz w:val="28"/>
          <w:szCs w:val="28"/>
        </w:rPr>
        <w:t>нами были использованы следующие методы:</w:t>
      </w:r>
    </w:p>
    <w:p w14:paraId="14BBE9F3" w14:textId="436D7D03" w:rsid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1.Органолептический метод</w:t>
      </w:r>
    </w:p>
    <w:p w14:paraId="51218908" w14:textId="49830BF8" w:rsid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71E3">
        <w:rPr>
          <w:rFonts w:ascii="Times New Roman" w:hAnsi="Times New Roman" w:cs="Times New Roman"/>
          <w:sz w:val="28"/>
          <w:szCs w:val="28"/>
        </w:rPr>
        <w:t>Органолептические показатели - это такие показатели для определения, которых мы пользуемся нашими органами чувств: зрением, обонянием, вкусом. Определение таких показателей как цветность, запах, прозрачность проводили в соответствии с рекомендациями по организации исследований состояния малых водных объектов</w:t>
      </w:r>
      <w:r w:rsidR="00510A2D">
        <w:rPr>
          <w:rFonts w:ascii="Times New Roman" w:hAnsi="Times New Roman" w:cs="Times New Roman"/>
          <w:sz w:val="28"/>
          <w:szCs w:val="28"/>
        </w:rPr>
        <w:t xml:space="preserve"> с участием детей и подростков </w:t>
      </w:r>
      <w:r w:rsidRPr="005D71E3">
        <w:rPr>
          <w:rFonts w:ascii="Times New Roman" w:hAnsi="Times New Roman" w:cs="Times New Roman"/>
          <w:sz w:val="28"/>
          <w:szCs w:val="28"/>
        </w:rPr>
        <w:t>[2]</w:t>
      </w:r>
      <w:r w:rsidR="00510A2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3B56F2D" w14:textId="351A54CE" w:rsidR="00410982" w:rsidRP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10982">
        <w:rPr>
          <w:rFonts w:ascii="Times New Roman" w:hAnsi="Times New Roman" w:cs="Times New Roman"/>
          <w:sz w:val="28"/>
          <w:szCs w:val="28"/>
        </w:rPr>
        <w:t>Фотометрический метод</w:t>
      </w:r>
    </w:p>
    <w:p w14:paraId="6276C1AD" w14:textId="5302F0D6" w:rsidR="00410982" w:rsidRP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82">
        <w:rPr>
          <w:rFonts w:ascii="Times New Roman" w:hAnsi="Times New Roman" w:cs="Times New Roman"/>
          <w:sz w:val="28"/>
          <w:szCs w:val="28"/>
        </w:rPr>
        <w:t xml:space="preserve">Метод основан на измерении оптической плотности фотометром КФК-3 диапазоном 314-990 нм. Данным методом </w:t>
      </w:r>
      <w:r>
        <w:rPr>
          <w:rFonts w:ascii="Times New Roman" w:hAnsi="Times New Roman" w:cs="Times New Roman"/>
          <w:sz w:val="28"/>
          <w:szCs w:val="28"/>
        </w:rPr>
        <w:t xml:space="preserve">мы определяли содержание </w:t>
      </w:r>
      <w:r w:rsidRPr="00410982">
        <w:rPr>
          <w:rFonts w:ascii="Times New Roman" w:hAnsi="Times New Roman" w:cs="Times New Roman"/>
          <w:sz w:val="28"/>
          <w:szCs w:val="28"/>
        </w:rPr>
        <w:t xml:space="preserve">ионов меди, </w:t>
      </w:r>
      <w:r w:rsidR="00510A2D">
        <w:rPr>
          <w:rFonts w:ascii="Times New Roman" w:hAnsi="Times New Roman" w:cs="Times New Roman"/>
          <w:sz w:val="28"/>
          <w:szCs w:val="28"/>
        </w:rPr>
        <w:t>железа, алюминия, марганца (Приложения 1- 4).</w:t>
      </w:r>
    </w:p>
    <w:p w14:paraId="1FA7C335" w14:textId="14AB8567" w:rsidR="00410982" w:rsidRPr="00410982" w:rsidRDefault="00510A2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10982" w:rsidRPr="00410982">
        <w:rPr>
          <w:rFonts w:ascii="Times New Roman" w:hAnsi="Times New Roman" w:cs="Times New Roman"/>
          <w:sz w:val="28"/>
          <w:szCs w:val="28"/>
        </w:rPr>
        <w:t>Потенциометрический метод</w:t>
      </w:r>
    </w:p>
    <w:p w14:paraId="01F899F8" w14:textId="6AD17A0C" w:rsidR="00410982" w:rsidRP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82">
        <w:rPr>
          <w:rFonts w:ascii="Times New Roman" w:hAnsi="Times New Roman" w:cs="Times New Roman"/>
          <w:sz w:val="28"/>
          <w:szCs w:val="28"/>
        </w:rPr>
        <w:t>Данный метод основан на использовании электродвижущей силы электрохимическо</w:t>
      </w:r>
      <w:r w:rsidR="008C3784">
        <w:rPr>
          <w:rFonts w:ascii="Times New Roman" w:hAnsi="Times New Roman" w:cs="Times New Roman"/>
          <w:sz w:val="28"/>
          <w:szCs w:val="28"/>
        </w:rPr>
        <w:t xml:space="preserve">й (потенциометрической) ячейки </w:t>
      </w:r>
      <w:r w:rsidRPr="00410982">
        <w:rPr>
          <w:rFonts w:ascii="Times New Roman" w:hAnsi="Times New Roman" w:cs="Times New Roman"/>
          <w:sz w:val="28"/>
          <w:szCs w:val="28"/>
        </w:rPr>
        <w:t>от концентрации (активности) определяемого вещества в анализируемой растворе.</w:t>
      </w:r>
      <w:r w:rsidR="00510A2D">
        <w:rPr>
          <w:rFonts w:ascii="Times New Roman" w:hAnsi="Times New Roman" w:cs="Times New Roman"/>
          <w:sz w:val="28"/>
          <w:szCs w:val="28"/>
        </w:rPr>
        <w:t xml:space="preserve"> Описание определения</w:t>
      </w:r>
      <w:r w:rsidRPr="00410982">
        <w:rPr>
          <w:rFonts w:ascii="Times New Roman" w:hAnsi="Times New Roman" w:cs="Times New Roman"/>
          <w:sz w:val="28"/>
          <w:szCs w:val="28"/>
        </w:rPr>
        <w:t xml:space="preserve"> </w:t>
      </w:r>
      <w:r w:rsidR="00510A2D">
        <w:rPr>
          <w:rFonts w:ascii="Times New Roman" w:hAnsi="Times New Roman" w:cs="Times New Roman"/>
          <w:sz w:val="28"/>
          <w:szCs w:val="28"/>
        </w:rPr>
        <w:t xml:space="preserve">показателя </w:t>
      </w:r>
      <w:r w:rsidR="00510A2D" w:rsidRPr="00410982">
        <w:rPr>
          <w:rFonts w:ascii="Times New Roman" w:hAnsi="Times New Roman" w:cs="Times New Roman"/>
          <w:sz w:val="28"/>
          <w:szCs w:val="28"/>
        </w:rPr>
        <w:t xml:space="preserve">pH </w:t>
      </w:r>
      <w:r w:rsidR="00510A2D">
        <w:rPr>
          <w:rFonts w:ascii="Times New Roman" w:hAnsi="Times New Roman" w:cs="Times New Roman"/>
          <w:sz w:val="28"/>
          <w:szCs w:val="28"/>
        </w:rPr>
        <w:t>представлено в приложении 5</w:t>
      </w:r>
      <w:r w:rsidRPr="00410982">
        <w:rPr>
          <w:rFonts w:ascii="Times New Roman" w:hAnsi="Times New Roman" w:cs="Times New Roman"/>
          <w:sz w:val="28"/>
          <w:szCs w:val="28"/>
        </w:rPr>
        <w:t>.</w:t>
      </w:r>
    </w:p>
    <w:p w14:paraId="3937626C" w14:textId="1FB0A63B" w:rsidR="00410982" w:rsidRPr="00410982" w:rsidRDefault="00510A2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10982" w:rsidRPr="00410982">
        <w:rPr>
          <w:rFonts w:ascii="Times New Roman" w:hAnsi="Times New Roman" w:cs="Times New Roman"/>
          <w:sz w:val="28"/>
          <w:szCs w:val="28"/>
        </w:rPr>
        <w:t>Гравиметрический метод</w:t>
      </w:r>
    </w:p>
    <w:p w14:paraId="62E2CFCC" w14:textId="56D21070" w:rsidR="00410982" w:rsidRDefault="0041098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982">
        <w:rPr>
          <w:rFonts w:ascii="Times New Roman" w:hAnsi="Times New Roman" w:cs="Times New Roman"/>
          <w:sz w:val="28"/>
          <w:szCs w:val="28"/>
        </w:rPr>
        <w:t xml:space="preserve">Метод основан на точном измерении массы определяемых веществ путем фильтрации анализируемой пробы. Гравиметрическим методом были определены содержание взвешенных веществ и </w:t>
      </w:r>
      <w:r w:rsidR="00510A2D">
        <w:rPr>
          <w:rFonts w:ascii="Times New Roman" w:hAnsi="Times New Roman" w:cs="Times New Roman"/>
          <w:sz w:val="28"/>
          <w:szCs w:val="28"/>
        </w:rPr>
        <w:t>количество сульфат-ионов (приложение 6,7)</w:t>
      </w:r>
      <w:r w:rsidRPr="00410982">
        <w:rPr>
          <w:rFonts w:ascii="Times New Roman" w:hAnsi="Times New Roman" w:cs="Times New Roman"/>
          <w:sz w:val="28"/>
          <w:szCs w:val="28"/>
        </w:rPr>
        <w:t>.</w:t>
      </w:r>
    </w:p>
    <w:p w14:paraId="34382D55" w14:textId="20333E3E" w:rsidR="00071215" w:rsidRPr="0076570D" w:rsidRDefault="00932B2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Экологическое состояние исследуемых рек </w:t>
      </w:r>
      <w:r w:rsidR="00F12B2D" w:rsidRPr="0076570D">
        <w:rPr>
          <w:rFonts w:ascii="Times New Roman" w:hAnsi="Times New Roman" w:cs="Times New Roman"/>
          <w:sz w:val="28"/>
          <w:szCs w:val="28"/>
        </w:rPr>
        <w:t>оценивали в соответствии с</w:t>
      </w:r>
      <w:r w:rsidR="00071215" w:rsidRPr="0076570D">
        <w:rPr>
          <w:rFonts w:ascii="Times New Roman" w:hAnsi="Times New Roman" w:cs="Times New Roman"/>
          <w:sz w:val="28"/>
          <w:szCs w:val="28"/>
        </w:rPr>
        <w:t xml:space="preserve"> СанПиН 1.2.3685-21</w:t>
      </w:r>
      <w:r w:rsidR="00DB2F7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071215" w:rsidRPr="0076570D">
        <w:rPr>
          <w:rFonts w:ascii="Times New Roman" w:hAnsi="Times New Roman" w:cs="Times New Roman"/>
          <w:sz w:val="28"/>
          <w:szCs w:val="28"/>
        </w:rPr>
        <w:t>"Гигиенические нормативы и требования к обеспечению безопасности и (или) безвредности для человека факторов среды обитания"</w:t>
      </w:r>
      <w:r w:rsidR="001E6BF6">
        <w:rPr>
          <w:rFonts w:ascii="Times New Roman" w:hAnsi="Times New Roman" w:cs="Times New Roman"/>
          <w:sz w:val="28"/>
          <w:szCs w:val="28"/>
        </w:rPr>
        <w:t xml:space="preserve"> </w:t>
      </w:r>
      <w:r w:rsidR="001E6BF6" w:rsidRPr="0076570D">
        <w:rPr>
          <w:rFonts w:ascii="Times New Roman" w:hAnsi="Times New Roman" w:cs="Times New Roman"/>
          <w:sz w:val="28"/>
          <w:szCs w:val="28"/>
        </w:rPr>
        <w:t>[21]</w:t>
      </w:r>
      <w:r w:rsidR="00071215" w:rsidRPr="0076570D">
        <w:rPr>
          <w:rFonts w:ascii="Times New Roman" w:hAnsi="Times New Roman" w:cs="Times New Roman"/>
          <w:sz w:val="28"/>
          <w:szCs w:val="28"/>
        </w:rPr>
        <w:t>.</w:t>
      </w:r>
      <w:r w:rsidR="00DB2F7F" w:rsidRPr="007657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BABCD7" w14:textId="1BFFB242" w:rsidR="00071215" w:rsidRPr="0076570D" w:rsidRDefault="0067388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4. Р</w:t>
      </w:r>
      <w:r w:rsidR="00071215" w:rsidRPr="0076570D">
        <w:rPr>
          <w:rFonts w:ascii="Times New Roman" w:hAnsi="Times New Roman" w:cs="Times New Roman"/>
          <w:sz w:val="28"/>
          <w:szCs w:val="28"/>
        </w:rPr>
        <w:t>езультаты</w:t>
      </w:r>
    </w:p>
    <w:p w14:paraId="57B4EF82" w14:textId="77777777" w:rsidR="00B96785" w:rsidRPr="001E3B6E" w:rsidRDefault="00B9678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28"/>
        </w:rPr>
      </w:pPr>
    </w:p>
    <w:p w14:paraId="01E04386" w14:textId="1EA4FAE0" w:rsidR="00E10AA5" w:rsidRPr="0076570D" w:rsidRDefault="00F14D1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E06727" w:rsidRPr="0076570D">
        <w:rPr>
          <w:rFonts w:ascii="Times New Roman" w:hAnsi="Times New Roman" w:cs="Times New Roman"/>
          <w:sz w:val="28"/>
          <w:szCs w:val="28"/>
        </w:rPr>
        <w:t>По</w:t>
      </w:r>
      <w:r w:rsidR="00465E87" w:rsidRPr="0076570D">
        <w:rPr>
          <w:rFonts w:ascii="Times New Roman" w:hAnsi="Times New Roman" w:cs="Times New Roman"/>
          <w:sz w:val="28"/>
          <w:szCs w:val="28"/>
        </w:rPr>
        <w:t xml:space="preserve">левые исследования проводились в осенний </w:t>
      </w:r>
      <w:r w:rsidR="00E06727" w:rsidRPr="0076570D">
        <w:rPr>
          <w:rFonts w:ascii="Times New Roman" w:hAnsi="Times New Roman" w:cs="Times New Roman"/>
          <w:sz w:val="28"/>
          <w:szCs w:val="28"/>
        </w:rPr>
        <w:t>(меженный) период, которому предшествовал</w:t>
      </w:r>
      <w:r w:rsidR="008C16B1" w:rsidRPr="0076570D">
        <w:rPr>
          <w:rFonts w:ascii="Times New Roman" w:hAnsi="Times New Roman" w:cs="Times New Roman"/>
          <w:sz w:val="28"/>
          <w:szCs w:val="28"/>
        </w:rPr>
        <w:t>и</w:t>
      </w:r>
      <w:r w:rsidR="00E06727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C16B1" w:rsidRPr="0076570D">
        <w:rPr>
          <w:rFonts w:ascii="Times New Roman" w:hAnsi="Times New Roman" w:cs="Times New Roman"/>
          <w:sz w:val="28"/>
          <w:szCs w:val="28"/>
        </w:rPr>
        <w:t>высокие температуры воздуха</w:t>
      </w:r>
      <w:r w:rsidR="00465E87" w:rsidRPr="0076570D">
        <w:rPr>
          <w:rFonts w:ascii="Times New Roman" w:hAnsi="Times New Roman" w:cs="Times New Roman"/>
          <w:sz w:val="28"/>
          <w:szCs w:val="28"/>
        </w:rPr>
        <w:t xml:space="preserve"> (средняя температура летних месяцев составляла +24,5º</w:t>
      </w:r>
      <w:r w:rsidR="00FE048E" w:rsidRPr="00FE048E">
        <w:rPr>
          <w:rFonts w:ascii="Times New Roman" w:hAnsi="Times New Roman" w:cs="Times New Roman"/>
          <w:sz w:val="28"/>
          <w:szCs w:val="28"/>
        </w:rPr>
        <w:t xml:space="preserve"> </w:t>
      </w:r>
      <w:r w:rsidR="00465E87" w:rsidRPr="0076570D">
        <w:rPr>
          <w:rFonts w:ascii="Times New Roman" w:hAnsi="Times New Roman" w:cs="Times New Roman"/>
          <w:sz w:val="28"/>
          <w:szCs w:val="28"/>
        </w:rPr>
        <w:t xml:space="preserve">С, в сентябре – октябре       +9,5 º С) </w:t>
      </w:r>
      <w:r w:rsidR="008C16B1" w:rsidRPr="0076570D">
        <w:rPr>
          <w:rFonts w:ascii="Times New Roman" w:hAnsi="Times New Roman" w:cs="Times New Roman"/>
          <w:sz w:val="28"/>
          <w:szCs w:val="28"/>
        </w:rPr>
        <w:t xml:space="preserve">и незначительное количество осадков </w:t>
      </w:r>
      <w:r w:rsidR="00E147FA">
        <w:rPr>
          <w:rFonts w:ascii="Times New Roman" w:hAnsi="Times New Roman" w:cs="Times New Roman"/>
          <w:sz w:val="28"/>
          <w:szCs w:val="28"/>
        </w:rPr>
        <w:t xml:space="preserve">(в среднем за каждый месяц </w:t>
      </w:r>
      <w:r w:rsidR="00465E87" w:rsidRPr="0076570D">
        <w:rPr>
          <w:rFonts w:ascii="Times New Roman" w:hAnsi="Times New Roman" w:cs="Times New Roman"/>
          <w:sz w:val="28"/>
          <w:szCs w:val="28"/>
        </w:rPr>
        <w:t xml:space="preserve">только 5 дней  выпадали осадки) </w:t>
      </w:r>
      <w:r w:rsidR="00E10AA5" w:rsidRPr="0076570D">
        <w:rPr>
          <w:rFonts w:ascii="Times New Roman" w:hAnsi="Times New Roman" w:cs="Times New Roman"/>
          <w:sz w:val="28"/>
          <w:szCs w:val="28"/>
        </w:rPr>
        <w:t>(рис. 4.1.).</w:t>
      </w:r>
    </w:p>
    <w:p w14:paraId="10A8B9EE" w14:textId="18C9C70E" w:rsidR="00E10AA5" w:rsidRPr="0076570D" w:rsidRDefault="00EE528A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83525E" wp14:editId="47E1E647">
            <wp:extent cx="5219700" cy="36957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7C92B035" w14:textId="26D1F7C7" w:rsidR="00F14D1E" w:rsidRPr="0076570D" w:rsidRDefault="00F14D1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Рис. 4.1. </w:t>
      </w:r>
      <w:r w:rsidR="00B96785" w:rsidRPr="0076570D">
        <w:rPr>
          <w:rFonts w:ascii="Times New Roman" w:hAnsi="Times New Roman" w:cs="Times New Roman"/>
          <w:sz w:val="28"/>
          <w:szCs w:val="28"/>
        </w:rPr>
        <w:t>Особенности весенне-</w:t>
      </w:r>
      <w:r w:rsidRPr="0076570D">
        <w:rPr>
          <w:rFonts w:ascii="Times New Roman" w:hAnsi="Times New Roman" w:cs="Times New Roman"/>
          <w:sz w:val="28"/>
          <w:szCs w:val="28"/>
        </w:rPr>
        <w:t xml:space="preserve">летнего периода </w:t>
      </w:r>
      <w:r w:rsidR="00B96785" w:rsidRPr="0076570D">
        <w:rPr>
          <w:rFonts w:ascii="Times New Roman" w:hAnsi="Times New Roman" w:cs="Times New Roman"/>
          <w:sz w:val="28"/>
          <w:szCs w:val="28"/>
        </w:rPr>
        <w:t>на территории Чусовского городского округа (</w:t>
      </w:r>
      <w:r w:rsidRPr="0076570D">
        <w:rPr>
          <w:rFonts w:ascii="Times New Roman" w:hAnsi="Times New Roman" w:cs="Times New Roman"/>
          <w:sz w:val="28"/>
          <w:szCs w:val="28"/>
        </w:rPr>
        <w:t>2022 г</w:t>
      </w:r>
      <w:r w:rsidR="00B96785" w:rsidRPr="0076570D">
        <w:rPr>
          <w:rFonts w:ascii="Times New Roman" w:hAnsi="Times New Roman" w:cs="Times New Roman"/>
          <w:sz w:val="28"/>
          <w:szCs w:val="28"/>
        </w:rPr>
        <w:t xml:space="preserve">.) </w:t>
      </w:r>
      <w:r w:rsidR="00465E87" w:rsidRPr="0076570D">
        <w:rPr>
          <w:rFonts w:ascii="Times New Roman" w:hAnsi="Times New Roman" w:cs="Times New Roman"/>
          <w:sz w:val="28"/>
          <w:szCs w:val="28"/>
        </w:rPr>
        <w:t>(</w:t>
      </w:r>
      <w:r w:rsidR="00B96785" w:rsidRPr="0076570D">
        <w:rPr>
          <w:rFonts w:ascii="Times New Roman" w:hAnsi="Times New Roman" w:cs="Times New Roman"/>
          <w:sz w:val="28"/>
          <w:szCs w:val="28"/>
        </w:rPr>
        <w:t xml:space="preserve">по данным  </w:t>
      </w:r>
      <w:r w:rsidR="00465E87" w:rsidRPr="0076570D">
        <w:rPr>
          <w:rFonts w:ascii="Times New Roman" w:hAnsi="Times New Roman" w:cs="Times New Roman"/>
          <w:sz w:val="28"/>
          <w:szCs w:val="28"/>
        </w:rPr>
        <w:t xml:space="preserve">Gismeteo) </w:t>
      </w:r>
      <w:r w:rsidR="00B96785" w:rsidRPr="0076570D">
        <w:rPr>
          <w:rFonts w:ascii="Times New Roman" w:hAnsi="Times New Roman" w:cs="Times New Roman"/>
          <w:sz w:val="28"/>
          <w:szCs w:val="28"/>
        </w:rPr>
        <w:t>[</w:t>
      </w:r>
      <w:r w:rsidR="00465E87" w:rsidRPr="0076570D">
        <w:rPr>
          <w:rFonts w:ascii="Times New Roman" w:hAnsi="Times New Roman" w:cs="Times New Roman"/>
          <w:sz w:val="28"/>
          <w:szCs w:val="28"/>
        </w:rPr>
        <w:t>12</w:t>
      </w:r>
      <w:r w:rsidR="00B96785" w:rsidRPr="0076570D">
        <w:rPr>
          <w:rFonts w:ascii="Times New Roman" w:hAnsi="Times New Roman" w:cs="Times New Roman"/>
          <w:sz w:val="28"/>
          <w:szCs w:val="28"/>
        </w:rPr>
        <w:t xml:space="preserve">] </w:t>
      </w:r>
    </w:p>
    <w:p w14:paraId="0D5E0D48" w14:textId="567CF4F7" w:rsidR="00E10AA5" w:rsidRPr="0076570D" w:rsidRDefault="00B92644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C16B1" w:rsidRPr="0076570D">
        <w:rPr>
          <w:rFonts w:ascii="Times New Roman" w:hAnsi="Times New Roman" w:cs="Times New Roman"/>
          <w:sz w:val="28"/>
          <w:szCs w:val="28"/>
        </w:rPr>
        <w:t xml:space="preserve"> Глубина </w:t>
      </w:r>
      <w:r w:rsidR="00E147FA">
        <w:rPr>
          <w:rFonts w:ascii="Times New Roman" w:hAnsi="Times New Roman" w:cs="Times New Roman"/>
          <w:sz w:val="28"/>
          <w:szCs w:val="28"/>
        </w:rPr>
        <w:t xml:space="preserve">водотоков в точках отбора проб </w:t>
      </w:r>
      <w:r w:rsidR="00E10AA5" w:rsidRPr="0076570D">
        <w:rPr>
          <w:rFonts w:ascii="Times New Roman" w:hAnsi="Times New Roman" w:cs="Times New Roman"/>
          <w:sz w:val="28"/>
          <w:szCs w:val="28"/>
        </w:rPr>
        <w:t>варьировала от 0,15 до 0,3 м. Физические показатели исследуемых объектов представлены в таблице 4.1.</w:t>
      </w:r>
      <w:r w:rsidR="00E06727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E10AA5" w:rsidRPr="0076570D">
        <w:rPr>
          <w:rFonts w:ascii="Times New Roman" w:hAnsi="Times New Roman" w:cs="Times New Roman"/>
          <w:sz w:val="28"/>
          <w:szCs w:val="28"/>
        </w:rPr>
        <w:t xml:space="preserve">Проведенные исследования показали, что вода имеет жёлтый оттенок, характерный железистый запах (3-6 баллов). Прозрачность до дна наблюдалась только на участках с небольшой глубиной, а при глубине более 1 м она уменьшалась в 2 и более раз, что связано со </w:t>
      </w:r>
      <w:r w:rsidR="00E10AA5" w:rsidRPr="00FE048E">
        <w:rPr>
          <w:rFonts w:ascii="Times New Roman" w:hAnsi="Times New Roman" w:cs="Times New Roman"/>
          <w:sz w:val="28"/>
          <w:szCs w:val="28"/>
        </w:rPr>
        <w:t>взвешенными веществами.</w:t>
      </w:r>
      <w:r w:rsidR="00E06727" w:rsidRPr="00FE048E">
        <w:rPr>
          <w:rFonts w:ascii="Times New Roman" w:hAnsi="Times New Roman" w:cs="Times New Roman"/>
          <w:sz w:val="28"/>
          <w:szCs w:val="28"/>
        </w:rPr>
        <w:t xml:space="preserve">  </w:t>
      </w:r>
      <w:r w:rsidR="007A0595" w:rsidRPr="00FE048E">
        <w:rPr>
          <w:rFonts w:ascii="Times New Roman" w:hAnsi="Times New Roman" w:cs="Times New Roman"/>
          <w:sz w:val="28"/>
          <w:szCs w:val="28"/>
        </w:rPr>
        <w:t>В</w:t>
      </w:r>
      <w:r w:rsidR="007A0595" w:rsidRPr="0076570D">
        <w:rPr>
          <w:rFonts w:ascii="Times New Roman" w:hAnsi="Times New Roman" w:cs="Times New Roman"/>
          <w:sz w:val="28"/>
          <w:szCs w:val="28"/>
        </w:rPr>
        <w:t xml:space="preserve"> наибольшей степени физические показатели </w:t>
      </w:r>
    </w:p>
    <w:p w14:paraId="7E3C34F3" w14:textId="77777777" w:rsidR="00BF5EC2" w:rsidRPr="0076570D" w:rsidRDefault="00BF5EC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BF5EC2" w:rsidRPr="0076570D" w:rsidSect="008A5207">
          <w:footerReference w:type="default" r:id="rId40"/>
          <w:type w:val="nextColumn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14:paraId="39C93577" w14:textId="222E390C" w:rsidR="00BE2149" w:rsidRPr="0076570D" w:rsidRDefault="00BE2149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176"/>
        <w:tblW w:w="14601" w:type="dxa"/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1418"/>
        <w:gridCol w:w="1984"/>
        <w:gridCol w:w="1843"/>
        <w:gridCol w:w="2268"/>
        <w:gridCol w:w="2126"/>
      </w:tblGrid>
      <w:tr w:rsidR="008A5207" w:rsidRPr="0076570D" w14:paraId="79701CBF" w14:textId="77777777" w:rsidTr="008A5207">
        <w:tc>
          <w:tcPr>
            <w:tcW w:w="4962" w:type="dxa"/>
            <w:gridSpan w:val="2"/>
            <w:vAlign w:val="center"/>
          </w:tcPr>
          <w:p w14:paraId="36AC620D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Место отбора пробы</w:t>
            </w:r>
          </w:p>
        </w:tc>
        <w:tc>
          <w:tcPr>
            <w:tcW w:w="1418" w:type="dxa"/>
            <w:vAlign w:val="center"/>
          </w:tcPr>
          <w:p w14:paraId="0E3A509C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Вид пробы</w:t>
            </w:r>
          </w:p>
        </w:tc>
        <w:tc>
          <w:tcPr>
            <w:tcW w:w="1984" w:type="dxa"/>
            <w:vAlign w:val="center"/>
          </w:tcPr>
          <w:p w14:paraId="6E3339E0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Прозрачность, м</w:t>
            </w:r>
          </w:p>
        </w:tc>
        <w:tc>
          <w:tcPr>
            <w:tcW w:w="1843" w:type="dxa"/>
            <w:vAlign w:val="center"/>
          </w:tcPr>
          <w:p w14:paraId="3E4031F9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  <w:p w14:paraId="3FC9F101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(норма б/цв)</w:t>
            </w:r>
          </w:p>
        </w:tc>
        <w:tc>
          <w:tcPr>
            <w:tcW w:w="2268" w:type="dxa"/>
            <w:vAlign w:val="center"/>
          </w:tcPr>
          <w:p w14:paraId="412F7B25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Запах, балл</w:t>
            </w:r>
          </w:p>
          <w:p w14:paraId="559414BB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(норма 2 балла)</w:t>
            </w:r>
          </w:p>
        </w:tc>
        <w:tc>
          <w:tcPr>
            <w:tcW w:w="2126" w:type="dxa"/>
            <w:vAlign w:val="center"/>
          </w:tcPr>
          <w:p w14:paraId="2CEC1F0E" w14:textId="77777777" w:rsidR="008A5207" w:rsidRPr="005A6075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Взвешенные </w:t>
            </w:r>
            <w:r w:rsidRPr="00FE048E">
              <w:rPr>
                <w:rFonts w:ascii="Times New Roman" w:hAnsi="Times New Roman" w:cs="Times New Roman"/>
                <w:sz w:val="28"/>
                <w:szCs w:val="28"/>
              </w:rPr>
              <w:t>вещества, мг/дм</w:t>
            </w:r>
            <w:r w:rsidRPr="00FE048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8A5207" w:rsidRPr="0076570D" w14:paraId="6BE4E7E6" w14:textId="77777777" w:rsidTr="008A5207">
        <w:tc>
          <w:tcPr>
            <w:tcW w:w="1277" w:type="dxa"/>
            <w:vMerge w:val="restart"/>
            <w:vAlign w:val="center"/>
          </w:tcPr>
          <w:p w14:paraId="5D0BC239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Вильва</w:t>
            </w:r>
          </w:p>
        </w:tc>
        <w:tc>
          <w:tcPr>
            <w:tcW w:w="3685" w:type="dxa"/>
            <w:vAlign w:val="center"/>
          </w:tcPr>
          <w:p w14:paraId="2726E1D8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у устья р. Вижай</w:t>
            </w:r>
          </w:p>
        </w:tc>
        <w:tc>
          <w:tcPr>
            <w:tcW w:w="1418" w:type="dxa"/>
            <w:vAlign w:val="center"/>
          </w:tcPr>
          <w:p w14:paraId="19B2ECD8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П*</w:t>
            </w:r>
          </w:p>
        </w:tc>
        <w:tc>
          <w:tcPr>
            <w:tcW w:w="1984" w:type="dxa"/>
            <w:vAlign w:val="center"/>
          </w:tcPr>
          <w:p w14:paraId="0034D7FD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843" w:type="dxa"/>
            <w:vAlign w:val="center"/>
          </w:tcPr>
          <w:p w14:paraId="064EBD4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15BF573C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5 - 6</w:t>
            </w:r>
          </w:p>
        </w:tc>
        <w:tc>
          <w:tcPr>
            <w:tcW w:w="2126" w:type="dxa"/>
            <w:vAlign w:val="center"/>
          </w:tcPr>
          <w:p w14:paraId="68825ADE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19,6</w:t>
            </w:r>
          </w:p>
        </w:tc>
      </w:tr>
      <w:tr w:rsidR="008A5207" w:rsidRPr="0076570D" w14:paraId="527B5899" w14:textId="77777777" w:rsidTr="008A5207">
        <w:trPr>
          <w:trHeight w:val="319"/>
        </w:trPr>
        <w:tc>
          <w:tcPr>
            <w:tcW w:w="1277" w:type="dxa"/>
            <w:vMerge/>
            <w:vAlign w:val="center"/>
          </w:tcPr>
          <w:p w14:paraId="47A164A1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59E5AEB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ж/д мост (ОП 6 км)</w:t>
            </w:r>
          </w:p>
        </w:tc>
        <w:tc>
          <w:tcPr>
            <w:tcW w:w="1418" w:type="dxa"/>
            <w:vAlign w:val="center"/>
          </w:tcPr>
          <w:p w14:paraId="7712A875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21D58E76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843" w:type="dxa"/>
            <w:vAlign w:val="center"/>
          </w:tcPr>
          <w:p w14:paraId="18C70562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2626432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24EA7AF2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</w:tr>
      <w:tr w:rsidR="008A5207" w:rsidRPr="0076570D" w14:paraId="44EE8546" w14:textId="77777777" w:rsidTr="008A5207">
        <w:trPr>
          <w:trHeight w:val="351"/>
        </w:trPr>
        <w:tc>
          <w:tcPr>
            <w:tcW w:w="1277" w:type="dxa"/>
            <w:vMerge/>
            <w:vAlign w:val="center"/>
          </w:tcPr>
          <w:p w14:paraId="6102D8BF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4541F832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0EDB63B8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Гл**</w:t>
            </w:r>
          </w:p>
        </w:tc>
        <w:tc>
          <w:tcPr>
            <w:tcW w:w="1984" w:type="dxa"/>
            <w:vAlign w:val="center"/>
          </w:tcPr>
          <w:p w14:paraId="118D3D3F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43" w:type="dxa"/>
            <w:vAlign w:val="center"/>
          </w:tcPr>
          <w:p w14:paraId="72736496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4FE6D25E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65212DFF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15,8</w:t>
            </w:r>
          </w:p>
        </w:tc>
      </w:tr>
      <w:tr w:rsidR="008A5207" w:rsidRPr="0076570D" w14:paraId="31051126" w14:textId="77777777" w:rsidTr="008A5207">
        <w:trPr>
          <w:trHeight w:val="461"/>
        </w:trPr>
        <w:tc>
          <w:tcPr>
            <w:tcW w:w="1277" w:type="dxa"/>
            <w:vMerge w:val="restart"/>
            <w:vAlign w:val="center"/>
          </w:tcPr>
          <w:p w14:paraId="0D7BAF04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Усьва</w:t>
            </w:r>
          </w:p>
        </w:tc>
        <w:tc>
          <w:tcPr>
            <w:tcW w:w="3685" w:type="dxa"/>
            <w:vAlign w:val="center"/>
          </w:tcPr>
          <w:p w14:paraId="5CF5E519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50 м выше устья р. Вильва</w:t>
            </w:r>
          </w:p>
        </w:tc>
        <w:tc>
          <w:tcPr>
            <w:tcW w:w="1418" w:type="dxa"/>
            <w:vAlign w:val="center"/>
          </w:tcPr>
          <w:p w14:paraId="6062D635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4AC09F32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843" w:type="dxa"/>
            <w:vAlign w:val="center"/>
          </w:tcPr>
          <w:p w14:paraId="5AA8293D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б/цв</w:t>
            </w:r>
          </w:p>
        </w:tc>
        <w:tc>
          <w:tcPr>
            <w:tcW w:w="2268" w:type="dxa"/>
            <w:vAlign w:val="center"/>
          </w:tcPr>
          <w:p w14:paraId="0042EE78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14:paraId="22C314E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8A5207" w:rsidRPr="0076570D" w14:paraId="010861B8" w14:textId="77777777" w:rsidTr="008A5207">
        <w:tc>
          <w:tcPr>
            <w:tcW w:w="1277" w:type="dxa"/>
            <w:vMerge/>
            <w:vAlign w:val="center"/>
          </w:tcPr>
          <w:p w14:paraId="2A6FA803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188D4054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50 м ниже устья р. Вильва</w:t>
            </w:r>
          </w:p>
        </w:tc>
        <w:tc>
          <w:tcPr>
            <w:tcW w:w="1418" w:type="dxa"/>
            <w:vAlign w:val="center"/>
          </w:tcPr>
          <w:p w14:paraId="7DE983B2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026E31D0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14:paraId="5879ACA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4EE0CC46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210968DB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8A5207" w:rsidRPr="0076570D" w14:paraId="6BEFF5DC" w14:textId="77777777" w:rsidTr="008A5207">
        <w:tc>
          <w:tcPr>
            <w:tcW w:w="1277" w:type="dxa"/>
            <w:vMerge/>
            <w:vAlign w:val="center"/>
          </w:tcPr>
          <w:p w14:paraId="39998040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50D9D7C4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5037483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</w:p>
        </w:tc>
        <w:tc>
          <w:tcPr>
            <w:tcW w:w="1984" w:type="dxa"/>
            <w:vAlign w:val="center"/>
          </w:tcPr>
          <w:p w14:paraId="73D9D019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vAlign w:val="center"/>
          </w:tcPr>
          <w:p w14:paraId="06114DCA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60E1F7DA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57EE4C3F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</w:tr>
      <w:tr w:rsidR="008A5207" w:rsidRPr="0076570D" w14:paraId="7F963CD6" w14:textId="77777777" w:rsidTr="008A5207">
        <w:trPr>
          <w:trHeight w:val="475"/>
        </w:trPr>
        <w:tc>
          <w:tcPr>
            <w:tcW w:w="1277" w:type="dxa"/>
            <w:vMerge/>
            <w:vAlign w:val="center"/>
          </w:tcPr>
          <w:p w14:paraId="6FB7E51E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 w:val="restart"/>
            <w:vAlign w:val="center"/>
          </w:tcPr>
          <w:p w14:paraId="7CDD94D3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550 м выше устья </w:t>
            </w:r>
          </w:p>
        </w:tc>
        <w:tc>
          <w:tcPr>
            <w:tcW w:w="1418" w:type="dxa"/>
            <w:vAlign w:val="center"/>
          </w:tcPr>
          <w:p w14:paraId="5BA3564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24315309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vAlign w:val="center"/>
          </w:tcPr>
          <w:p w14:paraId="134B3C11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484C09B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281D1AB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</w:tr>
      <w:tr w:rsidR="008A5207" w:rsidRPr="0076570D" w14:paraId="71F4B406" w14:textId="77777777" w:rsidTr="008A5207">
        <w:tc>
          <w:tcPr>
            <w:tcW w:w="1277" w:type="dxa"/>
            <w:vMerge/>
            <w:vAlign w:val="center"/>
          </w:tcPr>
          <w:p w14:paraId="41A8C897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Merge/>
            <w:vAlign w:val="center"/>
          </w:tcPr>
          <w:p w14:paraId="03242399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14:paraId="1C7656C9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</w:p>
        </w:tc>
        <w:tc>
          <w:tcPr>
            <w:tcW w:w="1984" w:type="dxa"/>
            <w:vAlign w:val="center"/>
          </w:tcPr>
          <w:p w14:paraId="02EC2B5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  <w:tc>
          <w:tcPr>
            <w:tcW w:w="1843" w:type="dxa"/>
            <w:vAlign w:val="center"/>
          </w:tcPr>
          <w:p w14:paraId="3946D28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6D06D0BE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14:paraId="3983021C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,0</w:t>
            </w:r>
          </w:p>
        </w:tc>
      </w:tr>
      <w:tr w:rsidR="008A5207" w:rsidRPr="0076570D" w14:paraId="006C93E2" w14:textId="77777777" w:rsidTr="008A5207">
        <w:tc>
          <w:tcPr>
            <w:tcW w:w="1277" w:type="dxa"/>
            <w:vMerge w:val="restart"/>
            <w:vAlign w:val="center"/>
          </w:tcPr>
          <w:p w14:paraId="53AB51CD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р. Чусовая</w:t>
            </w:r>
          </w:p>
        </w:tc>
        <w:tc>
          <w:tcPr>
            <w:tcW w:w="3685" w:type="dxa"/>
            <w:vAlign w:val="center"/>
          </w:tcPr>
          <w:p w14:paraId="6E6DF69E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2,5</w:t>
            </w: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км выше устья р. Усьва, автомобильный мост </w:t>
            </w:r>
          </w:p>
        </w:tc>
        <w:tc>
          <w:tcPr>
            <w:tcW w:w="1418" w:type="dxa"/>
            <w:vAlign w:val="center"/>
          </w:tcPr>
          <w:p w14:paraId="0B9B00BD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54781785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843" w:type="dxa"/>
            <w:vAlign w:val="center"/>
          </w:tcPr>
          <w:p w14:paraId="1E2B206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б/цв</w:t>
            </w:r>
          </w:p>
        </w:tc>
        <w:tc>
          <w:tcPr>
            <w:tcW w:w="2268" w:type="dxa"/>
            <w:vAlign w:val="center"/>
          </w:tcPr>
          <w:p w14:paraId="77862BFC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126" w:type="dxa"/>
            <w:vAlign w:val="center"/>
          </w:tcPr>
          <w:p w14:paraId="7152615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6,4</w:t>
            </w:r>
          </w:p>
        </w:tc>
      </w:tr>
      <w:tr w:rsidR="008A5207" w:rsidRPr="0076570D" w14:paraId="66645934" w14:textId="77777777" w:rsidTr="008A5207">
        <w:trPr>
          <w:trHeight w:val="801"/>
        </w:trPr>
        <w:tc>
          <w:tcPr>
            <w:tcW w:w="1277" w:type="dxa"/>
            <w:vMerge/>
          </w:tcPr>
          <w:p w14:paraId="6071F9C6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5" w:type="dxa"/>
            <w:vAlign w:val="center"/>
          </w:tcPr>
          <w:p w14:paraId="0F88155F" w14:textId="77777777" w:rsidR="008A5207" w:rsidRPr="0076570D" w:rsidRDefault="008A5207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350 м ниже устья р. Усьва</w:t>
            </w:r>
          </w:p>
        </w:tc>
        <w:tc>
          <w:tcPr>
            <w:tcW w:w="1418" w:type="dxa"/>
            <w:vAlign w:val="center"/>
          </w:tcPr>
          <w:p w14:paraId="72A8A6CA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984" w:type="dxa"/>
            <w:vAlign w:val="center"/>
          </w:tcPr>
          <w:p w14:paraId="4B1385F3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843" w:type="dxa"/>
            <w:vAlign w:val="center"/>
          </w:tcPr>
          <w:p w14:paraId="47068AC7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жёлтый</w:t>
            </w:r>
          </w:p>
        </w:tc>
        <w:tc>
          <w:tcPr>
            <w:tcW w:w="2268" w:type="dxa"/>
            <w:vAlign w:val="center"/>
          </w:tcPr>
          <w:p w14:paraId="6106C36A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14:paraId="5B83B284" w14:textId="77777777" w:rsidR="008A5207" w:rsidRPr="0076570D" w:rsidRDefault="008A5207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13,4</w:t>
            </w:r>
          </w:p>
        </w:tc>
      </w:tr>
    </w:tbl>
    <w:p w14:paraId="624F4B9D" w14:textId="67F2D53E" w:rsidR="00BE2149" w:rsidRPr="0076570D" w:rsidRDefault="00BE2149" w:rsidP="002372F8">
      <w:pPr>
        <w:tabs>
          <w:tab w:val="left" w:pos="36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ab/>
        <w:t>Физические показатели исследуемых водотоков (октябрь, 2022)         Таблица 4.</w:t>
      </w:r>
      <w:r w:rsidR="00F14D1E" w:rsidRPr="0076570D">
        <w:rPr>
          <w:rFonts w:ascii="Times New Roman" w:hAnsi="Times New Roman" w:cs="Times New Roman"/>
          <w:sz w:val="28"/>
          <w:szCs w:val="28"/>
        </w:rPr>
        <w:t>3</w:t>
      </w:r>
      <w:r w:rsidRPr="0076570D">
        <w:rPr>
          <w:rFonts w:ascii="Times New Roman" w:hAnsi="Times New Roman" w:cs="Times New Roman"/>
          <w:sz w:val="28"/>
          <w:szCs w:val="28"/>
        </w:rPr>
        <w:t>.</w:t>
      </w:r>
    </w:p>
    <w:p w14:paraId="4B6AA5D0" w14:textId="23995988" w:rsidR="00BE2149" w:rsidRPr="0076570D" w:rsidRDefault="00BE2149" w:rsidP="002372F8">
      <w:pPr>
        <w:tabs>
          <w:tab w:val="left" w:pos="36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ab/>
        <w:t>Примечание: П* - поверхностная проба</w:t>
      </w:r>
    </w:p>
    <w:p w14:paraId="4241D116" w14:textId="32BF0545" w:rsidR="00DF7CFF" w:rsidRPr="0076570D" w:rsidRDefault="000F0CFC" w:rsidP="002372F8">
      <w:pPr>
        <w:tabs>
          <w:tab w:val="left" w:pos="36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8A520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2149" w:rsidRPr="0076570D">
        <w:rPr>
          <w:rFonts w:ascii="Times New Roman" w:hAnsi="Times New Roman" w:cs="Times New Roman"/>
          <w:sz w:val="28"/>
          <w:szCs w:val="28"/>
        </w:rPr>
        <w:t>Гл** - глубинная проба</w:t>
      </w:r>
    </w:p>
    <w:p w14:paraId="0BBE467F" w14:textId="77777777" w:rsidR="00DF7CFF" w:rsidRPr="0076570D" w:rsidRDefault="00DF7CFF" w:rsidP="002372F8">
      <w:pPr>
        <w:tabs>
          <w:tab w:val="left" w:pos="363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DF7CFF" w:rsidRPr="0076570D" w:rsidSect="008A5207">
          <w:type w:val="nextColumn"/>
          <w:pgSz w:w="16838" w:h="11906" w:orient="landscape"/>
          <w:pgMar w:top="1134" w:right="567" w:bottom="1418" w:left="1701" w:header="709" w:footer="709" w:gutter="0"/>
          <w:cols w:space="708"/>
          <w:docGrid w:linePitch="360"/>
        </w:sectPr>
      </w:pPr>
    </w:p>
    <w:p w14:paraId="45500842" w14:textId="53CF2A51" w:rsidR="00DF7CFF" w:rsidRPr="0076570D" w:rsidRDefault="00DF7CF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воды отклоняются от нормы в р. Вильва,</w:t>
      </w:r>
      <w:r w:rsidR="00510A2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Fonts w:ascii="Times New Roman" w:hAnsi="Times New Roman" w:cs="Times New Roman"/>
          <w:sz w:val="28"/>
          <w:szCs w:val="28"/>
        </w:rPr>
        <w:t xml:space="preserve"> дно которой покрыто взвесью ярко-оранжевого цвета, вода имеет отчётливый запах железа, на поверхности плавает пена бурого цвета (Рис.4.2.).</w:t>
      </w:r>
    </w:p>
    <w:p w14:paraId="3391765D" w14:textId="11F35A1A" w:rsidR="00DF7CFF" w:rsidRPr="0076570D" w:rsidRDefault="00DF7C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 wp14:anchorId="48513319" wp14:editId="011E9B2F">
            <wp:simplePos x="0" y="0"/>
            <wp:positionH relativeFrom="column">
              <wp:posOffset>2082165</wp:posOffset>
            </wp:positionH>
            <wp:positionV relativeFrom="paragraph">
              <wp:posOffset>10795</wp:posOffset>
            </wp:positionV>
            <wp:extent cx="2418080" cy="1813560"/>
            <wp:effectExtent l="0" t="0" r="1270" b="0"/>
            <wp:wrapNone/>
            <wp:docPr id="2" name="Рисунок 2" descr="https://sun9-46.userapi.com/impg/6yEOr2FxGy2KShQfJx6Ss9FiarBn1c6-1OoWQQ/apGRA0UwUrc.jpg?size=1280x960&amp;quality=95&amp;sign=129d4976007cdaacbac8a0e5324a27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impg/6yEOr2FxGy2KShQfJx6Ss9FiarBn1c6-1OoWQQ/apGRA0UwUrc.jpg?size=1280x960&amp;quality=95&amp;sign=129d4976007cdaacbac8a0e5324a2702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98465" w14:textId="77777777" w:rsidR="00DF7CFF" w:rsidRPr="0076570D" w:rsidRDefault="00DF7C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2BD16C" w14:textId="77777777" w:rsidR="00DF7CFF" w:rsidRPr="0076570D" w:rsidRDefault="00DF7C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925D21" w14:textId="77777777" w:rsidR="00DF7CFF" w:rsidRPr="0076570D" w:rsidRDefault="00DF7C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8E97B5E" w14:textId="727F213C" w:rsidR="00DF7CFF" w:rsidRDefault="00DF7CF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2AFE86" w14:textId="6B691FC3" w:rsidR="0076570D" w:rsidRDefault="0076570D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E537AFD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A245DA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5EA578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F46138" w14:textId="77777777" w:rsidR="0076570D" w:rsidRPr="0076570D" w:rsidRDefault="0076570D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2"/>
          <w:szCs w:val="28"/>
        </w:rPr>
      </w:pPr>
    </w:p>
    <w:p w14:paraId="30A6D878" w14:textId="2899758A" w:rsidR="00BF5EC2" w:rsidRPr="0076570D" w:rsidRDefault="00BF5EC2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Рис. 4.2. Р. Вильва (участок около устья р. Вижай)</w:t>
      </w:r>
    </w:p>
    <w:p w14:paraId="7214D645" w14:textId="77777777" w:rsidR="0076570D" w:rsidRPr="0076570D" w:rsidRDefault="0076570D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8"/>
          <w:szCs w:val="28"/>
        </w:rPr>
      </w:pPr>
    </w:p>
    <w:p w14:paraId="0BCB3742" w14:textId="38B9653F" w:rsidR="00BF5EC2" w:rsidRPr="0076570D" w:rsidRDefault="00BF5EC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На участке р. Усьва (выше слияния с р. Вильва) и р.</w:t>
      </w:r>
      <w:r w:rsidR="00E147FA">
        <w:rPr>
          <w:rFonts w:ascii="Times New Roman" w:hAnsi="Times New Roman" w:cs="Times New Roman"/>
          <w:sz w:val="28"/>
          <w:szCs w:val="28"/>
        </w:rPr>
        <w:t xml:space="preserve"> Чусовой (выше устья р. Усьва) </w:t>
      </w:r>
      <w:r w:rsidRPr="0076570D">
        <w:rPr>
          <w:rFonts w:ascii="Times New Roman" w:hAnsi="Times New Roman" w:cs="Times New Roman"/>
          <w:sz w:val="28"/>
          <w:szCs w:val="28"/>
        </w:rPr>
        <w:t xml:space="preserve">вода прозрачная, бесцветная и не имеет неприятного запаха. </w:t>
      </w:r>
    </w:p>
    <w:p w14:paraId="299E8D6C" w14:textId="4F06E0BF" w:rsidR="00523310" w:rsidRPr="0076570D" w:rsidRDefault="00BF5EC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В ходе исследования качественного состава воды в реках Вильва, Усьва и Чусовая опытным путём были определены такие показатели как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76570D">
        <w:rPr>
          <w:rFonts w:ascii="Times New Roman" w:hAnsi="Times New Roman" w:cs="Times New Roman"/>
          <w:sz w:val="28"/>
          <w:szCs w:val="28"/>
        </w:rPr>
        <w:t xml:space="preserve">, содержание взвешенных веществ,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Pr="0076570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76570D">
        <w:rPr>
          <w:rFonts w:ascii="Times New Roman" w:hAnsi="Times New Roman" w:cs="Times New Roman"/>
          <w:sz w:val="28"/>
          <w:szCs w:val="28"/>
        </w:rPr>
        <w:t xml:space="preserve">,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E147FA">
        <w:rPr>
          <w:rFonts w:ascii="Times New Roman" w:hAnsi="Times New Roman" w:cs="Times New Roman"/>
          <w:sz w:val="28"/>
          <w:szCs w:val="28"/>
        </w:rPr>
        <w:t xml:space="preserve"> (Таблица 4.2.).  Качество </w:t>
      </w:r>
      <w:r w:rsidRPr="0076570D">
        <w:rPr>
          <w:rFonts w:ascii="Times New Roman" w:hAnsi="Times New Roman" w:cs="Times New Roman"/>
          <w:sz w:val="28"/>
          <w:szCs w:val="28"/>
        </w:rPr>
        <w:t>речной воды в р. Усьва (выше слияния с р. Ви</w:t>
      </w:r>
      <w:r w:rsidR="00E147FA">
        <w:rPr>
          <w:rFonts w:ascii="Times New Roman" w:hAnsi="Times New Roman" w:cs="Times New Roman"/>
          <w:sz w:val="28"/>
          <w:szCs w:val="28"/>
        </w:rPr>
        <w:t xml:space="preserve">льва) и </w:t>
      </w:r>
      <w:r w:rsidRPr="0076570D">
        <w:rPr>
          <w:rFonts w:ascii="Times New Roman" w:hAnsi="Times New Roman" w:cs="Times New Roman"/>
          <w:sz w:val="28"/>
          <w:szCs w:val="28"/>
        </w:rPr>
        <w:t>в р. Чусовой (выше слияния с р. Усьва) по всем проведенным нами химическим показателям соответствует нормам СанПиНа 1.2.3685-21</w:t>
      </w:r>
      <w:r w:rsidR="00523310" w:rsidRPr="007657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F76D071" w14:textId="62EAA055" w:rsidR="00071215" w:rsidRDefault="00C56A8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F7CFF" w:rsidRPr="0076570D">
        <w:rPr>
          <w:rFonts w:ascii="Times New Roman" w:hAnsi="Times New Roman" w:cs="Times New Roman"/>
          <w:sz w:val="28"/>
          <w:szCs w:val="28"/>
        </w:rPr>
        <w:t>оказател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 загрязнения воды шахтными водами является </w:t>
      </w:r>
      <w:r w:rsidR="00B3425D">
        <w:rPr>
          <w:rFonts w:ascii="Times New Roman" w:hAnsi="Times New Roman" w:cs="Times New Roman"/>
          <w:sz w:val="28"/>
          <w:szCs w:val="28"/>
        </w:rPr>
        <w:t xml:space="preserve">повышенное </w:t>
      </w:r>
      <w:r w:rsidR="00DF7CFF" w:rsidRPr="0076570D">
        <w:rPr>
          <w:rFonts w:ascii="Times New Roman" w:hAnsi="Times New Roman" w:cs="Times New Roman"/>
          <w:sz w:val="28"/>
          <w:szCs w:val="28"/>
        </w:rPr>
        <w:t>содержание ионов железа</w:t>
      </w:r>
      <w:r>
        <w:rPr>
          <w:rFonts w:ascii="Times New Roman" w:hAnsi="Times New Roman" w:cs="Times New Roman"/>
          <w:sz w:val="28"/>
          <w:szCs w:val="28"/>
        </w:rPr>
        <w:t xml:space="preserve"> и марганца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. </w:t>
      </w:r>
      <w:r w:rsidR="00BF5EC2" w:rsidRPr="0076570D">
        <w:rPr>
          <w:rFonts w:ascii="Times New Roman" w:hAnsi="Times New Roman" w:cs="Times New Roman"/>
          <w:sz w:val="28"/>
          <w:szCs w:val="28"/>
        </w:rPr>
        <w:t xml:space="preserve">На всем протяжении </w:t>
      </w:r>
      <w:r w:rsidR="00DF7CFF" w:rsidRPr="0076570D">
        <w:rPr>
          <w:rFonts w:ascii="Times New Roman" w:hAnsi="Times New Roman" w:cs="Times New Roman"/>
          <w:sz w:val="28"/>
          <w:szCs w:val="28"/>
        </w:rPr>
        <w:t>исследуемого</w:t>
      </w:r>
      <w:r w:rsidR="00BF5EC2" w:rsidRPr="0076570D">
        <w:rPr>
          <w:rFonts w:ascii="Times New Roman" w:hAnsi="Times New Roman" w:cs="Times New Roman"/>
          <w:sz w:val="28"/>
          <w:szCs w:val="28"/>
        </w:rPr>
        <w:t xml:space="preserve"> участка  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 от </w:t>
      </w:r>
      <w:r w:rsidR="00BF5EC2" w:rsidRPr="0076570D">
        <w:rPr>
          <w:rFonts w:ascii="Times New Roman" w:hAnsi="Times New Roman" w:cs="Times New Roman"/>
          <w:sz w:val="28"/>
          <w:szCs w:val="28"/>
        </w:rPr>
        <w:t xml:space="preserve">р. Вильва </w:t>
      </w:r>
      <w:r w:rsidR="00DF7CFF" w:rsidRPr="0076570D">
        <w:rPr>
          <w:rFonts w:ascii="Times New Roman" w:hAnsi="Times New Roman" w:cs="Times New Roman"/>
          <w:sz w:val="28"/>
          <w:szCs w:val="28"/>
        </w:rPr>
        <w:t>(устье р. Вижай)</w:t>
      </w:r>
      <w:r w:rsidR="00BF5EC2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до р. Чусовая (устье р. </w:t>
      </w:r>
      <w:r w:rsidR="00A06D5D">
        <w:rPr>
          <w:rFonts w:ascii="Times New Roman" w:hAnsi="Times New Roman" w:cs="Times New Roman"/>
          <w:sz w:val="28"/>
          <w:szCs w:val="28"/>
        </w:rPr>
        <w:t>Усьва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) количество ионов железа превышает допустимую норму в р. Вильва в 23 раза, в р. Усьва (ниже устья р. Вильва) в 4 раза, в р. Чусовая (ниже устья р. Усьва) в 1,5 раза. </w:t>
      </w:r>
      <w:r w:rsidR="008C5CA5" w:rsidRPr="0076570D">
        <w:rPr>
          <w:rFonts w:ascii="Times New Roman" w:hAnsi="Times New Roman" w:cs="Times New Roman"/>
          <w:sz w:val="28"/>
          <w:szCs w:val="28"/>
        </w:rPr>
        <w:t>О высоком содержании ионов железа свидетельствует жёлтый оттенок воды и отчётливый железистый запах. Однако</w:t>
      </w:r>
      <w:r w:rsidR="00DF7CFF" w:rsidRPr="0076570D">
        <w:rPr>
          <w:rFonts w:ascii="Times New Roman" w:hAnsi="Times New Roman" w:cs="Times New Roman"/>
          <w:sz w:val="28"/>
          <w:szCs w:val="28"/>
        </w:rPr>
        <w:t>,</w:t>
      </w:r>
      <w:r w:rsidR="008C5CA5" w:rsidRPr="0076570D">
        <w:rPr>
          <w:rFonts w:ascii="Times New Roman" w:hAnsi="Times New Roman" w:cs="Times New Roman"/>
          <w:sz w:val="28"/>
          <w:szCs w:val="28"/>
        </w:rPr>
        <w:t xml:space="preserve"> при </w:t>
      </w:r>
      <w:r w:rsidR="00DF7CFF" w:rsidRPr="0076570D">
        <w:rPr>
          <w:rFonts w:ascii="Times New Roman" w:hAnsi="Times New Roman" w:cs="Times New Roman"/>
          <w:sz w:val="28"/>
          <w:szCs w:val="28"/>
        </w:rPr>
        <w:t>расс</w:t>
      </w:r>
      <w:r w:rsidR="008C5CA5" w:rsidRPr="0076570D">
        <w:rPr>
          <w:rFonts w:ascii="Times New Roman" w:hAnsi="Times New Roman" w:cs="Times New Roman"/>
          <w:sz w:val="28"/>
          <w:szCs w:val="28"/>
        </w:rPr>
        <w:t>тоянии</w:t>
      </w:r>
      <w:r w:rsidR="00DF7CFF" w:rsidRPr="0076570D">
        <w:rPr>
          <w:rFonts w:ascii="Times New Roman" w:hAnsi="Times New Roman" w:cs="Times New Roman"/>
          <w:sz w:val="28"/>
          <w:szCs w:val="28"/>
        </w:rPr>
        <w:t xml:space="preserve"> от начальной точки на р. Вильва  </w:t>
      </w:r>
      <w:r w:rsidR="008C5CA5" w:rsidRPr="0076570D">
        <w:rPr>
          <w:rFonts w:ascii="Times New Roman" w:hAnsi="Times New Roman" w:cs="Times New Roman"/>
          <w:sz w:val="28"/>
          <w:szCs w:val="28"/>
        </w:rPr>
        <w:t xml:space="preserve"> до конечной точки на р. Чусовая в 35 км содержание ионов железа уменьшилось в 14 раз. </w:t>
      </w:r>
    </w:p>
    <w:p w14:paraId="2E28A72D" w14:textId="77777777" w:rsidR="00C56A80" w:rsidRPr="0076570D" w:rsidRDefault="00C56A8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C56A80" w:rsidRPr="0076570D" w:rsidSect="008A5207">
          <w:type w:val="nextColumn"/>
          <w:pgSz w:w="11906" w:h="16838"/>
          <w:pgMar w:top="1134" w:right="567" w:bottom="1418" w:left="1701" w:header="708" w:footer="708" w:gutter="0"/>
          <w:cols w:space="708"/>
          <w:docGrid w:linePitch="360"/>
        </w:sectPr>
      </w:pPr>
    </w:p>
    <w:p w14:paraId="5AA17267" w14:textId="2B2F4AB4" w:rsidR="0076570D" w:rsidRDefault="000F0CFC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41F8BD7" wp14:editId="69D06809">
                <wp:simplePos x="0" y="0"/>
                <wp:positionH relativeFrom="column">
                  <wp:posOffset>272415</wp:posOffset>
                </wp:positionH>
                <wp:positionV relativeFrom="paragraph">
                  <wp:posOffset>5431155</wp:posOffset>
                </wp:positionV>
                <wp:extent cx="5962650" cy="100965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6500A1" w14:textId="1F20AC0A" w:rsidR="00C94CB9" w:rsidRDefault="00C94CB9" w:rsidP="000F0CFC">
                            <w:pPr>
                              <w:tabs>
                                <w:tab w:val="left" w:pos="3630"/>
                              </w:tabs>
                              <w:spacing w:after="0" w:line="36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657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Примечание: П* - поверхностная проба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/   </w:t>
                            </w:r>
                            <w:r w:rsidRPr="0076570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Гл** - глубинная проба</w:t>
                            </w:r>
                          </w:p>
                          <w:p w14:paraId="4D91E012" w14:textId="5D327A75" w:rsidR="00C94CB9" w:rsidRDefault="00C94CB9" w:rsidP="000F0CFC">
                            <w:pPr>
                              <w:tabs>
                                <w:tab w:val="left" w:pos="3630"/>
                              </w:tabs>
                              <w:spacing w:after="0" w:line="36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       - значение, отклоняющееся от нормы</w:t>
                            </w:r>
                          </w:p>
                          <w:p w14:paraId="7050A579" w14:textId="77777777" w:rsidR="00C94CB9" w:rsidRPr="0076570D" w:rsidRDefault="00C94CB9" w:rsidP="000F0CFC">
                            <w:pPr>
                              <w:tabs>
                                <w:tab w:val="left" w:pos="3630"/>
                              </w:tabs>
                              <w:spacing w:after="0" w:line="360" w:lineRule="auto"/>
                              <w:ind w:firstLine="56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6A48C86" w14:textId="77777777" w:rsidR="00C94CB9" w:rsidRDefault="00C94C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F8BD7" id="_x0000_t202" coordsize="21600,21600" o:spt="202" path="m,l,21600r21600,l21600,xe">
                <v:stroke joinstyle="miter"/>
                <v:path gradientshapeok="t" o:connecttype="rect"/>
              </v:shapetype>
              <v:shape id="Надпись 22" o:spid="_x0000_s1026" type="#_x0000_t202" style="position:absolute;left:0;text-align:left;margin-left:21.45pt;margin-top:427.65pt;width:469.5pt;height:79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" fillcolor="white [3201]" stroked="f" strokeweight=".5pt">
                <v:textbox>
                  <w:txbxContent>
                    <w:p w14:paraId="646500A1" w14:textId="1F20AC0A" w:rsidR="00C94CB9" w:rsidRDefault="00C94CB9" w:rsidP="000F0CFC">
                      <w:pPr>
                        <w:tabs>
                          <w:tab w:val="left" w:pos="3630"/>
                        </w:tabs>
                        <w:spacing w:after="0" w:line="360" w:lineRule="auto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657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Примечание: П* - поверхностная проба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/   </w:t>
                      </w:r>
                      <w:r w:rsidRPr="0076570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Гл** - глубинная проба</w:t>
                      </w:r>
                    </w:p>
                    <w:p w14:paraId="4D91E012" w14:textId="5D327A75" w:rsidR="00C94CB9" w:rsidRDefault="00C94CB9" w:rsidP="000F0CFC">
                      <w:pPr>
                        <w:tabs>
                          <w:tab w:val="left" w:pos="3630"/>
                        </w:tabs>
                        <w:spacing w:after="0" w:line="360" w:lineRule="auto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       - значение, отклоняющееся от нормы</w:t>
                      </w:r>
                    </w:p>
                    <w:p w14:paraId="7050A579" w14:textId="77777777" w:rsidR="00C94CB9" w:rsidRPr="0076570D" w:rsidRDefault="00C94CB9" w:rsidP="000F0CFC">
                      <w:pPr>
                        <w:tabs>
                          <w:tab w:val="left" w:pos="3630"/>
                        </w:tabs>
                        <w:spacing w:after="0" w:line="360" w:lineRule="auto"/>
                        <w:ind w:firstLine="56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6A48C86" w14:textId="77777777" w:rsidR="00C94CB9" w:rsidRDefault="00C94CB9"/>
                  </w:txbxContent>
                </v:textbox>
              </v:shape>
            </w:pict>
          </mc:Fallback>
        </mc:AlternateContent>
      </w:r>
      <w:r w:rsidR="0076570D" w:rsidRPr="0076570D">
        <w:rPr>
          <w:rFonts w:ascii="Times New Roman" w:hAnsi="Times New Roman" w:cs="Times New Roman"/>
          <w:sz w:val="28"/>
          <w:szCs w:val="28"/>
        </w:rPr>
        <w:t xml:space="preserve">Химический состав воды рек Вильва, Усьва, Чусовая (октябрь, 2022) </w:t>
      </w:r>
      <w:r w:rsidR="00673886" w:rsidRPr="0076570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6570D" w:rsidRPr="0076570D">
        <w:rPr>
          <w:rFonts w:ascii="Times New Roman" w:hAnsi="Times New Roman" w:cs="Times New Roman"/>
          <w:sz w:val="28"/>
          <w:szCs w:val="28"/>
        </w:rPr>
        <w:t>Таблица 4.2.</w:t>
      </w:r>
    </w:p>
    <w:tbl>
      <w:tblPr>
        <w:tblStyle w:val="a3"/>
        <w:tblW w:w="14683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4298"/>
        <w:gridCol w:w="992"/>
        <w:gridCol w:w="1276"/>
        <w:gridCol w:w="1276"/>
        <w:gridCol w:w="1256"/>
        <w:gridCol w:w="1276"/>
        <w:gridCol w:w="1418"/>
        <w:gridCol w:w="1417"/>
      </w:tblGrid>
      <w:tr w:rsidR="000F0CFC" w:rsidRPr="0076570D" w14:paraId="7C53BA31" w14:textId="77777777" w:rsidTr="000F0CFC">
        <w:trPr>
          <w:jc w:val="center"/>
        </w:trPr>
        <w:tc>
          <w:tcPr>
            <w:tcW w:w="5772" w:type="dxa"/>
            <w:gridSpan w:val="2"/>
            <w:vMerge w:val="restart"/>
            <w:vAlign w:val="center"/>
          </w:tcPr>
          <w:p w14:paraId="53F1AA38" w14:textId="05CD14BE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Место отбора пробы</w:t>
            </w:r>
          </w:p>
        </w:tc>
        <w:tc>
          <w:tcPr>
            <w:tcW w:w="992" w:type="dxa"/>
            <w:vMerge w:val="restart"/>
            <w:vAlign w:val="center"/>
          </w:tcPr>
          <w:p w14:paraId="363083BA" w14:textId="5CD2655D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Вид пробы</w:t>
            </w:r>
          </w:p>
        </w:tc>
        <w:tc>
          <w:tcPr>
            <w:tcW w:w="1276" w:type="dxa"/>
            <w:vAlign w:val="center"/>
          </w:tcPr>
          <w:p w14:paraId="791C00B5" w14:textId="173295EE" w:rsidR="000F0CFC" w:rsidRPr="004849B1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pH</w:t>
            </w:r>
          </w:p>
        </w:tc>
        <w:tc>
          <w:tcPr>
            <w:tcW w:w="1276" w:type="dxa"/>
            <w:vAlign w:val="center"/>
          </w:tcPr>
          <w:p w14:paraId="425412D8" w14:textId="4FA936D8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Cu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(мг/дм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56" w:type="dxa"/>
            <w:vAlign w:val="center"/>
          </w:tcPr>
          <w:p w14:paraId="2D9EADBE" w14:textId="46C11499" w:rsidR="000F0CFC" w:rsidRPr="004849B1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Mn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мг/дм</w:t>
            </w:r>
            <w:r w:rsidRPr="004849B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276" w:type="dxa"/>
            <w:vAlign w:val="center"/>
          </w:tcPr>
          <w:p w14:paraId="2E63C24F" w14:textId="29A9D6D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(мг/дм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8" w:type="dxa"/>
            <w:vAlign w:val="center"/>
          </w:tcPr>
          <w:p w14:paraId="4422225F" w14:textId="73A3857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Fe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(общ)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 xml:space="preserve"> (мг/дм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417" w:type="dxa"/>
            <w:vAlign w:val="center"/>
          </w:tcPr>
          <w:p w14:paraId="6C8D6FE6" w14:textId="63440922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4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2-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(мг/дм</w:t>
            </w:r>
            <w:r w:rsidRPr="0076570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F0CFC" w:rsidRPr="0076570D" w14:paraId="261204CF" w14:textId="77777777" w:rsidTr="000F0CFC">
        <w:trPr>
          <w:jc w:val="center"/>
        </w:trPr>
        <w:tc>
          <w:tcPr>
            <w:tcW w:w="5772" w:type="dxa"/>
            <w:gridSpan w:val="2"/>
            <w:vMerge/>
            <w:vAlign w:val="center"/>
          </w:tcPr>
          <w:p w14:paraId="410013D9" w14:textId="7777777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3B063EEE" w14:textId="7777777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14:paraId="79A8F4CB" w14:textId="79F3190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70D">
              <w:rPr>
                <w:rFonts w:ascii="Times New Roman" w:hAnsi="Times New Roman" w:cs="Times New Roman"/>
                <w:b/>
                <w:sz w:val="28"/>
                <w:szCs w:val="28"/>
              </w:rPr>
              <w:t>норма 6,0-9,0</w:t>
            </w:r>
          </w:p>
        </w:tc>
        <w:tc>
          <w:tcPr>
            <w:tcW w:w="1276" w:type="dxa"/>
            <w:vAlign w:val="center"/>
          </w:tcPr>
          <w:p w14:paraId="61C402C2" w14:textId="60F56FD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70D">
              <w:rPr>
                <w:rFonts w:ascii="Times New Roman" w:hAnsi="Times New Roman" w:cs="Times New Roman"/>
                <w:b/>
                <w:sz w:val="28"/>
                <w:szCs w:val="28"/>
              </w:rPr>
              <w:t>норма 1,0</w:t>
            </w:r>
          </w:p>
        </w:tc>
        <w:tc>
          <w:tcPr>
            <w:tcW w:w="1256" w:type="dxa"/>
            <w:vAlign w:val="center"/>
          </w:tcPr>
          <w:p w14:paraId="20F44547" w14:textId="0CE2F662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 0,1</w:t>
            </w:r>
          </w:p>
        </w:tc>
        <w:tc>
          <w:tcPr>
            <w:tcW w:w="1276" w:type="dxa"/>
            <w:vAlign w:val="center"/>
          </w:tcPr>
          <w:p w14:paraId="37AAC5C9" w14:textId="3B7C0C6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6570D">
              <w:rPr>
                <w:rFonts w:ascii="Times New Roman" w:hAnsi="Times New Roman" w:cs="Times New Roman"/>
                <w:b/>
                <w:sz w:val="28"/>
                <w:szCs w:val="28"/>
              </w:rPr>
              <w:t>норма 0,2</w:t>
            </w:r>
          </w:p>
        </w:tc>
        <w:tc>
          <w:tcPr>
            <w:tcW w:w="1418" w:type="dxa"/>
            <w:vAlign w:val="center"/>
          </w:tcPr>
          <w:p w14:paraId="2D728CC8" w14:textId="7DDF00C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b/>
                <w:sz w:val="28"/>
                <w:szCs w:val="28"/>
              </w:rPr>
              <w:t>норма 0,3</w:t>
            </w:r>
          </w:p>
        </w:tc>
        <w:tc>
          <w:tcPr>
            <w:tcW w:w="1417" w:type="dxa"/>
            <w:vAlign w:val="center"/>
          </w:tcPr>
          <w:p w14:paraId="1E8FA98D" w14:textId="4D62414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b/>
                <w:sz w:val="28"/>
                <w:szCs w:val="28"/>
              </w:rPr>
              <w:t>норма 500</w:t>
            </w:r>
          </w:p>
        </w:tc>
      </w:tr>
      <w:tr w:rsidR="000F0CFC" w:rsidRPr="0076570D" w14:paraId="3BC4D00B" w14:textId="77777777" w:rsidTr="000F0CFC">
        <w:trPr>
          <w:trHeight w:val="624"/>
          <w:jc w:val="center"/>
        </w:trPr>
        <w:tc>
          <w:tcPr>
            <w:tcW w:w="1474" w:type="dxa"/>
            <w:vMerge w:val="restart"/>
            <w:vAlign w:val="center"/>
          </w:tcPr>
          <w:p w14:paraId="331ADC24" w14:textId="69DB849B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Вильва</w:t>
            </w:r>
          </w:p>
        </w:tc>
        <w:tc>
          <w:tcPr>
            <w:tcW w:w="4298" w:type="dxa"/>
            <w:vAlign w:val="center"/>
          </w:tcPr>
          <w:p w14:paraId="287C321D" w14:textId="691F3594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у устья р. Вижай</w:t>
            </w:r>
          </w:p>
        </w:tc>
        <w:tc>
          <w:tcPr>
            <w:tcW w:w="992" w:type="dxa"/>
            <w:vAlign w:val="center"/>
          </w:tcPr>
          <w:p w14:paraId="2BC41B49" w14:textId="44FBE64E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П*</w:t>
            </w:r>
          </w:p>
        </w:tc>
        <w:tc>
          <w:tcPr>
            <w:tcW w:w="1276" w:type="dxa"/>
            <w:vAlign w:val="center"/>
          </w:tcPr>
          <w:p w14:paraId="3F9B3EA1" w14:textId="7A2B46A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6,8</w:t>
            </w:r>
          </w:p>
        </w:tc>
        <w:tc>
          <w:tcPr>
            <w:tcW w:w="1276" w:type="dxa"/>
            <w:vAlign w:val="center"/>
          </w:tcPr>
          <w:p w14:paraId="41BE73E4" w14:textId="7DEDB129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  <w:tc>
          <w:tcPr>
            <w:tcW w:w="1256" w:type="dxa"/>
            <w:vAlign w:val="center"/>
          </w:tcPr>
          <w:p w14:paraId="1BD229C2" w14:textId="0104F805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A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0,19</w:t>
            </w:r>
          </w:p>
        </w:tc>
        <w:tc>
          <w:tcPr>
            <w:tcW w:w="1276" w:type="dxa"/>
            <w:vAlign w:val="center"/>
          </w:tcPr>
          <w:p w14:paraId="4270BDA8" w14:textId="56126C5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0,34</w:t>
            </w:r>
          </w:p>
        </w:tc>
        <w:tc>
          <w:tcPr>
            <w:tcW w:w="1418" w:type="dxa"/>
            <w:vAlign w:val="center"/>
          </w:tcPr>
          <w:p w14:paraId="7A28A8F9" w14:textId="6C07678F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6,8</w:t>
            </w:r>
          </w:p>
        </w:tc>
        <w:tc>
          <w:tcPr>
            <w:tcW w:w="1417" w:type="dxa"/>
            <w:vAlign w:val="center"/>
          </w:tcPr>
          <w:p w14:paraId="04E75B96" w14:textId="088D8A58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25,7</w:t>
            </w:r>
          </w:p>
        </w:tc>
      </w:tr>
      <w:tr w:rsidR="000F0CFC" w:rsidRPr="0076570D" w14:paraId="0B32CC40" w14:textId="77777777" w:rsidTr="000F0CFC">
        <w:trPr>
          <w:trHeight w:val="547"/>
          <w:jc w:val="center"/>
        </w:trPr>
        <w:tc>
          <w:tcPr>
            <w:tcW w:w="1474" w:type="dxa"/>
            <w:vMerge/>
          </w:tcPr>
          <w:p w14:paraId="086E0A98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 w:val="restart"/>
            <w:vAlign w:val="center"/>
          </w:tcPr>
          <w:p w14:paraId="00991F79" w14:textId="60C1BF33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ж/д мост (ОП 6 км)</w:t>
            </w:r>
          </w:p>
        </w:tc>
        <w:tc>
          <w:tcPr>
            <w:tcW w:w="992" w:type="dxa"/>
            <w:vAlign w:val="center"/>
          </w:tcPr>
          <w:p w14:paraId="3AE5937C" w14:textId="5683878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vAlign w:val="center"/>
          </w:tcPr>
          <w:p w14:paraId="0D59058E" w14:textId="69427D09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7,4</w:t>
            </w:r>
          </w:p>
        </w:tc>
        <w:tc>
          <w:tcPr>
            <w:tcW w:w="1276" w:type="dxa"/>
            <w:vAlign w:val="center"/>
          </w:tcPr>
          <w:p w14:paraId="2B36CC97" w14:textId="321AE2E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0,19</w:t>
            </w:r>
          </w:p>
        </w:tc>
        <w:tc>
          <w:tcPr>
            <w:tcW w:w="1256" w:type="dxa"/>
            <w:vAlign w:val="center"/>
          </w:tcPr>
          <w:p w14:paraId="44F717E6" w14:textId="3B6D2CC8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A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0,15</w:t>
            </w:r>
          </w:p>
        </w:tc>
        <w:tc>
          <w:tcPr>
            <w:tcW w:w="1276" w:type="dxa"/>
            <w:vAlign w:val="center"/>
          </w:tcPr>
          <w:p w14:paraId="70537E14" w14:textId="6898B22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  <w:tc>
          <w:tcPr>
            <w:tcW w:w="1418" w:type="dxa"/>
            <w:vAlign w:val="center"/>
          </w:tcPr>
          <w:p w14:paraId="4E18B6D2" w14:textId="731CCA5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6,8</w:t>
            </w:r>
          </w:p>
        </w:tc>
        <w:tc>
          <w:tcPr>
            <w:tcW w:w="1417" w:type="dxa"/>
            <w:vAlign w:val="center"/>
          </w:tcPr>
          <w:p w14:paraId="252A6797" w14:textId="3900F962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6,2</w:t>
            </w:r>
          </w:p>
        </w:tc>
      </w:tr>
      <w:tr w:rsidR="000F0CFC" w:rsidRPr="0076570D" w14:paraId="0E7B1ED8" w14:textId="77777777" w:rsidTr="000F0CFC">
        <w:trPr>
          <w:trHeight w:val="556"/>
          <w:jc w:val="center"/>
        </w:trPr>
        <w:tc>
          <w:tcPr>
            <w:tcW w:w="1474" w:type="dxa"/>
            <w:vMerge/>
          </w:tcPr>
          <w:p w14:paraId="36D27D21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/>
            <w:vAlign w:val="center"/>
          </w:tcPr>
          <w:p w14:paraId="44173893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F261CF1" w14:textId="36DB542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Гл**</w:t>
            </w:r>
          </w:p>
        </w:tc>
        <w:tc>
          <w:tcPr>
            <w:tcW w:w="1276" w:type="dxa"/>
            <w:vAlign w:val="center"/>
          </w:tcPr>
          <w:p w14:paraId="49E23439" w14:textId="393C5F8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276" w:type="dxa"/>
            <w:vAlign w:val="center"/>
          </w:tcPr>
          <w:p w14:paraId="05FA39DD" w14:textId="4C7F886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56" w:type="dxa"/>
            <w:vAlign w:val="center"/>
          </w:tcPr>
          <w:p w14:paraId="3A7145D5" w14:textId="43DF6104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276" w:type="dxa"/>
            <w:vAlign w:val="center"/>
          </w:tcPr>
          <w:p w14:paraId="6B8A8DE0" w14:textId="565C9FF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418" w:type="dxa"/>
            <w:vAlign w:val="center"/>
          </w:tcPr>
          <w:p w14:paraId="3D71CC3A" w14:textId="5E0934F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1,4</w:t>
            </w:r>
          </w:p>
        </w:tc>
        <w:tc>
          <w:tcPr>
            <w:tcW w:w="1417" w:type="dxa"/>
            <w:vAlign w:val="center"/>
          </w:tcPr>
          <w:p w14:paraId="51B49EAB" w14:textId="756BECE8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38,5</w:t>
            </w:r>
          </w:p>
        </w:tc>
      </w:tr>
      <w:tr w:rsidR="000F0CFC" w:rsidRPr="0076570D" w14:paraId="6FF1DD88" w14:textId="77777777" w:rsidTr="000F0CFC">
        <w:trPr>
          <w:trHeight w:val="734"/>
          <w:jc w:val="center"/>
        </w:trPr>
        <w:tc>
          <w:tcPr>
            <w:tcW w:w="1474" w:type="dxa"/>
            <w:vMerge w:val="restart"/>
            <w:vAlign w:val="center"/>
          </w:tcPr>
          <w:p w14:paraId="245B0FD9" w14:textId="51CA6E8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Усьва</w:t>
            </w:r>
          </w:p>
        </w:tc>
        <w:tc>
          <w:tcPr>
            <w:tcW w:w="4298" w:type="dxa"/>
            <w:vAlign w:val="center"/>
          </w:tcPr>
          <w:p w14:paraId="547BC754" w14:textId="4176BA49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50 м выше устья р. Вильва</w:t>
            </w:r>
          </w:p>
        </w:tc>
        <w:tc>
          <w:tcPr>
            <w:tcW w:w="992" w:type="dxa"/>
            <w:vAlign w:val="center"/>
          </w:tcPr>
          <w:p w14:paraId="0B0E08F7" w14:textId="41F2A7F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vAlign w:val="center"/>
          </w:tcPr>
          <w:p w14:paraId="2B9AD701" w14:textId="65C71CB6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7,3</w:t>
            </w:r>
          </w:p>
        </w:tc>
        <w:tc>
          <w:tcPr>
            <w:tcW w:w="1276" w:type="dxa"/>
            <w:vAlign w:val="center"/>
          </w:tcPr>
          <w:p w14:paraId="6E371402" w14:textId="53A0415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56" w:type="dxa"/>
            <w:vAlign w:val="center"/>
          </w:tcPr>
          <w:p w14:paraId="1C6E7FEB" w14:textId="55AFCE7A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76" w:type="dxa"/>
            <w:vAlign w:val="center"/>
          </w:tcPr>
          <w:p w14:paraId="520777FA" w14:textId="2690CF5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18" w:type="dxa"/>
            <w:vAlign w:val="center"/>
          </w:tcPr>
          <w:p w14:paraId="0392975A" w14:textId="2241942A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  <w:vAlign w:val="center"/>
          </w:tcPr>
          <w:p w14:paraId="29C50FE5" w14:textId="486C64FC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24,7</w:t>
            </w:r>
          </w:p>
        </w:tc>
      </w:tr>
      <w:tr w:rsidR="000F0CFC" w:rsidRPr="0076570D" w14:paraId="4A45649F" w14:textId="77777777" w:rsidTr="000F0CFC">
        <w:trPr>
          <w:trHeight w:val="562"/>
          <w:jc w:val="center"/>
        </w:trPr>
        <w:tc>
          <w:tcPr>
            <w:tcW w:w="1474" w:type="dxa"/>
            <w:vMerge/>
          </w:tcPr>
          <w:p w14:paraId="2CCC903C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 w:val="restart"/>
            <w:vAlign w:val="center"/>
          </w:tcPr>
          <w:p w14:paraId="3EC621F1" w14:textId="2B4C32D1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50 м ниже устья р. Вильва</w:t>
            </w:r>
          </w:p>
        </w:tc>
        <w:tc>
          <w:tcPr>
            <w:tcW w:w="992" w:type="dxa"/>
            <w:vAlign w:val="center"/>
          </w:tcPr>
          <w:p w14:paraId="584B6D2D" w14:textId="223E9BC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vAlign w:val="center"/>
          </w:tcPr>
          <w:p w14:paraId="5210F3B7" w14:textId="1AA7755A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7,1</w:t>
            </w:r>
          </w:p>
        </w:tc>
        <w:tc>
          <w:tcPr>
            <w:tcW w:w="1276" w:type="dxa"/>
            <w:vAlign w:val="center"/>
          </w:tcPr>
          <w:p w14:paraId="6F629329" w14:textId="45F683DC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0,28</w:t>
            </w:r>
          </w:p>
        </w:tc>
        <w:tc>
          <w:tcPr>
            <w:tcW w:w="1256" w:type="dxa"/>
            <w:vAlign w:val="center"/>
          </w:tcPr>
          <w:p w14:paraId="3F18580A" w14:textId="10B73EE4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6" w:type="dxa"/>
            <w:vAlign w:val="center"/>
          </w:tcPr>
          <w:p w14:paraId="33B48A60" w14:textId="562E08E7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418" w:type="dxa"/>
            <w:vAlign w:val="center"/>
          </w:tcPr>
          <w:p w14:paraId="302D4FBB" w14:textId="48DDDE1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1,3</w:t>
            </w:r>
          </w:p>
        </w:tc>
        <w:tc>
          <w:tcPr>
            <w:tcW w:w="1417" w:type="dxa"/>
            <w:vAlign w:val="center"/>
          </w:tcPr>
          <w:p w14:paraId="55587E04" w14:textId="016AF62F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32,5</w:t>
            </w:r>
          </w:p>
        </w:tc>
      </w:tr>
      <w:tr w:rsidR="000F0CFC" w:rsidRPr="0076570D" w14:paraId="656700CA" w14:textId="77777777" w:rsidTr="000F0CFC">
        <w:trPr>
          <w:trHeight w:val="556"/>
          <w:jc w:val="center"/>
        </w:trPr>
        <w:tc>
          <w:tcPr>
            <w:tcW w:w="1474" w:type="dxa"/>
            <w:vMerge/>
          </w:tcPr>
          <w:p w14:paraId="4CE9FC05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/>
            <w:vAlign w:val="center"/>
          </w:tcPr>
          <w:p w14:paraId="477628BA" w14:textId="77777777" w:rsidR="000F0CFC" w:rsidRPr="0076570D" w:rsidRDefault="000F0CFC" w:rsidP="002372F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vAlign w:val="center"/>
          </w:tcPr>
          <w:p w14:paraId="1B054A67" w14:textId="0C5C1E4E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</w:p>
        </w:tc>
        <w:tc>
          <w:tcPr>
            <w:tcW w:w="1276" w:type="dxa"/>
            <w:vAlign w:val="center"/>
          </w:tcPr>
          <w:p w14:paraId="35041B4C" w14:textId="669D854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1276" w:type="dxa"/>
            <w:vAlign w:val="center"/>
          </w:tcPr>
          <w:p w14:paraId="79981031" w14:textId="1D2D7B0C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56" w:type="dxa"/>
            <w:vAlign w:val="center"/>
          </w:tcPr>
          <w:p w14:paraId="3C135B75" w14:textId="3C052333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6" w:type="dxa"/>
            <w:vAlign w:val="center"/>
          </w:tcPr>
          <w:p w14:paraId="59B222FB" w14:textId="23F65479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418" w:type="dxa"/>
            <w:vAlign w:val="center"/>
          </w:tcPr>
          <w:p w14:paraId="21F4E8B4" w14:textId="029DA8C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1,1</w:t>
            </w:r>
          </w:p>
        </w:tc>
        <w:tc>
          <w:tcPr>
            <w:tcW w:w="1417" w:type="dxa"/>
            <w:vAlign w:val="center"/>
          </w:tcPr>
          <w:p w14:paraId="4B8FFBFC" w14:textId="7F732C5B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36,2</w:t>
            </w:r>
          </w:p>
        </w:tc>
      </w:tr>
      <w:tr w:rsidR="000F0CFC" w:rsidRPr="0076570D" w14:paraId="54F0FEF4" w14:textId="77777777" w:rsidTr="000F0CFC">
        <w:trPr>
          <w:trHeight w:val="520"/>
          <w:jc w:val="center"/>
        </w:trPr>
        <w:tc>
          <w:tcPr>
            <w:tcW w:w="1474" w:type="dxa"/>
            <w:vMerge/>
          </w:tcPr>
          <w:p w14:paraId="6332014D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 w:val="restart"/>
            <w:vAlign w:val="center"/>
          </w:tcPr>
          <w:p w14:paraId="1068C323" w14:textId="4A51AE42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550 м выше устья </w:t>
            </w:r>
          </w:p>
        </w:tc>
        <w:tc>
          <w:tcPr>
            <w:tcW w:w="992" w:type="dxa"/>
            <w:vAlign w:val="center"/>
          </w:tcPr>
          <w:p w14:paraId="38724954" w14:textId="5D4F9DA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vAlign w:val="center"/>
          </w:tcPr>
          <w:p w14:paraId="1E12D93A" w14:textId="7FD26841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1276" w:type="dxa"/>
            <w:vAlign w:val="center"/>
          </w:tcPr>
          <w:p w14:paraId="542452CC" w14:textId="586DB24D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256" w:type="dxa"/>
            <w:vAlign w:val="center"/>
          </w:tcPr>
          <w:p w14:paraId="504AE313" w14:textId="201C238A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276" w:type="dxa"/>
            <w:vAlign w:val="center"/>
          </w:tcPr>
          <w:p w14:paraId="108935F4" w14:textId="4DA86581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  <w:tc>
          <w:tcPr>
            <w:tcW w:w="1418" w:type="dxa"/>
            <w:vAlign w:val="center"/>
          </w:tcPr>
          <w:p w14:paraId="7AE77CF2" w14:textId="75603893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1,7</w:t>
            </w:r>
          </w:p>
        </w:tc>
        <w:tc>
          <w:tcPr>
            <w:tcW w:w="1417" w:type="dxa"/>
            <w:vAlign w:val="center"/>
          </w:tcPr>
          <w:p w14:paraId="1DB14FAB" w14:textId="0079A39D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33,3</w:t>
            </w:r>
          </w:p>
        </w:tc>
      </w:tr>
      <w:tr w:rsidR="000F0CFC" w:rsidRPr="0076570D" w14:paraId="4CE42FF0" w14:textId="77777777" w:rsidTr="000F0CFC">
        <w:trPr>
          <w:trHeight w:val="556"/>
          <w:jc w:val="center"/>
        </w:trPr>
        <w:tc>
          <w:tcPr>
            <w:tcW w:w="1474" w:type="dxa"/>
            <w:vMerge/>
            <w:tcBorders>
              <w:bottom w:val="single" w:sz="4" w:space="0" w:color="auto"/>
            </w:tcBorders>
          </w:tcPr>
          <w:p w14:paraId="46A34F14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vMerge/>
            <w:tcBorders>
              <w:bottom w:val="single" w:sz="4" w:space="0" w:color="auto"/>
            </w:tcBorders>
            <w:vAlign w:val="center"/>
          </w:tcPr>
          <w:p w14:paraId="021D916E" w14:textId="77777777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360D04C" w14:textId="3811D534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Гл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423DB4F" w14:textId="45F672DC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EA16587" w14:textId="035E10F6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14:paraId="7572B247" w14:textId="45B7DEDE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0C0C163" w14:textId="63F6283E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DC7C888" w14:textId="1C23B3E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464F3E2" w14:textId="5586632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</w:tr>
      <w:tr w:rsidR="000F0CFC" w:rsidRPr="0076570D" w14:paraId="4FF0CD10" w14:textId="77777777" w:rsidTr="000F0CFC">
        <w:trPr>
          <w:jc w:val="center"/>
        </w:trPr>
        <w:tc>
          <w:tcPr>
            <w:tcW w:w="1474" w:type="dxa"/>
            <w:vMerge w:val="restart"/>
            <w:vAlign w:val="center"/>
          </w:tcPr>
          <w:p w14:paraId="3C71C4DC" w14:textId="233EE49C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р. Чусовая</w:t>
            </w:r>
          </w:p>
        </w:tc>
        <w:tc>
          <w:tcPr>
            <w:tcW w:w="4298" w:type="dxa"/>
            <w:vAlign w:val="center"/>
          </w:tcPr>
          <w:p w14:paraId="739A0D2D" w14:textId="4AF86D59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2,5</w:t>
            </w: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км выше устья р. Усьва</w:t>
            </w:r>
          </w:p>
        </w:tc>
        <w:tc>
          <w:tcPr>
            <w:tcW w:w="992" w:type="dxa"/>
            <w:vAlign w:val="center"/>
          </w:tcPr>
          <w:p w14:paraId="6CDB5A6E" w14:textId="565D1936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vAlign w:val="center"/>
          </w:tcPr>
          <w:p w14:paraId="77F86EB5" w14:textId="1AA13578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1276" w:type="dxa"/>
            <w:vAlign w:val="center"/>
          </w:tcPr>
          <w:p w14:paraId="10BBFD3C" w14:textId="4ABD70CD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256" w:type="dxa"/>
            <w:vAlign w:val="center"/>
          </w:tcPr>
          <w:p w14:paraId="283C3855" w14:textId="12FA3905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276" w:type="dxa"/>
            <w:vAlign w:val="center"/>
          </w:tcPr>
          <w:p w14:paraId="16EE946E" w14:textId="4C2E533D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1418" w:type="dxa"/>
            <w:vAlign w:val="center"/>
          </w:tcPr>
          <w:p w14:paraId="59C10B30" w14:textId="66E4B28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417" w:type="dxa"/>
            <w:vAlign w:val="center"/>
          </w:tcPr>
          <w:p w14:paraId="5DD7185D" w14:textId="1F959919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16,3</w:t>
            </w:r>
          </w:p>
        </w:tc>
      </w:tr>
      <w:tr w:rsidR="000F0CFC" w:rsidRPr="0076570D" w14:paraId="1413626E" w14:textId="77777777" w:rsidTr="000F0CFC">
        <w:trPr>
          <w:jc w:val="center"/>
        </w:trPr>
        <w:tc>
          <w:tcPr>
            <w:tcW w:w="1474" w:type="dxa"/>
            <w:vMerge/>
            <w:tcBorders>
              <w:bottom w:val="single" w:sz="4" w:space="0" w:color="auto"/>
            </w:tcBorders>
          </w:tcPr>
          <w:p w14:paraId="57D8E29F" w14:textId="77777777" w:rsidR="000F0CFC" w:rsidRPr="0076570D" w:rsidRDefault="000F0CFC" w:rsidP="002372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8" w:type="dxa"/>
            <w:tcBorders>
              <w:bottom w:val="single" w:sz="4" w:space="0" w:color="auto"/>
            </w:tcBorders>
            <w:vAlign w:val="center"/>
          </w:tcPr>
          <w:p w14:paraId="367ACD12" w14:textId="09451420" w:rsidR="000F0CFC" w:rsidRPr="0076570D" w:rsidRDefault="000F0CFC" w:rsidP="002372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350 м ниже устья р. Усьва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8F5FC77" w14:textId="655D7A45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01A072E" w14:textId="358D046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7,7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219228CF" w14:textId="609D5498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0,15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vAlign w:val="center"/>
          </w:tcPr>
          <w:p w14:paraId="125551AB" w14:textId="39533FE5" w:rsidR="000F0CFC" w:rsidRPr="006B4AF8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A80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0,12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F345068" w14:textId="2949E14F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4FDA35D" w14:textId="6EA18542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0,5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170EABE" w14:textId="491F0430" w:rsidR="000F0CFC" w:rsidRPr="0076570D" w:rsidRDefault="000F0CFC" w:rsidP="002372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70D">
              <w:rPr>
                <w:rFonts w:ascii="Times New Roman" w:hAnsi="Times New Roman" w:cs="Times New Roman"/>
                <w:sz w:val="28"/>
                <w:szCs w:val="28"/>
              </w:rPr>
              <w:t>35,8</w:t>
            </w:r>
          </w:p>
        </w:tc>
      </w:tr>
    </w:tbl>
    <w:p w14:paraId="6FFA0A4F" w14:textId="5051B66E" w:rsidR="004649D4" w:rsidRPr="0076570D" w:rsidRDefault="008A520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649D4" w:rsidRPr="0076570D" w:rsidSect="008A5207">
          <w:type w:val="nextColumn"/>
          <w:pgSz w:w="16838" w:h="11906" w:orient="landscape"/>
          <w:pgMar w:top="1134" w:right="567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BAAD4C" wp14:editId="0EE6BEDC">
                <wp:simplePos x="0" y="0"/>
                <wp:positionH relativeFrom="column">
                  <wp:posOffset>1720215</wp:posOffset>
                </wp:positionH>
                <wp:positionV relativeFrom="paragraph">
                  <wp:posOffset>812165</wp:posOffset>
                </wp:positionV>
                <wp:extent cx="323850" cy="1905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EF6518" id="Прямоугольник 25" o:spid="_x0000_s1026" style="position:absolute;margin-left:135.45pt;margin-top:63.95pt;width:25.5pt;height:1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" fillcolor="yellow" strokecolor="#1f4d78 [1604]" strokeweight="1pt"/>
            </w:pict>
          </mc:Fallback>
        </mc:AlternateContent>
      </w:r>
    </w:p>
    <w:p w14:paraId="732F9BF3" w14:textId="77777777" w:rsidR="00C56A80" w:rsidRDefault="00C56A8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6A69F" w14:textId="1054C7D9" w:rsidR="003A27A0" w:rsidRDefault="005C40E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марганца в пробах воды р. Вильва составляет 0,15 - 0,19 мг/дм</w:t>
      </w:r>
      <w:r w:rsidRPr="005C40E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, что превышает допустимые значения</w:t>
      </w:r>
      <w:r w:rsidRPr="005C40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1,5 - 2 раза. Также нами обнаружено повышенное содержание ионов марганца в пробах р. Чусовая (ниже слияния с р. Усьва). Мы считаем, что это связано с со сбросом сточных вод АО «ЧМЗ», так как </w:t>
      </w:r>
      <w:r w:rsidR="003A27A0">
        <w:rPr>
          <w:rFonts w:ascii="Times New Roman" w:hAnsi="Times New Roman" w:cs="Times New Roman"/>
          <w:sz w:val="28"/>
          <w:szCs w:val="28"/>
        </w:rPr>
        <w:t xml:space="preserve">после слияния р. Вильва с р. Усьва количество марганца не превышает норму, а </w:t>
      </w:r>
      <w:r>
        <w:rPr>
          <w:rFonts w:ascii="Times New Roman" w:hAnsi="Times New Roman" w:cs="Times New Roman"/>
          <w:sz w:val="28"/>
          <w:szCs w:val="28"/>
        </w:rPr>
        <w:t xml:space="preserve">точка сброса </w:t>
      </w:r>
      <w:r w:rsidR="003A27A0">
        <w:rPr>
          <w:rFonts w:ascii="Times New Roman" w:hAnsi="Times New Roman" w:cs="Times New Roman"/>
          <w:sz w:val="28"/>
          <w:szCs w:val="28"/>
        </w:rPr>
        <w:t xml:space="preserve">отработанных вод </w:t>
      </w:r>
      <w:r>
        <w:rPr>
          <w:rFonts w:ascii="Times New Roman" w:hAnsi="Times New Roman" w:cs="Times New Roman"/>
          <w:sz w:val="28"/>
          <w:szCs w:val="28"/>
        </w:rPr>
        <w:t xml:space="preserve">находится  </w:t>
      </w:r>
      <w:r w:rsidR="003A27A0">
        <w:rPr>
          <w:rFonts w:ascii="Times New Roman" w:hAnsi="Times New Roman" w:cs="Times New Roman"/>
          <w:sz w:val="28"/>
          <w:szCs w:val="28"/>
        </w:rPr>
        <w:t xml:space="preserve"> в 2,2 км выше по течению от места отбора пробы. </w:t>
      </w:r>
    </w:p>
    <w:p w14:paraId="5F1283FE" w14:textId="77777777" w:rsidR="00E147FA" w:rsidRDefault="003A27A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полученных данных можно сделать вывод, что </w:t>
      </w:r>
      <w:r w:rsidR="000C71A8">
        <w:rPr>
          <w:rFonts w:ascii="Times New Roman" w:hAnsi="Times New Roman" w:cs="Times New Roman"/>
          <w:sz w:val="28"/>
          <w:szCs w:val="28"/>
        </w:rPr>
        <w:t>изливы шахтных вод КУБа в р. Вильва негативным образом отразились на химическом составе рек Вильва, Усьва и Чусовая, в наибольшей степени шахтные воды влияют на р. Вильва, что выражается в повышенном содержании железа, марганца, алюминия</w:t>
      </w:r>
      <w:r w:rsidR="00E147FA">
        <w:rPr>
          <w:rFonts w:ascii="Times New Roman" w:hAnsi="Times New Roman" w:cs="Times New Roman"/>
          <w:sz w:val="28"/>
          <w:szCs w:val="28"/>
        </w:rPr>
        <w:t>.</w:t>
      </w:r>
      <w:r w:rsidR="000C71A8">
        <w:rPr>
          <w:rFonts w:ascii="Times New Roman" w:hAnsi="Times New Roman" w:cs="Times New Roman"/>
          <w:sz w:val="28"/>
          <w:szCs w:val="28"/>
        </w:rPr>
        <w:t xml:space="preserve"> </w:t>
      </w:r>
      <w:r w:rsidR="00C56A80" w:rsidRPr="00C56A80">
        <w:rPr>
          <w:rFonts w:ascii="Times New Roman" w:hAnsi="Times New Roman" w:cs="Times New Roman"/>
          <w:sz w:val="28"/>
          <w:szCs w:val="28"/>
        </w:rPr>
        <w:t>Эффект разбавления речных вод является благоприятным фактором, влияющим на эколог</w:t>
      </w:r>
      <w:r w:rsidR="000C71A8">
        <w:rPr>
          <w:rFonts w:ascii="Times New Roman" w:hAnsi="Times New Roman" w:cs="Times New Roman"/>
          <w:sz w:val="28"/>
          <w:szCs w:val="28"/>
        </w:rPr>
        <w:t>ическое состояние изучаемых рек, однако не исключает необходимости решения данной проблемы</w:t>
      </w:r>
      <w:r w:rsidR="00E147FA">
        <w:rPr>
          <w:rFonts w:ascii="Times New Roman" w:hAnsi="Times New Roman" w:cs="Times New Roman"/>
          <w:sz w:val="28"/>
          <w:szCs w:val="28"/>
        </w:rPr>
        <w:t>.</w:t>
      </w:r>
    </w:p>
    <w:p w14:paraId="1F21DBA1" w14:textId="3D00717B" w:rsidR="009211FB" w:rsidRPr="0076570D" w:rsidRDefault="00E147FA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дальнейшем мы планируем продолжить работу с целью изучения влияния кислых шахтных вод на экосистему рек.</w:t>
      </w:r>
      <w:r w:rsidR="000C71A8">
        <w:rPr>
          <w:rFonts w:ascii="Times New Roman" w:hAnsi="Times New Roman" w:cs="Times New Roman"/>
          <w:sz w:val="28"/>
          <w:szCs w:val="28"/>
        </w:rPr>
        <w:t xml:space="preserve"> </w:t>
      </w:r>
      <w:r w:rsidR="00C56A80" w:rsidRPr="00C56A80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616D929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914BBA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DED9A9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2E90B7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439B6B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6873CB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D80CA3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F515A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771041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6A0365" w14:textId="77777777" w:rsidR="009211FB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B9A64" w14:textId="77777777" w:rsidR="001E3B6E" w:rsidRDefault="001E3B6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ED5A8" w14:textId="77777777" w:rsidR="001E3B6E" w:rsidRDefault="001E3B6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FECE4D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3D346C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10BB8B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7B90F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834E10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69EF1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1C694F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00A271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647902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82FECA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758D03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AF68DC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567F50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5EED2A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BD3A93" w14:textId="77777777" w:rsidR="00304206" w:rsidRPr="0076570D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BEA601" w14:textId="77777777" w:rsidR="00E147FA" w:rsidRDefault="00E147FA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</w:t>
      </w:r>
    </w:p>
    <w:p w14:paraId="2EE3A9B2" w14:textId="3564E4E1" w:rsidR="009211FB" w:rsidRDefault="00E230AE" w:rsidP="002372F8">
      <w:pPr>
        <w:pStyle w:val="a4"/>
        <w:numPr>
          <w:ilvl w:val="0"/>
          <w:numId w:val="4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данного исследования было отобрано 10 гидрохимических проб </w:t>
      </w:r>
      <w:r w:rsidR="008C378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(7 станций) в нижнем течении рек Вильва, Усьва и Чусовая.</w:t>
      </w:r>
    </w:p>
    <w:p w14:paraId="11DCD02D" w14:textId="77777777" w:rsidR="00E230AE" w:rsidRDefault="00E230AE" w:rsidP="002372F8">
      <w:pPr>
        <w:pStyle w:val="a4"/>
        <w:numPr>
          <w:ilvl w:val="0"/>
          <w:numId w:val="4"/>
        </w:numPr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Исследуемые реки относятся к категории загрязнённых, о чём свидетельствует:</w:t>
      </w:r>
    </w:p>
    <w:p w14:paraId="18055F09" w14:textId="29DBCFA6" w:rsidR="00E230AE" w:rsidRDefault="00E230AE" w:rsidP="002372F8">
      <w:pPr>
        <w:pStyle w:val="a4"/>
        <w:spacing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B3425D">
        <w:rPr>
          <w:rFonts w:ascii="Times New Roman" w:hAnsi="Times New Roman" w:cs="Times New Roman"/>
          <w:sz w:val="28"/>
          <w:szCs w:val="28"/>
        </w:rPr>
        <w:t xml:space="preserve">жёлтый оттенок и </w:t>
      </w:r>
      <w:r w:rsidRPr="0076570D">
        <w:rPr>
          <w:rFonts w:ascii="Times New Roman" w:hAnsi="Times New Roman" w:cs="Times New Roman"/>
          <w:sz w:val="28"/>
          <w:szCs w:val="28"/>
        </w:rPr>
        <w:t>железистый запах</w:t>
      </w:r>
      <w:r w:rsidR="00B3425D">
        <w:rPr>
          <w:rFonts w:ascii="Times New Roman" w:hAnsi="Times New Roman" w:cs="Times New Roman"/>
          <w:sz w:val="28"/>
          <w:szCs w:val="28"/>
        </w:rPr>
        <w:t xml:space="preserve"> воды</w:t>
      </w:r>
      <w:r>
        <w:rPr>
          <w:rFonts w:ascii="Times New Roman" w:hAnsi="Times New Roman" w:cs="Times New Roman"/>
          <w:sz w:val="28"/>
          <w:szCs w:val="28"/>
        </w:rPr>
        <w:t>, взвесь</w:t>
      </w:r>
      <w:r w:rsidRPr="0076570D">
        <w:rPr>
          <w:rFonts w:ascii="Times New Roman" w:hAnsi="Times New Roman" w:cs="Times New Roman"/>
          <w:sz w:val="28"/>
          <w:szCs w:val="28"/>
        </w:rPr>
        <w:t xml:space="preserve"> ярко-оранжевого цвета</w:t>
      </w:r>
      <w:r w:rsidR="00B3425D">
        <w:rPr>
          <w:rFonts w:ascii="Times New Roman" w:hAnsi="Times New Roman" w:cs="Times New Roman"/>
          <w:sz w:val="28"/>
          <w:szCs w:val="28"/>
        </w:rPr>
        <w:t xml:space="preserve"> на дне</w:t>
      </w:r>
      <w:r>
        <w:rPr>
          <w:rFonts w:ascii="Times New Roman" w:hAnsi="Times New Roman" w:cs="Times New Roman"/>
          <w:sz w:val="28"/>
          <w:szCs w:val="28"/>
        </w:rPr>
        <w:t>, бурая пена на поверхности воды;</w:t>
      </w:r>
    </w:p>
    <w:p w14:paraId="70B9D8D6" w14:textId="732CA18B" w:rsidR="00B3425D" w:rsidRDefault="00B3425D" w:rsidP="002372F8">
      <w:pPr>
        <w:pStyle w:val="a4"/>
        <w:spacing w:before="240"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76570D">
        <w:rPr>
          <w:rFonts w:ascii="Times New Roman" w:hAnsi="Times New Roman" w:cs="Times New Roman"/>
          <w:sz w:val="28"/>
          <w:szCs w:val="28"/>
        </w:rPr>
        <w:t>оказател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76570D">
        <w:rPr>
          <w:rFonts w:ascii="Times New Roman" w:hAnsi="Times New Roman" w:cs="Times New Roman"/>
          <w:sz w:val="28"/>
          <w:szCs w:val="28"/>
        </w:rPr>
        <w:t xml:space="preserve"> загрязнения воды шахтными водами является </w:t>
      </w:r>
      <w:r>
        <w:rPr>
          <w:rFonts w:ascii="Times New Roman" w:hAnsi="Times New Roman" w:cs="Times New Roman"/>
          <w:sz w:val="28"/>
          <w:szCs w:val="28"/>
        </w:rPr>
        <w:t xml:space="preserve">повышенное </w:t>
      </w:r>
      <w:r w:rsidRPr="0076570D">
        <w:rPr>
          <w:rFonts w:ascii="Times New Roman" w:hAnsi="Times New Roman" w:cs="Times New Roman"/>
          <w:sz w:val="28"/>
          <w:szCs w:val="28"/>
        </w:rPr>
        <w:t>содержание ионов железа</w:t>
      </w:r>
      <w:r w:rsidR="002F61C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марганца</w:t>
      </w:r>
      <w:r w:rsidR="002F61C0">
        <w:rPr>
          <w:rFonts w:ascii="Times New Roman" w:hAnsi="Times New Roman" w:cs="Times New Roman"/>
          <w:sz w:val="28"/>
          <w:szCs w:val="28"/>
        </w:rPr>
        <w:t xml:space="preserve">, алюминия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B3425D">
        <w:rPr>
          <w:rFonts w:ascii="Times New Roman" w:hAnsi="Times New Roman" w:cs="Times New Roman"/>
          <w:sz w:val="28"/>
          <w:szCs w:val="28"/>
        </w:rPr>
        <w:t>количество ионов железа превышает допустимую норму в р. Вильва в 23 раза, в р. Усьва (ниже устья р. Вильва) в 4 раза, в р. Чусовая (</w:t>
      </w:r>
      <w:r>
        <w:rPr>
          <w:rFonts w:ascii="Times New Roman" w:hAnsi="Times New Roman" w:cs="Times New Roman"/>
          <w:sz w:val="28"/>
          <w:szCs w:val="28"/>
        </w:rPr>
        <w:t xml:space="preserve">ниже устья р. Усьва) в 1,5 раза; марганца - </w:t>
      </w:r>
      <w:r w:rsidRPr="00B3425D">
        <w:rPr>
          <w:rFonts w:ascii="Times New Roman" w:hAnsi="Times New Roman" w:cs="Times New Roman"/>
          <w:sz w:val="28"/>
          <w:szCs w:val="28"/>
        </w:rPr>
        <w:t>в р. Вильва</w:t>
      </w:r>
      <w:r>
        <w:rPr>
          <w:rFonts w:ascii="Times New Roman" w:hAnsi="Times New Roman" w:cs="Times New Roman"/>
          <w:sz w:val="28"/>
          <w:szCs w:val="28"/>
        </w:rPr>
        <w:t xml:space="preserve"> в 1,5 - 2 раза;</w:t>
      </w:r>
      <w:r w:rsidR="002F61C0">
        <w:rPr>
          <w:rFonts w:ascii="Times New Roman" w:hAnsi="Times New Roman" w:cs="Times New Roman"/>
          <w:sz w:val="28"/>
          <w:szCs w:val="28"/>
        </w:rPr>
        <w:t xml:space="preserve"> алюминия – в р. Вильва в 1,7 раза).</w:t>
      </w:r>
    </w:p>
    <w:p w14:paraId="3B1FD626" w14:textId="5EDCD548" w:rsidR="00B3425D" w:rsidRDefault="00B3425D" w:rsidP="002372F8">
      <w:pPr>
        <w:pStyle w:val="a4"/>
        <w:spacing w:before="240" w:after="0" w:line="240" w:lineRule="auto"/>
        <w:ind w:left="28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вода р. Чусовая получает загрязнение со сточными водами АО «ЧМЗ»;</w:t>
      </w:r>
    </w:p>
    <w:p w14:paraId="58EF1EEB" w14:textId="2F87304B" w:rsidR="00B3425D" w:rsidRDefault="00B3425D" w:rsidP="002372F8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Содержание загрязняющих веществ по мере </w:t>
      </w:r>
      <w:r w:rsidR="0091678E">
        <w:rPr>
          <w:rFonts w:ascii="Times New Roman" w:hAnsi="Times New Roman" w:cs="Times New Roman"/>
          <w:sz w:val="28"/>
          <w:szCs w:val="28"/>
        </w:rPr>
        <w:t xml:space="preserve">удаления </w:t>
      </w:r>
      <w:r>
        <w:rPr>
          <w:rFonts w:ascii="Times New Roman" w:hAnsi="Times New Roman" w:cs="Times New Roman"/>
          <w:sz w:val="28"/>
          <w:szCs w:val="28"/>
        </w:rPr>
        <w:t>от точки излива шахтных вод в р. Вильва</w:t>
      </w:r>
      <w:r w:rsidR="0091678E">
        <w:rPr>
          <w:rFonts w:ascii="Times New Roman" w:hAnsi="Times New Roman" w:cs="Times New Roman"/>
          <w:sz w:val="28"/>
          <w:szCs w:val="28"/>
        </w:rPr>
        <w:t xml:space="preserve"> и в результате разбавления воды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678E">
        <w:rPr>
          <w:rFonts w:ascii="Times New Roman" w:hAnsi="Times New Roman" w:cs="Times New Roman"/>
          <w:sz w:val="28"/>
          <w:szCs w:val="28"/>
        </w:rPr>
        <w:t xml:space="preserve">на исследуемом отрезке закономерно </w:t>
      </w:r>
      <w:r>
        <w:rPr>
          <w:rFonts w:ascii="Times New Roman" w:hAnsi="Times New Roman" w:cs="Times New Roman"/>
          <w:sz w:val="28"/>
          <w:szCs w:val="28"/>
        </w:rPr>
        <w:t>уменьшается</w:t>
      </w:r>
      <w:r w:rsidR="0091678E">
        <w:rPr>
          <w:rFonts w:ascii="Times New Roman" w:hAnsi="Times New Roman" w:cs="Times New Roman"/>
          <w:sz w:val="28"/>
          <w:szCs w:val="28"/>
        </w:rPr>
        <w:t>.</w:t>
      </w:r>
    </w:p>
    <w:p w14:paraId="705477F2" w14:textId="285B1D11" w:rsidR="0091678E" w:rsidRPr="00B3425D" w:rsidRDefault="0091678E" w:rsidP="002372F8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9167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Шахтные воды КУБа, попадая в р. Вильва, негативным образом отразились на химическом составе рек Вильва, Усьва и Чусовая.</w:t>
      </w:r>
    </w:p>
    <w:p w14:paraId="099F67E4" w14:textId="77777777" w:rsidR="00E147FA" w:rsidRPr="0076570D" w:rsidRDefault="00E147FA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06076FE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B319D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52BF56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22AAB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C3587F" w14:textId="77777777" w:rsidR="009211FB" w:rsidRPr="0076570D" w:rsidRDefault="009211F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5F3599" w14:textId="77777777" w:rsidR="00965D0B" w:rsidRPr="0076570D" w:rsidRDefault="00965D0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7757B9" w14:textId="77777777" w:rsidR="00965D0B" w:rsidRDefault="00965D0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7CFCD6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FC52A5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FB408F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E885C4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609C8C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299BA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B03980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9AE7E6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BF3AE6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4342F3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C435E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8610D84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506CC6" w14:textId="77777777" w:rsidR="00304206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69D060" w14:textId="77777777" w:rsidR="00304206" w:rsidRPr="0076570D" w:rsidRDefault="003042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D45C50" w14:textId="77777777" w:rsidR="00965D0B" w:rsidRPr="0076570D" w:rsidRDefault="00965D0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70D517" w14:textId="034B7C22" w:rsidR="00965D0B" w:rsidRPr="0076570D" w:rsidRDefault="008B608C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Использованные источники</w:t>
      </w:r>
    </w:p>
    <w:p w14:paraId="10295B16" w14:textId="35579FEA" w:rsidR="008E1CEF" w:rsidRPr="0076570D" w:rsidRDefault="008E1CE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Библиографические ресурсы: </w:t>
      </w:r>
    </w:p>
    <w:p w14:paraId="533D9595" w14:textId="77777777" w:rsidR="00965D0B" w:rsidRPr="00B82D60" w:rsidRDefault="00965D0B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4"/>
          <w:szCs w:val="28"/>
        </w:rPr>
      </w:pPr>
    </w:p>
    <w:p w14:paraId="1F32AA2E" w14:textId="73B299B8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[1] Алекин, А.О. Общая Гидрохимия / О. А. Алекин. – Ленинград: 2-я типо-литовская Гидрометеоиздата, 1948. - 206с.</w:t>
      </w:r>
    </w:p>
    <w:p w14:paraId="748B5854" w14:textId="54C06369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[2] Заика, Е.А. Рекомендации по организации полевых исследований состояния малых водных объектов с участием детей и подростков / Е. А. Заика, Я. П. Молчанова, Е. П. Серенькая. – Москва: Российский химико-технологический университет им. Д.И Менделеева, 2001. – 100с.</w:t>
      </w:r>
    </w:p>
    <w:p w14:paraId="643C8806" w14:textId="00C6FEC3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[3] Комлев, А. М. Реки Пермского края: монография / А. М. Комлев. – Пермь</w:t>
      </w:r>
      <w:r w:rsidRPr="004C30A9">
        <w:rPr>
          <w:rFonts w:ascii="Times New Roman" w:hAnsi="Times New Roman" w:cs="Times New Roman"/>
          <w:sz w:val="28"/>
          <w:szCs w:val="28"/>
        </w:rPr>
        <w:t>: Перм. Гос ун-т</w:t>
      </w:r>
      <w:r w:rsidR="005D71E3" w:rsidRPr="004C30A9">
        <w:rPr>
          <w:rFonts w:ascii="Times New Roman" w:hAnsi="Times New Roman" w:cs="Times New Roman"/>
          <w:sz w:val="28"/>
          <w:szCs w:val="28"/>
        </w:rPr>
        <w:t xml:space="preserve"> </w:t>
      </w:r>
      <w:r w:rsidRPr="004C30A9">
        <w:rPr>
          <w:rFonts w:ascii="Times New Roman" w:hAnsi="Times New Roman" w:cs="Times New Roman"/>
          <w:sz w:val="28"/>
          <w:szCs w:val="28"/>
        </w:rPr>
        <w:t>ООО «Издательский дом «Типография купца Тарасова», 2011. – 144с</w:t>
      </w:r>
      <w:r w:rsidRPr="0076570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EAD1773" w14:textId="69B76A07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[4] Комлев, А. М.  Реки Пермской области  /  А.М. Комлев, Е. Черных. – Пермь: Пермское книжное издательство, 1984. - 233с.</w:t>
      </w:r>
    </w:p>
    <w:p w14:paraId="02277404" w14:textId="01A1317B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[5] Красавин, А. П. Экологическая реабилитация углепромышленных территорий Кизеловского бассейна в связи с закрытием шахт / А.П.  Красавин, Р.Т. Сафин. - Пермь: ИПК «Звезда», 2005. - 287 с.</w:t>
      </w:r>
    </w:p>
    <w:p w14:paraId="6A82EEF7" w14:textId="659ADDBF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[6] Максимович, Н. Г. Кизеловский угольный бассейн: экологические проблемы и пути решения: монография / Н.Г. Максимович, С.В. Пьянков. – Пермь: Перм. гос. нац. исслед. ун-т., 2018. – 288с. </w:t>
      </w:r>
    </w:p>
    <w:p w14:paraId="33B0971E" w14:textId="66F94963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[7] Торопов, С. А. По голубым дорогам Прикамья: Туристические маршруты / С. А. Торопов</w:t>
      </w:r>
      <w:r w:rsidRPr="00BC17EA">
        <w:rPr>
          <w:rFonts w:ascii="Times New Roman" w:hAnsi="Times New Roman" w:cs="Times New Roman"/>
          <w:sz w:val="28"/>
          <w:szCs w:val="28"/>
        </w:rPr>
        <w:t>.– 4-е издание, с прим. – Пермь: Издательский</w:t>
      </w:r>
      <w:r w:rsidRPr="0076570D">
        <w:rPr>
          <w:rFonts w:ascii="Times New Roman" w:hAnsi="Times New Roman" w:cs="Times New Roman"/>
          <w:sz w:val="28"/>
          <w:szCs w:val="28"/>
        </w:rPr>
        <w:t xml:space="preserve"> дом «Пермский край», 2009. - 288 с.</w:t>
      </w:r>
    </w:p>
    <w:p w14:paraId="29CDA09D" w14:textId="3A03130E" w:rsidR="008B608C" w:rsidRPr="0076570D" w:rsidRDefault="00471D58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</w:t>
      </w:r>
      <w:r w:rsidR="008E1CEF" w:rsidRPr="0076570D">
        <w:rPr>
          <w:rFonts w:ascii="Times New Roman" w:hAnsi="Times New Roman" w:cs="Times New Roman"/>
          <w:sz w:val="28"/>
          <w:szCs w:val="28"/>
        </w:rPr>
        <w:t>8</w:t>
      </w:r>
      <w:r w:rsidRPr="0076570D">
        <w:rPr>
          <w:rFonts w:ascii="Times New Roman" w:hAnsi="Times New Roman" w:cs="Times New Roman"/>
          <w:sz w:val="28"/>
          <w:szCs w:val="28"/>
        </w:rPr>
        <w:t>]</w:t>
      </w:r>
      <w:r w:rsidR="006B5AB6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0F2BF4" w:rsidRPr="0076570D">
        <w:rPr>
          <w:rFonts w:ascii="Times New Roman" w:hAnsi="Times New Roman" w:cs="Times New Roman"/>
          <w:sz w:val="28"/>
          <w:szCs w:val="28"/>
        </w:rPr>
        <w:t>Царица вода</w:t>
      </w:r>
      <w:r w:rsidR="00214479" w:rsidRPr="0076570D">
        <w:rPr>
          <w:rFonts w:ascii="Times New Roman" w:hAnsi="Times New Roman" w:cs="Times New Roman"/>
          <w:sz w:val="28"/>
          <w:szCs w:val="28"/>
        </w:rPr>
        <w:t xml:space="preserve"> /</w:t>
      </w:r>
      <w:r w:rsidR="000F2BF4" w:rsidRPr="0076570D">
        <w:rPr>
          <w:rFonts w:ascii="Times New Roman" w:hAnsi="Times New Roman" w:cs="Times New Roman"/>
          <w:sz w:val="28"/>
          <w:szCs w:val="28"/>
        </w:rPr>
        <w:t xml:space="preserve"> С. Иванов, Н. Голь, С. Махотин, М. Яснов. - </w:t>
      </w:r>
      <w:r w:rsidR="008B608C" w:rsidRPr="0076570D">
        <w:rPr>
          <w:rFonts w:ascii="Times New Roman" w:hAnsi="Times New Roman" w:cs="Times New Roman"/>
          <w:sz w:val="28"/>
          <w:szCs w:val="28"/>
        </w:rPr>
        <w:t xml:space="preserve">  </w:t>
      </w:r>
      <w:r w:rsidR="000F2BF4" w:rsidRPr="0076570D">
        <w:rPr>
          <w:rFonts w:ascii="Times New Roman" w:hAnsi="Times New Roman" w:cs="Times New Roman"/>
          <w:sz w:val="28"/>
          <w:szCs w:val="28"/>
        </w:rPr>
        <w:t xml:space="preserve">Чехов: </w:t>
      </w:r>
      <w:r w:rsidR="008B608C" w:rsidRPr="0076570D">
        <w:rPr>
          <w:rFonts w:ascii="Times New Roman" w:hAnsi="Times New Roman" w:cs="Times New Roman"/>
          <w:sz w:val="28"/>
          <w:szCs w:val="28"/>
        </w:rPr>
        <w:t>АО «Первая образцовая типография», 2019</w:t>
      </w:r>
      <w:r w:rsidR="000F2BF4" w:rsidRPr="0076570D">
        <w:rPr>
          <w:rFonts w:ascii="Times New Roman" w:hAnsi="Times New Roman" w:cs="Times New Roman"/>
          <w:sz w:val="28"/>
          <w:szCs w:val="28"/>
        </w:rPr>
        <w:t>. - 1</w:t>
      </w:r>
      <w:r w:rsidR="008B608C" w:rsidRPr="0076570D">
        <w:rPr>
          <w:rFonts w:ascii="Times New Roman" w:hAnsi="Times New Roman" w:cs="Times New Roman"/>
          <w:sz w:val="28"/>
          <w:szCs w:val="28"/>
        </w:rPr>
        <w:t>84с</w:t>
      </w:r>
      <w:r w:rsidR="000F2BF4" w:rsidRPr="0076570D">
        <w:rPr>
          <w:rFonts w:ascii="Times New Roman" w:hAnsi="Times New Roman" w:cs="Times New Roman"/>
          <w:sz w:val="28"/>
          <w:szCs w:val="28"/>
        </w:rPr>
        <w:t>.</w:t>
      </w:r>
    </w:p>
    <w:p w14:paraId="4A2BAFDC" w14:textId="5ED1CEF7" w:rsidR="009C3BA4" w:rsidRPr="0076570D" w:rsidRDefault="008E1CEF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Электронные ресурсы </w:t>
      </w:r>
    </w:p>
    <w:p w14:paraId="023F00BB" w14:textId="28DEFF32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</w:t>
      </w:r>
      <w:r w:rsidR="00F766B4" w:rsidRPr="0076570D">
        <w:rPr>
          <w:rFonts w:ascii="Times New Roman" w:hAnsi="Times New Roman" w:cs="Times New Roman"/>
          <w:sz w:val="28"/>
          <w:szCs w:val="28"/>
        </w:rPr>
        <w:t>9</w:t>
      </w:r>
      <w:r w:rsidRPr="0076570D">
        <w:rPr>
          <w:rFonts w:ascii="Times New Roman" w:hAnsi="Times New Roman" w:cs="Times New Roman"/>
          <w:sz w:val="28"/>
          <w:szCs w:val="28"/>
        </w:rPr>
        <w:t xml:space="preserve">] Гусева, В. </w:t>
      </w:r>
      <w:r w:rsidRPr="0076570D">
        <w:rPr>
          <w:rFonts w:ascii="Times New Roman" w:hAnsi="Times New Roman" w:cs="Times New Roman"/>
          <w:sz w:val="28"/>
          <w:szCs w:val="28"/>
          <w:shd w:val="clear" w:color="auto" w:fill="FFFFFF"/>
        </w:rPr>
        <w:t>Река Чусовая: история, достопримечательности, фото</w:t>
      </w:r>
      <w:r w:rsidRPr="0076570D">
        <w:rPr>
          <w:rFonts w:ascii="Times New Roman" w:hAnsi="Times New Roman" w:cs="Times New Roman"/>
          <w:sz w:val="28"/>
          <w:szCs w:val="28"/>
        </w:rPr>
        <w:t xml:space="preserve"> / В. Гусева // Наш Урал: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[сайт], 2020. - 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lang w:val="en-US"/>
        </w:rPr>
        <w:t>URL</w:t>
      </w:r>
      <w:r w:rsidRPr="0076570D">
        <w:rPr>
          <w:rFonts w:ascii="Times New Roman" w:hAnsi="Times New Roman" w:cs="Times New Roman"/>
          <w:sz w:val="28"/>
          <w:szCs w:val="28"/>
        </w:rPr>
        <w:t xml:space="preserve">: </w:t>
      </w:r>
      <w:r w:rsidRPr="0076570D">
        <w:rPr>
          <w:rFonts w:ascii="Times New Roman" w:hAnsi="Times New Roman" w:cs="Times New Roman"/>
          <w:sz w:val="28"/>
          <w:szCs w:val="28"/>
          <w:shd w:val="clear" w:color="auto" w:fill="FFFFFF"/>
        </w:rPr>
        <w:t>https://nashural.ru/dostoprimechatelnosti-urala/permskij-kraj/chusovaya\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(Дата обращения 21.11. 2022). </w:t>
      </w:r>
    </w:p>
    <w:p w14:paraId="2248ECDA" w14:textId="52F0853F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</w:t>
      </w:r>
      <w:r w:rsidR="00F766B4" w:rsidRPr="0076570D">
        <w:rPr>
          <w:rFonts w:ascii="Times New Roman" w:hAnsi="Times New Roman" w:cs="Times New Roman"/>
          <w:sz w:val="28"/>
          <w:szCs w:val="28"/>
        </w:rPr>
        <w:t>10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Дорожкин, Н.Я. Откуда взялись странные названия российских рек / Н. Я. Дорожкин // Независимая газета: [сайт], 2019. –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lang w:val="en-US"/>
        </w:rPr>
        <w:t>URL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:  </w:t>
      </w:r>
      <w:hyperlink r:id="rId42" w:history="1">
        <w:r w:rsidRPr="0076570D">
          <w:rPr>
            <w:rStyle w:val="a9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https://www.ng.ru/science/2019-06-25/15_7606_river.html</w:t>
        </w:r>
      </w:hyperlink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(Дата обращения 21.11. 2022). </w:t>
      </w:r>
    </w:p>
    <w:p w14:paraId="08992E09" w14:textId="012015C4" w:rsidR="002256F7" w:rsidRPr="0076570D" w:rsidRDefault="002256F7" w:rsidP="002372F8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[11] Неком</w:t>
      </w:r>
      <w:r w:rsidR="00E10486" w:rsidRPr="0076570D">
        <w:rPr>
          <w:rFonts w:ascii="Times New Roman" w:hAnsi="Times New Roman" w:cs="Times New Roman"/>
          <w:sz w:val="28"/>
          <w:szCs w:val="28"/>
        </w:rPr>
        <w:t>м</w:t>
      </w:r>
      <w:r w:rsidRPr="0076570D">
        <w:rPr>
          <w:rFonts w:ascii="Times New Roman" w:hAnsi="Times New Roman" w:cs="Times New Roman"/>
          <w:sz w:val="28"/>
          <w:szCs w:val="28"/>
        </w:rPr>
        <w:t xml:space="preserve">ерческий Клуб Хронических Водников: Сайт. -  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velso</w:t>
      </w:r>
      <w:r w:rsidRPr="0076570D">
        <w:rPr>
          <w:rFonts w:ascii="Times New Roman" w:hAnsi="Times New Roman" w:cs="Times New Roman"/>
          <w:sz w:val="28"/>
          <w:szCs w:val="28"/>
        </w:rPr>
        <w:t>.</w:t>
      </w:r>
      <w:r w:rsidRPr="0076570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6570D">
        <w:rPr>
          <w:rFonts w:ascii="Times New Roman" w:hAnsi="Times New Roman" w:cs="Times New Roman"/>
          <w:sz w:val="28"/>
          <w:szCs w:val="28"/>
        </w:rPr>
        <w:t>.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–</w:t>
      </w: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history="1">
        <w:r w:rsidRPr="0076570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val="en-US"/>
          </w:rPr>
          <w:t>URL</w:t>
        </w:r>
        <w:r w:rsidRPr="0076570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:</w:t>
        </w:r>
        <w:r w:rsidRPr="0076570D">
          <w:rPr>
            <w:rStyle w:val="a9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 xml:space="preserve"> </w:t>
        </w:r>
        <w:r w:rsidRPr="0076570D">
          <w:rPr>
            <w:rStyle w:val="a9"/>
            <w:rFonts w:ascii="Times New Roman" w:hAnsi="Times New Roman" w:cs="Times New Roman"/>
            <w:sz w:val="28"/>
            <w:szCs w:val="28"/>
          </w:rPr>
          <w:t>http://veslo.ru/voronov/book/160x.html</w:t>
        </w:r>
      </w:hyperlink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(Дата обращения 21.11. 2022).</w:t>
      </w:r>
    </w:p>
    <w:p w14:paraId="0EFD84C0" w14:textId="6DC311AD" w:rsidR="00C8709D" w:rsidRPr="0076570D" w:rsidRDefault="00C8709D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2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Pr="00BC17EA">
        <w:rPr>
          <w:rFonts w:ascii="Times New Roman" w:hAnsi="Times New Roman" w:cs="Times New Roman"/>
          <w:sz w:val="28"/>
          <w:szCs w:val="28"/>
        </w:rPr>
        <w:t>Gismeteo:</w:t>
      </w:r>
      <w:r w:rsidRPr="0076570D">
        <w:rPr>
          <w:rFonts w:ascii="Times New Roman" w:hAnsi="Times New Roman" w:cs="Times New Roman"/>
          <w:sz w:val="28"/>
          <w:szCs w:val="28"/>
        </w:rPr>
        <w:t xml:space="preserve"> сайт: Погода в России: офиц. сайт. Москва, 2000 - URL: https://www.gismeteo.ru/ (Дата обращения 21.11. 2022).</w:t>
      </w:r>
    </w:p>
    <w:p w14:paraId="0E983DC0" w14:textId="78A44287" w:rsidR="008E1CEF" w:rsidRPr="0076570D" w:rsidRDefault="002256F7" w:rsidP="002372F8">
      <w:pPr>
        <w:spacing w:after="0" w:line="240" w:lineRule="auto"/>
        <w:ind w:firstLine="709"/>
        <w:jc w:val="both"/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</w:pPr>
      <w:r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F766B4" w:rsidRPr="0076570D">
        <w:rPr>
          <w:rFonts w:ascii="Times New Roman" w:hAnsi="Times New Roman" w:cs="Times New Roman"/>
          <w:sz w:val="28"/>
          <w:szCs w:val="28"/>
        </w:rPr>
        <w:t>[</w:t>
      </w:r>
      <w:r w:rsidR="00C8709D" w:rsidRPr="0076570D">
        <w:rPr>
          <w:rFonts w:ascii="Times New Roman" w:hAnsi="Times New Roman" w:cs="Times New Roman"/>
          <w:sz w:val="28"/>
          <w:szCs w:val="28"/>
        </w:rPr>
        <w:t>13</w:t>
      </w:r>
      <w:r w:rsidR="00F766B4"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8E1CEF" w:rsidRPr="0076570D">
        <w:rPr>
          <w:rFonts w:ascii="Times New Roman" w:hAnsi="Times New Roman" w:cs="Times New Roman"/>
          <w:sz w:val="28"/>
          <w:szCs w:val="28"/>
          <w:lang w:val="en-US"/>
        </w:rPr>
        <w:t>top</w:t>
      </w:r>
      <w:r w:rsidR="008E1CEF" w:rsidRPr="0076570D">
        <w:rPr>
          <w:rFonts w:ascii="Times New Roman" w:hAnsi="Times New Roman" w:cs="Times New Roman"/>
          <w:sz w:val="28"/>
          <w:szCs w:val="28"/>
        </w:rPr>
        <w:t>220.</w:t>
      </w:r>
      <w:r w:rsidR="008E1CEF" w:rsidRPr="0076570D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8E1CEF" w:rsidRPr="0076570D">
        <w:rPr>
          <w:rFonts w:ascii="Times New Roman" w:hAnsi="Times New Roman" w:cs="Times New Roman"/>
          <w:sz w:val="28"/>
          <w:szCs w:val="28"/>
        </w:rPr>
        <w:t xml:space="preserve">: река Усьва пермский край какая рыба водится: сайт. – Москва, 2022. - </w:t>
      </w:r>
      <w:r w:rsidR="008E1CEF"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  <w:lang w:val="en-US"/>
        </w:rPr>
        <w:t>URL</w:t>
      </w:r>
      <w:r w:rsidR="008E1CEF"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: </w:t>
      </w:r>
      <w:hyperlink r:id="rId44" w:anchor=":~:text=На%20языке%20коми" w:history="1">
        <w:r w:rsidR="008E1CEF" w:rsidRPr="0076570D">
          <w:rPr>
            <w:rStyle w:val="a9"/>
            <w:rFonts w:ascii="Times New Roman" w:hAnsi="Times New Roman" w:cs="Times New Roman"/>
            <w:sz w:val="28"/>
            <w:szCs w:val="28"/>
            <w:bdr w:val="none" w:sz="0" w:space="0" w:color="auto" w:frame="1"/>
          </w:rPr>
          <w:t>https://top220.ru/articles/reka-usva-permskiy-kray-kakaya-ryba-voditsya#:~:text=На%20языке%20коми</w:t>
        </w:r>
      </w:hyperlink>
      <w:r w:rsidR="008E1CEF"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8E1CEF" w:rsidRPr="0076570D">
        <w:rPr>
          <w:rFonts w:ascii="Times New Roman" w:hAnsi="Times New Roman" w:cs="Times New Roman"/>
          <w:sz w:val="28"/>
          <w:szCs w:val="28"/>
        </w:rPr>
        <w:t xml:space="preserve"> </w:t>
      </w:r>
      <w:r w:rsidR="008E1CEF" w:rsidRPr="0076570D">
        <w:rPr>
          <w:rStyle w:val="a8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 xml:space="preserve">(Дата обращения 21.11. 2022). </w:t>
      </w:r>
    </w:p>
    <w:p w14:paraId="542B9C84" w14:textId="77777777" w:rsidR="008D41C5" w:rsidRPr="00B82D60" w:rsidRDefault="008D41C5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"/>
          <w:szCs w:val="28"/>
        </w:rPr>
      </w:pPr>
    </w:p>
    <w:p w14:paraId="12E090A6" w14:textId="77777777" w:rsidR="008D55DD" w:rsidRPr="00510A2D" w:rsidRDefault="008D55DD" w:rsidP="002372F8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10"/>
          <w:szCs w:val="28"/>
        </w:rPr>
      </w:pPr>
    </w:p>
    <w:p w14:paraId="796E005D" w14:textId="421E1156" w:rsidR="006B5AB6" w:rsidRPr="0076570D" w:rsidRDefault="008E1CEF" w:rsidP="002372F8">
      <w:pPr>
        <w:spacing w:after="0" w:line="240" w:lineRule="auto"/>
        <w:ind w:left="-56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Нормативные документы</w:t>
      </w:r>
    </w:p>
    <w:p w14:paraId="45A20E85" w14:textId="1B228F6E" w:rsidR="008E1CEF" w:rsidRPr="0076570D" w:rsidRDefault="002256F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4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8E1CEF" w:rsidRPr="0076570D">
        <w:rPr>
          <w:rFonts w:ascii="Times New Roman" w:hAnsi="Times New Roman" w:cs="Times New Roman"/>
          <w:sz w:val="28"/>
          <w:szCs w:val="28"/>
        </w:rPr>
        <w:t>ГОСТ 4974-2014. Вода питьевая. Определение содержания марганца (Метод А вариант 3).</w:t>
      </w:r>
    </w:p>
    <w:p w14:paraId="7513D443" w14:textId="4E7D9C4E" w:rsidR="008E1CEF" w:rsidRPr="0076570D" w:rsidRDefault="002256F7" w:rsidP="002372F8">
      <w:pPr>
        <w:tabs>
          <w:tab w:val="left" w:pos="130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lastRenderedPageBreak/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5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8E1CEF" w:rsidRPr="0076570D">
        <w:rPr>
          <w:rFonts w:ascii="Times New Roman" w:hAnsi="Times New Roman" w:cs="Times New Roman"/>
          <w:sz w:val="28"/>
          <w:szCs w:val="28"/>
        </w:rPr>
        <w:t>ГОСТ 4388-72. Вода питьевая. Методы определения массовой концентрации меди.</w:t>
      </w:r>
      <w:r w:rsidR="008E1CEF" w:rsidRPr="0076570D">
        <w:rPr>
          <w:rFonts w:ascii="Times New Roman" w:hAnsi="Times New Roman" w:cs="Times New Roman"/>
          <w:sz w:val="28"/>
          <w:szCs w:val="28"/>
        </w:rPr>
        <w:tab/>
      </w:r>
    </w:p>
    <w:p w14:paraId="14C30747" w14:textId="5850AD80" w:rsidR="008E1CEF" w:rsidRPr="0076570D" w:rsidRDefault="002256F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6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8E1CEF" w:rsidRPr="0076570D">
        <w:rPr>
          <w:rFonts w:ascii="Times New Roman" w:hAnsi="Times New Roman" w:cs="Times New Roman"/>
          <w:sz w:val="28"/>
          <w:szCs w:val="28"/>
        </w:rPr>
        <w:t>ГОСТ 18165-2014. Вода. Методы определения содержания алюминия (метод Б).</w:t>
      </w:r>
    </w:p>
    <w:p w14:paraId="67E5D8FF" w14:textId="3433B34B" w:rsidR="007E1ABB" w:rsidRPr="0076570D" w:rsidRDefault="002256F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7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7E1ABB" w:rsidRPr="0076570D">
        <w:rPr>
          <w:rFonts w:ascii="Times New Roman" w:hAnsi="Times New Roman" w:cs="Times New Roman"/>
          <w:sz w:val="28"/>
          <w:szCs w:val="28"/>
        </w:rPr>
        <w:t xml:space="preserve">ПНДФ 14.1:2:3:4. 121-97. Количественный химический анализ вод. Методика выполнения измерений  </w:t>
      </w:r>
      <w:r w:rsidR="007E1ABB" w:rsidRPr="0076570D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7E1ABB" w:rsidRPr="0076570D">
        <w:rPr>
          <w:rFonts w:ascii="Times New Roman" w:hAnsi="Times New Roman" w:cs="Times New Roman"/>
          <w:sz w:val="28"/>
          <w:szCs w:val="28"/>
        </w:rPr>
        <w:t xml:space="preserve"> в водах потенциометрическим методом.</w:t>
      </w:r>
    </w:p>
    <w:p w14:paraId="6446B911" w14:textId="77777777" w:rsidR="00B82D60" w:rsidRDefault="002256F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[1</w:t>
      </w:r>
      <w:r w:rsidR="00DE252A" w:rsidRPr="0076570D">
        <w:rPr>
          <w:rFonts w:ascii="Times New Roman" w:hAnsi="Times New Roman" w:cs="Times New Roman"/>
          <w:sz w:val="28"/>
          <w:szCs w:val="28"/>
        </w:rPr>
        <w:t>8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7E1ABB" w:rsidRPr="0076570D">
        <w:rPr>
          <w:rFonts w:ascii="Times New Roman" w:hAnsi="Times New Roman" w:cs="Times New Roman"/>
          <w:sz w:val="28"/>
          <w:szCs w:val="28"/>
        </w:rPr>
        <w:t>ПНДФ 14.1:2:3. 110-97.</w:t>
      </w:r>
      <w:r w:rsidR="00971A9C" w:rsidRPr="0076570D">
        <w:rPr>
          <w:rFonts w:ascii="Times New Roman" w:hAnsi="Times New Roman" w:cs="Times New Roman"/>
          <w:sz w:val="28"/>
          <w:szCs w:val="28"/>
        </w:rPr>
        <w:t xml:space="preserve"> Количественный химический анализ вод. </w:t>
      </w:r>
      <w:r w:rsidR="007E1ABB" w:rsidRPr="0076570D">
        <w:rPr>
          <w:rFonts w:ascii="Times New Roman" w:hAnsi="Times New Roman" w:cs="Times New Roman"/>
          <w:bCs/>
          <w:color w:val="000000"/>
          <w:sz w:val="28"/>
          <w:szCs w:val="28"/>
        </w:rPr>
        <w:t>Методика</w:t>
      </w:r>
      <w:r w:rsidR="007E1ABB" w:rsidRPr="0076570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E1ABB" w:rsidRPr="0076570D">
        <w:rPr>
          <w:rFonts w:ascii="Times New Roman" w:hAnsi="Times New Roman" w:cs="Times New Roman"/>
          <w:bCs/>
          <w:color w:val="000000"/>
          <w:sz w:val="28"/>
          <w:szCs w:val="28"/>
        </w:rPr>
        <w:t>измерений массовой концентрации взвешенных веществ в пробах природных и сточных вод гравиметрическим методом.</w:t>
      </w:r>
    </w:p>
    <w:p w14:paraId="772633BF" w14:textId="31F535CA" w:rsidR="00737419" w:rsidRPr="0076570D" w:rsidRDefault="002256F7" w:rsidP="002372F8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76570D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[1</w:t>
      </w:r>
      <w:r w:rsidR="00DE252A" w:rsidRPr="0076570D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9</w:t>
      </w:r>
      <w:r w:rsidRPr="0076570D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 xml:space="preserve">] </w:t>
      </w:r>
      <w:r w:rsidR="00737419" w:rsidRPr="0076570D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ПНД Ф 14.1:2:3:4.240-2007. Количественный химический анализ вод. Методика измерений массовой концентрации сульфат-ионов в питьевых, поверхностных, подземных и сточных водах гравиметрическим методом.</w:t>
      </w:r>
    </w:p>
    <w:p w14:paraId="634FE887" w14:textId="2DDBB28D" w:rsidR="00B0340E" w:rsidRPr="0076570D" w:rsidRDefault="002256F7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</w:t>
      </w:r>
      <w:r w:rsidR="00DE252A" w:rsidRPr="0076570D">
        <w:rPr>
          <w:rFonts w:ascii="Times New Roman" w:hAnsi="Times New Roman" w:cs="Times New Roman"/>
          <w:sz w:val="28"/>
          <w:szCs w:val="28"/>
        </w:rPr>
        <w:t>20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517744" w:rsidRPr="0076570D">
        <w:rPr>
          <w:rFonts w:ascii="Times New Roman" w:hAnsi="Times New Roman" w:cs="Times New Roman"/>
          <w:sz w:val="28"/>
          <w:szCs w:val="28"/>
        </w:rPr>
        <w:t>ПНД Ф 14.1:2:4.50-96. Количественный химический анализ вод. Методика измерений массовой концентрации общего железа в питьевых, поверхностных и сточных водах фотометрическим методом с сульфосалициловой кислотой</w:t>
      </w:r>
    </w:p>
    <w:p w14:paraId="5E6EDC84" w14:textId="028F7421" w:rsidR="008E1CEF" w:rsidRPr="0076570D" w:rsidRDefault="00DB2F7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70D">
        <w:rPr>
          <w:rFonts w:ascii="Times New Roman" w:hAnsi="Times New Roman" w:cs="Times New Roman"/>
          <w:sz w:val="28"/>
          <w:szCs w:val="28"/>
        </w:rPr>
        <w:t>[2</w:t>
      </w:r>
      <w:r w:rsidR="00DE252A" w:rsidRPr="0076570D">
        <w:rPr>
          <w:rFonts w:ascii="Times New Roman" w:hAnsi="Times New Roman" w:cs="Times New Roman"/>
          <w:sz w:val="28"/>
          <w:szCs w:val="28"/>
        </w:rPr>
        <w:t>1</w:t>
      </w:r>
      <w:r w:rsidRPr="0076570D">
        <w:rPr>
          <w:rFonts w:ascii="Times New Roman" w:hAnsi="Times New Roman" w:cs="Times New Roman"/>
          <w:sz w:val="28"/>
          <w:szCs w:val="28"/>
        </w:rPr>
        <w:t xml:space="preserve">] </w:t>
      </w:r>
      <w:r w:rsidR="008E1CEF" w:rsidRPr="004C30A9">
        <w:rPr>
          <w:rFonts w:ascii="Times New Roman" w:hAnsi="Times New Roman" w:cs="Times New Roman"/>
          <w:sz w:val="28"/>
          <w:szCs w:val="28"/>
        </w:rPr>
        <w:t>СанПиН 1.2.3685-21 "Гигиенические нормативы и требования к обеспечению безопасности и (или) безвредности для человека факторов среды обитания".</w:t>
      </w:r>
    </w:p>
    <w:p w14:paraId="272F61DA" w14:textId="77777777" w:rsidR="008E1CEF" w:rsidRPr="0076570D" w:rsidRDefault="008E1CEF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1E2E82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3430F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1CD60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28CC67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762D93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0478DC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B38044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3787F8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B38ACE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E75F65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B7A1AA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C364EC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52D272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1F87A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738B2B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C19E33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968E2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4F7CF5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F6027B" w14:textId="77777777" w:rsidR="00B0340E" w:rsidRPr="0076570D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82B1E2" w14:textId="68E6F1C2" w:rsidR="00B0340E" w:rsidRDefault="00B0340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D5897F" w14:textId="05DC2B24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C68A" w14:textId="2ECC472B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D306B9" w14:textId="19E2D676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4A1DB9" w14:textId="14EEB55E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B08801" w14:textId="2911858B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3CF7C5" w14:textId="21829ACA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78F859" w14:textId="667AF096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6CA9A6" w14:textId="659E44C3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C0D54B" w14:textId="7D1A8812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E30B3A" w14:textId="4B5F8936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1FBEED" w14:textId="40721C44" w:rsidR="004849B1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283EFA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04E93E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74CE76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13DA9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477075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B22034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8A53B7" w14:textId="77777777" w:rsidR="005D71E3" w:rsidRDefault="005D71E3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A9311D" w14:textId="77777777" w:rsidR="001E3B6E" w:rsidRDefault="001E3B6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CDFDB9" w14:textId="77777777" w:rsidR="001E3B6E" w:rsidRDefault="001E3B6E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C6BFB05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589CA4F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22E3D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4B335CA" w14:textId="25A521CC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14:paraId="4B0E49EE" w14:textId="0B4716CA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141FD27" w14:textId="3D657A1B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90A2D74" w14:textId="7773B7B9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D5C2367" w14:textId="10660E9C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4B4114" w14:textId="48E03BA4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D5CF0F2" w14:textId="1A58C53F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A93D01C" w14:textId="3691B701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266AF2" w14:textId="0E6DCB98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284E74" w14:textId="32E4C2E9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8C3A5F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1A84B57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05F3A1F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45984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F057B4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6161C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F17492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311FE59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457792B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D0427C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935D0C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A657292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E92361" w14:textId="77777777" w:rsidR="00304206" w:rsidRDefault="00304206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D1641C9" w14:textId="642FCD1A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8DC4C98" w14:textId="6D37B2C4" w:rsidR="004849B1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93882D" w14:textId="123E3873" w:rsidR="004849B1" w:rsidRPr="002F61C0" w:rsidRDefault="002F61C0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F61C0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14:paraId="4A676E6D" w14:textId="2A11376F" w:rsidR="002F61C0" w:rsidRPr="004C2F06" w:rsidRDefault="002F61C0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содержание меди</w:t>
      </w:r>
    </w:p>
    <w:p w14:paraId="7D041540" w14:textId="4D70DAFA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Данный анализ проводился с помощью фотометрического метода в соответствии ГОСТ 4388-72. Вода питьевая. Методы определения массовой концентрации меди [15]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  <w:r w:rsidRPr="004C2F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B0274C" w14:textId="77777777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В колориметрический цилиндр с отметкой на 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отмеривают 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исследуемой воды (при массовой концентрации меди более 0,5 мг/дм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объем исследуемой воды уменьшают и доводят его дистиллированной водой до 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>). Если вода не была подкислена при отборе пробы, то её подкисляют 1-2 каплями соляной кислоты, разбавленной 1:1, затем последовательно прибавляют 1см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раствора сегнетовой соли, 5см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раствора аммиака, 1см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4C2F06">
        <w:rPr>
          <w:rFonts w:ascii="Times New Roman" w:hAnsi="Times New Roman" w:cs="Times New Roman"/>
          <w:sz w:val="28"/>
          <w:szCs w:val="28"/>
        </w:rPr>
        <w:t>раствора крахмала и 5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4C2F06">
        <w:rPr>
          <w:rFonts w:ascii="Times New Roman" w:hAnsi="Times New Roman" w:cs="Times New Roman"/>
          <w:sz w:val="28"/>
          <w:szCs w:val="28"/>
        </w:rPr>
        <w:t>раствора диэтилдитиокарбамата натрия. После добавления каждого реактива производят перемешивание. Интенсивность полученной окраски измеряют визуально или фотометрически, пользуясь шкалой стандартных растворов. Для приготовления шкалы стандартных растворов отбирают в цилиндры Несслера 0,0; 0,1; 0,2; 0,5; 1,0; 2,0 и 3,0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рабочего стандартного раствора (массовая концентрация меди в стандартных растворах шкалы соответственно будет равна 0,02; 0,04; 0,1; 0,6 мг/дм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>), разбавляют до 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4C2F06">
        <w:rPr>
          <w:rFonts w:ascii="Times New Roman" w:hAnsi="Times New Roman" w:cs="Times New Roman"/>
          <w:sz w:val="28"/>
          <w:szCs w:val="28"/>
        </w:rPr>
        <w:t>дистиллированной водой и обрабатывают так же, как исследуемую пробу. При визуальном определении сравнение окраски исследуемого раствора со шкалой стандартных растворов проводят сверху на белом фоне.</w:t>
      </w:r>
      <w:r w:rsidRPr="004C2F06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14:paraId="20E0496E" w14:textId="77777777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При фотометрическом колометрировании используют синий светофильтр (к = 430 нм) и кювету с толщиной рабочего слоя 50 мм. Из измеренной оптической плотности исследуемой пробы вычитают оптическую плотность контрольной пробы.</w:t>
      </w:r>
    </w:p>
    <w:p w14:paraId="576DCAFD" w14:textId="77777777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Для построения градуировочного графика используют оптические плотности окрашенных стандартных растворов, приготовленных для визуального определения. Из найденных величин вычитают оптическую плотность контрольной пробы. Стоят график зависимостей оптической плотности от концентрации мг/дм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>.</w:t>
      </w:r>
    </w:p>
    <w:p w14:paraId="4699DD2C" w14:textId="77777777" w:rsidR="008A5207" w:rsidRDefault="008A5207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7C6BEDF" w14:textId="77777777" w:rsidR="008A5207" w:rsidRDefault="008A5207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E953B57" w14:textId="77777777" w:rsidR="008A5207" w:rsidRDefault="008A5207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E1259A2" w14:textId="77777777" w:rsidR="008A5207" w:rsidRDefault="008A5207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105A4AC" w14:textId="77777777" w:rsidR="008A5207" w:rsidRDefault="008A5207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AFF1FFE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87B58B9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F077804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93FDE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47F8511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20BF6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25BD7A3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86C86C5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2CDCB68" w14:textId="4D592CA6" w:rsidR="002F61C0" w:rsidRPr="004C2F06" w:rsidRDefault="002F61C0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7C00FF90" w14:textId="77777777" w:rsidR="002F61C0" w:rsidRPr="004C2F06" w:rsidRDefault="002F61C0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28"/>
        </w:rPr>
      </w:pPr>
    </w:p>
    <w:p w14:paraId="6254D4B8" w14:textId="6F0313E1" w:rsidR="002F61C0" w:rsidRPr="004C2F06" w:rsidRDefault="002F61C0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содержания железа</w:t>
      </w:r>
    </w:p>
    <w:p w14:paraId="6B717986" w14:textId="3AAEE9FD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железа общего (суммы Fe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2+</w:t>
      </w:r>
      <w:r w:rsidRPr="004C2F06">
        <w:rPr>
          <w:rFonts w:ascii="Times New Roman" w:hAnsi="Times New Roman" w:cs="Times New Roman"/>
          <w:sz w:val="28"/>
          <w:szCs w:val="28"/>
        </w:rPr>
        <w:t xml:space="preserve"> и Fe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3+</w:t>
      </w:r>
      <w:r w:rsidRPr="004C2F06">
        <w:rPr>
          <w:rFonts w:ascii="Times New Roman" w:hAnsi="Times New Roman" w:cs="Times New Roman"/>
          <w:sz w:val="28"/>
          <w:szCs w:val="28"/>
        </w:rPr>
        <w:t>) проводилось с помощью фотометрического метода в соответствии ПНД Ф 14.1:2:4.50-96. Количественный химический анализ вод. Методика измерений массовой концентрации общего железа в питьевых, поверхностных и сточных водах фотометрическим методом с сульфосалициловой кислоты [20]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  <w:r w:rsidRPr="004C2F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4FEBFB" w14:textId="77777777" w:rsidR="002F61C0" w:rsidRPr="004C2F06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К отобранному объему (100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и менее) добавляют 0,5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концентрированной азотной кислоты и упаривают раствор до 1/3 объема.  Полученный раствор с концентрацией железа от 0,1 до 10,0 мг/дм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фильтруют через фильтр «белая лента» в мерную колбу вместимостью 100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>, приливают 2,0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аммония хлористого, 2,0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сульфосалициловой кислоты, 2,0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аммиака, pH раствора должен составлять 7-8 (по индикаторной бумаге). Доводят до метки дистиллированной водой. Тщательно перемешивают и оставляют на 5 минут до развития окраски. Оптическую плотность полученного раствора измеряют при длине волны X - 425 нм в кювете с длиной поглощающего слоя 50 или 10 мм по отношению к холостому раствору, проведенному с дистиллированной водой через весь ход анализа. По градуировочному графику находят содержание железа общего.</w:t>
      </w:r>
    </w:p>
    <w:p w14:paraId="31619D94" w14:textId="77777777" w:rsidR="004C2F06" w:rsidRDefault="004C2F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AA6A22A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27E5C28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9615B41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D8B5EB8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060B559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99830CA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1EB1F6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E36F26D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D13C683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CD89747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67B057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88D6E2A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4C8031F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82C8924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F95EB7D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780A34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92C470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2ADC517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F6ECC42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89EF61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52A7D7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EFDCFC1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A17E12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124637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814CE08" w14:textId="728CC117" w:rsidR="002F61C0" w:rsidRPr="008A5207" w:rsidRDefault="002F61C0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A5207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5A7E5EA7" w14:textId="576510BF" w:rsidR="002F61C0" w:rsidRPr="008A5207" w:rsidRDefault="002F61C0" w:rsidP="002372F8">
      <w:pPr>
        <w:tabs>
          <w:tab w:val="left" w:pos="18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5207">
        <w:rPr>
          <w:rFonts w:ascii="Times New Roman" w:hAnsi="Times New Roman" w:cs="Times New Roman"/>
          <w:sz w:val="28"/>
          <w:szCs w:val="28"/>
        </w:rPr>
        <w:t>Определение содержания алюминия</w:t>
      </w:r>
    </w:p>
    <w:p w14:paraId="10FFE391" w14:textId="0EE9C1D3" w:rsidR="002F61C0" w:rsidRPr="008C3784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Данный анализ проводился с помощью фотометрического метода с использованием алюминона, в соответствии ГОСТ 18165-2014. Вода. Методы определения содержания алюминия (метод Б) [16]</w:t>
      </w:r>
      <w:r w:rsidR="00C0716F" w:rsidRPr="008C3784">
        <w:rPr>
          <w:rFonts w:ascii="Times New Roman" w:hAnsi="Times New Roman" w:cs="Times New Roman"/>
          <w:sz w:val="24"/>
          <w:szCs w:val="28"/>
        </w:rPr>
        <w:t>.</w:t>
      </w:r>
    </w:p>
    <w:p w14:paraId="43C9EC45" w14:textId="419B8BE6" w:rsidR="002F61C0" w:rsidRPr="008C3784" w:rsidRDefault="00762492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 Сущность метода заключается в образовании окрашенного </w:t>
      </w:r>
      <w:r w:rsidR="007423A9" w:rsidRPr="008C3784">
        <w:rPr>
          <w:rFonts w:ascii="Times New Roman" w:hAnsi="Times New Roman" w:cs="Times New Roman"/>
          <w:sz w:val="24"/>
          <w:szCs w:val="28"/>
        </w:rPr>
        <w:t>комплексного</w:t>
      </w:r>
      <w:r w:rsidRPr="008C3784">
        <w:rPr>
          <w:rFonts w:ascii="Times New Roman" w:hAnsi="Times New Roman" w:cs="Times New Roman"/>
          <w:sz w:val="24"/>
          <w:szCs w:val="28"/>
        </w:rPr>
        <w:t xml:space="preserve"> соединения в результате реакции ионов алюминия с </w:t>
      </w:r>
      <w:r w:rsidR="007423A9" w:rsidRPr="008C3784">
        <w:rPr>
          <w:rFonts w:ascii="Times New Roman" w:hAnsi="Times New Roman" w:cs="Times New Roman"/>
          <w:sz w:val="24"/>
          <w:szCs w:val="28"/>
        </w:rPr>
        <w:t>алюминоном</w:t>
      </w:r>
      <w:r w:rsidRPr="008C3784">
        <w:rPr>
          <w:rFonts w:ascii="Times New Roman" w:hAnsi="Times New Roman" w:cs="Times New Roman"/>
          <w:sz w:val="24"/>
          <w:szCs w:val="28"/>
        </w:rPr>
        <w:t xml:space="preserve"> с последующим </w:t>
      </w:r>
      <w:r w:rsidR="007423A9" w:rsidRPr="008C3784">
        <w:rPr>
          <w:rFonts w:ascii="Times New Roman" w:hAnsi="Times New Roman" w:cs="Times New Roman"/>
          <w:sz w:val="24"/>
          <w:szCs w:val="28"/>
        </w:rPr>
        <w:t>фотометрическим определением в диапазоне длин волн от 525 до 540 нм и расчётом массовой концентрации алюминия в пробе анализируемой воды.</w:t>
      </w:r>
    </w:p>
    <w:p w14:paraId="5F84E852" w14:textId="64820724" w:rsidR="00FB4201" w:rsidRPr="008C3784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 </w:t>
      </w:r>
      <w:r w:rsidR="00FB4201" w:rsidRPr="008C3784">
        <w:rPr>
          <w:rFonts w:ascii="Times New Roman" w:hAnsi="Times New Roman" w:cs="Times New Roman"/>
          <w:sz w:val="24"/>
          <w:szCs w:val="28"/>
        </w:rPr>
        <w:t>В мерные колбы вместимостью 50 см</w:t>
      </w:r>
      <w:r w:rsidR="00FB4201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вносят 0,0; 0,1; 0,2; 0,4; 0,5; 0,7; 0,8; 1,0; 1,2; и 1,4 см</w:t>
      </w:r>
      <w:r w:rsidR="00FB4201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рабочего градуировочного раствора алюминия, что соответствует 0,0; 1,0; 2,0; 4,0; 5,0; 7,0; 8,0; 10,0; 12,0; и 14,0 мкг алюминия или в расчёте на 25 см</w:t>
      </w:r>
      <w:r w:rsidR="00FB4201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анализируемой пробы 0; 0,04; 0,08; 0,16; 0,20; 0,28; 0,32; 0,40; 0,48; 0,56 мг/дм</w:t>
      </w:r>
      <w:r w:rsidR="00FB4201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алюминия, добавляют 20 см</w:t>
      </w:r>
      <w:r w:rsidR="00FB4201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раствора соляной кислоты, перемешивают, приливают по 25</w:t>
      </w:r>
      <w:r w:rsidR="00D830FF" w:rsidRPr="008C3784">
        <w:rPr>
          <w:rFonts w:ascii="Times New Roman" w:hAnsi="Times New Roman" w:cs="Times New Roman"/>
          <w:sz w:val="24"/>
          <w:szCs w:val="28"/>
        </w:rPr>
        <w:t xml:space="preserve"> см</w:t>
      </w:r>
      <w:r w:rsidR="00D830FF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D830FF" w:rsidRPr="008C3784">
        <w:rPr>
          <w:rFonts w:ascii="Times New Roman" w:hAnsi="Times New Roman" w:cs="Times New Roman"/>
          <w:sz w:val="24"/>
          <w:szCs w:val="28"/>
        </w:rPr>
        <w:t xml:space="preserve"> реакционной смеси, доводят до метки раствором соляной кислоты, перемешивают и через 25 — 30 мин проводят измерения.</w:t>
      </w:r>
      <w:r w:rsidR="00FB4201" w:rsidRPr="008C378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44C18F1C" w14:textId="77777777" w:rsidR="002F61C0" w:rsidRPr="008C3784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Градуировочный раствор, не содержащий алюминия (с массовой концентрацией алюминия, равной нулю), является холостой пробой для градуировки.</w:t>
      </w:r>
    </w:p>
    <w:p w14:paraId="509BF0A0" w14:textId="77777777" w:rsidR="002F61C0" w:rsidRPr="008C3784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 Измеряют оптическую плотность подготовленных градуировочных растворов и холостой пробы для градуировки три раза в оптической кювете с толщиной поглощающего свет слоя от 30 до 50 мм относительно дистиллированной воды.</w:t>
      </w:r>
    </w:p>
    <w:p w14:paraId="3B11BC29" w14:textId="22424C60" w:rsidR="00FE048E" w:rsidRPr="008C3784" w:rsidRDefault="00FE048E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Для каждого градуировочного раствора и холостой пробы рассчитывают </w:t>
      </w:r>
      <w:r w:rsidR="0099249C" w:rsidRPr="008C3784">
        <w:rPr>
          <w:rFonts w:ascii="Times New Roman" w:hAnsi="Times New Roman" w:cs="Times New Roman"/>
          <w:sz w:val="24"/>
          <w:szCs w:val="28"/>
        </w:rPr>
        <w:t>среднеарифметическое значение из полученных значений оптической плотности. Устанавливают градуировочную характеристику аналогично в двух диапазонах массовой концентрации алюминия: от 0,04 до 0,28 мг/дм</w:t>
      </w:r>
      <w:r w:rsidR="0099249C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99249C" w:rsidRPr="008C3784">
        <w:rPr>
          <w:rFonts w:ascii="Times New Roman" w:hAnsi="Times New Roman" w:cs="Times New Roman"/>
          <w:sz w:val="24"/>
          <w:szCs w:val="28"/>
        </w:rPr>
        <w:t xml:space="preserve"> включительно; от 0,28 до 0,56 мг/дм</w:t>
      </w:r>
      <w:r w:rsidR="0099249C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="0099249C" w:rsidRPr="008C3784">
        <w:rPr>
          <w:rFonts w:ascii="Times New Roman" w:hAnsi="Times New Roman" w:cs="Times New Roman"/>
          <w:sz w:val="24"/>
          <w:szCs w:val="28"/>
        </w:rPr>
        <w:t>включительно. Градуировочную точку с массовой концентрацией алюминия 0,28 мг/дм</w:t>
      </w:r>
      <w:r w:rsidR="0099249C"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="0099249C" w:rsidRPr="008C3784">
        <w:rPr>
          <w:rFonts w:ascii="Times New Roman" w:hAnsi="Times New Roman" w:cs="Times New Roman"/>
          <w:sz w:val="24"/>
          <w:szCs w:val="28"/>
        </w:rPr>
        <w:t xml:space="preserve"> включают в оба диапазона.</w:t>
      </w:r>
    </w:p>
    <w:p w14:paraId="571AA702" w14:textId="6953F754" w:rsidR="0099249C" w:rsidRPr="008C3784" w:rsidRDefault="0099249C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Порядок проведения измерений</w:t>
      </w:r>
    </w:p>
    <w:p w14:paraId="0D1E9558" w14:textId="4F4FC882" w:rsidR="0099249C" w:rsidRPr="008C3784" w:rsidRDefault="0099249C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Измеряют оптическую плотность под</w:t>
      </w:r>
      <w:r w:rsidR="0072621A" w:rsidRPr="008C3784">
        <w:rPr>
          <w:rFonts w:ascii="Times New Roman" w:hAnsi="Times New Roman" w:cs="Times New Roman"/>
          <w:sz w:val="24"/>
          <w:szCs w:val="28"/>
        </w:rPr>
        <w:t>г</w:t>
      </w:r>
      <w:r w:rsidRPr="008C3784">
        <w:rPr>
          <w:rFonts w:ascii="Times New Roman" w:hAnsi="Times New Roman" w:cs="Times New Roman"/>
          <w:sz w:val="24"/>
          <w:szCs w:val="28"/>
        </w:rPr>
        <w:t xml:space="preserve">отовленной пробы и подготовленной холостой пробы, как при градуировки прибора через 25—30 мин после добавления реакционной смеси. </w:t>
      </w:r>
    </w:p>
    <w:p w14:paraId="554451B8" w14:textId="77777777" w:rsidR="0099249C" w:rsidRPr="008C3784" w:rsidRDefault="0099249C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64882E4C" w14:textId="40EE93BA" w:rsidR="002F61C0" w:rsidRDefault="002F61C0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1BA630C0" w14:textId="3840558E" w:rsidR="008C3784" w:rsidRDefault="008C3784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cyan"/>
        </w:rPr>
      </w:pPr>
    </w:p>
    <w:p w14:paraId="4C079F3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B7417E2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FC5329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3182A6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56DE6F5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44217DF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69AC22B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A17C4B7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CE252D6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190919E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22F24E1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5A6945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95CE2E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813AF39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63608DC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2A94C04" w14:textId="4B2C546A" w:rsidR="002F61C0" w:rsidRPr="004C2F06" w:rsidRDefault="002F61C0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4. </w:t>
      </w:r>
    </w:p>
    <w:p w14:paraId="3A7FF247" w14:textId="6976FC1D" w:rsidR="001E3B6E" w:rsidRPr="008A5207" w:rsidRDefault="001E3B6E" w:rsidP="002372F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5207">
        <w:rPr>
          <w:rFonts w:ascii="Times New Roman" w:hAnsi="Times New Roman" w:cs="Times New Roman"/>
          <w:sz w:val="28"/>
          <w:szCs w:val="28"/>
        </w:rPr>
        <w:t>Определение содержания марганца</w:t>
      </w:r>
    </w:p>
    <w:p w14:paraId="597E61A3" w14:textId="5998F16A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Данный анализ проводился с помощью фотометрического метода в соответствии с ГОСТ 4974-2014. Вода питьевая. Определение содержания марганца (Метод А вариант 3) [14]</w:t>
      </w:r>
      <w:r w:rsidR="00C0716F" w:rsidRPr="008C3784">
        <w:rPr>
          <w:rFonts w:ascii="Times New Roman" w:hAnsi="Times New Roman" w:cs="Times New Roman"/>
          <w:sz w:val="24"/>
          <w:szCs w:val="28"/>
        </w:rPr>
        <w:t>.</w:t>
      </w:r>
    </w:p>
    <w:p w14:paraId="60748DDE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Сущность метода заключается в каталитическим окислении соединений марганца персульфатом калия или персульфатом натрия до перманганат-ионов с последующим измерением оптической плотности раствора с помощью спектрофотометра </w:t>
      </w:r>
      <w:r w:rsidRPr="008C3784">
        <w:rPr>
          <w:rFonts w:ascii="Times New Roman" w:hAnsi="Times New Roman" w:cs="Times New Roman"/>
          <w:sz w:val="24"/>
          <w:szCs w:val="28"/>
          <w:lang w:val="en-US"/>
        </w:rPr>
        <w:t>UNICO</w:t>
      </w:r>
      <w:r w:rsidRPr="008C3784">
        <w:rPr>
          <w:rFonts w:ascii="Times New Roman" w:hAnsi="Times New Roman" w:cs="Times New Roman"/>
          <w:sz w:val="24"/>
          <w:szCs w:val="28"/>
        </w:rPr>
        <w:t xml:space="preserve"> 2100 (Рис.3.3.) и расчётом массовой концентрации марганца в пробе воды.</w:t>
      </w:r>
    </w:p>
    <w:p w14:paraId="72736DD0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74B1D76" wp14:editId="07B5EDF8">
            <wp:extent cx="2142490" cy="1606868"/>
            <wp:effectExtent l="0" t="0" r="0" b="0"/>
            <wp:docPr id="23" name="Рисунок 23" descr="https://sun9-28.userapi.com/impg/heovo-_cN0LFOW87RQbz2lQPpFtmbAU6g8A1xg/i_RcMjObLWU.jpg?size=1280x960&amp;quality=96&amp;sign=08478bc9dc61aa6445232a822d8423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heovo-_cN0LFOW87RQbz2lQPpFtmbAU6g8A1xg/i_RcMjObLWU.jpg?size=1280x960&amp;quality=96&amp;sign=08478bc9dc61aa6445232a822d84237a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63" cy="161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8C18B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 xml:space="preserve">Рис. 3.3. </w:t>
      </w:r>
      <w:r w:rsidRPr="008C3784">
        <w:rPr>
          <w:rFonts w:ascii="Times New Roman" w:hAnsi="Times New Roman" w:cs="Times New Roman"/>
          <w:sz w:val="24"/>
          <w:szCs w:val="28"/>
          <w:lang w:val="en-US"/>
        </w:rPr>
        <w:t>UNICO</w:t>
      </w:r>
      <w:r w:rsidRPr="008C3784">
        <w:rPr>
          <w:rFonts w:ascii="Times New Roman" w:hAnsi="Times New Roman" w:cs="Times New Roman"/>
          <w:sz w:val="24"/>
          <w:szCs w:val="28"/>
        </w:rPr>
        <w:t xml:space="preserve"> 2100 (лаборатория насосно-фильтровальной станции)</w:t>
      </w:r>
    </w:p>
    <w:p w14:paraId="6F35CA6F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DA3F576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В термостойкие конические колбы вместимостью 100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пипетками вносят 0,00; 0,50; 1,00; 2,00; 4,00; 6,0; 8,0 и 10,0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исходного раствора марганца. Содержимое колб разбавляют дистиллированной водой до объёма 80 – 90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и в каждую колбу добавляют по 5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 xml:space="preserve">3 </w:t>
      </w:r>
      <w:r w:rsidRPr="008C3784">
        <w:rPr>
          <w:rFonts w:ascii="Times New Roman" w:hAnsi="Times New Roman" w:cs="Times New Roman"/>
          <w:sz w:val="24"/>
          <w:szCs w:val="28"/>
        </w:rPr>
        <w:t>смешанного реагента, 1,0 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 xml:space="preserve">3 </w:t>
      </w:r>
      <w:r w:rsidRPr="008C3784">
        <w:rPr>
          <w:rFonts w:ascii="Times New Roman" w:hAnsi="Times New Roman" w:cs="Times New Roman"/>
          <w:sz w:val="24"/>
          <w:szCs w:val="28"/>
        </w:rPr>
        <w:t>персульфата аммония,  доводят раствор до кипения и кипятят на электрической плитке 3 мин. Колбы быстро охлаждают под струёй холодной воды, их содержимое переносят в мерные колбы вместимостью 100см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>, доводят до метки дистиллированной водой и перемешивают.</w:t>
      </w:r>
    </w:p>
    <w:p w14:paraId="160CBAB6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Градировочный раствор, не содержащий марганца, является холостой пробой для градуировки. Массовая концентрация марганца в остальных градировочных растворах равна соответственно 0,05; 0,10; 0,20; 0,40; 0,60; 0,80; 1,00 мг/дм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>.</w:t>
      </w:r>
    </w:p>
    <w:p w14:paraId="0163A1ED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Затем в термостойкую коническую колбу вместимостью 500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вносят цилиндром аликвоты пробы воды, добавляют 1 каплю пероксида водорода, 5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смешанного реагента и пробу концертируют упариванием на плитке до 90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 xml:space="preserve"> или разбавляют дистиллированной водой до того же объёма. Затем добавляют 1,0 г персульфата аммония и на электрической плитке доводят раствор до кипения и кипятят 3 мин.</w:t>
      </w:r>
    </w:p>
    <w:p w14:paraId="6647B159" w14:textId="77777777" w:rsidR="001E3B6E" w:rsidRPr="008C3784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8C3784">
        <w:rPr>
          <w:rFonts w:ascii="Times New Roman" w:hAnsi="Times New Roman" w:cs="Times New Roman"/>
          <w:sz w:val="24"/>
          <w:szCs w:val="28"/>
        </w:rPr>
        <w:t>Колбу охлаждают под струёй холодной воды, её содержимое переносят в мерную колбу вместимостью 100 см</w:t>
      </w:r>
      <w:r w:rsidRPr="008C3784">
        <w:rPr>
          <w:rFonts w:ascii="Times New Roman" w:hAnsi="Times New Roman" w:cs="Times New Roman"/>
          <w:sz w:val="24"/>
          <w:szCs w:val="28"/>
          <w:vertAlign w:val="superscript"/>
        </w:rPr>
        <w:t>3</w:t>
      </w:r>
      <w:r w:rsidRPr="008C3784">
        <w:rPr>
          <w:rFonts w:ascii="Times New Roman" w:hAnsi="Times New Roman" w:cs="Times New Roman"/>
          <w:sz w:val="24"/>
          <w:szCs w:val="28"/>
        </w:rPr>
        <w:t>, доводят до метки дистиллированной водой и перемешивают.</w:t>
      </w:r>
    </w:p>
    <w:p w14:paraId="61FE89A8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CF3D289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0E0D02D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B9F124F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08E30DF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F5C27D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4330954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4F9C623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D3318D6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C4CA7B5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3CA75AF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911BDD9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76BA2A2" w14:textId="14B2C725" w:rsidR="001E3B6E" w:rsidRPr="004C2F06" w:rsidRDefault="001E3B6E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14:paraId="145171C5" w14:textId="1EC1054D" w:rsidR="001E3B6E" w:rsidRPr="004C2F06" w:rsidRDefault="001E3B6E" w:rsidP="002372F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pH</w:t>
      </w:r>
    </w:p>
    <w:p w14:paraId="13865328" w14:textId="4ABF69A4" w:rsidR="001E3B6E" w:rsidRPr="004C2F06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C2F06">
        <w:rPr>
          <w:rFonts w:ascii="Times New Roman" w:hAnsi="Times New Roman" w:cs="Times New Roman"/>
          <w:sz w:val="28"/>
          <w:szCs w:val="28"/>
        </w:rPr>
        <w:t xml:space="preserve"> проводили с помощью потенциометрического метода в соответствии с ПНДФ 14.1:2:3:4. 121-97. Методика измерений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C2F06">
        <w:rPr>
          <w:rFonts w:ascii="Times New Roman" w:hAnsi="Times New Roman" w:cs="Times New Roman"/>
          <w:sz w:val="28"/>
          <w:szCs w:val="28"/>
        </w:rPr>
        <w:t xml:space="preserve"> проб вод потенциометрическим методом [17]</w:t>
      </w:r>
      <w:r w:rsidR="00C0716F">
        <w:rPr>
          <w:rFonts w:ascii="Times New Roman" w:hAnsi="Times New Roman" w:cs="Times New Roman"/>
          <w:sz w:val="28"/>
          <w:szCs w:val="28"/>
        </w:rPr>
        <w:t>.</w:t>
      </w:r>
      <w:r w:rsidRPr="004C2F06">
        <w:rPr>
          <w:rFonts w:ascii="Times New Roman" w:hAnsi="Times New Roman" w:cs="Times New Roman"/>
          <w:sz w:val="28"/>
          <w:szCs w:val="28"/>
        </w:rPr>
        <w:t xml:space="preserve"> Метод определения величины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C2F06">
        <w:rPr>
          <w:rFonts w:ascii="Times New Roman" w:hAnsi="Times New Roman" w:cs="Times New Roman"/>
          <w:sz w:val="28"/>
          <w:szCs w:val="28"/>
        </w:rPr>
        <w:t xml:space="preserve"> проб воды основан на определении концентрации иона водорода, которую находят по величине электродвижущей силы гальванического элемента, состоящего из двух полуэлементов – электродов (ЭДС равна разности потенциалов этих электродов).</w:t>
      </w:r>
    </w:p>
    <w:p w14:paraId="2330EF0A" w14:textId="77777777" w:rsidR="001E3B6E" w:rsidRPr="004C2F06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Измерение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4C2F06">
        <w:rPr>
          <w:rFonts w:ascii="Times New Roman" w:hAnsi="Times New Roman" w:cs="Times New Roman"/>
          <w:sz w:val="28"/>
          <w:szCs w:val="28"/>
        </w:rPr>
        <w:t xml:space="preserve"> – это перевод значений концентрации ионов водорода в электрическое напряжение, возникающее между измерительным электродом и электродом сравнения.</w:t>
      </w:r>
    </w:p>
    <w:p w14:paraId="274F0D61" w14:textId="77777777" w:rsidR="001E3B6E" w:rsidRPr="004C2F06" w:rsidRDefault="001E3B6E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Анализируемую пробу объемом около 30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помещают в химический стакан вместимостью 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>. Электроды промывают дистиллированной водой, обмывают исследуемой водой, погружают в стакан с анализируемой пробой. При этом шарик стеклянного измерительного электрода необходимо полностью погрузить в раствор.</w:t>
      </w:r>
    </w:p>
    <w:p w14:paraId="1FFF3BA8" w14:textId="77777777" w:rsidR="004C2F06" w:rsidRPr="004C2F06" w:rsidRDefault="004C2F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18"/>
          <w:szCs w:val="28"/>
        </w:rPr>
      </w:pPr>
    </w:p>
    <w:p w14:paraId="78D64BB0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E94FC00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CCFE06C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349FDFD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9768B37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C618B1F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9A5576F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A76743C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C8820A3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492444B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8132798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E7C6EDA" w14:textId="77777777" w:rsidR="008C3784" w:rsidRDefault="008C3784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8AD10A9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26513A4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AAF31F4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E1C1A08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71F8E2F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09E5C6C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64C4950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7A5771A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1D6FB1C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F6C32C5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4E481FE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D5B9942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E13445A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432268F" w14:textId="77777777" w:rsidR="00304206" w:rsidRDefault="00304206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B0ABFC2" w14:textId="282FD7F4" w:rsidR="001E3B6E" w:rsidRPr="004C2F06" w:rsidRDefault="001E3B6E" w:rsidP="002372F8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6. </w:t>
      </w:r>
    </w:p>
    <w:p w14:paraId="75DC140A" w14:textId="4B56448D" w:rsidR="004849B1" w:rsidRPr="004C2F06" w:rsidRDefault="004849B1" w:rsidP="002372F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содержания взвешенных веществ</w:t>
      </w:r>
    </w:p>
    <w:p w14:paraId="0667BFAA" w14:textId="41E803F8" w:rsidR="004849B1" w:rsidRPr="004C2F06" w:rsidRDefault="004849B1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содержания взвешенных веществ проводили с помощью гравиметрического метода в соответствии с ПНДФ 14.1:2:3. 110-97.</w:t>
      </w:r>
      <w:r w:rsidRPr="004C2F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C2F06">
        <w:rPr>
          <w:rFonts w:ascii="Times New Roman" w:hAnsi="Times New Roman" w:cs="Times New Roman"/>
          <w:bCs/>
          <w:color w:val="000000"/>
          <w:sz w:val="28"/>
          <w:szCs w:val="28"/>
        </w:rPr>
        <w:t>Методика</w:t>
      </w:r>
      <w:r w:rsidRPr="004C2F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C2F06">
        <w:rPr>
          <w:rFonts w:ascii="Times New Roman" w:hAnsi="Times New Roman" w:cs="Times New Roman"/>
          <w:bCs/>
          <w:color w:val="000000"/>
          <w:sz w:val="28"/>
          <w:szCs w:val="28"/>
        </w:rPr>
        <w:t>измерений массовой концентрации взвешенных веществ в пробах природных и сточных вод гравиметрическим методом</w:t>
      </w:r>
      <w:r w:rsidR="00C071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C2F06">
        <w:rPr>
          <w:rFonts w:ascii="Times New Roman" w:hAnsi="Times New Roman" w:cs="Times New Roman"/>
          <w:bCs/>
          <w:color w:val="000000"/>
          <w:sz w:val="28"/>
          <w:szCs w:val="28"/>
        </w:rPr>
        <w:t>[18]</w:t>
      </w:r>
      <w:r w:rsidR="00C0716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4C2F06">
        <w:rPr>
          <w:rFonts w:ascii="Times New Roman" w:hAnsi="Times New Roman" w:cs="Times New Roman"/>
          <w:sz w:val="28"/>
          <w:szCs w:val="28"/>
        </w:rPr>
        <w:t xml:space="preserve"> Измерения массовой концентрации взвешенных веществ основаны на выделении их из пробы фильтрованием воды через мембранный фильтр с диаметром 0,45 мкм или бумажный фильтр «синяя лента» и взвешивании осадка на фильтре после высушивания его при (105±2)°С до постоянной массы.</w:t>
      </w:r>
    </w:p>
    <w:p w14:paraId="5530A224" w14:textId="77777777" w:rsidR="004849B1" w:rsidRPr="004C2F06" w:rsidRDefault="004849B1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Измерение: Бумажный фильтр «Синяя лента» сложить в бюкс, высушивать в бюксе без крышки при температуре +105°С в течение 2 часов, закрыть крышкой бюкс и убрать в эксикатор на 30 мин. Взвесить на аналитических весах, записать массу фильтра.</w:t>
      </w:r>
    </w:p>
    <w:p w14:paraId="45C9208F" w14:textId="77777777" w:rsidR="004849B1" w:rsidRPr="004C2F06" w:rsidRDefault="004849B1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Смочить фильтр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>, сложить в воронку, профильтровать не взбалтывая пробу, ополоснуть стакан 10,0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>, слить на фильтр, перенести фильтр в бюкс, сушка при температуре +105°С 2 часа с открытой крышкой. Закрыть крышкой бюкс и убрать в эксикатор на 30 мин. Взвесить на аналитических весах, записать массу осадка.</w:t>
      </w:r>
    </w:p>
    <w:p w14:paraId="3681CD3C" w14:textId="1DA060D1" w:rsidR="004849B1" w:rsidRPr="004C2F06" w:rsidRDefault="004849B1" w:rsidP="002372F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Повторить сушку до разницы между взвешиванием не более 0,5 мг.                </w:t>
      </w:r>
    </w:p>
    <w:p w14:paraId="30F7D07B" w14:textId="77777777" w:rsidR="004C2F06" w:rsidRPr="004C2F06" w:rsidRDefault="004C2F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12"/>
          <w:szCs w:val="28"/>
        </w:rPr>
      </w:pPr>
    </w:p>
    <w:p w14:paraId="682E8C3E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5C60B1D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EA3179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99A4B45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6986A56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84CF978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5BD17E3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7C48A2D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89CA4A5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7C21F46" w14:textId="77777777" w:rsidR="008C3784" w:rsidRDefault="008C3784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32FE0B13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6FBAA8C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FCAA41D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C06AB8C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6F010D8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2C31964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1B1F2E3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2BFB4F9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F8E8B60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2A85B054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5CA40CF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B252B2E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BF63F5A" w14:textId="77777777" w:rsidR="00304206" w:rsidRDefault="00304206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4F36EA4" w14:textId="0F4F7EDA" w:rsidR="001E3B6E" w:rsidRPr="004C2F06" w:rsidRDefault="001E3B6E" w:rsidP="002372F8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7. </w:t>
      </w:r>
    </w:p>
    <w:p w14:paraId="2ABFFD82" w14:textId="39BDD535" w:rsidR="004849B1" w:rsidRPr="004C2F06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Определение содержания сульфатов</w:t>
      </w:r>
    </w:p>
    <w:p w14:paraId="226D2A96" w14:textId="2C0A38B5" w:rsidR="004849B1" w:rsidRPr="004C2F06" w:rsidRDefault="004849B1" w:rsidP="002372F8">
      <w:pPr>
        <w:pStyle w:val="2"/>
        <w:spacing w:before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4C2F06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Определение содержания сульфатов проводили с помощью гравиметрического метода в соответствии с </w:t>
      </w:r>
      <w:r w:rsidRPr="004C2F06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ПНД Ф 14.1:2:3:4.240-2007. Количественный химический анализ вод. Методика измерений массовой концентрации сульфат-ионов в питьевых, поверхностных, подземных и сточных водах гравиметрическим методом [19]</w:t>
      </w:r>
      <w:r w:rsidR="00C0716F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.</w:t>
      </w:r>
    </w:p>
    <w:p w14:paraId="2E05D8F9" w14:textId="77777777" w:rsidR="004C2F06" w:rsidRDefault="004C2F06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1078579" w14:textId="77777777" w:rsidR="004849B1" w:rsidRPr="004C2F06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1 день</w:t>
      </w:r>
    </w:p>
    <w:p w14:paraId="289849A7" w14:textId="77777777" w:rsidR="004849B1" w:rsidRPr="004C2F06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В круглые колбы 250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4C2F06">
        <w:rPr>
          <w:rFonts w:ascii="Times New Roman" w:hAnsi="Times New Roman" w:cs="Times New Roman"/>
          <w:sz w:val="28"/>
          <w:szCs w:val="28"/>
        </w:rPr>
        <w:t>налить 100, 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4C2F06">
        <w:rPr>
          <w:rFonts w:ascii="Times New Roman" w:hAnsi="Times New Roman" w:cs="Times New Roman"/>
          <w:sz w:val="28"/>
          <w:szCs w:val="28"/>
        </w:rPr>
        <w:t xml:space="preserve">пробы, добавить 1-2 капли раствор метилоранжа, по каплям раствор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4C2F06">
        <w:rPr>
          <w:rFonts w:ascii="Times New Roman" w:hAnsi="Times New Roman" w:cs="Times New Roman"/>
          <w:sz w:val="28"/>
          <w:szCs w:val="28"/>
        </w:rPr>
        <w:t xml:space="preserve"> 1:1 до перехода в розовый цвет, 1,0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раствора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HCl</w:t>
      </w:r>
      <w:r w:rsidRPr="004C2F06">
        <w:rPr>
          <w:rFonts w:ascii="Times New Roman" w:hAnsi="Times New Roman" w:cs="Times New Roman"/>
          <w:sz w:val="28"/>
          <w:szCs w:val="28"/>
        </w:rPr>
        <w:t xml:space="preserve"> 1:1. Полученную смесь нагреть до кипения, одновременно нагреть раствора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BaCl</w:t>
      </w:r>
      <w:r w:rsidRPr="004C2F0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4C2F06">
        <w:rPr>
          <w:rFonts w:ascii="Times New Roman" w:hAnsi="Times New Roman" w:cs="Times New Roman"/>
          <w:sz w:val="28"/>
          <w:szCs w:val="28"/>
        </w:rPr>
        <w:t xml:space="preserve">, снять всё с плиты. </w:t>
      </w:r>
    </w:p>
    <w:p w14:paraId="754E4536" w14:textId="77777777" w:rsidR="004849B1" w:rsidRPr="004C2F06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В смесь добавить 3,0 см</w:t>
      </w:r>
      <w:r w:rsidRPr="004C2F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F06">
        <w:rPr>
          <w:rFonts w:ascii="Times New Roman" w:hAnsi="Times New Roman" w:cs="Times New Roman"/>
          <w:sz w:val="28"/>
          <w:szCs w:val="28"/>
        </w:rPr>
        <w:t xml:space="preserve"> горячего раствора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BaCl</w:t>
      </w:r>
      <w:r w:rsidRPr="004C2F06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4C2F06">
        <w:rPr>
          <w:rFonts w:ascii="Times New Roman" w:hAnsi="Times New Roman" w:cs="Times New Roman"/>
          <w:sz w:val="28"/>
          <w:szCs w:val="28"/>
        </w:rPr>
        <w:t>по каплям при непрерывном помешивании, отстоять, затем 4 капли раствора, смесь мешать в течении 1 минуты, накрыть колбы часовым стеклом, поставить на водяную баню на 2 часа, снять с плиты, оставить при комнатной температуре до следующего дня.</w:t>
      </w:r>
    </w:p>
    <w:p w14:paraId="56C215A3" w14:textId="77777777" w:rsidR="004849B1" w:rsidRPr="004C2F06" w:rsidRDefault="004849B1" w:rsidP="002372F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>2 день</w:t>
      </w:r>
    </w:p>
    <w:p w14:paraId="6EC4F324" w14:textId="77777777" w:rsidR="004849B1" w:rsidRPr="004C2F06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Утром второго дня  тигли поставить в муфельную печь при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C2F06">
        <w:rPr>
          <w:rFonts w:ascii="Times New Roman" w:hAnsi="Times New Roman" w:cs="Times New Roman"/>
          <w:sz w:val="28"/>
          <w:szCs w:val="28"/>
        </w:rPr>
        <w:t>° +800°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C2F06">
        <w:rPr>
          <w:rFonts w:ascii="Times New Roman" w:hAnsi="Times New Roman" w:cs="Times New Roman"/>
          <w:sz w:val="28"/>
          <w:szCs w:val="28"/>
        </w:rPr>
        <w:t xml:space="preserve">  через 45 минут отключить и оставить в выключенной печи на 1 час, затем в эксикатор 30 мин, взвесить тигли, записать массу, нагреть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 xml:space="preserve"> воду для промывки фильтров.</w:t>
      </w:r>
    </w:p>
    <w:p w14:paraId="14B09F9F" w14:textId="77777777" w:rsidR="004849B1" w:rsidRPr="004C2F06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Жидкость, не взмучивая осадок, профильтровать через фильтр «Синяя лента», который сначала нужно промыть горячей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 xml:space="preserve"> водой и спиртом.</w:t>
      </w:r>
    </w:p>
    <w:p w14:paraId="56E84DD5" w14:textId="77777777" w:rsidR="004849B1" w:rsidRPr="004C2F06" w:rsidRDefault="004849B1" w:rsidP="00237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F06">
        <w:rPr>
          <w:rFonts w:ascii="Times New Roman" w:hAnsi="Times New Roman" w:cs="Times New Roman"/>
          <w:sz w:val="28"/>
          <w:szCs w:val="28"/>
        </w:rPr>
        <w:t xml:space="preserve">К осадку прилить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 xml:space="preserve"> воду, взбалтывая, перенести на фильтр, осадок на фильтре осторожно промыть горячей 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dist</w:t>
      </w:r>
      <w:r w:rsidRPr="004C2F06">
        <w:rPr>
          <w:rFonts w:ascii="Times New Roman" w:hAnsi="Times New Roman" w:cs="Times New Roman"/>
          <w:sz w:val="28"/>
          <w:szCs w:val="28"/>
        </w:rPr>
        <w:t xml:space="preserve"> водой несколько раз, фильтр с осадком перенести во взвешенный тигль, подсушить на плите, обуглить в муфле при температуре +800°</w:t>
      </w:r>
      <w:r w:rsidRPr="004C2F0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C2F06">
        <w:rPr>
          <w:rFonts w:ascii="Times New Roman" w:hAnsi="Times New Roman" w:cs="Times New Roman"/>
          <w:sz w:val="28"/>
          <w:szCs w:val="28"/>
        </w:rPr>
        <w:t xml:space="preserve"> через 30 мин отключить, оставить в выключенной печи на 1 час затем поставить в эксикатор на 30 мин, взвесить тигли записать массу.</w:t>
      </w:r>
    </w:p>
    <w:sectPr w:rsidR="004849B1" w:rsidRPr="004C2F06" w:rsidSect="008A5207">
      <w:type w:val="nextColumn"/>
      <w:pgSz w:w="11906" w:h="16838"/>
      <w:pgMar w:top="1134" w:right="567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3818B7" w14:textId="77777777" w:rsidR="00566F2A" w:rsidRDefault="00566F2A" w:rsidP="002C6C2E">
      <w:pPr>
        <w:spacing w:after="0" w:line="240" w:lineRule="auto"/>
      </w:pPr>
      <w:r>
        <w:separator/>
      </w:r>
    </w:p>
  </w:endnote>
  <w:endnote w:type="continuationSeparator" w:id="0">
    <w:p w14:paraId="308ACE52" w14:textId="77777777" w:rsidR="00566F2A" w:rsidRDefault="00566F2A" w:rsidP="002C6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84494121"/>
      <w:docPartObj>
        <w:docPartGallery w:val="Page Numbers (Bottom of Page)"/>
        <w:docPartUnique/>
      </w:docPartObj>
    </w:sdtPr>
    <w:sdtEndPr/>
    <w:sdtContent>
      <w:p w14:paraId="08886BA9" w14:textId="596B2B4C" w:rsidR="00C94CB9" w:rsidRDefault="00C94CB9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55D">
          <w:rPr>
            <w:noProof/>
          </w:rPr>
          <w:t>1</w:t>
        </w:r>
        <w:r>
          <w:fldChar w:fldCharType="end"/>
        </w:r>
      </w:p>
    </w:sdtContent>
  </w:sdt>
  <w:p w14:paraId="54FB216B" w14:textId="77777777" w:rsidR="00C94CB9" w:rsidRDefault="00C94CB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99712" w14:textId="77777777" w:rsidR="00566F2A" w:rsidRDefault="00566F2A" w:rsidP="002C6C2E">
      <w:pPr>
        <w:spacing w:after="0" w:line="240" w:lineRule="auto"/>
      </w:pPr>
      <w:r>
        <w:separator/>
      </w:r>
    </w:p>
  </w:footnote>
  <w:footnote w:type="continuationSeparator" w:id="0">
    <w:p w14:paraId="5EA1BB90" w14:textId="77777777" w:rsidR="00566F2A" w:rsidRDefault="00566F2A" w:rsidP="002C6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2733B3"/>
    <w:multiLevelType w:val="hybridMultilevel"/>
    <w:tmpl w:val="CE3EB8F6"/>
    <w:lvl w:ilvl="0" w:tplc="51EC33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D11162E"/>
    <w:multiLevelType w:val="hybridMultilevel"/>
    <w:tmpl w:val="35D498C0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2">
    <w:nsid w:val="3A6503DA"/>
    <w:multiLevelType w:val="hybridMultilevel"/>
    <w:tmpl w:val="C21E9B74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41923B88"/>
    <w:multiLevelType w:val="hybridMultilevel"/>
    <w:tmpl w:val="BDB8F0E2"/>
    <w:lvl w:ilvl="0" w:tplc="3790EC3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59A568D"/>
    <w:multiLevelType w:val="hybridMultilevel"/>
    <w:tmpl w:val="6D2A46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A16"/>
    <w:rsid w:val="000162DA"/>
    <w:rsid w:val="00016451"/>
    <w:rsid w:val="00016D99"/>
    <w:rsid w:val="00036FE5"/>
    <w:rsid w:val="0004161F"/>
    <w:rsid w:val="00050A80"/>
    <w:rsid w:val="000567FC"/>
    <w:rsid w:val="0006092A"/>
    <w:rsid w:val="0006511E"/>
    <w:rsid w:val="000702BA"/>
    <w:rsid w:val="00071011"/>
    <w:rsid w:val="00071215"/>
    <w:rsid w:val="00077432"/>
    <w:rsid w:val="00077627"/>
    <w:rsid w:val="00086F95"/>
    <w:rsid w:val="00087B0B"/>
    <w:rsid w:val="0009312F"/>
    <w:rsid w:val="000B591C"/>
    <w:rsid w:val="000B734B"/>
    <w:rsid w:val="000B7FA1"/>
    <w:rsid w:val="000C0440"/>
    <w:rsid w:val="000C34AC"/>
    <w:rsid w:val="000C563D"/>
    <w:rsid w:val="000C71A8"/>
    <w:rsid w:val="000D620E"/>
    <w:rsid w:val="000F0CFC"/>
    <w:rsid w:val="000F2BF4"/>
    <w:rsid w:val="000F2D96"/>
    <w:rsid w:val="000F40F0"/>
    <w:rsid w:val="00101AD5"/>
    <w:rsid w:val="001047B3"/>
    <w:rsid w:val="00112890"/>
    <w:rsid w:val="00113844"/>
    <w:rsid w:val="00125DAE"/>
    <w:rsid w:val="001267AC"/>
    <w:rsid w:val="001438E0"/>
    <w:rsid w:val="00154511"/>
    <w:rsid w:val="0015556A"/>
    <w:rsid w:val="00183616"/>
    <w:rsid w:val="00186B86"/>
    <w:rsid w:val="00187CA8"/>
    <w:rsid w:val="001910C2"/>
    <w:rsid w:val="00193C4D"/>
    <w:rsid w:val="001B339C"/>
    <w:rsid w:val="001B4324"/>
    <w:rsid w:val="001B5CE1"/>
    <w:rsid w:val="001B773B"/>
    <w:rsid w:val="001C19F1"/>
    <w:rsid w:val="001C4FE2"/>
    <w:rsid w:val="001D0D96"/>
    <w:rsid w:val="001D52EA"/>
    <w:rsid w:val="001E1053"/>
    <w:rsid w:val="001E3B5E"/>
    <w:rsid w:val="001E3B6E"/>
    <w:rsid w:val="001E3F56"/>
    <w:rsid w:val="001E6BF6"/>
    <w:rsid w:val="001F4992"/>
    <w:rsid w:val="00206B04"/>
    <w:rsid w:val="00211D03"/>
    <w:rsid w:val="00214479"/>
    <w:rsid w:val="002167BD"/>
    <w:rsid w:val="002256F7"/>
    <w:rsid w:val="00230855"/>
    <w:rsid w:val="002372F8"/>
    <w:rsid w:val="002438DD"/>
    <w:rsid w:val="002440AA"/>
    <w:rsid w:val="00245B2E"/>
    <w:rsid w:val="00252837"/>
    <w:rsid w:val="00256F53"/>
    <w:rsid w:val="0026106D"/>
    <w:rsid w:val="00262E3D"/>
    <w:rsid w:val="00292810"/>
    <w:rsid w:val="002A3DCD"/>
    <w:rsid w:val="002C3BE3"/>
    <w:rsid w:val="002C5076"/>
    <w:rsid w:val="002C6C2E"/>
    <w:rsid w:val="002D504E"/>
    <w:rsid w:val="002E2ADB"/>
    <w:rsid w:val="002F61C0"/>
    <w:rsid w:val="002F6622"/>
    <w:rsid w:val="00304206"/>
    <w:rsid w:val="0030603D"/>
    <w:rsid w:val="00317AC8"/>
    <w:rsid w:val="003208AD"/>
    <w:rsid w:val="003226D9"/>
    <w:rsid w:val="00324E3A"/>
    <w:rsid w:val="00352DCC"/>
    <w:rsid w:val="00360B68"/>
    <w:rsid w:val="003623DA"/>
    <w:rsid w:val="003639ED"/>
    <w:rsid w:val="003663F2"/>
    <w:rsid w:val="00370AE3"/>
    <w:rsid w:val="00376FC5"/>
    <w:rsid w:val="00387735"/>
    <w:rsid w:val="003A2168"/>
    <w:rsid w:val="003A27A0"/>
    <w:rsid w:val="003A3BB2"/>
    <w:rsid w:val="003A5732"/>
    <w:rsid w:val="003D033B"/>
    <w:rsid w:val="003D32F6"/>
    <w:rsid w:val="003E1907"/>
    <w:rsid w:val="003F3BDA"/>
    <w:rsid w:val="003F4146"/>
    <w:rsid w:val="00400AFB"/>
    <w:rsid w:val="00402AEA"/>
    <w:rsid w:val="0040693B"/>
    <w:rsid w:val="00410982"/>
    <w:rsid w:val="00426DE7"/>
    <w:rsid w:val="00433E17"/>
    <w:rsid w:val="00434D2B"/>
    <w:rsid w:val="00447800"/>
    <w:rsid w:val="00447BCF"/>
    <w:rsid w:val="00450B34"/>
    <w:rsid w:val="00451B2F"/>
    <w:rsid w:val="0045705A"/>
    <w:rsid w:val="0045754F"/>
    <w:rsid w:val="0046145F"/>
    <w:rsid w:val="00461A50"/>
    <w:rsid w:val="004649D4"/>
    <w:rsid w:val="00465E87"/>
    <w:rsid w:val="00465EFE"/>
    <w:rsid w:val="00466656"/>
    <w:rsid w:val="0046717E"/>
    <w:rsid w:val="00471D58"/>
    <w:rsid w:val="00474F13"/>
    <w:rsid w:val="00476914"/>
    <w:rsid w:val="0048085B"/>
    <w:rsid w:val="004849B1"/>
    <w:rsid w:val="00486C0E"/>
    <w:rsid w:val="00487378"/>
    <w:rsid w:val="004A37C4"/>
    <w:rsid w:val="004A5B15"/>
    <w:rsid w:val="004B28E2"/>
    <w:rsid w:val="004B34A3"/>
    <w:rsid w:val="004C2F06"/>
    <w:rsid w:val="004C30A9"/>
    <w:rsid w:val="004D4987"/>
    <w:rsid w:val="004D6307"/>
    <w:rsid w:val="004F0885"/>
    <w:rsid w:val="004F473B"/>
    <w:rsid w:val="005014DE"/>
    <w:rsid w:val="00503175"/>
    <w:rsid w:val="00510A2D"/>
    <w:rsid w:val="00511C32"/>
    <w:rsid w:val="0051405F"/>
    <w:rsid w:val="00516D0A"/>
    <w:rsid w:val="00517744"/>
    <w:rsid w:val="0052310C"/>
    <w:rsid w:val="00523310"/>
    <w:rsid w:val="00524668"/>
    <w:rsid w:val="005255D7"/>
    <w:rsid w:val="0053006A"/>
    <w:rsid w:val="00542EE2"/>
    <w:rsid w:val="00546A0D"/>
    <w:rsid w:val="0055451D"/>
    <w:rsid w:val="00561B2F"/>
    <w:rsid w:val="00563048"/>
    <w:rsid w:val="00566F2A"/>
    <w:rsid w:val="0057232F"/>
    <w:rsid w:val="00573109"/>
    <w:rsid w:val="00573C1C"/>
    <w:rsid w:val="00576195"/>
    <w:rsid w:val="005862A8"/>
    <w:rsid w:val="00586C8F"/>
    <w:rsid w:val="005A6075"/>
    <w:rsid w:val="005B35FE"/>
    <w:rsid w:val="005B6AF3"/>
    <w:rsid w:val="005C34F2"/>
    <w:rsid w:val="005C40ED"/>
    <w:rsid w:val="005C446E"/>
    <w:rsid w:val="005C59A5"/>
    <w:rsid w:val="005D3F36"/>
    <w:rsid w:val="005D71E3"/>
    <w:rsid w:val="005E6823"/>
    <w:rsid w:val="00603EC4"/>
    <w:rsid w:val="006200DE"/>
    <w:rsid w:val="00622DF1"/>
    <w:rsid w:val="00624CAD"/>
    <w:rsid w:val="00630022"/>
    <w:rsid w:val="006332C0"/>
    <w:rsid w:val="00634129"/>
    <w:rsid w:val="0064381B"/>
    <w:rsid w:val="00655E22"/>
    <w:rsid w:val="00665261"/>
    <w:rsid w:val="0066567C"/>
    <w:rsid w:val="00673886"/>
    <w:rsid w:val="00673964"/>
    <w:rsid w:val="0068637F"/>
    <w:rsid w:val="00693A26"/>
    <w:rsid w:val="006A0E21"/>
    <w:rsid w:val="006A1F3F"/>
    <w:rsid w:val="006B3049"/>
    <w:rsid w:val="006B4AF8"/>
    <w:rsid w:val="006B5AB6"/>
    <w:rsid w:val="006C0764"/>
    <w:rsid w:val="006C11F8"/>
    <w:rsid w:val="006F2DA6"/>
    <w:rsid w:val="006F4497"/>
    <w:rsid w:val="00704813"/>
    <w:rsid w:val="00705043"/>
    <w:rsid w:val="007072EF"/>
    <w:rsid w:val="007214A2"/>
    <w:rsid w:val="0072621A"/>
    <w:rsid w:val="007301B7"/>
    <w:rsid w:val="007309D1"/>
    <w:rsid w:val="00737419"/>
    <w:rsid w:val="007423A9"/>
    <w:rsid w:val="0074351B"/>
    <w:rsid w:val="00762492"/>
    <w:rsid w:val="0076570D"/>
    <w:rsid w:val="00766641"/>
    <w:rsid w:val="007819DF"/>
    <w:rsid w:val="007859A7"/>
    <w:rsid w:val="0079289C"/>
    <w:rsid w:val="007A0595"/>
    <w:rsid w:val="007B13F3"/>
    <w:rsid w:val="007B2C63"/>
    <w:rsid w:val="007C3440"/>
    <w:rsid w:val="007D5A27"/>
    <w:rsid w:val="007D603C"/>
    <w:rsid w:val="007E1ABB"/>
    <w:rsid w:val="007F0F18"/>
    <w:rsid w:val="007F19A4"/>
    <w:rsid w:val="00805414"/>
    <w:rsid w:val="008110FD"/>
    <w:rsid w:val="00813123"/>
    <w:rsid w:val="008135E2"/>
    <w:rsid w:val="00813EFF"/>
    <w:rsid w:val="00816A83"/>
    <w:rsid w:val="008342B2"/>
    <w:rsid w:val="008523E0"/>
    <w:rsid w:val="00860157"/>
    <w:rsid w:val="0086542F"/>
    <w:rsid w:val="008670B3"/>
    <w:rsid w:val="0087561C"/>
    <w:rsid w:val="008774E2"/>
    <w:rsid w:val="0088655D"/>
    <w:rsid w:val="008955FB"/>
    <w:rsid w:val="008A10AD"/>
    <w:rsid w:val="008A12F5"/>
    <w:rsid w:val="008A516D"/>
    <w:rsid w:val="008A5207"/>
    <w:rsid w:val="008A7329"/>
    <w:rsid w:val="008A736A"/>
    <w:rsid w:val="008B0507"/>
    <w:rsid w:val="008B3728"/>
    <w:rsid w:val="008B608C"/>
    <w:rsid w:val="008C16B1"/>
    <w:rsid w:val="008C1CCD"/>
    <w:rsid w:val="008C3784"/>
    <w:rsid w:val="008C5CA5"/>
    <w:rsid w:val="008D1B52"/>
    <w:rsid w:val="008D41C5"/>
    <w:rsid w:val="008D50D5"/>
    <w:rsid w:val="008D55DD"/>
    <w:rsid w:val="008D7BC5"/>
    <w:rsid w:val="008E1CEF"/>
    <w:rsid w:val="008E6941"/>
    <w:rsid w:val="008F38D4"/>
    <w:rsid w:val="00910591"/>
    <w:rsid w:val="0091678E"/>
    <w:rsid w:val="009211FB"/>
    <w:rsid w:val="00926269"/>
    <w:rsid w:val="00932B2F"/>
    <w:rsid w:val="009436A2"/>
    <w:rsid w:val="00945C5F"/>
    <w:rsid w:val="00945E7C"/>
    <w:rsid w:val="00950EAF"/>
    <w:rsid w:val="00955800"/>
    <w:rsid w:val="00965D0B"/>
    <w:rsid w:val="00971A9C"/>
    <w:rsid w:val="00973FBA"/>
    <w:rsid w:val="00983B25"/>
    <w:rsid w:val="00991C27"/>
    <w:rsid w:val="0099249C"/>
    <w:rsid w:val="009930E2"/>
    <w:rsid w:val="009A4250"/>
    <w:rsid w:val="009A651B"/>
    <w:rsid w:val="009B0F87"/>
    <w:rsid w:val="009B40E8"/>
    <w:rsid w:val="009C356D"/>
    <w:rsid w:val="009C3B73"/>
    <w:rsid w:val="009C3BA4"/>
    <w:rsid w:val="009D0613"/>
    <w:rsid w:val="009D0E72"/>
    <w:rsid w:val="009D1274"/>
    <w:rsid w:val="009D5ED9"/>
    <w:rsid w:val="009D6A19"/>
    <w:rsid w:val="009E6625"/>
    <w:rsid w:val="009F39D6"/>
    <w:rsid w:val="00A046B7"/>
    <w:rsid w:val="00A06337"/>
    <w:rsid w:val="00A063F1"/>
    <w:rsid w:val="00A06D5D"/>
    <w:rsid w:val="00A15E69"/>
    <w:rsid w:val="00A179C5"/>
    <w:rsid w:val="00A235E2"/>
    <w:rsid w:val="00A576EA"/>
    <w:rsid w:val="00A60ED6"/>
    <w:rsid w:val="00A641E6"/>
    <w:rsid w:val="00A64A50"/>
    <w:rsid w:val="00A72379"/>
    <w:rsid w:val="00A73789"/>
    <w:rsid w:val="00A7504C"/>
    <w:rsid w:val="00A82149"/>
    <w:rsid w:val="00A82FAD"/>
    <w:rsid w:val="00A86384"/>
    <w:rsid w:val="00A944F9"/>
    <w:rsid w:val="00A97D3E"/>
    <w:rsid w:val="00AA137F"/>
    <w:rsid w:val="00AA7C73"/>
    <w:rsid w:val="00AB2C39"/>
    <w:rsid w:val="00AE257E"/>
    <w:rsid w:val="00AE61AB"/>
    <w:rsid w:val="00AE7B8F"/>
    <w:rsid w:val="00AF4655"/>
    <w:rsid w:val="00AF670E"/>
    <w:rsid w:val="00B0340E"/>
    <w:rsid w:val="00B10193"/>
    <w:rsid w:val="00B151BA"/>
    <w:rsid w:val="00B329A7"/>
    <w:rsid w:val="00B3425D"/>
    <w:rsid w:val="00B4688E"/>
    <w:rsid w:val="00B4779A"/>
    <w:rsid w:val="00B50CDF"/>
    <w:rsid w:val="00B626C1"/>
    <w:rsid w:val="00B65268"/>
    <w:rsid w:val="00B75665"/>
    <w:rsid w:val="00B82D60"/>
    <w:rsid w:val="00B87A16"/>
    <w:rsid w:val="00B90DA6"/>
    <w:rsid w:val="00B92644"/>
    <w:rsid w:val="00B94E3A"/>
    <w:rsid w:val="00B95623"/>
    <w:rsid w:val="00B96637"/>
    <w:rsid w:val="00B96785"/>
    <w:rsid w:val="00BB7089"/>
    <w:rsid w:val="00BB747C"/>
    <w:rsid w:val="00BC17EA"/>
    <w:rsid w:val="00BC256C"/>
    <w:rsid w:val="00BC7C6D"/>
    <w:rsid w:val="00BD4EB9"/>
    <w:rsid w:val="00BE2149"/>
    <w:rsid w:val="00BE5B10"/>
    <w:rsid w:val="00BE68AE"/>
    <w:rsid w:val="00BE7872"/>
    <w:rsid w:val="00BF5EC2"/>
    <w:rsid w:val="00C01422"/>
    <w:rsid w:val="00C02165"/>
    <w:rsid w:val="00C0716F"/>
    <w:rsid w:val="00C11F55"/>
    <w:rsid w:val="00C25343"/>
    <w:rsid w:val="00C26644"/>
    <w:rsid w:val="00C3188D"/>
    <w:rsid w:val="00C3700E"/>
    <w:rsid w:val="00C40AAE"/>
    <w:rsid w:val="00C437B3"/>
    <w:rsid w:val="00C448D7"/>
    <w:rsid w:val="00C44F0B"/>
    <w:rsid w:val="00C53E7E"/>
    <w:rsid w:val="00C56A80"/>
    <w:rsid w:val="00C5712E"/>
    <w:rsid w:val="00C6425D"/>
    <w:rsid w:val="00C7442E"/>
    <w:rsid w:val="00C74F32"/>
    <w:rsid w:val="00C8709D"/>
    <w:rsid w:val="00C877F9"/>
    <w:rsid w:val="00C87AB6"/>
    <w:rsid w:val="00C87C31"/>
    <w:rsid w:val="00C9159B"/>
    <w:rsid w:val="00C94CB9"/>
    <w:rsid w:val="00CA1D26"/>
    <w:rsid w:val="00CA218F"/>
    <w:rsid w:val="00CB3F67"/>
    <w:rsid w:val="00CC0390"/>
    <w:rsid w:val="00CE0778"/>
    <w:rsid w:val="00CE32E1"/>
    <w:rsid w:val="00CF5434"/>
    <w:rsid w:val="00D13EAB"/>
    <w:rsid w:val="00D17186"/>
    <w:rsid w:val="00D20FFE"/>
    <w:rsid w:val="00D230DD"/>
    <w:rsid w:val="00D23AA2"/>
    <w:rsid w:val="00D32838"/>
    <w:rsid w:val="00D34B06"/>
    <w:rsid w:val="00D3558A"/>
    <w:rsid w:val="00D37C6C"/>
    <w:rsid w:val="00D55131"/>
    <w:rsid w:val="00D56DD1"/>
    <w:rsid w:val="00D6465F"/>
    <w:rsid w:val="00D64870"/>
    <w:rsid w:val="00D66655"/>
    <w:rsid w:val="00D7405B"/>
    <w:rsid w:val="00D8044F"/>
    <w:rsid w:val="00D830FF"/>
    <w:rsid w:val="00D939A2"/>
    <w:rsid w:val="00D96E38"/>
    <w:rsid w:val="00DA22B6"/>
    <w:rsid w:val="00DA3D68"/>
    <w:rsid w:val="00DB2375"/>
    <w:rsid w:val="00DB2F7F"/>
    <w:rsid w:val="00DB44A3"/>
    <w:rsid w:val="00DD61FD"/>
    <w:rsid w:val="00DD6BD4"/>
    <w:rsid w:val="00DE252A"/>
    <w:rsid w:val="00DE4CE6"/>
    <w:rsid w:val="00DF7CFF"/>
    <w:rsid w:val="00E00812"/>
    <w:rsid w:val="00E01393"/>
    <w:rsid w:val="00E05A7E"/>
    <w:rsid w:val="00E06727"/>
    <w:rsid w:val="00E10486"/>
    <w:rsid w:val="00E10AA5"/>
    <w:rsid w:val="00E147FA"/>
    <w:rsid w:val="00E230AE"/>
    <w:rsid w:val="00E241A8"/>
    <w:rsid w:val="00E26A6B"/>
    <w:rsid w:val="00E27A58"/>
    <w:rsid w:val="00E538B3"/>
    <w:rsid w:val="00E73308"/>
    <w:rsid w:val="00E735BB"/>
    <w:rsid w:val="00E82121"/>
    <w:rsid w:val="00E96303"/>
    <w:rsid w:val="00EA096A"/>
    <w:rsid w:val="00EA0A5F"/>
    <w:rsid w:val="00EB2679"/>
    <w:rsid w:val="00EC0402"/>
    <w:rsid w:val="00EC52ED"/>
    <w:rsid w:val="00EC67E5"/>
    <w:rsid w:val="00ED2378"/>
    <w:rsid w:val="00ED23C7"/>
    <w:rsid w:val="00ED3CE5"/>
    <w:rsid w:val="00ED3D2D"/>
    <w:rsid w:val="00EE528A"/>
    <w:rsid w:val="00EF1B60"/>
    <w:rsid w:val="00EF6546"/>
    <w:rsid w:val="00EF7B42"/>
    <w:rsid w:val="00F00C37"/>
    <w:rsid w:val="00F0446A"/>
    <w:rsid w:val="00F061DD"/>
    <w:rsid w:val="00F128BB"/>
    <w:rsid w:val="00F12B2D"/>
    <w:rsid w:val="00F14D1E"/>
    <w:rsid w:val="00F2134C"/>
    <w:rsid w:val="00F33584"/>
    <w:rsid w:val="00F40C00"/>
    <w:rsid w:val="00F41061"/>
    <w:rsid w:val="00F418A6"/>
    <w:rsid w:val="00F43B85"/>
    <w:rsid w:val="00F553E5"/>
    <w:rsid w:val="00F65701"/>
    <w:rsid w:val="00F766B4"/>
    <w:rsid w:val="00F77A3E"/>
    <w:rsid w:val="00F937CC"/>
    <w:rsid w:val="00FA0534"/>
    <w:rsid w:val="00FA2709"/>
    <w:rsid w:val="00FB4201"/>
    <w:rsid w:val="00FC1481"/>
    <w:rsid w:val="00FD76F2"/>
    <w:rsid w:val="00FE048E"/>
    <w:rsid w:val="00FE2791"/>
    <w:rsid w:val="00FF2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5001283"/>
  <w15:docId w15:val="{11172338-550F-4165-A5F7-48957F108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2D60"/>
  </w:style>
  <w:style w:type="paragraph" w:styleId="1">
    <w:name w:val="heading 1"/>
    <w:basedOn w:val="a"/>
    <w:next w:val="a"/>
    <w:link w:val="10"/>
    <w:uiPriority w:val="9"/>
    <w:qFormat/>
    <w:rsid w:val="00BD4E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3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77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77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0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A5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65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6567C"/>
    <w:rPr>
      <w:b/>
      <w:bCs/>
    </w:rPr>
  </w:style>
  <w:style w:type="character" w:styleId="a9">
    <w:name w:val="Hyperlink"/>
    <w:basedOn w:val="a0"/>
    <w:uiPriority w:val="99"/>
    <w:unhideWhenUsed/>
    <w:rsid w:val="00C40AAE"/>
    <w:rPr>
      <w:color w:val="0563C1" w:themeColor="hyperlink"/>
      <w:u w:val="single"/>
    </w:rPr>
  </w:style>
  <w:style w:type="table" w:customStyle="1" w:styleId="11">
    <w:name w:val="Сетка таблицы1"/>
    <w:basedOn w:val="a1"/>
    <w:next w:val="a3"/>
    <w:uiPriority w:val="39"/>
    <w:rsid w:val="006200D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4A5B15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A37C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styleId="ab">
    <w:name w:val="Light Shading"/>
    <w:basedOn w:val="a1"/>
    <w:uiPriority w:val="60"/>
    <w:rsid w:val="008110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c">
    <w:name w:val="header"/>
    <w:basedOn w:val="a"/>
    <w:link w:val="ad"/>
    <w:uiPriority w:val="99"/>
    <w:unhideWhenUsed/>
    <w:rsid w:val="002C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C6C2E"/>
  </w:style>
  <w:style w:type="paragraph" w:styleId="ae">
    <w:name w:val="footer"/>
    <w:basedOn w:val="a"/>
    <w:link w:val="af"/>
    <w:uiPriority w:val="99"/>
    <w:unhideWhenUsed/>
    <w:rsid w:val="002C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6C2E"/>
  </w:style>
  <w:style w:type="character" w:customStyle="1" w:styleId="10">
    <w:name w:val="Заголовок 1 Знак"/>
    <w:basedOn w:val="a0"/>
    <w:link w:val="1"/>
    <w:uiPriority w:val="9"/>
    <w:rsid w:val="00BD4EB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0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openxmlformats.org/officeDocument/2006/relationships/image" Target="media/image10.jpeg"/><Relationship Id="rId39" Type="http://schemas.openxmlformats.org/officeDocument/2006/relationships/chart" Target="charts/chart1.xml"/><Relationship Id="rId21" Type="http://schemas.openxmlformats.org/officeDocument/2006/relationships/hyperlink" Target="https://yandex.ru/search/?text=Squalius&amp;lr=20712&amp;clid=2296022&amp;win=291&amp;noreask=1&amp;ento=0oCgtlbncxMjE4NTI5MhgCKglydXcyNzA1MjNqDtCT0L7Qu9Cw0LLQu9GMcgbQoNC-0LSxGZ3-" TargetMode="External"/><Relationship Id="rId34" Type="http://schemas.openxmlformats.org/officeDocument/2006/relationships/image" Target="media/image18.jpeg"/><Relationship Id="rId42" Type="http://schemas.openxmlformats.org/officeDocument/2006/relationships/hyperlink" Target="https://www.ng.ru/science/2019-06-25/15_7606_river.html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s://yandex.ru/search/?text=Squalius&amp;lr=20712&amp;clid=2296022&amp;win=291&amp;noreask=1&amp;ento=0oCgtlbncxMjE4NTI5MhgCKglydXcyNzA1MjNqDtCT0L7Qu9Cw0LLQu9GMcgbQoNC-0LSxGZ3-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oter" Target="footer1.xm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s://yandex.ru/search/?text=Squalius&amp;lr=20712&amp;clid=2296022&amp;win=291&amp;noreask=1&amp;ento=0oCgtlbncxMjE4NTI5MhgCKglydXcyNzA1MjNqDtCT0L7Qu9Cw0LLQu9GMcgbQoNC-0LSxGZ3-" TargetMode="External"/><Relationship Id="rId23" Type="http://schemas.openxmlformats.org/officeDocument/2006/relationships/hyperlink" Target="https://yandex.ru/search/?text=Leuciscus&amp;lr=20712&amp;clid=2296022&amp;win=291&amp;noreask=1&amp;ento=0oCgp0cnczMzUzMDc1GAIqCXJ1dzIyOTA2NGoG0K_Qt9GMcgbQoNC-0LQ4Y2GO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4" Type="http://schemas.openxmlformats.org/officeDocument/2006/relationships/hyperlink" Target="https://top220.ru/articles/reka-usva-permskiy-kray-kakaya-ryba-voditsy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andex.ru/search/?text=Leuciscus&amp;lr=20712&amp;clid=2296022&amp;win=291&amp;noreask=1&amp;ento=0oCgp0cnczMzUzMDc1GAIqCXJ1dzIyOTA2NGoG0K_Qt9GMcgbQoNC-0LQ4Y2GO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URL:%20http://veslo.ru/voronov/book/160x.html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ntTable" Target="fontTable.xml"/><Relationship Id="rId20" Type="http://schemas.openxmlformats.org/officeDocument/2006/relationships/hyperlink" Target="https://yandex.ru/search/?text=Leuciscus&amp;lr=20712&amp;clid=2296022&amp;win=291&amp;noreask=1&amp;ento=0oCgp0cnczMzUzMDc1GAIqCXJ1dzIyOTA2NGoG0K_Qt9GMcgbQoNC-0LQ4Y2GO" TargetMode="External"/><Relationship Id="rId41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Средняя температура воздуха</c:v>
                </c:pt>
                <c:pt idx="1">
                  <c:v>Количество дней с осадками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24</c:v>
                </c:pt>
                <c:pt idx="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64-411C-BA68-AC8B45264E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Средняя температура воздуха</c:v>
                </c:pt>
                <c:pt idx="1">
                  <c:v>Количество дней с осадками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25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64-411C-BA68-AC8B45264E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Средняя температура воздуха</c:v>
                </c:pt>
                <c:pt idx="1">
                  <c:v>Количество дней с осадками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13</c:v>
                </c:pt>
                <c:pt idx="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E64-411C-BA68-AC8B45264EA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Средняя температура воздуха</c:v>
                </c:pt>
                <c:pt idx="1">
                  <c:v>Количество дней с осадками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E64-411C-BA68-AC8B45264EA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Средняя температура воздуха</c:v>
                </c:pt>
                <c:pt idx="1">
                  <c:v>Количество дней с осадками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-6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4E64-411C-BA68-AC8B45264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3564608"/>
        <c:axId val="393565168"/>
      </c:barChart>
      <c:catAx>
        <c:axId val="393564608"/>
        <c:scaling>
          <c:orientation val="minMax"/>
        </c:scaling>
        <c:delete val="0"/>
        <c:axPos val="b"/>
        <c:majorGridlines/>
        <c:numFmt formatCode="General" sourceLinked="0"/>
        <c:majorTickMark val="none"/>
        <c:minorTickMark val="none"/>
        <c:tickLblPos val="nextTo"/>
        <c:crossAx val="393565168"/>
        <c:crosses val="autoZero"/>
        <c:auto val="1"/>
        <c:lblAlgn val="ctr"/>
        <c:lblOffset val="100"/>
        <c:noMultiLvlLbl val="0"/>
      </c:catAx>
      <c:valAx>
        <c:axId val="3935651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393564608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3FD13-A014-46DA-925B-FC7CCC3FD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1</Pages>
  <Words>6285</Words>
  <Characters>35826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Aristova</dc:creator>
  <cp:keywords/>
  <dc:description/>
  <cp:lastModifiedBy>User</cp:lastModifiedBy>
  <cp:revision>49</cp:revision>
  <dcterms:created xsi:type="dcterms:W3CDTF">2023-01-07T13:12:00Z</dcterms:created>
  <dcterms:modified xsi:type="dcterms:W3CDTF">2024-01-10T06:26:00Z</dcterms:modified>
</cp:coreProperties>
</file>