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27C1" w14:textId="77777777" w:rsidR="006F5BC3" w:rsidRPr="00560E6F" w:rsidRDefault="00204760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МБОУ «</w:t>
      </w:r>
      <w:r w:rsidR="0064173D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1</w:t>
      </w:r>
      <w:r w:rsidR="006F5BC3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="00E05493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Хомустахская средняя общеобразовательная школа </w:t>
      </w:r>
    </w:p>
    <w:p w14:paraId="1159C2EC" w14:textId="241748CA" w:rsidR="00E05493" w:rsidRPr="00560E6F" w:rsidRDefault="00E05493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им. Д.Ф.</w:t>
      </w:r>
      <w:r w:rsidR="006F5BC3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Алексеева</w:t>
      </w:r>
      <w:r w:rsidR="00204760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» МО «Намский улус» </w:t>
      </w:r>
      <w:r w:rsidR="00FF396E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Республики Саха (Якутия)</w:t>
      </w:r>
    </w:p>
    <w:p w14:paraId="3B979999" w14:textId="77777777" w:rsidR="00E05493" w:rsidRPr="00560E6F" w:rsidRDefault="00E05493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41EC4F75" w14:textId="77777777" w:rsidR="00E05493" w:rsidRPr="00560E6F" w:rsidRDefault="00E05493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21B12348" w14:textId="77777777" w:rsidR="00E05493" w:rsidRPr="00560E6F" w:rsidRDefault="00E05493" w:rsidP="00560E6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23A34A97" w14:textId="77777777" w:rsidR="00E05493" w:rsidRPr="00560E6F" w:rsidRDefault="00E05493" w:rsidP="00560E6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4A7136A1" w14:textId="340D5490" w:rsidR="00E05493" w:rsidRDefault="00E05493" w:rsidP="00560E6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7E71DA78" w14:textId="70D73CB4" w:rsidR="00560E6F" w:rsidRDefault="00560E6F" w:rsidP="00560E6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0C40C333" w14:textId="2B8D2E1B" w:rsidR="00560E6F" w:rsidRDefault="00560E6F" w:rsidP="00560E6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622E8C96" w14:textId="2ED43AF9" w:rsidR="00560E6F" w:rsidRDefault="00560E6F" w:rsidP="00560E6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1EE72C30" w14:textId="2596FD17" w:rsidR="00560E6F" w:rsidRDefault="00560E6F" w:rsidP="00560E6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2C78120E" w14:textId="15596D7E" w:rsidR="00560E6F" w:rsidRDefault="00560E6F" w:rsidP="00560E6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22CA3C6A" w14:textId="437C667B" w:rsidR="00560E6F" w:rsidRDefault="00560E6F" w:rsidP="00560E6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16744A76" w14:textId="0659592D" w:rsidR="00560E6F" w:rsidRDefault="00560E6F" w:rsidP="00560E6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2CBED1B1" w14:textId="77777777" w:rsidR="00560E6F" w:rsidRPr="00560E6F" w:rsidRDefault="00560E6F" w:rsidP="00560E6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7449AC08" w14:textId="77777777" w:rsidR="00E05493" w:rsidRPr="00560E6F" w:rsidRDefault="00E05493" w:rsidP="00560E6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49599E2D" w14:textId="77777777" w:rsidR="00E05493" w:rsidRPr="00560E6F" w:rsidRDefault="00E05493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0E15F426" w14:textId="77777777" w:rsidR="00724D12" w:rsidRPr="00560E6F" w:rsidRDefault="00724D12" w:rsidP="00560E6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7B441A70" w14:textId="77777777" w:rsidR="00E05493" w:rsidRPr="00560E6F" w:rsidRDefault="0064173D" w:rsidP="00560E6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Экологи</w:t>
      </w:r>
      <w:r w:rsidR="00562BCE" w:rsidRPr="00560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ческое состояние </w:t>
      </w:r>
      <w:r w:rsidR="00BF4988" w:rsidRPr="00560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водоемов</w:t>
      </w:r>
      <w:r w:rsidR="00D00A84" w:rsidRPr="00560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в окрестностях села Кысыл-Сыр</w:t>
      </w:r>
      <w:r w:rsidR="00AC3A6E" w:rsidRPr="00560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Намского улуса</w:t>
      </w:r>
    </w:p>
    <w:p w14:paraId="7EB72335" w14:textId="77777777" w:rsidR="00E05493" w:rsidRPr="00560E6F" w:rsidRDefault="00E05493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52CEB771" w14:textId="77777777" w:rsidR="00E05493" w:rsidRPr="00560E6F" w:rsidRDefault="00E05493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5F604862" w14:textId="77777777" w:rsidR="00E05493" w:rsidRPr="00560E6F" w:rsidRDefault="00E05493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0BC5CBBE" w14:textId="2F7F2B93" w:rsidR="00E05493" w:rsidRDefault="00E05493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3CB769B0" w14:textId="635E631F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370D8277" w14:textId="1C52DFC8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325FB940" w14:textId="1D528B91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02C0FFD0" w14:textId="412282A3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63FA8A45" w14:textId="1D976EDB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55848FB7" w14:textId="77777777" w:rsidR="00560E6F" w:rsidRP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3E260054" w14:textId="77777777" w:rsidR="00E05493" w:rsidRPr="00560E6F" w:rsidRDefault="00E05493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52E77B38" w14:textId="77777777" w:rsidR="00AD5D2D" w:rsidRPr="00560E6F" w:rsidRDefault="00AD5D2D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156EF1FB" w14:textId="77777777" w:rsidR="00E05493" w:rsidRPr="00560E6F" w:rsidRDefault="00E05493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5C45ED78" w14:textId="7603FEA9" w:rsidR="00E05493" w:rsidRPr="00560E6F" w:rsidRDefault="00E05493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Выполнил: </w:t>
      </w:r>
      <w:r w:rsidR="006F5BC3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Рожин Ньургустаан</w:t>
      </w:r>
      <w:r w:rsidR="00FE2A42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Станиславович</w:t>
      </w:r>
      <w:r w:rsidR="00FD4BC5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,</w:t>
      </w:r>
      <w:r w:rsidR="00BF4988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="002F2467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</w:t>
      </w:r>
      <w:r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ч</w:t>
      </w:r>
      <w:r w:rsidR="002F2467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еник </w:t>
      </w:r>
      <w:r w:rsidR="006F5BC3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8</w:t>
      </w:r>
      <w:r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класса</w:t>
      </w:r>
    </w:p>
    <w:p w14:paraId="01B3F2C8" w14:textId="42DCAB7A" w:rsidR="00E05493" w:rsidRPr="00560E6F" w:rsidRDefault="00E05493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Руководитель: Колесова Е</w:t>
      </w:r>
      <w:r w:rsidR="00B3556B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лена Васильевна</w:t>
      </w:r>
      <w:r w:rsidR="00FE2A42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, учитель биологии и химии</w:t>
      </w:r>
    </w:p>
    <w:p w14:paraId="6F75A27E" w14:textId="77777777" w:rsidR="002A7F9D" w:rsidRPr="00560E6F" w:rsidRDefault="002A7F9D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0EE7B2B1" w14:textId="598A363F" w:rsidR="00DE631B" w:rsidRDefault="00F147FA" w:rsidP="00560E6F">
      <w:pPr>
        <w:tabs>
          <w:tab w:val="left" w:pos="53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ab/>
      </w:r>
    </w:p>
    <w:p w14:paraId="264FF5C4" w14:textId="649422BD" w:rsidR="00560E6F" w:rsidRDefault="00560E6F" w:rsidP="00560E6F">
      <w:pPr>
        <w:tabs>
          <w:tab w:val="left" w:pos="53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220591E4" w14:textId="4ABA9A84" w:rsidR="00560E6F" w:rsidRDefault="00560E6F" w:rsidP="00560E6F">
      <w:pPr>
        <w:tabs>
          <w:tab w:val="left" w:pos="53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73C686C0" w14:textId="77777777" w:rsidR="00560E6F" w:rsidRPr="00560E6F" w:rsidRDefault="00560E6F" w:rsidP="00560E6F">
      <w:pPr>
        <w:tabs>
          <w:tab w:val="left" w:pos="5342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69BEDE88" w14:textId="11FF1C15" w:rsidR="00E05493" w:rsidRPr="00560E6F" w:rsidRDefault="00E53AD4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Кысыл-Сыр, </w:t>
      </w:r>
      <w:r w:rsidR="00E05493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20</w:t>
      </w:r>
      <w:r w:rsidR="00D00A84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2</w:t>
      </w:r>
      <w:r w:rsidR="00B3556B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4</w:t>
      </w:r>
      <w:r w:rsidR="00E05493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г.</w:t>
      </w:r>
    </w:p>
    <w:p w14:paraId="5A6BE404" w14:textId="222C7AEC" w:rsidR="00BF4988" w:rsidRDefault="00BF4988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1F747D4A" w14:textId="52F73348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70774238" w14:textId="2A346238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36A8CC32" w14:textId="04AE6971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320FCE45" w14:textId="23690C14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10011B08" w14:textId="1576CB7D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1AE90A98" w14:textId="27D16EB8" w:rsidR="00560E6F" w:rsidRP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 xml:space="preserve">Оглавление </w:t>
      </w:r>
    </w:p>
    <w:p w14:paraId="62F3F71F" w14:textId="28916083" w:rsidR="00560E6F" w:rsidRP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tbl>
      <w:tblPr>
        <w:tblStyle w:val="af0"/>
        <w:tblW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7268"/>
        <w:gridCol w:w="1128"/>
      </w:tblGrid>
      <w:tr w:rsidR="00560E6F" w:rsidRPr="00560E6F" w14:paraId="08A674D9" w14:textId="77777777" w:rsidTr="00921D18">
        <w:tc>
          <w:tcPr>
            <w:tcW w:w="1242" w:type="dxa"/>
          </w:tcPr>
          <w:p w14:paraId="3A7D00A2" w14:textId="77777777" w:rsidR="00560E6F" w:rsidRPr="00560E6F" w:rsidRDefault="00560E6F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688E25C9" w14:textId="77777777" w:rsidR="00560E6F" w:rsidRPr="00560E6F" w:rsidRDefault="00560E6F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1152" w:type="dxa"/>
          </w:tcPr>
          <w:p w14:paraId="304C6F2E" w14:textId="25B843CF" w:rsidR="00560E6F" w:rsidRPr="00560E6F" w:rsidRDefault="00560E6F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стр</w:t>
            </w:r>
          </w:p>
        </w:tc>
      </w:tr>
      <w:tr w:rsidR="00560E6F" w:rsidRPr="00560E6F" w14:paraId="3CC869A5" w14:textId="77777777" w:rsidTr="00921D18">
        <w:tc>
          <w:tcPr>
            <w:tcW w:w="1242" w:type="dxa"/>
          </w:tcPr>
          <w:p w14:paraId="74DD6B4A" w14:textId="77777777" w:rsidR="00560E6F" w:rsidRPr="00560E6F" w:rsidRDefault="00560E6F" w:rsidP="009F0021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6D69FA81" w14:textId="14D32E1B" w:rsidR="00560E6F" w:rsidRPr="00560E6F" w:rsidRDefault="00560E6F" w:rsidP="00560E6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Введение </w:t>
            </w:r>
            <w:r w:rsidR="00921D1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……………………………………………………..</w:t>
            </w:r>
          </w:p>
        </w:tc>
        <w:tc>
          <w:tcPr>
            <w:tcW w:w="1152" w:type="dxa"/>
          </w:tcPr>
          <w:p w14:paraId="15BC1430" w14:textId="5F2B8034" w:rsidR="00560E6F" w:rsidRPr="00560E6F" w:rsidRDefault="00560E6F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</w:t>
            </w:r>
          </w:p>
        </w:tc>
      </w:tr>
      <w:tr w:rsidR="00560E6F" w:rsidRPr="00560E6F" w14:paraId="7562AAD9" w14:textId="77777777" w:rsidTr="00921D18">
        <w:tc>
          <w:tcPr>
            <w:tcW w:w="1242" w:type="dxa"/>
          </w:tcPr>
          <w:p w14:paraId="6F89BDDF" w14:textId="4799D108" w:rsidR="00560E6F" w:rsidRPr="00560E6F" w:rsidRDefault="009F0021" w:rsidP="009F0021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Глава 1. </w:t>
            </w:r>
          </w:p>
        </w:tc>
        <w:tc>
          <w:tcPr>
            <w:tcW w:w="7229" w:type="dxa"/>
          </w:tcPr>
          <w:p w14:paraId="12461989" w14:textId="498BD405" w:rsidR="00560E6F" w:rsidRPr="00560E6F" w:rsidRDefault="00560E6F" w:rsidP="00560E6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60E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Теоретическая часть</w:t>
            </w:r>
            <w:r w:rsidR="00921D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…………………………………………</w:t>
            </w:r>
          </w:p>
        </w:tc>
        <w:tc>
          <w:tcPr>
            <w:tcW w:w="1152" w:type="dxa"/>
          </w:tcPr>
          <w:p w14:paraId="264E6A9F" w14:textId="22E2300C" w:rsidR="00560E6F" w:rsidRPr="00560E6F" w:rsidRDefault="00560E6F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</w:t>
            </w:r>
          </w:p>
        </w:tc>
      </w:tr>
      <w:tr w:rsidR="00560E6F" w:rsidRPr="00560E6F" w14:paraId="152DF896" w14:textId="77777777" w:rsidTr="00921D18">
        <w:tc>
          <w:tcPr>
            <w:tcW w:w="1242" w:type="dxa"/>
          </w:tcPr>
          <w:p w14:paraId="65414C34" w14:textId="31C31466" w:rsidR="00560E6F" w:rsidRPr="00560E6F" w:rsidRDefault="009F0021" w:rsidP="009F0021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1.1.</w:t>
            </w:r>
          </w:p>
        </w:tc>
        <w:tc>
          <w:tcPr>
            <w:tcW w:w="7229" w:type="dxa"/>
          </w:tcPr>
          <w:p w14:paraId="15154D05" w14:textId="127E0A29" w:rsidR="00560E6F" w:rsidRPr="00560E6F" w:rsidRDefault="00560E6F" w:rsidP="00560E6F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60E6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Проблема чистой воды на современном этапе</w:t>
            </w:r>
            <w:r w:rsidR="00921D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…………….</w:t>
            </w:r>
          </w:p>
        </w:tc>
        <w:tc>
          <w:tcPr>
            <w:tcW w:w="1152" w:type="dxa"/>
          </w:tcPr>
          <w:p w14:paraId="6D388265" w14:textId="5A59F813" w:rsidR="00560E6F" w:rsidRPr="00560E6F" w:rsidRDefault="00560E6F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</w:t>
            </w:r>
          </w:p>
        </w:tc>
      </w:tr>
      <w:tr w:rsidR="00560E6F" w:rsidRPr="00560E6F" w14:paraId="28F2BBC8" w14:textId="77777777" w:rsidTr="00921D18">
        <w:tc>
          <w:tcPr>
            <w:tcW w:w="1242" w:type="dxa"/>
          </w:tcPr>
          <w:p w14:paraId="1FA63CC1" w14:textId="301F0325" w:rsidR="00560E6F" w:rsidRPr="00560E6F" w:rsidRDefault="009F0021" w:rsidP="009F0021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1.2.</w:t>
            </w:r>
          </w:p>
        </w:tc>
        <w:tc>
          <w:tcPr>
            <w:tcW w:w="7229" w:type="dxa"/>
          </w:tcPr>
          <w:p w14:paraId="47757CAC" w14:textId="07D26763" w:rsidR="00560E6F" w:rsidRPr="00560E6F" w:rsidRDefault="00560E6F" w:rsidP="00560E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Причины загрязнения водоемов</w:t>
            </w:r>
            <w:r w:rsidR="00921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…………………………….</w:t>
            </w:r>
          </w:p>
        </w:tc>
        <w:tc>
          <w:tcPr>
            <w:tcW w:w="1152" w:type="dxa"/>
          </w:tcPr>
          <w:p w14:paraId="013CB40C" w14:textId="488EE830" w:rsidR="00560E6F" w:rsidRPr="00560E6F" w:rsidRDefault="00560E6F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</w:t>
            </w:r>
          </w:p>
        </w:tc>
      </w:tr>
      <w:tr w:rsidR="00560E6F" w:rsidRPr="00560E6F" w14:paraId="699437F9" w14:textId="77777777" w:rsidTr="00921D18">
        <w:tc>
          <w:tcPr>
            <w:tcW w:w="1242" w:type="dxa"/>
          </w:tcPr>
          <w:p w14:paraId="0424E5E9" w14:textId="4E0803A4" w:rsidR="00560E6F" w:rsidRPr="00560E6F" w:rsidRDefault="009F0021" w:rsidP="009F0021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1.3.</w:t>
            </w:r>
          </w:p>
        </w:tc>
        <w:tc>
          <w:tcPr>
            <w:tcW w:w="7229" w:type="dxa"/>
          </w:tcPr>
          <w:p w14:paraId="1694C502" w14:textId="42E9D7CC" w:rsidR="00560E6F" w:rsidRPr="00560E6F" w:rsidRDefault="00560E6F" w:rsidP="00560E6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Методы исследования воды</w:t>
            </w:r>
            <w:r w:rsidR="00921D18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…………………………………</w:t>
            </w:r>
          </w:p>
        </w:tc>
        <w:tc>
          <w:tcPr>
            <w:tcW w:w="1152" w:type="dxa"/>
          </w:tcPr>
          <w:p w14:paraId="64569B64" w14:textId="25D0E1FE" w:rsidR="00560E6F" w:rsidRDefault="009F0021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</w:t>
            </w:r>
          </w:p>
        </w:tc>
      </w:tr>
      <w:tr w:rsidR="00560E6F" w:rsidRPr="00560E6F" w14:paraId="738B0D2A" w14:textId="77777777" w:rsidTr="00921D18">
        <w:tc>
          <w:tcPr>
            <w:tcW w:w="1242" w:type="dxa"/>
          </w:tcPr>
          <w:p w14:paraId="05772E34" w14:textId="774186F6" w:rsidR="00560E6F" w:rsidRPr="00560E6F" w:rsidRDefault="009F0021" w:rsidP="009F0021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1.4.</w:t>
            </w:r>
          </w:p>
        </w:tc>
        <w:tc>
          <w:tcPr>
            <w:tcW w:w="7229" w:type="dxa"/>
          </w:tcPr>
          <w:p w14:paraId="48343AE3" w14:textId="6A887AFD" w:rsidR="00560E6F" w:rsidRPr="00560E6F" w:rsidRDefault="00560E6F" w:rsidP="00560E6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Определение мутности проб воды датчиком Цифровой лаборатории</w:t>
            </w:r>
            <w:r w:rsidR="00921D18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…………………………………………………..</w:t>
            </w:r>
          </w:p>
        </w:tc>
        <w:tc>
          <w:tcPr>
            <w:tcW w:w="1152" w:type="dxa"/>
          </w:tcPr>
          <w:p w14:paraId="16C3E092" w14:textId="597A94FB" w:rsidR="00560E6F" w:rsidRDefault="009F0021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</w:t>
            </w:r>
          </w:p>
        </w:tc>
      </w:tr>
      <w:tr w:rsidR="00560E6F" w:rsidRPr="00560E6F" w14:paraId="3E0046AA" w14:textId="77777777" w:rsidTr="00921D18">
        <w:tc>
          <w:tcPr>
            <w:tcW w:w="1242" w:type="dxa"/>
          </w:tcPr>
          <w:p w14:paraId="35AE34DE" w14:textId="194A2B7B" w:rsidR="00560E6F" w:rsidRPr="00560E6F" w:rsidRDefault="009F0021" w:rsidP="009F0021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1.5.</w:t>
            </w:r>
          </w:p>
        </w:tc>
        <w:tc>
          <w:tcPr>
            <w:tcW w:w="7229" w:type="dxa"/>
          </w:tcPr>
          <w:p w14:paraId="772EF047" w14:textId="2CC9257D" w:rsidR="00560E6F" w:rsidRPr="00560E6F" w:rsidRDefault="00560E6F" w:rsidP="00560E6F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560E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Биоиндикация</w:t>
            </w:r>
            <w:r w:rsidR="00921D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…………………………………………………</w:t>
            </w:r>
          </w:p>
        </w:tc>
        <w:tc>
          <w:tcPr>
            <w:tcW w:w="1152" w:type="dxa"/>
          </w:tcPr>
          <w:p w14:paraId="5EC4C682" w14:textId="4EB23481" w:rsidR="00560E6F" w:rsidRDefault="009F0021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8</w:t>
            </w:r>
          </w:p>
        </w:tc>
      </w:tr>
      <w:tr w:rsidR="00560E6F" w:rsidRPr="00560E6F" w14:paraId="506C4908" w14:textId="77777777" w:rsidTr="00921D18">
        <w:tc>
          <w:tcPr>
            <w:tcW w:w="1242" w:type="dxa"/>
          </w:tcPr>
          <w:p w14:paraId="1C21AA5C" w14:textId="1F49BD31" w:rsidR="00560E6F" w:rsidRPr="00560E6F" w:rsidRDefault="009F0021" w:rsidP="009F0021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Глава 2.</w:t>
            </w:r>
          </w:p>
        </w:tc>
        <w:tc>
          <w:tcPr>
            <w:tcW w:w="7229" w:type="dxa"/>
          </w:tcPr>
          <w:p w14:paraId="52915261" w14:textId="08E5CACE" w:rsidR="00560E6F" w:rsidRPr="00560E6F" w:rsidRDefault="00560E6F" w:rsidP="00560E6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Практическая часть</w:t>
            </w:r>
            <w:r w:rsidR="00921D1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…………………………………………..</w:t>
            </w:r>
          </w:p>
        </w:tc>
        <w:tc>
          <w:tcPr>
            <w:tcW w:w="1152" w:type="dxa"/>
          </w:tcPr>
          <w:p w14:paraId="2C122D9A" w14:textId="772CB727" w:rsidR="00560E6F" w:rsidRDefault="009F0021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</w:t>
            </w:r>
          </w:p>
        </w:tc>
      </w:tr>
      <w:tr w:rsidR="00560E6F" w:rsidRPr="00560E6F" w14:paraId="29A711E8" w14:textId="77777777" w:rsidTr="00921D18">
        <w:tc>
          <w:tcPr>
            <w:tcW w:w="1242" w:type="dxa"/>
          </w:tcPr>
          <w:p w14:paraId="5EB38A91" w14:textId="54DD1D14" w:rsidR="00560E6F" w:rsidRPr="00560E6F" w:rsidRDefault="009F0021" w:rsidP="009F0021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2.1.</w:t>
            </w:r>
          </w:p>
        </w:tc>
        <w:tc>
          <w:tcPr>
            <w:tcW w:w="7229" w:type="dxa"/>
          </w:tcPr>
          <w:p w14:paraId="28D7D516" w14:textId="57EE3DEB" w:rsidR="00560E6F" w:rsidRPr="00560E6F" w:rsidRDefault="00560E6F" w:rsidP="00560E6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Методы и объект исследования</w:t>
            </w:r>
            <w:r w:rsidR="00921D1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……………………………..</w:t>
            </w:r>
          </w:p>
        </w:tc>
        <w:tc>
          <w:tcPr>
            <w:tcW w:w="1152" w:type="dxa"/>
          </w:tcPr>
          <w:p w14:paraId="7B1682DB" w14:textId="097B5639" w:rsidR="00560E6F" w:rsidRDefault="009F0021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</w:t>
            </w:r>
          </w:p>
        </w:tc>
      </w:tr>
      <w:tr w:rsidR="00560E6F" w:rsidRPr="00560E6F" w14:paraId="5B568DD8" w14:textId="77777777" w:rsidTr="00921D18">
        <w:tc>
          <w:tcPr>
            <w:tcW w:w="1242" w:type="dxa"/>
          </w:tcPr>
          <w:p w14:paraId="02A23CC2" w14:textId="5F249DCB" w:rsidR="00560E6F" w:rsidRPr="00560E6F" w:rsidRDefault="009F0021" w:rsidP="009F0021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2.2.</w:t>
            </w:r>
          </w:p>
        </w:tc>
        <w:tc>
          <w:tcPr>
            <w:tcW w:w="7229" w:type="dxa"/>
          </w:tcPr>
          <w:p w14:paraId="25018FA2" w14:textId="659783C7" w:rsidR="00560E6F" w:rsidRPr="00560E6F" w:rsidRDefault="00560E6F" w:rsidP="00560E6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Результаты наших исследований</w:t>
            </w:r>
            <w:r w:rsidR="00921D1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……………………………</w:t>
            </w:r>
          </w:p>
        </w:tc>
        <w:tc>
          <w:tcPr>
            <w:tcW w:w="1152" w:type="dxa"/>
          </w:tcPr>
          <w:p w14:paraId="47EFF353" w14:textId="5BA77058" w:rsidR="00560E6F" w:rsidRDefault="009F0021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</w:t>
            </w:r>
          </w:p>
        </w:tc>
      </w:tr>
      <w:tr w:rsidR="00560E6F" w:rsidRPr="00560E6F" w14:paraId="4B6E0AA2" w14:textId="77777777" w:rsidTr="00921D18">
        <w:tc>
          <w:tcPr>
            <w:tcW w:w="1242" w:type="dxa"/>
          </w:tcPr>
          <w:p w14:paraId="2FCE1D6C" w14:textId="77777777" w:rsidR="00560E6F" w:rsidRPr="00560E6F" w:rsidRDefault="00560E6F" w:rsidP="009F0021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114B8B55" w14:textId="597E9F08" w:rsidR="00560E6F" w:rsidRPr="00560E6F" w:rsidRDefault="00560E6F" w:rsidP="00560E6F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Заключение</w:t>
            </w:r>
            <w:r w:rsidR="00921D1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……………………………………………………</w:t>
            </w:r>
          </w:p>
        </w:tc>
        <w:tc>
          <w:tcPr>
            <w:tcW w:w="1152" w:type="dxa"/>
          </w:tcPr>
          <w:p w14:paraId="1A2D0037" w14:textId="759F660C" w:rsidR="00560E6F" w:rsidRDefault="009F0021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15</w:t>
            </w:r>
          </w:p>
        </w:tc>
      </w:tr>
      <w:tr w:rsidR="00560E6F" w:rsidRPr="00560E6F" w14:paraId="1F8E49CF" w14:textId="77777777" w:rsidTr="00921D18">
        <w:tc>
          <w:tcPr>
            <w:tcW w:w="1242" w:type="dxa"/>
          </w:tcPr>
          <w:p w14:paraId="6F86AFC8" w14:textId="77777777" w:rsidR="00560E6F" w:rsidRPr="00560E6F" w:rsidRDefault="00560E6F" w:rsidP="009F0021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</w:tcPr>
          <w:p w14:paraId="1D128172" w14:textId="0E207630" w:rsidR="00560E6F" w:rsidRPr="00560E6F" w:rsidRDefault="00560E6F" w:rsidP="00560E6F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60E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Литература</w:t>
            </w:r>
            <w:r w:rsidR="00921D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…………………………………………………….</w:t>
            </w:r>
          </w:p>
        </w:tc>
        <w:tc>
          <w:tcPr>
            <w:tcW w:w="1152" w:type="dxa"/>
          </w:tcPr>
          <w:p w14:paraId="69FCBA91" w14:textId="4522ADEB" w:rsidR="00560E6F" w:rsidRDefault="009F0021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16</w:t>
            </w:r>
          </w:p>
        </w:tc>
      </w:tr>
    </w:tbl>
    <w:p w14:paraId="6C3048FE" w14:textId="25345691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3E9C254" w14:textId="19D0FF90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1E8F223" w14:textId="609DCC61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0B690C4" w14:textId="16DC6C6C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1382E13" w14:textId="034C4348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FBDD35C" w14:textId="50623EB9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40D28EE" w14:textId="67E8179D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DDEC41E" w14:textId="761683D1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8CBEFB8" w14:textId="22B85D5B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5E23B09" w14:textId="22FF8CFB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0D04250" w14:textId="108CDBB2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6D4ECF8" w14:textId="3193AD80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973E550" w14:textId="3E30F16C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76AAA162" w14:textId="0AFE350D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545DE5B" w14:textId="74703075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EFFEBD2" w14:textId="0B069FC0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82B2EAB" w14:textId="4BAA0626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4BACA34" w14:textId="1CEC0409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5638A43" w14:textId="76BC00A2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5712DF4" w14:textId="01FCC116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8881B7E" w14:textId="78939AF2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1AC3584" w14:textId="568DEFAE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E30C12D" w14:textId="4F6FA274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8B82472" w14:textId="1B5AD6E6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6F2F2DA" w14:textId="315B38A3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3989BD6" w14:textId="609F1351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1B4FB91" w14:textId="2723CE28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3A89E43" w14:textId="3281D5BC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9F164D0" w14:textId="77777777" w:rsidR="00921D18" w:rsidRDefault="00921D18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4BFA9F9" w14:textId="37E87FDD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765AE28" w14:textId="30A080CD" w:rsidR="00E05493" w:rsidRP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 xml:space="preserve">Введение </w:t>
      </w:r>
    </w:p>
    <w:p w14:paraId="32D6F1C0" w14:textId="77777777" w:rsidR="00AC3A6E" w:rsidRPr="00560E6F" w:rsidRDefault="00AC3A6E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7B051595" w14:textId="77777777" w:rsidR="00EC6BC4" w:rsidRPr="00560E6F" w:rsidRDefault="00E925A6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Актуал</w:t>
      </w:r>
      <w:r w:rsidR="001E4C39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ьность</w:t>
      </w:r>
    </w:p>
    <w:p w14:paraId="0D19F63C" w14:textId="77777777" w:rsidR="00923905" w:rsidRPr="00560E6F" w:rsidRDefault="00923905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Наш улус считается сельскохозяйственным районом. Население составляет более 20 тысяч человек. В районе всего 21 населенный пункт, и почти все они расположены вдоль береговой линии речной сети реки Лены, кроме Салбан, Искра, Тастаах. </w:t>
      </w:r>
    </w:p>
    <w:p w14:paraId="38080E13" w14:textId="77777777" w:rsidR="00923905" w:rsidRPr="00560E6F" w:rsidRDefault="00923905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Населенные пункты Республики являются основными источниками загрязнения реки неочищенными и недостаточно очищенными сточными водами. На сегодняшний день в р. Лена сбрасываются практически неочищенные сточные воды гг. Якутск, Покровск и Ленск. </w:t>
      </w:r>
    </w:p>
    <w:p w14:paraId="2810C42C" w14:textId="77777777" w:rsidR="00D00A84" w:rsidRPr="00560E6F" w:rsidRDefault="00923905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Проблема:</w:t>
      </w:r>
      <w:r w:rsidR="00BF4988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В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условиях нашего села проблема питьевой воды считается острой. Хотя рядом с нашим селом находятся множество озер, </w:t>
      </w:r>
      <w:r w:rsidR="00833B5F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вода из водоемов непригодна для питья. </w:t>
      </w:r>
      <w:r w:rsidR="002C544F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Чтобы выявить причины загрязнения наших водоемов </w:t>
      </w:r>
      <w:r w:rsidR="00D00A84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мы решили</w:t>
      </w:r>
      <w:r w:rsidR="002C544F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заняться изучением экологического состояния озер </w:t>
      </w:r>
      <w:r w:rsidR="00D00A84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 окрестностях </w:t>
      </w:r>
      <w:r w:rsidR="002C544F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села Кысыл</w:t>
      </w:r>
      <w:r w:rsidR="00D00A84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-</w:t>
      </w:r>
      <w:r w:rsidR="002C544F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Сыр</w:t>
      </w:r>
      <w:r w:rsidR="001E4C39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</w:t>
      </w:r>
    </w:p>
    <w:p w14:paraId="26429A96" w14:textId="77777777" w:rsidR="00D00A84" w:rsidRPr="00560E6F" w:rsidRDefault="00D00A84" w:rsidP="00560E6F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Для реализации этой цели поставлены следующие </w:t>
      </w:r>
      <w:r w:rsidRPr="00560E6F">
        <w:rPr>
          <w:rFonts w:ascii="Times New Roman" w:hAnsi="Times New Roman" w:cs="Times New Roman"/>
          <w:iCs/>
          <w:sz w:val="28"/>
          <w:szCs w:val="28"/>
          <w:u w:val="single"/>
          <w:lang w:val="ru-RU"/>
        </w:rPr>
        <w:t>задачи:</w:t>
      </w:r>
    </w:p>
    <w:p w14:paraId="2691702F" w14:textId="77777777" w:rsidR="006F5BC3" w:rsidRPr="00560E6F" w:rsidRDefault="006F5BC3" w:rsidP="00560E6F">
      <w:pPr>
        <w:pStyle w:val="afe"/>
        <w:numPr>
          <w:ilvl w:val="0"/>
          <w:numId w:val="5"/>
        </w:numPr>
        <w:spacing w:after="0"/>
        <w:jc w:val="both"/>
        <w:rPr>
          <w:iCs/>
          <w:sz w:val="28"/>
          <w:szCs w:val="28"/>
          <w:lang w:bidi="en-US"/>
        </w:rPr>
      </w:pPr>
      <w:r w:rsidRPr="00560E6F">
        <w:rPr>
          <w:rFonts w:eastAsiaTheme="minorEastAsia"/>
          <w:iCs/>
          <w:sz w:val="28"/>
          <w:szCs w:val="28"/>
          <w:lang w:bidi="en-US"/>
        </w:rPr>
        <w:t xml:space="preserve">Взять пробы воды из различных водоемов для изучения и оценки их качества </w:t>
      </w:r>
    </w:p>
    <w:p w14:paraId="34898CD2" w14:textId="77777777" w:rsidR="006F5BC3" w:rsidRPr="00560E6F" w:rsidRDefault="006F5BC3" w:rsidP="00560E6F">
      <w:pPr>
        <w:pStyle w:val="afe"/>
        <w:numPr>
          <w:ilvl w:val="0"/>
          <w:numId w:val="5"/>
        </w:numPr>
        <w:spacing w:after="0"/>
        <w:jc w:val="both"/>
        <w:rPr>
          <w:iCs/>
          <w:sz w:val="28"/>
          <w:szCs w:val="28"/>
          <w:lang w:bidi="en-US"/>
        </w:rPr>
      </w:pPr>
      <w:r w:rsidRPr="00560E6F">
        <w:rPr>
          <w:rFonts w:eastAsiaTheme="minorEastAsia"/>
          <w:iCs/>
          <w:sz w:val="28"/>
          <w:szCs w:val="28"/>
          <w:lang w:bidi="en-US"/>
        </w:rPr>
        <w:t>Провести органолептический и химический анализ воды</w:t>
      </w:r>
    </w:p>
    <w:p w14:paraId="1BEC34A6" w14:textId="77777777" w:rsidR="006F5BC3" w:rsidRPr="00560E6F" w:rsidRDefault="006F5BC3" w:rsidP="00560E6F">
      <w:pPr>
        <w:pStyle w:val="afe"/>
        <w:numPr>
          <w:ilvl w:val="0"/>
          <w:numId w:val="5"/>
        </w:numPr>
        <w:spacing w:after="0"/>
        <w:jc w:val="both"/>
        <w:rPr>
          <w:iCs/>
          <w:sz w:val="28"/>
          <w:szCs w:val="28"/>
          <w:lang w:bidi="en-US"/>
        </w:rPr>
      </w:pPr>
      <w:r w:rsidRPr="00560E6F">
        <w:rPr>
          <w:rFonts w:eastAsiaTheme="minorEastAsia"/>
          <w:iCs/>
          <w:sz w:val="28"/>
          <w:szCs w:val="28"/>
          <w:lang w:bidi="en-US"/>
        </w:rPr>
        <w:t>Использовать датчики цифровой лаборатории для изучения качества воды</w:t>
      </w:r>
    </w:p>
    <w:p w14:paraId="4FAC8E68" w14:textId="77777777" w:rsidR="006F5BC3" w:rsidRPr="00560E6F" w:rsidRDefault="006F5BC3" w:rsidP="00560E6F">
      <w:pPr>
        <w:pStyle w:val="afe"/>
        <w:numPr>
          <w:ilvl w:val="0"/>
          <w:numId w:val="5"/>
        </w:numPr>
        <w:spacing w:after="0"/>
        <w:jc w:val="both"/>
        <w:rPr>
          <w:iCs/>
          <w:sz w:val="28"/>
          <w:szCs w:val="28"/>
          <w:lang w:bidi="en-US"/>
        </w:rPr>
      </w:pPr>
      <w:r w:rsidRPr="00560E6F">
        <w:rPr>
          <w:rFonts w:eastAsiaTheme="minorEastAsia"/>
          <w:iCs/>
          <w:sz w:val="28"/>
          <w:szCs w:val="28"/>
          <w:lang w:bidi="en-US"/>
        </w:rPr>
        <w:t>Определить уровень загрязнения воды по методу биоиндикации</w:t>
      </w:r>
    </w:p>
    <w:p w14:paraId="29E01E46" w14:textId="77777777" w:rsidR="006F5BC3" w:rsidRPr="00560E6F" w:rsidRDefault="006F5BC3" w:rsidP="00560E6F">
      <w:pPr>
        <w:pStyle w:val="afe"/>
        <w:numPr>
          <w:ilvl w:val="0"/>
          <w:numId w:val="5"/>
        </w:numPr>
        <w:spacing w:after="0"/>
        <w:jc w:val="both"/>
        <w:rPr>
          <w:iCs/>
          <w:sz w:val="28"/>
          <w:szCs w:val="28"/>
          <w:lang w:bidi="en-US"/>
        </w:rPr>
      </w:pPr>
      <w:r w:rsidRPr="00560E6F">
        <w:rPr>
          <w:rFonts w:eastAsiaTheme="minorEastAsia"/>
          <w:iCs/>
          <w:sz w:val="28"/>
          <w:szCs w:val="28"/>
          <w:lang w:bidi="en-US"/>
        </w:rPr>
        <w:t>Выявить причины загрязнения водоемов нашего села</w:t>
      </w:r>
    </w:p>
    <w:p w14:paraId="15F62BE3" w14:textId="77777777" w:rsidR="006F5BC3" w:rsidRPr="00560E6F" w:rsidRDefault="006F5BC3" w:rsidP="00560E6F">
      <w:pPr>
        <w:pStyle w:val="afe"/>
        <w:numPr>
          <w:ilvl w:val="0"/>
          <w:numId w:val="5"/>
        </w:numPr>
        <w:spacing w:after="0"/>
        <w:rPr>
          <w:iCs/>
          <w:sz w:val="28"/>
          <w:szCs w:val="28"/>
          <w:lang w:bidi="en-US"/>
        </w:rPr>
      </w:pPr>
      <w:r w:rsidRPr="00560E6F">
        <w:rPr>
          <w:rFonts w:eastAsia="Calibri"/>
          <w:iCs/>
          <w:sz w:val="28"/>
          <w:szCs w:val="28"/>
          <w:lang w:bidi="en-US"/>
        </w:rPr>
        <w:t>Привлечь внимание жителей на экологическое состояние водоемов, на проблему питьевой воды</w:t>
      </w:r>
    </w:p>
    <w:p w14:paraId="1FFE6FBE" w14:textId="77777777" w:rsidR="006F5BC3" w:rsidRPr="00560E6F" w:rsidRDefault="006F5BC3" w:rsidP="00560E6F">
      <w:pPr>
        <w:pStyle w:val="afe"/>
        <w:numPr>
          <w:ilvl w:val="0"/>
          <w:numId w:val="5"/>
        </w:numPr>
        <w:spacing w:after="0"/>
        <w:rPr>
          <w:iCs/>
          <w:sz w:val="28"/>
          <w:szCs w:val="28"/>
          <w:lang w:bidi="en-US"/>
        </w:rPr>
      </w:pPr>
      <w:r w:rsidRPr="00560E6F">
        <w:rPr>
          <w:rFonts w:eastAsia="Calibri"/>
          <w:iCs/>
          <w:sz w:val="28"/>
          <w:szCs w:val="28"/>
          <w:lang w:bidi="en-US"/>
        </w:rPr>
        <w:t>Провести экологические акции по охране водоемов.</w:t>
      </w:r>
    </w:p>
    <w:p w14:paraId="47E49240" w14:textId="77777777" w:rsidR="006A0AAE" w:rsidRPr="00560E6F" w:rsidRDefault="006A0AAE" w:rsidP="00560E6F">
      <w:pPr>
        <w:pStyle w:val="afe"/>
        <w:spacing w:after="0"/>
        <w:jc w:val="both"/>
        <w:rPr>
          <w:sz w:val="28"/>
          <w:szCs w:val="28"/>
        </w:rPr>
      </w:pPr>
      <w:r w:rsidRPr="00560E6F">
        <w:rPr>
          <w:sz w:val="28"/>
          <w:szCs w:val="28"/>
        </w:rPr>
        <w:t>Гипотеза: предполагаем, что вода в озерах нашего села загрязнена отходами, мусором, навозом и в ее составе есть некоторое количество вредных веществ.</w:t>
      </w:r>
    </w:p>
    <w:p w14:paraId="26CB7073" w14:textId="77777777" w:rsidR="006A0AAE" w:rsidRPr="00560E6F" w:rsidRDefault="007D3456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Новизна исследовательской работы: Впервые проводится анализ воды в условиях школьной лаборатории. Для выявления качества воды применены химические опыты и датчики Цифровой лаборатории «</w:t>
      </w:r>
      <w:r w:rsidRPr="00560E6F">
        <w:rPr>
          <w:rFonts w:ascii="Times New Roman" w:hAnsi="Times New Roman" w:cs="Times New Roman"/>
          <w:iCs/>
          <w:sz w:val="28"/>
          <w:szCs w:val="28"/>
        </w:rPr>
        <w:t>Releon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».</w:t>
      </w:r>
    </w:p>
    <w:p w14:paraId="32270C52" w14:textId="77777777" w:rsidR="00610881" w:rsidRPr="00560E6F" w:rsidRDefault="00610881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DFDCC7C" w14:textId="77777777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02AF3FF" w14:textId="77777777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8565086" w14:textId="6AB01296" w:rsidR="00FE2A42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7FC5F1CF" w14:textId="67DA92ED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7436A56" w14:textId="00532FBA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25A94D1" w14:textId="380BC9C7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748B3D0" w14:textId="7B26FA6A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161BC21" w14:textId="3D7B0F23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50080B1" w14:textId="6F55CB02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959FB38" w14:textId="1C0777FA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592631F" w14:textId="3BF18A08" w:rsid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C4932B8" w14:textId="77777777" w:rsidR="00560E6F" w:rsidRP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C7F9A29" w14:textId="77777777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1EF3C92" w14:textId="77777777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7E6C757" w14:textId="21583CB9" w:rsidR="00FE2A42" w:rsidRPr="00560E6F" w:rsidRDefault="00560E6F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Г</w:t>
      </w:r>
      <w:r w:rsidR="00FE2A42"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лава 1. Теоретическая часть</w:t>
      </w:r>
    </w:p>
    <w:p w14:paraId="1B7A3677" w14:textId="77777777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A882F40" w14:textId="77777777" w:rsidR="00FE2A42" w:rsidRPr="00560E6F" w:rsidRDefault="00FE2A42" w:rsidP="00560E6F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bCs/>
          <w:sz w:val="28"/>
          <w:szCs w:val="28"/>
          <w:lang w:val="ru-RU"/>
        </w:rPr>
        <w:t>Проблема чистой воды на современном этапе</w:t>
      </w:r>
    </w:p>
    <w:p w14:paraId="158970AF" w14:textId="77777777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4B4B986" w14:textId="77777777" w:rsidR="00FE2A42" w:rsidRPr="00560E6F" w:rsidRDefault="00FE2A42" w:rsidP="0056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Гидрология – наука о воде. Ее значение как научной дисциплины огромно и определяется ролью воды в природе, экономическом и социальном развитии общества. Вода – величайшее благо, ничем незаменимый вид природных ресурсов, неотъемлемый и важнейший элемент природной среды. В отличие от других природных ресурсов, водные ресурсы постоянно восстанавливаются и обновляются и поэтому представляют особую ценность для человечества. (Саввинов, 2002).</w:t>
      </w:r>
    </w:p>
    <w:p w14:paraId="343E1C40" w14:textId="77777777" w:rsidR="00FE2A42" w:rsidRPr="00560E6F" w:rsidRDefault="00FE2A42" w:rsidP="0056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Гидросфера - водная оболочка Земли – это совокупность океанов, морей, озер, рек, ледяных образований поземных и атмосферных вод. Общая площадь океанов и морей в 2.5 раза превышает территорию суши. </w:t>
      </w:r>
    </w:p>
    <w:p w14:paraId="4DCEA388" w14:textId="77777777" w:rsidR="00FE2A42" w:rsidRPr="00560E6F" w:rsidRDefault="00FE2A42" w:rsidP="0056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Проблема сохранения природных вод рассматривается в двух аспектах. С одной стороны, очень важно уберечь их запасы, с другой стороны, надо исключить их загрязнение. Загрязнение поверхностных или подземных природных вод ведет к изменению их физических свойств, что оказывает вредное воздействие на человека и природу. Оно ограничивает и возможности использования воды. Все загрязняющие вещества, поступающие природные воды, вызывают в них качественные изменения. Нарушение первоначальной прозрачности и окраски, появление неприятных запахов и привкусов, другие явления свидетельствуют об изменении химического состава. При загрязнении в воде сокращается количество растворенного кислорода, потому что он расходуется на окисление поступающих в водоем органических веществ. Загрязняющие примеси, поступающие в водоемы, можно подразделить на минеральные, органические, биологические. Минеральные загрязнения – это песок, глина, золы и шлаки, растворы и эмульсии солей, кислот, щелочей и минеральных масел, другие неорганические соединения. Они ухудшают физико-химические и органолептические свойства воды, вызывают отравление фауны водоемов, способствуют заилению водоемов. Органические загрязнения включают разнообразные вещества растительного и животного происхождения. К этой группе относятся смолы, фенолы, красители, спирты, альдегиды, нафтеновые кислоты, серо- и хлорсодержащие органические соединения, различные пестициды, смываемые в водоемы с сельскохозяйственных угодий, СПАВ. Биологические соединения (болезнетворные бактерии и вирусы, возбудители инфекций) попадают в водоемы с бытовыми сточными водами, а также стоками некоторых производств, в том числе и с животноводческих ферм и комплексов. Использование такой воды приводит к различным серьезным заболеваниям (Потапова, Иванов, 2012).</w:t>
      </w:r>
    </w:p>
    <w:p w14:paraId="0B6481E9" w14:textId="77777777" w:rsidR="00FE2A42" w:rsidRPr="00560E6F" w:rsidRDefault="00FE2A42" w:rsidP="0056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Гигиена питьевой воды. Несмотря на значительные водные ресурсы Республики Саха (Якутия), проблема обеспечения населения 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доброкачественной питьевой водой является одной из актуальных и социально значимых вопросов региона.</w:t>
      </w:r>
    </w:p>
    <w:p w14:paraId="29D87188" w14:textId="77777777" w:rsidR="00FE2A42" w:rsidRPr="00560E6F" w:rsidRDefault="00FE2A42" w:rsidP="0056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Неблагополучными территориями по санитарно-химическим показателям качества питьевой воды из распределительной сети являются Вилюйский-56,9%, Олекминский45,1%, Намский- 29,5%, Хангаласский-34,4%, Мегино- Кангаласский- 27,9%, Мирнинский19,8% районы. В ГО «город Якутск» этот показатель составил – 7,2 %. Среднереспубликанский показатель - 11,6% (Государственный доклад «О состоянии сан-эпид благополучия…, 2021). </w:t>
      </w:r>
    </w:p>
    <w:p w14:paraId="6F88367C" w14:textId="77777777" w:rsidR="00FE2A42" w:rsidRPr="00560E6F" w:rsidRDefault="00FE2A42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FE1909" w14:textId="77777777" w:rsidR="00FE2A42" w:rsidRPr="00560E6F" w:rsidRDefault="00FE2A42" w:rsidP="00560E6F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Причины загрязнения водоемов</w:t>
      </w:r>
    </w:p>
    <w:p w14:paraId="7E132198" w14:textId="77777777" w:rsidR="00FE2A42" w:rsidRPr="00560E6F" w:rsidRDefault="00FE2A42" w:rsidP="00560E6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3EFCAE51" w14:textId="77777777" w:rsidR="00FE2A42" w:rsidRPr="00560E6F" w:rsidRDefault="00FE2A42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Загрязнение рек сточными водами приисков объединения «Якутзолото» во многих случаях происходит из-за нарушения дамб отстойников, при строительстве которых не выполнялись элементарные требования. Таким образом, природоохранное строительство нуждается в коренном улучшении качества, в усилении, непрерывном контроле на всех его стадиях.</w:t>
      </w:r>
    </w:p>
    <w:p w14:paraId="7EB83B0E" w14:textId="77777777" w:rsidR="00FE2A42" w:rsidRPr="00560E6F" w:rsidRDefault="00FE2A42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На реках Якутии плавает около 1200 судов ведомственного флота, не входящих в Ленское объединенное речное пароходство. Пора решить вопрос о сборе и переработке отходов с этих судов, в особенности отходов, содержащих нефтепродукты (Соломонов, 2002).</w:t>
      </w:r>
    </w:p>
    <w:p w14:paraId="7CBE7BEC" w14:textId="77777777" w:rsidR="00FE2A42" w:rsidRPr="00560E6F" w:rsidRDefault="00FE2A42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Самоочищение в водоемах обеспечивается совокупной деятельностью населяющих их организмов; бактерий, водорослей и высших водных растений различных беспозвоночных животных. Поэтому одна из важнейших природоохранных задач состоит в том, чтобы поддерживать эту способность.</w:t>
      </w:r>
    </w:p>
    <w:p w14:paraId="32A5060B" w14:textId="77777777" w:rsidR="00FE2A42" w:rsidRPr="00560E6F" w:rsidRDefault="00FE2A42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Основная причина загрязнения водных ресурсов - сброс в водоемы неочищенных или недостаточно очищенных сточных вод промышленного предприятиями, а также предприятиями коммунального и сельского хозяйства. Загрязнению водных источников также способствует нерациональное ведение сельского хозяйства: остатки удобрений и ядохимикатов, вымываемые из почвы, попадают в водоемы и загрязняют их.</w:t>
      </w:r>
    </w:p>
    <w:p w14:paraId="7FE5B0D4" w14:textId="513C3EC7" w:rsidR="00FE2A42" w:rsidRDefault="00FE2A42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Важнейшей составной частью водно-санитарного законодательства являются гигиенические нормативы - предельно допустимые концентрации (ПДК) вредных веществ в воде водоемов. Они являются критерием эффективности различных мероприятий по охране водоемов о загрязнения, стимулируют прогресс в области промышленной технологии для наиболее полного соблюдения нормативных требований, соответствующих благоприятному санитарному состоянию водоемов. Гигиенические нормативы являются важной частью «Правил охраны поверхностных вод от загрязнения сточными водами» (Голубев, 1985). </w:t>
      </w:r>
    </w:p>
    <w:p w14:paraId="0F4135BB" w14:textId="53B70DD1" w:rsidR="009F0021" w:rsidRDefault="009F0021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99DE52" w14:textId="19F2D000" w:rsidR="009F0021" w:rsidRDefault="009F0021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224C2C" w14:textId="77777777" w:rsidR="009F0021" w:rsidRPr="00560E6F" w:rsidRDefault="009F0021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BDB73E" w14:textId="77777777" w:rsidR="00FE2A42" w:rsidRPr="00560E6F" w:rsidRDefault="00FE2A42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6E2B93AC" w14:textId="77777777" w:rsidR="00FE2A42" w:rsidRPr="00560E6F" w:rsidRDefault="00FE2A42" w:rsidP="00560E6F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lastRenderedPageBreak/>
        <w:t>Методы исследования воды</w:t>
      </w:r>
    </w:p>
    <w:p w14:paraId="18CD18A2" w14:textId="77777777" w:rsidR="00FE2A42" w:rsidRPr="00560E6F" w:rsidRDefault="00FE2A42" w:rsidP="00560E6F">
      <w:pPr>
        <w:pStyle w:val="a3"/>
        <w:spacing w:after="0" w:line="240" w:lineRule="auto"/>
        <w:ind w:left="360"/>
        <w:rPr>
          <w:rFonts w:ascii="Times New Roman" w:eastAsia="Arial Unicode MS" w:hAnsi="Times New Roman" w:cs="Times New Roman"/>
          <w:sz w:val="28"/>
          <w:szCs w:val="28"/>
          <w:lang w:val="ru-RU"/>
        </w:rPr>
      </w:pPr>
    </w:p>
    <w:p w14:paraId="0F36CF1A" w14:textId="77777777" w:rsidR="00FE2A42" w:rsidRPr="00560E6F" w:rsidRDefault="00FE2A42" w:rsidP="00560E6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физических показателей качества воды. Физическими показателями качества воды являются: </w:t>
      </w:r>
    </w:p>
    <w:p w14:paraId="44B3E087" w14:textId="77777777" w:rsidR="00FE2A42" w:rsidRPr="00560E6F" w:rsidRDefault="00FE2A42" w:rsidP="00560E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– температура, °С; </w:t>
      </w:r>
    </w:p>
    <w:p w14:paraId="43B96AD7" w14:textId="77777777" w:rsidR="00FE2A42" w:rsidRPr="00560E6F" w:rsidRDefault="00FE2A42" w:rsidP="00560E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– вкус и запах (баллы по 5-балльной системе); </w:t>
      </w:r>
    </w:p>
    <w:p w14:paraId="3B44A51B" w14:textId="77777777" w:rsidR="00FE2A42" w:rsidRPr="00560E6F" w:rsidRDefault="00FE2A42" w:rsidP="00560E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– цвет (окраска) и цветность (градусы </w:t>
      </w:r>
      <w:r w:rsidRPr="00560E6F">
        <w:rPr>
          <w:rFonts w:ascii="Times New Roman" w:hAnsi="Times New Roman" w:cs="Times New Roman"/>
          <w:sz w:val="28"/>
          <w:szCs w:val="28"/>
        </w:rPr>
        <w:t>Pt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− </w:t>
      </w:r>
      <w:r w:rsidRPr="00560E6F">
        <w:rPr>
          <w:rFonts w:ascii="Times New Roman" w:hAnsi="Times New Roman" w:cs="Times New Roman"/>
          <w:sz w:val="28"/>
          <w:szCs w:val="28"/>
        </w:rPr>
        <w:t>Co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шкалы цветности); </w:t>
      </w:r>
    </w:p>
    <w:p w14:paraId="537EBEF8" w14:textId="77777777" w:rsidR="00FE2A42" w:rsidRPr="00560E6F" w:rsidRDefault="00FE2A42" w:rsidP="00560E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– мутность (мг/л), если содержание взвешенных веществ меньше 2 мг/л или прозрачность (см. вод. ст.), если содержание взвешенных веществ больше 2 мг/л, содержание взвешенных веществ (мг/л) − при более высокой концентрации взвесей.</w:t>
      </w:r>
    </w:p>
    <w:p w14:paraId="407118D8" w14:textId="77777777" w:rsidR="00FE2A42" w:rsidRPr="00560E6F" w:rsidRDefault="00FE2A42" w:rsidP="00560E6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запаха и вкуса воды. Вкусовые свойства воды обусловлены присутствием веществ природного происхождения или веществ, которые попадают в воду в результате загрязнения ее стоками. Запах воды вызывают летучие пахнущие вещества, попадающие в нее естественным путем или со сточными водами. На запах поверхностных вод влияет присутствие в них органических веществ. Загрязнение сточными водами обнаруживается не только появлением их запаха, но и запахом продуктов разложения их компонентов (сероводород, индол, скатол и т.д.). </w:t>
      </w:r>
    </w:p>
    <w:p w14:paraId="4DD2EDC2" w14:textId="77777777" w:rsidR="00FE2A42" w:rsidRPr="00560E6F" w:rsidRDefault="00FE2A42" w:rsidP="00560E6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По происхождению запахи делятся на 2 группы: </w:t>
      </w:r>
    </w:p>
    <w:p w14:paraId="2FF81CC5" w14:textId="77777777" w:rsidR="00FE2A42" w:rsidRPr="00560E6F" w:rsidRDefault="00FE2A42" w:rsidP="00560E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1) запахи естественного происхождения (связаны с наличием живущих в воде организмов, загнивающих растительных и животных остатков и т.д.); </w:t>
      </w:r>
    </w:p>
    <w:p w14:paraId="5C747D9E" w14:textId="77777777" w:rsidR="00FE2A42" w:rsidRPr="00560E6F" w:rsidRDefault="00FE2A42" w:rsidP="00560E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2) запахи искусственного происхождения (обусловлены примесями промышленных сточных вод, реагентами процессов водоподготовки и т.д.). Характер и интенсивность запаха определяют органолептически. Согласно СанПиН № 4630-88 и СанПиН 2.1.4.559-96 запах и вкус очищенной воды, предназначенной для питьевых и хозяйственных целей, при температуре 20 0 С не должны превышать двух баллов; запах и вкус воды для промышленно-технических целей не имеют значения и свидетельствуют лишь о ее загрязнении.</w:t>
      </w:r>
    </w:p>
    <w:p w14:paraId="7C03FE3F" w14:textId="77777777" w:rsidR="00FE2A42" w:rsidRPr="00560E6F" w:rsidRDefault="00FE2A42" w:rsidP="00560E6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 и интенсивности окраски (Определение цветности).</w:t>
      </w:r>
    </w:p>
    <w:p w14:paraId="403DADA6" w14:textId="77777777" w:rsidR="00FE2A42" w:rsidRPr="00560E6F" w:rsidRDefault="00FE2A42" w:rsidP="00560E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Тонкие слои чистой воды бесцветны. Толстые – имеют голубоватый оттенок. Другие оттенки свидетельствуют о наличии в воде различных растворенных и взвешенных примесей. Окрашивание воды (цвет) чаще всего обусловлено: </w:t>
      </w:r>
    </w:p>
    <w:p w14:paraId="193B8F66" w14:textId="77777777" w:rsidR="00FE2A42" w:rsidRPr="00560E6F" w:rsidRDefault="00FE2A42" w:rsidP="00560E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– наличием гуминовых веществ, окрашивающих воду в различные оттенки желтого и бурого цветов; </w:t>
      </w:r>
    </w:p>
    <w:p w14:paraId="1CF90A95" w14:textId="77777777" w:rsidR="00FE2A42" w:rsidRPr="00560E6F" w:rsidRDefault="00FE2A42" w:rsidP="00560E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– присутствием коллоидных соединений железа, которые придают воде оттенки от желтовато-бурого до зеленого (в зависимости от степени окисления); </w:t>
      </w:r>
    </w:p>
    <w:p w14:paraId="1917B765" w14:textId="77777777" w:rsidR="00FE2A42" w:rsidRPr="00560E6F" w:rsidRDefault="00FE2A42" w:rsidP="00560E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– присутствием в воде взвешенных частиц (например, глины); – присутствием окрашенных отходов производства; </w:t>
      </w:r>
    </w:p>
    <w:p w14:paraId="3DE3592F" w14:textId="77777777" w:rsidR="00FE2A42" w:rsidRPr="00560E6F" w:rsidRDefault="00FE2A42" w:rsidP="00560E6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– массовым развитием водорослей при цветении водоемов, вследствие чего вода приобретает окраску от желто-бурой (диатомовые водоросли) до темнозеленой (сине-зеленые и зеленые водоросли).</w:t>
      </w:r>
    </w:p>
    <w:p w14:paraId="55E14274" w14:textId="77777777" w:rsidR="00FE2A42" w:rsidRPr="00560E6F" w:rsidRDefault="00FE2A42" w:rsidP="00560E6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Цветность воды (интенсивность окрашивания) определяется в цилиндрах для колориметрирования или фотоколориметрическим методом путем сравнения с растворами, имитирующими природную цветность воды. Шкала цветности приготавливается в колбах из бесцветного стекла плотно закрывается пергаментной бумагой и запарафинивается. </w:t>
      </w:r>
    </w:p>
    <w:p w14:paraId="3DBF48F0" w14:textId="77777777" w:rsidR="00FE2A42" w:rsidRPr="00560E6F" w:rsidRDefault="00FE2A42" w:rsidP="00560E6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Прозрачность воды зависит от количества и степени дисперсности находящихся в воде взвешенных веществ (глины, песка, ила, органических взвесей). </w:t>
      </w:r>
    </w:p>
    <w:p w14:paraId="6E5DEF22" w14:textId="77777777" w:rsidR="00FE2A42" w:rsidRPr="00560E6F" w:rsidRDefault="00FE2A42" w:rsidP="00560E6F">
      <w:pPr>
        <w:pStyle w:val="a3"/>
        <w:spacing w:after="0" w:line="240" w:lineRule="auto"/>
        <w:ind w:left="0" w:firstLine="360"/>
        <w:jc w:val="both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Мутность воды обусловлена присутствием в пробе нерастворенных и коллоидных веществ неорганического и органического происхождения. Причиной мутности поверхностных вод являются прежде всего илы, кремневая кислота, гидрооксиды железа и алюминия, органические коллоиды, микроорганизмы и планктон. В грунтовых водах мутность вызывается преимущественно присутствием нерастворимых минеральных веществ, а при проникновении в грунт сточных вод – также и присутствием органических веществ (Ходоровская, Кандерова, 2002). </w:t>
      </w:r>
    </w:p>
    <w:p w14:paraId="24ABE44A" w14:textId="77777777" w:rsidR="00FE2A42" w:rsidRPr="00560E6F" w:rsidRDefault="00FE2A42" w:rsidP="00560E6F">
      <w:pPr>
        <w:pStyle w:val="a3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14:paraId="7161A4F3" w14:textId="77777777" w:rsidR="00FE2A42" w:rsidRPr="00560E6F" w:rsidRDefault="00FE2A42" w:rsidP="00560E6F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Определение мутности проб воды датчиком Цифровой лаборатории</w:t>
      </w:r>
    </w:p>
    <w:p w14:paraId="4A01F5B6" w14:textId="77777777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C35A3" w14:textId="77777777" w:rsidR="00FE2A42" w:rsidRPr="00560E6F" w:rsidRDefault="00FE2A42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Важным показателем качества воды, используемой практически для любых целей, является наличие механических примесей – взвешенных веществ, твердых частиц ила, глины и других мелких частиц. Взвешенные в воде твердые частицы нарушают прохождение света через образец воды и обуславливают ее мутность. Мутность можно рассматривать как характеристику относительной прозрачности воды. Измерение мутности – это не прямое определение количества взвеси в жидкости, а измерение величины рассеяния света взвешенными частицами. </w:t>
      </w:r>
    </w:p>
    <w:p w14:paraId="48E284FB" w14:textId="77777777" w:rsidR="00FE2A42" w:rsidRPr="00560E6F" w:rsidRDefault="00FE2A42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мутность – результат взаимодействия между светом и взвешенными в воде частицами. Проходящий через абсолютно чистую жидкость луч света остается практически неизменным, хотя, даже в абсолютно чистой воде молекулы вызывают рассеяние света на некоторый, очень малый, угол. В результате ни один раствор не обладает нулевой мутностью. Если в образце присутствуют взвешенные твердые частицы, то результат взаимодействия образца с проходящим светом зависит от размера, формы и состава частиц, а также от длины волны падающего света. </w:t>
      </w:r>
    </w:p>
    <w:p w14:paraId="35147810" w14:textId="77777777" w:rsidR="00FE2A42" w:rsidRPr="00560E6F" w:rsidRDefault="00FE2A42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измерения мутности выражают в мг/дм3 при использовании основной стандартной суспензии каолина или в ЕМ/дм3 (единицы мутно- 26 сти на дм 3) при использовании основной стандартной суспензии формазина. Последнюю единицу измерения называют также Единица Мутности по Формазину (ЕМФ) или в западной терминологии </w:t>
      </w:r>
      <w:r w:rsidRPr="00560E6F">
        <w:rPr>
          <w:rFonts w:ascii="Times New Roman" w:hAnsi="Times New Roman" w:cs="Times New Roman"/>
          <w:sz w:val="28"/>
          <w:szCs w:val="28"/>
        </w:rPr>
        <w:t>FTU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60E6F">
        <w:rPr>
          <w:rFonts w:ascii="Times New Roman" w:hAnsi="Times New Roman" w:cs="Times New Roman"/>
          <w:sz w:val="28"/>
          <w:szCs w:val="28"/>
        </w:rPr>
        <w:t>Formazine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sz w:val="28"/>
          <w:szCs w:val="28"/>
        </w:rPr>
        <w:t>Turbidity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sz w:val="28"/>
          <w:szCs w:val="28"/>
        </w:rPr>
        <w:t>Unit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). 1 </w:t>
      </w:r>
      <w:r w:rsidRPr="00560E6F">
        <w:rPr>
          <w:rFonts w:ascii="Times New Roman" w:hAnsi="Times New Roman" w:cs="Times New Roman"/>
          <w:sz w:val="28"/>
          <w:szCs w:val="28"/>
        </w:rPr>
        <w:t>FTU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= 1 ЕМФ = 1 ЕМ/дм</w:t>
      </w:r>
      <w:r w:rsidRPr="00560E6F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со стандартом </w:t>
      </w:r>
      <w:r w:rsidRPr="00560E6F">
        <w:rPr>
          <w:rFonts w:ascii="Times New Roman" w:hAnsi="Times New Roman" w:cs="Times New Roman"/>
          <w:sz w:val="28"/>
          <w:szCs w:val="28"/>
        </w:rPr>
        <w:t>ISQ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7027, единицей измерения мутности является </w:t>
      </w:r>
      <w:r w:rsidRPr="00560E6F">
        <w:rPr>
          <w:rFonts w:ascii="Times New Roman" w:hAnsi="Times New Roman" w:cs="Times New Roman"/>
          <w:sz w:val="28"/>
          <w:szCs w:val="28"/>
        </w:rPr>
        <w:t>FNU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60E6F">
        <w:rPr>
          <w:rFonts w:ascii="Times New Roman" w:hAnsi="Times New Roman" w:cs="Times New Roman"/>
          <w:sz w:val="28"/>
          <w:szCs w:val="28"/>
        </w:rPr>
        <w:t>Formazine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sz w:val="28"/>
          <w:szCs w:val="28"/>
        </w:rPr>
        <w:t>Nephelometric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sz w:val="28"/>
          <w:szCs w:val="28"/>
        </w:rPr>
        <w:t>Unit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). Всемирная организация здравоохранения (ВОЗ) использует единицу измерения мутности </w:t>
      </w:r>
      <w:r w:rsidRPr="00560E6F">
        <w:rPr>
          <w:rFonts w:ascii="Times New Roman" w:hAnsi="Times New Roman" w:cs="Times New Roman"/>
          <w:sz w:val="28"/>
          <w:szCs w:val="28"/>
        </w:rPr>
        <w:t>NTU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60E6F">
        <w:rPr>
          <w:rFonts w:ascii="Times New Roman" w:hAnsi="Times New Roman" w:cs="Times New Roman"/>
          <w:sz w:val="28"/>
          <w:szCs w:val="28"/>
        </w:rPr>
        <w:t>Nephelometric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sz w:val="28"/>
          <w:szCs w:val="28"/>
        </w:rPr>
        <w:t>Turbidity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sz w:val="28"/>
          <w:szCs w:val="28"/>
        </w:rPr>
        <w:t>Unit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), т.е. нефелометрическая единица мутности. Соотношение между основными единицами измерения мутности: </w:t>
      </w:r>
    </w:p>
    <w:p w14:paraId="6D4EC059" w14:textId="77777777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 </w:t>
      </w:r>
      <w:r w:rsidRPr="00560E6F">
        <w:rPr>
          <w:rFonts w:ascii="Times New Roman" w:hAnsi="Times New Roman" w:cs="Times New Roman"/>
          <w:sz w:val="28"/>
          <w:szCs w:val="28"/>
        </w:rPr>
        <w:t>FTU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(ЕМФ) = 1 </w:t>
      </w:r>
      <w:r w:rsidRPr="00560E6F">
        <w:rPr>
          <w:rFonts w:ascii="Times New Roman" w:hAnsi="Times New Roman" w:cs="Times New Roman"/>
          <w:sz w:val="28"/>
          <w:szCs w:val="28"/>
        </w:rPr>
        <w:t>FNU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= 1 </w:t>
      </w:r>
      <w:r w:rsidRPr="00560E6F">
        <w:rPr>
          <w:rFonts w:ascii="Times New Roman" w:hAnsi="Times New Roman" w:cs="Times New Roman"/>
          <w:sz w:val="28"/>
          <w:szCs w:val="28"/>
        </w:rPr>
        <w:t>NTU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(Методические рекомендации ЦЛ).</w:t>
      </w:r>
    </w:p>
    <w:p w14:paraId="0135FB90" w14:textId="77777777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092BDB2F" w14:textId="77777777" w:rsidR="00FE2A42" w:rsidRPr="00560E6F" w:rsidRDefault="00FE2A42" w:rsidP="00560E6F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bCs/>
          <w:iCs/>
          <w:sz w:val="28"/>
          <w:szCs w:val="28"/>
          <w:lang w:val="ru-RU"/>
        </w:rPr>
        <w:t>Биоиндикация</w:t>
      </w:r>
    </w:p>
    <w:p w14:paraId="72844079" w14:textId="77777777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56AA5276" w14:textId="77777777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Биологическая индикация –</w:t>
      </w:r>
      <w:r w:rsidRPr="00560E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60E6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определение состояния среды по наличию или отсутствию в ней тех или иных организмов, называемых индикатора-ми</w:t>
      </w:r>
      <w:r w:rsidRPr="00560E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 Согласно этому определению биоиндикацию следует понимать как метод экологических исследований, позволяющий с помощью биологических систем с определенной точностью устанавливать основные качественные и количествен-ные характеристики среды обитания.</w:t>
      </w:r>
    </w:p>
    <w:p w14:paraId="5F2A5BB2" w14:textId="77777777" w:rsidR="00FE2A42" w:rsidRPr="00560E6F" w:rsidRDefault="00FE2A42" w:rsidP="00560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560E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Индекс Майера. </w:t>
      </w:r>
      <w:r w:rsidRPr="00560E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Наиболее простая методика биоиндикации. Эта методика подходит для любых типов водоемов. Она более простая и имеет большое преимущество – в ней не надо определять беспозвоночных с точностью до вида. Метод основан на том, что различные группы водных беспозвоночных приурочены к водоемам с определенной степенью загрязненности. При этом организмы – индикаторы относят к одному из трех разделов, представленных в табл. 1.3.</w:t>
      </w:r>
    </w:p>
    <w:p w14:paraId="65A6652B" w14:textId="77777777" w:rsidR="00FE2A42" w:rsidRPr="00560E6F" w:rsidRDefault="00FE2A42" w:rsidP="00560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14:paraId="5367764B" w14:textId="77777777" w:rsidR="00FE2A42" w:rsidRPr="00560E6F" w:rsidRDefault="00FE2A42" w:rsidP="00560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</w:p>
    <w:p w14:paraId="3C2BC0DE" w14:textId="3B840959" w:rsidR="00FE2A42" w:rsidRPr="00560E6F" w:rsidRDefault="00FE2A42" w:rsidP="00560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560E6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Таблица 1. </w:t>
      </w:r>
      <w:r w:rsidRPr="00560E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Индекс Майера</w:t>
      </w:r>
    </w:p>
    <w:tbl>
      <w:tblPr>
        <w:tblW w:w="75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2409"/>
        <w:gridCol w:w="2835"/>
      </w:tblGrid>
      <w:tr w:rsidR="00FE2A42" w:rsidRPr="00560E6F" w14:paraId="43378EA9" w14:textId="77777777" w:rsidTr="003B37BE">
        <w:trPr>
          <w:jc w:val="center"/>
        </w:trPr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2D98A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Обитатели чистых вод, X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07B9F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Организмы средней чувствительности, 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3393D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Обитатели загрязненных водоемов, Z</w:t>
            </w:r>
          </w:p>
        </w:tc>
      </w:tr>
      <w:tr w:rsidR="00FE2A42" w:rsidRPr="00560E6F" w14:paraId="06E7D174" w14:textId="77777777" w:rsidTr="003B37BE">
        <w:trPr>
          <w:jc w:val="center"/>
        </w:trPr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8B765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Личинки веснянок</w:t>
            </w:r>
          </w:p>
          <w:p w14:paraId="5D507AE7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Личинки поденок</w:t>
            </w:r>
          </w:p>
          <w:p w14:paraId="7387C841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Личинки ручейников</w:t>
            </w:r>
          </w:p>
          <w:p w14:paraId="3B1A6BBC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Личинки вислокрылок</w:t>
            </w:r>
          </w:p>
          <w:p w14:paraId="7FA3EA87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Двустворчатые моллюски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93813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Бокоплав</w:t>
            </w:r>
          </w:p>
          <w:p w14:paraId="359914A2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Речной рак</w:t>
            </w:r>
          </w:p>
          <w:p w14:paraId="4CB95BA0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Личинки стрекоз</w:t>
            </w:r>
          </w:p>
          <w:p w14:paraId="7DFCDB9E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Личинки комаров – долгоножек</w:t>
            </w:r>
          </w:p>
          <w:p w14:paraId="68823C13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Моллюски-катушки, моллюски-живородки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79285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Личинки комаров-звонцов</w:t>
            </w:r>
          </w:p>
          <w:p w14:paraId="3FCCEE8E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Пиявки</w:t>
            </w:r>
          </w:p>
          <w:p w14:paraId="33E88931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Водяной ослик</w:t>
            </w:r>
          </w:p>
          <w:p w14:paraId="7AE3DAD7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Прудовики</w:t>
            </w:r>
          </w:p>
          <w:p w14:paraId="124F533C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Личинки мошки</w:t>
            </w:r>
          </w:p>
          <w:p w14:paraId="0838D248" w14:textId="77777777" w:rsidR="00FE2A42" w:rsidRPr="00560E6F" w:rsidRDefault="00FE2A42" w:rsidP="00560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560E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 w:bidi="ar-SA"/>
              </w:rPr>
              <w:t>Малощетинковые черви</w:t>
            </w:r>
          </w:p>
        </w:tc>
      </w:tr>
    </w:tbl>
    <w:p w14:paraId="2D21E9E4" w14:textId="77777777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0D78C13" w14:textId="77777777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54C1066" w14:textId="2595121B" w:rsidR="00FE2A42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2E45618" w14:textId="6CC7D113" w:rsidR="009F0021" w:rsidRDefault="009F0021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8ACB77E" w14:textId="250844B3" w:rsidR="009F0021" w:rsidRDefault="009F0021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9405E65" w14:textId="45721A97" w:rsidR="009F0021" w:rsidRDefault="009F0021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572DAC9" w14:textId="6240393E" w:rsidR="009F0021" w:rsidRDefault="009F0021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4E0F2C3" w14:textId="54CE0A9D" w:rsidR="009F0021" w:rsidRDefault="009F0021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7F7A18D3" w14:textId="0A175728" w:rsidR="009F0021" w:rsidRDefault="009F0021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C7760CA" w14:textId="4AC8F542" w:rsidR="009F0021" w:rsidRDefault="009F0021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A75B095" w14:textId="3004022C" w:rsidR="009F0021" w:rsidRDefault="009F0021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4D414BF" w14:textId="77777777" w:rsidR="009F0021" w:rsidRPr="00560E6F" w:rsidRDefault="009F0021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992101B" w14:textId="023EABAF" w:rsidR="00FE2A42" w:rsidRDefault="00FE2A42" w:rsidP="00560E6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94D1B43" w14:textId="77777777" w:rsidR="00560E6F" w:rsidRPr="00560E6F" w:rsidRDefault="00560E6F" w:rsidP="00560E6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4C0E3CE" w14:textId="377DEF5A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Глава 2. Практическая часть</w:t>
      </w:r>
    </w:p>
    <w:p w14:paraId="251D2F5F" w14:textId="13E48223" w:rsidR="0064173D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2.1. </w:t>
      </w:r>
      <w:r w:rsidR="0064173D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Методы и объект исследования:</w:t>
      </w:r>
    </w:p>
    <w:p w14:paraId="6BAF2347" w14:textId="77777777" w:rsidR="00B6196C" w:rsidRPr="00560E6F" w:rsidRDefault="00B6196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8E95DD8" w14:textId="6B4F2E45" w:rsidR="00B6196C" w:rsidRPr="00560E6F" w:rsidRDefault="00B6196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Район исследования: </w:t>
      </w:r>
    </w:p>
    <w:p w14:paraId="3B7F2913" w14:textId="77777777" w:rsidR="00D169A5" w:rsidRPr="00560E6F" w:rsidRDefault="00B6196C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Село Кысыл Сыр Намского улуса РС(Я) расположено на участке долины Средней Лены - Энсиэли. Долина Средней Лены входит в обширную территорию Центральной Якутии. </w:t>
      </w:r>
      <w:r w:rsidR="004A762C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Намский улус находится ниже по течению реки в 80 км от города Якутска. </w:t>
      </w:r>
    </w:p>
    <w:p w14:paraId="6BC1F577" w14:textId="2DA8B046" w:rsidR="00B6196C" w:rsidRPr="00560E6F" w:rsidRDefault="004A762C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 потому </w:t>
      </w:r>
      <w:r w:rsidR="00B6196C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Объекты исследования: источники водопользования на территории села:</w:t>
      </w:r>
    </w:p>
    <w:p w14:paraId="2CD82376" w14:textId="6452C5F0" w:rsidR="00CB3B5C" w:rsidRPr="00560E6F" w:rsidRDefault="00CB3B5C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2022 год</w:t>
      </w:r>
    </w:p>
    <w:p w14:paraId="0AF2D9CF" w14:textId="77777777" w:rsidR="00B6196C" w:rsidRPr="00560E6F" w:rsidRDefault="00B6196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- Проба из озера Улуу</w:t>
      </w:r>
      <w:r w:rsidR="00304B73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К</w:t>
      </w:r>
      <w:r w:rsidR="00304B73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ү</w:t>
      </w:r>
      <w:r w:rsidR="00304B73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ѳ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л</w:t>
      </w:r>
    </w:p>
    <w:p w14:paraId="219A8C2E" w14:textId="77777777" w:rsidR="00B6196C" w:rsidRPr="00560E6F" w:rsidRDefault="00B6196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- Проба из озера К</w:t>
      </w:r>
      <w:r w:rsidR="00CB7910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ѳ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т</w:t>
      </w:r>
      <w:r w:rsidR="00CB7910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ѳ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х</w:t>
      </w:r>
    </w:p>
    <w:p w14:paraId="41007A1B" w14:textId="77777777" w:rsidR="00B6196C" w:rsidRPr="00560E6F" w:rsidRDefault="00B6196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- Проба из озера Анньыспыт</w:t>
      </w:r>
    </w:p>
    <w:p w14:paraId="4A593CE4" w14:textId="77777777" w:rsidR="00B6196C" w:rsidRPr="00560E6F" w:rsidRDefault="00B6196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- Проба из озера Хара</w:t>
      </w:r>
      <w:r w:rsidR="00304B73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Былыт</w:t>
      </w:r>
    </w:p>
    <w:p w14:paraId="5C81E3EC" w14:textId="56806A45" w:rsidR="00B6196C" w:rsidRPr="00560E6F" w:rsidRDefault="00B6196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- Проба из озера Маалынкай</w:t>
      </w:r>
    </w:p>
    <w:p w14:paraId="1779A9FE" w14:textId="4987EE27" w:rsidR="00CB3B5C" w:rsidRPr="00560E6F" w:rsidRDefault="00CB3B5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ab/>
        <w:t>2023 год</w:t>
      </w:r>
    </w:p>
    <w:p w14:paraId="273E29CC" w14:textId="10FD83B5" w:rsidR="00CB3B5C" w:rsidRPr="00560E6F" w:rsidRDefault="00CB3B5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- Проба из озера Хара Былыт</w:t>
      </w:r>
    </w:p>
    <w:p w14:paraId="3514E129" w14:textId="22D28661" w:rsidR="00CB3B5C" w:rsidRPr="00560E6F" w:rsidRDefault="00CB3B5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- Проба из водоема Үс Бастаах</w:t>
      </w:r>
    </w:p>
    <w:p w14:paraId="2A72AD1B" w14:textId="77777777" w:rsidR="00D169A5" w:rsidRPr="00560E6F" w:rsidRDefault="00D169A5" w:rsidP="00560E6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Методы исследования:</w:t>
      </w:r>
    </w:p>
    <w:p w14:paraId="0C67BB81" w14:textId="77777777" w:rsidR="00D169A5" w:rsidRPr="00560E6F" w:rsidRDefault="00D169A5" w:rsidP="00560E6F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Забор воды для исследования</w:t>
      </w:r>
    </w:p>
    <w:p w14:paraId="0290FD6A" w14:textId="77777777" w:rsidR="00D169A5" w:rsidRPr="00560E6F" w:rsidRDefault="00D169A5" w:rsidP="00560E6F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Анализ воды по органолептическим показателям</w:t>
      </w:r>
    </w:p>
    <w:p w14:paraId="0F566BCE" w14:textId="77777777" w:rsidR="00D169A5" w:rsidRPr="00560E6F" w:rsidRDefault="00D169A5" w:rsidP="00560E6F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Изучение   качества   воды с применением химического анализа проб из различных источников</w:t>
      </w:r>
    </w:p>
    <w:p w14:paraId="01727C55" w14:textId="77777777" w:rsidR="00D169A5" w:rsidRPr="00560E6F" w:rsidRDefault="00D169A5" w:rsidP="00560E6F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Определение качества воды с использованием датчиков цифровой лаборатории</w:t>
      </w:r>
    </w:p>
    <w:p w14:paraId="20187FBB" w14:textId="77777777" w:rsidR="00D169A5" w:rsidRPr="00560E6F" w:rsidRDefault="00D169A5" w:rsidP="00560E6F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Метод биоиндикации </w:t>
      </w:r>
    </w:p>
    <w:p w14:paraId="66E8DAE9" w14:textId="77777777" w:rsidR="00D169A5" w:rsidRPr="00560E6F" w:rsidRDefault="00D169A5" w:rsidP="00560E6F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</w:rPr>
        <w:t>Фотографирование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iCs/>
          <w:sz w:val="28"/>
          <w:szCs w:val="28"/>
        </w:rPr>
        <w:t>объектов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iCs/>
          <w:sz w:val="28"/>
          <w:szCs w:val="28"/>
        </w:rPr>
        <w:t>исследования</w:t>
      </w:r>
    </w:p>
    <w:p w14:paraId="30034AD9" w14:textId="77777777" w:rsidR="00D169A5" w:rsidRPr="00560E6F" w:rsidRDefault="00D169A5" w:rsidP="00560E6F">
      <w:pPr>
        <w:pStyle w:val="a3"/>
        <w:spacing w:after="0" w:line="240" w:lineRule="auto"/>
        <w:ind w:left="1429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B30473F" w14:textId="595C117A" w:rsidR="00D169A5" w:rsidRPr="00560E6F" w:rsidRDefault="00FE2A42" w:rsidP="00560E6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2.2. </w:t>
      </w:r>
      <w:r w:rsidR="00D169A5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Результаты наших исследований</w:t>
      </w:r>
    </w:p>
    <w:p w14:paraId="0E2307E8" w14:textId="77777777" w:rsidR="00D169A5" w:rsidRPr="00560E6F" w:rsidRDefault="00D169A5" w:rsidP="00560E6F">
      <w:pPr>
        <w:pStyle w:val="a3"/>
        <w:spacing w:after="0" w:line="240" w:lineRule="auto"/>
        <w:ind w:left="284"/>
        <w:jc w:val="center"/>
        <w:rPr>
          <w:rFonts w:ascii="Times New Roman" w:eastAsia="Arial Unicode MS" w:hAnsi="Times New Roman" w:cs="Times New Roman"/>
          <w:sz w:val="28"/>
          <w:szCs w:val="28"/>
          <w:lang w:val="ru-RU"/>
        </w:rPr>
      </w:pPr>
    </w:p>
    <w:p w14:paraId="7E11C08D" w14:textId="77777777" w:rsidR="008C01CF" w:rsidRPr="00560E6F" w:rsidRDefault="008C01CF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Хара</w:t>
      </w:r>
      <w:r w:rsidR="00304B73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Былыт находится на первой, а Улуу</w:t>
      </w:r>
      <w:r w:rsidR="00304B73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Күɵл – на второй надпойменной террасе. Поэтому эти озера с водам</w:t>
      </w:r>
      <w:r w:rsidR="00BF4988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 весеннего паводка не связаны. 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Хара</w:t>
      </w:r>
      <w:r w:rsidR="00304B73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Былыт считается очень глубоким озером. А Улуу</w:t>
      </w:r>
      <w:r w:rsidR="00304B73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Күѳл подпитывается талыми воды с Ленского плоскогорья.</w:t>
      </w:r>
    </w:p>
    <w:p w14:paraId="0A14F00A" w14:textId="77777777" w:rsidR="008C01CF" w:rsidRPr="00560E6F" w:rsidRDefault="008C01CF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Озеро К</w:t>
      </w:r>
      <w:r w:rsidR="00CB7910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ѳ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т</w:t>
      </w:r>
      <w:r w:rsidR="00CB7910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ѳ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х и Анньыспыт часто заливаются во время весеннего паводка.</w:t>
      </w:r>
    </w:p>
    <w:p w14:paraId="60496B33" w14:textId="77777777" w:rsidR="008C01CF" w:rsidRPr="00560E6F" w:rsidRDefault="008C01CF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А озеро Маалынкай редко заливается, поэтому вода из него бывает очень грязная. В августе 2021</w:t>
      </w:r>
      <w:r w:rsidR="00BF4988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и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BF4988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2022 гг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проведен выброс воды из Орто</w:t>
      </w:r>
      <w:r w:rsidR="00304B73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Салаа в озеро Маалынкай через водопровод.</w:t>
      </w:r>
      <w:r w:rsidR="00BF4988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</w:p>
    <w:p w14:paraId="5E3F07C5" w14:textId="77777777" w:rsidR="00D169A5" w:rsidRPr="00560E6F" w:rsidRDefault="00D169A5" w:rsidP="00560E6F">
      <w:pPr>
        <w:pStyle w:val="a3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Озеро Кѳтѳх находится рядом с селом. Озеро имеет огромное значение для жителей. Отсюда идет водопровод, который обеспечивает пол села технической водой в летнее время, сельскохозяйственные животные круглогодично ходят на водопой. В летнее время люди купаются, отдыхают на берегу озера. А вокруг озера Маалынкай расположены коровники крестьянских хозяйств и частного сектора.</w:t>
      </w:r>
    </w:p>
    <w:p w14:paraId="0D86DFEB" w14:textId="3D7DB931" w:rsidR="00CB3B5C" w:rsidRPr="00560E6F" w:rsidRDefault="00CB3B5C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Морфометрия озера Хара Былыт.</w:t>
      </w:r>
      <w:r w:rsidR="00CE37F8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Длина озера 1091 м, ширина – 73 м. Озеро Хара Былыт считается очень глубоким. При проведении морфометрических измерений мы в этом убедились. Самая глубокая яма составляет 8,3 м.</w:t>
      </w:r>
    </w:p>
    <w:p w14:paraId="0081D45E" w14:textId="77777777" w:rsidR="00CE37F8" w:rsidRPr="00560E6F" w:rsidRDefault="00CB3B5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35C7413A" wp14:editId="36F23EC6">
            <wp:extent cx="3167149" cy="1809800"/>
            <wp:effectExtent l="0" t="0" r="0" b="0"/>
            <wp:docPr id="5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id="{6BC88598-8296-4248-A179-79B4DB4B18B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id="{6BC88598-8296-4248-A179-79B4DB4B18B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8"/>
                    <a:srcRect l="32218" t="19091" r="17666" b="29999"/>
                    <a:stretch/>
                  </pic:blipFill>
                  <pic:spPr>
                    <a:xfrm>
                      <a:off x="0" y="0"/>
                      <a:ext cx="3177496" cy="181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37F8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</w:p>
    <w:p w14:paraId="3FF16057" w14:textId="3A7D2333" w:rsidR="00CB3B5C" w:rsidRPr="00560E6F" w:rsidRDefault="00CE37F8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Рис.</w:t>
      </w:r>
      <w:r w:rsidR="00D169A5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1.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Ширина и глубина озера Хара Былыт.</w:t>
      </w:r>
    </w:p>
    <w:p w14:paraId="490FA3BE" w14:textId="19100A62" w:rsidR="00CB3B5C" w:rsidRPr="00560E6F" w:rsidRDefault="00CB3B5C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Морфометрия водоема Үс Бастаах</w:t>
      </w:r>
      <w:r w:rsidR="00CE37F8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Это протока, которая осенью местами разделяется от основной проточной ветки р. Лена. Ширина составляет около 100 м., глубина – 4,2 м.</w:t>
      </w:r>
    </w:p>
    <w:p w14:paraId="02ED5C91" w14:textId="77777777" w:rsidR="00CE37F8" w:rsidRPr="00560E6F" w:rsidRDefault="00CB3B5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3C99775F" wp14:editId="15B39872">
            <wp:extent cx="2842952" cy="1409791"/>
            <wp:effectExtent l="0" t="0" r="0" b="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26F7DA44-736C-4D8F-BE94-120B78FAFA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26F7DA44-736C-4D8F-BE94-120B78FAFA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35031" t="21623" r="20075" b="38800"/>
                    <a:stretch/>
                  </pic:blipFill>
                  <pic:spPr>
                    <a:xfrm>
                      <a:off x="0" y="0"/>
                      <a:ext cx="2855456" cy="141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37F8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</w:p>
    <w:p w14:paraId="7F548418" w14:textId="5DB7FD38" w:rsidR="00CE37F8" w:rsidRPr="00560E6F" w:rsidRDefault="00CE37F8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Рис.</w:t>
      </w:r>
      <w:r w:rsidR="00D169A5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2. 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Ширина и глубина водоема Үс Бастаах</w:t>
      </w:r>
    </w:p>
    <w:p w14:paraId="5117E685" w14:textId="685C78D7" w:rsidR="00CB3B5C" w:rsidRPr="00560E6F" w:rsidRDefault="00CB3B5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7238ADB" w14:textId="77777777" w:rsidR="005C3591" w:rsidRPr="00560E6F" w:rsidRDefault="005C359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Забор воды для исследования.</w:t>
      </w:r>
    </w:p>
    <w:p w14:paraId="4992A097" w14:textId="469ECB78" w:rsidR="00492F5C" w:rsidRPr="00560E6F" w:rsidRDefault="00492F5C" w:rsidP="00560E6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На    практике   применяются   два   типа   отбора   проб: разовый   или   серийный.   Мы использовали разовый отбор проб, для этого приготовили   прозрачные   полиэтиленовые   бутыли с   завинчивающимися   пробками.   Отбор   проб проводился  из разных озер.  Бутыли, наполненные пробой, мы   пронумеровали   и    записали   в   журнал   отбора   проб.</w:t>
      </w:r>
    </w:p>
    <w:p w14:paraId="1927A111" w14:textId="77777777" w:rsidR="00801EBD" w:rsidRPr="00560E6F" w:rsidRDefault="00801EBD" w:rsidP="00560E6F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Анализ воды по органолептическим показателям</w:t>
      </w:r>
    </w:p>
    <w:p w14:paraId="205AC558" w14:textId="77777777" w:rsidR="00492F5C" w:rsidRPr="00560E6F" w:rsidRDefault="00492F5C" w:rsidP="00560E6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u w:val="single"/>
          <w:lang w:val="ru-RU"/>
        </w:rPr>
        <w:t>Определение цвета воды.</w:t>
      </w:r>
    </w:p>
    <w:p w14:paraId="55519556" w14:textId="77777777" w:rsidR="00492F5C" w:rsidRPr="00560E6F" w:rsidRDefault="00EC683D" w:rsidP="00560E6F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Д</w:t>
      </w:r>
      <w:r w:rsidR="00492F5C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ля этого мы пробы наливали в </w:t>
      </w:r>
      <w:r w:rsidR="00787D7F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химические стаканчики</w:t>
      </w:r>
      <w:r w:rsidR="00492F5C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, в кото</w:t>
      </w: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рых и определили</w:t>
      </w:r>
      <w:r w:rsidR="00492F5C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цве</w:t>
      </w:r>
      <w:r w:rsidR="00787D7F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т на белом фоне.</w:t>
      </w:r>
    </w:p>
    <w:p w14:paraId="35DAF250" w14:textId="77777777" w:rsidR="00492F5C" w:rsidRPr="00560E6F" w:rsidRDefault="00492F5C" w:rsidP="00560E6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u w:val="single"/>
          <w:lang w:val="ru-RU"/>
        </w:rPr>
        <w:t>Определение прозрачности проб.</w:t>
      </w:r>
    </w:p>
    <w:p w14:paraId="2B8EBA62" w14:textId="77777777" w:rsidR="00492F5C" w:rsidRPr="00560E6F" w:rsidRDefault="00492F5C" w:rsidP="00560E6F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Для    определения   прозрачности воды  просматривали  все  пробы   в   стакане  на   свету   и   установили,   что   вода   </w:t>
      </w:r>
      <w:r w:rsidR="00787D7F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во всех пробах была прозрачная, кроме проб из озер Маалынкай и Анньыспыт. </w:t>
      </w:r>
    </w:p>
    <w:p w14:paraId="1D911AD8" w14:textId="77777777" w:rsidR="00492F5C" w:rsidRPr="00560E6F" w:rsidRDefault="00492F5C" w:rsidP="00560E6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u w:val="single"/>
          <w:lang w:val="ru-RU"/>
        </w:rPr>
        <w:t>Определение   запаха   проб.</w:t>
      </w:r>
    </w:p>
    <w:p w14:paraId="62BF90C1" w14:textId="69B472AC" w:rsidR="00492F5C" w:rsidRPr="00560E6F" w:rsidRDefault="00492F5C" w:rsidP="00560E6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Характер   запаха    мы     определяли    при   20</w:t>
      </w:r>
      <w:r w:rsidRPr="00560E6F">
        <w:rPr>
          <w:rFonts w:ascii="Times New Roman" w:eastAsia="Arial Unicode MS" w:hAnsi="Times New Roman" w:cs="Times New Roman"/>
          <w:sz w:val="28"/>
          <w:szCs w:val="28"/>
          <w:vertAlign w:val="superscript"/>
          <w:lang w:val="ru-RU"/>
        </w:rPr>
        <w:t>0</w:t>
      </w: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С и 60</w:t>
      </w:r>
      <w:r w:rsidRPr="00560E6F">
        <w:rPr>
          <w:rFonts w:ascii="Times New Roman" w:eastAsia="Arial Unicode MS" w:hAnsi="Times New Roman" w:cs="Times New Roman"/>
          <w:sz w:val="28"/>
          <w:szCs w:val="28"/>
          <w:vertAlign w:val="superscript"/>
          <w:lang w:val="ru-RU"/>
        </w:rPr>
        <w:t>0</w:t>
      </w: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С. Для   этого   в   конические    колбы   внесли    по   250   мл воды из всех проб при   20</w:t>
      </w:r>
      <w:r w:rsidRPr="00560E6F">
        <w:rPr>
          <w:rFonts w:ascii="Times New Roman" w:eastAsia="Arial Unicode MS" w:hAnsi="Times New Roman" w:cs="Times New Roman"/>
          <w:sz w:val="28"/>
          <w:szCs w:val="28"/>
          <w:vertAlign w:val="superscript"/>
          <w:lang w:val="ru-RU"/>
        </w:rPr>
        <w:t>0</w:t>
      </w: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С. Колбы   закрыли пробками   и   их   содержимое    несколько   раз   тщательно   взболтали.   После   этого   колбы   открыли   и    тотчас  же определили   запах. Запаха </w:t>
      </w:r>
      <w:r w:rsidR="00787D7F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во всех пробах </w:t>
      </w: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не было.</w:t>
      </w:r>
    </w:p>
    <w:p w14:paraId="6A213678" w14:textId="77777777" w:rsidR="00787D7F" w:rsidRPr="00560E6F" w:rsidRDefault="00492F5C" w:rsidP="00560E6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lastRenderedPageBreak/>
        <w:t xml:space="preserve"> Далее колбы с пробами нагревали на водяной бане до 60</w:t>
      </w:r>
      <w:r w:rsidRPr="00560E6F">
        <w:rPr>
          <w:rFonts w:ascii="Times New Roman" w:eastAsia="Arial Unicode MS" w:hAnsi="Times New Roman" w:cs="Times New Roman"/>
          <w:sz w:val="28"/>
          <w:szCs w:val="28"/>
          <w:vertAlign w:val="superscript"/>
          <w:lang w:val="ru-RU"/>
        </w:rPr>
        <w:t>0</w:t>
      </w: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С, горлышки   прикрывали стеклом. Содержимое колб перемешали и быстро определили запах</w:t>
      </w:r>
      <w:r w:rsidR="00787D7F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. Запаха во всех пробах не было.</w:t>
      </w:r>
    </w:p>
    <w:p w14:paraId="17338B30" w14:textId="77777777" w:rsidR="00492F5C" w:rsidRPr="00560E6F" w:rsidRDefault="00DE631B" w:rsidP="00560E6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Вывод: при температуре </w:t>
      </w:r>
      <w:r w:rsidR="00492F5C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20</w:t>
      </w:r>
      <w:r w:rsidR="00492F5C" w:rsidRPr="00560E6F">
        <w:rPr>
          <w:rFonts w:ascii="Times New Roman" w:eastAsia="Arial Unicode MS" w:hAnsi="Times New Roman" w:cs="Times New Roman"/>
          <w:sz w:val="28"/>
          <w:szCs w:val="28"/>
          <w:vertAlign w:val="superscript"/>
          <w:lang w:val="ru-RU"/>
        </w:rPr>
        <w:t>0</w:t>
      </w: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С запах отсутствовал во всех пробах</w:t>
      </w:r>
      <w:r w:rsidR="00787D7F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, </w:t>
      </w:r>
      <w:r w:rsidR="00492F5C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апри   температуре   60</w:t>
      </w:r>
      <w:r w:rsidR="00492F5C" w:rsidRPr="00560E6F">
        <w:rPr>
          <w:rFonts w:ascii="Times New Roman" w:eastAsia="Arial Unicode MS" w:hAnsi="Times New Roman" w:cs="Times New Roman"/>
          <w:sz w:val="28"/>
          <w:szCs w:val="28"/>
          <w:vertAlign w:val="superscript"/>
          <w:lang w:val="ru-RU"/>
        </w:rPr>
        <w:t>0</w:t>
      </w:r>
      <w:r w:rsidR="00492F5C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С   </w:t>
      </w:r>
      <w:r w:rsidR="00787D7F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в </w:t>
      </w:r>
      <w:r w:rsidR="00492F5C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проб</w:t>
      </w:r>
      <w:r w:rsidR="00787D7F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ах запах отсутствовал.</w:t>
      </w:r>
    </w:p>
    <w:p w14:paraId="2F6F7200" w14:textId="77777777" w:rsidR="00492F5C" w:rsidRPr="00560E6F" w:rsidRDefault="00492F5C" w:rsidP="00560E6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u w:val="single"/>
          <w:lang w:val="ru-RU"/>
        </w:rPr>
        <w:t>Определение   осадка   проб.</w:t>
      </w:r>
    </w:p>
    <w:p w14:paraId="6175415D" w14:textId="77777777" w:rsidR="00492F5C" w:rsidRPr="00560E6F" w:rsidRDefault="00492F5C" w:rsidP="00560E6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Для этого мы отстояли воду в течение суток в сосудах. </w:t>
      </w:r>
    </w:p>
    <w:p w14:paraId="6A59850B" w14:textId="77777777" w:rsidR="00801EBD" w:rsidRPr="00560E6F" w:rsidRDefault="00801EBD" w:rsidP="00560E6F">
      <w:pPr>
        <w:spacing w:after="0" w:line="240" w:lineRule="auto"/>
        <w:ind w:left="375"/>
        <w:jc w:val="center"/>
        <w:rPr>
          <w:rFonts w:ascii="Times New Roman" w:eastAsia="Arial Unicode MS" w:hAnsi="Times New Roman" w:cs="Times New Roman"/>
          <w:color w:val="002060"/>
          <w:sz w:val="28"/>
          <w:szCs w:val="28"/>
          <w:lang w:val="ru-RU"/>
        </w:rPr>
      </w:pPr>
    </w:p>
    <w:p w14:paraId="0751E54B" w14:textId="712E0321" w:rsidR="00801EBD" w:rsidRPr="00560E6F" w:rsidRDefault="00905530" w:rsidP="00560E6F">
      <w:pPr>
        <w:spacing w:after="0" w:line="240" w:lineRule="auto"/>
        <w:ind w:left="375"/>
        <w:jc w:val="center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Табл. 2. </w:t>
      </w:r>
      <w:r w:rsidR="00801EBD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Органолептические</w:t>
      </w:r>
      <w:r w:rsidR="00E53AD4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="00801EBD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показатели</w:t>
      </w:r>
      <w:r w:rsidR="00E53AD4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="00801EBD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качества</w:t>
      </w:r>
      <w:r w:rsidR="00E53AD4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="00801EBD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воды</w:t>
      </w:r>
    </w:p>
    <w:tbl>
      <w:tblPr>
        <w:tblStyle w:val="af0"/>
        <w:tblW w:w="9385" w:type="dxa"/>
        <w:tblLook w:val="04A0" w:firstRow="1" w:lastRow="0" w:firstColumn="1" w:lastColumn="0" w:noHBand="0" w:noVBand="1"/>
      </w:tblPr>
      <w:tblGrid>
        <w:gridCol w:w="511"/>
        <w:gridCol w:w="1619"/>
        <w:gridCol w:w="1781"/>
        <w:gridCol w:w="1879"/>
        <w:gridCol w:w="1241"/>
        <w:gridCol w:w="2354"/>
      </w:tblGrid>
      <w:tr w:rsidR="00801EBD" w:rsidRPr="00560E6F" w14:paraId="20F73FA2" w14:textId="77777777" w:rsidTr="009A1395">
        <w:tc>
          <w:tcPr>
            <w:tcW w:w="534" w:type="dxa"/>
          </w:tcPr>
          <w:p w14:paraId="13006F0D" w14:textId="77777777" w:rsidR="00801EBD" w:rsidRPr="00560E6F" w:rsidRDefault="00801EBD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14:paraId="12B1074A" w14:textId="7FA521D4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Озера</w:t>
            </w:r>
            <w:r w:rsidR="00CB3B5C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2022</w:t>
            </w:r>
          </w:p>
        </w:tc>
        <w:tc>
          <w:tcPr>
            <w:tcW w:w="1843" w:type="dxa"/>
          </w:tcPr>
          <w:p w14:paraId="2C7152E3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Цветводы</w:t>
            </w:r>
          </w:p>
        </w:tc>
        <w:tc>
          <w:tcPr>
            <w:tcW w:w="1842" w:type="dxa"/>
          </w:tcPr>
          <w:p w14:paraId="1285A05D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Прозрачность</w:t>
            </w:r>
          </w:p>
        </w:tc>
        <w:tc>
          <w:tcPr>
            <w:tcW w:w="1134" w:type="dxa"/>
          </w:tcPr>
          <w:p w14:paraId="2B65D7B8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2473" w:type="dxa"/>
          </w:tcPr>
          <w:p w14:paraId="7D116FB4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Осадок</w:t>
            </w:r>
          </w:p>
        </w:tc>
      </w:tr>
      <w:tr w:rsidR="00801EBD" w:rsidRPr="00560E6F" w14:paraId="3F6E027D" w14:textId="77777777" w:rsidTr="009A1395">
        <w:tc>
          <w:tcPr>
            <w:tcW w:w="534" w:type="dxa"/>
          </w:tcPr>
          <w:p w14:paraId="4850EB6A" w14:textId="77777777" w:rsidR="00801EBD" w:rsidRPr="00560E6F" w:rsidRDefault="00801EBD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36418DF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Озеро</w:t>
            </w:r>
            <w:r w:rsidR="00E53AD4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Улуу</w:t>
            </w:r>
            <w:r w:rsidR="00E53AD4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Күѳл</w:t>
            </w:r>
          </w:p>
        </w:tc>
        <w:tc>
          <w:tcPr>
            <w:tcW w:w="1843" w:type="dxa"/>
          </w:tcPr>
          <w:p w14:paraId="121B1B46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Бесцветный</w:t>
            </w:r>
          </w:p>
        </w:tc>
        <w:tc>
          <w:tcPr>
            <w:tcW w:w="1842" w:type="dxa"/>
          </w:tcPr>
          <w:p w14:paraId="34F2145D" w14:textId="77777777" w:rsidR="00801EBD" w:rsidRPr="00560E6F" w:rsidRDefault="00801EBD" w:rsidP="0056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прозрачная</w:t>
            </w:r>
          </w:p>
        </w:tc>
        <w:tc>
          <w:tcPr>
            <w:tcW w:w="1134" w:type="dxa"/>
          </w:tcPr>
          <w:p w14:paraId="4603F5A6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Без</w:t>
            </w:r>
            <w:r w:rsidR="00E53AD4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запаха</w:t>
            </w:r>
          </w:p>
        </w:tc>
        <w:tc>
          <w:tcPr>
            <w:tcW w:w="2473" w:type="dxa"/>
          </w:tcPr>
          <w:p w14:paraId="20F3AE2F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нет</w:t>
            </w:r>
          </w:p>
        </w:tc>
      </w:tr>
      <w:tr w:rsidR="00801EBD" w:rsidRPr="00560E6F" w14:paraId="67F13B09" w14:textId="77777777" w:rsidTr="009A1395">
        <w:tc>
          <w:tcPr>
            <w:tcW w:w="534" w:type="dxa"/>
          </w:tcPr>
          <w:p w14:paraId="7A623ED6" w14:textId="77777777" w:rsidR="00801EBD" w:rsidRPr="00560E6F" w:rsidRDefault="00801EBD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611983F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Маалынкай</w:t>
            </w:r>
          </w:p>
        </w:tc>
        <w:tc>
          <w:tcPr>
            <w:tcW w:w="1843" w:type="dxa"/>
          </w:tcPr>
          <w:p w14:paraId="0C0A7026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Светло-желтоватый</w:t>
            </w:r>
          </w:p>
        </w:tc>
        <w:tc>
          <w:tcPr>
            <w:tcW w:w="1842" w:type="dxa"/>
          </w:tcPr>
          <w:p w14:paraId="077D0B52" w14:textId="77777777" w:rsidR="00801EBD" w:rsidRPr="00560E6F" w:rsidRDefault="00801EBD" w:rsidP="0056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Слегка</w:t>
            </w:r>
            <w:r w:rsidR="00304B73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мутная</w:t>
            </w:r>
          </w:p>
        </w:tc>
        <w:tc>
          <w:tcPr>
            <w:tcW w:w="1134" w:type="dxa"/>
          </w:tcPr>
          <w:p w14:paraId="6327EE07" w14:textId="77777777" w:rsidR="00801EBD" w:rsidRPr="00560E6F" w:rsidRDefault="00801EBD" w:rsidP="0056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Без</w:t>
            </w:r>
            <w:r w:rsidR="00E53AD4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запаха</w:t>
            </w:r>
          </w:p>
        </w:tc>
        <w:tc>
          <w:tcPr>
            <w:tcW w:w="2473" w:type="dxa"/>
          </w:tcPr>
          <w:p w14:paraId="0DE366F3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Незначительный (иловые частицы, личинки насекомых)</w:t>
            </w:r>
          </w:p>
        </w:tc>
      </w:tr>
      <w:tr w:rsidR="00801EBD" w:rsidRPr="00560E6F" w14:paraId="67371F8D" w14:textId="77777777" w:rsidTr="009A1395">
        <w:tc>
          <w:tcPr>
            <w:tcW w:w="534" w:type="dxa"/>
          </w:tcPr>
          <w:p w14:paraId="2C72C267" w14:textId="77777777" w:rsidR="00801EBD" w:rsidRPr="00560E6F" w:rsidRDefault="00801EBD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4998C61B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Кѳтѳх</w:t>
            </w:r>
          </w:p>
        </w:tc>
        <w:tc>
          <w:tcPr>
            <w:tcW w:w="1843" w:type="dxa"/>
          </w:tcPr>
          <w:p w14:paraId="04F4C7BD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Светло-желтоватый</w:t>
            </w:r>
          </w:p>
        </w:tc>
        <w:tc>
          <w:tcPr>
            <w:tcW w:w="1842" w:type="dxa"/>
          </w:tcPr>
          <w:p w14:paraId="3D9F4D8A" w14:textId="77777777" w:rsidR="00801EBD" w:rsidRPr="00560E6F" w:rsidRDefault="00801EBD" w:rsidP="0056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прозрачная</w:t>
            </w:r>
          </w:p>
        </w:tc>
        <w:tc>
          <w:tcPr>
            <w:tcW w:w="1134" w:type="dxa"/>
          </w:tcPr>
          <w:p w14:paraId="236E8399" w14:textId="77777777" w:rsidR="00801EBD" w:rsidRPr="00560E6F" w:rsidRDefault="00801EBD" w:rsidP="0056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Без</w:t>
            </w:r>
            <w:r w:rsidR="00E53AD4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запаха</w:t>
            </w:r>
          </w:p>
        </w:tc>
        <w:tc>
          <w:tcPr>
            <w:tcW w:w="2473" w:type="dxa"/>
          </w:tcPr>
          <w:p w14:paraId="61BB3D9A" w14:textId="77777777" w:rsidR="00801EBD" w:rsidRPr="00560E6F" w:rsidRDefault="00801EBD" w:rsidP="00560E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Незначительный (иловые частицы, личинки насекомых)</w:t>
            </w:r>
          </w:p>
        </w:tc>
      </w:tr>
      <w:tr w:rsidR="00801EBD" w:rsidRPr="00560E6F" w14:paraId="35271B0C" w14:textId="77777777" w:rsidTr="009A1395">
        <w:trPr>
          <w:trHeight w:val="439"/>
        </w:trPr>
        <w:tc>
          <w:tcPr>
            <w:tcW w:w="534" w:type="dxa"/>
          </w:tcPr>
          <w:p w14:paraId="48C23F8F" w14:textId="77777777" w:rsidR="00801EBD" w:rsidRPr="00560E6F" w:rsidRDefault="00801EBD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5F0D3AE5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Анньыспыт</w:t>
            </w:r>
          </w:p>
        </w:tc>
        <w:tc>
          <w:tcPr>
            <w:tcW w:w="1843" w:type="dxa"/>
          </w:tcPr>
          <w:p w14:paraId="19995D41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Светло-желтоватый</w:t>
            </w:r>
          </w:p>
        </w:tc>
        <w:tc>
          <w:tcPr>
            <w:tcW w:w="1842" w:type="dxa"/>
          </w:tcPr>
          <w:p w14:paraId="2B9B35F8" w14:textId="77777777" w:rsidR="00801EBD" w:rsidRPr="00560E6F" w:rsidRDefault="00801EBD" w:rsidP="0056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Слегка</w:t>
            </w:r>
            <w:r w:rsidR="00304B73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мутная</w:t>
            </w:r>
          </w:p>
        </w:tc>
        <w:tc>
          <w:tcPr>
            <w:tcW w:w="1134" w:type="dxa"/>
          </w:tcPr>
          <w:p w14:paraId="7C723D23" w14:textId="77777777" w:rsidR="00801EBD" w:rsidRPr="00560E6F" w:rsidRDefault="00801EBD" w:rsidP="0056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Без</w:t>
            </w:r>
            <w:r w:rsidR="00E53AD4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запаха</w:t>
            </w:r>
          </w:p>
        </w:tc>
        <w:tc>
          <w:tcPr>
            <w:tcW w:w="2473" w:type="dxa"/>
          </w:tcPr>
          <w:p w14:paraId="45A063F2" w14:textId="77777777" w:rsidR="00801EBD" w:rsidRPr="00560E6F" w:rsidRDefault="00801EBD" w:rsidP="00560E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Незначительный (иловые частицы, личинки насекомых)</w:t>
            </w:r>
          </w:p>
        </w:tc>
      </w:tr>
      <w:tr w:rsidR="00801EBD" w:rsidRPr="00560E6F" w14:paraId="3036ED85" w14:textId="77777777" w:rsidTr="009A1395">
        <w:tc>
          <w:tcPr>
            <w:tcW w:w="534" w:type="dxa"/>
          </w:tcPr>
          <w:p w14:paraId="384576EC" w14:textId="77777777" w:rsidR="00801EBD" w:rsidRPr="00560E6F" w:rsidRDefault="00801EBD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5BF01439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Хара</w:t>
            </w:r>
            <w:r w:rsidR="00E53AD4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Былыт</w:t>
            </w:r>
          </w:p>
        </w:tc>
        <w:tc>
          <w:tcPr>
            <w:tcW w:w="1843" w:type="dxa"/>
          </w:tcPr>
          <w:p w14:paraId="2444BC67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Бесцветный</w:t>
            </w:r>
          </w:p>
        </w:tc>
        <w:tc>
          <w:tcPr>
            <w:tcW w:w="1842" w:type="dxa"/>
          </w:tcPr>
          <w:p w14:paraId="7BFC9242" w14:textId="77777777" w:rsidR="00801EBD" w:rsidRPr="00560E6F" w:rsidRDefault="00801EBD" w:rsidP="0056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прозрачная</w:t>
            </w:r>
          </w:p>
        </w:tc>
        <w:tc>
          <w:tcPr>
            <w:tcW w:w="1134" w:type="dxa"/>
          </w:tcPr>
          <w:p w14:paraId="2383DBD3" w14:textId="77777777" w:rsidR="00801EBD" w:rsidRPr="00560E6F" w:rsidRDefault="00801EBD" w:rsidP="00560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Без</w:t>
            </w:r>
            <w:r w:rsidR="00E53AD4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запаха</w:t>
            </w:r>
          </w:p>
        </w:tc>
        <w:tc>
          <w:tcPr>
            <w:tcW w:w="2473" w:type="dxa"/>
          </w:tcPr>
          <w:p w14:paraId="1494EC38" w14:textId="77777777" w:rsidR="00801EBD" w:rsidRPr="00560E6F" w:rsidRDefault="00801EBD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нет</w:t>
            </w:r>
          </w:p>
        </w:tc>
      </w:tr>
      <w:tr w:rsidR="00CB3B5C" w:rsidRPr="00560E6F" w14:paraId="138E34F8" w14:textId="77777777" w:rsidTr="009A1395">
        <w:tc>
          <w:tcPr>
            <w:tcW w:w="534" w:type="dxa"/>
          </w:tcPr>
          <w:p w14:paraId="04612911" w14:textId="10ACA7F5" w:rsidR="00CB3B5C" w:rsidRPr="00560E6F" w:rsidRDefault="00CB3B5C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14:paraId="1E7135D0" w14:textId="556E5CE1" w:rsidR="00CB3B5C" w:rsidRPr="00560E6F" w:rsidRDefault="00CB3B5C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Озера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1843" w:type="dxa"/>
          </w:tcPr>
          <w:p w14:paraId="782A2EB9" w14:textId="7B552E15" w:rsidR="00CB3B5C" w:rsidRPr="00560E6F" w:rsidRDefault="00CB3B5C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Цветводы</w:t>
            </w:r>
          </w:p>
        </w:tc>
        <w:tc>
          <w:tcPr>
            <w:tcW w:w="1842" w:type="dxa"/>
          </w:tcPr>
          <w:p w14:paraId="054F57F6" w14:textId="0DD5DB29" w:rsidR="00CB3B5C" w:rsidRPr="00560E6F" w:rsidRDefault="00CB3B5C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Прозрачность</w:t>
            </w:r>
          </w:p>
        </w:tc>
        <w:tc>
          <w:tcPr>
            <w:tcW w:w="1134" w:type="dxa"/>
          </w:tcPr>
          <w:p w14:paraId="4FEE2972" w14:textId="60456D5D" w:rsidR="00CB3B5C" w:rsidRPr="00560E6F" w:rsidRDefault="00CB3B5C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2473" w:type="dxa"/>
          </w:tcPr>
          <w:p w14:paraId="7EB8D347" w14:textId="62816ED6" w:rsidR="00CB3B5C" w:rsidRPr="00560E6F" w:rsidRDefault="00CB3B5C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Осадок</w:t>
            </w:r>
          </w:p>
        </w:tc>
      </w:tr>
      <w:tr w:rsidR="00CB3B5C" w:rsidRPr="00560E6F" w14:paraId="66032FA9" w14:textId="77777777" w:rsidTr="009A1395">
        <w:tc>
          <w:tcPr>
            <w:tcW w:w="534" w:type="dxa"/>
          </w:tcPr>
          <w:p w14:paraId="3FB0676E" w14:textId="0E45EC52" w:rsidR="00CB3B5C" w:rsidRPr="00560E6F" w:rsidRDefault="00CB3B5C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D7CADD7" w14:textId="2B87BBBD" w:rsidR="00CB3B5C" w:rsidRPr="00560E6F" w:rsidRDefault="00CB3B5C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Үс Бастаах</w:t>
            </w:r>
          </w:p>
        </w:tc>
        <w:tc>
          <w:tcPr>
            <w:tcW w:w="1843" w:type="dxa"/>
          </w:tcPr>
          <w:p w14:paraId="63260ADD" w14:textId="113A131C" w:rsidR="00CB3B5C" w:rsidRPr="00560E6F" w:rsidRDefault="00CB3B5C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Желтоватый </w:t>
            </w:r>
          </w:p>
        </w:tc>
        <w:tc>
          <w:tcPr>
            <w:tcW w:w="1842" w:type="dxa"/>
          </w:tcPr>
          <w:p w14:paraId="457BA091" w14:textId="7BFBDDA7" w:rsidR="00CB3B5C" w:rsidRPr="00560E6F" w:rsidRDefault="00CB3B5C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</w:rPr>
              <w:t>прозрачная</w:t>
            </w:r>
          </w:p>
        </w:tc>
        <w:tc>
          <w:tcPr>
            <w:tcW w:w="1134" w:type="dxa"/>
          </w:tcPr>
          <w:p w14:paraId="32CBC42D" w14:textId="087350A0" w:rsidR="00CB3B5C" w:rsidRPr="00560E6F" w:rsidRDefault="00CB3B5C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</w:rPr>
              <w:t>Без</w:t>
            </w:r>
            <w:r w:rsidRPr="00560E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hAnsi="Times New Roman" w:cs="Times New Roman"/>
                <w:iCs/>
                <w:sz w:val="28"/>
                <w:szCs w:val="28"/>
              </w:rPr>
              <w:t>запаха</w:t>
            </w:r>
          </w:p>
        </w:tc>
        <w:tc>
          <w:tcPr>
            <w:tcW w:w="2473" w:type="dxa"/>
          </w:tcPr>
          <w:p w14:paraId="4E31C298" w14:textId="2DCC9CEA" w:rsidR="00CB3B5C" w:rsidRPr="00560E6F" w:rsidRDefault="00CB3B5C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Незначительный</w:t>
            </w:r>
          </w:p>
        </w:tc>
      </w:tr>
      <w:tr w:rsidR="00CB3B5C" w:rsidRPr="00560E6F" w14:paraId="57D50400" w14:textId="77777777" w:rsidTr="009A1395">
        <w:tc>
          <w:tcPr>
            <w:tcW w:w="534" w:type="dxa"/>
          </w:tcPr>
          <w:p w14:paraId="0DC9E0DE" w14:textId="220752A3" w:rsidR="00CB3B5C" w:rsidRPr="00560E6F" w:rsidRDefault="00CB3B5C" w:rsidP="00560E6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4C46F0E" w14:textId="0DF9FA81" w:rsidR="00CB3B5C" w:rsidRPr="00560E6F" w:rsidRDefault="00CB3B5C" w:rsidP="00560E6F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</w:rPr>
              <w:t>Хара Былыт</w:t>
            </w:r>
          </w:p>
        </w:tc>
        <w:tc>
          <w:tcPr>
            <w:tcW w:w="1843" w:type="dxa"/>
          </w:tcPr>
          <w:p w14:paraId="4EE52DB9" w14:textId="4A0BDEAF" w:rsidR="00CB3B5C" w:rsidRPr="00560E6F" w:rsidRDefault="00CB3B5C" w:rsidP="00560E6F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Светло-желтый</w:t>
            </w:r>
          </w:p>
        </w:tc>
        <w:tc>
          <w:tcPr>
            <w:tcW w:w="1842" w:type="dxa"/>
          </w:tcPr>
          <w:p w14:paraId="4917F08B" w14:textId="446AC5C7" w:rsidR="00CB3B5C" w:rsidRPr="00560E6F" w:rsidRDefault="00CB3B5C" w:rsidP="00560E6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</w:rPr>
              <w:t>прозрачная</w:t>
            </w:r>
          </w:p>
        </w:tc>
        <w:tc>
          <w:tcPr>
            <w:tcW w:w="1134" w:type="dxa"/>
          </w:tcPr>
          <w:p w14:paraId="3673D246" w14:textId="4F3233D7" w:rsidR="00CB3B5C" w:rsidRPr="00560E6F" w:rsidRDefault="00CB3B5C" w:rsidP="00560E6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илистый</w:t>
            </w:r>
          </w:p>
        </w:tc>
        <w:tc>
          <w:tcPr>
            <w:tcW w:w="2473" w:type="dxa"/>
          </w:tcPr>
          <w:p w14:paraId="14568FBD" w14:textId="1DAC8039" w:rsidR="00CB3B5C" w:rsidRPr="00560E6F" w:rsidRDefault="00CB3B5C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Незначительный</w:t>
            </w:r>
          </w:p>
        </w:tc>
      </w:tr>
    </w:tbl>
    <w:p w14:paraId="4642E49A" w14:textId="77777777" w:rsidR="00801EBD" w:rsidRPr="00560E6F" w:rsidRDefault="00801EBD" w:rsidP="00560E6F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14:paraId="5D3A18AD" w14:textId="77777777" w:rsidR="00CB3B5C" w:rsidRPr="00560E6F" w:rsidRDefault="00801EBD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По итогам </w:t>
      </w:r>
      <w:r w:rsidR="000E0A11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органолептического анализа проб воды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из озер </w:t>
      </w:r>
      <w:r w:rsidR="008C01CF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Маалынкай, Анньыспыт и Кѳтѳх имеют отклонения. </w:t>
      </w:r>
    </w:p>
    <w:p w14:paraId="2E4FD45D" w14:textId="77777777" w:rsidR="00CB3B5C" w:rsidRPr="00560E6F" w:rsidRDefault="00CB3B5C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C2BBB0E" w14:textId="77777777" w:rsidR="00B11B3A" w:rsidRPr="00560E6F" w:rsidRDefault="00B11B3A" w:rsidP="00560E6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Определение качества воды с использованием датчиков цифровой лаборатории</w:t>
      </w:r>
    </w:p>
    <w:p w14:paraId="74B3E944" w14:textId="77777777" w:rsidR="00551BC7" w:rsidRPr="00560E6F" w:rsidRDefault="00551BC7" w:rsidP="00560E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</w:pPr>
    </w:p>
    <w:p w14:paraId="73616DFE" w14:textId="77777777" w:rsidR="00551BC7" w:rsidRPr="00560E6F" w:rsidRDefault="00551BC7" w:rsidP="00560E6F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Определение мутности проб воды из разных водоемов</w:t>
      </w:r>
    </w:p>
    <w:p w14:paraId="7BE95BF2" w14:textId="77777777" w:rsidR="00551BC7" w:rsidRPr="00560E6F" w:rsidRDefault="00551BC7" w:rsidP="0056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Реактивы и оборудование: </w:t>
      </w:r>
    </w:p>
    <w:p w14:paraId="4279518B" w14:textId="77777777" w:rsidR="00551BC7" w:rsidRPr="00560E6F" w:rsidRDefault="00551BC7" w:rsidP="0056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1. Цифровая лаборатория </w:t>
      </w:r>
      <w:r w:rsidRPr="00560E6F">
        <w:rPr>
          <w:rFonts w:ascii="Times New Roman" w:hAnsi="Times New Roman" w:cs="Times New Roman"/>
          <w:sz w:val="28"/>
          <w:szCs w:val="28"/>
        </w:rPr>
        <w:t>Releon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с датчиком мутности раствора. </w:t>
      </w:r>
    </w:p>
    <w:p w14:paraId="433A1A70" w14:textId="77777777" w:rsidR="00551BC7" w:rsidRPr="00560E6F" w:rsidRDefault="00551BC7" w:rsidP="0056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2. Пробы воды из разных озер .</w:t>
      </w:r>
    </w:p>
    <w:p w14:paraId="27150578" w14:textId="77777777" w:rsidR="00551BC7" w:rsidRPr="00560E6F" w:rsidRDefault="00551BC7" w:rsidP="00560E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6C7F8AB5" w14:textId="77777777" w:rsidR="00551BC7" w:rsidRPr="00560E6F" w:rsidRDefault="00551BC7" w:rsidP="0056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Датчик определяет мутность раствора в инфракрасном диапазоне света на основании измерения интенсивности светового потока, рассеянного частицами, взвешенными в контролируемом растворе. </w:t>
      </w:r>
    </w:p>
    <w:p w14:paraId="73F931D8" w14:textId="77777777" w:rsidR="00551BC7" w:rsidRPr="00560E6F" w:rsidRDefault="00551BC7" w:rsidP="0056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1. Отбирают пробу анализируемой воды. </w:t>
      </w:r>
    </w:p>
    <w:p w14:paraId="39FA217B" w14:textId="77777777" w:rsidR="00551BC7" w:rsidRPr="00560E6F" w:rsidRDefault="00551BC7" w:rsidP="0056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2. Подключают датчик мутности к компьютеру. </w:t>
      </w:r>
    </w:p>
    <w:p w14:paraId="4BE348D2" w14:textId="77777777" w:rsidR="00551BC7" w:rsidRPr="00560E6F" w:rsidRDefault="00551BC7" w:rsidP="0056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3. Запускают программу измерений </w:t>
      </w:r>
      <w:r w:rsidRPr="00560E6F">
        <w:rPr>
          <w:rFonts w:ascii="Times New Roman" w:hAnsi="Times New Roman" w:cs="Times New Roman"/>
          <w:sz w:val="28"/>
          <w:szCs w:val="28"/>
        </w:rPr>
        <w:t>ReleonLite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и нажимают кнопку «Пуск». </w:t>
      </w:r>
    </w:p>
    <w:p w14:paraId="696D71A9" w14:textId="77777777" w:rsidR="00551BC7" w:rsidRPr="00560E6F" w:rsidRDefault="00551BC7" w:rsidP="00560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4. Переливают часть исследуемой воды в кювету и помещают ее в датчик мутности. </w:t>
      </w:r>
    </w:p>
    <w:p w14:paraId="067E1025" w14:textId="77777777" w:rsidR="00551BC7" w:rsidRPr="00560E6F" w:rsidRDefault="00551BC7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В течение нескольких минут наблюдают изменение показаний датчика. Наблюдения продолжают до тех пор, пока показания датчика не установятся на определенном значении или будут изменяться незначительно. Нажимают</w:t>
      </w:r>
      <w:r w:rsidR="00925948"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>кнопку «Пауза». Записывают</w:t>
      </w:r>
      <w:r w:rsidR="00925948"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>значение</w:t>
      </w:r>
      <w:r w:rsidR="00925948"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>мутности в таблицу.</w:t>
      </w:r>
    </w:p>
    <w:p w14:paraId="705DF230" w14:textId="77777777" w:rsidR="003C2D30" w:rsidRPr="00560E6F" w:rsidRDefault="003C2D30" w:rsidP="00560E6F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ru-RU"/>
        </w:rPr>
      </w:pPr>
    </w:p>
    <w:p w14:paraId="3E7939F1" w14:textId="0FA7C85F" w:rsidR="00551BC7" w:rsidRPr="00560E6F" w:rsidRDefault="00805AB0" w:rsidP="00560E6F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Табл. </w:t>
      </w:r>
      <w:r w:rsidR="003C2D30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3</w:t>
      </w: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. </w:t>
      </w:r>
      <w:r w:rsidR="00551BC7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Значения</w:t>
      </w:r>
      <w:r w:rsidR="00B11B3A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="00551BC7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мутности</w:t>
      </w:r>
    </w:p>
    <w:p w14:paraId="69CA3B65" w14:textId="52510559" w:rsidR="00805AB0" w:rsidRPr="00560E6F" w:rsidRDefault="00CB3B5C" w:rsidP="00560E6F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2022 год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148"/>
        <w:gridCol w:w="3068"/>
        <w:gridCol w:w="3048"/>
      </w:tblGrid>
      <w:tr w:rsidR="00551BC7" w:rsidRPr="00560E6F" w14:paraId="4E67FC06" w14:textId="77777777" w:rsidTr="009A1395">
        <w:trPr>
          <w:jc w:val="center"/>
        </w:trPr>
        <w:tc>
          <w:tcPr>
            <w:tcW w:w="1144" w:type="dxa"/>
          </w:tcPr>
          <w:p w14:paraId="4BB0B921" w14:textId="77777777" w:rsidR="00551BC7" w:rsidRPr="00560E6F" w:rsidRDefault="00551BC7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№ образца</w:t>
            </w:r>
          </w:p>
        </w:tc>
        <w:tc>
          <w:tcPr>
            <w:tcW w:w="2661" w:type="dxa"/>
          </w:tcPr>
          <w:p w14:paraId="55BAF403" w14:textId="77777777" w:rsidR="00551BC7" w:rsidRPr="00560E6F" w:rsidRDefault="00551BC7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Происхождениеобразца</w:t>
            </w:r>
          </w:p>
        </w:tc>
        <w:tc>
          <w:tcPr>
            <w:tcW w:w="3048" w:type="dxa"/>
          </w:tcPr>
          <w:p w14:paraId="00300CCE" w14:textId="77777777" w:rsidR="00551BC7" w:rsidRPr="00560E6F" w:rsidRDefault="00551BC7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Мутность</w:t>
            </w:r>
            <w:r w:rsidR="00B11B3A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жидкости, NTU</w:t>
            </w:r>
          </w:p>
        </w:tc>
      </w:tr>
      <w:tr w:rsidR="00551BC7" w:rsidRPr="00560E6F" w14:paraId="57D96D8B" w14:textId="77777777" w:rsidTr="009A1395">
        <w:trPr>
          <w:jc w:val="center"/>
        </w:trPr>
        <w:tc>
          <w:tcPr>
            <w:tcW w:w="1144" w:type="dxa"/>
          </w:tcPr>
          <w:p w14:paraId="063C4D13" w14:textId="77777777" w:rsidR="00551BC7" w:rsidRPr="00560E6F" w:rsidRDefault="00551BC7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1" w:type="dxa"/>
          </w:tcPr>
          <w:p w14:paraId="52657A10" w14:textId="77777777" w:rsidR="00551BC7" w:rsidRPr="00560E6F" w:rsidRDefault="00551BC7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Озеро</w:t>
            </w:r>
            <w:r w:rsidR="00B11B3A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Улуу</w:t>
            </w:r>
            <w:r w:rsidR="00B11B3A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Күѳл</w:t>
            </w:r>
          </w:p>
        </w:tc>
        <w:tc>
          <w:tcPr>
            <w:tcW w:w="3048" w:type="dxa"/>
          </w:tcPr>
          <w:p w14:paraId="1A089F71" w14:textId="77777777" w:rsidR="00551BC7" w:rsidRPr="00560E6F" w:rsidRDefault="00551BC7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2,1</w:t>
            </w:r>
          </w:p>
        </w:tc>
      </w:tr>
      <w:tr w:rsidR="00551BC7" w:rsidRPr="00560E6F" w14:paraId="32438765" w14:textId="77777777" w:rsidTr="009A1395">
        <w:trPr>
          <w:jc w:val="center"/>
        </w:trPr>
        <w:tc>
          <w:tcPr>
            <w:tcW w:w="1144" w:type="dxa"/>
          </w:tcPr>
          <w:p w14:paraId="4B4C4FE0" w14:textId="77777777" w:rsidR="00551BC7" w:rsidRPr="00560E6F" w:rsidRDefault="00551BC7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1" w:type="dxa"/>
          </w:tcPr>
          <w:p w14:paraId="49A1312C" w14:textId="77777777" w:rsidR="00551BC7" w:rsidRPr="00560E6F" w:rsidRDefault="00551BC7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Маалынкай</w:t>
            </w:r>
          </w:p>
        </w:tc>
        <w:tc>
          <w:tcPr>
            <w:tcW w:w="3048" w:type="dxa"/>
          </w:tcPr>
          <w:p w14:paraId="47E834EF" w14:textId="77777777" w:rsidR="00551BC7" w:rsidRPr="00560E6F" w:rsidRDefault="00551BC7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4,6</w:t>
            </w:r>
          </w:p>
        </w:tc>
      </w:tr>
      <w:tr w:rsidR="00551BC7" w:rsidRPr="00560E6F" w14:paraId="6F3092B1" w14:textId="77777777" w:rsidTr="009A1395">
        <w:trPr>
          <w:jc w:val="center"/>
        </w:trPr>
        <w:tc>
          <w:tcPr>
            <w:tcW w:w="1144" w:type="dxa"/>
          </w:tcPr>
          <w:p w14:paraId="63AE0DF9" w14:textId="77777777" w:rsidR="00551BC7" w:rsidRPr="00560E6F" w:rsidRDefault="00551BC7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1" w:type="dxa"/>
          </w:tcPr>
          <w:p w14:paraId="275AF2F5" w14:textId="77777777" w:rsidR="00551BC7" w:rsidRPr="00560E6F" w:rsidRDefault="00551BC7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Кѳтѳх</w:t>
            </w:r>
          </w:p>
        </w:tc>
        <w:tc>
          <w:tcPr>
            <w:tcW w:w="3048" w:type="dxa"/>
          </w:tcPr>
          <w:p w14:paraId="67277140" w14:textId="77777777" w:rsidR="00551BC7" w:rsidRPr="00560E6F" w:rsidRDefault="00551BC7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3,5</w:t>
            </w:r>
          </w:p>
        </w:tc>
      </w:tr>
      <w:tr w:rsidR="00551BC7" w:rsidRPr="00560E6F" w14:paraId="6D1444D6" w14:textId="77777777" w:rsidTr="009A1395">
        <w:trPr>
          <w:jc w:val="center"/>
        </w:trPr>
        <w:tc>
          <w:tcPr>
            <w:tcW w:w="1144" w:type="dxa"/>
          </w:tcPr>
          <w:p w14:paraId="35788677" w14:textId="77777777" w:rsidR="00551BC7" w:rsidRPr="00560E6F" w:rsidRDefault="00551BC7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1" w:type="dxa"/>
          </w:tcPr>
          <w:p w14:paraId="6BCB47F0" w14:textId="77777777" w:rsidR="00551BC7" w:rsidRPr="00560E6F" w:rsidRDefault="00551BC7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Анньыспыт</w:t>
            </w:r>
          </w:p>
        </w:tc>
        <w:tc>
          <w:tcPr>
            <w:tcW w:w="3048" w:type="dxa"/>
          </w:tcPr>
          <w:p w14:paraId="7093B1AE" w14:textId="77777777" w:rsidR="00551BC7" w:rsidRPr="00560E6F" w:rsidRDefault="00551BC7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3,9</w:t>
            </w:r>
          </w:p>
        </w:tc>
      </w:tr>
      <w:tr w:rsidR="00551BC7" w:rsidRPr="00560E6F" w14:paraId="7D5ECD8A" w14:textId="77777777" w:rsidTr="009A1395">
        <w:trPr>
          <w:jc w:val="center"/>
        </w:trPr>
        <w:tc>
          <w:tcPr>
            <w:tcW w:w="1144" w:type="dxa"/>
          </w:tcPr>
          <w:p w14:paraId="3DA1C3D9" w14:textId="77777777" w:rsidR="00551BC7" w:rsidRPr="00560E6F" w:rsidRDefault="00551BC7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1" w:type="dxa"/>
          </w:tcPr>
          <w:p w14:paraId="01E32A49" w14:textId="77777777" w:rsidR="00551BC7" w:rsidRPr="00560E6F" w:rsidRDefault="00551BC7" w:rsidP="00560E6F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Хара</w:t>
            </w:r>
            <w:r w:rsidR="00B11B3A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Былыт</w:t>
            </w:r>
          </w:p>
        </w:tc>
        <w:tc>
          <w:tcPr>
            <w:tcW w:w="3048" w:type="dxa"/>
          </w:tcPr>
          <w:p w14:paraId="02D9ECD1" w14:textId="77777777" w:rsidR="00551BC7" w:rsidRPr="00560E6F" w:rsidRDefault="00551BC7" w:rsidP="00560E6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1,1</w:t>
            </w:r>
          </w:p>
        </w:tc>
      </w:tr>
    </w:tbl>
    <w:p w14:paraId="552084BE" w14:textId="77777777" w:rsidR="003C2D30" w:rsidRPr="00560E6F" w:rsidRDefault="003C2D30" w:rsidP="00560E6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</w:p>
    <w:p w14:paraId="0A644FF5" w14:textId="222734C7" w:rsidR="00CB3B5C" w:rsidRPr="00560E6F" w:rsidRDefault="00CB3B5C" w:rsidP="00560E6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Согласно СанПиН 2.1.4.1175-02 «Гигиенические требования к качеству воды нецентрализованного водоснабжения. Санитарная охрана источников» мутность воды должна находиться в диапазоне 2,6-3,5. </w:t>
      </w:r>
    </w:p>
    <w:p w14:paraId="455C2114" w14:textId="77777777" w:rsidR="00CB3B5C" w:rsidRPr="00560E6F" w:rsidRDefault="00CB3B5C" w:rsidP="00560E6F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Выводы: по мутности проб воды из озер выявили, что пробы из озер Анньыспыт и Маалынкай не отвечают требованиям СанПиН.</w:t>
      </w:r>
    </w:p>
    <w:p w14:paraId="39002023" w14:textId="72D2AA52" w:rsidR="00551BC7" w:rsidRPr="00560E6F" w:rsidRDefault="00551BC7" w:rsidP="00560E6F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ru-RU"/>
        </w:rPr>
      </w:pPr>
    </w:p>
    <w:p w14:paraId="0FCE642D" w14:textId="3C6998B7" w:rsidR="003C2D30" w:rsidRPr="00560E6F" w:rsidRDefault="003C2D30" w:rsidP="00560E6F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Табл. 4. Значения мутности</w:t>
      </w:r>
    </w:p>
    <w:p w14:paraId="16DD0FBE" w14:textId="26FBD570" w:rsidR="00CB3B5C" w:rsidRPr="00560E6F" w:rsidRDefault="00CB3B5C" w:rsidP="00560E6F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2023 год</w:t>
      </w:r>
    </w:p>
    <w:p w14:paraId="2637EBDA" w14:textId="77777777" w:rsidR="00CB3B5C" w:rsidRPr="00560E6F" w:rsidRDefault="00CB3B5C" w:rsidP="00560E6F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-9"/>
        <w:tblW w:w="67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4"/>
        <w:gridCol w:w="2660"/>
        <w:gridCol w:w="2977"/>
      </w:tblGrid>
      <w:tr w:rsidR="00CB3B5C" w:rsidRPr="00560E6F" w14:paraId="1DCCC39C" w14:textId="77777777" w:rsidTr="00CB3B5C">
        <w:trPr>
          <w:trHeight w:val="56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70F240" w14:textId="77777777" w:rsidR="00CB3B5C" w:rsidRPr="00560E6F" w:rsidRDefault="00CB3B5C" w:rsidP="00560E6F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0A601C" w14:textId="77777777" w:rsidR="00CB3B5C" w:rsidRPr="00560E6F" w:rsidRDefault="00CB3B5C" w:rsidP="00560E6F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Происхождение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образца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15EA5E" w14:textId="77777777" w:rsidR="00CB3B5C" w:rsidRPr="00560E6F" w:rsidRDefault="00CB3B5C" w:rsidP="00560E6F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Мутность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жидкости, NTU</w:t>
            </w:r>
          </w:p>
        </w:tc>
      </w:tr>
      <w:tr w:rsidR="00CB3B5C" w:rsidRPr="00560E6F" w14:paraId="17AAE447" w14:textId="77777777" w:rsidTr="00CB3B5C">
        <w:trPr>
          <w:trHeight w:val="36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78F8A3" w14:textId="77777777" w:rsidR="00CB3B5C" w:rsidRPr="00560E6F" w:rsidRDefault="00CB3B5C" w:rsidP="00560E6F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E76233" w14:textId="769F43C0" w:rsidR="00CB3B5C" w:rsidRPr="00560E6F" w:rsidRDefault="003C2D30" w:rsidP="00560E6F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Ү</w:t>
            </w:r>
            <w:r w:rsidR="00CB3B5C"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с Бастаах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AF2853" w14:textId="77777777" w:rsidR="00CB3B5C" w:rsidRPr="00560E6F" w:rsidRDefault="00CB3B5C" w:rsidP="00560E6F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1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,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23</w:t>
            </w:r>
          </w:p>
        </w:tc>
      </w:tr>
      <w:tr w:rsidR="00CB3B5C" w:rsidRPr="00560E6F" w14:paraId="0D54371A" w14:textId="77777777" w:rsidTr="00CB3B5C">
        <w:trPr>
          <w:trHeight w:val="36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042F65" w14:textId="77777777" w:rsidR="00CB3B5C" w:rsidRPr="00560E6F" w:rsidRDefault="00CB3B5C" w:rsidP="00560E6F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9AE0A0" w14:textId="77777777" w:rsidR="00CB3B5C" w:rsidRPr="00560E6F" w:rsidRDefault="00CB3B5C" w:rsidP="00560E6F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Хара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Былыт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A83709" w14:textId="77777777" w:rsidR="00CB3B5C" w:rsidRPr="00560E6F" w:rsidRDefault="00CB3B5C" w:rsidP="00560E6F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</w:rPr>
              <w:t>1,24</w:t>
            </w:r>
          </w:p>
        </w:tc>
      </w:tr>
    </w:tbl>
    <w:p w14:paraId="176B19A4" w14:textId="02C356AA" w:rsidR="00CB3B5C" w:rsidRPr="00560E6F" w:rsidRDefault="00CB3B5C" w:rsidP="00560E6F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14:paraId="1AE06012" w14:textId="77777777" w:rsidR="00CB3B5C" w:rsidRPr="00560E6F" w:rsidRDefault="00CB3B5C" w:rsidP="00560E6F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14:paraId="4CE8EC57" w14:textId="77777777" w:rsidR="00CB3B5C" w:rsidRPr="00560E6F" w:rsidRDefault="00CB3B5C" w:rsidP="00560E6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</w:p>
    <w:p w14:paraId="39A21B16" w14:textId="77777777" w:rsidR="00CB3B5C" w:rsidRPr="00560E6F" w:rsidRDefault="00CB3B5C" w:rsidP="00560E6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</w:p>
    <w:p w14:paraId="6606C058" w14:textId="77777777" w:rsidR="00CB3B5C" w:rsidRPr="00560E6F" w:rsidRDefault="00CB3B5C" w:rsidP="00560E6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</w:p>
    <w:p w14:paraId="35DD30E0" w14:textId="3FE5C578" w:rsidR="00CB3B5C" w:rsidRPr="00560E6F" w:rsidRDefault="00CB3B5C" w:rsidP="00560E6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Выводы: по мутности образцы из водоемов отвечают требованиям СанПиН.</w:t>
      </w:r>
    </w:p>
    <w:p w14:paraId="138A54B5" w14:textId="40BA5064" w:rsidR="00CE37F8" w:rsidRPr="00560E6F" w:rsidRDefault="003C2D30" w:rsidP="00560E6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Табл. 5. </w:t>
      </w:r>
      <w:r w:rsidR="00CE37F8"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Гидрохимический анализ водных объектов с. Кысыл-Сыр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2694"/>
      </w:tblGrid>
      <w:tr w:rsidR="00CE37F8" w:rsidRPr="00560E6F" w14:paraId="0F7C1CC8" w14:textId="77777777" w:rsidTr="00CE37F8">
        <w:trPr>
          <w:trHeight w:val="976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2F1B" w14:textId="77777777" w:rsidR="00CB3B5C" w:rsidRPr="00560E6F" w:rsidRDefault="00CB3B5C" w:rsidP="00560E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Химический компонент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0C94" w14:textId="77777777" w:rsidR="00CB3B5C" w:rsidRPr="00560E6F" w:rsidRDefault="00CB3B5C" w:rsidP="00560E6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ПДК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6794" w14:textId="77777777" w:rsidR="00CB3B5C" w:rsidRPr="00560E6F" w:rsidRDefault="00CB3B5C" w:rsidP="00560E6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Озеро Хара Былыт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5C21" w14:textId="77777777" w:rsidR="00CB3B5C" w:rsidRPr="00560E6F" w:rsidRDefault="00CB3B5C" w:rsidP="00560E6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Озеро </w:t>
            </w: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sah-RU"/>
              </w:rPr>
              <w:t>Үс Бастаах</w:t>
            </w:r>
          </w:p>
        </w:tc>
      </w:tr>
      <w:tr w:rsidR="00CE37F8" w:rsidRPr="00560E6F" w14:paraId="1A41DAFE" w14:textId="77777777" w:rsidTr="00CE37F8">
        <w:trPr>
          <w:trHeight w:val="47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E060" w14:textId="77777777" w:rsidR="00CB3B5C" w:rsidRPr="00560E6F" w:rsidRDefault="00CB3B5C" w:rsidP="00560E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Мутность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93CB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2,6 ЕМФ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6D98A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0,1 ЕМФ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7AA5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0,9 ЕМФ</w:t>
            </w:r>
          </w:p>
        </w:tc>
      </w:tr>
      <w:tr w:rsidR="00CE37F8" w:rsidRPr="00560E6F" w14:paraId="3BD03665" w14:textId="77777777" w:rsidTr="00CE37F8">
        <w:trPr>
          <w:trHeight w:val="47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B0DF3" w14:textId="77777777" w:rsidR="00CB3B5C" w:rsidRPr="00560E6F" w:rsidRDefault="00CB3B5C" w:rsidP="00560E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lastRenderedPageBreak/>
              <w:t>ОЖ-1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0EA6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7,0 мг-экв/л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DB62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2,0 мг-экв/л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E19CA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2,0 мг-экв/л</w:t>
            </w:r>
          </w:p>
        </w:tc>
      </w:tr>
      <w:tr w:rsidR="00CE37F8" w:rsidRPr="00560E6F" w14:paraId="4EC9BE0F" w14:textId="77777777" w:rsidTr="00CE37F8">
        <w:trPr>
          <w:trHeight w:val="47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39CA1" w14:textId="77777777" w:rsidR="00CB3B5C" w:rsidRPr="00560E6F" w:rsidRDefault="00CB3B5C" w:rsidP="00560E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Нитриты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CA176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3,0 мг/л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DE98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0,3 мг/л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45EE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0,5 мг/л</w:t>
            </w:r>
          </w:p>
        </w:tc>
      </w:tr>
      <w:tr w:rsidR="00CE37F8" w:rsidRPr="00560E6F" w14:paraId="3EE4BDC3" w14:textId="77777777" w:rsidTr="00CE37F8">
        <w:trPr>
          <w:trHeight w:val="47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365E" w14:textId="77777777" w:rsidR="00CB3B5C" w:rsidRPr="00560E6F" w:rsidRDefault="00CB3B5C" w:rsidP="00560E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рН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83B9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6,5-7,5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9264C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7,0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2680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7,0</w:t>
            </w:r>
          </w:p>
        </w:tc>
      </w:tr>
      <w:tr w:rsidR="00CE37F8" w:rsidRPr="00560E6F" w14:paraId="27BA8E3D" w14:textId="77777777" w:rsidTr="00CE37F8">
        <w:trPr>
          <w:trHeight w:val="609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C3B2" w14:textId="77777777" w:rsidR="00CB3B5C" w:rsidRPr="00560E6F" w:rsidRDefault="00CB3B5C" w:rsidP="00560E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Аммоний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660B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2,0 мг/дм³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A0CA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0,5 мг/дм³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05BB2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0,5 мг/дм³</w:t>
            </w:r>
          </w:p>
        </w:tc>
      </w:tr>
      <w:tr w:rsidR="00CE37F8" w:rsidRPr="00560E6F" w14:paraId="1AD1BF82" w14:textId="77777777" w:rsidTr="00CE37F8">
        <w:trPr>
          <w:trHeight w:val="47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7415" w14:textId="77777777" w:rsidR="00CB3B5C" w:rsidRPr="00560E6F" w:rsidRDefault="00CB3B5C" w:rsidP="00560E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Железо общее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0CC5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0,3 мг/л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8B73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 мг/л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A939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0,1 мг/л</w:t>
            </w:r>
          </w:p>
        </w:tc>
      </w:tr>
      <w:tr w:rsidR="00CE37F8" w:rsidRPr="00560E6F" w14:paraId="537DC00A" w14:textId="77777777" w:rsidTr="00CE37F8">
        <w:trPr>
          <w:trHeight w:val="47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CA2DC" w14:textId="77777777" w:rsidR="00CB3B5C" w:rsidRPr="00560E6F" w:rsidRDefault="00CB3B5C" w:rsidP="00560E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Сульфаты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BA73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500 мг/л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903D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 мг/л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526C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 мг/л</w:t>
            </w:r>
          </w:p>
        </w:tc>
      </w:tr>
      <w:tr w:rsidR="00CE37F8" w:rsidRPr="00560E6F" w14:paraId="044DEF5D" w14:textId="77777777" w:rsidTr="00CE37F8">
        <w:trPr>
          <w:trHeight w:val="47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326D" w14:textId="77777777" w:rsidR="00CB3B5C" w:rsidRPr="00560E6F" w:rsidRDefault="00CB3B5C" w:rsidP="00560E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Общая жесткость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3D90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7,0 мг-экв/л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A9F78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3,0 мг-экв/л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967D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3,0 мг-экв/л</w:t>
            </w:r>
          </w:p>
        </w:tc>
      </w:tr>
      <w:tr w:rsidR="00CE37F8" w:rsidRPr="00560E6F" w14:paraId="0DEF9713" w14:textId="77777777" w:rsidTr="00CE37F8">
        <w:trPr>
          <w:trHeight w:val="47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6DDF" w14:textId="77777777" w:rsidR="00CB3B5C" w:rsidRPr="00560E6F" w:rsidRDefault="00CB3B5C" w:rsidP="00560E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Хлориды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C880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350 мг/л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8ABA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17,75 мг/л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CC33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14,2 мг/л</w:t>
            </w:r>
          </w:p>
        </w:tc>
      </w:tr>
      <w:tr w:rsidR="00CE37F8" w:rsidRPr="00560E6F" w14:paraId="11DB6626" w14:textId="77777777" w:rsidTr="00CE37F8">
        <w:trPr>
          <w:trHeight w:val="47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35F83" w14:textId="77777777" w:rsidR="00CB3B5C" w:rsidRPr="00560E6F" w:rsidRDefault="00CB3B5C" w:rsidP="00560E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Фосфаты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F37D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3,5 мг/л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0E683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0,3 мг/л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2335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0,5 мг/л</w:t>
            </w:r>
          </w:p>
        </w:tc>
      </w:tr>
      <w:tr w:rsidR="00CE37F8" w:rsidRPr="00560E6F" w14:paraId="206D8920" w14:textId="77777777" w:rsidTr="00CE37F8">
        <w:trPr>
          <w:trHeight w:val="47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A74A2" w14:textId="77777777" w:rsidR="00CB3B5C" w:rsidRPr="00560E6F" w:rsidRDefault="00CB3B5C" w:rsidP="00560E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Нитраты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2080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45,0 мг/л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0AA70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10,0 мг/л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5FA7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30,0 мг/л</w:t>
            </w:r>
          </w:p>
        </w:tc>
      </w:tr>
      <w:tr w:rsidR="00CE37F8" w:rsidRPr="00560E6F" w14:paraId="5B3896E8" w14:textId="77777777" w:rsidTr="00CE37F8">
        <w:trPr>
          <w:trHeight w:val="47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430E" w14:textId="77777777" w:rsidR="00CB3B5C" w:rsidRPr="00560E6F" w:rsidRDefault="00CB3B5C" w:rsidP="00560E6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Карбонаты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32CEE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100 мг/л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6CD1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 мг/л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7D46" w14:textId="77777777" w:rsidR="00CB3B5C" w:rsidRPr="00560E6F" w:rsidRDefault="00CB3B5C" w:rsidP="00560E6F">
            <w:pPr>
              <w:spacing w:after="0" w:line="240" w:lineRule="auto"/>
              <w:ind w:firstLine="7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60E6F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0 мг/л</w:t>
            </w:r>
          </w:p>
        </w:tc>
      </w:tr>
    </w:tbl>
    <w:p w14:paraId="40D1F2F5" w14:textId="77777777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Гидрохимический анализ воды показал, что все химические компоненты в норме, ни один показатель не превышает ПДК. Но в водоеме </w:t>
      </w:r>
      <w:r w:rsidRPr="00560E6F">
        <w:rPr>
          <w:rFonts w:ascii="Times New Roman" w:hAnsi="Times New Roman" w:cs="Times New Roman"/>
          <w:iCs/>
          <w:sz w:val="28"/>
          <w:szCs w:val="28"/>
          <w:lang w:val="sah-RU"/>
        </w:rPr>
        <w:t>Ү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с Бастаах нитраты приблизились к ПДК.</w:t>
      </w:r>
    </w:p>
    <w:p w14:paraId="7CFB3630" w14:textId="144BD44B" w:rsidR="00F63F68" w:rsidRPr="00560E6F" w:rsidRDefault="00BF4988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Результаты исследования</w:t>
      </w:r>
      <w:r w:rsidR="009A1395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F63F68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качеств</w:t>
      </w:r>
      <w:r w:rsidR="009A1395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а</w:t>
      </w:r>
      <w:r w:rsidR="00F63F68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воды по методу биоиндикации</w:t>
      </w:r>
    </w:p>
    <w:p w14:paraId="619EBF8B" w14:textId="77777777" w:rsidR="003C2D30" w:rsidRPr="00560E6F" w:rsidRDefault="003C2D30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FD47B3E" w14:textId="2D7AF892" w:rsidR="009A1395" w:rsidRPr="00560E6F" w:rsidRDefault="00F63F68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Мы использовали Индекс Майера, так как он наиболее прост в использовании. По индексу Майера </w:t>
      </w:r>
      <w:r w:rsidR="009A1395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Озера Маалынкай, Анньыспыт и Кетех 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считаются грязными, так как в них количество организмов из </w:t>
      </w:r>
      <w:r w:rsidR="009A1395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3-й группы преобладает: прудовики, личинки насекомых, личинки комаров, хотя личинки стрекоз и жуков плавунцов тоже имеются. </w:t>
      </w:r>
    </w:p>
    <w:p w14:paraId="2588DA08" w14:textId="77777777" w:rsidR="009A1395" w:rsidRPr="00560E6F" w:rsidRDefault="009A1395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В озерах Хара Былыт, Улуу Куел обнаружены Двустворчатые моллюски и жуки плавунцы, личинки стрекоз, бокоплавы. Для проживания этих особей подходит только чистая вода. Но в пробах воды много личинок комаров, единично встречаются прудовики.</w:t>
      </w:r>
    </w:p>
    <w:p w14:paraId="07E10AF3" w14:textId="42FF39C3" w:rsidR="00CE37F8" w:rsidRPr="00560E6F" w:rsidRDefault="00CE37F8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Мы обнаружили зеленые нитчатые и харовые водоросли, в большом количестве встречается рдест бронзолистный. По берегам растет тростник обыкновенный.   </w:t>
      </w:r>
    </w:p>
    <w:p w14:paraId="01ED2A89" w14:textId="43077D9A" w:rsidR="00CE37F8" w:rsidRPr="00560E6F" w:rsidRDefault="00CE37F8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eastAsia="Arial Unicode MS" w:hAnsi="Times New Roman" w:cs="Times New Roman"/>
          <w:sz w:val="28"/>
          <w:szCs w:val="28"/>
          <w:lang w:val="ru-RU"/>
        </w:rPr>
        <w:t>В водоеме Үс Бастаах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встречаются организмы средней чувствительности: двустворчатые моллюски, бокоплавы, личинки стрекоз, жуки плавунцы, водолюбы. Их количество преобладает. Для проживания этих особей подходит только чистая вода. Но в пробах воды много личинок комаров, единично встречаются прудовики и пиявки.</w:t>
      </w:r>
    </w:p>
    <w:p w14:paraId="49F9A900" w14:textId="03F94E77" w:rsidR="00CE37F8" w:rsidRPr="00560E6F" w:rsidRDefault="00CE37F8" w:rsidP="00560E6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Решение проблемы питьевой воды в нашем селе</w:t>
      </w:r>
    </w:p>
    <w:p w14:paraId="0ACF5D14" w14:textId="77777777" w:rsidR="00CE37F8" w:rsidRPr="00560E6F" w:rsidRDefault="00CE37F8" w:rsidP="00560E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 условиях Якутии можно пить талую воду круглый год, заготавливая лед в осеннее время. </w:t>
      </w:r>
    </w:p>
    <w:p w14:paraId="50327393" w14:textId="77777777" w:rsidR="00CE37F8" w:rsidRPr="00560E6F" w:rsidRDefault="00CE37F8" w:rsidP="00560E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В сельской местности многие жители помещают лед в ледники (булуус) и на все лето обеспечивают себя питьевой водой.</w:t>
      </w:r>
    </w:p>
    <w:p w14:paraId="3A88A7CB" w14:textId="77777777" w:rsidR="00CE37F8" w:rsidRPr="00560E6F" w:rsidRDefault="00CE37F8" w:rsidP="00560E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 xml:space="preserve">У кого нет таких возможностей, они стараются запастись талой водой в емкостях и бочках, помещая их в затененных местах. </w:t>
      </w:r>
    </w:p>
    <w:p w14:paraId="2799E4F9" w14:textId="77777777" w:rsidR="00CE37F8" w:rsidRPr="00560E6F" w:rsidRDefault="00CE37F8" w:rsidP="00560E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Ежегодно мы участвуем на субботниках по заготовке льда для школьной столовой</w:t>
      </w:r>
    </w:p>
    <w:p w14:paraId="55F1F035" w14:textId="77777777" w:rsidR="00CE37F8" w:rsidRPr="00560E6F" w:rsidRDefault="00CE37F8" w:rsidP="00560E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Предприниматель Алексеев Федот Дмитриевич 6-ой год обеспечивает население питьевой водой «Алгыстаах уу».</w:t>
      </w:r>
    </w:p>
    <w:p w14:paraId="3D991398" w14:textId="1D8E6B12" w:rsidR="00CE37F8" w:rsidRPr="00560E6F" w:rsidRDefault="00CE37F8" w:rsidP="00560E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В продуктовые магазины постоянно привозят воду в емкостях по 2, 5. и 19</w:t>
      </w:r>
      <w:r w:rsidR="00FE2A42"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л из села Намцы и из г. Якутска.</w:t>
      </w:r>
    </w:p>
    <w:p w14:paraId="5CED8F2D" w14:textId="77777777" w:rsidR="009A1395" w:rsidRPr="00560E6F" w:rsidRDefault="009A1395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09AA976" w14:textId="77777777" w:rsidR="009A1395" w:rsidRPr="00560E6F" w:rsidRDefault="009A1395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Наши рекомендации:</w:t>
      </w:r>
    </w:p>
    <w:p w14:paraId="6863CDDC" w14:textId="35A7971B" w:rsidR="009A1395" w:rsidRPr="00560E6F" w:rsidRDefault="009A1395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Контролировать использование </w:t>
      </w:r>
      <w:r w:rsidR="00CE37F8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химических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препаратов, </w:t>
      </w:r>
    </w:p>
    <w:p w14:paraId="57DD6163" w14:textId="77777777" w:rsidR="009A1395" w:rsidRPr="00560E6F" w:rsidRDefault="009A1395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Провести акции «Чистый берег», «Чистый снег», «Чистое озеро»</w:t>
      </w:r>
    </w:p>
    <w:p w14:paraId="62EE0574" w14:textId="6984A068" w:rsidR="009A1395" w:rsidRPr="00560E6F" w:rsidRDefault="009A1395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Организовать субботники по очистке водоемов от загрязнения навозом, мусором. </w:t>
      </w:r>
    </w:p>
    <w:p w14:paraId="605421F5" w14:textId="77777777" w:rsidR="00BF4988" w:rsidRPr="00560E6F" w:rsidRDefault="00BF4988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6A7A6A6" w14:textId="77777777" w:rsidR="005C3591" w:rsidRPr="00560E6F" w:rsidRDefault="005C359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8B0DE56" w14:textId="77777777" w:rsidR="005C3591" w:rsidRPr="00560E6F" w:rsidRDefault="005C359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744E4D46" w14:textId="77777777" w:rsidR="005C3591" w:rsidRPr="00560E6F" w:rsidRDefault="005C359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7AF773EE" w14:textId="77777777" w:rsidR="005C3591" w:rsidRPr="00560E6F" w:rsidRDefault="005C359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2277B42" w14:textId="77777777" w:rsidR="00BF4988" w:rsidRPr="00560E6F" w:rsidRDefault="00BF4988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FB047F4" w14:textId="60864457" w:rsidR="00BF4988" w:rsidRPr="00560E6F" w:rsidRDefault="00BF4988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9F8AB87" w14:textId="1F106242" w:rsidR="00D33AD3" w:rsidRPr="00560E6F" w:rsidRDefault="00D33AD3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29647DB" w14:textId="6A4F7A24" w:rsidR="00610881" w:rsidRPr="00560E6F" w:rsidRDefault="0061088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60DB244" w14:textId="567C7F7E" w:rsidR="00610881" w:rsidRPr="00560E6F" w:rsidRDefault="0061088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133E5BC" w14:textId="3F01126C" w:rsidR="00610881" w:rsidRPr="00560E6F" w:rsidRDefault="0061088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72C8AC2" w14:textId="72D40B64" w:rsidR="00610881" w:rsidRPr="00560E6F" w:rsidRDefault="0061088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BC5F024" w14:textId="039A75D1" w:rsidR="00610881" w:rsidRPr="00560E6F" w:rsidRDefault="0061088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7A67325" w14:textId="279C3054" w:rsidR="00610881" w:rsidRPr="00560E6F" w:rsidRDefault="0061088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DF6D0D9" w14:textId="70B6CF80" w:rsidR="00610881" w:rsidRPr="00560E6F" w:rsidRDefault="0061088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04343F5" w14:textId="1F92DB8F" w:rsidR="00610881" w:rsidRPr="00560E6F" w:rsidRDefault="0061088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FFDB059" w14:textId="51626D0E" w:rsidR="00610881" w:rsidRPr="00560E6F" w:rsidRDefault="00610881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7FE99F0" w14:textId="0D645C97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E40BC82" w14:textId="77777777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B977A14" w14:textId="77777777" w:rsidR="00D33AD3" w:rsidRPr="00560E6F" w:rsidRDefault="00D33AD3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8C51F3A" w14:textId="26547037" w:rsidR="009A1395" w:rsidRPr="00560E6F" w:rsidRDefault="009A1395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061AAD3" w14:textId="0DE32703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E5C6712" w14:textId="19EAF43C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5A85B57" w14:textId="06C505A1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F75AFFA" w14:textId="70ECF664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DB53BBC" w14:textId="3CC17A3B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57B0897" w14:textId="3C057CEC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9962B13" w14:textId="50FF3A5D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A6EE00B" w14:textId="3A95F32B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59E850D" w14:textId="4D6301B0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A449F17" w14:textId="6598339C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B00C3FC" w14:textId="076B6BFF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F1ADA1F" w14:textId="042EB1DB" w:rsidR="00FE2A42" w:rsidRPr="00560E6F" w:rsidRDefault="00FE2A42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88DB75D" w14:textId="5E865C87" w:rsidR="00285187" w:rsidRPr="00560E6F" w:rsidRDefault="00285187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Заключение</w:t>
      </w:r>
    </w:p>
    <w:p w14:paraId="1FC055DC" w14:textId="77777777" w:rsidR="00F07EC0" w:rsidRPr="00560E6F" w:rsidRDefault="00F07EC0" w:rsidP="00560E6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C8DD35C" w14:textId="77777777" w:rsidR="00CE37F8" w:rsidRPr="00560E6F" w:rsidRDefault="00285187" w:rsidP="00560E6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ab/>
      </w:r>
      <w:r w:rsidR="00CE37F8"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В ходе нашей исследовательской работы проведен частичный анализ качества воды из 6 озер окрестностей села Кысыл-Сыр Намского улуса.</w:t>
      </w:r>
    </w:p>
    <w:p w14:paraId="37F225D9" w14:textId="77777777" w:rsidR="00CE37F8" w:rsidRPr="00560E6F" w:rsidRDefault="00CE37F8" w:rsidP="00560E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По итогам органолептического анализа качества воды выявили некоторые отклонения в  озерах Маалынкай, Анньыспыт и Кѳтѳх.</w:t>
      </w:r>
    </w:p>
    <w:p w14:paraId="5FA2BCDD" w14:textId="77777777" w:rsidR="00CE37F8" w:rsidRPr="00560E6F" w:rsidRDefault="00CE37F8" w:rsidP="00560E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По мутности пробы из озер Анньыспыт и Маалынкай не отвечают требованиям СанПиН. </w:t>
      </w:r>
      <w:r w:rsidRPr="00560E6F">
        <w:rPr>
          <w:rFonts w:ascii="Times New Roman" w:hAnsi="Times New Roman" w:cs="Times New Roman"/>
          <w:iCs/>
          <w:sz w:val="28"/>
          <w:szCs w:val="28"/>
        </w:rPr>
        <w:t>Показатели мутности этих проб оказались выше 3,5 NTU.</w:t>
      </w:r>
    </w:p>
    <w:p w14:paraId="01344B9F" w14:textId="77777777" w:rsidR="00CE37F8" w:rsidRPr="00560E6F" w:rsidRDefault="00CE37F8" w:rsidP="00560E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Гидрохимический анализ воды показал, что все химические компоненты в норме, ни один показатель не превышает ПДК. Но в водоеме </w:t>
      </w:r>
      <w:r w:rsidRPr="00560E6F">
        <w:rPr>
          <w:rFonts w:ascii="Times New Roman" w:hAnsi="Times New Roman" w:cs="Times New Roman"/>
          <w:iCs/>
          <w:sz w:val="28"/>
          <w:szCs w:val="28"/>
          <w:lang w:val="sah-RU"/>
        </w:rPr>
        <w:t>Ү</w:t>
      </w: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с Бастаах нитраты приблизились к ПДК.</w:t>
      </w:r>
    </w:p>
    <w:p w14:paraId="4E45C45D" w14:textId="77777777" w:rsidR="00CE37F8" w:rsidRPr="00560E6F" w:rsidRDefault="00CE37F8" w:rsidP="00560E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>Анализ воды по методу биоиндикации неполный, требуется 3 разовое исследование в течение лета.</w:t>
      </w:r>
    </w:p>
    <w:p w14:paraId="658B0710" w14:textId="77777777" w:rsidR="00CE37F8" w:rsidRPr="00560E6F" w:rsidRDefault="00CE37F8" w:rsidP="00560E6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iCs/>
          <w:sz w:val="28"/>
          <w:szCs w:val="28"/>
          <w:lang w:val="ru-RU"/>
        </w:rPr>
        <w:tab/>
        <w:t xml:space="preserve">Таким образом, выдвинутая нами гипотеза подтверждена. Озёра Кѳтѳх, Хара Былыт, Улуу Күѳл, Үс Бастаах относятся к слабозагрязненным, а озеро Маалынкай, Анньыспыт – к сильно загрязненным. Основным загрязнителем являются нитраты. </w:t>
      </w:r>
    </w:p>
    <w:p w14:paraId="3D632D73" w14:textId="219AEFF8" w:rsidR="005C3591" w:rsidRPr="00560E6F" w:rsidRDefault="005C3591" w:rsidP="00560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D35CC9" w14:textId="77777777" w:rsidR="005C3591" w:rsidRPr="00560E6F" w:rsidRDefault="005C3591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9B53D9" w14:textId="77777777" w:rsidR="005C3591" w:rsidRPr="00560E6F" w:rsidRDefault="005C3591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CEC9AF3" w14:textId="77777777" w:rsidR="005C3591" w:rsidRPr="00560E6F" w:rsidRDefault="005C3591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01446E" w14:textId="77777777" w:rsidR="005C3591" w:rsidRPr="00560E6F" w:rsidRDefault="005C3591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AAF5DE" w14:textId="77777777" w:rsidR="005C3591" w:rsidRPr="00560E6F" w:rsidRDefault="005C3591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4A7318D" w14:textId="77777777" w:rsidR="005C3591" w:rsidRPr="00560E6F" w:rsidRDefault="005C3591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D2490EB" w14:textId="77777777" w:rsidR="005C3591" w:rsidRPr="00560E6F" w:rsidRDefault="005C3591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ED83EAC" w14:textId="77777777" w:rsidR="005C3591" w:rsidRPr="00560E6F" w:rsidRDefault="005C3591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8E901E8" w14:textId="77777777" w:rsidR="005C3591" w:rsidRPr="00560E6F" w:rsidRDefault="005C3591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DFB0EAD" w14:textId="748CB525" w:rsidR="005C3591" w:rsidRPr="00560E6F" w:rsidRDefault="005C3591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0E3830" w14:textId="4ECC0E3F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54B5F9B" w14:textId="379F732F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B129C8D" w14:textId="140CBC32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9C7E17" w14:textId="599E0D79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F77C1FC" w14:textId="5059B105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E8E9CE" w14:textId="515E4745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E10E31" w14:textId="5CEA2565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DA98B5B" w14:textId="0C53D89C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A99525" w14:textId="0FCB4FF6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5C74798" w14:textId="491240AD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C47F800" w14:textId="5001F8F5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6B8AA7D" w14:textId="2571754C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ADB011" w14:textId="7E482C47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1D79129" w14:textId="35E8A4FE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90E689C" w14:textId="78CFF552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D034406" w14:textId="6155701F" w:rsidR="00FE2A42" w:rsidRPr="00560E6F" w:rsidRDefault="00FE2A42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36EE42E" w14:textId="77777777" w:rsidR="00BF4988" w:rsidRPr="00560E6F" w:rsidRDefault="00BF4988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1E97067" w14:textId="77777777" w:rsidR="00E05493" w:rsidRPr="00560E6F" w:rsidRDefault="003C0FD4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Литература</w:t>
      </w:r>
    </w:p>
    <w:p w14:paraId="538A09AA" w14:textId="77777777" w:rsidR="00E02B97" w:rsidRPr="00560E6F" w:rsidRDefault="00E02B97" w:rsidP="0056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1AE53" w14:textId="77777777" w:rsidR="00925948" w:rsidRPr="00560E6F" w:rsidRDefault="00925948" w:rsidP="00560E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Голубев И.Р., Новиков Ю.В. Окружающая среда и ее охрана: Кн. Для учителя. – М.: Просвещение, 1985. – 78 с.</w:t>
      </w:r>
    </w:p>
    <w:p w14:paraId="62A991BF" w14:textId="402E212F" w:rsidR="00925948" w:rsidRPr="00560E6F" w:rsidRDefault="00925948" w:rsidP="00560E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Государственный доклад «О состоянии санитарно-эпидемиологического благополучия населения в Российской Федерации по Республике Саха (Якутия) за 202</w:t>
      </w:r>
      <w:r w:rsidR="00905530"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год» </w:t>
      </w:r>
    </w:p>
    <w:p w14:paraId="1E49464C" w14:textId="64331294" w:rsidR="00925948" w:rsidRPr="00560E6F" w:rsidRDefault="00925948" w:rsidP="00560E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Государственный доклад о состоянии и охране окружающей среды Республики Саха (Якутия) в 202</w:t>
      </w:r>
      <w:r w:rsidR="00905530" w:rsidRPr="00560E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</w:p>
    <w:p w14:paraId="7C1A9963" w14:textId="77777777" w:rsidR="00925948" w:rsidRPr="00560E6F" w:rsidRDefault="00925948" w:rsidP="00560E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 для проведения лабораторных работ по экологии.</w:t>
      </w:r>
    </w:p>
    <w:p w14:paraId="237B6B9E" w14:textId="77777777" w:rsidR="00925948" w:rsidRPr="00560E6F" w:rsidRDefault="00925948" w:rsidP="00560E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Потапова В.А., Иванов А.А., Экологическое состояние реки Лена. Северо-Восточный федеральный университет - Якутск, 2012.</w:t>
      </w:r>
    </w:p>
    <w:p w14:paraId="50DC6197" w14:textId="77777777" w:rsidR="00925948" w:rsidRPr="00560E6F" w:rsidRDefault="00925948" w:rsidP="00560E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Программное обеспечение </w:t>
      </w:r>
      <w:r w:rsidRPr="00560E6F">
        <w:rPr>
          <w:rFonts w:ascii="Times New Roman" w:hAnsi="Times New Roman" w:cs="Times New Roman"/>
          <w:sz w:val="28"/>
          <w:szCs w:val="28"/>
        </w:rPr>
        <w:t>Releon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sz w:val="28"/>
          <w:szCs w:val="28"/>
        </w:rPr>
        <w:t>Lite</w:t>
      </w:r>
    </w:p>
    <w:p w14:paraId="3198CBDA" w14:textId="22B8AF9A" w:rsidR="00925948" w:rsidRPr="00560E6F" w:rsidRDefault="00925948" w:rsidP="00560E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Саввинов Д.Д., Прокопьев Н.П., Федоров В.В. и др. Аласные экосистемы: - Якутск, 2002 – 68 с.</w:t>
      </w:r>
    </w:p>
    <w:p w14:paraId="4DD1368C" w14:textId="77777777" w:rsidR="00925948" w:rsidRPr="00560E6F" w:rsidRDefault="00925948" w:rsidP="00560E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Соломонов Н.Г. Фундаментальные и прикладные проблемы экологии и развития научно-образовательного потенциала Якутии – Якутск: ЯФ Изд-ва СО РАН, 2002.</w:t>
      </w:r>
    </w:p>
    <w:p w14:paraId="6E267638" w14:textId="77777777" w:rsidR="00925948" w:rsidRPr="00560E6F" w:rsidRDefault="00925948" w:rsidP="00560E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Ходоровская Н.И., Кандерова О.Н. Физико-химические и гидробиологические методы исследования экологического состояния водоемов: Учебное пособие. – Челябинск. Изд. ЮУрГУ, 2002. – 70 с.</w:t>
      </w:r>
    </w:p>
    <w:p w14:paraId="5492289F" w14:textId="76D69FAD" w:rsidR="00925948" w:rsidRPr="00560E6F" w:rsidRDefault="00925948" w:rsidP="00560E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0E6F">
        <w:rPr>
          <w:rFonts w:ascii="Times New Roman" w:hAnsi="Times New Roman" w:cs="Times New Roman"/>
          <w:sz w:val="28"/>
          <w:szCs w:val="28"/>
          <w:lang w:val="ru-RU"/>
        </w:rPr>
        <w:t>Чернова Н.М. и др. Основы экологии: учеб. для 10 (11) кл. общеобразоват. Учеб. заведений / Н.М. Чернова, В.М. Галушин, В.М. Константинов;</w:t>
      </w:r>
      <w:r w:rsidR="00905530" w:rsidRPr="0056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0E6F">
        <w:rPr>
          <w:rFonts w:ascii="Times New Roman" w:hAnsi="Times New Roman" w:cs="Times New Roman"/>
          <w:sz w:val="28"/>
          <w:szCs w:val="28"/>
          <w:lang w:val="ru-RU"/>
        </w:rPr>
        <w:t>Под ред. Н.М. Черновой. – 5-е изд., дораб. – М.: Дрофа, 2001.</w:t>
      </w:r>
    </w:p>
    <w:sectPr w:rsidR="00925948" w:rsidRPr="00560E6F" w:rsidSect="009F0021">
      <w:footerReference w:type="default" r:id="rId10"/>
      <w:pgSz w:w="11906" w:h="16838"/>
      <w:pgMar w:top="709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C6F8" w14:textId="77777777" w:rsidR="00F24757" w:rsidRDefault="00F24757" w:rsidP="00632A6B">
      <w:pPr>
        <w:spacing w:after="0" w:line="240" w:lineRule="auto"/>
      </w:pPr>
      <w:r>
        <w:separator/>
      </w:r>
    </w:p>
  </w:endnote>
  <w:endnote w:type="continuationSeparator" w:id="0">
    <w:p w14:paraId="1B116460" w14:textId="77777777" w:rsidR="00F24757" w:rsidRDefault="00F24757" w:rsidP="0063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634535"/>
      <w:docPartObj>
        <w:docPartGallery w:val="Page Numbers (Bottom of Page)"/>
        <w:docPartUnique/>
      </w:docPartObj>
    </w:sdtPr>
    <w:sdtContent>
      <w:p w14:paraId="6B32B7F3" w14:textId="71C7CA89" w:rsidR="009F0021" w:rsidRDefault="009F002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160FAB0" w14:textId="77777777" w:rsidR="00F63F68" w:rsidRPr="00354B4A" w:rsidRDefault="00F63F68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1BAF" w14:textId="77777777" w:rsidR="00F24757" w:rsidRDefault="00F24757" w:rsidP="00632A6B">
      <w:pPr>
        <w:spacing w:after="0" w:line="240" w:lineRule="auto"/>
      </w:pPr>
      <w:r>
        <w:separator/>
      </w:r>
    </w:p>
  </w:footnote>
  <w:footnote w:type="continuationSeparator" w:id="0">
    <w:p w14:paraId="68B0C1A6" w14:textId="77777777" w:rsidR="00F24757" w:rsidRDefault="00F24757" w:rsidP="00632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348F"/>
    <w:multiLevelType w:val="hybridMultilevel"/>
    <w:tmpl w:val="F9A4D33A"/>
    <w:lvl w:ilvl="0" w:tplc="CDBC50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E7936"/>
    <w:multiLevelType w:val="hybridMultilevel"/>
    <w:tmpl w:val="B14E94A2"/>
    <w:lvl w:ilvl="0" w:tplc="764CC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23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C2C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E8D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888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83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84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87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B8D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7448CE"/>
    <w:multiLevelType w:val="hybridMultilevel"/>
    <w:tmpl w:val="AD5ADD2A"/>
    <w:lvl w:ilvl="0" w:tplc="11D6A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B20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70A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C8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4F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C4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2A5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52D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0C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714B1F"/>
    <w:multiLevelType w:val="multilevel"/>
    <w:tmpl w:val="63705A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41C5319"/>
    <w:multiLevelType w:val="hybridMultilevel"/>
    <w:tmpl w:val="9AE85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33819"/>
    <w:multiLevelType w:val="hybridMultilevel"/>
    <w:tmpl w:val="B4907414"/>
    <w:lvl w:ilvl="0" w:tplc="80F0F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549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0EC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46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D02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68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CE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3CF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A8A5DE6"/>
    <w:multiLevelType w:val="hybridMultilevel"/>
    <w:tmpl w:val="84120856"/>
    <w:lvl w:ilvl="0" w:tplc="CDBC5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493"/>
    <w:rsid w:val="00025A29"/>
    <w:rsid w:val="00033E22"/>
    <w:rsid w:val="000375BD"/>
    <w:rsid w:val="00047FBC"/>
    <w:rsid w:val="0007045B"/>
    <w:rsid w:val="000B196E"/>
    <w:rsid w:val="000C3312"/>
    <w:rsid w:val="000D5087"/>
    <w:rsid w:val="000E0969"/>
    <w:rsid w:val="000E0A11"/>
    <w:rsid w:val="000F29EB"/>
    <w:rsid w:val="0010007D"/>
    <w:rsid w:val="00125370"/>
    <w:rsid w:val="00132ABF"/>
    <w:rsid w:val="001334CE"/>
    <w:rsid w:val="0015491F"/>
    <w:rsid w:val="001560E8"/>
    <w:rsid w:val="00170FAA"/>
    <w:rsid w:val="0017471F"/>
    <w:rsid w:val="001759FE"/>
    <w:rsid w:val="00181DD1"/>
    <w:rsid w:val="001877B3"/>
    <w:rsid w:val="00194383"/>
    <w:rsid w:val="00196CC5"/>
    <w:rsid w:val="001A55FA"/>
    <w:rsid w:val="001A6CC4"/>
    <w:rsid w:val="001B217A"/>
    <w:rsid w:val="001B3D9A"/>
    <w:rsid w:val="001B4348"/>
    <w:rsid w:val="001C1835"/>
    <w:rsid w:val="001D3939"/>
    <w:rsid w:val="001E4C39"/>
    <w:rsid w:val="001F0865"/>
    <w:rsid w:val="00204760"/>
    <w:rsid w:val="00211B96"/>
    <w:rsid w:val="00213CCF"/>
    <w:rsid w:val="00214C2B"/>
    <w:rsid w:val="0021525A"/>
    <w:rsid w:val="00224A08"/>
    <w:rsid w:val="00260538"/>
    <w:rsid w:val="00275619"/>
    <w:rsid w:val="00285187"/>
    <w:rsid w:val="0029407D"/>
    <w:rsid w:val="00294CA6"/>
    <w:rsid w:val="002A7F9D"/>
    <w:rsid w:val="002B102E"/>
    <w:rsid w:val="002C544F"/>
    <w:rsid w:val="002D7CD8"/>
    <w:rsid w:val="002F2467"/>
    <w:rsid w:val="00301F95"/>
    <w:rsid w:val="00304675"/>
    <w:rsid w:val="00304B73"/>
    <w:rsid w:val="00305E8D"/>
    <w:rsid w:val="0031167D"/>
    <w:rsid w:val="003244CC"/>
    <w:rsid w:val="00327095"/>
    <w:rsid w:val="003273B1"/>
    <w:rsid w:val="00342CE0"/>
    <w:rsid w:val="003431B0"/>
    <w:rsid w:val="00345145"/>
    <w:rsid w:val="00354B4A"/>
    <w:rsid w:val="00362115"/>
    <w:rsid w:val="00374153"/>
    <w:rsid w:val="003834FC"/>
    <w:rsid w:val="003A620E"/>
    <w:rsid w:val="003C0FD4"/>
    <w:rsid w:val="003C2D30"/>
    <w:rsid w:val="003C3298"/>
    <w:rsid w:val="003C7D32"/>
    <w:rsid w:val="003D7A0D"/>
    <w:rsid w:val="00402D8B"/>
    <w:rsid w:val="00415435"/>
    <w:rsid w:val="00457B85"/>
    <w:rsid w:val="004807DE"/>
    <w:rsid w:val="00487D24"/>
    <w:rsid w:val="00492F5C"/>
    <w:rsid w:val="004A5D21"/>
    <w:rsid w:val="004A762C"/>
    <w:rsid w:val="004C1A4A"/>
    <w:rsid w:val="004C1E0E"/>
    <w:rsid w:val="004C5D24"/>
    <w:rsid w:val="004D63BC"/>
    <w:rsid w:val="00501CBF"/>
    <w:rsid w:val="00511936"/>
    <w:rsid w:val="00511C79"/>
    <w:rsid w:val="005155CC"/>
    <w:rsid w:val="00524635"/>
    <w:rsid w:val="005426C1"/>
    <w:rsid w:val="005459D6"/>
    <w:rsid w:val="00551BC7"/>
    <w:rsid w:val="00560E6F"/>
    <w:rsid w:val="00560EBA"/>
    <w:rsid w:val="00561302"/>
    <w:rsid w:val="00562BCE"/>
    <w:rsid w:val="00580FDC"/>
    <w:rsid w:val="0058123C"/>
    <w:rsid w:val="00584B97"/>
    <w:rsid w:val="00584BC6"/>
    <w:rsid w:val="005C29C0"/>
    <w:rsid w:val="005C3591"/>
    <w:rsid w:val="005F1417"/>
    <w:rsid w:val="00610881"/>
    <w:rsid w:val="006159C7"/>
    <w:rsid w:val="00622E05"/>
    <w:rsid w:val="00632A6B"/>
    <w:rsid w:val="006344AA"/>
    <w:rsid w:val="0064173D"/>
    <w:rsid w:val="00642EDA"/>
    <w:rsid w:val="00644BDD"/>
    <w:rsid w:val="00664813"/>
    <w:rsid w:val="006665C2"/>
    <w:rsid w:val="0068289B"/>
    <w:rsid w:val="006A0AAE"/>
    <w:rsid w:val="006F4D88"/>
    <w:rsid w:val="006F5BC3"/>
    <w:rsid w:val="00712911"/>
    <w:rsid w:val="00720E71"/>
    <w:rsid w:val="00721E50"/>
    <w:rsid w:val="00724D12"/>
    <w:rsid w:val="007561CD"/>
    <w:rsid w:val="00757C63"/>
    <w:rsid w:val="0076193B"/>
    <w:rsid w:val="0077347D"/>
    <w:rsid w:val="00787D7F"/>
    <w:rsid w:val="00791636"/>
    <w:rsid w:val="007960F1"/>
    <w:rsid w:val="007A755F"/>
    <w:rsid w:val="007D194A"/>
    <w:rsid w:val="007D3456"/>
    <w:rsid w:val="007E67B0"/>
    <w:rsid w:val="007F2E87"/>
    <w:rsid w:val="007F34CA"/>
    <w:rsid w:val="00801EBD"/>
    <w:rsid w:val="00805AB0"/>
    <w:rsid w:val="008068EF"/>
    <w:rsid w:val="00833B5F"/>
    <w:rsid w:val="00844915"/>
    <w:rsid w:val="00854AA7"/>
    <w:rsid w:val="00860A9F"/>
    <w:rsid w:val="00880B84"/>
    <w:rsid w:val="00894732"/>
    <w:rsid w:val="008B2A6D"/>
    <w:rsid w:val="008B7547"/>
    <w:rsid w:val="008C01CF"/>
    <w:rsid w:val="00905530"/>
    <w:rsid w:val="009106A2"/>
    <w:rsid w:val="00921D18"/>
    <w:rsid w:val="00923905"/>
    <w:rsid w:val="00925948"/>
    <w:rsid w:val="009401DE"/>
    <w:rsid w:val="00941F75"/>
    <w:rsid w:val="00980706"/>
    <w:rsid w:val="009A1395"/>
    <w:rsid w:val="009C183F"/>
    <w:rsid w:val="009C3244"/>
    <w:rsid w:val="009C569B"/>
    <w:rsid w:val="009C6807"/>
    <w:rsid w:val="009F0021"/>
    <w:rsid w:val="00A105B7"/>
    <w:rsid w:val="00A21D3D"/>
    <w:rsid w:val="00A22DF2"/>
    <w:rsid w:val="00A259C7"/>
    <w:rsid w:val="00A35B4F"/>
    <w:rsid w:val="00A37FDB"/>
    <w:rsid w:val="00A60F58"/>
    <w:rsid w:val="00A87A6B"/>
    <w:rsid w:val="00AC3A6E"/>
    <w:rsid w:val="00AD5D2D"/>
    <w:rsid w:val="00AF0FC1"/>
    <w:rsid w:val="00AF614B"/>
    <w:rsid w:val="00B11B3A"/>
    <w:rsid w:val="00B21952"/>
    <w:rsid w:val="00B3556B"/>
    <w:rsid w:val="00B3730C"/>
    <w:rsid w:val="00B47E04"/>
    <w:rsid w:val="00B56ABC"/>
    <w:rsid w:val="00B60004"/>
    <w:rsid w:val="00B6196C"/>
    <w:rsid w:val="00B6214B"/>
    <w:rsid w:val="00B67F05"/>
    <w:rsid w:val="00B702D9"/>
    <w:rsid w:val="00B87F2F"/>
    <w:rsid w:val="00B940BD"/>
    <w:rsid w:val="00BA35DC"/>
    <w:rsid w:val="00BA3ADE"/>
    <w:rsid w:val="00BC7351"/>
    <w:rsid w:val="00BD417F"/>
    <w:rsid w:val="00BE6F00"/>
    <w:rsid w:val="00BF4988"/>
    <w:rsid w:val="00BF4D12"/>
    <w:rsid w:val="00C31481"/>
    <w:rsid w:val="00C35464"/>
    <w:rsid w:val="00C952FE"/>
    <w:rsid w:val="00CA6760"/>
    <w:rsid w:val="00CB3B5C"/>
    <w:rsid w:val="00CB7910"/>
    <w:rsid w:val="00CE259F"/>
    <w:rsid w:val="00CE37F8"/>
    <w:rsid w:val="00D00A84"/>
    <w:rsid w:val="00D00DD1"/>
    <w:rsid w:val="00D0162A"/>
    <w:rsid w:val="00D016ED"/>
    <w:rsid w:val="00D124C2"/>
    <w:rsid w:val="00D155A6"/>
    <w:rsid w:val="00D169A5"/>
    <w:rsid w:val="00D25175"/>
    <w:rsid w:val="00D33AD3"/>
    <w:rsid w:val="00D403C2"/>
    <w:rsid w:val="00D43053"/>
    <w:rsid w:val="00D5194F"/>
    <w:rsid w:val="00D5620F"/>
    <w:rsid w:val="00D601CD"/>
    <w:rsid w:val="00D8601B"/>
    <w:rsid w:val="00D94A45"/>
    <w:rsid w:val="00DB1C43"/>
    <w:rsid w:val="00DC3046"/>
    <w:rsid w:val="00DC7B60"/>
    <w:rsid w:val="00DE631B"/>
    <w:rsid w:val="00DE755B"/>
    <w:rsid w:val="00E02B97"/>
    <w:rsid w:val="00E03CAB"/>
    <w:rsid w:val="00E05493"/>
    <w:rsid w:val="00E129E1"/>
    <w:rsid w:val="00E20C91"/>
    <w:rsid w:val="00E21A81"/>
    <w:rsid w:val="00E53AD4"/>
    <w:rsid w:val="00E561E1"/>
    <w:rsid w:val="00E66068"/>
    <w:rsid w:val="00E75356"/>
    <w:rsid w:val="00E851D3"/>
    <w:rsid w:val="00E87B9E"/>
    <w:rsid w:val="00E925A6"/>
    <w:rsid w:val="00EA3054"/>
    <w:rsid w:val="00EA5E69"/>
    <w:rsid w:val="00EC683D"/>
    <w:rsid w:val="00EC6BC4"/>
    <w:rsid w:val="00ED4272"/>
    <w:rsid w:val="00EE1944"/>
    <w:rsid w:val="00EE7C31"/>
    <w:rsid w:val="00F07EC0"/>
    <w:rsid w:val="00F147FA"/>
    <w:rsid w:val="00F1559B"/>
    <w:rsid w:val="00F17B07"/>
    <w:rsid w:val="00F24757"/>
    <w:rsid w:val="00F377C7"/>
    <w:rsid w:val="00F5033C"/>
    <w:rsid w:val="00F63F68"/>
    <w:rsid w:val="00F71B23"/>
    <w:rsid w:val="00F72717"/>
    <w:rsid w:val="00F92DAC"/>
    <w:rsid w:val="00F95BDC"/>
    <w:rsid w:val="00FB01C8"/>
    <w:rsid w:val="00FD0BA0"/>
    <w:rsid w:val="00FD197E"/>
    <w:rsid w:val="00FD4BC5"/>
    <w:rsid w:val="00FE2A42"/>
    <w:rsid w:val="00FF396E"/>
    <w:rsid w:val="00FF5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CDA1F"/>
  <w15:docId w15:val="{19E2C351-6860-437B-A2E9-01B7D8C3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C4"/>
  </w:style>
  <w:style w:type="paragraph" w:styleId="1">
    <w:name w:val="heading 1"/>
    <w:basedOn w:val="a"/>
    <w:next w:val="a"/>
    <w:link w:val="10"/>
    <w:uiPriority w:val="9"/>
    <w:qFormat/>
    <w:rsid w:val="00EC6B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6B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B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B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B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B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B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B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B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B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D1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2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24D1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C6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EC6BC4"/>
    <w:rPr>
      <w:b/>
      <w:bCs/>
    </w:rPr>
  </w:style>
  <w:style w:type="character" w:customStyle="1" w:styleId="apple-converted-space">
    <w:name w:val="apple-converted-space"/>
    <w:basedOn w:val="a0"/>
    <w:rsid w:val="00B47E04"/>
  </w:style>
  <w:style w:type="paragraph" w:styleId="a9">
    <w:name w:val="Title"/>
    <w:basedOn w:val="a"/>
    <w:next w:val="a"/>
    <w:link w:val="aa"/>
    <w:uiPriority w:val="10"/>
    <w:qFormat/>
    <w:rsid w:val="00EC6B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EC6B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line number"/>
    <w:basedOn w:val="a0"/>
    <w:uiPriority w:val="99"/>
    <w:semiHidden/>
    <w:unhideWhenUsed/>
    <w:rsid w:val="00632A6B"/>
  </w:style>
  <w:style w:type="paragraph" w:styleId="ac">
    <w:name w:val="header"/>
    <w:basedOn w:val="a"/>
    <w:link w:val="ad"/>
    <w:uiPriority w:val="99"/>
    <w:unhideWhenUsed/>
    <w:rsid w:val="00632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A6B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632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A6B"/>
    <w:rPr>
      <w:rFonts w:eastAsiaTheme="minorEastAsia"/>
      <w:lang w:eastAsia="ru-RU"/>
    </w:rPr>
  </w:style>
  <w:style w:type="table" w:styleId="af0">
    <w:name w:val="Table Grid"/>
    <w:basedOn w:val="a1"/>
    <w:uiPriority w:val="59"/>
    <w:rsid w:val="00720E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C6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6B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C6B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C6B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C6B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C6B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C6B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C6B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EC6B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EC6B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EC6B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Emphasis"/>
    <w:basedOn w:val="a0"/>
    <w:uiPriority w:val="20"/>
    <w:qFormat/>
    <w:rsid w:val="00EC6BC4"/>
    <w:rPr>
      <w:i/>
      <w:iCs/>
    </w:rPr>
  </w:style>
  <w:style w:type="paragraph" w:styleId="af5">
    <w:name w:val="No Spacing"/>
    <w:uiPriority w:val="1"/>
    <w:qFormat/>
    <w:rsid w:val="00EC6BC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C6B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C6BC4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EC6B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EC6BC4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EC6BC4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EC6BC4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EC6BC4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EC6BC4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EC6BC4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EC6BC4"/>
    <w:pPr>
      <w:outlineLvl w:val="9"/>
    </w:pPr>
  </w:style>
  <w:style w:type="paragraph" w:styleId="afe">
    <w:name w:val="Body Text"/>
    <w:basedOn w:val="a"/>
    <w:link w:val="aff"/>
    <w:rsid w:val="006A0A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">
    <w:name w:val="Основной текст Знак"/>
    <w:basedOn w:val="a0"/>
    <w:link w:val="afe"/>
    <w:rsid w:val="006A0AA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1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9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75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102">
          <w:blockQuote w:val="1"/>
          <w:marLeft w:val="0"/>
          <w:marRight w:val="0"/>
          <w:marTop w:val="0"/>
          <w:marBottom w:val="254"/>
          <w:divBdr>
            <w:top w:val="single" w:sz="6" w:space="8" w:color="1FBA39"/>
            <w:left w:val="none" w:sz="0" w:space="0" w:color="auto"/>
            <w:bottom w:val="none" w:sz="0" w:space="13" w:color="auto"/>
            <w:right w:val="none" w:sz="0" w:space="0" w:color="auto"/>
          </w:divBdr>
        </w:div>
      </w:divsChild>
    </w:div>
    <w:div w:id="265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9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1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4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17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18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3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1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5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6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4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1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7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57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57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8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8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2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3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1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87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21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B71E5-4658-4E4C-9C3C-1C2F85ED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16</Pages>
  <Words>3788</Words>
  <Characters>21597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Айк</dc:creator>
  <cp:lastModifiedBy>kolesova elena</cp:lastModifiedBy>
  <cp:revision>34</cp:revision>
  <cp:lastPrinted>2024-01-08T13:23:00Z</cp:lastPrinted>
  <dcterms:created xsi:type="dcterms:W3CDTF">2021-11-11T06:59:00Z</dcterms:created>
  <dcterms:modified xsi:type="dcterms:W3CDTF">2024-01-17T13:03:00Z</dcterms:modified>
</cp:coreProperties>
</file>