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7EC3" w:rsidRPr="008A7EC3" w:rsidRDefault="008A7EC3" w:rsidP="008A7EC3">
      <w:pPr>
        <w:spacing w:after="0"/>
        <w:jc w:val="center"/>
        <w:rPr>
          <w:rFonts w:ascii="Times New Roman" w:hAnsi="Times New Roman" w:cs="Times New Roman"/>
          <w:sz w:val="28"/>
          <w:szCs w:val="28"/>
        </w:rPr>
      </w:pPr>
      <w:r w:rsidRPr="008A7EC3">
        <w:rPr>
          <w:rFonts w:ascii="Times New Roman" w:hAnsi="Times New Roman" w:cs="Times New Roman"/>
          <w:sz w:val="28"/>
          <w:szCs w:val="28"/>
        </w:rPr>
        <w:t>ГУДО РК «Республиканский центр экологического образования»</w:t>
      </w:r>
    </w:p>
    <w:p w:rsidR="008A7EC3" w:rsidRPr="008A7EC3" w:rsidRDefault="008A7EC3" w:rsidP="008A7EC3">
      <w:pPr>
        <w:spacing w:after="0"/>
        <w:jc w:val="center"/>
        <w:rPr>
          <w:rFonts w:ascii="Times New Roman" w:hAnsi="Times New Roman" w:cs="Times New Roman"/>
          <w:b/>
          <w:sz w:val="28"/>
          <w:szCs w:val="28"/>
        </w:rPr>
      </w:pPr>
      <w:r w:rsidRPr="008A7EC3">
        <w:rPr>
          <w:rFonts w:ascii="Times New Roman" w:hAnsi="Times New Roman" w:cs="Times New Roman"/>
          <w:sz w:val="28"/>
          <w:szCs w:val="28"/>
        </w:rPr>
        <w:t>Объединение «Потенциал»</w:t>
      </w:r>
    </w:p>
    <w:p w:rsidR="008A7EC3" w:rsidRPr="008A7EC3" w:rsidRDefault="008A7EC3" w:rsidP="008A7EC3">
      <w:pPr>
        <w:jc w:val="center"/>
        <w:rPr>
          <w:rFonts w:ascii="Times New Roman" w:hAnsi="Times New Roman" w:cs="Times New Roman"/>
          <w:b/>
          <w:sz w:val="28"/>
          <w:szCs w:val="28"/>
        </w:rPr>
      </w:pPr>
    </w:p>
    <w:p w:rsidR="008A7EC3" w:rsidRPr="008A7EC3" w:rsidRDefault="008A7EC3" w:rsidP="008A7EC3">
      <w:pPr>
        <w:jc w:val="center"/>
        <w:rPr>
          <w:rFonts w:ascii="Times New Roman" w:hAnsi="Times New Roman" w:cs="Times New Roman"/>
          <w:b/>
          <w:sz w:val="28"/>
          <w:szCs w:val="28"/>
        </w:rPr>
      </w:pPr>
    </w:p>
    <w:p w:rsidR="008A7EC3" w:rsidRPr="008A7EC3" w:rsidRDefault="008A7EC3" w:rsidP="008A7EC3">
      <w:pPr>
        <w:jc w:val="center"/>
        <w:rPr>
          <w:rFonts w:ascii="Times New Roman" w:hAnsi="Times New Roman" w:cs="Times New Roman"/>
          <w:b/>
          <w:sz w:val="28"/>
          <w:szCs w:val="28"/>
        </w:rPr>
      </w:pPr>
    </w:p>
    <w:p w:rsidR="008A7EC3" w:rsidRPr="008A7EC3" w:rsidRDefault="008A7EC3" w:rsidP="008A7EC3">
      <w:pPr>
        <w:jc w:val="center"/>
        <w:rPr>
          <w:rFonts w:ascii="Times New Roman" w:hAnsi="Times New Roman" w:cs="Times New Roman"/>
          <w:b/>
          <w:sz w:val="28"/>
          <w:szCs w:val="28"/>
        </w:rPr>
      </w:pPr>
    </w:p>
    <w:p w:rsidR="008A7EC3" w:rsidRPr="008A7EC3" w:rsidRDefault="008A7EC3" w:rsidP="008A7EC3">
      <w:pPr>
        <w:jc w:val="center"/>
        <w:rPr>
          <w:rFonts w:ascii="Times New Roman" w:hAnsi="Times New Roman" w:cs="Times New Roman"/>
          <w:b/>
          <w:sz w:val="28"/>
          <w:szCs w:val="28"/>
        </w:rPr>
      </w:pPr>
    </w:p>
    <w:p w:rsidR="008A7EC3" w:rsidRPr="008A7EC3" w:rsidRDefault="008A7EC3" w:rsidP="008A7EC3">
      <w:pPr>
        <w:jc w:val="center"/>
        <w:rPr>
          <w:rFonts w:ascii="Times New Roman" w:hAnsi="Times New Roman" w:cs="Times New Roman"/>
          <w:sz w:val="28"/>
          <w:szCs w:val="28"/>
        </w:rPr>
      </w:pPr>
      <w:r w:rsidRPr="008A7EC3">
        <w:rPr>
          <w:rFonts w:ascii="Times New Roman" w:hAnsi="Times New Roman" w:cs="Times New Roman"/>
          <w:sz w:val="28"/>
          <w:szCs w:val="28"/>
        </w:rPr>
        <w:t>Тема:</w:t>
      </w:r>
    </w:p>
    <w:p w:rsidR="008A7EC3" w:rsidRPr="008A7EC3" w:rsidRDefault="008A7EC3" w:rsidP="00810127">
      <w:pPr>
        <w:ind w:left="-567"/>
        <w:jc w:val="center"/>
        <w:rPr>
          <w:rFonts w:ascii="Times New Roman" w:hAnsi="Times New Roman" w:cs="Times New Roman"/>
          <w:b/>
          <w:sz w:val="40"/>
          <w:szCs w:val="40"/>
        </w:rPr>
      </w:pPr>
      <w:r w:rsidRPr="008A7EC3">
        <w:rPr>
          <w:rFonts w:ascii="Times New Roman" w:hAnsi="Times New Roman" w:cs="Times New Roman"/>
          <w:b/>
          <w:sz w:val="40"/>
          <w:szCs w:val="40"/>
        </w:rPr>
        <w:t>«</w:t>
      </w:r>
      <w:r>
        <w:rPr>
          <w:rFonts w:ascii="Times New Roman" w:hAnsi="Times New Roman" w:cs="Times New Roman"/>
          <w:b/>
          <w:sz w:val="40"/>
          <w:szCs w:val="40"/>
        </w:rPr>
        <w:t>Из</w:t>
      </w:r>
      <w:r w:rsidR="00F4145D">
        <w:rPr>
          <w:rFonts w:ascii="Times New Roman" w:hAnsi="Times New Roman" w:cs="Times New Roman"/>
          <w:b/>
          <w:sz w:val="40"/>
          <w:szCs w:val="40"/>
        </w:rPr>
        <w:t>учение влияния психоактивных веществ</w:t>
      </w:r>
      <w:r>
        <w:rPr>
          <w:rFonts w:ascii="Times New Roman" w:hAnsi="Times New Roman" w:cs="Times New Roman"/>
          <w:b/>
          <w:sz w:val="40"/>
          <w:szCs w:val="40"/>
        </w:rPr>
        <w:t xml:space="preserve"> на поведение</w:t>
      </w:r>
      <w:r w:rsidR="002B1A83">
        <w:rPr>
          <w:rFonts w:ascii="Times New Roman" w:hAnsi="Times New Roman" w:cs="Times New Roman"/>
          <w:b/>
          <w:sz w:val="40"/>
          <w:szCs w:val="40"/>
        </w:rPr>
        <w:t xml:space="preserve">, на примере поведения </w:t>
      </w:r>
      <w:r>
        <w:rPr>
          <w:rFonts w:ascii="Times New Roman" w:hAnsi="Times New Roman" w:cs="Times New Roman"/>
          <w:b/>
          <w:sz w:val="40"/>
          <w:szCs w:val="40"/>
        </w:rPr>
        <w:t>крысы домашней</w:t>
      </w:r>
      <w:r w:rsidR="007A2201">
        <w:rPr>
          <w:rFonts w:ascii="Times New Roman" w:hAnsi="Times New Roman" w:cs="Times New Roman"/>
          <w:b/>
          <w:sz w:val="40"/>
          <w:szCs w:val="40"/>
        </w:rPr>
        <w:t xml:space="preserve"> </w:t>
      </w:r>
      <w:r w:rsidR="007A2201" w:rsidRPr="007A2201">
        <w:rPr>
          <w:rFonts w:ascii="Times New Roman" w:hAnsi="Times New Roman" w:cs="Times New Roman"/>
          <w:b/>
          <w:i/>
          <w:sz w:val="40"/>
          <w:szCs w:val="40"/>
        </w:rPr>
        <w:t>(Rattus norvegicus)</w:t>
      </w:r>
      <w:r>
        <w:rPr>
          <w:rFonts w:ascii="Times New Roman" w:hAnsi="Times New Roman" w:cs="Times New Roman"/>
          <w:b/>
          <w:sz w:val="40"/>
          <w:szCs w:val="40"/>
        </w:rPr>
        <w:t>»</w:t>
      </w:r>
    </w:p>
    <w:p w:rsidR="008A7EC3" w:rsidRPr="008A7EC3" w:rsidRDefault="008A7EC3" w:rsidP="008A7EC3">
      <w:pPr>
        <w:jc w:val="center"/>
        <w:rPr>
          <w:rFonts w:ascii="Times New Roman" w:hAnsi="Times New Roman" w:cs="Times New Roman"/>
          <w:b/>
          <w:sz w:val="28"/>
          <w:szCs w:val="28"/>
        </w:rPr>
      </w:pPr>
    </w:p>
    <w:p w:rsidR="008A7EC3" w:rsidRPr="008A7EC3" w:rsidRDefault="008A7EC3" w:rsidP="008A7EC3">
      <w:pPr>
        <w:jc w:val="center"/>
        <w:rPr>
          <w:rFonts w:ascii="Times New Roman" w:hAnsi="Times New Roman" w:cs="Times New Roman"/>
          <w:b/>
          <w:sz w:val="28"/>
          <w:szCs w:val="28"/>
        </w:rPr>
      </w:pPr>
    </w:p>
    <w:p w:rsidR="008A7EC3" w:rsidRPr="008A7EC3" w:rsidRDefault="008A7EC3" w:rsidP="008A7EC3">
      <w:pPr>
        <w:jc w:val="center"/>
        <w:rPr>
          <w:rFonts w:ascii="Times New Roman" w:hAnsi="Times New Roman" w:cs="Times New Roman"/>
          <w:b/>
          <w:sz w:val="28"/>
          <w:szCs w:val="28"/>
        </w:rPr>
      </w:pPr>
    </w:p>
    <w:p w:rsidR="008A7EC3" w:rsidRPr="008A7EC3" w:rsidRDefault="008A7EC3" w:rsidP="008A7EC3">
      <w:pPr>
        <w:jc w:val="right"/>
        <w:rPr>
          <w:rFonts w:ascii="Times New Roman" w:hAnsi="Times New Roman" w:cs="Times New Roman"/>
          <w:sz w:val="28"/>
          <w:szCs w:val="28"/>
        </w:rPr>
      </w:pPr>
    </w:p>
    <w:p w:rsidR="008A7EC3" w:rsidRPr="008A7EC3" w:rsidRDefault="008A7EC3" w:rsidP="00810127">
      <w:pPr>
        <w:spacing w:after="0" w:line="360" w:lineRule="auto"/>
        <w:contextualSpacing/>
        <w:jc w:val="right"/>
        <w:rPr>
          <w:rFonts w:ascii="Times New Roman" w:hAnsi="Times New Roman" w:cs="Times New Roman"/>
          <w:sz w:val="28"/>
          <w:szCs w:val="28"/>
        </w:rPr>
      </w:pPr>
      <w:r w:rsidRPr="008A7EC3">
        <w:rPr>
          <w:rFonts w:ascii="Times New Roman" w:hAnsi="Times New Roman" w:cs="Times New Roman"/>
          <w:sz w:val="28"/>
          <w:szCs w:val="28"/>
        </w:rPr>
        <w:t>Выполнила:</w:t>
      </w:r>
    </w:p>
    <w:p w:rsidR="008A7EC3" w:rsidRPr="008A7EC3" w:rsidRDefault="008A7EC3" w:rsidP="00810127">
      <w:pPr>
        <w:spacing w:after="0" w:line="360" w:lineRule="auto"/>
        <w:contextualSpacing/>
        <w:jc w:val="right"/>
        <w:rPr>
          <w:rFonts w:ascii="Times New Roman" w:hAnsi="Times New Roman" w:cs="Times New Roman"/>
          <w:sz w:val="28"/>
          <w:szCs w:val="28"/>
        </w:rPr>
      </w:pPr>
      <w:r w:rsidRPr="008A7EC3">
        <w:rPr>
          <w:rFonts w:ascii="Times New Roman" w:hAnsi="Times New Roman" w:cs="Times New Roman"/>
          <w:sz w:val="28"/>
          <w:szCs w:val="28"/>
        </w:rPr>
        <w:t xml:space="preserve">Варфоломеева Виктория Александровна, </w:t>
      </w:r>
    </w:p>
    <w:p w:rsidR="008A7EC3" w:rsidRPr="008A7EC3" w:rsidRDefault="008A7EC3" w:rsidP="00810127">
      <w:pPr>
        <w:spacing w:after="0" w:line="360" w:lineRule="auto"/>
        <w:contextualSpacing/>
        <w:jc w:val="right"/>
        <w:rPr>
          <w:rFonts w:ascii="Times New Roman" w:hAnsi="Times New Roman" w:cs="Times New Roman"/>
          <w:sz w:val="28"/>
          <w:szCs w:val="28"/>
        </w:rPr>
      </w:pPr>
      <w:r w:rsidRPr="008A7EC3">
        <w:rPr>
          <w:rFonts w:ascii="Times New Roman" w:hAnsi="Times New Roman" w:cs="Times New Roman"/>
          <w:sz w:val="28"/>
          <w:szCs w:val="28"/>
        </w:rPr>
        <w:t>учащаяся 10 класса</w:t>
      </w:r>
    </w:p>
    <w:p w:rsidR="008A7EC3" w:rsidRPr="008A7EC3" w:rsidRDefault="008A7EC3" w:rsidP="00810127">
      <w:pPr>
        <w:spacing w:after="0" w:line="360" w:lineRule="auto"/>
        <w:contextualSpacing/>
        <w:jc w:val="right"/>
        <w:rPr>
          <w:rFonts w:ascii="Times New Roman" w:hAnsi="Times New Roman" w:cs="Times New Roman"/>
          <w:sz w:val="28"/>
          <w:szCs w:val="28"/>
        </w:rPr>
      </w:pPr>
    </w:p>
    <w:p w:rsidR="008A7EC3" w:rsidRPr="008A7EC3" w:rsidRDefault="008A7EC3" w:rsidP="00810127">
      <w:pPr>
        <w:spacing w:after="0" w:line="360" w:lineRule="auto"/>
        <w:contextualSpacing/>
        <w:jc w:val="right"/>
        <w:rPr>
          <w:rFonts w:ascii="Times New Roman" w:hAnsi="Times New Roman" w:cs="Times New Roman"/>
          <w:sz w:val="28"/>
          <w:szCs w:val="28"/>
        </w:rPr>
      </w:pPr>
      <w:r w:rsidRPr="008A7EC3">
        <w:rPr>
          <w:rFonts w:ascii="Times New Roman" w:hAnsi="Times New Roman" w:cs="Times New Roman"/>
          <w:sz w:val="28"/>
          <w:szCs w:val="28"/>
        </w:rPr>
        <w:t>Руководитель:</w:t>
      </w:r>
    </w:p>
    <w:p w:rsidR="008A7EC3" w:rsidRPr="008A7EC3" w:rsidRDefault="008A7EC3" w:rsidP="00810127">
      <w:pPr>
        <w:spacing w:after="0" w:line="360" w:lineRule="auto"/>
        <w:contextualSpacing/>
        <w:jc w:val="right"/>
        <w:rPr>
          <w:rFonts w:ascii="Times New Roman" w:hAnsi="Times New Roman" w:cs="Times New Roman"/>
          <w:sz w:val="28"/>
          <w:szCs w:val="28"/>
        </w:rPr>
      </w:pPr>
      <w:r w:rsidRPr="008A7EC3">
        <w:rPr>
          <w:rFonts w:ascii="Times New Roman" w:hAnsi="Times New Roman" w:cs="Times New Roman"/>
          <w:sz w:val="28"/>
          <w:szCs w:val="28"/>
        </w:rPr>
        <w:t>Панюкова Екатерина Александровна</w:t>
      </w:r>
    </w:p>
    <w:p w:rsidR="008A7EC3" w:rsidRPr="008A7EC3" w:rsidRDefault="008A7EC3" w:rsidP="00810127">
      <w:pPr>
        <w:spacing w:after="0" w:line="360" w:lineRule="auto"/>
        <w:contextualSpacing/>
        <w:jc w:val="right"/>
        <w:rPr>
          <w:rFonts w:ascii="Times New Roman" w:hAnsi="Times New Roman" w:cs="Times New Roman"/>
          <w:sz w:val="28"/>
          <w:szCs w:val="28"/>
        </w:rPr>
      </w:pPr>
      <w:r w:rsidRPr="008A7EC3">
        <w:rPr>
          <w:rFonts w:ascii="Times New Roman" w:hAnsi="Times New Roman" w:cs="Times New Roman"/>
          <w:sz w:val="28"/>
          <w:szCs w:val="28"/>
        </w:rPr>
        <w:t>педагог дополнительного образования</w:t>
      </w:r>
    </w:p>
    <w:p w:rsidR="008A7EC3" w:rsidRPr="008A7EC3" w:rsidRDefault="008A7EC3" w:rsidP="00810127">
      <w:pPr>
        <w:spacing w:after="0" w:line="360" w:lineRule="auto"/>
        <w:contextualSpacing/>
        <w:jc w:val="right"/>
        <w:rPr>
          <w:rFonts w:ascii="Times New Roman" w:hAnsi="Times New Roman" w:cs="Times New Roman"/>
          <w:sz w:val="28"/>
          <w:szCs w:val="28"/>
        </w:rPr>
      </w:pPr>
      <w:r w:rsidRPr="008A7EC3">
        <w:rPr>
          <w:rFonts w:ascii="Times New Roman" w:hAnsi="Times New Roman" w:cs="Times New Roman"/>
          <w:sz w:val="28"/>
          <w:szCs w:val="28"/>
        </w:rPr>
        <w:t>ГУДОРК «РЦЭО»</w:t>
      </w:r>
    </w:p>
    <w:p w:rsidR="008A7EC3" w:rsidRPr="00810127" w:rsidRDefault="00810127" w:rsidP="00810127">
      <w:pPr>
        <w:spacing w:after="0" w:line="240" w:lineRule="auto"/>
        <w:rPr>
          <w:rFonts w:ascii="Times New Roman" w:hAnsi="Times New Roman" w:cs="Times New Roman"/>
          <w:sz w:val="20"/>
          <w:szCs w:val="28"/>
        </w:rPr>
      </w:pPr>
      <w:r w:rsidRPr="00810127">
        <w:rPr>
          <w:rFonts w:ascii="Times New Roman" w:hAnsi="Times New Roman" w:cs="Times New Roman"/>
          <w:sz w:val="20"/>
          <w:szCs w:val="28"/>
        </w:rPr>
        <w:t>Проверка на антиплагиат:</w:t>
      </w:r>
      <w:bookmarkStart w:id="0" w:name="_GoBack"/>
      <w:bookmarkEnd w:id="0"/>
    </w:p>
    <w:p w:rsidR="00810127" w:rsidRPr="00810127" w:rsidRDefault="00810127" w:rsidP="00810127">
      <w:pPr>
        <w:spacing w:after="0" w:line="240" w:lineRule="auto"/>
        <w:rPr>
          <w:rFonts w:ascii="Times New Roman" w:hAnsi="Times New Roman" w:cs="Times New Roman"/>
          <w:sz w:val="20"/>
          <w:szCs w:val="28"/>
        </w:rPr>
      </w:pPr>
      <w:r w:rsidRPr="00810127">
        <w:rPr>
          <w:rFonts w:ascii="Times New Roman" w:hAnsi="Times New Roman" w:cs="Times New Roman"/>
          <w:sz w:val="20"/>
          <w:szCs w:val="28"/>
        </w:rPr>
        <w:t>Оригинальность – 76,87%</w:t>
      </w:r>
    </w:p>
    <w:p w:rsidR="00810127" w:rsidRPr="00810127" w:rsidRDefault="00810127" w:rsidP="00810127">
      <w:pPr>
        <w:spacing w:after="0" w:line="240" w:lineRule="auto"/>
        <w:rPr>
          <w:rFonts w:ascii="Times New Roman" w:hAnsi="Times New Roman" w:cs="Times New Roman"/>
          <w:sz w:val="20"/>
          <w:szCs w:val="28"/>
        </w:rPr>
      </w:pPr>
      <w:r w:rsidRPr="00810127">
        <w:rPr>
          <w:rFonts w:ascii="Times New Roman" w:hAnsi="Times New Roman" w:cs="Times New Roman"/>
          <w:sz w:val="20"/>
          <w:szCs w:val="28"/>
        </w:rPr>
        <w:t>Совпадения -23,13%</w:t>
      </w:r>
    </w:p>
    <w:p w:rsidR="00810127" w:rsidRDefault="00810127" w:rsidP="00810127">
      <w:pPr>
        <w:rPr>
          <w:rFonts w:ascii="Times New Roman" w:hAnsi="Times New Roman" w:cs="Times New Roman"/>
          <w:b/>
          <w:sz w:val="28"/>
          <w:szCs w:val="28"/>
        </w:rPr>
      </w:pPr>
      <w:r w:rsidRPr="00810127">
        <w:rPr>
          <w:rFonts w:ascii="Times New Roman" w:hAnsi="Times New Roman" w:cs="Times New Roman"/>
          <w:noProof/>
          <w:sz w:val="20"/>
          <w:szCs w:val="28"/>
          <w:lang w:eastAsia="ru-RU"/>
        </w:rPr>
        <w:drawing>
          <wp:anchor distT="0" distB="0" distL="114300" distR="114300" simplePos="0" relativeHeight="251660800" behindDoc="1" locked="0" layoutInCell="1" allowOverlap="1" wp14:anchorId="78A9204A" wp14:editId="0B48A568">
            <wp:simplePos x="0" y="0"/>
            <wp:positionH relativeFrom="column">
              <wp:posOffset>53340</wp:posOffset>
            </wp:positionH>
            <wp:positionV relativeFrom="paragraph">
              <wp:posOffset>91440</wp:posOffset>
            </wp:positionV>
            <wp:extent cx="762000" cy="762000"/>
            <wp:effectExtent l="0" t="0" r="0" b="0"/>
            <wp:wrapTight wrapText="bothSides">
              <wp:wrapPolygon edited="0">
                <wp:start x="0" y="0"/>
                <wp:lineTo x="0" y="21060"/>
                <wp:lineTo x="21060" y="21060"/>
                <wp:lineTo x="21060" y="0"/>
                <wp:lineTo x="0" y="0"/>
              </wp:wrapPolygon>
            </wp:wrapTight>
            <wp:docPr id="11" name="Рисунок 11" descr="C:\Users\user_man\Desktop\Без названия.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_man\Desktop\Без названия.b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0127" w:rsidRPr="008A7EC3" w:rsidRDefault="00810127" w:rsidP="00810127">
      <w:pPr>
        <w:rPr>
          <w:rFonts w:ascii="Times New Roman" w:hAnsi="Times New Roman" w:cs="Times New Roman"/>
          <w:b/>
          <w:sz w:val="28"/>
          <w:szCs w:val="28"/>
        </w:rPr>
      </w:pPr>
    </w:p>
    <w:p w:rsidR="008A7EC3" w:rsidRPr="008A7EC3" w:rsidRDefault="008A7EC3" w:rsidP="00810127">
      <w:pPr>
        <w:jc w:val="center"/>
        <w:rPr>
          <w:rFonts w:ascii="Times New Roman" w:hAnsi="Times New Roman" w:cs="Times New Roman"/>
          <w:sz w:val="28"/>
          <w:szCs w:val="28"/>
        </w:rPr>
      </w:pPr>
      <w:r w:rsidRPr="008A7EC3">
        <w:rPr>
          <w:rFonts w:ascii="Times New Roman" w:hAnsi="Times New Roman" w:cs="Times New Roman"/>
          <w:sz w:val="28"/>
          <w:szCs w:val="28"/>
        </w:rPr>
        <w:t>Сыктывкар</w:t>
      </w:r>
      <w:r w:rsidR="00810127">
        <w:rPr>
          <w:rFonts w:ascii="Times New Roman" w:hAnsi="Times New Roman" w:cs="Times New Roman"/>
          <w:sz w:val="28"/>
          <w:szCs w:val="28"/>
        </w:rPr>
        <w:t xml:space="preserve">, </w:t>
      </w:r>
      <w:r>
        <w:rPr>
          <w:rFonts w:ascii="Times New Roman" w:hAnsi="Times New Roman" w:cs="Times New Roman"/>
          <w:sz w:val="28"/>
          <w:szCs w:val="28"/>
        </w:rPr>
        <w:t>2023</w:t>
      </w:r>
    </w:p>
    <w:sdt>
      <w:sdtPr>
        <w:rPr>
          <w:rFonts w:asciiTheme="minorHAnsi" w:eastAsiaTheme="minorHAnsi" w:hAnsiTheme="minorHAnsi" w:cstheme="minorBidi"/>
          <w:b w:val="0"/>
          <w:bCs w:val="0"/>
          <w:color w:val="auto"/>
          <w:sz w:val="22"/>
          <w:szCs w:val="22"/>
          <w:lang w:eastAsia="en-US"/>
        </w:rPr>
        <w:id w:val="-2012591092"/>
        <w:docPartObj>
          <w:docPartGallery w:val="Table of Contents"/>
          <w:docPartUnique/>
        </w:docPartObj>
      </w:sdtPr>
      <w:sdtEndPr/>
      <w:sdtContent>
        <w:p w:rsidR="00A16514" w:rsidRPr="00A16514" w:rsidRDefault="00A16514" w:rsidP="00A16514">
          <w:pPr>
            <w:pStyle w:val="a3"/>
            <w:jc w:val="center"/>
            <w:rPr>
              <w:rFonts w:ascii="Times New Roman" w:hAnsi="Times New Roman" w:cs="Times New Roman"/>
              <w:color w:val="auto"/>
            </w:rPr>
          </w:pPr>
          <w:r w:rsidRPr="00A16514">
            <w:rPr>
              <w:rFonts w:ascii="Times New Roman" w:hAnsi="Times New Roman" w:cs="Times New Roman"/>
              <w:color w:val="auto"/>
            </w:rPr>
            <w:t>Оглавление</w:t>
          </w:r>
        </w:p>
        <w:p w:rsidR="00942E71" w:rsidRPr="00942E71" w:rsidRDefault="00A16514">
          <w:pPr>
            <w:pStyle w:val="11"/>
            <w:tabs>
              <w:tab w:val="right" w:leader="dot" w:pos="9345"/>
            </w:tabs>
            <w:rPr>
              <w:rFonts w:ascii="Times New Roman" w:eastAsiaTheme="minorEastAsia" w:hAnsi="Times New Roman" w:cs="Times New Roman"/>
              <w:noProof/>
              <w:sz w:val="28"/>
              <w:szCs w:val="28"/>
              <w:lang w:eastAsia="ru-RU"/>
            </w:rPr>
          </w:pPr>
          <w:r w:rsidRPr="00A16514">
            <w:rPr>
              <w:rFonts w:ascii="Times New Roman" w:hAnsi="Times New Roman" w:cs="Times New Roman"/>
              <w:sz w:val="28"/>
              <w:szCs w:val="28"/>
            </w:rPr>
            <w:fldChar w:fldCharType="begin"/>
          </w:r>
          <w:r w:rsidRPr="00A16514">
            <w:rPr>
              <w:rFonts w:ascii="Times New Roman" w:hAnsi="Times New Roman" w:cs="Times New Roman"/>
              <w:sz w:val="28"/>
              <w:szCs w:val="28"/>
            </w:rPr>
            <w:instrText xml:space="preserve"> TOC \o "1-3" \h \z \u </w:instrText>
          </w:r>
          <w:r w:rsidRPr="00A16514">
            <w:rPr>
              <w:rFonts w:ascii="Times New Roman" w:hAnsi="Times New Roman" w:cs="Times New Roman"/>
              <w:sz w:val="28"/>
              <w:szCs w:val="28"/>
            </w:rPr>
            <w:fldChar w:fldCharType="separate"/>
          </w:r>
          <w:hyperlink w:anchor="_Toc134986308" w:history="1">
            <w:r w:rsidR="00942E71" w:rsidRPr="00942E71">
              <w:rPr>
                <w:rStyle w:val="a4"/>
                <w:rFonts w:ascii="Times New Roman" w:hAnsi="Times New Roman" w:cs="Times New Roman"/>
                <w:noProof/>
                <w:sz w:val="28"/>
                <w:szCs w:val="28"/>
              </w:rPr>
              <w:t>Введение</w:t>
            </w:r>
            <w:r w:rsidR="00942E71" w:rsidRPr="00942E71">
              <w:rPr>
                <w:rFonts w:ascii="Times New Roman" w:hAnsi="Times New Roman" w:cs="Times New Roman"/>
                <w:noProof/>
                <w:webHidden/>
                <w:sz w:val="28"/>
                <w:szCs w:val="28"/>
              </w:rPr>
              <w:tab/>
            </w:r>
            <w:r w:rsidR="00942E71" w:rsidRPr="00942E71">
              <w:rPr>
                <w:rFonts w:ascii="Times New Roman" w:hAnsi="Times New Roman" w:cs="Times New Roman"/>
                <w:noProof/>
                <w:webHidden/>
                <w:sz w:val="28"/>
                <w:szCs w:val="28"/>
              </w:rPr>
              <w:fldChar w:fldCharType="begin"/>
            </w:r>
            <w:r w:rsidR="00942E71" w:rsidRPr="00942E71">
              <w:rPr>
                <w:rFonts w:ascii="Times New Roman" w:hAnsi="Times New Roman" w:cs="Times New Roman"/>
                <w:noProof/>
                <w:webHidden/>
                <w:sz w:val="28"/>
                <w:szCs w:val="28"/>
              </w:rPr>
              <w:instrText xml:space="preserve"> PAGEREF _Toc134986308 \h </w:instrText>
            </w:r>
            <w:r w:rsidR="00942E71" w:rsidRPr="00942E71">
              <w:rPr>
                <w:rFonts w:ascii="Times New Roman" w:hAnsi="Times New Roman" w:cs="Times New Roman"/>
                <w:noProof/>
                <w:webHidden/>
                <w:sz w:val="28"/>
                <w:szCs w:val="28"/>
              </w:rPr>
            </w:r>
            <w:r w:rsidR="00942E71" w:rsidRPr="00942E71">
              <w:rPr>
                <w:rFonts w:ascii="Times New Roman" w:hAnsi="Times New Roman" w:cs="Times New Roman"/>
                <w:noProof/>
                <w:webHidden/>
                <w:sz w:val="28"/>
                <w:szCs w:val="28"/>
              </w:rPr>
              <w:fldChar w:fldCharType="separate"/>
            </w:r>
            <w:r w:rsidR="00DC31D1">
              <w:rPr>
                <w:rFonts w:ascii="Times New Roman" w:hAnsi="Times New Roman" w:cs="Times New Roman"/>
                <w:noProof/>
                <w:webHidden/>
                <w:sz w:val="28"/>
                <w:szCs w:val="28"/>
              </w:rPr>
              <w:t>3</w:t>
            </w:r>
            <w:r w:rsidR="00942E71" w:rsidRPr="00942E71">
              <w:rPr>
                <w:rFonts w:ascii="Times New Roman" w:hAnsi="Times New Roman" w:cs="Times New Roman"/>
                <w:noProof/>
                <w:webHidden/>
                <w:sz w:val="28"/>
                <w:szCs w:val="28"/>
              </w:rPr>
              <w:fldChar w:fldCharType="end"/>
            </w:r>
          </w:hyperlink>
        </w:p>
        <w:p w:rsidR="00942E71" w:rsidRPr="00942E71" w:rsidRDefault="00810127">
          <w:pPr>
            <w:pStyle w:val="11"/>
            <w:tabs>
              <w:tab w:val="right" w:leader="dot" w:pos="9345"/>
            </w:tabs>
            <w:rPr>
              <w:rFonts w:ascii="Times New Roman" w:eastAsiaTheme="minorEastAsia" w:hAnsi="Times New Roman" w:cs="Times New Roman"/>
              <w:noProof/>
              <w:sz w:val="28"/>
              <w:szCs w:val="28"/>
              <w:lang w:eastAsia="ru-RU"/>
            </w:rPr>
          </w:pPr>
          <w:hyperlink w:anchor="_Toc134986315" w:history="1">
            <w:r w:rsidR="00942E71" w:rsidRPr="00942E71">
              <w:rPr>
                <w:rStyle w:val="a4"/>
                <w:rFonts w:ascii="Times New Roman" w:hAnsi="Times New Roman" w:cs="Times New Roman"/>
                <w:noProof/>
                <w:sz w:val="28"/>
                <w:szCs w:val="28"/>
              </w:rPr>
              <w:t>Обзор литературы</w:t>
            </w:r>
            <w:r w:rsidR="00942E71" w:rsidRPr="00942E71">
              <w:rPr>
                <w:rFonts w:ascii="Times New Roman" w:hAnsi="Times New Roman" w:cs="Times New Roman"/>
                <w:noProof/>
                <w:webHidden/>
                <w:sz w:val="28"/>
                <w:szCs w:val="28"/>
              </w:rPr>
              <w:tab/>
            </w:r>
            <w:r w:rsidR="00942E71" w:rsidRPr="00942E71">
              <w:rPr>
                <w:rFonts w:ascii="Times New Roman" w:hAnsi="Times New Roman" w:cs="Times New Roman"/>
                <w:noProof/>
                <w:webHidden/>
                <w:sz w:val="28"/>
                <w:szCs w:val="28"/>
              </w:rPr>
              <w:fldChar w:fldCharType="begin"/>
            </w:r>
            <w:r w:rsidR="00942E71" w:rsidRPr="00942E71">
              <w:rPr>
                <w:rFonts w:ascii="Times New Roman" w:hAnsi="Times New Roman" w:cs="Times New Roman"/>
                <w:noProof/>
                <w:webHidden/>
                <w:sz w:val="28"/>
                <w:szCs w:val="28"/>
              </w:rPr>
              <w:instrText xml:space="preserve"> PAGEREF _Toc134986315 \h </w:instrText>
            </w:r>
            <w:r w:rsidR="00942E71" w:rsidRPr="00942E71">
              <w:rPr>
                <w:rFonts w:ascii="Times New Roman" w:hAnsi="Times New Roman" w:cs="Times New Roman"/>
                <w:noProof/>
                <w:webHidden/>
                <w:sz w:val="28"/>
                <w:szCs w:val="28"/>
              </w:rPr>
            </w:r>
            <w:r w:rsidR="00942E71" w:rsidRPr="00942E71">
              <w:rPr>
                <w:rFonts w:ascii="Times New Roman" w:hAnsi="Times New Roman" w:cs="Times New Roman"/>
                <w:noProof/>
                <w:webHidden/>
                <w:sz w:val="28"/>
                <w:szCs w:val="28"/>
              </w:rPr>
              <w:fldChar w:fldCharType="separate"/>
            </w:r>
            <w:r w:rsidR="00DC31D1">
              <w:rPr>
                <w:rFonts w:ascii="Times New Roman" w:hAnsi="Times New Roman" w:cs="Times New Roman"/>
                <w:noProof/>
                <w:webHidden/>
                <w:sz w:val="28"/>
                <w:szCs w:val="28"/>
              </w:rPr>
              <w:t>5</w:t>
            </w:r>
            <w:r w:rsidR="00942E71" w:rsidRPr="00942E71">
              <w:rPr>
                <w:rFonts w:ascii="Times New Roman" w:hAnsi="Times New Roman" w:cs="Times New Roman"/>
                <w:noProof/>
                <w:webHidden/>
                <w:sz w:val="28"/>
                <w:szCs w:val="28"/>
              </w:rPr>
              <w:fldChar w:fldCharType="end"/>
            </w:r>
          </w:hyperlink>
        </w:p>
        <w:p w:rsidR="00942E71" w:rsidRPr="00942E71" w:rsidRDefault="00810127">
          <w:pPr>
            <w:pStyle w:val="21"/>
            <w:tabs>
              <w:tab w:val="left" w:pos="880"/>
              <w:tab w:val="right" w:leader="dot" w:pos="9345"/>
            </w:tabs>
            <w:rPr>
              <w:rFonts w:ascii="Times New Roman" w:eastAsiaTheme="minorEastAsia" w:hAnsi="Times New Roman" w:cs="Times New Roman"/>
              <w:noProof/>
              <w:sz w:val="28"/>
              <w:szCs w:val="28"/>
              <w:lang w:eastAsia="ru-RU"/>
            </w:rPr>
          </w:pPr>
          <w:hyperlink w:anchor="_Toc134986316" w:history="1">
            <w:r w:rsidR="00942E71" w:rsidRPr="00942E71">
              <w:rPr>
                <w:rStyle w:val="a4"/>
                <w:rFonts w:ascii="Times New Roman" w:hAnsi="Times New Roman" w:cs="Times New Roman"/>
                <w:noProof/>
                <w:sz w:val="28"/>
                <w:szCs w:val="28"/>
              </w:rPr>
              <w:t>1.1.</w:t>
            </w:r>
            <w:r w:rsidR="00942E71">
              <w:rPr>
                <w:rFonts w:ascii="Times New Roman" w:eastAsiaTheme="minorEastAsia" w:hAnsi="Times New Roman" w:cs="Times New Roman"/>
                <w:noProof/>
                <w:sz w:val="28"/>
                <w:szCs w:val="28"/>
                <w:lang w:eastAsia="ru-RU"/>
              </w:rPr>
              <w:t xml:space="preserve"> </w:t>
            </w:r>
            <w:r w:rsidR="00942E71" w:rsidRPr="00942E71">
              <w:rPr>
                <w:rStyle w:val="a4"/>
                <w:rFonts w:ascii="Times New Roman" w:hAnsi="Times New Roman" w:cs="Times New Roman"/>
                <w:noProof/>
                <w:sz w:val="28"/>
                <w:szCs w:val="28"/>
              </w:rPr>
              <w:t>Высшая нервная деятельность</w:t>
            </w:r>
            <w:r w:rsidR="00942E71" w:rsidRPr="00942E71">
              <w:rPr>
                <w:rFonts w:ascii="Times New Roman" w:hAnsi="Times New Roman" w:cs="Times New Roman"/>
                <w:noProof/>
                <w:webHidden/>
                <w:sz w:val="28"/>
                <w:szCs w:val="28"/>
              </w:rPr>
              <w:tab/>
            </w:r>
            <w:r w:rsidR="00942E71" w:rsidRPr="00942E71">
              <w:rPr>
                <w:rFonts w:ascii="Times New Roman" w:hAnsi="Times New Roman" w:cs="Times New Roman"/>
                <w:noProof/>
                <w:webHidden/>
                <w:sz w:val="28"/>
                <w:szCs w:val="28"/>
              </w:rPr>
              <w:fldChar w:fldCharType="begin"/>
            </w:r>
            <w:r w:rsidR="00942E71" w:rsidRPr="00942E71">
              <w:rPr>
                <w:rFonts w:ascii="Times New Roman" w:hAnsi="Times New Roman" w:cs="Times New Roman"/>
                <w:noProof/>
                <w:webHidden/>
                <w:sz w:val="28"/>
                <w:szCs w:val="28"/>
              </w:rPr>
              <w:instrText xml:space="preserve"> PAGEREF _Toc134986316 \h </w:instrText>
            </w:r>
            <w:r w:rsidR="00942E71" w:rsidRPr="00942E71">
              <w:rPr>
                <w:rFonts w:ascii="Times New Roman" w:hAnsi="Times New Roman" w:cs="Times New Roman"/>
                <w:noProof/>
                <w:webHidden/>
                <w:sz w:val="28"/>
                <w:szCs w:val="28"/>
              </w:rPr>
            </w:r>
            <w:r w:rsidR="00942E71" w:rsidRPr="00942E71">
              <w:rPr>
                <w:rFonts w:ascii="Times New Roman" w:hAnsi="Times New Roman" w:cs="Times New Roman"/>
                <w:noProof/>
                <w:webHidden/>
                <w:sz w:val="28"/>
                <w:szCs w:val="28"/>
              </w:rPr>
              <w:fldChar w:fldCharType="separate"/>
            </w:r>
            <w:r w:rsidR="00DC31D1">
              <w:rPr>
                <w:rFonts w:ascii="Times New Roman" w:hAnsi="Times New Roman" w:cs="Times New Roman"/>
                <w:noProof/>
                <w:webHidden/>
                <w:sz w:val="28"/>
                <w:szCs w:val="28"/>
              </w:rPr>
              <w:t>5</w:t>
            </w:r>
            <w:r w:rsidR="00942E71" w:rsidRPr="00942E71">
              <w:rPr>
                <w:rFonts w:ascii="Times New Roman" w:hAnsi="Times New Roman" w:cs="Times New Roman"/>
                <w:noProof/>
                <w:webHidden/>
                <w:sz w:val="28"/>
                <w:szCs w:val="28"/>
              </w:rPr>
              <w:fldChar w:fldCharType="end"/>
            </w:r>
          </w:hyperlink>
        </w:p>
        <w:p w:rsidR="00942E71" w:rsidRPr="00942E71" w:rsidRDefault="00810127">
          <w:pPr>
            <w:pStyle w:val="21"/>
            <w:tabs>
              <w:tab w:val="left" w:pos="880"/>
              <w:tab w:val="right" w:leader="dot" w:pos="9345"/>
            </w:tabs>
            <w:rPr>
              <w:rFonts w:ascii="Times New Roman" w:eastAsiaTheme="minorEastAsia" w:hAnsi="Times New Roman" w:cs="Times New Roman"/>
              <w:noProof/>
              <w:sz w:val="28"/>
              <w:szCs w:val="28"/>
              <w:lang w:eastAsia="ru-RU"/>
            </w:rPr>
          </w:pPr>
          <w:hyperlink w:anchor="_Toc134986317" w:history="1">
            <w:r w:rsidR="00942E71" w:rsidRPr="00942E71">
              <w:rPr>
                <w:rStyle w:val="a4"/>
                <w:rFonts w:ascii="Times New Roman" w:hAnsi="Times New Roman" w:cs="Times New Roman"/>
                <w:noProof/>
                <w:sz w:val="28"/>
                <w:szCs w:val="28"/>
              </w:rPr>
              <w:t>1.2.Домашняя крыса как модельный объект изучения влияния психостимуляторов на поведение млекопитающих</w:t>
            </w:r>
            <w:r w:rsidR="00942E71" w:rsidRPr="00942E71">
              <w:rPr>
                <w:rFonts w:ascii="Times New Roman" w:hAnsi="Times New Roman" w:cs="Times New Roman"/>
                <w:noProof/>
                <w:webHidden/>
                <w:sz w:val="28"/>
                <w:szCs w:val="28"/>
              </w:rPr>
              <w:tab/>
            </w:r>
            <w:r w:rsidR="00942E71" w:rsidRPr="00942E71">
              <w:rPr>
                <w:rFonts w:ascii="Times New Roman" w:hAnsi="Times New Roman" w:cs="Times New Roman"/>
                <w:noProof/>
                <w:webHidden/>
                <w:sz w:val="28"/>
                <w:szCs w:val="28"/>
              </w:rPr>
              <w:fldChar w:fldCharType="begin"/>
            </w:r>
            <w:r w:rsidR="00942E71" w:rsidRPr="00942E71">
              <w:rPr>
                <w:rFonts w:ascii="Times New Roman" w:hAnsi="Times New Roman" w:cs="Times New Roman"/>
                <w:noProof/>
                <w:webHidden/>
                <w:sz w:val="28"/>
                <w:szCs w:val="28"/>
              </w:rPr>
              <w:instrText xml:space="preserve"> PAGEREF _Toc134986317 \h </w:instrText>
            </w:r>
            <w:r w:rsidR="00942E71" w:rsidRPr="00942E71">
              <w:rPr>
                <w:rFonts w:ascii="Times New Roman" w:hAnsi="Times New Roman" w:cs="Times New Roman"/>
                <w:noProof/>
                <w:webHidden/>
                <w:sz w:val="28"/>
                <w:szCs w:val="28"/>
              </w:rPr>
            </w:r>
            <w:r w:rsidR="00942E71" w:rsidRPr="00942E71">
              <w:rPr>
                <w:rFonts w:ascii="Times New Roman" w:hAnsi="Times New Roman" w:cs="Times New Roman"/>
                <w:noProof/>
                <w:webHidden/>
                <w:sz w:val="28"/>
                <w:szCs w:val="28"/>
              </w:rPr>
              <w:fldChar w:fldCharType="separate"/>
            </w:r>
            <w:r w:rsidR="00DC31D1">
              <w:rPr>
                <w:rFonts w:ascii="Times New Roman" w:hAnsi="Times New Roman" w:cs="Times New Roman"/>
                <w:noProof/>
                <w:webHidden/>
                <w:sz w:val="28"/>
                <w:szCs w:val="28"/>
              </w:rPr>
              <w:t>7</w:t>
            </w:r>
            <w:r w:rsidR="00942E71" w:rsidRPr="00942E71">
              <w:rPr>
                <w:rFonts w:ascii="Times New Roman" w:hAnsi="Times New Roman" w:cs="Times New Roman"/>
                <w:noProof/>
                <w:webHidden/>
                <w:sz w:val="28"/>
                <w:szCs w:val="28"/>
              </w:rPr>
              <w:fldChar w:fldCharType="end"/>
            </w:r>
          </w:hyperlink>
        </w:p>
        <w:p w:rsidR="00942E71" w:rsidRPr="00942E71" w:rsidRDefault="00810127">
          <w:pPr>
            <w:pStyle w:val="21"/>
            <w:tabs>
              <w:tab w:val="left" w:pos="880"/>
              <w:tab w:val="right" w:leader="dot" w:pos="9345"/>
            </w:tabs>
            <w:rPr>
              <w:rFonts w:ascii="Times New Roman" w:eastAsiaTheme="minorEastAsia" w:hAnsi="Times New Roman" w:cs="Times New Roman"/>
              <w:noProof/>
              <w:sz w:val="28"/>
              <w:szCs w:val="28"/>
              <w:lang w:eastAsia="ru-RU"/>
            </w:rPr>
          </w:pPr>
          <w:hyperlink w:anchor="_Toc134986318" w:history="1">
            <w:r w:rsidR="00942E71" w:rsidRPr="00942E71">
              <w:rPr>
                <w:rStyle w:val="a4"/>
                <w:rFonts w:ascii="Times New Roman" w:hAnsi="Times New Roman" w:cs="Times New Roman"/>
                <w:noProof/>
                <w:sz w:val="28"/>
                <w:szCs w:val="28"/>
              </w:rPr>
              <w:t>1.3.Психоактивные вещества: стимуляторы и успокоительные</w:t>
            </w:r>
            <w:r w:rsidR="00942E71" w:rsidRPr="00942E71">
              <w:rPr>
                <w:rFonts w:ascii="Times New Roman" w:hAnsi="Times New Roman" w:cs="Times New Roman"/>
                <w:noProof/>
                <w:webHidden/>
                <w:sz w:val="28"/>
                <w:szCs w:val="28"/>
              </w:rPr>
              <w:tab/>
            </w:r>
            <w:r w:rsidR="00942E71" w:rsidRPr="00942E71">
              <w:rPr>
                <w:rFonts w:ascii="Times New Roman" w:hAnsi="Times New Roman" w:cs="Times New Roman"/>
                <w:noProof/>
                <w:webHidden/>
                <w:sz w:val="28"/>
                <w:szCs w:val="28"/>
              </w:rPr>
              <w:fldChar w:fldCharType="begin"/>
            </w:r>
            <w:r w:rsidR="00942E71" w:rsidRPr="00942E71">
              <w:rPr>
                <w:rFonts w:ascii="Times New Roman" w:hAnsi="Times New Roman" w:cs="Times New Roman"/>
                <w:noProof/>
                <w:webHidden/>
                <w:sz w:val="28"/>
                <w:szCs w:val="28"/>
              </w:rPr>
              <w:instrText xml:space="preserve"> PAGEREF _Toc134986318 \h </w:instrText>
            </w:r>
            <w:r w:rsidR="00942E71" w:rsidRPr="00942E71">
              <w:rPr>
                <w:rFonts w:ascii="Times New Roman" w:hAnsi="Times New Roman" w:cs="Times New Roman"/>
                <w:noProof/>
                <w:webHidden/>
                <w:sz w:val="28"/>
                <w:szCs w:val="28"/>
              </w:rPr>
            </w:r>
            <w:r w:rsidR="00942E71" w:rsidRPr="00942E71">
              <w:rPr>
                <w:rFonts w:ascii="Times New Roman" w:hAnsi="Times New Roman" w:cs="Times New Roman"/>
                <w:noProof/>
                <w:webHidden/>
                <w:sz w:val="28"/>
                <w:szCs w:val="28"/>
              </w:rPr>
              <w:fldChar w:fldCharType="separate"/>
            </w:r>
            <w:r w:rsidR="00DC31D1">
              <w:rPr>
                <w:rFonts w:ascii="Times New Roman" w:hAnsi="Times New Roman" w:cs="Times New Roman"/>
                <w:noProof/>
                <w:webHidden/>
                <w:sz w:val="28"/>
                <w:szCs w:val="28"/>
              </w:rPr>
              <w:t>8</w:t>
            </w:r>
            <w:r w:rsidR="00942E71" w:rsidRPr="00942E71">
              <w:rPr>
                <w:rFonts w:ascii="Times New Roman" w:hAnsi="Times New Roman" w:cs="Times New Roman"/>
                <w:noProof/>
                <w:webHidden/>
                <w:sz w:val="28"/>
                <w:szCs w:val="28"/>
              </w:rPr>
              <w:fldChar w:fldCharType="end"/>
            </w:r>
          </w:hyperlink>
        </w:p>
        <w:p w:rsidR="00942E71" w:rsidRPr="00942E71" w:rsidRDefault="00810127">
          <w:pPr>
            <w:pStyle w:val="11"/>
            <w:tabs>
              <w:tab w:val="right" w:leader="dot" w:pos="9345"/>
            </w:tabs>
            <w:rPr>
              <w:rFonts w:ascii="Times New Roman" w:eastAsiaTheme="minorEastAsia" w:hAnsi="Times New Roman" w:cs="Times New Roman"/>
              <w:noProof/>
              <w:sz w:val="28"/>
              <w:szCs w:val="28"/>
              <w:lang w:eastAsia="ru-RU"/>
            </w:rPr>
          </w:pPr>
          <w:hyperlink w:anchor="_Toc134986319" w:history="1">
            <w:r w:rsidR="00942E71" w:rsidRPr="00942E71">
              <w:rPr>
                <w:rStyle w:val="a4"/>
                <w:rFonts w:ascii="Times New Roman" w:hAnsi="Times New Roman" w:cs="Times New Roman"/>
                <w:noProof/>
                <w:sz w:val="28"/>
                <w:szCs w:val="28"/>
              </w:rPr>
              <w:t>Объекты и методы исследования</w:t>
            </w:r>
            <w:r w:rsidR="00942E71" w:rsidRPr="00942E71">
              <w:rPr>
                <w:rFonts w:ascii="Times New Roman" w:hAnsi="Times New Roman" w:cs="Times New Roman"/>
                <w:noProof/>
                <w:webHidden/>
                <w:sz w:val="28"/>
                <w:szCs w:val="28"/>
              </w:rPr>
              <w:tab/>
            </w:r>
            <w:r w:rsidR="00942E71" w:rsidRPr="00942E71">
              <w:rPr>
                <w:rFonts w:ascii="Times New Roman" w:hAnsi="Times New Roman" w:cs="Times New Roman"/>
                <w:noProof/>
                <w:webHidden/>
                <w:sz w:val="28"/>
                <w:szCs w:val="28"/>
              </w:rPr>
              <w:fldChar w:fldCharType="begin"/>
            </w:r>
            <w:r w:rsidR="00942E71" w:rsidRPr="00942E71">
              <w:rPr>
                <w:rFonts w:ascii="Times New Roman" w:hAnsi="Times New Roman" w:cs="Times New Roman"/>
                <w:noProof/>
                <w:webHidden/>
                <w:sz w:val="28"/>
                <w:szCs w:val="28"/>
              </w:rPr>
              <w:instrText xml:space="preserve"> PAGEREF _Toc134986319 \h </w:instrText>
            </w:r>
            <w:r w:rsidR="00942E71" w:rsidRPr="00942E71">
              <w:rPr>
                <w:rFonts w:ascii="Times New Roman" w:hAnsi="Times New Roman" w:cs="Times New Roman"/>
                <w:noProof/>
                <w:webHidden/>
                <w:sz w:val="28"/>
                <w:szCs w:val="28"/>
              </w:rPr>
            </w:r>
            <w:r w:rsidR="00942E71" w:rsidRPr="00942E71">
              <w:rPr>
                <w:rFonts w:ascii="Times New Roman" w:hAnsi="Times New Roman" w:cs="Times New Roman"/>
                <w:noProof/>
                <w:webHidden/>
                <w:sz w:val="28"/>
                <w:szCs w:val="28"/>
              </w:rPr>
              <w:fldChar w:fldCharType="separate"/>
            </w:r>
            <w:r w:rsidR="00DC31D1">
              <w:rPr>
                <w:rFonts w:ascii="Times New Roman" w:hAnsi="Times New Roman" w:cs="Times New Roman"/>
                <w:noProof/>
                <w:webHidden/>
                <w:sz w:val="28"/>
                <w:szCs w:val="28"/>
              </w:rPr>
              <w:t>17</w:t>
            </w:r>
            <w:r w:rsidR="00942E71" w:rsidRPr="00942E71">
              <w:rPr>
                <w:rFonts w:ascii="Times New Roman" w:hAnsi="Times New Roman" w:cs="Times New Roman"/>
                <w:noProof/>
                <w:webHidden/>
                <w:sz w:val="28"/>
                <w:szCs w:val="28"/>
              </w:rPr>
              <w:fldChar w:fldCharType="end"/>
            </w:r>
          </w:hyperlink>
        </w:p>
        <w:p w:rsidR="00942E71" w:rsidRPr="00942E71" w:rsidRDefault="00810127">
          <w:pPr>
            <w:pStyle w:val="11"/>
            <w:tabs>
              <w:tab w:val="right" w:leader="dot" w:pos="9345"/>
            </w:tabs>
            <w:rPr>
              <w:rFonts w:ascii="Times New Roman" w:eastAsiaTheme="minorEastAsia" w:hAnsi="Times New Roman" w:cs="Times New Roman"/>
              <w:noProof/>
              <w:sz w:val="28"/>
              <w:szCs w:val="28"/>
              <w:lang w:eastAsia="ru-RU"/>
            </w:rPr>
          </w:pPr>
          <w:hyperlink w:anchor="_Toc134986320" w:history="1">
            <w:r w:rsidR="00942E71" w:rsidRPr="00942E71">
              <w:rPr>
                <w:rStyle w:val="a4"/>
                <w:rFonts w:ascii="Times New Roman" w:hAnsi="Times New Roman" w:cs="Times New Roman"/>
                <w:noProof/>
                <w:sz w:val="28"/>
                <w:szCs w:val="28"/>
              </w:rPr>
              <w:t>Результаты исследования</w:t>
            </w:r>
            <w:r w:rsidR="00942E71" w:rsidRPr="00942E71">
              <w:rPr>
                <w:rFonts w:ascii="Times New Roman" w:hAnsi="Times New Roman" w:cs="Times New Roman"/>
                <w:noProof/>
                <w:webHidden/>
                <w:sz w:val="28"/>
                <w:szCs w:val="28"/>
              </w:rPr>
              <w:tab/>
            </w:r>
            <w:r w:rsidR="00942E71" w:rsidRPr="00942E71">
              <w:rPr>
                <w:rFonts w:ascii="Times New Roman" w:hAnsi="Times New Roman" w:cs="Times New Roman"/>
                <w:noProof/>
                <w:webHidden/>
                <w:sz w:val="28"/>
                <w:szCs w:val="28"/>
              </w:rPr>
              <w:fldChar w:fldCharType="begin"/>
            </w:r>
            <w:r w:rsidR="00942E71" w:rsidRPr="00942E71">
              <w:rPr>
                <w:rFonts w:ascii="Times New Roman" w:hAnsi="Times New Roman" w:cs="Times New Roman"/>
                <w:noProof/>
                <w:webHidden/>
                <w:sz w:val="28"/>
                <w:szCs w:val="28"/>
              </w:rPr>
              <w:instrText xml:space="preserve"> PAGEREF _Toc134986320 \h </w:instrText>
            </w:r>
            <w:r w:rsidR="00942E71" w:rsidRPr="00942E71">
              <w:rPr>
                <w:rFonts w:ascii="Times New Roman" w:hAnsi="Times New Roman" w:cs="Times New Roman"/>
                <w:noProof/>
                <w:webHidden/>
                <w:sz w:val="28"/>
                <w:szCs w:val="28"/>
              </w:rPr>
            </w:r>
            <w:r w:rsidR="00942E71" w:rsidRPr="00942E71">
              <w:rPr>
                <w:rFonts w:ascii="Times New Roman" w:hAnsi="Times New Roman" w:cs="Times New Roman"/>
                <w:noProof/>
                <w:webHidden/>
                <w:sz w:val="28"/>
                <w:szCs w:val="28"/>
              </w:rPr>
              <w:fldChar w:fldCharType="separate"/>
            </w:r>
            <w:r w:rsidR="00DC31D1">
              <w:rPr>
                <w:rFonts w:ascii="Times New Roman" w:hAnsi="Times New Roman" w:cs="Times New Roman"/>
                <w:noProof/>
                <w:webHidden/>
                <w:sz w:val="28"/>
                <w:szCs w:val="28"/>
              </w:rPr>
              <w:t>21</w:t>
            </w:r>
            <w:r w:rsidR="00942E71" w:rsidRPr="00942E71">
              <w:rPr>
                <w:rFonts w:ascii="Times New Roman" w:hAnsi="Times New Roman" w:cs="Times New Roman"/>
                <w:noProof/>
                <w:webHidden/>
                <w:sz w:val="28"/>
                <w:szCs w:val="28"/>
              </w:rPr>
              <w:fldChar w:fldCharType="end"/>
            </w:r>
          </w:hyperlink>
        </w:p>
        <w:p w:rsidR="00942E71" w:rsidRPr="00942E71" w:rsidRDefault="00810127">
          <w:pPr>
            <w:pStyle w:val="11"/>
            <w:tabs>
              <w:tab w:val="right" w:leader="dot" w:pos="9345"/>
            </w:tabs>
            <w:rPr>
              <w:rFonts w:ascii="Times New Roman" w:eastAsiaTheme="minorEastAsia" w:hAnsi="Times New Roman" w:cs="Times New Roman"/>
              <w:noProof/>
              <w:sz w:val="28"/>
              <w:szCs w:val="28"/>
              <w:lang w:eastAsia="ru-RU"/>
            </w:rPr>
          </w:pPr>
          <w:hyperlink w:anchor="_Toc134986321" w:history="1">
            <w:r w:rsidR="00942E71" w:rsidRPr="00942E71">
              <w:rPr>
                <w:rStyle w:val="a4"/>
                <w:rFonts w:ascii="Times New Roman" w:hAnsi="Times New Roman" w:cs="Times New Roman"/>
                <w:noProof/>
                <w:sz w:val="28"/>
                <w:szCs w:val="28"/>
              </w:rPr>
              <w:t>Выводы</w:t>
            </w:r>
            <w:r w:rsidR="00942E71" w:rsidRPr="00942E71">
              <w:rPr>
                <w:rFonts w:ascii="Times New Roman" w:hAnsi="Times New Roman" w:cs="Times New Roman"/>
                <w:noProof/>
                <w:webHidden/>
                <w:sz w:val="28"/>
                <w:szCs w:val="28"/>
              </w:rPr>
              <w:tab/>
            </w:r>
            <w:r w:rsidR="00942E71" w:rsidRPr="00942E71">
              <w:rPr>
                <w:rFonts w:ascii="Times New Roman" w:hAnsi="Times New Roman" w:cs="Times New Roman"/>
                <w:noProof/>
                <w:webHidden/>
                <w:sz w:val="28"/>
                <w:szCs w:val="28"/>
              </w:rPr>
              <w:fldChar w:fldCharType="begin"/>
            </w:r>
            <w:r w:rsidR="00942E71" w:rsidRPr="00942E71">
              <w:rPr>
                <w:rFonts w:ascii="Times New Roman" w:hAnsi="Times New Roman" w:cs="Times New Roman"/>
                <w:noProof/>
                <w:webHidden/>
                <w:sz w:val="28"/>
                <w:szCs w:val="28"/>
              </w:rPr>
              <w:instrText xml:space="preserve"> PAGEREF _Toc134986321 \h </w:instrText>
            </w:r>
            <w:r w:rsidR="00942E71" w:rsidRPr="00942E71">
              <w:rPr>
                <w:rFonts w:ascii="Times New Roman" w:hAnsi="Times New Roman" w:cs="Times New Roman"/>
                <w:noProof/>
                <w:webHidden/>
                <w:sz w:val="28"/>
                <w:szCs w:val="28"/>
              </w:rPr>
            </w:r>
            <w:r w:rsidR="00942E71" w:rsidRPr="00942E71">
              <w:rPr>
                <w:rFonts w:ascii="Times New Roman" w:hAnsi="Times New Roman" w:cs="Times New Roman"/>
                <w:noProof/>
                <w:webHidden/>
                <w:sz w:val="28"/>
                <w:szCs w:val="28"/>
              </w:rPr>
              <w:fldChar w:fldCharType="separate"/>
            </w:r>
            <w:r w:rsidR="00DC31D1">
              <w:rPr>
                <w:rFonts w:ascii="Times New Roman" w:hAnsi="Times New Roman" w:cs="Times New Roman"/>
                <w:noProof/>
                <w:webHidden/>
                <w:sz w:val="28"/>
                <w:szCs w:val="28"/>
              </w:rPr>
              <w:t>26</w:t>
            </w:r>
            <w:r w:rsidR="00942E71" w:rsidRPr="00942E71">
              <w:rPr>
                <w:rFonts w:ascii="Times New Roman" w:hAnsi="Times New Roman" w:cs="Times New Roman"/>
                <w:noProof/>
                <w:webHidden/>
                <w:sz w:val="28"/>
                <w:szCs w:val="28"/>
              </w:rPr>
              <w:fldChar w:fldCharType="end"/>
            </w:r>
          </w:hyperlink>
        </w:p>
        <w:p w:rsidR="00942E71" w:rsidRPr="00942E71" w:rsidRDefault="00810127">
          <w:pPr>
            <w:pStyle w:val="11"/>
            <w:tabs>
              <w:tab w:val="right" w:leader="dot" w:pos="9345"/>
            </w:tabs>
            <w:rPr>
              <w:rFonts w:ascii="Times New Roman" w:eastAsiaTheme="minorEastAsia" w:hAnsi="Times New Roman" w:cs="Times New Roman"/>
              <w:noProof/>
              <w:sz w:val="28"/>
              <w:szCs w:val="28"/>
              <w:lang w:eastAsia="ru-RU"/>
            </w:rPr>
          </w:pPr>
          <w:hyperlink w:anchor="_Toc134986322" w:history="1">
            <w:r w:rsidR="00942E71" w:rsidRPr="00942E71">
              <w:rPr>
                <w:rStyle w:val="a4"/>
                <w:rFonts w:ascii="Times New Roman" w:hAnsi="Times New Roman" w:cs="Times New Roman"/>
                <w:noProof/>
                <w:sz w:val="28"/>
                <w:szCs w:val="28"/>
              </w:rPr>
              <w:t>Список литературы</w:t>
            </w:r>
            <w:r w:rsidR="00942E71" w:rsidRPr="00942E71">
              <w:rPr>
                <w:rFonts w:ascii="Times New Roman" w:hAnsi="Times New Roman" w:cs="Times New Roman"/>
                <w:noProof/>
                <w:webHidden/>
                <w:sz w:val="28"/>
                <w:szCs w:val="28"/>
              </w:rPr>
              <w:tab/>
            </w:r>
            <w:r w:rsidR="00942E71" w:rsidRPr="00942E71">
              <w:rPr>
                <w:rFonts w:ascii="Times New Roman" w:hAnsi="Times New Roman" w:cs="Times New Roman"/>
                <w:noProof/>
                <w:webHidden/>
                <w:sz w:val="28"/>
                <w:szCs w:val="28"/>
              </w:rPr>
              <w:fldChar w:fldCharType="begin"/>
            </w:r>
            <w:r w:rsidR="00942E71" w:rsidRPr="00942E71">
              <w:rPr>
                <w:rFonts w:ascii="Times New Roman" w:hAnsi="Times New Roman" w:cs="Times New Roman"/>
                <w:noProof/>
                <w:webHidden/>
                <w:sz w:val="28"/>
                <w:szCs w:val="28"/>
              </w:rPr>
              <w:instrText xml:space="preserve"> PAGEREF _Toc134986322 \h </w:instrText>
            </w:r>
            <w:r w:rsidR="00942E71" w:rsidRPr="00942E71">
              <w:rPr>
                <w:rFonts w:ascii="Times New Roman" w:hAnsi="Times New Roman" w:cs="Times New Roman"/>
                <w:noProof/>
                <w:webHidden/>
                <w:sz w:val="28"/>
                <w:szCs w:val="28"/>
              </w:rPr>
            </w:r>
            <w:r w:rsidR="00942E71" w:rsidRPr="00942E71">
              <w:rPr>
                <w:rFonts w:ascii="Times New Roman" w:hAnsi="Times New Roman" w:cs="Times New Roman"/>
                <w:noProof/>
                <w:webHidden/>
                <w:sz w:val="28"/>
                <w:szCs w:val="28"/>
              </w:rPr>
              <w:fldChar w:fldCharType="separate"/>
            </w:r>
            <w:r w:rsidR="00DC31D1">
              <w:rPr>
                <w:rFonts w:ascii="Times New Roman" w:hAnsi="Times New Roman" w:cs="Times New Roman"/>
                <w:noProof/>
                <w:webHidden/>
                <w:sz w:val="28"/>
                <w:szCs w:val="28"/>
              </w:rPr>
              <w:t>29</w:t>
            </w:r>
            <w:r w:rsidR="00942E71" w:rsidRPr="00942E71">
              <w:rPr>
                <w:rFonts w:ascii="Times New Roman" w:hAnsi="Times New Roman" w:cs="Times New Roman"/>
                <w:noProof/>
                <w:webHidden/>
                <w:sz w:val="28"/>
                <w:szCs w:val="28"/>
              </w:rPr>
              <w:fldChar w:fldCharType="end"/>
            </w:r>
          </w:hyperlink>
        </w:p>
        <w:p w:rsidR="00942E71" w:rsidRDefault="00810127">
          <w:pPr>
            <w:pStyle w:val="11"/>
            <w:tabs>
              <w:tab w:val="right" w:leader="dot" w:pos="9345"/>
            </w:tabs>
            <w:rPr>
              <w:rFonts w:eastAsiaTheme="minorEastAsia"/>
              <w:noProof/>
              <w:lang w:eastAsia="ru-RU"/>
            </w:rPr>
          </w:pPr>
          <w:hyperlink w:anchor="_Toc134986323" w:history="1">
            <w:r w:rsidR="00942E71" w:rsidRPr="00942E71">
              <w:rPr>
                <w:rStyle w:val="a4"/>
                <w:rFonts w:ascii="Times New Roman" w:hAnsi="Times New Roman" w:cs="Times New Roman"/>
                <w:noProof/>
                <w:sz w:val="28"/>
                <w:szCs w:val="28"/>
              </w:rPr>
              <w:t>Приложение</w:t>
            </w:r>
            <w:r w:rsidR="00942E71" w:rsidRPr="00942E71">
              <w:rPr>
                <w:rFonts w:ascii="Times New Roman" w:hAnsi="Times New Roman" w:cs="Times New Roman"/>
                <w:noProof/>
                <w:webHidden/>
                <w:sz w:val="28"/>
                <w:szCs w:val="28"/>
              </w:rPr>
              <w:tab/>
            </w:r>
            <w:r w:rsidR="00942E71" w:rsidRPr="00942E71">
              <w:rPr>
                <w:rFonts w:ascii="Times New Roman" w:hAnsi="Times New Roman" w:cs="Times New Roman"/>
                <w:noProof/>
                <w:webHidden/>
                <w:sz w:val="28"/>
                <w:szCs w:val="28"/>
              </w:rPr>
              <w:fldChar w:fldCharType="begin"/>
            </w:r>
            <w:r w:rsidR="00942E71" w:rsidRPr="00942E71">
              <w:rPr>
                <w:rFonts w:ascii="Times New Roman" w:hAnsi="Times New Roman" w:cs="Times New Roman"/>
                <w:noProof/>
                <w:webHidden/>
                <w:sz w:val="28"/>
                <w:szCs w:val="28"/>
              </w:rPr>
              <w:instrText xml:space="preserve"> PAGEREF _Toc134986323 \h </w:instrText>
            </w:r>
            <w:r w:rsidR="00942E71" w:rsidRPr="00942E71">
              <w:rPr>
                <w:rFonts w:ascii="Times New Roman" w:hAnsi="Times New Roman" w:cs="Times New Roman"/>
                <w:noProof/>
                <w:webHidden/>
                <w:sz w:val="28"/>
                <w:szCs w:val="28"/>
              </w:rPr>
            </w:r>
            <w:r w:rsidR="00942E71" w:rsidRPr="00942E71">
              <w:rPr>
                <w:rFonts w:ascii="Times New Roman" w:hAnsi="Times New Roman" w:cs="Times New Roman"/>
                <w:noProof/>
                <w:webHidden/>
                <w:sz w:val="28"/>
                <w:szCs w:val="28"/>
              </w:rPr>
              <w:fldChar w:fldCharType="separate"/>
            </w:r>
            <w:r w:rsidR="00DC31D1">
              <w:rPr>
                <w:rFonts w:ascii="Times New Roman" w:hAnsi="Times New Roman" w:cs="Times New Roman"/>
                <w:noProof/>
                <w:webHidden/>
                <w:sz w:val="28"/>
                <w:szCs w:val="28"/>
              </w:rPr>
              <w:t>31</w:t>
            </w:r>
            <w:r w:rsidR="00942E71" w:rsidRPr="00942E71">
              <w:rPr>
                <w:rFonts w:ascii="Times New Roman" w:hAnsi="Times New Roman" w:cs="Times New Roman"/>
                <w:noProof/>
                <w:webHidden/>
                <w:sz w:val="28"/>
                <w:szCs w:val="28"/>
              </w:rPr>
              <w:fldChar w:fldCharType="end"/>
            </w:r>
          </w:hyperlink>
        </w:p>
        <w:p w:rsidR="00A16514" w:rsidRDefault="00A16514">
          <w:r w:rsidRPr="00A16514">
            <w:rPr>
              <w:rFonts w:ascii="Times New Roman" w:hAnsi="Times New Roman" w:cs="Times New Roman"/>
              <w:b/>
              <w:bCs/>
              <w:sz w:val="28"/>
              <w:szCs w:val="28"/>
            </w:rPr>
            <w:fldChar w:fldCharType="end"/>
          </w:r>
        </w:p>
      </w:sdtContent>
    </w:sdt>
    <w:p w:rsidR="00A16514" w:rsidRDefault="00A16514">
      <w:pPr>
        <w:rPr>
          <w:rFonts w:ascii="Times New Roman" w:hAnsi="Times New Roman" w:cs="Times New Roman"/>
          <w:b/>
          <w:sz w:val="28"/>
          <w:szCs w:val="28"/>
        </w:rPr>
      </w:pPr>
    </w:p>
    <w:p w:rsidR="008A7EC3" w:rsidRDefault="00A16514">
      <w:pPr>
        <w:rPr>
          <w:rFonts w:ascii="Times New Roman" w:hAnsi="Times New Roman" w:cs="Times New Roman"/>
          <w:b/>
          <w:sz w:val="28"/>
          <w:szCs w:val="28"/>
        </w:rPr>
      </w:pPr>
      <w:r>
        <w:rPr>
          <w:rFonts w:ascii="Times New Roman" w:hAnsi="Times New Roman" w:cs="Times New Roman"/>
          <w:b/>
          <w:sz w:val="28"/>
          <w:szCs w:val="28"/>
        </w:rPr>
        <w:br w:type="page"/>
      </w:r>
    </w:p>
    <w:p w:rsidR="00095E49" w:rsidRPr="00D06286" w:rsidRDefault="0016418B" w:rsidP="00D06286">
      <w:pPr>
        <w:pStyle w:val="1"/>
      </w:pPr>
      <w:bookmarkStart w:id="1" w:name="_Toc134986308"/>
      <w:r w:rsidRPr="00D06286">
        <w:lastRenderedPageBreak/>
        <w:t>Введение</w:t>
      </w:r>
      <w:bookmarkEnd w:id="1"/>
    </w:p>
    <w:p w:rsidR="000018AC" w:rsidRPr="00745E10" w:rsidRDefault="000018AC" w:rsidP="00745E10">
      <w:pPr>
        <w:spacing w:after="0"/>
        <w:ind w:firstLine="709"/>
        <w:jc w:val="both"/>
        <w:rPr>
          <w:rStyle w:val="20"/>
          <w:b w:val="0"/>
        </w:rPr>
      </w:pPr>
      <w:bookmarkStart w:id="2" w:name="_Toc134296681"/>
      <w:bookmarkStart w:id="3" w:name="_Toc134358245"/>
      <w:bookmarkStart w:id="4" w:name="_Toc134986309"/>
      <w:bookmarkStart w:id="5" w:name="_Toc129089719"/>
      <w:r w:rsidRPr="00745E10">
        <w:rPr>
          <w:rStyle w:val="20"/>
          <w:b w:val="0"/>
        </w:rPr>
        <w:t>Каждый день, в не зависимости от рода деятельности или возраста, большинство людей, в связи с определёнными жизненными обстоятельствами, прибегает к при</w:t>
      </w:r>
      <w:r w:rsidR="00C726C8" w:rsidRPr="00745E10">
        <w:rPr>
          <w:rStyle w:val="20"/>
          <w:b w:val="0"/>
        </w:rPr>
        <w:t>менению психостимуляторов</w:t>
      </w:r>
      <w:r w:rsidR="00AD5BF7" w:rsidRPr="00745E10">
        <w:rPr>
          <w:rStyle w:val="20"/>
          <w:b w:val="0"/>
        </w:rPr>
        <w:t>, таких к</w:t>
      </w:r>
      <w:r w:rsidR="006A6076" w:rsidRPr="00745E10">
        <w:rPr>
          <w:rStyle w:val="20"/>
          <w:b w:val="0"/>
        </w:rPr>
        <w:t xml:space="preserve">ак успокоительные препараты или, </w:t>
      </w:r>
      <w:r w:rsidR="00AD5BF7" w:rsidRPr="00745E10">
        <w:rPr>
          <w:rStyle w:val="20"/>
          <w:b w:val="0"/>
        </w:rPr>
        <w:t>наоборот</w:t>
      </w:r>
      <w:r w:rsidR="006A6076" w:rsidRPr="00745E10">
        <w:rPr>
          <w:rStyle w:val="20"/>
          <w:b w:val="0"/>
        </w:rPr>
        <w:t>,</w:t>
      </w:r>
      <w:r w:rsidR="00AD5BF7" w:rsidRPr="00745E10">
        <w:rPr>
          <w:rStyle w:val="20"/>
          <w:b w:val="0"/>
        </w:rPr>
        <w:t xml:space="preserve"> энергетики.</w:t>
      </w:r>
      <w:bookmarkEnd w:id="2"/>
      <w:bookmarkEnd w:id="3"/>
      <w:bookmarkEnd w:id="4"/>
      <w:r w:rsidRPr="00745E10">
        <w:rPr>
          <w:rStyle w:val="20"/>
          <w:b w:val="0"/>
        </w:rPr>
        <w:t xml:space="preserve"> </w:t>
      </w:r>
    </w:p>
    <w:p w:rsidR="00EE195A" w:rsidRPr="00745E10" w:rsidRDefault="00AD5BF7" w:rsidP="00745E10">
      <w:pPr>
        <w:spacing w:after="0"/>
        <w:ind w:firstLine="709"/>
        <w:jc w:val="both"/>
        <w:rPr>
          <w:rStyle w:val="20"/>
          <w:b w:val="0"/>
        </w:rPr>
      </w:pPr>
      <w:bookmarkStart w:id="6" w:name="_Toc134296682"/>
      <w:bookmarkStart w:id="7" w:name="_Toc134358246"/>
      <w:bookmarkStart w:id="8" w:name="_Toc134986310"/>
      <w:r w:rsidRPr="00745E10">
        <w:rPr>
          <w:rStyle w:val="20"/>
          <w:b w:val="0"/>
        </w:rPr>
        <w:t xml:space="preserve">Человек, который стремится достичь поставленной перед собой цели, часто может забывать про сон, правильное питание или отдых. Для восполнения энергии в организме, которая тратится не только на поддержание жизнедеятельности организма или восполнение необходимых ресурсов, но и практически ежедневную борьбу со стрессом, эмоциями, проблемами, люди могут </w:t>
      </w:r>
      <w:r w:rsidR="00C726C8" w:rsidRPr="00745E10">
        <w:rPr>
          <w:rStyle w:val="20"/>
          <w:b w:val="0"/>
        </w:rPr>
        <w:t>использовать психостимуляторы</w:t>
      </w:r>
      <w:r w:rsidR="00433769" w:rsidRPr="00745E10">
        <w:rPr>
          <w:rStyle w:val="20"/>
          <w:b w:val="0"/>
        </w:rPr>
        <w:t>, в зависимости от ситуации, в которой они находятся на данный момент</w:t>
      </w:r>
      <w:r w:rsidRPr="00745E10">
        <w:rPr>
          <w:rStyle w:val="20"/>
          <w:b w:val="0"/>
        </w:rPr>
        <w:t xml:space="preserve">. </w:t>
      </w:r>
      <w:r w:rsidR="00D20C80" w:rsidRPr="00745E10">
        <w:rPr>
          <w:rStyle w:val="20"/>
          <w:b w:val="0"/>
        </w:rPr>
        <w:t>Я, как старшеклассник, ежедневно сталкиваюсь с этим.</w:t>
      </w:r>
      <w:bookmarkEnd w:id="6"/>
      <w:bookmarkEnd w:id="7"/>
      <w:bookmarkEnd w:id="8"/>
      <w:r w:rsidR="00D20C80" w:rsidRPr="00745E10">
        <w:rPr>
          <w:rStyle w:val="20"/>
          <w:b w:val="0"/>
        </w:rPr>
        <w:t xml:space="preserve"> </w:t>
      </w:r>
    </w:p>
    <w:p w:rsidR="006A6076" w:rsidRPr="00745E10" w:rsidRDefault="00D20C80" w:rsidP="00745E10">
      <w:pPr>
        <w:spacing w:after="0"/>
        <w:ind w:firstLine="709"/>
        <w:jc w:val="both"/>
        <w:rPr>
          <w:rFonts w:ascii="Times New Roman" w:hAnsi="Times New Roman" w:cs="Times New Roman"/>
          <w:sz w:val="28"/>
          <w:szCs w:val="28"/>
        </w:rPr>
      </w:pPr>
      <w:bookmarkStart w:id="9" w:name="_Toc134296683"/>
      <w:bookmarkStart w:id="10" w:name="_Toc134358247"/>
      <w:bookmarkStart w:id="11" w:name="_Toc134986311"/>
      <w:r w:rsidRPr="00745E10">
        <w:rPr>
          <w:rStyle w:val="20"/>
          <w:b w:val="0"/>
        </w:rPr>
        <w:t>Из-за нагрузки, оказываемой не только в учебном заведении, но и на дополнительных занятиях или работе,</w:t>
      </w:r>
      <w:bookmarkEnd w:id="9"/>
      <w:bookmarkEnd w:id="10"/>
      <w:bookmarkEnd w:id="11"/>
      <w:r w:rsidRPr="00745E10">
        <w:rPr>
          <w:rStyle w:val="20"/>
          <w:b w:val="0"/>
        </w:rPr>
        <w:t xml:space="preserve"> </w:t>
      </w:r>
      <w:r w:rsidRPr="00745E10">
        <w:rPr>
          <w:rFonts w:ascii="Times New Roman" w:hAnsi="Times New Roman" w:cs="Times New Roman"/>
          <w:sz w:val="28"/>
          <w:szCs w:val="28"/>
        </w:rPr>
        <w:t>большинство ребят, которые обучаются в школе или университете, пьют энергетики или, наоборот, валериану. Энергетические напитки, на некоторое время, помогают справиться с сонливостью, а настой валерианы успокоиться перед волнительным событием, будь то контрольная или сдача экзаменов.</w:t>
      </w:r>
      <w:r w:rsidR="00433769" w:rsidRPr="00745E10">
        <w:rPr>
          <w:rFonts w:ascii="Times New Roman" w:hAnsi="Times New Roman" w:cs="Times New Roman"/>
          <w:sz w:val="28"/>
          <w:szCs w:val="28"/>
        </w:rPr>
        <w:t xml:space="preserve"> По моим личным наблюдениям, большинство обучающихся, если</w:t>
      </w:r>
      <w:r w:rsidR="00C726C8" w:rsidRPr="00745E10">
        <w:rPr>
          <w:rFonts w:ascii="Times New Roman" w:hAnsi="Times New Roman" w:cs="Times New Roman"/>
          <w:sz w:val="28"/>
          <w:szCs w:val="28"/>
        </w:rPr>
        <w:t xml:space="preserve"> не употребляют психостимуляторы</w:t>
      </w:r>
      <w:r w:rsidR="00433769" w:rsidRPr="00745E10">
        <w:rPr>
          <w:rFonts w:ascii="Times New Roman" w:hAnsi="Times New Roman" w:cs="Times New Roman"/>
          <w:sz w:val="28"/>
          <w:szCs w:val="28"/>
        </w:rPr>
        <w:t xml:space="preserve"> в их привычном для нас виде</w:t>
      </w:r>
      <w:r w:rsidR="00C726C8" w:rsidRPr="00745E10">
        <w:rPr>
          <w:rFonts w:ascii="Times New Roman" w:hAnsi="Times New Roman" w:cs="Times New Roman"/>
          <w:sz w:val="28"/>
          <w:szCs w:val="28"/>
        </w:rPr>
        <w:t>, различные лекарственные средства или запрещенные вещества</w:t>
      </w:r>
      <w:r w:rsidR="00433769" w:rsidRPr="00745E10">
        <w:rPr>
          <w:rFonts w:ascii="Times New Roman" w:hAnsi="Times New Roman" w:cs="Times New Roman"/>
          <w:sz w:val="28"/>
          <w:szCs w:val="28"/>
        </w:rPr>
        <w:t>, то находят другой способ справиться с эмоциями. Одни</w:t>
      </w:r>
      <w:r w:rsidR="00EE195A" w:rsidRPr="00745E10">
        <w:rPr>
          <w:rFonts w:ascii="Times New Roman" w:hAnsi="Times New Roman" w:cs="Times New Roman"/>
          <w:sz w:val="28"/>
          <w:szCs w:val="28"/>
        </w:rPr>
        <w:t>,</w:t>
      </w:r>
      <w:r w:rsidR="00433769" w:rsidRPr="00745E10">
        <w:rPr>
          <w:rFonts w:ascii="Times New Roman" w:hAnsi="Times New Roman" w:cs="Times New Roman"/>
          <w:sz w:val="28"/>
          <w:szCs w:val="28"/>
        </w:rPr>
        <w:t xml:space="preserve"> начинают есть большое количество сахара, другие пить несколько кружек кофе в день, а кто-то и вовсе находит «успокоение» в алкоголе и сигаретах.</w:t>
      </w:r>
      <w:r w:rsidR="00EE195A" w:rsidRPr="00745E10">
        <w:rPr>
          <w:rFonts w:ascii="Times New Roman" w:hAnsi="Times New Roman" w:cs="Times New Roman"/>
          <w:sz w:val="28"/>
          <w:szCs w:val="28"/>
        </w:rPr>
        <w:t xml:space="preserve"> В связи с этим, возникает вопрос, какое влияние на центральную нервную систему оказывают психостимулирующие вещества: постоянное или временное?</w:t>
      </w:r>
    </w:p>
    <w:p w:rsidR="00C726C8" w:rsidRDefault="00D75BBF" w:rsidP="006A607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Можно заметить, что люди, находящиеся под влиянием психостимулирующих веществ, </w:t>
      </w:r>
      <w:r w:rsidR="005E0A03">
        <w:rPr>
          <w:rFonts w:ascii="Times New Roman" w:hAnsi="Times New Roman" w:cs="Times New Roman"/>
          <w:sz w:val="28"/>
          <w:szCs w:val="28"/>
        </w:rPr>
        <w:t>становятся</w:t>
      </w:r>
      <w:r>
        <w:rPr>
          <w:rFonts w:ascii="Times New Roman" w:hAnsi="Times New Roman" w:cs="Times New Roman"/>
          <w:sz w:val="28"/>
          <w:szCs w:val="28"/>
        </w:rPr>
        <w:t xml:space="preserve"> более активными и возбужденными или, напротив,</w:t>
      </w:r>
      <w:r w:rsidR="005E0A03">
        <w:rPr>
          <w:rFonts w:ascii="Times New Roman" w:hAnsi="Times New Roman" w:cs="Times New Roman"/>
          <w:sz w:val="28"/>
          <w:szCs w:val="28"/>
        </w:rPr>
        <w:t xml:space="preserve"> спокойными</w:t>
      </w:r>
      <w:r>
        <w:rPr>
          <w:rFonts w:ascii="Times New Roman" w:hAnsi="Times New Roman" w:cs="Times New Roman"/>
          <w:sz w:val="28"/>
          <w:szCs w:val="28"/>
        </w:rPr>
        <w:t xml:space="preserve">. Человек, </w:t>
      </w:r>
      <w:r w:rsidR="005E0A03">
        <w:rPr>
          <w:rFonts w:ascii="Times New Roman" w:hAnsi="Times New Roman" w:cs="Times New Roman"/>
          <w:sz w:val="28"/>
          <w:szCs w:val="28"/>
        </w:rPr>
        <w:t>который постоянно  находится</w:t>
      </w:r>
      <w:r>
        <w:rPr>
          <w:rFonts w:ascii="Times New Roman" w:hAnsi="Times New Roman" w:cs="Times New Roman"/>
          <w:sz w:val="28"/>
          <w:szCs w:val="28"/>
        </w:rPr>
        <w:t xml:space="preserve"> под воздействием таких веществ</w:t>
      </w:r>
      <w:r w:rsidR="005E0A03">
        <w:rPr>
          <w:rFonts w:ascii="Times New Roman" w:hAnsi="Times New Roman" w:cs="Times New Roman"/>
          <w:sz w:val="28"/>
          <w:szCs w:val="28"/>
        </w:rPr>
        <w:t>,</w:t>
      </w:r>
      <w:r>
        <w:rPr>
          <w:rFonts w:ascii="Times New Roman" w:hAnsi="Times New Roman" w:cs="Times New Roman"/>
          <w:sz w:val="28"/>
          <w:szCs w:val="28"/>
        </w:rPr>
        <w:t xml:space="preserve"> становится раздражительным и не</w:t>
      </w:r>
      <w:r w:rsidR="005E0A03">
        <w:rPr>
          <w:rFonts w:ascii="Times New Roman" w:hAnsi="Times New Roman" w:cs="Times New Roman"/>
          <w:sz w:val="28"/>
          <w:szCs w:val="28"/>
        </w:rPr>
        <w:t>довольным, когда не получает психостимулирующего вещества в привычное для себя время. Поэтому возникает вопрос, б</w:t>
      </w:r>
      <w:r w:rsidR="007E7CEF">
        <w:rPr>
          <w:rFonts w:ascii="Times New Roman" w:hAnsi="Times New Roman" w:cs="Times New Roman"/>
          <w:sz w:val="28"/>
          <w:szCs w:val="28"/>
        </w:rPr>
        <w:t>удет ли воздействие этих веществ временно влиять на психику и темперамент или оказываемое действие будет полностью менять  их?</w:t>
      </w:r>
    </w:p>
    <w:p w:rsidR="00733006" w:rsidRPr="000018AC" w:rsidRDefault="00733006" w:rsidP="006A6076">
      <w:pPr>
        <w:spacing w:after="0"/>
        <w:ind w:firstLine="709"/>
        <w:jc w:val="both"/>
        <w:rPr>
          <w:rStyle w:val="20"/>
          <w:b w:val="0"/>
        </w:rPr>
      </w:pPr>
      <w:r>
        <w:rPr>
          <w:rStyle w:val="20"/>
          <w:b w:val="0"/>
        </w:rPr>
        <w:t>В</w:t>
      </w:r>
      <w:r w:rsidRPr="00733006">
        <w:rPr>
          <w:rStyle w:val="20"/>
          <w:b w:val="0"/>
        </w:rPr>
        <w:t xml:space="preserve"> современной </w:t>
      </w:r>
      <w:r>
        <w:rPr>
          <w:rStyle w:val="20"/>
          <w:b w:val="0"/>
        </w:rPr>
        <w:t>фармакологии</w:t>
      </w:r>
      <w:r w:rsidRPr="00733006">
        <w:t xml:space="preserve"> </w:t>
      </w:r>
      <w:r>
        <w:rPr>
          <w:rStyle w:val="20"/>
          <w:b w:val="0"/>
        </w:rPr>
        <w:t>э</w:t>
      </w:r>
      <w:r w:rsidRPr="00733006">
        <w:rPr>
          <w:rStyle w:val="20"/>
          <w:b w:val="0"/>
        </w:rPr>
        <w:t xml:space="preserve">ксперимент с использованием лабораторных животных и других живых объектов является одним из </w:t>
      </w:r>
      <w:r w:rsidRPr="00733006">
        <w:rPr>
          <w:rStyle w:val="20"/>
          <w:b w:val="0"/>
        </w:rPr>
        <w:lastRenderedPageBreak/>
        <w:t>ведущих методов познания</w:t>
      </w:r>
      <w:r>
        <w:rPr>
          <w:rStyle w:val="20"/>
          <w:b w:val="0"/>
        </w:rPr>
        <w:t xml:space="preserve">. </w:t>
      </w:r>
      <w:r w:rsidRPr="00733006">
        <w:rPr>
          <w:rStyle w:val="20"/>
          <w:b w:val="0"/>
        </w:rPr>
        <w:t>Количество подобных процедур растет из года в год и, несмотря на огромное разнообразие модельных объектов в современной науке, большинство исследований опираются на результаты, полученные в ходе опытов именно над крыса</w:t>
      </w:r>
      <w:r>
        <w:rPr>
          <w:rStyle w:val="20"/>
          <w:b w:val="0"/>
        </w:rPr>
        <w:t>ми.</w:t>
      </w:r>
      <w:r w:rsidRPr="00733006">
        <w:rPr>
          <w:rStyle w:val="20"/>
          <w:b w:val="0"/>
        </w:rPr>
        <w:t xml:space="preserve"> </w:t>
      </w:r>
      <w:r>
        <w:rPr>
          <w:rStyle w:val="20"/>
          <w:b w:val="0"/>
        </w:rPr>
        <w:t>Они являются</w:t>
      </w:r>
      <w:r w:rsidRPr="00733006">
        <w:rPr>
          <w:rStyle w:val="20"/>
          <w:b w:val="0"/>
        </w:rPr>
        <w:t xml:space="preserve"> одним из классических модельных объектов</w:t>
      </w:r>
      <w:r>
        <w:rPr>
          <w:rStyle w:val="20"/>
          <w:b w:val="0"/>
        </w:rPr>
        <w:t>.</w:t>
      </w:r>
    </w:p>
    <w:p w:rsidR="00B85574" w:rsidRDefault="00B85574" w:rsidP="002A2B9C">
      <w:pPr>
        <w:spacing w:after="0"/>
        <w:ind w:firstLine="709"/>
        <w:jc w:val="both"/>
        <w:rPr>
          <w:rFonts w:ascii="Times New Roman" w:hAnsi="Times New Roman" w:cs="Times New Roman"/>
          <w:sz w:val="28"/>
          <w:szCs w:val="28"/>
        </w:rPr>
      </w:pPr>
      <w:bookmarkStart w:id="12" w:name="_Toc134296684"/>
      <w:bookmarkStart w:id="13" w:name="_Toc134358248"/>
      <w:bookmarkStart w:id="14" w:name="_Toc134986312"/>
      <w:r w:rsidRPr="00D06286">
        <w:rPr>
          <w:rStyle w:val="20"/>
        </w:rPr>
        <w:t>Целью</w:t>
      </w:r>
      <w:bookmarkEnd w:id="5"/>
      <w:bookmarkEnd w:id="12"/>
      <w:bookmarkEnd w:id="13"/>
      <w:bookmarkEnd w:id="14"/>
      <w:r>
        <w:rPr>
          <w:rFonts w:ascii="Times New Roman" w:hAnsi="Times New Roman" w:cs="Times New Roman"/>
          <w:sz w:val="28"/>
          <w:szCs w:val="28"/>
        </w:rPr>
        <w:t xml:space="preserve"> данной исследовательской работы является из</w:t>
      </w:r>
      <w:r w:rsidR="007E7CEF">
        <w:rPr>
          <w:rFonts w:ascii="Times New Roman" w:hAnsi="Times New Roman" w:cs="Times New Roman"/>
          <w:sz w:val="28"/>
          <w:szCs w:val="28"/>
        </w:rPr>
        <w:t>учен</w:t>
      </w:r>
      <w:r w:rsidR="002B1A83">
        <w:rPr>
          <w:rFonts w:ascii="Times New Roman" w:hAnsi="Times New Roman" w:cs="Times New Roman"/>
          <w:sz w:val="28"/>
          <w:szCs w:val="28"/>
        </w:rPr>
        <w:t xml:space="preserve">ие влияния психоактивных веществ </w:t>
      </w:r>
      <w:r>
        <w:rPr>
          <w:rFonts w:ascii="Times New Roman" w:hAnsi="Times New Roman" w:cs="Times New Roman"/>
          <w:sz w:val="28"/>
          <w:szCs w:val="28"/>
        </w:rPr>
        <w:t>на поведение</w:t>
      </w:r>
      <w:r w:rsidR="00EE195A">
        <w:rPr>
          <w:rFonts w:ascii="Times New Roman" w:hAnsi="Times New Roman" w:cs="Times New Roman"/>
          <w:sz w:val="28"/>
          <w:szCs w:val="28"/>
        </w:rPr>
        <w:t>,</w:t>
      </w:r>
      <w:r>
        <w:rPr>
          <w:rFonts w:ascii="Times New Roman" w:hAnsi="Times New Roman" w:cs="Times New Roman"/>
          <w:sz w:val="28"/>
          <w:szCs w:val="28"/>
        </w:rPr>
        <w:t xml:space="preserve"> на примере </w:t>
      </w:r>
      <w:r w:rsidR="00EE195A">
        <w:rPr>
          <w:rFonts w:ascii="Times New Roman" w:hAnsi="Times New Roman" w:cs="Times New Roman"/>
          <w:sz w:val="28"/>
          <w:szCs w:val="28"/>
        </w:rPr>
        <w:t xml:space="preserve">поведения </w:t>
      </w:r>
      <w:r>
        <w:rPr>
          <w:rFonts w:ascii="Times New Roman" w:hAnsi="Times New Roman" w:cs="Times New Roman"/>
          <w:sz w:val="28"/>
          <w:szCs w:val="28"/>
        </w:rPr>
        <w:t>домашней крысы.</w:t>
      </w:r>
    </w:p>
    <w:p w:rsidR="00B85574" w:rsidRDefault="00B85574" w:rsidP="00D06286">
      <w:pPr>
        <w:pStyle w:val="2"/>
      </w:pPr>
      <w:bookmarkStart w:id="15" w:name="_Toc129089720"/>
      <w:bookmarkStart w:id="16" w:name="_Toc134296685"/>
      <w:bookmarkStart w:id="17" w:name="_Toc134358249"/>
      <w:bookmarkStart w:id="18" w:name="_Toc134986313"/>
      <w:r>
        <w:t>Задачи</w:t>
      </w:r>
      <w:bookmarkEnd w:id="15"/>
      <w:r w:rsidR="00C726C8">
        <w:t>:</w:t>
      </w:r>
      <w:bookmarkEnd w:id="16"/>
      <w:bookmarkEnd w:id="17"/>
      <w:bookmarkEnd w:id="18"/>
    </w:p>
    <w:p w:rsidR="00EE195A" w:rsidRDefault="00EE195A" w:rsidP="00321EB7">
      <w:pPr>
        <w:pStyle w:val="ab"/>
        <w:numPr>
          <w:ilvl w:val="0"/>
          <w:numId w:val="7"/>
        </w:numPr>
        <w:ind w:left="709"/>
        <w:jc w:val="both"/>
        <w:rPr>
          <w:rFonts w:ascii="Times New Roman" w:hAnsi="Times New Roman" w:cs="Times New Roman"/>
          <w:sz w:val="28"/>
          <w:szCs w:val="28"/>
        </w:rPr>
      </w:pPr>
      <w:r>
        <w:rPr>
          <w:rFonts w:ascii="Times New Roman" w:hAnsi="Times New Roman" w:cs="Times New Roman"/>
          <w:sz w:val="28"/>
          <w:szCs w:val="28"/>
        </w:rPr>
        <w:t>Изучение влияния психостимуляторов на поведение человека на примере статей и исследований за последние 5 лет;</w:t>
      </w:r>
    </w:p>
    <w:p w:rsidR="00C726C8" w:rsidRDefault="00EE195A" w:rsidP="00321EB7">
      <w:pPr>
        <w:pStyle w:val="ab"/>
        <w:numPr>
          <w:ilvl w:val="0"/>
          <w:numId w:val="7"/>
        </w:numPr>
        <w:ind w:left="709"/>
        <w:jc w:val="both"/>
        <w:rPr>
          <w:rFonts w:ascii="Times New Roman" w:hAnsi="Times New Roman" w:cs="Times New Roman"/>
          <w:sz w:val="28"/>
          <w:szCs w:val="28"/>
        </w:rPr>
      </w:pPr>
      <w:r>
        <w:rPr>
          <w:rFonts w:ascii="Times New Roman" w:hAnsi="Times New Roman" w:cs="Times New Roman"/>
          <w:sz w:val="28"/>
          <w:szCs w:val="28"/>
        </w:rPr>
        <w:t>Изучить влияние психостимуляторов</w:t>
      </w:r>
      <w:r w:rsidR="00321EB7">
        <w:rPr>
          <w:rFonts w:ascii="Times New Roman" w:hAnsi="Times New Roman" w:cs="Times New Roman"/>
          <w:sz w:val="28"/>
          <w:szCs w:val="28"/>
        </w:rPr>
        <w:t xml:space="preserve"> </w:t>
      </w:r>
      <w:r>
        <w:rPr>
          <w:rFonts w:ascii="Times New Roman" w:hAnsi="Times New Roman" w:cs="Times New Roman"/>
          <w:sz w:val="28"/>
          <w:szCs w:val="28"/>
        </w:rPr>
        <w:t>на поведение</w:t>
      </w:r>
      <w:r w:rsidR="00321EB7">
        <w:rPr>
          <w:rFonts w:ascii="Times New Roman" w:hAnsi="Times New Roman" w:cs="Times New Roman"/>
          <w:sz w:val="28"/>
          <w:szCs w:val="28"/>
        </w:rPr>
        <w:t xml:space="preserve"> крыс при добавлении в воду настойки Валерианы и экстракта Элеутерококка</w:t>
      </w:r>
      <w:r w:rsidR="004D56D4">
        <w:rPr>
          <w:rFonts w:ascii="Times New Roman" w:hAnsi="Times New Roman" w:cs="Times New Roman"/>
          <w:sz w:val="28"/>
          <w:szCs w:val="28"/>
        </w:rPr>
        <w:t>.</w:t>
      </w:r>
      <w:r w:rsidR="00321EB7">
        <w:rPr>
          <w:rFonts w:ascii="Times New Roman" w:hAnsi="Times New Roman" w:cs="Times New Roman"/>
          <w:sz w:val="28"/>
          <w:szCs w:val="28"/>
        </w:rPr>
        <w:t xml:space="preserve"> </w:t>
      </w:r>
    </w:p>
    <w:p w:rsidR="006A6076" w:rsidRPr="00321EB7" w:rsidRDefault="00321EB7" w:rsidP="00321EB7">
      <w:pPr>
        <w:pStyle w:val="ab"/>
        <w:numPr>
          <w:ilvl w:val="0"/>
          <w:numId w:val="7"/>
        </w:numPr>
        <w:ind w:left="709"/>
        <w:jc w:val="both"/>
        <w:rPr>
          <w:rFonts w:ascii="Times New Roman" w:hAnsi="Times New Roman" w:cs="Times New Roman"/>
          <w:sz w:val="28"/>
          <w:szCs w:val="28"/>
        </w:rPr>
      </w:pPr>
      <w:r>
        <w:rPr>
          <w:rFonts w:ascii="Times New Roman" w:hAnsi="Times New Roman" w:cs="Times New Roman"/>
          <w:sz w:val="28"/>
          <w:szCs w:val="28"/>
        </w:rPr>
        <w:t xml:space="preserve">Выяснить, </w:t>
      </w:r>
      <w:r w:rsidR="00814CF7">
        <w:rPr>
          <w:rFonts w:ascii="Times New Roman" w:hAnsi="Times New Roman" w:cs="Times New Roman"/>
          <w:sz w:val="28"/>
          <w:szCs w:val="28"/>
        </w:rPr>
        <w:t xml:space="preserve">вернется ли поведение крыс в «норму» при отказе от психостимуляторов. </w:t>
      </w:r>
    </w:p>
    <w:p w:rsidR="00997A59" w:rsidRDefault="00B85574" w:rsidP="002A2B9C">
      <w:pPr>
        <w:spacing w:after="0"/>
        <w:ind w:firstLine="709"/>
        <w:jc w:val="both"/>
        <w:rPr>
          <w:rFonts w:ascii="Times New Roman" w:hAnsi="Times New Roman" w:cs="Times New Roman"/>
          <w:sz w:val="28"/>
          <w:szCs w:val="28"/>
        </w:rPr>
      </w:pPr>
      <w:bookmarkStart w:id="19" w:name="_Toc129089721"/>
      <w:bookmarkStart w:id="20" w:name="_Toc134296686"/>
      <w:bookmarkStart w:id="21" w:name="_Toc134358250"/>
      <w:bookmarkStart w:id="22" w:name="_Toc134986314"/>
      <w:r w:rsidRPr="00D06286">
        <w:rPr>
          <w:rStyle w:val="20"/>
        </w:rPr>
        <w:t>Гипотез</w:t>
      </w:r>
      <w:bookmarkEnd w:id="19"/>
      <w:r w:rsidR="00997A59">
        <w:rPr>
          <w:rStyle w:val="20"/>
        </w:rPr>
        <w:t>ы</w:t>
      </w:r>
      <w:bookmarkEnd w:id="20"/>
      <w:bookmarkEnd w:id="21"/>
      <w:bookmarkEnd w:id="22"/>
      <w:r>
        <w:rPr>
          <w:rFonts w:ascii="Times New Roman" w:hAnsi="Times New Roman" w:cs="Times New Roman"/>
          <w:sz w:val="28"/>
          <w:szCs w:val="28"/>
        </w:rPr>
        <w:t>:</w:t>
      </w:r>
      <w:r w:rsidR="008A547B">
        <w:rPr>
          <w:rFonts w:ascii="Times New Roman" w:hAnsi="Times New Roman" w:cs="Times New Roman"/>
          <w:sz w:val="28"/>
          <w:szCs w:val="28"/>
        </w:rPr>
        <w:t xml:space="preserve"> </w:t>
      </w:r>
    </w:p>
    <w:p w:rsidR="00997A59" w:rsidRDefault="00997A59" w:rsidP="00997A59">
      <w:pPr>
        <w:pStyle w:val="ab"/>
        <w:numPr>
          <w:ilvl w:val="0"/>
          <w:numId w:val="3"/>
        </w:numPr>
        <w:spacing w:after="0"/>
        <w:jc w:val="both"/>
        <w:rPr>
          <w:rFonts w:ascii="Times New Roman" w:hAnsi="Times New Roman" w:cs="Times New Roman"/>
          <w:sz w:val="28"/>
          <w:szCs w:val="28"/>
        </w:rPr>
      </w:pPr>
      <w:r>
        <w:rPr>
          <w:rFonts w:ascii="Times New Roman" w:hAnsi="Times New Roman" w:cs="Times New Roman"/>
          <w:sz w:val="28"/>
          <w:szCs w:val="28"/>
        </w:rPr>
        <w:t>Крысы, находящиеся в группе №1, где они изначально не проявляли физической активности, после постоянного добавления в воду жидкого экстракта Элеутерококка</w:t>
      </w:r>
      <w:r w:rsidR="00EE195A">
        <w:rPr>
          <w:rFonts w:ascii="Times New Roman" w:hAnsi="Times New Roman" w:cs="Times New Roman"/>
          <w:sz w:val="28"/>
          <w:szCs w:val="28"/>
        </w:rPr>
        <w:t>,</w:t>
      </w:r>
      <w:r>
        <w:rPr>
          <w:rFonts w:ascii="Times New Roman" w:hAnsi="Times New Roman" w:cs="Times New Roman"/>
          <w:sz w:val="28"/>
          <w:szCs w:val="28"/>
        </w:rPr>
        <w:t xml:space="preserve"> станут энергичнее. Во второй группе, где крысы изначально были энергичными и неспокойными, после добавления в воду настойки Валерианы, станут спокойнее.</w:t>
      </w:r>
    </w:p>
    <w:p w:rsidR="00997A59" w:rsidRDefault="00EE195A" w:rsidP="00997A59">
      <w:pPr>
        <w:pStyle w:val="ab"/>
        <w:numPr>
          <w:ilvl w:val="0"/>
          <w:numId w:val="3"/>
        </w:numPr>
        <w:spacing w:after="0"/>
        <w:jc w:val="both"/>
        <w:rPr>
          <w:rFonts w:ascii="Times New Roman" w:hAnsi="Times New Roman" w:cs="Times New Roman"/>
          <w:sz w:val="28"/>
          <w:szCs w:val="28"/>
        </w:rPr>
      </w:pPr>
      <w:r>
        <w:rPr>
          <w:rFonts w:ascii="Times New Roman" w:hAnsi="Times New Roman" w:cs="Times New Roman"/>
          <w:sz w:val="28"/>
          <w:szCs w:val="28"/>
        </w:rPr>
        <w:t>Поведение крыс вернется в и</w:t>
      </w:r>
      <w:r w:rsidR="00EE7A47">
        <w:rPr>
          <w:rFonts w:ascii="Times New Roman" w:hAnsi="Times New Roman" w:cs="Times New Roman"/>
          <w:sz w:val="28"/>
          <w:szCs w:val="28"/>
        </w:rPr>
        <w:t>значальное состояние</w:t>
      </w:r>
      <w:r>
        <w:rPr>
          <w:rFonts w:ascii="Times New Roman" w:hAnsi="Times New Roman" w:cs="Times New Roman"/>
          <w:sz w:val="28"/>
          <w:szCs w:val="28"/>
        </w:rPr>
        <w:t>, при отмене препаратов</w:t>
      </w:r>
      <w:r w:rsidR="00EE7A47">
        <w:rPr>
          <w:rFonts w:ascii="Times New Roman" w:hAnsi="Times New Roman" w:cs="Times New Roman"/>
          <w:sz w:val="28"/>
          <w:szCs w:val="28"/>
        </w:rPr>
        <w:t xml:space="preserve">, т.е. в то состояние, в котором </w:t>
      </w:r>
      <w:r>
        <w:rPr>
          <w:rFonts w:ascii="Times New Roman" w:hAnsi="Times New Roman" w:cs="Times New Roman"/>
          <w:sz w:val="28"/>
          <w:szCs w:val="28"/>
        </w:rPr>
        <w:t>крысы</w:t>
      </w:r>
      <w:r w:rsidR="00EE7A47">
        <w:rPr>
          <w:rFonts w:ascii="Times New Roman" w:hAnsi="Times New Roman" w:cs="Times New Roman"/>
          <w:sz w:val="28"/>
          <w:szCs w:val="28"/>
        </w:rPr>
        <w:t xml:space="preserve"> находились до начала эксперимента. </w:t>
      </w:r>
    </w:p>
    <w:p w:rsidR="006A6076" w:rsidRPr="00C726C8" w:rsidRDefault="00C726C8" w:rsidP="00C726C8">
      <w:pPr>
        <w:rPr>
          <w:rFonts w:ascii="Times New Roman" w:hAnsi="Times New Roman" w:cs="Times New Roman"/>
          <w:sz w:val="28"/>
          <w:szCs w:val="28"/>
        </w:rPr>
      </w:pPr>
      <w:r>
        <w:rPr>
          <w:rFonts w:ascii="Times New Roman" w:hAnsi="Times New Roman" w:cs="Times New Roman"/>
          <w:sz w:val="28"/>
          <w:szCs w:val="28"/>
        </w:rPr>
        <w:br w:type="page"/>
      </w:r>
    </w:p>
    <w:p w:rsidR="00B85574" w:rsidRDefault="00D27214" w:rsidP="00745E10">
      <w:pPr>
        <w:pStyle w:val="1"/>
        <w:ind w:left="1069"/>
      </w:pPr>
      <w:bookmarkStart w:id="23" w:name="_Toc134296687"/>
      <w:bookmarkStart w:id="24" w:name="_Toc134986315"/>
      <w:r>
        <w:lastRenderedPageBreak/>
        <w:t>Обзор литературы</w:t>
      </w:r>
      <w:bookmarkEnd w:id="23"/>
      <w:bookmarkEnd w:id="24"/>
    </w:p>
    <w:p w:rsidR="006C3CE7" w:rsidRPr="006C3CE7" w:rsidRDefault="006C3CE7" w:rsidP="00D75BBF">
      <w:pPr>
        <w:pStyle w:val="2"/>
        <w:numPr>
          <w:ilvl w:val="1"/>
          <w:numId w:val="13"/>
        </w:numPr>
        <w:ind w:left="709"/>
      </w:pPr>
      <w:bookmarkStart w:id="25" w:name="_Toc134986316"/>
      <w:r w:rsidRPr="006C3CE7">
        <w:t>Высшая нервная деятельность</w:t>
      </w:r>
      <w:bookmarkEnd w:id="25"/>
    </w:p>
    <w:p w:rsidR="00FD395B" w:rsidRDefault="00FD395B" w:rsidP="00FD395B">
      <w:pPr>
        <w:spacing w:after="0"/>
        <w:ind w:firstLine="709"/>
        <w:jc w:val="both"/>
        <w:rPr>
          <w:rFonts w:ascii="Times New Roman" w:hAnsi="Times New Roman" w:cs="Times New Roman"/>
          <w:sz w:val="28"/>
          <w:szCs w:val="28"/>
        </w:rPr>
      </w:pPr>
      <w:r w:rsidRPr="00FD395B">
        <w:rPr>
          <w:rFonts w:ascii="Times New Roman" w:hAnsi="Times New Roman" w:cs="Times New Roman"/>
          <w:sz w:val="28"/>
          <w:szCs w:val="28"/>
        </w:rPr>
        <w:t>Высшая нервная деятельно</w:t>
      </w:r>
      <w:r>
        <w:rPr>
          <w:rFonts w:ascii="Times New Roman" w:hAnsi="Times New Roman" w:cs="Times New Roman"/>
          <w:sz w:val="28"/>
          <w:szCs w:val="28"/>
        </w:rPr>
        <w:t>сть (ВНД) – это наука о нейрофи</w:t>
      </w:r>
      <w:r w:rsidRPr="00FD395B">
        <w:rPr>
          <w:rFonts w:ascii="Times New Roman" w:hAnsi="Times New Roman" w:cs="Times New Roman"/>
          <w:sz w:val="28"/>
          <w:szCs w:val="28"/>
        </w:rPr>
        <w:t>зиологических механизмах психики и поведения, базирующихся на принципе рефлекторного</w:t>
      </w:r>
      <w:r>
        <w:rPr>
          <w:rFonts w:ascii="Times New Roman" w:hAnsi="Times New Roman" w:cs="Times New Roman"/>
          <w:sz w:val="28"/>
          <w:szCs w:val="28"/>
        </w:rPr>
        <w:t xml:space="preserve"> отражения мира. Учение о физио</w:t>
      </w:r>
      <w:r w:rsidRPr="00FD395B">
        <w:rPr>
          <w:rFonts w:ascii="Times New Roman" w:hAnsi="Times New Roman" w:cs="Times New Roman"/>
          <w:sz w:val="28"/>
          <w:szCs w:val="28"/>
        </w:rPr>
        <w:t xml:space="preserve">логии высшей нервной деятельности позволяет познать природу и внутренние механизмы обучения, памяти, эмоций, мышления, сознания. </w:t>
      </w:r>
    </w:p>
    <w:p w:rsidR="00FD395B" w:rsidRDefault="00FD395B" w:rsidP="00FD395B">
      <w:pPr>
        <w:spacing w:after="0"/>
        <w:ind w:firstLine="709"/>
        <w:jc w:val="both"/>
        <w:rPr>
          <w:rFonts w:ascii="Times New Roman" w:hAnsi="Times New Roman" w:cs="Times New Roman"/>
          <w:sz w:val="28"/>
          <w:szCs w:val="28"/>
        </w:rPr>
      </w:pPr>
      <w:r w:rsidRPr="00FD395B">
        <w:rPr>
          <w:rFonts w:ascii="Times New Roman" w:hAnsi="Times New Roman" w:cs="Times New Roman"/>
          <w:sz w:val="28"/>
          <w:szCs w:val="28"/>
        </w:rPr>
        <w:t>В отличие от высшей нервной деятельности низшая нервная деятельность состоит из реакций, направленных на объединение, интеграцию функций внутр</w:t>
      </w:r>
      <w:r>
        <w:rPr>
          <w:rFonts w:ascii="Times New Roman" w:hAnsi="Times New Roman" w:cs="Times New Roman"/>
          <w:sz w:val="28"/>
          <w:szCs w:val="28"/>
        </w:rPr>
        <w:t>и организма. Низшая нервная дея</w:t>
      </w:r>
      <w:r w:rsidRPr="00FD395B">
        <w:rPr>
          <w:rFonts w:ascii="Times New Roman" w:hAnsi="Times New Roman" w:cs="Times New Roman"/>
          <w:sz w:val="28"/>
          <w:szCs w:val="28"/>
        </w:rPr>
        <w:t xml:space="preserve">тельность – это совокупность </w:t>
      </w:r>
      <w:r>
        <w:rPr>
          <w:rFonts w:ascii="Times New Roman" w:hAnsi="Times New Roman" w:cs="Times New Roman"/>
          <w:sz w:val="28"/>
          <w:szCs w:val="28"/>
        </w:rPr>
        <w:t>процессов, обеспечивающих осуще</w:t>
      </w:r>
      <w:r w:rsidRPr="00FD395B">
        <w:rPr>
          <w:rFonts w:ascii="Times New Roman" w:hAnsi="Times New Roman" w:cs="Times New Roman"/>
          <w:sz w:val="28"/>
          <w:szCs w:val="28"/>
        </w:rPr>
        <w:t>ствление безусловных рефлекс</w:t>
      </w:r>
      <w:r>
        <w:rPr>
          <w:rFonts w:ascii="Times New Roman" w:hAnsi="Times New Roman" w:cs="Times New Roman"/>
          <w:sz w:val="28"/>
          <w:szCs w:val="28"/>
        </w:rPr>
        <w:t>ов и инстинктов. Инстинкт – вро</w:t>
      </w:r>
      <w:r w:rsidRPr="00FD395B">
        <w:rPr>
          <w:rFonts w:ascii="Times New Roman" w:hAnsi="Times New Roman" w:cs="Times New Roman"/>
          <w:sz w:val="28"/>
          <w:szCs w:val="28"/>
        </w:rPr>
        <w:t xml:space="preserve">жденная форма приспособительного поведения, обусловленная биологическими потребностями организма. </w:t>
      </w:r>
    </w:p>
    <w:p w:rsidR="00FD395B" w:rsidRDefault="00FD395B" w:rsidP="00FD395B">
      <w:pPr>
        <w:spacing w:after="0"/>
        <w:ind w:firstLine="709"/>
        <w:jc w:val="both"/>
        <w:rPr>
          <w:rFonts w:ascii="Times New Roman" w:hAnsi="Times New Roman" w:cs="Times New Roman"/>
          <w:sz w:val="28"/>
          <w:szCs w:val="28"/>
        </w:rPr>
      </w:pPr>
      <w:r w:rsidRPr="00FD395B">
        <w:rPr>
          <w:rFonts w:ascii="Times New Roman" w:hAnsi="Times New Roman" w:cs="Times New Roman"/>
          <w:sz w:val="28"/>
          <w:szCs w:val="28"/>
        </w:rPr>
        <w:t>Высшая нервная деятельность – это условно-рефлекторная деятельность, обеспечивающая адекватные и наиболее соверше</w:t>
      </w:r>
      <w:r>
        <w:rPr>
          <w:rFonts w:ascii="Times New Roman" w:hAnsi="Times New Roman" w:cs="Times New Roman"/>
          <w:sz w:val="28"/>
          <w:szCs w:val="28"/>
        </w:rPr>
        <w:t>н</w:t>
      </w:r>
      <w:r w:rsidRPr="00FD395B">
        <w:rPr>
          <w:rFonts w:ascii="Times New Roman" w:hAnsi="Times New Roman" w:cs="Times New Roman"/>
          <w:sz w:val="28"/>
          <w:szCs w:val="28"/>
        </w:rPr>
        <w:t xml:space="preserve">ные реакции целого организма на факторы окружающей среды. Термин «высшая нервная </w:t>
      </w:r>
      <w:r>
        <w:rPr>
          <w:rFonts w:ascii="Times New Roman" w:hAnsi="Times New Roman" w:cs="Times New Roman"/>
          <w:sz w:val="28"/>
          <w:szCs w:val="28"/>
        </w:rPr>
        <w:t>деятельность» И. П. Павлов пред</w:t>
      </w:r>
      <w:r w:rsidRPr="00FD395B">
        <w:rPr>
          <w:rFonts w:ascii="Times New Roman" w:hAnsi="Times New Roman" w:cs="Times New Roman"/>
          <w:sz w:val="28"/>
          <w:szCs w:val="28"/>
        </w:rPr>
        <w:t>ложил использовать вместо термина «психическая деятельность». Однако до настоящего времени единого определения понятия высшей нервной деятельности</w:t>
      </w:r>
      <w:r>
        <w:rPr>
          <w:rFonts w:ascii="Times New Roman" w:hAnsi="Times New Roman" w:cs="Times New Roman"/>
          <w:sz w:val="28"/>
          <w:szCs w:val="28"/>
        </w:rPr>
        <w:t xml:space="preserve"> не сложилось, но имеется доста</w:t>
      </w:r>
      <w:r w:rsidRPr="00FD395B">
        <w:rPr>
          <w:rFonts w:ascii="Times New Roman" w:hAnsi="Times New Roman" w:cs="Times New Roman"/>
          <w:sz w:val="28"/>
          <w:szCs w:val="28"/>
        </w:rPr>
        <w:t>точно факторов, свидетельс</w:t>
      </w:r>
      <w:r>
        <w:rPr>
          <w:rFonts w:ascii="Times New Roman" w:hAnsi="Times New Roman" w:cs="Times New Roman"/>
          <w:sz w:val="28"/>
          <w:szCs w:val="28"/>
        </w:rPr>
        <w:t>твующих, что высшая нервная дея</w:t>
      </w:r>
      <w:r w:rsidRPr="00FD395B">
        <w:rPr>
          <w:rFonts w:ascii="Times New Roman" w:hAnsi="Times New Roman" w:cs="Times New Roman"/>
          <w:sz w:val="28"/>
          <w:szCs w:val="28"/>
        </w:rPr>
        <w:t xml:space="preserve">тельность и психическая деятельность неравнозначны. </w:t>
      </w:r>
    </w:p>
    <w:p w:rsidR="00FD395B" w:rsidRDefault="00FD395B" w:rsidP="00FD395B">
      <w:pPr>
        <w:spacing w:after="0"/>
        <w:ind w:firstLine="709"/>
        <w:jc w:val="both"/>
        <w:rPr>
          <w:rFonts w:ascii="Times New Roman" w:hAnsi="Times New Roman" w:cs="Times New Roman"/>
          <w:sz w:val="28"/>
          <w:szCs w:val="28"/>
        </w:rPr>
      </w:pPr>
      <w:r w:rsidRPr="00FD395B">
        <w:rPr>
          <w:rFonts w:ascii="Times New Roman" w:hAnsi="Times New Roman" w:cs="Times New Roman"/>
          <w:sz w:val="28"/>
          <w:szCs w:val="28"/>
        </w:rPr>
        <w:t>Психическая деятельнос</w:t>
      </w:r>
      <w:r>
        <w:rPr>
          <w:rFonts w:ascii="Times New Roman" w:hAnsi="Times New Roman" w:cs="Times New Roman"/>
          <w:sz w:val="28"/>
          <w:szCs w:val="28"/>
        </w:rPr>
        <w:t>ть – это любая осознаваемая дея</w:t>
      </w:r>
      <w:r w:rsidRPr="00FD395B">
        <w:rPr>
          <w:rFonts w:ascii="Times New Roman" w:hAnsi="Times New Roman" w:cs="Times New Roman"/>
          <w:sz w:val="28"/>
          <w:szCs w:val="28"/>
        </w:rPr>
        <w:t xml:space="preserve">тельность мозга, она протекает осознанно, независимо от того, сопровождается она физической работой или нет, протекает только в период бодрствования. </w:t>
      </w:r>
    </w:p>
    <w:p w:rsidR="00FD395B" w:rsidRDefault="00FD395B" w:rsidP="00FD395B">
      <w:pPr>
        <w:spacing w:after="0"/>
        <w:ind w:firstLine="709"/>
        <w:jc w:val="both"/>
        <w:rPr>
          <w:rFonts w:ascii="Times New Roman" w:hAnsi="Times New Roman" w:cs="Times New Roman"/>
          <w:sz w:val="28"/>
          <w:szCs w:val="28"/>
        </w:rPr>
      </w:pPr>
      <w:r w:rsidRPr="00FD395B">
        <w:rPr>
          <w:rFonts w:ascii="Times New Roman" w:hAnsi="Times New Roman" w:cs="Times New Roman"/>
          <w:sz w:val="28"/>
          <w:szCs w:val="28"/>
        </w:rPr>
        <w:t>Таким образом, понятие «высшая нервная деятельность» шире понятия «психическая деятельность»</w:t>
      </w:r>
      <w:r w:rsidR="006A31D6">
        <w:rPr>
          <w:rFonts w:ascii="Times New Roman" w:hAnsi="Times New Roman" w:cs="Times New Roman"/>
          <w:sz w:val="28"/>
          <w:szCs w:val="28"/>
        </w:rPr>
        <w:t xml:space="preserve"> </w:t>
      </w:r>
      <w:r w:rsidR="006A31D6" w:rsidRPr="006A31D6">
        <w:rPr>
          <w:rFonts w:ascii="Times New Roman" w:hAnsi="Times New Roman" w:cs="Times New Roman"/>
          <w:sz w:val="28"/>
          <w:szCs w:val="28"/>
        </w:rPr>
        <w:t>[</w:t>
      </w:r>
      <w:r w:rsidR="00942E71">
        <w:rPr>
          <w:rFonts w:ascii="Times New Roman" w:hAnsi="Times New Roman" w:cs="Times New Roman"/>
          <w:sz w:val="28"/>
          <w:szCs w:val="28"/>
        </w:rPr>
        <w:t>2</w:t>
      </w:r>
      <w:r w:rsidR="006A31D6" w:rsidRPr="006A31D6">
        <w:rPr>
          <w:rFonts w:ascii="Times New Roman" w:hAnsi="Times New Roman" w:cs="Times New Roman"/>
          <w:sz w:val="28"/>
          <w:szCs w:val="28"/>
        </w:rPr>
        <w:t>]</w:t>
      </w:r>
      <w:r w:rsidRPr="00FD395B">
        <w:rPr>
          <w:rFonts w:ascii="Times New Roman" w:hAnsi="Times New Roman" w:cs="Times New Roman"/>
          <w:sz w:val="28"/>
          <w:szCs w:val="28"/>
        </w:rPr>
        <w:t xml:space="preserve">. </w:t>
      </w:r>
    </w:p>
    <w:p w:rsidR="00FD395B" w:rsidRDefault="00FD395B" w:rsidP="00FD395B">
      <w:pPr>
        <w:spacing w:after="0"/>
        <w:ind w:firstLine="709"/>
        <w:jc w:val="both"/>
        <w:rPr>
          <w:rFonts w:ascii="Times New Roman" w:hAnsi="Times New Roman" w:cs="Times New Roman"/>
          <w:sz w:val="28"/>
          <w:szCs w:val="28"/>
        </w:rPr>
      </w:pPr>
      <w:r w:rsidRPr="00FD395B">
        <w:rPr>
          <w:rFonts w:ascii="Times New Roman" w:hAnsi="Times New Roman" w:cs="Times New Roman"/>
          <w:sz w:val="28"/>
          <w:szCs w:val="28"/>
        </w:rPr>
        <w:t xml:space="preserve">Исходный базовый принцип физиологии ВНД составляет основной закон биологии – единство организма и среды. </w:t>
      </w:r>
    </w:p>
    <w:p w:rsidR="00FD395B" w:rsidRDefault="00FD395B" w:rsidP="00FD395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Этот закон </w:t>
      </w:r>
      <w:r w:rsidRPr="00FD395B">
        <w:rPr>
          <w:rFonts w:ascii="Times New Roman" w:hAnsi="Times New Roman" w:cs="Times New Roman"/>
          <w:sz w:val="28"/>
          <w:szCs w:val="28"/>
        </w:rPr>
        <w:t>предусматривает приспособительную изменчивость организма относительно среды. Активное взаимодействие о</w:t>
      </w:r>
      <w:r>
        <w:rPr>
          <w:rFonts w:ascii="Times New Roman" w:hAnsi="Times New Roman" w:cs="Times New Roman"/>
          <w:sz w:val="28"/>
          <w:szCs w:val="28"/>
        </w:rPr>
        <w:t>рганизма со средой осуществляет</w:t>
      </w:r>
      <w:r w:rsidRPr="00FD395B">
        <w:rPr>
          <w:rFonts w:ascii="Times New Roman" w:hAnsi="Times New Roman" w:cs="Times New Roman"/>
          <w:sz w:val="28"/>
          <w:szCs w:val="28"/>
        </w:rPr>
        <w:t>ся по рефлекторному принципу</w:t>
      </w:r>
      <w:r>
        <w:rPr>
          <w:rFonts w:ascii="Times New Roman" w:hAnsi="Times New Roman" w:cs="Times New Roman"/>
          <w:sz w:val="28"/>
          <w:szCs w:val="28"/>
        </w:rPr>
        <w:t>. В основе приспособительной из</w:t>
      </w:r>
      <w:r w:rsidRPr="00FD395B">
        <w:rPr>
          <w:rFonts w:ascii="Times New Roman" w:hAnsi="Times New Roman" w:cs="Times New Roman"/>
          <w:sz w:val="28"/>
          <w:szCs w:val="28"/>
        </w:rPr>
        <w:t>менчивости организма лежи</w:t>
      </w:r>
      <w:r>
        <w:rPr>
          <w:rFonts w:ascii="Times New Roman" w:hAnsi="Times New Roman" w:cs="Times New Roman"/>
          <w:sz w:val="28"/>
          <w:szCs w:val="28"/>
        </w:rPr>
        <w:t>т координация функций, осуществ</w:t>
      </w:r>
      <w:r w:rsidRPr="00FD395B">
        <w:rPr>
          <w:rFonts w:ascii="Times New Roman" w:hAnsi="Times New Roman" w:cs="Times New Roman"/>
          <w:sz w:val="28"/>
          <w:szCs w:val="28"/>
        </w:rPr>
        <w:t>ляемая при помощи рефлектор</w:t>
      </w:r>
      <w:r>
        <w:rPr>
          <w:rFonts w:ascii="Times New Roman" w:hAnsi="Times New Roman" w:cs="Times New Roman"/>
          <w:sz w:val="28"/>
          <w:szCs w:val="28"/>
        </w:rPr>
        <w:t>ной, в свою очередь строго коор</w:t>
      </w:r>
      <w:r w:rsidRPr="00FD395B">
        <w:rPr>
          <w:rFonts w:ascii="Times New Roman" w:hAnsi="Times New Roman" w:cs="Times New Roman"/>
          <w:sz w:val="28"/>
          <w:szCs w:val="28"/>
        </w:rPr>
        <w:t>динированной деятельности моз</w:t>
      </w:r>
      <w:r>
        <w:rPr>
          <w:rFonts w:ascii="Times New Roman" w:hAnsi="Times New Roman" w:cs="Times New Roman"/>
          <w:sz w:val="28"/>
          <w:szCs w:val="28"/>
        </w:rPr>
        <w:t>га, возникающая в ответ на внеш</w:t>
      </w:r>
      <w:r w:rsidRPr="00FD395B">
        <w:rPr>
          <w:rFonts w:ascii="Times New Roman" w:hAnsi="Times New Roman" w:cs="Times New Roman"/>
          <w:sz w:val="28"/>
          <w:szCs w:val="28"/>
        </w:rPr>
        <w:t xml:space="preserve">нее воздействие, являющаяся всегда реакцией всей центральной нервной системы. Постоянно возникающие изменения внешней среды отражаются в </w:t>
      </w:r>
      <w:r w:rsidRPr="00FD395B">
        <w:rPr>
          <w:rFonts w:ascii="Times New Roman" w:hAnsi="Times New Roman" w:cs="Times New Roman"/>
          <w:sz w:val="28"/>
          <w:szCs w:val="28"/>
        </w:rPr>
        <w:lastRenderedPageBreak/>
        <w:t>непрерывных динамических перестройках реакций мозга, осуществляемых по рефлекторному принципу</w:t>
      </w:r>
      <w:r w:rsidR="005E3E39">
        <w:rPr>
          <w:rFonts w:ascii="Times New Roman" w:hAnsi="Times New Roman" w:cs="Times New Roman"/>
          <w:sz w:val="28"/>
          <w:szCs w:val="28"/>
        </w:rPr>
        <w:t xml:space="preserve"> </w:t>
      </w:r>
      <w:r w:rsidR="005E3E39" w:rsidRPr="005E3E39">
        <w:rPr>
          <w:rFonts w:ascii="Times New Roman" w:hAnsi="Times New Roman" w:cs="Times New Roman"/>
          <w:sz w:val="28"/>
          <w:szCs w:val="28"/>
        </w:rPr>
        <w:t>[</w:t>
      </w:r>
      <w:r w:rsidR="00942E71">
        <w:rPr>
          <w:rFonts w:ascii="Times New Roman" w:hAnsi="Times New Roman" w:cs="Times New Roman"/>
          <w:sz w:val="28"/>
          <w:szCs w:val="28"/>
        </w:rPr>
        <w:t>6</w:t>
      </w:r>
      <w:r w:rsidR="005E3E39" w:rsidRPr="005E3E39">
        <w:rPr>
          <w:rFonts w:ascii="Times New Roman" w:hAnsi="Times New Roman" w:cs="Times New Roman"/>
          <w:sz w:val="28"/>
          <w:szCs w:val="28"/>
        </w:rPr>
        <w:t>]</w:t>
      </w:r>
      <w:r w:rsidRPr="00FD395B">
        <w:rPr>
          <w:rFonts w:ascii="Times New Roman" w:hAnsi="Times New Roman" w:cs="Times New Roman"/>
          <w:sz w:val="28"/>
          <w:szCs w:val="28"/>
        </w:rPr>
        <w:t xml:space="preserve">. </w:t>
      </w:r>
    </w:p>
    <w:p w:rsidR="00FD395B" w:rsidRDefault="00FD395B" w:rsidP="00FD395B">
      <w:pPr>
        <w:spacing w:after="0"/>
        <w:ind w:firstLine="709"/>
        <w:jc w:val="both"/>
        <w:rPr>
          <w:rFonts w:ascii="Times New Roman" w:hAnsi="Times New Roman" w:cs="Times New Roman"/>
          <w:sz w:val="28"/>
          <w:szCs w:val="28"/>
        </w:rPr>
      </w:pPr>
      <w:r w:rsidRPr="00FD395B">
        <w:rPr>
          <w:rFonts w:ascii="Times New Roman" w:hAnsi="Times New Roman" w:cs="Times New Roman"/>
          <w:sz w:val="28"/>
          <w:szCs w:val="28"/>
        </w:rPr>
        <w:t>Истоки учения И. М. Сеченова о рефлекторном принципе деятельности мозга, открыти</w:t>
      </w:r>
      <w:r>
        <w:rPr>
          <w:rFonts w:ascii="Times New Roman" w:hAnsi="Times New Roman" w:cs="Times New Roman"/>
          <w:sz w:val="28"/>
          <w:szCs w:val="28"/>
        </w:rPr>
        <w:t>е нового объективного метода ис</w:t>
      </w:r>
      <w:r w:rsidRPr="00FD395B">
        <w:rPr>
          <w:rFonts w:ascii="Times New Roman" w:hAnsi="Times New Roman" w:cs="Times New Roman"/>
          <w:sz w:val="28"/>
          <w:szCs w:val="28"/>
        </w:rPr>
        <w:t xml:space="preserve">следования физиологии больших полушарий позволили И. П. Павлову создать теоретическую основу науки о высшей нервной деятельности. Он выделил три основополагающих принципа, на которых создана рефлекторная теория: принцип детерминизма, принцип структурности и принцип анализа и синтеза. </w:t>
      </w:r>
    </w:p>
    <w:p w:rsidR="000B595B" w:rsidRDefault="00FD395B" w:rsidP="00FD395B">
      <w:pPr>
        <w:spacing w:after="0"/>
        <w:ind w:firstLine="709"/>
        <w:jc w:val="both"/>
        <w:rPr>
          <w:rFonts w:ascii="Times New Roman" w:hAnsi="Times New Roman" w:cs="Times New Roman"/>
          <w:sz w:val="28"/>
          <w:szCs w:val="28"/>
        </w:rPr>
      </w:pPr>
      <w:r w:rsidRPr="00FD395B">
        <w:rPr>
          <w:rFonts w:ascii="Times New Roman" w:hAnsi="Times New Roman" w:cs="Times New Roman"/>
          <w:sz w:val="28"/>
          <w:szCs w:val="28"/>
        </w:rPr>
        <w:t>Принцип детерминизма (причинности) – всякая деятельность организма, каждый акт нервно</w:t>
      </w:r>
      <w:r>
        <w:rPr>
          <w:rFonts w:ascii="Times New Roman" w:hAnsi="Times New Roman" w:cs="Times New Roman"/>
          <w:sz w:val="28"/>
          <w:szCs w:val="28"/>
        </w:rPr>
        <w:t>й деятельности вызван определен</w:t>
      </w:r>
      <w:r w:rsidRPr="00FD395B">
        <w:rPr>
          <w:rFonts w:ascii="Times New Roman" w:hAnsi="Times New Roman" w:cs="Times New Roman"/>
          <w:sz w:val="28"/>
          <w:szCs w:val="28"/>
        </w:rPr>
        <w:t>ной причиной, воздействием из внешнего или внутреннего мира на организм. Целесообразн</w:t>
      </w:r>
      <w:r>
        <w:rPr>
          <w:rFonts w:ascii="Times New Roman" w:hAnsi="Times New Roman" w:cs="Times New Roman"/>
          <w:sz w:val="28"/>
          <w:szCs w:val="28"/>
        </w:rPr>
        <w:t>ость реакции определяется специ</w:t>
      </w:r>
      <w:r w:rsidRPr="00FD395B">
        <w:rPr>
          <w:rFonts w:ascii="Times New Roman" w:hAnsi="Times New Roman" w:cs="Times New Roman"/>
          <w:sz w:val="28"/>
          <w:szCs w:val="28"/>
        </w:rPr>
        <w:t>фичностью раздражителя, чу</w:t>
      </w:r>
      <w:r w:rsidR="000B595B">
        <w:rPr>
          <w:rFonts w:ascii="Times New Roman" w:hAnsi="Times New Roman" w:cs="Times New Roman"/>
          <w:sz w:val="28"/>
          <w:szCs w:val="28"/>
        </w:rPr>
        <w:t>вствительностью организма к раз</w:t>
      </w:r>
      <w:r w:rsidRPr="00FD395B">
        <w:rPr>
          <w:rFonts w:ascii="Times New Roman" w:hAnsi="Times New Roman" w:cs="Times New Roman"/>
          <w:sz w:val="28"/>
          <w:szCs w:val="28"/>
        </w:rPr>
        <w:t>дражителям. Всякая деятельность организма, какой бы сложной она ни была, всегда ес</w:t>
      </w:r>
      <w:r w:rsidR="009A1C32">
        <w:rPr>
          <w:rFonts w:ascii="Times New Roman" w:hAnsi="Times New Roman" w:cs="Times New Roman"/>
          <w:sz w:val="28"/>
          <w:szCs w:val="28"/>
        </w:rPr>
        <w:t xml:space="preserve">ть причинно </w:t>
      </w:r>
      <w:r w:rsidR="000B595B">
        <w:rPr>
          <w:rFonts w:ascii="Times New Roman" w:hAnsi="Times New Roman" w:cs="Times New Roman"/>
          <w:sz w:val="28"/>
          <w:szCs w:val="28"/>
        </w:rPr>
        <w:t>обусловленный, зако</w:t>
      </w:r>
      <w:r w:rsidRPr="00FD395B">
        <w:rPr>
          <w:rFonts w:ascii="Times New Roman" w:hAnsi="Times New Roman" w:cs="Times New Roman"/>
          <w:sz w:val="28"/>
          <w:szCs w:val="28"/>
        </w:rPr>
        <w:t>номерный ответ на конкретные внешние воздействия</w:t>
      </w:r>
      <w:r w:rsidR="009F5DFA">
        <w:rPr>
          <w:rFonts w:ascii="Times New Roman" w:hAnsi="Times New Roman" w:cs="Times New Roman"/>
          <w:sz w:val="28"/>
          <w:szCs w:val="28"/>
        </w:rPr>
        <w:t>.</w:t>
      </w:r>
    </w:p>
    <w:p w:rsidR="00FD395B" w:rsidRDefault="00AA4993" w:rsidP="00AA4993">
      <w:pPr>
        <w:spacing w:after="0"/>
        <w:ind w:firstLine="709"/>
        <w:jc w:val="both"/>
        <w:rPr>
          <w:rFonts w:ascii="Times New Roman" w:hAnsi="Times New Roman" w:cs="Times New Roman"/>
          <w:sz w:val="28"/>
          <w:szCs w:val="28"/>
        </w:rPr>
      </w:pPr>
      <w:r>
        <w:rPr>
          <w:rFonts w:ascii="Times New Roman" w:hAnsi="Times New Roman" w:cs="Times New Roman"/>
          <w:sz w:val="28"/>
          <w:szCs w:val="28"/>
        </w:rPr>
        <w:t>Так как общее поведение в норме (имеется в виду здоровые организмы) управляется высшим отделом центральной нервной системы – большими полушариями вместе с ближайшей подкоркой, то изучение этой высшей нервной деятельности в нормальных условиях методом условных рефлексов и должно привести к познанию истинных типов нервной деятельности, основных образцов поведения человека и высших животных</w:t>
      </w:r>
      <w:r w:rsidR="00F16EFB">
        <w:rPr>
          <w:rFonts w:ascii="Times New Roman" w:hAnsi="Times New Roman" w:cs="Times New Roman"/>
          <w:sz w:val="28"/>
          <w:szCs w:val="28"/>
        </w:rPr>
        <w:t xml:space="preserve"> </w:t>
      </w:r>
      <w:r w:rsidR="00F16EFB" w:rsidRPr="00F16EFB">
        <w:rPr>
          <w:rFonts w:ascii="Times New Roman" w:hAnsi="Times New Roman" w:cs="Times New Roman"/>
          <w:sz w:val="28"/>
          <w:szCs w:val="28"/>
        </w:rPr>
        <w:t>[</w:t>
      </w:r>
      <w:r w:rsidR="00942E71">
        <w:rPr>
          <w:rFonts w:ascii="Times New Roman" w:hAnsi="Times New Roman" w:cs="Times New Roman"/>
          <w:sz w:val="28"/>
          <w:szCs w:val="28"/>
        </w:rPr>
        <w:t>2</w:t>
      </w:r>
      <w:r w:rsidR="00F16EFB" w:rsidRPr="00F16EFB">
        <w:rPr>
          <w:rFonts w:ascii="Times New Roman" w:hAnsi="Times New Roman" w:cs="Times New Roman"/>
          <w:sz w:val="28"/>
          <w:szCs w:val="28"/>
        </w:rPr>
        <w:t>]</w:t>
      </w:r>
      <w:r>
        <w:rPr>
          <w:rFonts w:ascii="Times New Roman" w:hAnsi="Times New Roman" w:cs="Times New Roman"/>
          <w:sz w:val="28"/>
          <w:szCs w:val="28"/>
        </w:rPr>
        <w:t xml:space="preserve">. </w:t>
      </w:r>
    </w:p>
    <w:p w:rsidR="00AA4993" w:rsidRDefault="00AA4993" w:rsidP="00AA499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Образ поведения человека и животного обусловлен не только прирожденными свойствами нервной системы, но и теми влияниями, которые падали и постоянно падают на организм во время его индивидуального существования, т.е. зависит от постоянного воспитания или обучения в самом </w:t>
      </w:r>
      <w:r w:rsidR="00B936B8">
        <w:rPr>
          <w:rFonts w:ascii="Times New Roman" w:hAnsi="Times New Roman" w:cs="Times New Roman"/>
          <w:sz w:val="28"/>
          <w:szCs w:val="28"/>
        </w:rPr>
        <w:t xml:space="preserve">широком смысле этих слов. Следовательно, если дело идет о природном типе нервной системы, то необходимо учитывать все те влияния, под которыми был со дня рождения и теперь находится данный организм </w:t>
      </w:r>
      <w:r w:rsidR="00B936B8" w:rsidRPr="00B936B8">
        <w:rPr>
          <w:rFonts w:ascii="Times New Roman" w:hAnsi="Times New Roman" w:cs="Times New Roman"/>
          <w:sz w:val="28"/>
          <w:szCs w:val="28"/>
        </w:rPr>
        <w:t>[</w:t>
      </w:r>
      <w:r w:rsidR="00942E71">
        <w:rPr>
          <w:rFonts w:ascii="Times New Roman" w:hAnsi="Times New Roman" w:cs="Times New Roman"/>
          <w:sz w:val="28"/>
          <w:szCs w:val="28"/>
        </w:rPr>
        <w:t>3</w:t>
      </w:r>
      <w:r w:rsidR="00B936B8" w:rsidRPr="00B936B8">
        <w:rPr>
          <w:rFonts w:ascii="Times New Roman" w:hAnsi="Times New Roman" w:cs="Times New Roman"/>
          <w:sz w:val="28"/>
          <w:szCs w:val="28"/>
        </w:rPr>
        <w:t>]</w:t>
      </w:r>
      <w:r w:rsidR="00B936B8">
        <w:rPr>
          <w:rFonts w:ascii="Times New Roman" w:hAnsi="Times New Roman" w:cs="Times New Roman"/>
          <w:sz w:val="28"/>
          <w:szCs w:val="28"/>
        </w:rPr>
        <w:t>.</w:t>
      </w:r>
    </w:p>
    <w:p w:rsidR="00D06286" w:rsidRDefault="00D06286" w:rsidP="00AA4993">
      <w:pPr>
        <w:spacing w:after="0"/>
        <w:ind w:firstLine="709"/>
        <w:jc w:val="both"/>
        <w:rPr>
          <w:rFonts w:ascii="Times New Roman" w:hAnsi="Times New Roman" w:cs="Times New Roman"/>
          <w:sz w:val="28"/>
          <w:szCs w:val="28"/>
        </w:rPr>
      </w:pPr>
      <w:r>
        <w:rPr>
          <w:rFonts w:ascii="Times New Roman" w:hAnsi="Times New Roman" w:cs="Times New Roman"/>
          <w:sz w:val="28"/>
          <w:szCs w:val="28"/>
        </w:rPr>
        <w:t>Прис</w:t>
      </w:r>
      <w:r w:rsidR="00A16514">
        <w:rPr>
          <w:rFonts w:ascii="Times New Roman" w:hAnsi="Times New Roman" w:cs="Times New Roman"/>
          <w:sz w:val="28"/>
          <w:szCs w:val="28"/>
        </w:rPr>
        <w:t xml:space="preserve">утствие </w:t>
      </w:r>
      <w:r w:rsidR="006C6DB9">
        <w:rPr>
          <w:rFonts w:ascii="Times New Roman" w:hAnsi="Times New Roman" w:cs="Times New Roman"/>
          <w:sz w:val="28"/>
          <w:szCs w:val="28"/>
        </w:rPr>
        <w:t>и</w:t>
      </w:r>
      <w:r w:rsidR="00A16514">
        <w:rPr>
          <w:rFonts w:ascii="Times New Roman" w:hAnsi="Times New Roman" w:cs="Times New Roman"/>
          <w:sz w:val="28"/>
          <w:szCs w:val="28"/>
        </w:rPr>
        <w:t>ли отсутствие тех или других безусловных и условных агентов определяют постоянно и точно поведение животных.</w:t>
      </w:r>
    </w:p>
    <w:p w:rsidR="00A16514" w:rsidRDefault="00A16514" w:rsidP="00AA4993">
      <w:pPr>
        <w:spacing w:after="0"/>
        <w:ind w:firstLine="709"/>
        <w:jc w:val="both"/>
        <w:rPr>
          <w:rFonts w:ascii="Times New Roman" w:hAnsi="Times New Roman" w:cs="Times New Roman"/>
          <w:sz w:val="28"/>
          <w:szCs w:val="28"/>
        </w:rPr>
      </w:pPr>
      <w:r>
        <w:rPr>
          <w:rFonts w:ascii="Times New Roman" w:hAnsi="Times New Roman" w:cs="Times New Roman"/>
          <w:sz w:val="28"/>
          <w:szCs w:val="28"/>
        </w:rPr>
        <w:t>В связи с условиями наблюдаются изменения общего тонуса нервной системы то в сторону возбуждения, то в сторону торможения, и в соответствии с этим изменяются и специальные реакции на окружающую среду.</w:t>
      </w:r>
    </w:p>
    <w:p w:rsidR="009A1C32" w:rsidRDefault="00A16514" w:rsidP="00942E71">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эти факты говорят о постоянной и строгой детерминизации высшей нервной деятельности животных </w:t>
      </w:r>
      <w:r w:rsidRPr="00B936B8">
        <w:rPr>
          <w:rFonts w:ascii="Times New Roman" w:hAnsi="Times New Roman" w:cs="Times New Roman"/>
          <w:sz w:val="28"/>
          <w:szCs w:val="28"/>
        </w:rPr>
        <w:t>[</w:t>
      </w:r>
      <w:r w:rsidR="00942E71">
        <w:rPr>
          <w:rFonts w:ascii="Times New Roman" w:hAnsi="Times New Roman" w:cs="Times New Roman"/>
          <w:sz w:val="28"/>
          <w:szCs w:val="28"/>
        </w:rPr>
        <w:t>4</w:t>
      </w:r>
      <w:r w:rsidRPr="00B936B8">
        <w:rPr>
          <w:rFonts w:ascii="Times New Roman" w:hAnsi="Times New Roman" w:cs="Times New Roman"/>
          <w:sz w:val="28"/>
          <w:szCs w:val="28"/>
        </w:rPr>
        <w:t>]</w:t>
      </w:r>
      <w:r>
        <w:rPr>
          <w:rFonts w:ascii="Times New Roman" w:hAnsi="Times New Roman" w:cs="Times New Roman"/>
          <w:sz w:val="28"/>
          <w:szCs w:val="28"/>
        </w:rPr>
        <w:t>.</w:t>
      </w:r>
    </w:p>
    <w:p w:rsidR="00686C9F" w:rsidRPr="00AC5180" w:rsidRDefault="00AC5180" w:rsidP="00D75BBF">
      <w:pPr>
        <w:pStyle w:val="2"/>
        <w:numPr>
          <w:ilvl w:val="1"/>
          <w:numId w:val="13"/>
        </w:numPr>
        <w:ind w:left="709"/>
      </w:pPr>
      <w:bookmarkStart w:id="26" w:name="_Toc134986317"/>
      <w:r w:rsidRPr="00AC5180">
        <w:lastRenderedPageBreak/>
        <w:t>Домашняя крыса как модельный объект изучения влияния психостимуляторов на поведение млекопитающих</w:t>
      </w:r>
      <w:bookmarkEnd w:id="26"/>
    </w:p>
    <w:p w:rsidR="00AC5180" w:rsidRPr="00AC5180" w:rsidRDefault="00AC5180" w:rsidP="000B2945">
      <w:pPr>
        <w:spacing w:after="0"/>
        <w:ind w:firstLine="709"/>
        <w:jc w:val="both"/>
        <w:rPr>
          <w:rFonts w:ascii="Times New Roman" w:hAnsi="Times New Roman" w:cs="Times New Roman"/>
          <w:sz w:val="28"/>
          <w:szCs w:val="28"/>
        </w:rPr>
      </w:pPr>
      <w:r w:rsidRPr="00AC5180">
        <w:rPr>
          <w:rFonts w:ascii="Times New Roman" w:hAnsi="Times New Roman" w:cs="Times New Roman"/>
          <w:sz w:val="28"/>
          <w:szCs w:val="28"/>
        </w:rPr>
        <w:t>Эксперимент с использованием лабораторных животных и других живых объектов является одним из ведущих методов познания в современной медицине, фармако</w:t>
      </w:r>
      <w:r>
        <w:rPr>
          <w:rFonts w:ascii="Times New Roman" w:hAnsi="Times New Roman" w:cs="Times New Roman"/>
          <w:sz w:val="28"/>
          <w:szCs w:val="28"/>
        </w:rPr>
        <w:t>логии, ветеринарии, биологии</w:t>
      </w:r>
      <w:r w:rsidRPr="00AC5180">
        <w:rPr>
          <w:rFonts w:ascii="Times New Roman" w:hAnsi="Times New Roman" w:cs="Times New Roman"/>
          <w:sz w:val="28"/>
          <w:szCs w:val="28"/>
        </w:rPr>
        <w:t>. Количество подобных процедур растет из года в год и, несмотря на огромное разнообразие модельных объектов в совр</w:t>
      </w:r>
      <w:r>
        <w:rPr>
          <w:rFonts w:ascii="Times New Roman" w:hAnsi="Times New Roman" w:cs="Times New Roman"/>
          <w:sz w:val="28"/>
          <w:szCs w:val="28"/>
        </w:rPr>
        <w:t xml:space="preserve">еменной науке, большинство </w:t>
      </w:r>
      <w:r w:rsidRPr="00AC5180">
        <w:rPr>
          <w:rFonts w:ascii="Times New Roman" w:hAnsi="Times New Roman" w:cs="Times New Roman"/>
          <w:sz w:val="28"/>
          <w:szCs w:val="28"/>
        </w:rPr>
        <w:t>исследований опираются на результаты, полученные в ходе опытов имен</w:t>
      </w:r>
      <w:r>
        <w:rPr>
          <w:rFonts w:ascii="Times New Roman" w:hAnsi="Times New Roman" w:cs="Times New Roman"/>
          <w:sz w:val="28"/>
          <w:szCs w:val="28"/>
        </w:rPr>
        <w:t>но над этим модельным объектом.</w:t>
      </w:r>
    </w:p>
    <w:p w:rsidR="00AC5180" w:rsidRDefault="00AC5180" w:rsidP="000B2945">
      <w:pPr>
        <w:spacing w:after="0"/>
        <w:ind w:firstLine="709"/>
        <w:jc w:val="both"/>
        <w:rPr>
          <w:rFonts w:ascii="Times New Roman" w:hAnsi="Times New Roman" w:cs="Times New Roman"/>
          <w:sz w:val="28"/>
          <w:szCs w:val="28"/>
        </w:rPr>
      </w:pPr>
      <w:r w:rsidRPr="00AC5180">
        <w:rPr>
          <w:rFonts w:ascii="Times New Roman" w:hAnsi="Times New Roman" w:cs="Times New Roman"/>
          <w:sz w:val="28"/>
          <w:szCs w:val="28"/>
        </w:rPr>
        <w:t>При надлежащем содержании животных в питомниках и экспериментальных биологических клиниках с соблюдением всех правил и регламентов повышается вероятность получения надежных и воспроизводимых результатов исследования. Лабораторным животным должно быть обеспечено полноценное кормление и уход, поддержание нормального состояния здоровья, содержание в соответствующих для каждого вида нормативных условиях, возможность удовлетворения физиологических и поведенческих потребностей, ежедневный контроль условий содержания, быстрое устранение недостатков и факторов, могущих повлечь за собо</w:t>
      </w:r>
      <w:r w:rsidR="000B2945">
        <w:rPr>
          <w:rFonts w:ascii="Times New Roman" w:hAnsi="Times New Roman" w:cs="Times New Roman"/>
          <w:sz w:val="28"/>
          <w:szCs w:val="28"/>
        </w:rPr>
        <w:t xml:space="preserve">й стресс и страдания животных </w:t>
      </w:r>
      <w:r w:rsidR="000B2945" w:rsidRPr="000B2945">
        <w:rPr>
          <w:rFonts w:ascii="Times New Roman" w:hAnsi="Times New Roman" w:cs="Times New Roman"/>
          <w:sz w:val="28"/>
          <w:szCs w:val="28"/>
        </w:rPr>
        <w:t>[</w:t>
      </w:r>
      <w:r w:rsidR="00942E71">
        <w:rPr>
          <w:rFonts w:ascii="Times New Roman" w:hAnsi="Times New Roman" w:cs="Times New Roman"/>
          <w:sz w:val="28"/>
          <w:szCs w:val="28"/>
        </w:rPr>
        <w:t>5</w:t>
      </w:r>
      <w:r w:rsidR="000B2945" w:rsidRPr="000B2945">
        <w:rPr>
          <w:rFonts w:ascii="Times New Roman" w:hAnsi="Times New Roman" w:cs="Times New Roman"/>
          <w:sz w:val="28"/>
          <w:szCs w:val="28"/>
        </w:rPr>
        <w:t>]</w:t>
      </w:r>
      <w:r w:rsidR="000B2945">
        <w:rPr>
          <w:rFonts w:ascii="Times New Roman" w:hAnsi="Times New Roman" w:cs="Times New Roman"/>
          <w:sz w:val="28"/>
          <w:szCs w:val="28"/>
        </w:rPr>
        <w:t>.</w:t>
      </w:r>
    </w:p>
    <w:p w:rsidR="0058323F" w:rsidRDefault="00374B7B" w:rsidP="000B2945">
      <w:pPr>
        <w:spacing w:after="0"/>
        <w:ind w:firstLine="709"/>
        <w:jc w:val="both"/>
        <w:rPr>
          <w:rFonts w:ascii="Times New Roman" w:hAnsi="Times New Roman" w:cs="Times New Roman"/>
          <w:sz w:val="28"/>
          <w:szCs w:val="28"/>
        </w:rPr>
      </w:pPr>
      <w:r>
        <w:rPr>
          <w:rFonts w:ascii="Times New Roman" w:hAnsi="Times New Roman" w:cs="Times New Roman"/>
          <w:sz w:val="28"/>
          <w:szCs w:val="28"/>
        </w:rPr>
        <w:t>К лабораторным относятся виды животных, специально разводимых в лабораториях, вивариях и питомниках</w:t>
      </w:r>
      <w:r w:rsidR="0058323F">
        <w:rPr>
          <w:rFonts w:ascii="Times New Roman" w:hAnsi="Times New Roman" w:cs="Times New Roman"/>
          <w:sz w:val="28"/>
          <w:szCs w:val="28"/>
        </w:rPr>
        <w:t xml:space="preserve"> с целью дальнейшего их использования в экспериментах. Подавляющее большинство экспериментальных научных работ выполняется на грызунах – мышах и крысах, разведение, содержание и уход за которыми не требуют значительных усилий. На них изучают различные воздействия внешних стимулов на поведенческие реакции.</w:t>
      </w:r>
    </w:p>
    <w:p w:rsidR="005A1AC2" w:rsidRPr="00E0048C" w:rsidRDefault="005A1AC2" w:rsidP="000B2945">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Самый распространенный лабораторный объект – крыса. Геном крысы имеет </w:t>
      </w:r>
      <w:r w:rsidR="00E0048C">
        <w:rPr>
          <w:rFonts w:ascii="Times New Roman" w:hAnsi="Times New Roman" w:cs="Times New Roman"/>
          <w:sz w:val="28"/>
          <w:szCs w:val="28"/>
        </w:rPr>
        <w:t xml:space="preserve">до 90% сходства с геномом </w:t>
      </w:r>
      <w:r w:rsidR="00E0048C" w:rsidRPr="00E0048C">
        <w:rPr>
          <w:rFonts w:ascii="Times New Roman" w:hAnsi="Times New Roman" w:cs="Times New Roman"/>
          <w:i/>
          <w:sz w:val="28"/>
          <w:szCs w:val="28"/>
          <w:lang w:val="en-US"/>
        </w:rPr>
        <w:t>Homo</w:t>
      </w:r>
      <w:r w:rsidR="00E0048C" w:rsidRPr="00E0048C">
        <w:rPr>
          <w:rFonts w:ascii="Times New Roman" w:hAnsi="Times New Roman" w:cs="Times New Roman"/>
          <w:i/>
          <w:sz w:val="28"/>
          <w:szCs w:val="28"/>
        </w:rPr>
        <w:t xml:space="preserve"> </w:t>
      </w:r>
      <w:r w:rsidR="00E0048C" w:rsidRPr="00E0048C">
        <w:rPr>
          <w:rFonts w:ascii="Times New Roman" w:hAnsi="Times New Roman" w:cs="Times New Roman"/>
          <w:i/>
          <w:sz w:val="28"/>
          <w:szCs w:val="28"/>
          <w:lang w:val="en-US"/>
        </w:rPr>
        <w:t>sapiens</w:t>
      </w:r>
      <w:r w:rsidR="00E0048C">
        <w:rPr>
          <w:rFonts w:ascii="Times New Roman" w:hAnsi="Times New Roman" w:cs="Times New Roman"/>
          <w:sz w:val="28"/>
          <w:szCs w:val="28"/>
        </w:rPr>
        <w:t>, лишь 10% генов отделяют нас от крысы.</w:t>
      </w:r>
    </w:p>
    <w:p w:rsidR="00AC5180" w:rsidRPr="00AC5180" w:rsidRDefault="000B2945" w:rsidP="00503D34">
      <w:pPr>
        <w:spacing w:after="0"/>
        <w:ind w:firstLine="709"/>
        <w:jc w:val="both"/>
        <w:rPr>
          <w:rFonts w:ascii="Times New Roman" w:hAnsi="Times New Roman" w:cs="Times New Roman"/>
          <w:sz w:val="28"/>
          <w:szCs w:val="28"/>
        </w:rPr>
      </w:pPr>
      <w:r>
        <w:rPr>
          <w:rFonts w:ascii="Times New Roman" w:hAnsi="Times New Roman" w:cs="Times New Roman"/>
          <w:sz w:val="28"/>
          <w:szCs w:val="28"/>
        </w:rPr>
        <w:t>С помощью крыс</w:t>
      </w:r>
      <w:r w:rsidR="00AC5180" w:rsidRPr="00AC5180">
        <w:rPr>
          <w:rFonts w:ascii="Times New Roman" w:hAnsi="Times New Roman" w:cs="Times New Roman"/>
          <w:sz w:val="28"/>
          <w:szCs w:val="28"/>
        </w:rPr>
        <w:t xml:space="preserve"> было сделано немало открытий. На протяжени</w:t>
      </w:r>
      <w:r w:rsidR="00733006">
        <w:rPr>
          <w:rFonts w:ascii="Times New Roman" w:hAnsi="Times New Roman" w:cs="Times New Roman"/>
          <w:sz w:val="28"/>
          <w:szCs w:val="28"/>
        </w:rPr>
        <w:t xml:space="preserve">и столетий эти </w:t>
      </w:r>
      <w:r w:rsidR="00AC5180" w:rsidRPr="00AC5180">
        <w:rPr>
          <w:rFonts w:ascii="Times New Roman" w:hAnsi="Times New Roman" w:cs="Times New Roman"/>
          <w:sz w:val="28"/>
          <w:szCs w:val="28"/>
        </w:rPr>
        <w:t>животные использовались как модельные объекты в бактериологических, токсикологических, мутагенных и канцерогенных исследованиях, в стандартизации гормональных препаратов, вакцин и сывороток, а также в различных генетических и молекулярно-биологических исследования</w:t>
      </w:r>
      <w:r w:rsidR="005A1AC2">
        <w:rPr>
          <w:rFonts w:ascii="Times New Roman" w:hAnsi="Times New Roman" w:cs="Times New Roman"/>
          <w:sz w:val="28"/>
          <w:szCs w:val="28"/>
        </w:rPr>
        <w:t>х</w:t>
      </w:r>
      <w:r w:rsidR="00503D34">
        <w:rPr>
          <w:rFonts w:ascii="Times New Roman" w:hAnsi="Times New Roman" w:cs="Times New Roman"/>
          <w:sz w:val="28"/>
          <w:szCs w:val="28"/>
        </w:rPr>
        <w:t>.</w:t>
      </w:r>
    </w:p>
    <w:p w:rsidR="00AC5180" w:rsidRDefault="00AC5180" w:rsidP="00AC5180">
      <w:pPr>
        <w:spacing w:after="0"/>
        <w:ind w:firstLine="709"/>
        <w:jc w:val="both"/>
        <w:rPr>
          <w:rFonts w:ascii="Times New Roman" w:hAnsi="Times New Roman" w:cs="Times New Roman"/>
          <w:sz w:val="28"/>
          <w:szCs w:val="28"/>
        </w:rPr>
      </w:pPr>
      <w:r w:rsidRPr="00AC5180">
        <w:rPr>
          <w:rFonts w:ascii="Times New Roman" w:hAnsi="Times New Roman" w:cs="Times New Roman"/>
          <w:sz w:val="28"/>
          <w:szCs w:val="28"/>
        </w:rPr>
        <w:t>В фармакологии ни одно исследование не обходится без тестирования новых препарат</w:t>
      </w:r>
      <w:r w:rsidR="00503D34">
        <w:rPr>
          <w:rFonts w:ascii="Times New Roman" w:hAnsi="Times New Roman" w:cs="Times New Roman"/>
          <w:sz w:val="28"/>
          <w:szCs w:val="28"/>
        </w:rPr>
        <w:t>ов на животных. Наряду с лабораторными мышами</w:t>
      </w:r>
      <w:r w:rsidRPr="00AC5180">
        <w:rPr>
          <w:rFonts w:ascii="Times New Roman" w:hAnsi="Times New Roman" w:cs="Times New Roman"/>
          <w:sz w:val="28"/>
          <w:szCs w:val="28"/>
        </w:rPr>
        <w:t xml:space="preserve"> и </w:t>
      </w:r>
      <w:r w:rsidRPr="00AC5180">
        <w:rPr>
          <w:rFonts w:ascii="Times New Roman" w:hAnsi="Times New Roman" w:cs="Times New Roman"/>
          <w:sz w:val="28"/>
          <w:szCs w:val="28"/>
        </w:rPr>
        <w:lastRenderedPageBreak/>
        <w:t xml:space="preserve">кроликами </w:t>
      </w:r>
      <w:r w:rsidR="00503D34">
        <w:rPr>
          <w:rFonts w:ascii="Times New Roman" w:hAnsi="Times New Roman" w:cs="Times New Roman"/>
          <w:sz w:val="28"/>
          <w:szCs w:val="28"/>
        </w:rPr>
        <w:t xml:space="preserve">крыса </w:t>
      </w:r>
      <w:r w:rsidRPr="00AC5180">
        <w:rPr>
          <w:rFonts w:ascii="Times New Roman" w:hAnsi="Times New Roman" w:cs="Times New Roman"/>
          <w:sz w:val="28"/>
          <w:szCs w:val="28"/>
        </w:rPr>
        <w:t xml:space="preserve">является одним из классических модельных объектов. Несмотря на открытие перспектив в тестировании новых фармакологических продуктов на приматах, простота содержания и невысокая себестоимость </w:t>
      </w:r>
      <w:r w:rsidR="00503D34">
        <w:rPr>
          <w:rFonts w:ascii="Times New Roman" w:hAnsi="Times New Roman" w:cs="Times New Roman"/>
          <w:sz w:val="28"/>
          <w:szCs w:val="28"/>
        </w:rPr>
        <w:t xml:space="preserve">крыс </w:t>
      </w:r>
      <w:r w:rsidRPr="00AC5180">
        <w:rPr>
          <w:rFonts w:ascii="Times New Roman" w:hAnsi="Times New Roman" w:cs="Times New Roman"/>
          <w:sz w:val="28"/>
          <w:szCs w:val="28"/>
        </w:rPr>
        <w:t>сохраняет их лидирующую позицию среди экспериментальных животных в фарминдустрии.</w:t>
      </w:r>
    </w:p>
    <w:p w:rsidR="00AC5180" w:rsidRPr="00AC5180" w:rsidRDefault="005A1AC2" w:rsidP="005A1AC2">
      <w:pPr>
        <w:spacing w:after="0"/>
        <w:ind w:firstLine="709"/>
        <w:jc w:val="both"/>
        <w:rPr>
          <w:rFonts w:ascii="Times New Roman" w:hAnsi="Times New Roman" w:cs="Times New Roman"/>
          <w:sz w:val="28"/>
          <w:szCs w:val="28"/>
        </w:rPr>
      </w:pPr>
      <w:r>
        <w:rPr>
          <w:rFonts w:ascii="Times New Roman" w:hAnsi="Times New Roman" w:cs="Times New Roman"/>
          <w:sz w:val="28"/>
          <w:szCs w:val="28"/>
        </w:rPr>
        <w:t>Представления о высшей нервной деятельности постоянно развиваются и дополняются новыми фактами, в том числе полученными благодаря лабораторным животным. Так, например, крысы и мыши активно используются экспериментаторами для изучения механизмов тревожности. В течение теста исследователь наблюдает за поведением животного и регистрирует ряд показателей. Статическая обработка данных позволяет сделать вывод о влиянии предшествовавшего тесту воздействия на тревожность испытуемой группы</w:t>
      </w:r>
      <w:r w:rsidR="00170A37" w:rsidRPr="00170A37">
        <w:rPr>
          <w:rFonts w:ascii="Times New Roman" w:hAnsi="Times New Roman" w:cs="Times New Roman"/>
          <w:sz w:val="28"/>
          <w:szCs w:val="28"/>
        </w:rPr>
        <w:t xml:space="preserve"> [</w:t>
      </w:r>
      <w:r w:rsidR="00942E71">
        <w:rPr>
          <w:rFonts w:ascii="Times New Roman" w:hAnsi="Times New Roman" w:cs="Times New Roman"/>
          <w:sz w:val="28"/>
          <w:szCs w:val="28"/>
        </w:rPr>
        <w:t>1</w:t>
      </w:r>
      <w:r w:rsidR="00DC31D1">
        <w:rPr>
          <w:rFonts w:ascii="Times New Roman" w:hAnsi="Times New Roman" w:cs="Times New Roman"/>
          <w:sz w:val="28"/>
          <w:szCs w:val="28"/>
        </w:rPr>
        <w:t>2</w:t>
      </w:r>
      <w:r w:rsidR="00170A37" w:rsidRPr="00170A37">
        <w:rPr>
          <w:rFonts w:ascii="Times New Roman" w:hAnsi="Times New Roman" w:cs="Times New Roman"/>
          <w:sz w:val="28"/>
          <w:szCs w:val="28"/>
        </w:rPr>
        <w:t>]</w:t>
      </w:r>
      <w:r>
        <w:rPr>
          <w:rFonts w:ascii="Times New Roman" w:hAnsi="Times New Roman" w:cs="Times New Roman"/>
          <w:sz w:val="28"/>
          <w:szCs w:val="28"/>
        </w:rPr>
        <w:t>.</w:t>
      </w:r>
    </w:p>
    <w:p w:rsidR="001955CE" w:rsidRDefault="00AC5180" w:rsidP="001955CE">
      <w:pPr>
        <w:spacing w:after="0"/>
        <w:ind w:firstLine="709"/>
        <w:jc w:val="both"/>
        <w:rPr>
          <w:rFonts w:ascii="Times New Roman" w:hAnsi="Times New Roman" w:cs="Times New Roman"/>
          <w:sz w:val="28"/>
          <w:szCs w:val="28"/>
        </w:rPr>
      </w:pPr>
      <w:r w:rsidRPr="00AC5180">
        <w:rPr>
          <w:rFonts w:ascii="Times New Roman" w:hAnsi="Times New Roman" w:cs="Times New Roman"/>
          <w:sz w:val="28"/>
          <w:szCs w:val="28"/>
        </w:rPr>
        <w:t>Несмотря на то, что на сегодняшний день принципы гуманности заставляют исследователей все чаще отказываться от экспериментальных животных, предпочитая использовать в своих опытах клеточные и тканевые культуры,</w:t>
      </w:r>
      <w:r w:rsidR="005A1AC2">
        <w:rPr>
          <w:rFonts w:ascii="Times New Roman" w:hAnsi="Times New Roman" w:cs="Times New Roman"/>
          <w:sz w:val="28"/>
          <w:szCs w:val="28"/>
        </w:rPr>
        <w:t xml:space="preserve"> крыса </w:t>
      </w:r>
      <w:r w:rsidRPr="00AC5180">
        <w:rPr>
          <w:rFonts w:ascii="Times New Roman" w:hAnsi="Times New Roman" w:cs="Times New Roman"/>
          <w:sz w:val="28"/>
          <w:szCs w:val="28"/>
        </w:rPr>
        <w:t>остается одной из самых распространенных и востребованных модельных объектов в мире.</w:t>
      </w:r>
      <w:r w:rsidR="00E0048C">
        <w:rPr>
          <w:rFonts w:ascii="Times New Roman" w:hAnsi="Times New Roman" w:cs="Times New Roman"/>
          <w:sz w:val="28"/>
          <w:szCs w:val="28"/>
        </w:rPr>
        <w:t xml:space="preserve"> </w:t>
      </w:r>
    </w:p>
    <w:p w:rsidR="0058323F" w:rsidRPr="001955CE" w:rsidRDefault="0058323F" w:rsidP="001955CE">
      <w:pPr>
        <w:spacing w:after="0"/>
        <w:ind w:firstLine="709"/>
        <w:jc w:val="both"/>
        <w:rPr>
          <w:rFonts w:ascii="Times New Roman" w:hAnsi="Times New Roman" w:cs="Times New Roman"/>
          <w:sz w:val="28"/>
          <w:szCs w:val="28"/>
        </w:rPr>
      </w:pPr>
    </w:p>
    <w:p w:rsidR="006A6076" w:rsidRDefault="00C814EC" w:rsidP="00D75BBF">
      <w:pPr>
        <w:pStyle w:val="2"/>
        <w:numPr>
          <w:ilvl w:val="1"/>
          <w:numId w:val="13"/>
        </w:numPr>
        <w:ind w:left="709"/>
      </w:pPr>
      <w:bookmarkStart w:id="27" w:name="_Toc134986318"/>
      <w:r>
        <w:t>Психоактивные вещества</w:t>
      </w:r>
      <w:r w:rsidR="0091105D">
        <w:t>: стимуляторы</w:t>
      </w:r>
      <w:r w:rsidR="006A6076">
        <w:t xml:space="preserve"> и успокоительные</w:t>
      </w:r>
      <w:bookmarkEnd w:id="27"/>
    </w:p>
    <w:p w:rsidR="00297DB6" w:rsidRDefault="00297DB6" w:rsidP="00297DB6">
      <w:pPr>
        <w:spacing w:after="0"/>
        <w:ind w:firstLine="709"/>
        <w:jc w:val="both"/>
        <w:rPr>
          <w:rFonts w:ascii="Times New Roman" w:hAnsi="Times New Roman" w:cs="Times New Roman"/>
          <w:sz w:val="28"/>
          <w:szCs w:val="28"/>
        </w:rPr>
      </w:pPr>
      <w:r w:rsidRPr="00297DB6">
        <w:rPr>
          <w:rFonts w:ascii="Times New Roman" w:hAnsi="Times New Roman" w:cs="Times New Roman"/>
          <w:sz w:val="28"/>
          <w:szCs w:val="28"/>
        </w:rPr>
        <w:t>Психоактивным веществом называют любое вещество или их смесь, влияющее на нормальную работоспособность ЦНС и головного мозга, в результате чего происходит изменение психического состояния употребившего. Данное влияние может воздействовать на организм как положительно (при употреблении в рекомендуемых лекарственных дозах и по назначению), так и отрицательно (при</w:t>
      </w:r>
      <w:r>
        <w:rPr>
          <w:rFonts w:ascii="Times New Roman" w:hAnsi="Times New Roman" w:cs="Times New Roman"/>
          <w:sz w:val="28"/>
          <w:szCs w:val="28"/>
        </w:rPr>
        <w:t xml:space="preserve"> приёме в наркотических целях).</w:t>
      </w:r>
    </w:p>
    <w:p w:rsidR="00297DB6" w:rsidRDefault="00297DB6" w:rsidP="00297DB6">
      <w:pPr>
        <w:spacing w:after="0"/>
        <w:ind w:firstLine="709"/>
        <w:jc w:val="both"/>
        <w:rPr>
          <w:rFonts w:ascii="Times New Roman" w:hAnsi="Times New Roman" w:cs="Times New Roman"/>
          <w:sz w:val="28"/>
          <w:szCs w:val="28"/>
        </w:rPr>
      </w:pPr>
      <w:r w:rsidRPr="00297DB6">
        <w:rPr>
          <w:rFonts w:ascii="Times New Roman" w:hAnsi="Times New Roman" w:cs="Times New Roman"/>
          <w:sz w:val="28"/>
          <w:szCs w:val="28"/>
        </w:rPr>
        <w:t>Фармакология работает с ПАВ</w:t>
      </w:r>
      <w:r>
        <w:rPr>
          <w:rFonts w:ascii="Times New Roman" w:hAnsi="Times New Roman" w:cs="Times New Roman"/>
          <w:sz w:val="28"/>
          <w:szCs w:val="28"/>
        </w:rPr>
        <w:t xml:space="preserve"> (психоактивными веществами) </w:t>
      </w:r>
      <w:r w:rsidRPr="00297DB6">
        <w:rPr>
          <w:rFonts w:ascii="Times New Roman" w:hAnsi="Times New Roman" w:cs="Times New Roman"/>
          <w:sz w:val="28"/>
          <w:szCs w:val="28"/>
        </w:rPr>
        <w:t>при лечении неврологических и психических заболеваний. Они называются психотропными веществами. Те вещества, которые могут использоваться для достижения эйфории и вызывающие психическую и/или физическую зависимость, законодательно запрещены к продаже и распространению и называются наркотическими.</w:t>
      </w:r>
    </w:p>
    <w:p w:rsidR="00297DB6" w:rsidRPr="00297DB6" w:rsidRDefault="00297DB6" w:rsidP="00297DB6">
      <w:pPr>
        <w:spacing w:after="0"/>
        <w:ind w:firstLine="709"/>
        <w:jc w:val="both"/>
        <w:rPr>
          <w:rFonts w:ascii="Times New Roman" w:hAnsi="Times New Roman" w:cs="Times New Roman"/>
          <w:sz w:val="28"/>
          <w:szCs w:val="28"/>
        </w:rPr>
      </w:pPr>
      <w:r w:rsidRPr="00297DB6">
        <w:rPr>
          <w:rFonts w:ascii="Times New Roman" w:hAnsi="Times New Roman" w:cs="Times New Roman"/>
          <w:sz w:val="28"/>
          <w:szCs w:val="28"/>
        </w:rPr>
        <w:t>К ПАВ также относится алкоголь, табак и спиртосодержащие напитки, поскольку они также влияют на человеческое сознание и вызывают привыкание.</w:t>
      </w:r>
    </w:p>
    <w:p w:rsidR="00297DB6" w:rsidRPr="00297DB6" w:rsidRDefault="00297DB6" w:rsidP="00297DB6">
      <w:pPr>
        <w:spacing w:after="0"/>
        <w:ind w:firstLine="709"/>
        <w:jc w:val="both"/>
        <w:rPr>
          <w:rFonts w:ascii="Times New Roman" w:hAnsi="Times New Roman" w:cs="Times New Roman"/>
          <w:sz w:val="28"/>
          <w:szCs w:val="28"/>
        </w:rPr>
      </w:pPr>
      <w:r w:rsidRPr="00297DB6">
        <w:rPr>
          <w:rFonts w:ascii="Times New Roman" w:hAnsi="Times New Roman" w:cs="Times New Roman"/>
          <w:sz w:val="28"/>
          <w:szCs w:val="28"/>
        </w:rPr>
        <w:t xml:space="preserve">Еще одна разновидность ПАВ – нейротропные препараты. Это лекарственные вещества, влияющие на центральную и периферическую </w:t>
      </w:r>
      <w:r w:rsidRPr="00297DB6">
        <w:rPr>
          <w:rFonts w:ascii="Times New Roman" w:hAnsi="Times New Roman" w:cs="Times New Roman"/>
          <w:sz w:val="28"/>
          <w:szCs w:val="28"/>
        </w:rPr>
        <w:lastRenderedPageBreak/>
        <w:t>нервную систему. Они служат как для угнетения нервной системы, так и для стимулирования возбуждения различных отделов мозга или нервной системы.</w:t>
      </w:r>
    </w:p>
    <w:p w:rsidR="00297DB6" w:rsidRPr="00297DB6" w:rsidRDefault="00297DB6" w:rsidP="00297DB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Психоактивные вещества </w:t>
      </w:r>
      <w:r w:rsidRPr="00297DB6">
        <w:rPr>
          <w:rFonts w:ascii="Times New Roman" w:hAnsi="Times New Roman" w:cs="Times New Roman"/>
          <w:sz w:val="28"/>
          <w:szCs w:val="28"/>
        </w:rPr>
        <w:t>классифицируют в зависимости от происхождения, химического состава оказываемого эффекта и последствий употребления. В зависимости от состава и происхождения ПАВ</w:t>
      </w:r>
      <w:r>
        <w:rPr>
          <w:rFonts w:ascii="Times New Roman" w:hAnsi="Times New Roman" w:cs="Times New Roman"/>
          <w:sz w:val="28"/>
          <w:szCs w:val="28"/>
        </w:rPr>
        <w:t xml:space="preserve"> разделяют на следующие группы:</w:t>
      </w:r>
    </w:p>
    <w:p w:rsidR="00297DB6" w:rsidRPr="00297DB6" w:rsidRDefault="00297DB6" w:rsidP="00297DB6">
      <w:pPr>
        <w:pStyle w:val="ab"/>
        <w:numPr>
          <w:ilvl w:val="0"/>
          <w:numId w:val="16"/>
        </w:numPr>
        <w:spacing w:after="0"/>
        <w:ind w:left="426"/>
        <w:jc w:val="both"/>
        <w:rPr>
          <w:rFonts w:ascii="Times New Roman" w:hAnsi="Times New Roman" w:cs="Times New Roman"/>
          <w:sz w:val="28"/>
          <w:szCs w:val="28"/>
        </w:rPr>
      </w:pPr>
      <w:r w:rsidRPr="00297DB6">
        <w:rPr>
          <w:rFonts w:ascii="Times New Roman" w:hAnsi="Times New Roman" w:cs="Times New Roman"/>
          <w:sz w:val="28"/>
          <w:szCs w:val="28"/>
        </w:rPr>
        <w:t>Растительные вещества.</w:t>
      </w:r>
    </w:p>
    <w:p w:rsidR="00297DB6" w:rsidRPr="00297DB6" w:rsidRDefault="00297DB6" w:rsidP="00297DB6">
      <w:pPr>
        <w:pStyle w:val="ab"/>
        <w:numPr>
          <w:ilvl w:val="0"/>
          <w:numId w:val="16"/>
        </w:numPr>
        <w:spacing w:after="0"/>
        <w:ind w:left="426"/>
        <w:jc w:val="both"/>
        <w:rPr>
          <w:rFonts w:ascii="Times New Roman" w:hAnsi="Times New Roman" w:cs="Times New Roman"/>
          <w:sz w:val="28"/>
          <w:szCs w:val="28"/>
        </w:rPr>
      </w:pPr>
      <w:r w:rsidRPr="00297DB6">
        <w:rPr>
          <w:rFonts w:ascii="Times New Roman" w:hAnsi="Times New Roman" w:cs="Times New Roman"/>
          <w:sz w:val="28"/>
          <w:szCs w:val="28"/>
        </w:rPr>
        <w:t>Полусинтетические препараты, производимые на основе растения.</w:t>
      </w:r>
    </w:p>
    <w:p w:rsidR="00297DB6" w:rsidRPr="00297DB6" w:rsidRDefault="00297DB6" w:rsidP="00297DB6">
      <w:pPr>
        <w:pStyle w:val="ab"/>
        <w:numPr>
          <w:ilvl w:val="0"/>
          <w:numId w:val="16"/>
        </w:numPr>
        <w:spacing w:after="0"/>
        <w:ind w:left="426"/>
        <w:jc w:val="both"/>
        <w:rPr>
          <w:rFonts w:ascii="Times New Roman" w:hAnsi="Times New Roman" w:cs="Times New Roman"/>
          <w:sz w:val="28"/>
          <w:szCs w:val="28"/>
        </w:rPr>
      </w:pPr>
      <w:r w:rsidRPr="00297DB6">
        <w:rPr>
          <w:rFonts w:ascii="Times New Roman" w:hAnsi="Times New Roman" w:cs="Times New Roman"/>
          <w:sz w:val="28"/>
          <w:szCs w:val="28"/>
        </w:rPr>
        <w:t>Синтетические, получаемые в результате химических реакций.</w:t>
      </w:r>
    </w:p>
    <w:p w:rsidR="00297DB6" w:rsidRPr="00297DB6" w:rsidRDefault="00297DB6" w:rsidP="00FE51D7">
      <w:pPr>
        <w:spacing w:after="0"/>
        <w:ind w:firstLine="709"/>
        <w:jc w:val="both"/>
        <w:rPr>
          <w:rFonts w:ascii="Times New Roman" w:hAnsi="Times New Roman" w:cs="Times New Roman"/>
          <w:sz w:val="28"/>
          <w:szCs w:val="28"/>
        </w:rPr>
      </w:pPr>
      <w:r w:rsidRPr="00297DB6">
        <w:rPr>
          <w:rFonts w:ascii="Times New Roman" w:hAnsi="Times New Roman" w:cs="Times New Roman"/>
          <w:sz w:val="28"/>
          <w:szCs w:val="28"/>
        </w:rPr>
        <w:t>В зависимости от оказываемого воздействия на человечес</w:t>
      </w:r>
      <w:r w:rsidR="00FE51D7">
        <w:rPr>
          <w:rFonts w:ascii="Times New Roman" w:hAnsi="Times New Roman" w:cs="Times New Roman"/>
          <w:sz w:val="28"/>
          <w:szCs w:val="28"/>
        </w:rPr>
        <w:t>кое сознание, ПАВ разделяют на:</w:t>
      </w:r>
    </w:p>
    <w:p w:rsidR="00FE51D7" w:rsidRDefault="00297DB6" w:rsidP="00297DB6">
      <w:pPr>
        <w:spacing w:after="0"/>
        <w:ind w:firstLine="709"/>
        <w:jc w:val="both"/>
        <w:rPr>
          <w:rFonts w:ascii="Times New Roman" w:hAnsi="Times New Roman" w:cs="Times New Roman"/>
          <w:sz w:val="28"/>
          <w:szCs w:val="28"/>
        </w:rPr>
      </w:pPr>
      <w:r w:rsidRPr="00297DB6">
        <w:rPr>
          <w:rFonts w:ascii="Times New Roman" w:hAnsi="Times New Roman" w:cs="Times New Roman"/>
          <w:sz w:val="28"/>
          <w:szCs w:val="28"/>
        </w:rPr>
        <w:t xml:space="preserve">Антидепрессанты – угнетающе действуют на нервную систему. </w:t>
      </w:r>
    </w:p>
    <w:p w:rsidR="00297DB6" w:rsidRPr="00297DB6" w:rsidRDefault="00FE51D7" w:rsidP="00297DB6">
      <w:pPr>
        <w:spacing w:after="0"/>
        <w:ind w:firstLine="709"/>
        <w:jc w:val="both"/>
        <w:rPr>
          <w:rFonts w:ascii="Times New Roman" w:hAnsi="Times New Roman" w:cs="Times New Roman"/>
          <w:sz w:val="28"/>
          <w:szCs w:val="28"/>
        </w:rPr>
      </w:pPr>
      <w:r w:rsidRPr="00297DB6">
        <w:rPr>
          <w:rFonts w:ascii="Times New Roman" w:hAnsi="Times New Roman" w:cs="Times New Roman"/>
          <w:sz w:val="28"/>
          <w:szCs w:val="28"/>
        </w:rPr>
        <w:t>В</w:t>
      </w:r>
      <w:r w:rsidR="00297DB6" w:rsidRPr="00297DB6">
        <w:rPr>
          <w:rFonts w:ascii="Times New Roman" w:hAnsi="Times New Roman" w:cs="Times New Roman"/>
          <w:sz w:val="28"/>
          <w:szCs w:val="28"/>
        </w:rPr>
        <w:t xml:space="preserve"> основе этой группы опиумные препараты (морфин, героин, промедол, кодеин и другие). Препараты этой группы оказывают седативное и снотворное действие, поэтому их широко применяют в неврологии и психиатрии (барбитураты, лоразепам). К данной группе веществ также относят эфир и хлоралгидрат, приводящие к полному угнетению нервной систем. Алкогольные напитки также приводят к угнетению нервной системы, поэтому их можно отнести к психодепрессантам.</w:t>
      </w:r>
    </w:p>
    <w:p w:rsidR="00297DB6" w:rsidRPr="00297DB6" w:rsidRDefault="00297DB6" w:rsidP="00297DB6">
      <w:pPr>
        <w:spacing w:after="0"/>
        <w:ind w:firstLine="709"/>
        <w:jc w:val="both"/>
        <w:rPr>
          <w:rFonts w:ascii="Times New Roman" w:hAnsi="Times New Roman" w:cs="Times New Roman"/>
          <w:sz w:val="28"/>
          <w:szCs w:val="28"/>
        </w:rPr>
      </w:pPr>
      <w:r w:rsidRPr="00297DB6">
        <w:rPr>
          <w:rFonts w:ascii="Times New Roman" w:hAnsi="Times New Roman" w:cs="Times New Roman"/>
          <w:sz w:val="28"/>
          <w:szCs w:val="28"/>
        </w:rPr>
        <w:t>Психостимуляторы. В данную группу входят препараты с противоположным действием. Они стимулируют возбуждение нервной системы. К ним относят кофеин, эфедрин, первитин, кокаин, амфетамины. К этой категории также относят алкалоиды (теобромин, теофиллин), кетоны (бупропион).</w:t>
      </w:r>
    </w:p>
    <w:p w:rsidR="00297DB6" w:rsidRPr="00297DB6" w:rsidRDefault="00297DB6" w:rsidP="00297DB6">
      <w:pPr>
        <w:spacing w:after="0"/>
        <w:ind w:firstLine="709"/>
        <w:jc w:val="both"/>
        <w:rPr>
          <w:rFonts w:ascii="Times New Roman" w:hAnsi="Times New Roman" w:cs="Times New Roman"/>
          <w:sz w:val="28"/>
          <w:szCs w:val="28"/>
        </w:rPr>
      </w:pPr>
      <w:r w:rsidRPr="00297DB6">
        <w:rPr>
          <w:rFonts w:ascii="Times New Roman" w:hAnsi="Times New Roman" w:cs="Times New Roman"/>
          <w:sz w:val="28"/>
          <w:szCs w:val="28"/>
        </w:rPr>
        <w:t>Галлюциногены, провоцирующие появление бредовых состояний, слуховых и зрительных галлюцинаций. К ним относят марихуану, гашиш, ЛСД</w:t>
      </w:r>
      <w:r w:rsidR="00FE51D7">
        <w:rPr>
          <w:rFonts w:ascii="Times New Roman" w:hAnsi="Times New Roman" w:cs="Times New Roman"/>
          <w:sz w:val="28"/>
          <w:szCs w:val="28"/>
        </w:rPr>
        <w:t xml:space="preserve"> (</w:t>
      </w:r>
      <w:r w:rsidR="00FE51D7" w:rsidRPr="00FE51D7">
        <w:rPr>
          <w:rFonts w:ascii="Times New Roman" w:hAnsi="Times New Roman" w:cs="Times New Roman"/>
          <w:sz w:val="28"/>
          <w:szCs w:val="28"/>
        </w:rPr>
        <w:t>диэтиламид лизергиновой кислоты</w:t>
      </w:r>
      <w:r w:rsidR="00FE51D7">
        <w:rPr>
          <w:rFonts w:ascii="Times New Roman" w:hAnsi="Times New Roman" w:cs="Times New Roman"/>
          <w:sz w:val="28"/>
          <w:szCs w:val="28"/>
        </w:rPr>
        <w:t>)</w:t>
      </w:r>
      <w:r w:rsidRPr="00297DB6">
        <w:rPr>
          <w:rFonts w:ascii="Times New Roman" w:hAnsi="Times New Roman" w:cs="Times New Roman"/>
          <w:sz w:val="28"/>
          <w:szCs w:val="28"/>
        </w:rPr>
        <w:t>. То</w:t>
      </w:r>
      <w:r w:rsidR="00FE51D7">
        <w:rPr>
          <w:rFonts w:ascii="Times New Roman" w:hAnsi="Times New Roman" w:cs="Times New Roman"/>
          <w:sz w:val="28"/>
          <w:szCs w:val="28"/>
        </w:rPr>
        <w:t>ксикоманы стремятся к достижению</w:t>
      </w:r>
      <w:r w:rsidRPr="00297DB6">
        <w:rPr>
          <w:rFonts w:ascii="Times New Roman" w:hAnsi="Times New Roman" w:cs="Times New Roman"/>
          <w:sz w:val="28"/>
          <w:szCs w:val="28"/>
        </w:rPr>
        <w:t xml:space="preserve"> подобных эффектов, используя для вдыхания такие препараты как бензин, клей, ацетон. К этой категории относятся галлюциногенные грибы (мухоморы, поганки), холинолитические препараты (скополамин, атропин).</w:t>
      </w:r>
    </w:p>
    <w:p w:rsidR="00297DB6" w:rsidRPr="00297DB6" w:rsidRDefault="00297DB6" w:rsidP="00297DB6">
      <w:pPr>
        <w:spacing w:after="0"/>
        <w:ind w:firstLine="709"/>
        <w:jc w:val="both"/>
        <w:rPr>
          <w:rFonts w:ascii="Times New Roman" w:hAnsi="Times New Roman" w:cs="Times New Roman"/>
          <w:sz w:val="28"/>
          <w:szCs w:val="28"/>
        </w:rPr>
      </w:pPr>
      <w:r w:rsidRPr="00297DB6">
        <w:rPr>
          <w:rFonts w:ascii="Times New Roman" w:hAnsi="Times New Roman" w:cs="Times New Roman"/>
          <w:sz w:val="28"/>
          <w:szCs w:val="28"/>
        </w:rPr>
        <w:t xml:space="preserve">Сроки действия и эффекты от употребления зависят от химического состава наркотика и его характеристик. Поскольку психоактивные вещества могут оказывать самые разные виды воздействия на психику, побочные эффекты от их применения тоже сильно различаются. Самые частые </w:t>
      </w:r>
      <w:r w:rsidRPr="00297DB6">
        <w:rPr>
          <w:rFonts w:ascii="Times New Roman" w:hAnsi="Times New Roman" w:cs="Times New Roman"/>
          <w:sz w:val="28"/>
          <w:szCs w:val="28"/>
        </w:rPr>
        <w:lastRenderedPageBreak/>
        <w:t>симптомы интоксикации — скачки артериального давления и пульса, тошнота, рвота, боли в голове, сердце и суставах.</w:t>
      </w:r>
    </w:p>
    <w:p w:rsidR="00345AB7" w:rsidRPr="007A2201" w:rsidRDefault="00297DB6" w:rsidP="00297DB6">
      <w:pPr>
        <w:spacing w:after="0"/>
        <w:ind w:firstLine="709"/>
        <w:jc w:val="both"/>
        <w:rPr>
          <w:rFonts w:ascii="Times New Roman" w:hAnsi="Times New Roman" w:cs="Times New Roman"/>
          <w:sz w:val="28"/>
          <w:szCs w:val="28"/>
        </w:rPr>
      </w:pPr>
      <w:r w:rsidRPr="007A2201">
        <w:rPr>
          <w:rFonts w:ascii="Times New Roman" w:hAnsi="Times New Roman" w:cs="Times New Roman"/>
          <w:sz w:val="28"/>
          <w:szCs w:val="28"/>
        </w:rPr>
        <w:t>Все психоактивные вещества при их злоупотреблении или применению не по медицинским показаниям являются опасными для здоровья, поскольку они негативно отражаются на работе всего организма, особенно на функционировании мозга и нервной системы. Регулярное применение ПАВ вызывает формирование зависимости – серьёзного прогрессирующего заболевания, которое разрушает здоровье и приводит к гибели человека</w:t>
      </w:r>
      <w:r w:rsidR="00FE51D7" w:rsidRPr="007A2201">
        <w:rPr>
          <w:rFonts w:ascii="Times New Roman" w:hAnsi="Times New Roman" w:cs="Times New Roman"/>
          <w:sz w:val="28"/>
          <w:szCs w:val="28"/>
        </w:rPr>
        <w:t xml:space="preserve"> [</w:t>
      </w:r>
      <w:r w:rsidR="00942E71">
        <w:rPr>
          <w:rFonts w:ascii="Times New Roman" w:hAnsi="Times New Roman" w:cs="Times New Roman"/>
          <w:sz w:val="28"/>
          <w:szCs w:val="28"/>
        </w:rPr>
        <w:t>7</w:t>
      </w:r>
      <w:r w:rsidR="00FE51D7" w:rsidRPr="007A2201">
        <w:rPr>
          <w:rFonts w:ascii="Times New Roman" w:hAnsi="Times New Roman" w:cs="Times New Roman"/>
          <w:sz w:val="28"/>
          <w:szCs w:val="28"/>
        </w:rPr>
        <w:t>]</w:t>
      </w:r>
      <w:r w:rsidRPr="007A2201">
        <w:rPr>
          <w:rFonts w:ascii="Times New Roman" w:hAnsi="Times New Roman" w:cs="Times New Roman"/>
          <w:sz w:val="28"/>
          <w:szCs w:val="28"/>
        </w:rPr>
        <w:t>.</w:t>
      </w:r>
    </w:p>
    <w:p w:rsidR="00AC5180" w:rsidRDefault="00FE51D7" w:rsidP="009A1C32">
      <w:pPr>
        <w:spacing w:after="0"/>
        <w:ind w:firstLine="709"/>
        <w:jc w:val="both"/>
        <w:rPr>
          <w:rFonts w:ascii="Times New Roman" w:hAnsi="Times New Roman" w:cs="Times New Roman"/>
          <w:sz w:val="28"/>
          <w:szCs w:val="28"/>
        </w:rPr>
      </w:pPr>
      <w:r w:rsidRPr="007A2201">
        <w:rPr>
          <w:rFonts w:ascii="Times New Roman" w:hAnsi="Times New Roman" w:cs="Times New Roman"/>
          <w:i/>
          <w:sz w:val="28"/>
          <w:szCs w:val="28"/>
        </w:rPr>
        <w:t>Стимуляторы.</w:t>
      </w:r>
      <w:r w:rsidRPr="007A2201">
        <w:rPr>
          <w:rFonts w:ascii="Times New Roman" w:hAnsi="Times New Roman" w:cs="Times New Roman"/>
          <w:sz w:val="28"/>
          <w:szCs w:val="28"/>
        </w:rPr>
        <w:t xml:space="preserve"> </w:t>
      </w:r>
      <w:r w:rsidR="002E725D" w:rsidRPr="007A2201">
        <w:rPr>
          <w:rFonts w:ascii="Times New Roman" w:hAnsi="Times New Roman" w:cs="Times New Roman"/>
          <w:sz w:val="28"/>
          <w:szCs w:val="28"/>
        </w:rPr>
        <w:t>Психостимуляторы – это класс психотропных препаратов, оказывающих возбуждающее действие на центральную нервную</w:t>
      </w:r>
      <w:r w:rsidR="002E725D" w:rsidRPr="002E725D">
        <w:rPr>
          <w:rFonts w:ascii="Times New Roman" w:hAnsi="Times New Roman" w:cs="Times New Roman"/>
          <w:sz w:val="28"/>
          <w:szCs w:val="28"/>
        </w:rPr>
        <w:t xml:space="preserve"> систему человека и активизирующих психическую активность. </w:t>
      </w:r>
      <w:r w:rsidR="002E725D">
        <w:rPr>
          <w:rFonts w:ascii="Times New Roman" w:hAnsi="Times New Roman" w:cs="Times New Roman"/>
          <w:sz w:val="28"/>
          <w:szCs w:val="28"/>
        </w:rPr>
        <w:t>К психостимуляторам относятся лекарственные вещества, устраняющие или ослабляющие утомление</w:t>
      </w:r>
      <w:r w:rsidR="00504488">
        <w:rPr>
          <w:rFonts w:ascii="Times New Roman" w:hAnsi="Times New Roman" w:cs="Times New Roman"/>
          <w:sz w:val="28"/>
          <w:szCs w:val="28"/>
        </w:rPr>
        <w:t xml:space="preserve">, сонливость, повышающие умственную и физическую работоспособность. Однако увеличение работоспособности при их применении достигается за счет более быстрого и полного использования энергетических резервов организма, что может привести к истощению. Это сопровождается развитием бессонницы, раздражительности и упадком сил </w:t>
      </w:r>
      <w:r w:rsidR="00504488" w:rsidRPr="00504488">
        <w:rPr>
          <w:rFonts w:ascii="Times New Roman" w:hAnsi="Times New Roman" w:cs="Times New Roman"/>
          <w:sz w:val="28"/>
          <w:szCs w:val="28"/>
        </w:rPr>
        <w:t>[</w:t>
      </w:r>
      <w:r w:rsidR="00DC31D1">
        <w:rPr>
          <w:rFonts w:ascii="Times New Roman" w:hAnsi="Times New Roman" w:cs="Times New Roman"/>
          <w:sz w:val="28"/>
          <w:szCs w:val="28"/>
        </w:rPr>
        <w:t>10</w:t>
      </w:r>
      <w:r w:rsidR="00504488" w:rsidRPr="00504488">
        <w:rPr>
          <w:rFonts w:ascii="Times New Roman" w:hAnsi="Times New Roman" w:cs="Times New Roman"/>
          <w:sz w:val="28"/>
          <w:szCs w:val="28"/>
        </w:rPr>
        <w:t>]</w:t>
      </w:r>
      <w:r w:rsidR="00504488">
        <w:rPr>
          <w:rFonts w:ascii="Times New Roman" w:hAnsi="Times New Roman" w:cs="Times New Roman"/>
          <w:sz w:val="28"/>
          <w:szCs w:val="28"/>
        </w:rPr>
        <w:t xml:space="preserve">. </w:t>
      </w:r>
    </w:p>
    <w:p w:rsidR="00E33285" w:rsidRPr="00E33285" w:rsidRDefault="00E33285" w:rsidP="00E33285">
      <w:pPr>
        <w:spacing w:after="0"/>
        <w:ind w:firstLine="709"/>
        <w:jc w:val="both"/>
        <w:rPr>
          <w:rFonts w:ascii="Times New Roman" w:hAnsi="Times New Roman" w:cs="Times New Roman"/>
          <w:sz w:val="28"/>
          <w:szCs w:val="28"/>
        </w:rPr>
      </w:pPr>
      <w:r w:rsidRPr="00E33285">
        <w:rPr>
          <w:rFonts w:ascii="Times New Roman" w:hAnsi="Times New Roman" w:cs="Times New Roman"/>
          <w:sz w:val="28"/>
          <w:szCs w:val="28"/>
        </w:rPr>
        <w:t>В основе градации психостимуляторов лежит их х</w:t>
      </w:r>
      <w:r>
        <w:rPr>
          <w:rFonts w:ascii="Times New Roman" w:hAnsi="Times New Roman" w:cs="Times New Roman"/>
          <w:sz w:val="28"/>
          <w:szCs w:val="28"/>
        </w:rPr>
        <w:t>имическая структура. Различают:</w:t>
      </w:r>
    </w:p>
    <w:p w:rsidR="00E33285" w:rsidRPr="00E33285" w:rsidRDefault="00E33285" w:rsidP="00E33285">
      <w:pPr>
        <w:pStyle w:val="ab"/>
        <w:numPr>
          <w:ilvl w:val="0"/>
          <w:numId w:val="11"/>
        </w:numPr>
        <w:spacing w:after="0"/>
        <w:jc w:val="both"/>
        <w:rPr>
          <w:rFonts w:ascii="Times New Roman" w:hAnsi="Times New Roman" w:cs="Times New Roman"/>
          <w:sz w:val="28"/>
          <w:szCs w:val="28"/>
        </w:rPr>
      </w:pPr>
      <w:r w:rsidRPr="00E33285">
        <w:rPr>
          <w:rFonts w:ascii="Times New Roman" w:hAnsi="Times New Roman" w:cs="Times New Roman"/>
          <w:sz w:val="28"/>
          <w:szCs w:val="28"/>
        </w:rPr>
        <w:t>фенилалкиламины (Фенамин);</w:t>
      </w:r>
    </w:p>
    <w:p w:rsidR="00E33285" w:rsidRPr="00E33285" w:rsidRDefault="00E33285" w:rsidP="00E33285">
      <w:pPr>
        <w:pStyle w:val="ab"/>
        <w:numPr>
          <w:ilvl w:val="0"/>
          <w:numId w:val="11"/>
        </w:numPr>
        <w:spacing w:after="0"/>
        <w:jc w:val="both"/>
        <w:rPr>
          <w:rFonts w:ascii="Times New Roman" w:hAnsi="Times New Roman" w:cs="Times New Roman"/>
          <w:sz w:val="28"/>
          <w:szCs w:val="28"/>
        </w:rPr>
      </w:pPr>
      <w:r w:rsidRPr="00E33285">
        <w:rPr>
          <w:rFonts w:ascii="Times New Roman" w:hAnsi="Times New Roman" w:cs="Times New Roman"/>
          <w:sz w:val="28"/>
          <w:szCs w:val="28"/>
        </w:rPr>
        <w:t>пиперидины (Пиридрол);</w:t>
      </w:r>
    </w:p>
    <w:p w:rsidR="00E33285" w:rsidRPr="00E33285" w:rsidRDefault="00E33285" w:rsidP="00E33285">
      <w:pPr>
        <w:pStyle w:val="ab"/>
        <w:numPr>
          <w:ilvl w:val="0"/>
          <w:numId w:val="11"/>
        </w:numPr>
        <w:spacing w:after="0"/>
        <w:jc w:val="both"/>
        <w:rPr>
          <w:rFonts w:ascii="Times New Roman" w:hAnsi="Times New Roman" w:cs="Times New Roman"/>
          <w:sz w:val="28"/>
          <w:szCs w:val="28"/>
        </w:rPr>
      </w:pPr>
      <w:r w:rsidRPr="00E33285">
        <w:rPr>
          <w:rFonts w:ascii="Times New Roman" w:hAnsi="Times New Roman" w:cs="Times New Roman"/>
          <w:sz w:val="28"/>
          <w:szCs w:val="28"/>
        </w:rPr>
        <w:t>сиднонимины (Мезокарб);</w:t>
      </w:r>
    </w:p>
    <w:p w:rsidR="00E33285" w:rsidRPr="00E33285" w:rsidRDefault="00E33285" w:rsidP="00E33285">
      <w:pPr>
        <w:pStyle w:val="ab"/>
        <w:numPr>
          <w:ilvl w:val="0"/>
          <w:numId w:val="11"/>
        </w:numPr>
        <w:spacing w:after="0"/>
        <w:jc w:val="both"/>
        <w:rPr>
          <w:rFonts w:ascii="Times New Roman" w:hAnsi="Times New Roman" w:cs="Times New Roman"/>
          <w:sz w:val="28"/>
          <w:szCs w:val="28"/>
        </w:rPr>
      </w:pPr>
      <w:r w:rsidRPr="00E33285">
        <w:rPr>
          <w:rFonts w:ascii="Times New Roman" w:hAnsi="Times New Roman" w:cs="Times New Roman"/>
          <w:sz w:val="28"/>
          <w:szCs w:val="28"/>
        </w:rPr>
        <w:t>метилксантины (Кофеин);</w:t>
      </w:r>
    </w:p>
    <w:p w:rsidR="00E33285" w:rsidRPr="00E33285" w:rsidRDefault="00E33285" w:rsidP="00E33285">
      <w:pPr>
        <w:pStyle w:val="ab"/>
        <w:numPr>
          <w:ilvl w:val="0"/>
          <w:numId w:val="11"/>
        </w:numPr>
        <w:spacing w:after="0"/>
        <w:jc w:val="both"/>
        <w:rPr>
          <w:rFonts w:ascii="Times New Roman" w:hAnsi="Times New Roman" w:cs="Times New Roman"/>
          <w:sz w:val="28"/>
          <w:szCs w:val="28"/>
        </w:rPr>
      </w:pPr>
      <w:r w:rsidRPr="00E33285">
        <w:rPr>
          <w:rFonts w:ascii="Times New Roman" w:hAnsi="Times New Roman" w:cs="Times New Roman"/>
          <w:sz w:val="28"/>
          <w:szCs w:val="28"/>
        </w:rPr>
        <w:t>растительные (Женьшень);</w:t>
      </w:r>
    </w:p>
    <w:p w:rsidR="00E33285" w:rsidRPr="00E33285" w:rsidRDefault="00E33285" w:rsidP="00E33285">
      <w:pPr>
        <w:pStyle w:val="ab"/>
        <w:numPr>
          <w:ilvl w:val="0"/>
          <w:numId w:val="11"/>
        </w:numPr>
        <w:spacing w:after="0"/>
        <w:jc w:val="both"/>
        <w:rPr>
          <w:rFonts w:ascii="Times New Roman" w:hAnsi="Times New Roman" w:cs="Times New Roman"/>
          <w:sz w:val="28"/>
          <w:szCs w:val="28"/>
        </w:rPr>
      </w:pPr>
      <w:r w:rsidRPr="00E33285">
        <w:rPr>
          <w:rFonts w:ascii="Times New Roman" w:hAnsi="Times New Roman" w:cs="Times New Roman"/>
          <w:sz w:val="28"/>
          <w:szCs w:val="28"/>
        </w:rPr>
        <w:t>животного происхождения (Пантокрин).</w:t>
      </w:r>
    </w:p>
    <w:p w:rsidR="00504488" w:rsidRDefault="00504488" w:rsidP="00504488">
      <w:pPr>
        <w:spacing w:after="0"/>
        <w:ind w:firstLine="709"/>
        <w:jc w:val="both"/>
      </w:pPr>
      <w:r w:rsidRPr="00504488">
        <w:rPr>
          <w:rFonts w:ascii="Times New Roman" w:hAnsi="Times New Roman" w:cs="Times New Roman"/>
          <w:sz w:val="28"/>
          <w:szCs w:val="28"/>
        </w:rPr>
        <w:t xml:space="preserve">Стимулирующие препараты можно условно разделить на </w:t>
      </w:r>
      <w:r w:rsidR="00D75BBF">
        <w:rPr>
          <w:rFonts w:ascii="Times New Roman" w:hAnsi="Times New Roman" w:cs="Times New Roman"/>
          <w:sz w:val="28"/>
          <w:szCs w:val="28"/>
        </w:rPr>
        <w:t>«</w:t>
      </w:r>
      <w:r w:rsidRPr="00504488">
        <w:rPr>
          <w:rFonts w:ascii="Times New Roman" w:hAnsi="Times New Roman" w:cs="Times New Roman"/>
          <w:sz w:val="28"/>
          <w:szCs w:val="28"/>
        </w:rPr>
        <w:t>законные</w:t>
      </w:r>
      <w:r w:rsidR="00D75BBF">
        <w:rPr>
          <w:rFonts w:ascii="Times New Roman" w:hAnsi="Times New Roman" w:cs="Times New Roman"/>
          <w:sz w:val="28"/>
          <w:szCs w:val="28"/>
        </w:rPr>
        <w:t>»</w:t>
      </w:r>
      <w:r w:rsidRPr="00504488">
        <w:rPr>
          <w:rFonts w:ascii="Times New Roman" w:hAnsi="Times New Roman" w:cs="Times New Roman"/>
          <w:sz w:val="28"/>
          <w:szCs w:val="28"/>
        </w:rPr>
        <w:t xml:space="preserve"> и </w:t>
      </w:r>
      <w:r w:rsidR="00D75BBF">
        <w:rPr>
          <w:rFonts w:ascii="Times New Roman" w:hAnsi="Times New Roman" w:cs="Times New Roman"/>
          <w:sz w:val="28"/>
          <w:szCs w:val="28"/>
        </w:rPr>
        <w:t>«</w:t>
      </w:r>
      <w:r w:rsidRPr="00504488">
        <w:rPr>
          <w:rFonts w:ascii="Times New Roman" w:hAnsi="Times New Roman" w:cs="Times New Roman"/>
          <w:sz w:val="28"/>
          <w:szCs w:val="28"/>
        </w:rPr>
        <w:t>нелегальные</w:t>
      </w:r>
      <w:r w:rsidR="00D75BBF">
        <w:rPr>
          <w:rFonts w:ascii="Times New Roman" w:hAnsi="Times New Roman" w:cs="Times New Roman"/>
          <w:sz w:val="28"/>
          <w:szCs w:val="28"/>
        </w:rPr>
        <w:t>»</w:t>
      </w:r>
      <w:r w:rsidRPr="00504488">
        <w:rPr>
          <w:rFonts w:ascii="Times New Roman" w:hAnsi="Times New Roman" w:cs="Times New Roman"/>
          <w:sz w:val="28"/>
          <w:szCs w:val="28"/>
        </w:rPr>
        <w:t>.</w:t>
      </w:r>
      <w:r w:rsidRPr="00504488">
        <w:t xml:space="preserve"> </w:t>
      </w:r>
    </w:p>
    <w:p w:rsidR="00504488" w:rsidRPr="00504488" w:rsidRDefault="00504488" w:rsidP="00E33285">
      <w:pPr>
        <w:spacing w:after="0"/>
        <w:ind w:firstLine="709"/>
        <w:jc w:val="both"/>
        <w:rPr>
          <w:rFonts w:ascii="Times New Roman" w:hAnsi="Times New Roman" w:cs="Times New Roman"/>
          <w:sz w:val="28"/>
          <w:szCs w:val="28"/>
        </w:rPr>
      </w:pPr>
      <w:r w:rsidRPr="00504488">
        <w:rPr>
          <w:rFonts w:ascii="Times New Roman" w:hAnsi="Times New Roman" w:cs="Times New Roman"/>
          <w:sz w:val="28"/>
          <w:szCs w:val="28"/>
        </w:rPr>
        <w:t>Легальные препараты продаются в магазинах или аптеках (чаще всего по рецепту врача)</w:t>
      </w:r>
      <w:r>
        <w:rPr>
          <w:rFonts w:ascii="Times New Roman" w:hAnsi="Times New Roman" w:cs="Times New Roman"/>
          <w:sz w:val="28"/>
          <w:szCs w:val="28"/>
        </w:rPr>
        <w:t>.</w:t>
      </w:r>
      <w:r w:rsidRPr="00504488">
        <w:t xml:space="preserve"> </w:t>
      </w:r>
      <w:r w:rsidRPr="00504488">
        <w:rPr>
          <w:rFonts w:ascii="Times New Roman" w:hAnsi="Times New Roman" w:cs="Times New Roman"/>
          <w:sz w:val="28"/>
          <w:szCs w:val="28"/>
        </w:rPr>
        <w:t>Стиму</w:t>
      </w:r>
      <w:r w:rsidR="00D75BBF">
        <w:rPr>
          <w:rFonts w:ascii="Times New Roman" w:hAnsi="Times New Roman" w:cs="Times New Roman"/>
          <w:sz w:val="28"/>
          <w:szCs w:val="28"/>
        </w:rPr>
        <w:t>ляторы, отпускаемые по рецепту –</w:t>
      </w:r>
      <w:r w:rsidRPr="00504488">
        <w:rPr>
          <w:rFonts w:ascii="Times New Roman" w:hAnsi="Times New Roman" w:cs="Times New Roman"/>
          <w:sz w:val="28"/>
          <w:szCs w:val="28"/>
        </w:rPr>
        <w:t xml:space="preserve"> это препараты, выписываемые врачом для лечения различных психических расстройств, включая СДВГ </w:t>
      </w:r>
      <w:r w:rsidR="00362F76" w:rsidRPr="00362F76">
        <w:rPr>
          <w:rFonts w:ascii="Times New Roman" w:hAnsi="Times New Roman" w:cs="Times New Roman"/>
          <w:sz w:val="28"/>
          <w:szCs w:val="28"/>
        </w:rPr>
        <w:t xml:space="preserve">(Синдром дефицита внимания и гиперактивности) </w:t>
      </w:r>
      <w:r w:rsidRPr="00504488">
        <w:rPr>
          <w:rFonts w:ascii="Times New Roman" w:hAnsi="Times New Roman" w:cs="Times New Roman"/>
          <w:sz w:val="28"/>
          <w:szCs w:val="28"/>
        </w:rPr>
        <w:t>и нарколепсию, а также для повышения работоспособности (в том числе в экстремальных условиях). К ним относятся все виды ноотропов и некоторые другие препараты, продающиеся по рецепт</w:t>
      </w:r>
      <w:r w:rsidR="00E33285">
        <w:rPr>
          <w:rFonts w:ascii="Times New Roman" w:hAnsi="Times New Roman" w:cs="Times New Roman"/>
          <w:sz w:val="28"/>
          <w:szCs w:val="28"/>
        </w:rPr>
        <w:t>у врача (например, «Локсидан»).</w:t>
      </w:r>
    </w:p>
    <w:p w:rsidR="00504488" w:rsidRPr="00504488" w:rsidRDefault="00504488" w:rsidP="00504488">
      <w:pPr>
        <w:spacing w:after="0"/>
        <w:ind w:firstLine="709"/>
        <w:jc w:val="both"/>
        <w:rPr>
          <w:rFonts w:ascii="Times New Roman" w:hAnsi="Times New Roman" w:cs="Times New Roman"/>
          <w:sz w:val="28"/>
          <w:szCs w:val="28"/>
        </w:rPr>
      </w:pPr>
      <w:r w:rsidRPr="00504488">
        <w:rPr>
          <w:rFonts w:ascii="Times New Roman" w:hAnsi="Times New Roman" w:cs="Times New Roman"/>
          <w:sz w:val="28"/>
          <w:szCs w:val="28"/>
        </w:rPr>
        <w:t>Назначенные стимуляторы повышают активность химических веществ мозга, норадреналина и дофамина. У пациентов с СДВГ</w:t>
      </w:r>
      <w:r w:rsidR="005E0A03">
        <w:rPr>
          <w:rFonts w:ascii="Times New Roman" w:hAnsi="Times New Roman" w:cs="Times New Roman"/>
          <w:sz w:val="28"/>
          <w:szCs w:val="28"/>
        </w:rPr>
        <w:t xml:space="preserve"> </w:t>
      </w:r>
      <w:r w:rsidRPr="00504488">
        <w:rPr>
          <w:rFonts w:ascii="Times New Roman" w:hAnsi="Times New Roman" w:cs="Times New Roman"/>
          <w:sz w:val="28"/>
          <w:szCs w:val="28"/>
        </w:rPr>
        <w:t xml:space="preserve">рецептурные </w:t>
      </w:r>
      <w:r w:rsidRPr="00504488">
        <w:rPr>
          <w:rFonts w:ascii="Times New Roman" w:hAnsi="Times New Roman" w:cs="Times New Roman"/>
          <w:sz w:val="28"/>
          <w:szCs w:val="28"/>
        </w:rPr>
        <w:lastRenderedPageBreak/>
        <w:t>препараты помогают справиться с такими симптомами, как гиперактивность, импульсивное поведение и короткая продолжит</w:t>
      </w:r>
      <w:r w:rsidR="00E33285">
        <w:rPr>
          <w:rFonts w:ascii="Times New Roman" w:hAnsi="Times New Roman" w:cs="Times New Roman"/>
          <w:sz w:val="28"/>
          <w:szCs w:val="28"/>
        </w:rPr>
        <w:t>ельность концентрации внимания.</w:t>
      </w:r>
    </w:p>
    <w:p w:rsidR="00504488" w:rsidRDefault="00E33285" w:rsidP="00E33285">
      <w:pPr>
        <w:spacing w:after="0"/>
        <w:ind w:firstLine="709"/>
        <w:jc w:val="both"/>
        <w:rPr>
          <w:rFonts w:ascii="Times New Roman" w:hAnsi="Times New Roman" w:cs="Times New Roman"/>
          <w:sz w:val="28"/>
          <w:szCs w:val="28"/>
        </w:rPr>
      </w:pPr>
      <w:r>
        <w:rPr>
          <w:rFonts w:ascii="Times New Roman" w:hAnsi="Times New Roman" w:cs="Times New Roman"/>
          <w:sz w:val="28"/>
          <w:szCs w:val="28"/>
        </w:rPr>
        <w:t>Легальные стимуляторы – э</w:t>
      </w:r>
      <w:r w:rsidR="00504488" w:rsidRPr="00504488">
        <w:rPr>
          <w:rFonts w:ascii="Times New Roman" w:hAnsi="Times New Roman" w:cs="Times New Roman"/>
          <w:sz w:val="28"/>
          <w:szCs w:val="28"/>
        </w:rPr>
        <w:t>то безрецептурные стимуляторы, представляющие собой натуральные вещества, которые можно приобрести легально без рецепта. К ним относятся кофеинсодержащие напитки, энергетики, сигареты.</w:t>
      </w:r>
    </w:p>
    <w:p w:rsidR="006A60BC" w:rsidRDefault="00E33285" w:rsidP="009A1C32">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К нелегальным стимуляторам </w:t>
      </w:r>
      <w:r w:rsidRPr="00E33285">
        <w:rPr>
          <w:rFonts w:ascii="Times New Roman" w:hAnsi="Times New Roman" w:cs="Times New Roman"/>
          <w:sz w:val="28"/>
          <w:szCs w:val="28"/>
        </w:rPr>
        <w:t>мозговой и физической активности относятся кофеин, никотин, кокаин, экстази, амфетамины, метамфетамины. В России такие лекарственные средства запрещены к приему, но существует теневой рынок распространения подобных препаратов, что незаконно и подпадает под уголовную ответственность.</w:t>
      </w:r>
      <w:r>
        <w:rPr>
          <w:rFonts w:ascii="Times New Roman" w:hAnsi="Times New Roman" w:cs="Times New Roman"/>
          <w:sz w:val="28"/>
          <w:szCs w:val="28"/>
        </w:rPr>
        <w:t xml:space="preserve"> </w:t>
      </w:r>
    </w:p>
    <w:p w:rsidR="00EC7178" w:rsidRPr="00EC7178" w:rsidRDefault="00EC7178" w:rsidP="00EC7178">
      <w:pPr>
        <w:spacing w:after="0"/>
        <w:ind w:firstLine="709"/>
        <w:jc w:val="both"/>
        <w:rPr>
          <w:rFonts w:ascii="Times New Roman" w:hAnsi="Times New Roman" w:cs="Times New Roman"/>
          <w:sz w:val="28"/>
          <w:szCs w:val="28"/>
        </w:rPr>
      </w:pPr>
      <w:r w:rsidRPr="00EC7178">
        <w:rPr>
          <w:rFonts w:ascii="Times New Roman" w:hAnsi="Times New Roman" w:cs="Times New Roman"/>
          <w:sz w:val="28"/>
          <w:szCs w:val="28"/>
        </w:rPr>
        <w:t>К основным типам психостимуляторов относятся:</w:t>
      </w:r>
    </w:p>
    <w:p w:rsidR="00EC7178" w:rsidRPr="00EC7178" w:rsidRDefault="00EC7178" w:rsidP="00EC7178">
      <w:pPr>
        <w:pStyle w:val="ab"/>
        <w:numPr>
          <w:ilvl w:val="0"/>
          <w:numId w:val="12"/>
        </w:numPr>
        <w:spacing w:after="0"/>
        <w:jc w:val="both"/>
        <w:rPr>
          <w:rFonts w:ascii="Times New Roman" w:hAnsi="Times New Roman" w:cs="Times New Roman"/>
          <w:sz w:val="28"/>
          <w:szCs w:val="28"/>
        </w:rPr>
      </w:pPr>
      <w:r w:rsidRPr="00EC7178">
        <w:rPr>
          <w:rFonts w:ascii="Times New Roman" w:hAnsi="Times New Roman" w:cs="Times New Roman"/>
          <w:sz w:val="28"/>
          <w:szCs w:val="28"/>
        </w:rPr>
        <w:t xml:space="preserve">Ноотропные стимуляторы. </w:t>
      </w:r>
    </w:p>
    <w:p w:rsidR="00EC7178" w:rsidRPr="00EC7178" w:rsidRDefault="00EC7178" w:rsidP="00EC7178">
      <w:pPr>
        <w:spacing w:after="0"/>
        <w:ind w:firstLine="709"/>
        <w:jc w:val="both"/>
        <w:rPr>
          <w:rFonts w:ascii="Times New Roman" w:hAnsi="Times New Roman" w:cs="Times New Roman"/>
          <w:sz w:val="28"/>
          <w:szCs w:val="28"/>
        </w:rPr>
      </w:pPr>
      <w:r w:rsidRPr="00EC7178">
        <w:rPr>
          <w:rFonts w:ascii="Times New Roman" w:hAnsi="Times New Roman" w:cs="Times New Roman"/>
          <w:sz w:val="28"/>
          <w:szCs w:val="28"/>
        </w:rPr>
        <w:t>Ноотропы улучшают творческие способности, память, мотивацию и исполнительность. Они поддерживают выработку энергии в нейронах головного мозга, влияют на уровень дофамина, ацетилхолина, серотонина и других химических веществ в головном мозге, нейтрализуют свободные радикалы, уменьшая окислительный стресс в головном мозге. Наиболее распространенными ноотропами являются: «Пантогам», «Глицин», «Фенотропил», «Пирацетам», «Ноотропил», «Фенибут», «Анвифен», «Ноофен», «Аминалон», «Мексидол», «Винпоцетин», «Пикамилон», «Семакс», «Гопантеновая кислота», «Селанк», «Энцефабол», «Ницерголин», «Ноопепт», «Винпотропил», «Ладастен», «Нооклерин», «Идебенон», «Биотредин», «Кортексин», «Церебролизин», «Церебрин», «Циннаризин», «Энерион».</w:t>
      </w:r>
    </w:p>
    <w:p w:rsidR="00EC7178" w:rsidRPr="00EC7178" w:rsidRDefault="00EC7178" w:rsidP="00EC7178">
      <w:pPr>
        <w:pStyle w:val="ab"/>
        <w:numPr>
          <w:ilvl w:val="0"/>
          <w:numId w:val="12"/>
        </w:numPr>
        <w:spacing w:after="0"/>
        <w:jc w:val="both"/>
        <w:rPr>
          <w:rFonts w:ascii="Times New Roman" w:hAnsi="Times New Roman" w:cs="Times New Roman"/>
          <w:sz w:val="28"/>
          <w:szCs w:val="28"/>
        </w:rPr>
      </w:pPr>
      <w:r w:rsidRPr="00EC7178">
        <w:rPr>
          <w:rFonts w:ascii="Times New Roman" w:hAnsi="Times New Roman" w:cs="Times New Roman"/>
          <w:sz w:val="28"/>
          <w:szCs w:val="28"/>
        </w:rPr>
        <w:t xml:space="preserve">Кофеин и никотин. </w:t>
      </w:r>
    </w:p>
    <w:p w:rsidR="00EC7178" w:rsidRPr="00EC7178" w:rsidRDefault="00EC7178" w:rsidP="00EC7178">
      <w:pPr>
        <w:spacing w:after="0"/>
        <w:ind w:firstLine="709"/>
        <w:jc w:val="both"/>
        <w:rPr>
          <w:rFonts w:ascii="Times New Roman" w:hAnsi="Times New Roman" w:cs="Times New Roman"/>
          <w:sz w:val="28"/>
          <w:szCs w:val="28"/>
        </w:rPr>
      </w:pPr>
      <w:r w:rsidRPr="00EC7178">
        <w:rPr>
          <w:rFonts w:ascii="Times New Roman" w:hAnsi="Times New Roman" w:cs="Times New Roman"/>
          <w:sz w:val="28"/>
          <w:szCs w:val="28"/>
        </w:rPr>
        <w:t xml:space="preserve">Самые распространенные легальные психостимуляторы. Кофеин относится к тем типам стимуляторов, которые блокируют аденозиновые рецепторы, расположенные в головном мозге, повышая бдительность, внимание и заставляя человека чувствовать себя менее уставшим. Никотин содержится в табаке и вызывает привыкание к сигаретам. Этот тип химического вещества улучшает внимание, бдительность и двигательную функцию. </w:t>
      </w:r>
    </w:p>
    <w:p w:rsidR="00EC7178" w:rsidRPr="00EC7178" w:rsidRDefault="00EC7178" w:rsidP="00EC7178">
      <w:pPr>
        <w:pStyle w:val="ab"/>
        <w:numPr>
          <w:ilvl w:val="0"/>
          <w:numId w:val="12"/>
        </w:numPr>
        <w:spacing w:after="0"/>
        <w:ind w:left="709"/>
        <w:jc w:val="both"/>
        <w:rPr>
          <w:rFonts w:ascii="Times New Roman" w:hAnsi="Times New Roman" w:cs="Times New Roman"/>
          <w:sz w:val="28"/>
          <w:szCs w:val="28"/>
        </w:rPr>
      </w:pPr>
      <w:r w:rsidRPr="00EC7178">
        <w:rPr>
          <w:rFonts w:ascii="Times New Roman" w:hAnsi="Times New Roman" w:cs="Times New Roman"/>
          <w:sz w:val="28"/>
          <w:szCs w:val="28"/>
        </w:rPr>
        <w:t xml:space="preserve">Амфетамины (амфетамин, МДМА, метамфетамин, эфедрин, фенилпропаноламин, пара-Метоксиамфетамин и др). </w:t>
      </w:r>
    </w:p>
    <w:p w:rsidR="00E33285" w:rsidRDefault="00EC7178" w:rsidP="00EC7178">
      <w:pPr>
        <w:spacing w:after="0"/>
        <w:ind w:firstLine="709"/>
        <w:jc w:val="both"/>
        <w:rPr>
          <w:rFonts w:ascii="Times New Roman" w:hAnsi="Times New Roman" w:cs="Times New Roman"/>
          <w:sz w:val="28"/>
          <w:szCs w:val="28"/>
        </w:rPr>
      </w:pPr>
      <w:r w:rsidRPr="00EC7178">
        <w:rPr>
          <w:rFonts w:ascii="Times New Roman" w:hAnsi="Times New Roman" w:cs="Times New Roman"/>
          <w:sz w:val="28"/>
          <w:szCs w:val="28"/>
        </w:rPr>
        <w:lastRenderedPageBreak/>
        <w:t>Повышают уровень норадреналина и дофамина в префронтальной коре - области мозга, которая контролирует внимание, рабочую память и поведение. У здоровых взрослых амфетамин улучшает кратковременную память, умственную работоспособность, заставляет чувствовать себя более бодрым, оптимистичным и внимательным</w:t>
      </w:r>
      <w:r w:rsidR="00297B8F">
        <w:rPr>
          <w:rFonts w:ascii="Times New Roman" w:hAnsi="Times New Roman" w:cs="Times New Roman"/>
          <w:sz w:val="28"/>
          <w:szCs w:val="28"/>
        </w:rPr>
        <w:t xml:space="preserve"> </w:t>
      </w:r>
      <w:r w:rsidR="00297B8F" w:rsidRPr="00297B8F">
        <w:rPr>
          <w:rFonts w:ascii="Times New Roman" w:hAnsi="Times New Roman" w:cs="Times New Roman"/>
          <w:sz w:val="28"/>
          <w:szCs w:val="28"/>
        </w:rPr>
        <w:t>[</w:t>
      </w:r>
      <w:r w:rsidR="00DC31D1">
        <w:rPr>
          <w:rFonts w:ascii="Times New Roman" w:hAnsi="Times New Roman" w:cs="Times New Roman"/>
          <w:sz w:val="28"/>
          <w:szCs w:val="28"/>
        </w:rPr>
        <w:t>9</w:t>
      </w:r>
      <w:r w:rsidR="00297B8F" w:rsidRPr="00297B8F">
        <w:rPr>
          <w:rFonts w:ascii="Times New Roman" w:hAnsi="Times New Roman" w:cs="Times New Roman"/>
          <w:sz w:val="28"/>
          <w:szCs w:val="28"/>
        </w:rPr>
        <w:t>]</w:t>
      </w:r>
      <w:r w:rsidRPr="00EC7178">
        <w:rPr>
          <w:rFonts w:ascii="Times New Roman" w:hAnsi="Times New Roman" w:cs="Times New Roman"/>
          <w:sz w:val="28"/>
          <w:szCs w:val="28"/>
        </w:rPr>
        <w:t>.</w:t>
      </w:r>
    </w:p>
    <w:p w:rsidR="0091105D" w:rsidRDefault="00FE51D7" w:rsidP="0091105D">
      <w:pPr>
        <w:spacing w:after="0"/>
        <w:ind w:firstLine="709"/>
        <w:jc w:val="both"/>
        <w:rPr>
          <w:rFonts w:ascii="Times New Roman" w:hAnsi="Times New Roman" w:cs="Times New Roman"/>
          <w:sz w:val="28"/>
          <w:szCs w:val="28"/>
        </w:rPr>
      </w:pPr>
      <w:r w:rsidRPr="00FE51D7">
        <w:rPr>
          <w:rFonts w:ascii="Times New Roman" w:hAnsi="Times New Roman" w:cs="Times New Roman"/>
          <w:i/>
          <w:sz w:val="28"/>
          <w:szCs w:val="28"/>
        </w:rPr>
        <w:t>Успокоительные.</w:t>
      </w:r>
      <w:r>
        <w:rPr>
          <w:rFonts w:ascii="Times New Roman" w:hAnsi="Times New Roman" w:cs="Times New Roman"/>
          <w:sz w:val="28"/>
          <w:szCs w:val="28"/>
        </w:rPr>
        <w:t xml:space="preserve"> </w:t>
      </w:r>
      <w:r w:rsidR="0091105D" w:rsidRPr="0091105D">
        <w:rPr>
          <w:rFonts w:ascii="Times New Roman" w:hAnsi="Times New Roman" w:cs="Times New Roman"/>
          <w:sz w:val="28"/>
          <w:szCs w:val="28"/>
        </w:rPr>
        <w:t>Успокоительные препараты — это средства для нервной системы, которые могут замедлять активность мозга, снижать раздражимость и нормализовывать процессы возбуждения. Они часто назначаются при нарушениях сна, тревожности и раздраж</w:t>
      </w:r>
      <w:r w:rsidR="0091105D">
        <w:rPr>
          <w:rFonts w:ascii="Times New Roman" w:hAnsi="Times New Roman" w:cs="Times New Roman"/>
          <w:sz w:val="28"/>
          <w:szCs w:val="28"/>
        </w:rPr>
        <w:t xml:space="preserve">ительности. </w:t>
      </w:r>
    </w:p>
    <w:p w:rsidR="0091105D" w:rsidRPr="0091105D" w:rsidRDefault="0091105D" w:rsidP="0091105D">
      <w:pPr>
        <w:spacing w:after="0"/>
        <w:ind w:firstLine="709"/>
        <w:jc w:val="both"/>
        <w:rPr>
          <w:rFonts w:ascii="Times New Roman" w:hAnsi="Times New Roman" w:cs="Times New Roman"/>
          <w:sz w:val="28"/>
          <w:szCs w:val="28"/>
        </w:rPr>
      </w:pPr>
      <w:r w:rsidRPr="0091105D">
        <w:rPr>
          <w:rFonts w:ascii="Times New Roman" w:hAnsi="Times New Roman" w:cs="Times New Roman"/>
          <w:sz w:val="28"/>
          <w:szCs w:val="28"/>
        </w:rPr>
        <w:t>Врачи назначают успокоительные средства при симптомах стресса. Это состояние является реакцией организма на разного рода неблагоприятные факторы. Первыми симптомами стресса часто становятся расстройство сна и тревожность.</w:t>
      </w:r>
    </w:p>
    <w:p w:rsidR="0091105D" w:rsidRPr="0091105D" w:rsidRDefault="0091105D" w:rsidP="0091105D">
      <w:pPr>
        <w:spacing w:after="0"/>
        <w:ind w:firstLine="709"/>
        <w:jc w:val="both"/>
        <w:rPr>
          <w:rFonts w:ascii="Times New Roman" w:hAnsi="Times New Roman" w:cs="Times New Roman"/>
          <w:sz w:val="28"/>
          <w:szCs w:val="28"/>
        </w:rPr>
      </w:pPr>
      <w:r w:rsidRPr="0091105D">
        <w:rPr>
          <w:rFonts w:ascii="Times New Roman" w:hAnsi="Times New Roman" w:cs="Times New Roman"/>
          <w:sz w:val="28"/>
          <w:szCs w:val="28"/>
        </w:rPr>
        <w:t>Успокоительные средства действуют за счет изменения нервных связей мозга и центральной нервной системы. При этом они расслабляют</w:t>
      </w:r>
      <w:r>
        <w:rPr>
          <w:rFonts w:ascii="Times New Roman" w:hAnsi="Times New Roman" w:cs="Times New Roman"/>
          <w:sz w:val="28"/>
          <w:szCs w:val="28"/>
        </w:rPr>
        <w:t xml:space="preserve"> тело, снижая активность мозга.</w:t>
      </w:r>
    </w:p>
    <w:p w:rsidR="0091105D" w:rsidRPr="0091105D" w:rsidRDefault="0091105D" w:rsidP="0091105D">
      <w:pPr>
        <w:spacing w:after="0"/>
        <w:ind w:firstLine="709"/>
        <w:jc w:val="both"/>
        <w:rPr>
          <w:rFonts w:ascii="Times New Roman" w:hAnsi="Times New Roman" w:cs="Times New Roman"/>
          <w:sz w:val="28"/>
          <w:szCs w:val="28"/>
        </w:rPr>
      </w:pPr>
      <w:r w:rsidRPr="0091105D">
        <w:rPr>
          <w:rFonts w:ascii="Times New Roman" w:hAnsi="Times New Roman" w:cs="Times New Roman"/>
          <w:sz w:val="28"/>
          <w:szCs w:val="28"/>
        </w:rPr>
        <w:t>В деятельности нервной системы можно выделить два основных процесса: возбуждение и торможение. Если состояние в норме, эти процессы у человека сбалансированы. Активность или спокойствие наступают в зависимости от необходимости, и человек проявляет определенные эмоции по своему усмотрен</w:t>
      </w:r>
      <w:r>
        <w:rPr>
          <w:rFonts w:ascii="Times New Roman" w:hAnsi="Times New Roman" w:cs="Times New Roman"/>
          <w:sz w:val="28"/>
          <w:szCs w:val="28"/>
        </w:rPr>
        <w:t>ию, в соответствии с ситуацией.</w:t>
      </w:r>
    </w:p>
    <w:p w:rsidR="0091105D" w:rsidRDefault="0091105D" w:rsidP="0091105D">
      <w:pPr>
        <w:spacing w:after="0"/>
        <w:ind w:firstLine="709"/>
        <w:jc w:val="both"/>
        <w:rPr>
          <w:rFonts w:ascii="Times New Roman" w:hAnsi="Times New Roman" w:cs="Times New Roman"/>
          <w:sz w:val="28"/>
          <w:szCs w:val="28"/>
        </w:rPr>
      </w:pPr>
      <w:r w:rsidRPr="0091105D">
        <w:rPr>
          <w:rFonts w:ascii="Times New Roman" w:hAnsi="Times New Roman" w:cs="Times New Roman"/>
          <w:sz w:val="28"/>
          <w:szCs w:val="28"/>
        </w:rPr>
        <w:t>Если баланс нарушен в сторону торможения — человек утрачивает интерес к жизни, становится пассивным. Когда преобладает возбуждение — наблюдается раздражительность и агрессия. С продолжительным доминированием процессов возбуждения агрессия превращается в утомляемость, бессилие.</w:t>
      </w:r>
    </w:p>
    <w:p w:rsidR="0091105D" w:rsidRPr="0091105D" w:rsidRDefault="0091105D" w:rsidP="0091105D">
      <w:pPr>
        <w:spacing w:after="0"/>
        <w:ind w:firstLine="709"/>
        <w:jc w:val="both"/>
        <w:rPr>
          <w:rFonts w:ascii="Times New Roman" w:hAnsi="Times New Roman" w:cs="Times New Roman"/>
          <w:sz w:val="28"/>
          <w:szCs w:val="28"/>
        </w:rPr>
      </w:pPr>
      <w:r w:rsidRPr="0091105D">
        <w:rPr>
          <w:rFonts w:ascii="Times New Roman" w:hAnsi="Times New Roman" w:cs="Times New Roman"/>
          <w:sz w:val="28"/>
          <w:szCs w:val="28"/>
        </w:rPr>
        <w:t>Успокоительные препараты уравновешивают эти процессы, воздействуя на возбудимость нервных клеток и, тем самым, усиливая тенденцию к торможению. Их влияние направлено на угнетение центральной нервной системы.</w:t>
      </w:r>
    </w:p>
    <w:p w:rsidR="0091105D" w:rsidRPr="0091105D" w:rsidRDefault="0091105D" w:rsidP="0091105D">
      <w:pPr>
        <w:spacing w:after="0"/>
        <w:ind w:firstLine="709"/>
        <w:jc w:val="both"/>
        <w:rPr>
          <w:rFonts w:ascii="Times New Roman" w:hAnsi="Times New Roman" w:cs="Times New Roman"/>
          <w:sz w:val="28"/>
          <w:szCs w:val="28"/>
        </w:rPr>
      </w:pPr>
      <w:r w:rsidRPr="0091105D">
        <w:rPr>
          <w:rFonts w:ascii="Times New Roman" w:hAnsi="Times New Roman" w:cs="Times New Roman"/>
          <w:sz w:val="28"/>
          <w:szCs w:val="28"/>
        </w:rPr>
        <w:t>Состав успокоительных средств</w:t>
      </w:r>
      <w:r>
        <w:rPr>
          <w:rFonts w:ascii="Times New Roman" w:hAnsi="Times New Roman" w:cs="Times New Roman"/>
          <w:sz w:val="28"/>
          <w:szCs w:val="28"/>
        </w:rPr>
        <w:t>:</w:t>
      </w:r>
    </w:p>
    <w:p w:rsidR="0091105D" w:rsidRPr="0091105D" w:rsidRDefault="0091105D" w:rsidP="0091105D">
      <w:pPr>
        <w:spacing w:after="0"/>
        <w:ind w:firstLine="709"/>
        <w:jc w:val="both"/>
        <w:rPr>
          <w:rFonts w:ascii="Times New Roman" w:hAnsi="Times New Roman" w:cs="Times New Roman"/>
          <w:sz w:val="28"/>
          <w:szCs w:val="28"/>
        </w:rPr>
      </w:pPr>
      <w:r w:rsidRPr="0091105D">
        <w:rPr>
          <w:rFonts w:ascii="Times New Roman" w:hAnsi="Times New Roman" w:cs="Times New Roman"/>
          <w:sz w:val="28"/>
          <w:szCs w:val="28"/>
        </w:rPr>
        <w:t>В дополнение к эффективности, значимым критерием при выборе препарата является отсутствие побочных эффектов, а следовательно — состав</w:t>
      </w:r>
      <w:r>
        <w:rPr>
          <w:rFonts w:ascii="Times New Roman" w:hAnsi="Times New Roman" w:cs="Times New Roman"/>
          <w:sz w:val="28"/>
          <w:szCs w:val="28"/>
        </w:rPr>
        <w:t xml:space="preserve">. </w:t>
      </w:r>
      <w:r w:rsidRPr="0091105D">
        <w:rPr>
          <w:rFonts w:ascii="Times New Roman" w:hAnsi="Times New Roman" w:cs="Times New Roman"/>
          <w:sz w:val="28"/>
          <w:szCs w:val="28"/>
        </w:rPr>
        <w:t>В этом случае предпочтение стоит отдавать натура</w:t>
      </w:r>
      <w:r>
        <w:rPr>
          <w:rFonts w:ascii="Times New Roman" w:hAnsi="Times New Roman" w:cs="Times New Roman"/>
          <w:sz w:val="28"/>
          <w:szCs w:val="28"/>
        </w:rPr>
        <w:t>льным растительным компонентам.</w:t>
      </w:r>
    </w:p>
    <w:p w:rsidR="0091105D" w:rsidRPr="0091105D" w:rsidRDefault="0091105D" w:rsidP="0091105D">
      <w:pPr>
        <w:pStyle w:val="ab"/>
        <w:numPr>
          <w:ilvl w:val="0"/>
          <w:numId w:val="12"/>
        </w:numPr>
        <w:spacing w:after="0"/>
        <w:jc w:val="both"/>
        <w:rPr>
          <w:rFonts w:ascii="Times New Roman" w:hAnsi="Times New Roman" w:cs="Times New Roman"/>
          <w:sz w:val="28"/>
          <w:szCs w:val="28"/>
        </w:rPr>
      </w:pPr>
      <w:r w:rsidRPr="0091105D">
        <w:rPr>
          <w:rFonts w:ascii="Times New Roman" w:hAnsi="Times New Roman" w:cs="Times New Roman"/>
          <w:sz w:val="28"/>
          <w:szCs w:val="28"/>
        </w:rPr>
        <w:t>Натуральные препараты</w:t>
      </w:r>
    </w:p>
    <w:p w:rsidR="0091105D" w:rsidRPr="0091105D" w:rsidRDefault="0091105D" w:rsidP="0091105D">
      <w:pPr>
        <w:spacing w:after="0"/>
        <w:ind w:firstLine="709"/>
        <w:jc w:val="both"/>
        <w:rPr>
          <w:rFonts w:ascii="Times New Roman" w:hAnsi="Times New Roman" w:cs="Times New Roman"/>
          <w:sz w:val="28"/>
          <w:szCs w:val="28"/>
        </w:rPr>
      </w:pPr>
      <w:r w:rsidRPr="0091105D">
        <w:rPr>
          <w:rFonts w:ascii="Times New Roman" w:hAnsi="Times New Roman" w:cs="Times New Roman"/>
          <w:sz w:val="28"/>
          <w:szCs w:val="28"/>
        </w:rPr>
        <w:lastRenderedPageBreak/>
        <w:t xml:space="preserve">Они произведены из растительных составляющих, выпускаются в виде таблеток, капсул, капель, масел, сборов, чаев. Показаны для нормализации нервной деятельности: устраняют тревожность, бессонницу. </w:t>
      </w:r>
    </w:p>
    <w:p w:rsidR="0091105D" w:rsidRPr="0091105D" w:rsidRDefault="0091105D" w:rsidP="0091105D">
      <w:pPr>
        <w:spacing w:after="0"/>
        <w:ind w:firstLine="709"/>
        <w:jc w:val="both"/>
        <w:rPr>
          <w:rFonts w:ascii="Times New Roman" w:hAnsi="Times New Roman" w:cs="Times New Roman"/>
          <w:sz w:val="28"/>
          <w:szCs w:val="28"/>
        </w:rPr>
      </w:pPr>
      <w:r w:rsidRPr="0091105D">
        <w:rPr>
          <w:rFonts w:ascii="Times New Roman" w:hAnsi="Times New Roman" w:cs="Times New Roman"/>
          <w:sz w:val="28"/>
          <w:szCs w:val="28"/>
        </w:rPr>
        <w:t xml:space="preserve">Препараты, изготовленные на растительной основе, универсальны, но у них могут быть нежелательные эффекты. Объемные дозировки противопоказаны взрослым и детям при заболеваниях печени, сердечной недостаточности. Курс лечения ограничен сроком до полутора месяцев, после чего требуется пауза, а если лечение не обеспечило нужного результата — назначают </w:t>
      </w:r>
      <w:r>
        <w:rPr>
          <w:rFonts w:ascii="Times New Roman" w:hAnsi="Times New Roman" w:cs="Times New Roman"/>
          <w:sz w:val="28"/>
          <w:szCs w:val="28"/>
        </w:rPr>
        <w:t>прием альтернативного средства.</w:t>
      </w:r>
    </w:p>
    <w:p w:rsidR="0091105D" w:rsidRPr="0091105D" w:rsidRDefault="0091105D" w:rsidP="0091105D">
      <w:pPr>
        <w:spacing w:after="0"/>
        <w:ind w:firstLine="709"/>
        <w:jc w:val="both"/>
        <w:rPr>
          <w:rFonts w:ascii="Times New Roman" w:hAnsi="Times New Roman" w:cs="Times New Roman"/>
          <w:sz w:val="28"/>
          <w:szCs w:val="28"/>
        </w:rPr>
      </w:pPr>
      <w:r w:rsidRPr="0091105D">
        <w:rPr>
          <w:rFonts w:ascii="Times New Roman" w:hAnsi="Times New Roman" w:cs="Times New Roman"/>
          <w:sz w:val="28"/>
          <w:szCs w:val="28"/>
        </w:rPr>
        <w:t>Распространенными природными успокоительными средствами являются: мята, мелисса, пустырник, валериана, эвкалипт. Препараты выпускаются в форме таблеток, сиропов, капель и доступны без рецепта. Перечисленные седативные средства оказывают успокоительный эффект, что выражается как снижение напряженности, устраняют расстройства нервной системы, но вместе с тем влияют на скорость реакции и способность к концентрации внимания. Передозировка вызывает тошноту</w:t>
      </w:r>
      <w:r>
        <w:rPr>
          <w:rFonts w:ascii="Times New Roman" w:hAnsi="Times New Roman" w:cs="Times New Roman"/>
          <w:sz w:val="28"/>
          <w:szCs w:val="28"/>
        </w:rPr>
        <w:t>, сонливость, расстройство ЖКТ</w:t>
      </w:r>
      <w:r w:rsidR="00362F76">
        <w:rPr>
          <w:rFonts w:ascii="Times New Roman" w:hAnsi="Times New Roman" w:cs="Times New Roman"/>
          <w:sz w:val="28"/>
          <w:szCs w:val="28"/>
        </w:rPr>
        <w:t xml:space="preserve"> (желудочно-кишечного тракта)</w:t>
      </w:r>
      <w:r>
        <w:rPr>
          <w:rFonts w:ascii="Times New Roman" w:hAnsi="Times New Roman" w:cs="Times New Roman"/>
          <w:sz w:val="28"/>
          <w:szCs w:val="28"/>
        </w:rPr>
        <w:t>.</w:t>
      </w:r>
    </w:p>
    <w:p w:rsidR="0091105D" w:rsidRPr="0091105D" w:rsidRDefault="0091105D" w:rsidP="0091105D">
      <w:pPr>
        <w:spacing w:after="0"/>
        <w:ind w:firstLine="709"/>
        <w:jc w:val="both"/>
        <w:rPr>
          <w:rFonts w:ascii="Times New Roman" w:hAnsi="Times New Roman" w:cs="Times New Roman"/>
          <w:sz w:val="28"/>
          <w:szCs w:val="28"/>
        </w:rPr>
      </w:pPr>
      <w:r w:rsidRPr="0091105D">
        <w:rPr>
          <w:rFonts w:ascii="Times New Roman" w:hAnsi="Times New Roman" w:cs="Times New Roman"/>
          <w:sz w:val="28"/>
          <w:szCs w:val="28"/>
        </w:rPr>
        <w:t>Во избежание сонливости в дневное время рекомендуется принимать зверобой. Он полезен для нервной системы и позволяет вести активную жизнь: сохраняет концентрацию внимания на одном уровне, что важно при вождении автомобиля и занятии интелле</w:t>
      </w:r>
      <w:r>
        <w:rPr>
          <w:rFonts w:ascii="Times New Roman" w:hAnsi="Times New Roman" w:cs="Times New Roman"/>
          <w:sz w:val="28"/>
          <w:szCs w:val="28"/>
        </w:rPr>
        <w:t>ктуальными видами деятельности.</w:t>
      </w:r>
    </w:p>
    <w:p w:rsidR="0091105D" w:rsidRPr="0091105D" w:rsidRDefault="0091105D" w:rsidP="0091105D">
      <w:pPr>
        <w:pStyle w:val="ab"/>
        <w:numPr>
          <w:ilvl w:val="0"/>
          <w:numId w:val="12"/>
        </w:numPr>
        <w:spacing w:after="0"/>
        <w:jc w:val="both"/>
        <w:rPr>
          <w:rFonts w:ascii="Times New Roman" w:hAnsi="Times New Roman" w:cs="Times New Roman"/>
          <w:sz w:val="28"/>
          <w:szCs w:val="28"/>
        </w:rPr>
      </w:pPr>
      <w:r w:rsidRPr="0091105D">
        <w:rPr>
          <w:rFonts w:ascii="Times New Roman" w:hAnsi="Times New Roman" w:cs="Times New Roman"/>
          <w:sz w:val="28"/>
          <w:szCs w:val="28"/>
        </w:rPr>
        <w:t>Комбинированные успокоительные</w:t>
      </w:r>
    </w:p>
    <w:p w:rsidR="0091105D" w:rsidRDefault="0091105D" w:rsidP="0091105D">
      <w:pPr>
        <w:spacing w:after="0"/>
        <w:ind w:firstLine="709"/>
        <w:jc w:val="both"/>
        <w:rPr>
          <w:rFonts w:ascii="Times New Roman" w:hAnsi="Times New Roman" w:cs="Times New Roman"/>
          <w:sz w:val="28"/>
          <w:szCs w:val="28"/>
        </w:rPr>
      </w:pPr>
      <w:r w:rsidRPr="0091105D">
        <w:rPr>
          <w:rFonts w:ascii="Times New Roman" w:hAnsi="Times New Roman" w:cs="Times New Roman"/>
          <w:sz w:val="28"/>
          <w:szCs w:val="28"/>
        </w:rPr>
        <w:t>Сочетание природного потенциала и действия химической формулы позволяет получить действенные препараты с минимальной вероятностью побочных эффектов. Предназначение комбинированных успокоительных средств — снятие напряжения, тревожности, раздражительности. Рекомендуется принимать их не только в момент стресса: они помогают при хронической усталости, апатии, периодических головных болях, предупреждают сезонную вялость.</w:t>
      </w:r>
    </w:p>
    <w:p w:rsidR="0091105D" w:rsidRPr="0091105D" w:rsidRDefault="0091105D" w:rsidP="0091105D">
      <w:pPr>
        <w:spacing w:after="0"/>
        <w:ind w:firstLine="709"/>
        <w:jc w:val="both"/>
        <w:rPr>
          <w:rFonts w:ascii="Times New Roman" w:hAnsi="Times New Roman" w:cs="Times New Roman"/>
          <w:sz w:val="28"/>
          <w:szCs w:val="28"/>
        </w:rPr>
      </w:pPr>
      <w:r w:rsidRPr="0091105D">
        <w:rPr>
          <w:rFonts w:ascii="Times New Roman" w:hAnsi="Times New Roman" w:cs="Times New Roman"/>
          <w:sz w:val="28"/>
          <w:szCs w:val="28"/>
        </w:rPr>
        <w:t xml:space="preserve">Успокоительные препараты производятся в виде таблеток, сиропов, бальзамов, капель. Комбинированные средства противопоказаны при хронических заболеваниях ЖКТ и печени, травмах головы. </w:t>
      </w:r>
    </w:p>
    <w:p w:rsidR="0091105D" w:rsidRPr="0091105D" w:rsidRDefault="0091105D" w:rsidP="0091105D">
      <w:pPr>
        <w:pStyle w:val="ab"/>
        <w:numPr>
          <w:ilvl w:val="0"/>
          <w:numId w:val="12"/>
        </w:numPr>
        <w:spacing w:after="0"/>
        <w:jc w:val="both"/>
        <w:rPr>
          <w:rFonts w:ascii="Times New Roman" w:hAnsi="Times New Roman" w:cs="Times New Roman"/>
          <w:sz w:val="28"/>
          <w:szCs w:val="28"/>
        </w:rPr>
      </w:pPr>
      <w:r w:rsidRPr="0091105D">
        <w:rPr>
          <w:rFonts w:ascii="Times New Roman" w:hAnsi="Times New Roman" w:cs="Times New Roman"/>
          <w:sz w:val="28"/>
          <w:szCs w:val="28"/>
        </w:rPr>
        <w:t>Синтетические препараты</w:t>
      </w:r>
    </w:p>
    <w:p w:rsidR="0091105D" w:rsidRPr="0091105D" w:rsidRDefault="0091105D" w:rsidP="0091105D">
      <w:pPr>
        <w:spacing w:after="0"/>
        <w:ind w:firstLine="709"/>
        <w:jc w:val="both"/>
        <w:rPr>
          <w:rFonts w:ascii="Times New Roman" w:hAnsi="Times New Roman" w:cs="Times New Roman"/>
          <w:sz w:val="28"/>
          <w:szCs w:val="28"/>
        </w:rPr>
      </w:pPr>
      <w:r w:rsidRPr="0091105D">
        <w:rPr>
          <w:rFonts w:ascii="Times New Roman" w:hAnsi="Times New Roman" w:cs="Times New Roman"/>
          <w:sz w:val="28"/>
          <w:szCs w:val="28"/>
        </w:rPr>
        <w:t xml:space="preserve">Выбор в их пользу целесообразен при чрезмерной нервозности, продолжительных стрессах и бессоннице. Химическая формула подтверждает свою эффективность, но вместе с тем, наблюдаются и </w:t>
      </w:r>
      <w:r w:rsidRPr="0091105D">
        <w:rPr>
          <w:rFonts w:ascii="Times New Roman" w:hAnsi="Times New Roman" w:cs="Times New Roman"/>
          <w:sz w:val="28"/>
          <w:szCs w:val="28"/>
        </w:rPr>
        <w:lastRenderedPageBreak/>
        <w:t>побочные эффекты в виде аллергических проявлений, расстр</w:t>
      </w:r>
      <w:r>
        <w:rPr>
          <w:rFonts w:ascii="Times New Roman" w:hAnsi="Times New Roman" w:cs="Times New Roman"/>
          <w:sz w:val="28"/>
          <w:szCs w:val="28"/>
        </w:rPr>
        <w:t>ойства ЖКТ, а также привыкания.</w:t>
      </w:r>
    </w:p>
    <w:p w:rsidR="0091105D" w:rsidRDefault="0091105D" w:rsidP="0091105D">
      <w:pPr>
        <w:spacing w:after="0"/>
        <w:ind w:firstLine="709"/>
        <w:jc w:val="both"/>
        <w:rPr>
          <w:rFonts w:ascii="Times New Roman" w:hAnsi="Times New Roman" w:cs="Times New Roman"/>
          <w:sz w:val="28"/>
          <w:szCs w:val="28"/>
        </w:rPr>
      </w:pPr>
      <w:r w:rsidRPr="0091105D">
        <w:rPr>
          <w:rFonts w:ascii="Times New Roman" w:hAnsi="Times New Roman" w:cs="Times New Roman"/>
          <w:sz w:val="28"/>
          <w:szCs w:val="28"/>
        </w:rPr>
        <w:t>Синтетические препараты — это антидепрессанты, транквилизаторы, ноотропы, седативные средства, которые причисляют к категории психотропных. Их назначают при тяжелых стрессах, вегето-сосудистых дисбалансах. Такие лекарства помогают при депрессии, фобиях, панических атаках, направлены на устранение тревожности и психоэмоциональной возбудимости. В группе указанных препаратов предусмотрены и дневные транквилизаторы — нейтральные в отношении концентрации внимания, не име</w:t>
      </w:r>
      <w:r>
        <w:rPr>
          <w:rFonts w:ascii="Times New Roman" w:hAnsi="Times New Roman" w:cs="Times New Roman"/>
          <w:sz w:val="28"/>
          <w:szCs w:val="28"/>
        </w:rPr>
        <w:t>ющие миорелаксирующего эффекта.</w:t>
      </w:r>
    </w:p>
    <w:p w:rsidR="0091105D" w:rsidRDefault="0091105D" w:rsidP="0091105D">
      <w:pPr>
        <w:spacing w:after="0"/>
        <w:ind w:firstLine="709"/>
        <w:jc w:val="both"/>
        <w:rPr>
          <w:rFonts w:ascii="Times New Roman" w:hAnsi="Times New Roman" w:cs="Times New Roman"/>
          <w:sz w:val="28"/>
          <w:szCs w:val="28"/>
        </w:rPr>
      </w:pPr>
      <w:r w:rsidRPr="0091105D">
        <w:rPr>
          <w:rFonts w:ascii="Times New Roman" w:hAnsi="Times New Roman" w:cs="Times New Roman"/>
          <w:sz w:val="28"/>
          <w:szCs w:val="28"/>
        </w:rPr>
        <w:t>Синтетические средства обладают снотворным и противосудорожным эффектом, благотворным влиянием на сосудистую систему, функции головного мозга, выработку гормона серотонина (от него зависит настроение). Чаще всего препараты и</w:t>
      </w:r>
      <w:r>
        <w:rPr>
          <w:rFonts w:ascii="Times New Roman" w:hAnsi="Times New Roman" w:cs="Times New Roman"/>
          <w:sz w:val="28"/>
          <w:szCs w:val="28"/>
        </w:rPr>
        <w:t>зготавливаются в виде таблеток.</w:t>
      </w:r>
    </w:p>
    <w:p w:rsidR="0091105D" w:rsidRPr="0091105D" w:rsidRDefault="0091105D" w:rsidP="0091105D">
      <w:pPr>
        <w:spacing w:after="0"/>
        <w:ind w:firstLine="709"/>
        <w:jc w:val="both"/>
        <w:rPr>
          <w:rFonts w:ascii="Times New Roman" w:hAnsi="Times New Roman" w:cs="Times New Roman"/>
          <w:sz w:val="28"/>
          <w:szCs w:val="28"/>
        </w:rPr>
      </w:pPr>
      <w:r w:rsidRPr="0091105D">
        <w:rPr>
          <w:rFonts w:ascii="Times New Roman" w:hAnsi="Times New Roman" w:cs="Times New Roman"/>
          <w:sz w:val="28"/>
          <w:szCs w:val="28"/>
        </w:rPr>
        <w:t>Выбор успокоительных по эффекту</w:t>
      </w:r>
      <w:r>
        <w:rPr>
          <w:rFonts w:ascii="Times New Roman" w:hAnsi="Times New Roman" w:cs="Times New Roman"/>
          <w:sz w:val="28"/>
          <w:szCs w:val="28"/>
        </w:rPr>
        <w:t>:</w:t>
      </w:r>
    </w:p>
    <w:p w:rsidR="0091105D" w:rsidRPr="0091105D" w:rsidRDefault="0091105D" w:rsidP="0091105D">
      <w:pPr>
        <w:spacing w:after="0"/>
        <w:ind w:firstLine="709"/>
        <w:jc w:val="both"/>
        <w:rPr>
          <w:rFonts w:ascii="Times New Roman" w:hAnsi="Times New Roman" w:cs="Times New Roman"/>
          <w:sz w:val="28"/>
          <w:szCs w:val="28"/>
        </w:rPr>
      </w:pPr>
      <w:r w:rsidRPr="0091105D">
        <w:rPr>
          <w:rFonts w:ascii="Times New Roman" w:hAnsi="Times New Roman" w:cs="Times New Roman"/>
          <w:sz w:val="28"/>
          <w:szCs w:val="28"/>
        </w:rPr>
        <w:t>При выборе лекарства специалисты учитывают степень стресса и перечень симптомов. Напряженность в нервной системе проявляется по разному: от бессонницы и легкого недомогания до панического расстройства. Поэтому успокоительный препарат должен быть выбран в соответст</w:t>
      </w:r>
      <w:r>
        <w:rPr>
          <w:rFonts w:ascii="Times New Roman" w:hAnsi="Times New Roman" w:cs="Times New Roman"/>
          <w:sz w:val="28"/>
          <w:szCs w:val="28"/>
        </w:rPr>
        <w:t>вии с проявлениями заболевания.</w:t>
      </w:r>
    </w:p>
    <w:p w:rsidR="0091105D" w:rsidRPr="0091105D" w:rsidRDefault="0091105D" w:rsidP="0091105D">
      <w:pPr>
        <w:pStyle w:val="ab"/>
        <w:numPr>
          <w:ilvl w:val="0"/>
          <w:numId w:val="12"/>
        </w:numPr>
        <w:spacing w:after="0"/>
        <w:jc w:val="both"/>
        <w:rPr>
          <w:rFonts w:ascii="Times New Roman" w:hAnsi="Times New Roman" w:cs="Times New Roman"/>
          <w:sz w:val="28"/>
          <w:szCs w:val="28"/>
        </w:rPr>
      </w:pPr>
      <w:r w:rsidRPr="0091105D">
        <w:rPr>
          <w:rFonts w:ascii="Times New Roman" w:hAnsi="Times New Roman" w:cs="Times New Roman"/>
          <w:sz w:val="28"/>
          <w:szCs w:val="28"/>
        </w:rPr>
        <w:t>Седативные успокоительные</w:t>
      </w:r>
    </w:p>
    <w:p w:rsidR="0091105D" w:rsidRPr="0091105D" w:rsidRDefault="0091105D" w:rsidP="0091105D">
      <w:pPr>
        <w:spacing w:after="0"/>
        <w:ind w:firstLine="709"/>
        <w:jc w:val="both"/>
        <w:rPr>
          <w:rFonts w:ascii="Times New Roman" w:hAnsi="Times New Roman" w:cs="Times New Roman"/>
          <w:sz w:val="28"/>
          <w:szCs w:val="28"/>
        </w:rPr>
      </w:pPr>
      <w:r w:rsidRPr="0091105D">
        <w:rPr>
          <w:rFonts w:ascii="Times New Roman" w:hAnsi="Times New Roman" w:cs="Times New Roman"/>
          <w:sz w:val="28"/>
          <w:szCs w:val="28"/>
        </w:rPr>
        <w:t>Препараты седативного назначения отличаются расширенным спектром действия и принадлежат к наиболее крупной группе успокоительных средств, не вызывающих дневного снотворного эффекта и положительно влияющих на наступлен</w:t>
      </w:r>
      <w:r>
        <w:rPr>
          <w:rFonts w:ascii="Times New Roman" w:hAnsi="Times New Roman" w:cs="Times New Roman"/>
          <w:sz w:val="28"/>
          <w:szCs w:val="28"/>
        </w:rPr>
        <w:t xml:space="preserve">ие естественных процессов сна. </w:t>
      </w:r>
    </w:p>
    <w:p w:rsidR="0091105D" w:rsidRDefault="0091105D" w:rsidP="0091105D">
      <w:pPr>
        <w:spacing w:after="0"/>
        <w:ind w:firstLine="709"/>
        <w:jc w:val="both"/>
        <w:rPr>
          <w:rFonts w:ascii="Times New Roman" w:hAnsi="Times New Roman" w:cs="Times New Roman"/>
          <w:sz w:val="28"/>
          <w:szCs w:val="28"/>
        </w:rPr>
      </w:pPr>
      <w:r w:rsidRPr="0091105D">
        <w:rPr>
          <w:rFonts w:ascii="Times New Roman" w:hAnsi="Times New Roman" w:cs="Times New Roman"/>
          <w:sz w:val="28"/>
          <w:szCs w:val="28"/>
        </w:rPr>
        <w:t>Главное их назначение — нейтрализация психоэмоционального напряжения. В дополнение к этому исчезают сопутствующие проявления: повышенная возбудимость, головные боли, дисфункции пищеварительной и сердечно-сосудистой систем. Препараты этой категории снижают скорость реакций нервной системы на раздражители. Лекарственные средства могут быть произведены на растительной основе, иметь синтетическое происхождение или сочетать натуральные и синтетические компоненты.</w:t>
      </w:r>
    </w:p>
    <w:p w:rsidR="0091105D" w:rsidRPr="0091105D" w:rsidRDefault="0091105D" w:rsidP="0091105D">
      <w:pPr>
        <w:pStyle w:val="ab"/>
        <w:numPr>
          <w:ilvl w:val="0"/>
          <w:numId w:val="12"/>
        </w:numPr>
        <w:spacing w:after="0"/>
        <w:jc w:val="both"/>
        <w:rPr>
          <w:rFonts w:ascii="Times New Roman" w:hAnsi="Times New Roman" w:cs="Times New Roman"/>
          <w:sz w:val="28"/>
          <w:szCs w:val="28"/>
        </w:rPr>
      </w:pPr>
      <w:r w:rsidRPr="0091105D">
        <w:rPr>
          <w:rFonts w:ascii="Times New Roman" w:hAnsi="Times New Roman" w:cs="Times New Roman"/>
          <w:sz w:val="28"/>
          <w:szCs w:val="28"/>
        </w:rPr>
        <w:t>Транквилизаторы</w:t>
      </w:r>
    </w:p>
    <w:p w:rsidR="0091105D" w:rsidRPr="0091105D" w:rsidRDefault="0091105D" w:rsidP="0091105D">
      <w:pPr>
        <w:spacing w:after="0"/>
        <w:ind w:firstLine="709"/>
        <w:jc w:val="both"/>
        <w:rPr>
          <w:rFonts w:ascii="Times New Roman" w:hAnsi="Times New Roman" w:cs="Times New Roman"/>
          <w:sz w:val="28"/>
          <w:szCs w:val="28"/>
        </w:rPr>
      </w:pPr>
      <w:r w:rsidRPr="0091105D">
        <w:rPr>
          <w:rFonts w:ascii="Times New Roman" w:hAnsi="Times New Roman" w:cs="Times New Roman"/>
          <w:sz w:val="28"/>
          <w:szCs w:val="28"/>
        </w:rPr>
        <w:t>Синтетические лекарственные препараты обе</w:t>
      </w:r>
      <w:r>
        <w:rPr>
          <w:rFonts w:ascii="Times New Roman" w:hAnsi="Times New Roman" w:cs="Times New Roman"/>
          <w:sz w:val="28"/>
          <w:szCs w:val="28"/>
        </w:rPr>
        <w:t>спечивают пять разных эффектов:</w:t>
      </w:r>
    </w:p>
    <w:p w:rsidR="0091105D" w:rsidRDefault="0091105D" w:rsidP="0091105D">
      <w:pPr>
        <w:pStyle w:val="ab"/>
        <w:numPr>
          <w:ilvl w:val="0"/>
          <w:numId w:val="14"/>
        </w:numPr>
        <w:spacing w:after="0"/>
        <w:ind w:left="426"/>
        <w:jc w:val="both"/>
        <w:rPr>
          <w:rFonts w:ascii="Times New Roman" w:hAnsi="Times New Roman" w:cs="Times New Roman"/>
          <w:sz w:val="28"/>
          <w:szCs w:val="28"/>
        </w:rPr>
      </w:pPr>
      <w:r w:rsidRPr="0091105D">
        <w:rPr>
          <w:rFonts w:ascii="Times New Roman" w:hAnsi="Times New Roman" w:cs="Times New Roman"/>
          <w:sz w:val="28"/>
          <w:szCs w:val="28"/>
        </w:rPr>
        <w:t>Анксиолитики. Работают на устранение тревожности.</w:t>
      </w:r>
    </w:p>
    <w:p w:rsidR="0091105D" w:rsidRDefault="0091105D" w:rsidP="0091105D">
      <w:pPr>
        <w:pStyle w:val="ab"/>
        <w:numPr>
          <w:ilvl w:val="0"/>
          <w:numId w:val="14"/>
        </w:numPr>
        <w:spacing w:after="0"/>
        <w:ind w:left="426"/>
        <w:jc w:val="both"/>
        <w:rPr>
          <w:rFonts w:ascii="Times New Roman" w:hAnsi="Times New Roman" w:cs="Times New Roman"/>
          <w:sz w:val="28"/>
          <w:szCs w:val="28"/>
        </w:rPr>
      </w:pPr>
      <w:r w:rsidRPr="0091105D">
        <w:rPr>
          <w:rFonts w:ascii="Times New Roman" w:hAnsi="Times New Roman" w:cs="Times New Roman"/>
          <w:sz w:val="28"/>
          <w:szCs w:val="28"/>
        </w:rPr>
        <w:lastRenderedPageBreak/>
        <w:t>Седативные. Представляют собой успокоительное средство общей направленности.</w:t>
      </w:r>
    </w:p>
    <w:p w:rsidR="0091105D" w:rsidRDefault="0091105D" w:rsidP="0091105D">
      <w:pPr>
        <w:pStyle w:val="ab"/>
        <w:numPr>
          <w:ilvl w:val="0"/>
          <w:numId w:val="14"/>
        </w:numPr>
        <w:spacing w:after="0"/>
        <w:ind w:left="426"/>
        <w:jc w:val="both"/>
        <w:rPr>
          <w:rFonts w:ascii="Times New Roman" w:hAnsi="Times New Roman" w:cs="Times New Roman"/>
          <w:sz w:val="28"/>
          <w:szCs w:val="28"/>
        </w:rPr>
      </w:pPr>
      <w:r w:rsidRPr="0091105D">
        <w:rPr>
          <w:rFonts w:ascii="Times New Roman" w:hAnsi="Times New Roman" w:cs="Times New Roman"/>
          <w:sz w:val="28"/>
          <w:szCs w:val="28"/>
        </w:rPr>
        <w:t>Снотворные. Нормализуют процесс засыпания и протекание всех стадий сна.</w:t>
      </w:r>
    </w:p>
    <w:p w:rsidR="0091105D" w:rsidRDefault="0091105D" w:rsidP="0091105D">
      <w:pPr>
        <w:pStyle w:val="ab"/>
        <w:numPr>
          <w:ilvl w:val="0"/>
          <w:numId w:val="14"/>
        </w:numPr>
        <w:spacing w:after="0"/>
        <w:ind w:left="426"/>
        <w:jc w:val="both"/>
        <w:rPr>
          <w:rFonts w:ascii="Times New Roman" w:hAnsi="Times New Roman" w:cs="Times New Roman"/>
          <w:sz w:val="28"/>
          <w:szCs w:val="28"/>
        </w:rPr>
      </w:pPr>
      <w:r w:rsidRPr="0091105D">
        <w:rPr>
          <w:rFonts w:ascii="Times New Roman" w:hAnsi="Times New Roman" w:cs="Times New Roman"/>
          <w:sz w:val="28"/>
          <w:szCs w:val="28"/>
        </w:rPr>
        <w:t>Миорелаксанты. Помогают достичь мышечного расслабления.</w:t>
      </w:r>
    </w:p>
    <w:p w:rsidR="0091105D" w:rsidRPr="0091105D" w:rsidRDefault="0091105D" w:rsidP="0091105D">
      <w:pPr>
        <w:pStyle w:val="ab"/>
        <w:numPr>
          <w:ilvl w:val="0"/>
          <w:numId w:val="14"/>
        </w:numPr>
        <w:spacing w:after="0"/>
        <w:ind w:left="426"/>
        <w:jc w:val="both"/>
        <w:rPr>
          <w:rFonts w:ascii="Times New Roman" w:hAnsi="Times New Roman" w:cs="Times New Roman"/>
          <w:sz w:val="28"/>
          <w:szCs w:val="28"/>
        </w:rPr>
      </w:pPr>
      <w:r w:rsidRPr="0091105D">
        <w:rPr>
          <w:rFonts w:ascii="Times New Roman" w:hAnsi="Times New Roman" w:cs="Times New Roman"/>
          <w:sz w:val="28"/>
          <w:szCs w:val="28"/>
        </w:rPr>
        <w:t>Противосудорожные. Объединяют несколько функций. К примеру, анксиолитики бензодиазепинового происхождения, помимо своего главного предназначения, улучшают качество сна, а также могут применяться как противосудорожное.</w:t>
      </w:r>
    </w:p>
    <w:p w:rsidR="0091105D" w:rsidRPr="0091105D" w:rsidRDefault="0091105D" w:rsidP="0091105D">
      <w:pPr>
        <w:tabs>
          <w:tab w:val="left" w:pos="0"/>
        </w:tabs>
        <w:spacing w:after="0"/>
        <w:ind w:firstLine="709"/>
        <w:jc w:val="both"/>
        <w:rPr>
          <w:rFonts w:ascii="Times New Roman" w:hAnsi="Times New Roman" w:cs="Times New Roman"/>
          <w:sz w:val="28"/>
          <w:szCs w:val="28"/>
        </w:rPr>
      </w:pPr>
      <w:r w:rsidRPr="0091105D">
        <w:rPr>
          <w:rFonts w:ascii="Times New Roman" w:hAnsi="Times New Roman" w:cs="Times New Roman"/>
          <w:sz w:val="28"/>
          <w:szCs w:val="28"/>
        </w:rPr>
        <w:t>Препараты дневного назначения (без снотворного эффекта) не причиняют вреда здоровью и не влияют на основные функции головного мозга.</w:t>
      </w:r>
    </w:p>
    <w:p w:rsidR="0091105D" w:rsidRPr="0091105D" w:rsidRDefault="0091105D" w:rsidP="0091105D">
      <w:pPr>
        <w:pStyle w:val="ab"/>
        <w:numPr>
          <w:ilvl w:val="0"/>
          <w:numId w:val="12"/>
        </w:numPr>
        <w:spacing w:after="0"/>
        <w:jc w:val="both"/>
        <w:rPr>
          <w:rFonts w:ascii="Times New Roman" w:hAnsi="Times New Roman" w:cs="Times New Roman"/>
          <w:sz w:val="28"/>
          <w:szCs w:val="28"/>
        </w:rPr>
      </w:pPr>
      <w:r w:rsidRPr="0091105D">
        <w:rPr>
          <w:rFonts w:ascii="Times New Roman" w:hAnsi="Times New Roman" w:cs="Times New Roman"/>
          <w:sz w:val="28"/>
          <w:szCs w:val="28"/>
        </w:rPr>
        <w:t>Нейролептики</w:t>
      </w:r>
    </w:p>
    <w:p w:rsidR="0091105D" w:rsidRPr="0091105D" w:rsidRDefault="0091105D" w:rsidP="0091105D">
      <w:pPr>
        <w:spacing w:after="0"/>
        <w:ind w:firstLine="709"/>
        <w:jc w:val="both"/>
        <w:rPr>
          <w:rFonts w:ascii="Times New Roman" w:hAnsi="Times New Roman" w:cs="Times New Roman"/>
          <w:sz w:val="28"/>
          <w:szCs w:val="28"/>
        </w:rPr>
      </w:pPr>
      <w:r w:rsidRPr="0091105D">
        <w:rPr>
          <w:rFonts w:ascii="Times New Roman" w:hAnsi="Times New Roman" w:cs="Times New Roman"/>
          <w:sz w:val="28"/>
          <w:szCs w:val="28"/>
        </w:rPr>
        <w:t>Препараты этой категории требуются в том случае, когда стресс выходит из-под контроля, седативные препараты не оправдывают своего действия, а повышенная возбудимость приводит к таким последствиям, как психоз, расстройство поведения, нарушенные функции мышления, бредовые состояния и пр</w:t>
      </w:r>
      <w:r>
        <w:rPr>
          <w:rFonts w:ascii="Times New Roman" w:hAnsi="Times New Roman" w:cs="Times New Roman"/>
          <w:sz w:val="28"/>
          <w:szCs w:val="28"/>
        </w:rPr>
        <w:t>очие нежелательные последствия.</w:t>
      </w:r>
    </w:p>
    <w:p w:rsidR="0091105D" w:rsidRPr="0091105D" w:rsidRDefault="0091105D" w:rsidP="0091105D">
      <w:pPr>
        <w:spacing w:after="0"/>
        <w:ind w:firstLine="709"/>
        <w:jc w:val="both"/>
        <w:rPr>
          <w:rFonts w:ascii="Times New Roman" w:hAnsi="Times New Roman" w:cs="Times New Roman"/>
          <w:sz w:val="28"/>
          <w:szCs w:val="28"/>
        </w:rPr>
      </w:pPr>
      <w:r w:rsidRPr="0091105D">
        <w:rPr>
          <w:rFonts w:ascii="Times New Roman" w:hAnsi="Times New Roman" w:cs="Times New Roman"/>
          <w:sz w:val="28"/>
          <w:szCs w:val="28"/>
        </w:rPr>
        <w:t>Нейролептики помогают устранить симптомы психомоторного возбуждения, но их можно применять в процессе активных повседневных действий: препараты не ул</w:t>
      </w:r>
      <w:r>
        <w:rPr>
          <w:rFonts w:ascii="Times New Roman" w:hAnsi="Times New Roman" w:cs="Times New Roman"/>
          <w:sz w:val="28"/>
          <w:szCs w:val="28"/>
        </w:rPr>
        <w:t>учшает умственную деятельность.</w:t>
      </w:r>
    </w:p>
    <w:p w:rsidR="0091105D" w:rsidRPr="0091105D" w:rsidRDefault="0091105D" w:rsidP="0091105D">
      <w:pPr>
        <w:spacing w:after="0"/>
        <w:ind w:firstLine="709"/>
        <w:jc w:val="both"/>
        <w:rPr>
          <w:rFonts w:ascii="Times New Roman" w:hAnsi="Times New Roman" w:cs="Times New Roman"/>
          <w:sz w:val="28"/>
          <w:szCs w:val="28"/>
        </w:rPr>
      </w:pPr>
      <w:r w:rsidRPr="0091105D">
        <w:rPr>
          <w:rFonts w:ascii="Times New Roman" w:hAnsi="Times New Roman" w:cs="Times New Roman"/>
          <w:sz w:val="28"/>
          <w:szCs w:val="28"/>
        </w:rPr>
        <w:t>Нейролептик представляет собой исключительно синтетический препарат. Натуральные средства в указанной категории отсутствуют. У нейролептиков имеется перечень побочных эффектов. Такие препараты не реал</w:t>
      </w:r>
      <w:r>
        <w:rPr>
          <w:rFonts w:ascii="Times New Roman" w:hAnsi="Times New Roman" w:cs="Times New Roman"/>
          <w:sz w:val="28"/>
          <w:szCs w:val="28"/>
        </w:rPr>
        <w:t>изуются в аптеках без рецептов.</w:t>
      </w:r>
    </w:p>
    <w:p w:rsidR="0091105D" w:rsidRPr="0091105D" w:rsidRDefault="0091105D" w:rsidP="0091105D">
      <w:pPr>
        <w:spacing w:after="0"/>
        <w:ind w:firstLine="709"/>
        <w:jc w:val="both"/>
        <w:rPr>
          <w:rFonts w:ascii="Times New Roman" w:hAnsi="Times New Roman" w:cs="Times New Roman"/>
          <w:sz w:val="28"/>
          <w:szCs w:val="28"/>
        </w:rPr>
      </w:pPr>
      <w:r w:rsidRPr="0091105D">
        <w:rPr>
          <w:rFonts w:ascii="Times New Roman" w:hAnsi="Times New Roman" w:cs="Times New Roman"/>
          <w:sz w:val="28"/>
          <w:szCs w:val="28"/>
        </w:rPr>
        <w:t>Бесконтрольный прием нейролептиков опасен потенциальным развитием тяжелых психических состояний. Продолжительное и избыточное использование средств негативно отражается на общей психической активности, функции памяти, интеллектуальном развитии. Не исключены тяжелые пат</w:t>
      </w:r>
      <w:r>
        <w:rPr>
          <w:rFonts w:ascii="Times New Roman" w:hAnsi="Times New Roman" w:cs="Times New Roman"/>
          <w:sz w:val="28"/>
          <w:szCs w:val="28"/>
        </w:rPr>
        <w:t>ологии мозга, печени, ЦНС</w:t>
      </w:r>
      <w:r w:rsidR="00362F76">
        <w:rPr>
          <w:rFonts w:ascii="Times New Roman" w:hAnsi="Times New Roman" w:cs="Times New Roman"/>
          <w:sz w:val="28"/>
          <w:szCs w:val="28"/>
        </w:rPr>
        <w:t xml:space="preserve"> (центральной нервной системы)</w:t>
      </w:r>
      <w:r>
        <w:rPr>
          <w:rFonts w:ascii="Times New Roman" w:hAnsi="Times New Roman" w:cs="Times New Roman"/>
          <w:sz w:val="28"/>
          <w:szCs w:val="28"/>
        </w:rPr>
        <w:t>.</w:t>
      </w:r>
    </w:p>
    <w:p w:rsidR="0091105D" w:rsidRPr="0091105D" w:rsidRDefault="0091105D" w:rsidP="0091105D">
      <w:pPr>
        <w:pStyle w:val="ab"/>
        <w:numPr>
          <w:ilvl w:val="0"/>
          <w:numId w:val="12"/>
        </w:numPr>
        <w:spacing w:after="0"/>
        <w:jc w:val="both"/>
        <w:rPr>
          <w:rFonts w:ascii="Times New Roman" w:hAnsi="Times New Roman" w:cs="Times New Roman"/>
          <w:sz w:val="28"/>
          <w:szCs w:val="28"/>
        </w:rPr>
      </w:pPr>
      <w:r w:rsidRPr="0091105D">
        <w:rPr>
          <w:rFonts w:ascii="Times New Roman" w:hAnsi="Times New Roman" w:cs="Times New Roman"/>
          <w:sz w:val="28"/>
          <w:szCs w:val="28"/>
        </w:rPr>
        <w:t>Нормотимические успокоительные</w:t>
      </w:r>
    </w:p>
    <w:p w:rsidR="0091105D" w:rsidRPr="0091105D" w:rsidRDefault="0091105D" w:rsidP="0091105D">
      <w:pPr>
        <w:spacing w:after="0"/>
        <w:ind w:firstLine="709"/>
        <w:jc w:val="both"/>
        <w:rPr>
          <w:rFonts w:ascii="Times New Roman" w:hAnsi="Times New Roman" w:cs="Times New Roman"/>
          <w:sz w:val="28"/>
          <w:szCs w:val="28"/>
        </w:rPr>
      </w:pPr>
      <w:r w:rsidRPr="0091105D">
        <w:rPr>
          <w:rFonts w:ascii="Times New Roman" w:hAnsi="Times New Roman" w:cs="Times New Roman"/>
          <w:sz w:val="28"/>
          <w:szCs w:val="28"/>
        </w:rPr>
        <w:t xml:space="preserve">Другое название препаратов этого вида — стабилизаторы настроения. Однако, самостоятельное применение нормотимиков запрещается. Нормотимические успокоительные — это синтетические лекарственные средства, оказывающие угнетающий эффект на психомоторные функции ЦНС. Прием препаратов должен быть согласован с доктором, учитывая их </w:t>
      </w:r>
      <w:r w:rsidRPr="0091105D">
        <w:rPr>
          <w:rFonts w:ascii="Times New Roman" w:hAnsi="Times New Roman" w:cs="Times New Roman"/>
          <w:sz w:val="28"/>
          <w:szCs w:val="28"/>
        </w:rPr>
        <w:lastRenderedPageBreak/>
        <w:t>побочные эффекты. Основное действие нормотимиков — снятие сер</w:t>
      </w:r>
      <w:r>
        <w:rPr>
          <w:rFonts w:ascii="Times New Roman" w:hAnsi="Times New Roman" w:cs="Times New Roman"/>
          <w:sz w:val="28"/>
          <w:szCs w:val="28"/>
        </w:rPr>
        <w:t>ьезных психических расстройств.</w:t>
      </w:r>
    </w:p>
    <w:p w:rsidR="0091105D" w:rsidRPr="0091105D" w:rsidRDefault="0091105D" w:rsidP="0091105D">
      <w:pPr>
        <w:spacing w:after="0"/>
        <w:ind w:firstLine="709"/>
        <w:jc w:val="both"/>
        <w:rPr>
          <w:rFonts w:ascii="Times New Roman" w:hAnsi="Times New Roman" w:cs="Times New Roman"/>
          <w:sz w:val="28"/>
          <w:szCs w:val="28"/>
        </w:rPr>
      </w:pPr>
      <w:r w:rsidRPr="0091105D">
        <w:rPr>
          <w:rFonts w:ascii="Times New Roman" w:hAnsi="Times New Roman" w:cs="Times New Roman"/>
          <w:sz w:val="28"/>
          <w:szCs w:val="28"/>
        </w:rPr>
        <w:t>Следует иметь в виду вариативность взаимодействия нормотимических успокоительных с различными препаратами. Принимая нормотимики, необходимо контролировать уровень действующего вещества в крови. К примеру, соли лития способны вызывать нестерпимую жажду, тошноту, сонливость, измен</w:t>
      </w:r>
      <w:r>
        <w:rPr>
          <w:rFonts w:ascii="Times New Roman" w:hAnsi="Times New Roman" w:cs="Times New Roman"/>
          <w:sz w:val="28"/>
          <w:szCs w:val="28"/>
        </w:rPr>
        <w:t>ение функции щитовидной железы.</w:t>
      </w:r>
    </w:p>
    <w:p w:rsidR="0091105D" w:rsidRDefault="0091105D" w:rsidP="0091105D">
      <w:pPr>
        <w:spacing w:after="0"/>
        <w:ind w:firstLine="709"/>
        <w:jc w:val="both"/>
        <w:rPr>
          <w:rFonts w:ascii="Times New Roman" w:hAnsi="Times New Roman" w:cs="Times New Roman"/>
          <w:sz w:val="28"/>
          <w:szCs w:val="28"/>
        </w:rPr>
      </w:pPr>
      <w:r w:rsidRPr="0091105D">
        <w:rPr>
          <w:rFonts w:ascii="Times New Roman" w:hAnsi="Times New Roman" w:cs="Times New Roman"/>
          <w:sz w:val="28"/>
          <w:szCs w:val="28"/>
        </w:rPr>
        <w:t>Внезапное прекращение приема нормотимиков в краткие сроки возобновляет аффективные колебания, в связи с чем терапия, направленная на профилактику, отменяется постепенно. Современные нормотимики снижают концентрацию активного вещества в организме, а грамотный подход к курсу лечения позволяет быстро восстановить здоровье пациента и вернуть его к полноценному образу жизни</w:t>
      </w:r>
      <w:r w:rsidR="00362F76">
        <w:rPr>
          <w:rFonts w:ascii="Times New Roman" w:hAnsi="Times New Roman" w:cs="Times New Roman"/>
          <w:sz w:val="28"/>
          <w:szCs w:val="28"/>
        </w:rPr>
        <w:t xml:space="preserve"> </w:t>
      </w:r>
      <w:r w:rsidR="00362F76" w:rsidRPr="00362F76">
        <w:rPr>
          <w:rFonts w:ascii="Times New Roman" w:hAnsi="Times New Roman" w:cs="Times New Roman"/>
          <w:sz w:val="28"/>
          <w:szCs w:val="28"/>
        </w:rPr>
        <w:t>[</w:t>
      </w:r>
      <w:r w:rsidR="00DC31D1">
        <w:rPr>
          <w:rFonts w:ascii="Times New Roman" w:hAnsi="Times New Roman" w:cs="Times New Roman"/>
          <w:sz w:val="28"/>
          <w:szCs w:val="28"/>
        </w:rPr>
        <w:t>11</w:t>
      </w:r>
      <w:r w:rsidR="00362F76" w:rsidRPr="00362F76">
        <w:rPr>
          <w:rFonts w:ascii="Times New Roman" w:hAnsi="Times New Roman" w:cs="Times New Roman"/>
          <w:sz w:val="28"/>
          <w:szCs w:val="28"/>
        </w:rPr>
        <w:t>]</w:t>
      </w:r>
      <w:r w:rsidRPr="0091105D">
        <w:rPr>
          <w:rFonts w:ascii="Times New Roman" w:hAnsi="Times New Roman" w:cs="Times New Roman"/>
          <w:sz w:val="28"/>
          <w:szCs w:val="28"/>
        </w:rPr>
        <w:t>.</w:t>
      </w:r>
    </w:p>
    <w:p w:rsidR="00362F76" w:rsidRDefault="00362F76" w:rsidP="0091105D">
      <w:pPr>
        <w:spacing w:after="0"/>
        <w:ind w:firstLine="709"/>
        <w:jc w:val="both"/>
        <w:rPr>
          <w:rFonts w:ascii="Times New Roman" w:hAnsi="Times New Roman" w:cs="Times New Roman"/>
          <w:sz w:val="28"/>
          <w:szCs w:val="28"/>
        </w:rPr>
      </w:pPr>
      <w:r>
        <w:rPr>
          <w:rFonts w:ascii="Times New Roman" w:hAnsi="Times New Roman" w:cs="Times New Roman"/>
          <w:sz w:val="28"/>
          <w:szCs w:val="28"/>
        </w:rPr>
        <w:t>После изучения классификации и действия стимуляторов и успокоительных, нами для проведения данной исследовательской работы в качестве препарата, оказывающего</w:t>
      </w:r>
      <w:r w:rsidRPr="00362F76">
        <w:rPr>
          <w:rFonts w:ascii="Times New Roman" w:hAnsi="Times New Roman" w:cs="Times New Roman"/>
          <w:sz w:val="28"/>
          <w:szCs w:val="28"/>
        </w:rPr>
        <w:t xml:space="preserve"> возбуждающее действие на центральную нервную систему человека и активизирующих психическую активность</w:t>
      </w:r>
      <w:r>
        <w:rPr>
          <w:rFonts w:ascii="Times New Roman" w:hAnsi="Times New Roman" w:cs="Times New Roman"/>
          <w:sz w:val="28"/>
          <w:szCs w:val="28"/>
        </w:rPr>
        <w:t xml:space="preserve">, был выбран </w:t>
      </w:r>
      <w:r w:rsidR="00DD70C9" w:rsidRPr="00DD70C9">
        <w:rPr>
          <w:rFonts w:ascii="Times New Roman" w:hAnsi="Times New Roman" w:cs="Times New Roman"/>
          <w:sz w:val="28"/>
          <w:szCs w:val="28"/>
        </w:rPr>
        <w:t>жидкий экстракт Элеутерококка</w:t>
      </w:r>
      <w:r>
        <w:rPr>
          <w:rFonts w:ascii="Times New Roman" w:hAnsi="Times New Roman" w:cs="Times New Roman"/>
          <w:sz w:val="28"/>
          <w:szCs w:val="28"/>
        </w:rPr>
        <w:t>. В качестве психотропного вещества, которое будет, наоборот, замедлять активность мозга, был выбран</w:t>
      </w:r>
      <w:r w:rsidR="00DD70C9" w:rsidRPr="00DD70C9">
        <w:t xml:space="preserve"> </w:t>
      </w:r>
      <w:r w:rsidR="00DD70C9" w:rsidRPr="00DD70C9">
        <w:rPr>
          <w:rFonts w:ascii="Times New Roman" w:hAnsi="Times New Roman" w:cs="Times New Roman"/>
          <w:sz w:val="28"/>
          <w:szCs w:val="28"/>
        </w:rPr>
        <w:t>настой Валерианы</w:t>
      </w:r>
      <w:r>
        <w:rPr>
          <w:rFonts w:ascii="Times New Roman" w:hAnsi="Times New Roman" w:cs="Times New Roman"/>
          <w:sz w:val="28"/>
          <w:szCs w:val="28"/>
        </w:rPr>
        <w:t>. Данный выбор обуславливается несколькими факторами.</w:t>
      </w:r>
    </w:p>
    <w:p w:rsidR="00A64445" w:rsidRDefault="00362F76" w:rsidP="00A64445">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Во-первых, </w:t>
      </w:r>
      <w:r w:rsidR="00A64445">
        <w:rPr>
          <w:rFonts w:ascii="Times New Roman" w:hAnsi="Times New Roman" w:cs="Times New Roman"/>
          <w:sz w:val="28"/>
          <w:szCs w:val="28"/>
        </w:rPr>
        <w:t>данные вещества относятся к «натуральным», т.е. сделанным на растительной основе.</w:t>
      </w:r>
      <w:r w:rsidRPr="00362F76">
        <w:rPr>
          <w:rFonts w:ascii="Times New Roman" w:hAnsi="Times New Roman" w:cs="Times New Roman"/>
          <w:sz w:val="28"/>
          <w:szCs w:val="28"/>
        </w:rPr>
        <w:t xml:space="preserve"> </w:t>
      </w:r>
      <w:r w:rsidR="00A64445">
        <w:rPr>
          <w:rFonts w:ascii="Times New Roman" w:hAnsi="Times New Roman" w:cs="Times New Roman"/>
          <w:sz w:val="28"/>
          <w:szCs w:val="28"/>
        </w:rPr>
        <w:t>Настой Валерианы проявляет умеренно выраженный седативный эффект.</w:t>
      </w:r>
      <w:r w:rsidR="00F4145D">
        <w:rPr>
          <w:rFonts w:ascii="Times New Roman" w:hAnsi="Times New Roman" w:cs="Times New Roman"/>
          <w:sz w:val="28"/>
          <w:szCs w:val="28"/>
        </w:rPr>
        <w:t xml:space="preserve"> О</w:t>
      </w:r>
      <w:r w:rsidR="00A64445">
        <w:rPr>
          <w:rFonts w:ascii="Times New Roman" w:hAnsi="Times New Roman" w:cs="Times New Roman"/>
          <w:sz w:val="28"/>
          <w:szCs w:val="28"/>
        </w:rPr>
        <w:t xml:space="preserve">н </w:t>
      </w:r>
      <w:r w:rsidR="00F4145D">
        <w:rPr>
          <w:rFonts w:ascii="Times New Roman" w:hAnsi="Times New Roman" w:cs="Times New Roman"/>
          <w:sz w:val="28"/>
          <w:szCs w:val="28"/>
        </w:rPr>
        <w:t xml:space="preserve">наступает медленно, но достаточно стабильно. Жидкий экстракт Элеутерококка оказывает стимулирующее действие на центральную нервную систему, тонизирующее и общеукрепляющее действие на организм, повышает общую неспецифическую сопротивляемость организма, способствует улучшению аппетита, повышению физической и умственной работоспособности. </w:t>
      </w:r>
      <w:r w:rsidR="00F4145D" w:rsidRPr="00F4145D">
        <w:rPr>
          <w:rFonts w:ascii="Times New Roman" w:hAnsi="Times New Roman" w:cs="Times New Roman"/>
          <w:sz w:val="28"/>
          <w:szCs w:val="28"/>
        </w:rPr>
        <w:t>Действие таких веществ носит накопительный характер, вследствие чего их воздействие на организм крыс, в условиях нашей исследовательской работе, будет отчетливо прослеживатьс</w:t>
      </w:r>
      <w:r w:rsidR="00C814EC">
        <w:rPr>
          <w:rFonts w:ascii="Times New Roman" w:hAnsi="Times New Roman" w:cs="Times New Roman"/>
          <w:sz w:val="28"/>
          <w:szCs w:val="28"/>
        </w:rPr>
        <w:t>я спустя три недели.</w:t>
      </w:r>
    </w:p>
    <w:p w:rsidR="002B1A83" w:rsidRDefault="00A64445" w:rsidP="00A64445">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Во-вторых, </w:t>
      </w:r>
      <w:r w:rsidR="002B1A83">
        <w:rPr>
          <w:rFonts w:ascii="Times New Roman" w:hAnsi="Times New Roman" w:cs="Times New Roman"/>
          <w:sz w:val="28"/>
          <w:szCs w:val="28"/>
        </w:rPr>
        <w:t>эти препараты являются легальными, что дает нам возможность приобрести их в любой аптеке без рецепта врача.</w:t>
      </w:r>
    </w:p>
    <w:p w:rsidR="006A60BC" w:rsidRDefault="002B1A83" w:rsidP="00A64445">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В-третьих, жидкая консистенция настойки Валерианы и экстракта Элеутерококка удобна в использовании, т.к. при добавлении в миску или поилку с водой не требует предварительного растворения.  </w:t>
      </w:r>
      <w:r w:rsidR="006A60BC">
        <w:rPr>
          <w:rFonts w:ascii="Times New Roman" w:hAnsi="Times New Roman" w:cs="Times New Roman"/>
          <w:sz w:val="28"/>
          <w:szCs w:val="28"/>
        </w:rPr>
        <w:br w:type="page"/>
      </w:r>
    </w:p>
    <w:p w:rsidR="006A60BC" w:rsidRPr="005E0A03" w:rsidRDefault="006A60BC" w:rsidP="00745E10">
      <w:pPr>
        <w:pStyle w:val="1"/>
      </w:pPr>
      <w:bookmarkStart w:id="28" w:name="_Toc134986319"/>
      <w:r w:rsidRPr="005E0A03">
        <w:lastRenderedPageBreak/>
        <w:t>Объекты и методы исследования</w:t>
      </w:r>
      <w:bookmarkEnd w:id="28"/>
    </w:p>
    <w:p w:rsidR="005E0A03" w:rsidRDefault="005E0A03" w:rsidP="006A60BC">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Для исследования было подготовлено две группы крыс, в каждой по 8 особей. </w:t>
      </w:r>
      <w:r w:rsidR="009F2B3B">
        <w:rPr>
          <w:rFonts w:ascii="Times New Roman" w:hAnsi="Times New Roman" w:cs="Times New Roman"/>
          <w:sz w:val="28"/>
          <w:szCs w:val="28"/>
        </w:rPr>
        <w:t>Животные были специально выращены работниками</w:t>
      </w:r>
      <w:r w:rsidR="009F2B3B" w:rsidRPr="009F2B3B">
        <w:t xml:space="preserve"> </w:t>
      </w:r>
      <w:r w:rsidR="009F2B3B" w:rsidRPr="009F2B3B">
        <w:rPr>
          <w:rFonts w:ascii="Times New Roman" w:hAnsi="Times New Roman" w:cs="Times New Roman"/>
          <w:sz w:val="28"/>
          <w:szCs w:val="28"/>
        </w:rPr>
        <w:t>ГУДО РК</w:t>
      </w:r>
      <w:r w:rsidR="009F2B3B">
        <w:rPr>
          <w:rFonts w:ascii="Times New Roman" w:hAnsi="Times New Roman" w:cs="Times New Roman"/>
          <w:sz w:val="28"/>
          <w:szCs w:val="28"/>
        </w:rPr>
        <w:t xml:space="preserve"> «Республиканского центра экологического образования» для проведения </w:t>
      </w:r>
      <w:r w:rsidR="00067CBE">
        <w:rPr>
          <w:rFonts w:ascii="Times New Roman" w:hAnsi="Times New Roman" w:cs="Times New Roman"/>
          <w:sz w:val="28"/>
          <w:szCs w:val="28"/>
        </w:rPr>
        <w:t>данной работы</w:t>
      </w:r>
      <w:r w:rsidR="009F2B3B">
        <w:rPr>
          <w:rFonts w:ascii="Times New Roman" w:hAnsi="Times New Roman" w:cs="Times New Roman"/>
          <w:sz w:val="28"/>
          <w:szCs w:val="28"/>
        </w:rPr>
        <w:t>. Крысы</w:t>
      </w:r>
      <w:r>
        <w:rPr>
          <w:rFonts w:ascii="Times New Roman" w:hAnsi="Times New Roman" w:cs="Times New Roman"/>
          <w:sz w:val="28"/>
          <w:szCs w:val="28"/>
        </w:rPr>
        <w:t xml:space="preserve"> с момента рождения были помещены в контейнер, где и н</w:t>
      </w:r>
      <w:r w:rsidR="00423F10">
        <w:rPr>
          <w:rFonts w:ascii="Times New Roman" w:hAnsi="Times New Roman" w:cs="Times New Roman"/>
          <w:sz w:val="28"/>
          <w:szCs w:val="28"/>
        </w:rPr>
        <w:t>аходились</w:t>
      </w:r>
      <w:r>
        <w:rPr>
          <w:rFonts w:ascii="Times New Roman" w:hAnsi="Times New Roman" w:cs="Times New Roman"/>
          <w:sz w:val="28"/>
          <w:szCs w:val="28"/>
        </w:rPr>
        <w:t xml:space="preserve"> до конца проведения исследован</w:t>
      </w:r>
      <w:r w:rsidR="00423F10">
        <w:rPr>
          <w:rFonts w:ascii="Times New Roman" w:hAnsi="Times New Roman" w:cs="Times New Roman"/>
          <w:sz w:val="28"/>
          <w:szCs w:val="28"/>
        </w:rPr>
        <w:t xml:space="preserve">ия. </w:t>
      </w:r>
      <w:r w:rsidR="00F8503E">
        <w:rPr>
          <w:rFonts w:ascii="Times New Roman" w:hAnsi="Times New Roman" w:cs="Times New Roman"/>
          <w:sz w:val="28"/>
          <w:szCs w:val="28"/>
        </w:rPr>
        <w:t>Чтобы исключить возможность влияния на результаты эксперимента посторонних факторов, животные все время нашего исследования находились в отдельной комнате, куда могли попасть только работники ГУДО РК «Республиканского</w:t>
      </w:r>
      <w:r w:rsidR="00F8503E" w:rsidRPr="00F8503E">
        <w:rPr>
          <w:rFonts w:ascii="Times New Roman" w:hAnsi="Times New Roman" w:cs="Times New Roman"/>
          <w:sz w:val="28"/>
          <w:szCs w:val="28"/>
        </w:rPr>
        <w:t xml:space="preserve"> центр</w:t>
      </w:r>
      <w:r w:rsidR="00F8503E">
        <w:rPr>
          <w:rFonts w:ascii="Times New Roman" w:hAnsi="Times New Roman" w:cs="Times New Roman"/>
          <w:sz w:val="28"/>
          <w:szCs w:val="28"/>
        </w:rPr>
        <w:t>а</w:t>
      </w:r>
      <w:r w:rsidR="00F8503E" w:rsidRPr="00F8503E">
        <w:rPr>
          <w:rFonts w:ascii="Times New Roman" w:hAnsi="Times New Roman" w:cs="Times New Roman"/>
          <w:sz w:val="28"/>
          <w:szCs w:val="28"/>
        </w:rPr>
        <w:t xml:space="preserve"> экологического образования»</w:t>
      </w:r>
      <w:r w:rsidR="00F8503E">
        <w:rPr>
          <w:rFonts w:ascii="Times New Roman" w:hAnsi="Times New Roman" w:cs="Times New Roman"/>
          <w:sz w:val="28"/>
          <w:szCs w:val="28"/>
        </w:rPr>
        <w:t xml:space="preserve"> для </w:t>
      </w:r>
      <w:r w:rsidR="009F2B3B">
        <w:rPr>
          <w:rFonts w:ascii="Times New Roman" w:hAnsi="Times New Roman" w:cs="Times New Roman"/>
          <w:sz w:val="28"/>
          <w:szCs w:val="28"/>
        </w:rPr>
        <w:t xml:space="preserve">обеспечения </w:t>
      </w:r>
      <w:r w:rsidR="00652B94">
        <w:rPr>
          <w:rFonts w:ascii="Times New Roman" w:hAnsi="Times New Roman" w:cs="Times New Roman"/>
          <w:sz w:val="28"/>
          <w:szCs w:val="28"/>
        </w:rPr>
        <w:t xml:space="preserve">животным </w:t>
      </w:r>
      <w:r w:rsidR="009F2B3B">
        <w:rPr>
          <w:rFonts w:ascii="Times New Roman" w:hAnsi="Times New Roman" w:cs="Times New Roman"/>
          <w:sz w:val="28"/>
          <w:szCs w:val="28"/>
        </w:rPr>
        <w:t>полноценного кормления</w:t>
      </w:r>
      <w:r w:rsidR="009F2B3B" w:rsidRPr="009F2B3B">
        <w:rPr>
          <w:rFonts w:ascii="Times New Roman" w:hAnsi="Times New Roman" w:cs="Times New Roman"/>
          <w:sz w:val="28"/>
          <w:szCs w:val="28"/>
        </w:rPr>
        <w:t xml:space="preserve"> и уход</w:t>
      </w:r>
      <w:r w:rsidR="009F2B3B">
        <w:rPr>
          <w:rFonts w:ascii="Times New Roman" w:hAnsi="Times New Roman" w:cs="Times New Roman"/>
          <w:sz w:val="28"/>
          <w:szCs w:val="28"/>
        </w:rPr>
        <w:t>а. Условия содержания крыс (размеры контейнера, количество особей в одном контейнере, миски, поилки и т.д.) с момента рождения и до конца эксперимента не изменялись.</w:t>
      </w:r>
    </w:p>
    <w:p w:rsidR="001A1818" w:rsidRDefault="001A1818" w:rsidP="006A60BC">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При определении срока проведения эксперимента мы основывались на </w:t>
      </w:r>
      <w:r w:rsidRPr="001A1818">
        <w:rPr>
          <w:rFonts w:ascii="Times New Roman" w:hAnsi="Times New Roman" w:cs="Times New Roman"/>
          <w:sz w:val="28"/>
          <w:szCs w:val="28"/>
        </w:rPr>
        <w:t>результатах исследований И. П. Павлова по изучению высшей нервной д</w:t>
      </w:r>
      <w:r>
        <w:rPr>
          <w:rFonts w:ascii="Times New Roman" w:hAnsi="Times New Roman" w:cs="Times New Roman"/>
          <w:sz w:val="28"/>
          <w:szCs w:val="28"/>
        </w:rPr>
        <w:t>еятельности (поведения) животных.</w:t>
      </w:r>
    </w:p>
    <w:p w:rsidR="00F97F50" w:rsidRDefault="001A1818" w:rsidP="00395601">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На протяжении </w:t>
      </w:r>
      <w:r w:rsidR="00562BCD">
        <w:rPr>
          <w:rFonts w:ascii="Times New Roman" w:hAnsi="Times New Roman" w:cs="Times New Roman"/>
          <w:sz w:val="28"/>
          <w:szCs w:val="28"/>
        </w:rPr>
        <w:t xml:space="preserve">21-го дня животным в свободном доступе предлагалась вода с добавленными в нее психоактивными веществами (в соотношении 10 капель препарата на </w:t>
      </w:r>
      <w:r w:rsidR="00F97F50">
        <w:rPr>
          <w:rFonts w:ascii="Times New Roman" w:hAnsi="Times New Roman" w:cs="Times New Roman"/>
          <w:sz w:val="28"/>
          <w:szCs w:val="28"/>
        </w:rPr>
        <w:t>100-120 мл</w:t>
      </w:r>
      <w:r w:rsidR="00562BCD">
        <w:rPr>
          <w:rFonts w:ascii="Times New Roman" w:hAnsi="Times New Roman" w:cs="Times New Roman"/>
          <w:sz w:val="28"/>
          <w:szCs w:val="28"/>
        </w:rPr>
        <w:t xml:space="preserve"> воды).</w:t>
      </w:r>
      <w:r w:rsidR="00395601" w:rsidRPr="00395601">
        <w:t xml:space="preserve"> </w:t>
      </w:r>
      <w:r w:rsidR="00395601">
        <w:rPr>
          <w:rFonts w:ascii="Times New Roman" w:hAnsi="Times New Roman" w:cs="Times New Roman"/>
          <w:sz w:val="28"/>
          <w:szCs w:val="28"/>
        </w:rPr>
        <w:t>Перед началом периода потребления крысами лекарственных препаратов был проведен функциональный тест</w:t>
      </w:r>
      <w:r w:rsidR="00395601" w:rsidRPr="00395601">
        <w:rPr>
          <w:rFonts w:ascii="Times New Roman" w:hAnsi="Times New Roman" w:cs="Times New Roman"/>
          <w:sz w:val="28"/>
          <w:szCs w:val="28"/>
        </w:rPr>
        <w:t>: открытое поле</w:t>
      </w:r>
      <w:r w:rsidR="00395601">
        <w:rPr>
          <w:rFonts w:ascii="Times New Roman" w:hAnsi="Times New Roman" w:cs="Times New Roman"/>
          <w:sz w:val="28"/>
          <w:szCs w:val="28"/>
        </w:rPr>
        <w:t xml:space="preserve">. Также оценивалось поведение </w:t>
      </w:r>
      <w:r w:rsidR="00395601" w:rsidRPr="00395601">
        <w:rPr>
          <w:rFonts w:ascii="Times New Roman" w:hAnsi="Times New Roman" w:cs="Times New Roman"/>
          <w:sz w:val="28"/>
          <w:szCs w:val="28"/>
        </w:rPr>
        <w:t>животных в клетке до каких-либо манипуляций с ними. По окончанию эксперимента проводились те же функциональные тесты.</w:t>
      </w:r>
    </w:p>
    <w:p w:rsidR="006F6197" w:rsidRDefault="006F6197" w:rsidP="006F6197">
      <w:pPr>
        <w:spacing w:after="0"/>
        <w:ind w:firstLine="709"/>
        <w:jc w:val="both"/>
        <w:rPr>
          <w:rFonts w:ascii="Times New Roman" w:hAnsi="Times New Roman" w:cs="Times New Roman"/>
          <w:sz w:val="28"/>
          <w:szCs w:val="28"/>
        </w:rPr>
      </w:pPr>
      <w:r w:rsidRPr="006F6197">
        <w:rPr>
          <w:rFonts w:ascii="Times New Roman" w:hAnsi="Times New Roman" w:cs="Times New Roman"/>
          <w:sz w:val="28"/>
          <w:szCs w:val="28"/>
        </w:rPr>
        <w:t>Среди</w:t>
      </w:r>
      <w:r>
        <w:rPr>
          <w:rFonts w:ascii="Times New Roman" w:hAnsi="Times New Roman" w:cs="Times New Roman"/>
          <w:sz w:val="28"/>
          <w:szCs w:val="28"/>
        </w:rPr>
        <w:t xml:space="preserve"> поведенческих методов, которые </w:t>
      </w:r>
      <w:r w:rsidRPr="006F6197">
        <w:rPr>
          <w:rFonts w:ascii="Times New Roman" w:hAnsi="Times New Roman" w:cs="Times New Roman"/>
          <w:sz w:val="28"/>
          <w:szCs w:val="28"/>
        </w:rPr>
        <w:t>позволя</w:t>
      </w:r>
      <w:r>
        <w:rPr>
          <w:rFonts w:ascii="Times New Roman" w:hAnsi="Times New Roman" w:cs="Times New Roman"/>
          <w:sz w:val="28"/>
          <w:szCs w:val="28"/>
        </w:rPr>
        <w:t>ют оценить различные аспекты со</w:t>
      </w:r>
      <w:r w:rsidRPr="006F6197">
        <w:rPr>
          <w:rFonts w:ascii="Times New Roman" w:hAnsi="Times New Roman" w:cs="Times New Roman"/>
          <w:sz w:val="28"/>
          <w:szCs w:val="28"/>
        </w:rPr>
        <w:t xml:space="preserve">стояния </w:t>
      </w:r>
      <w:r>
        <w:rPr>
          <w:rFonts w:ascii="Times New Roman" w:hAnsi="Times New Roman" w:cs="Times New Roman"/>
          <w:sz w:val="28"/>
          <w:szCs w:val="28"/>
        </w:rPr>
        <w:t>ЦНС лабораторных животных и дей</w:t>
      </w:r>
      <w:r w:rsidRPr="006F6197">
        <w:rPr>
          <w:rFonts w:ascii="Times New Roman" w:hAnsi="Times New Roman" w:cs="Times New Roman"/>
          <w:sz w:val="28"/>
          <w:szCs w:val="28"/>
        </w:rPr>
        <w:t>ствие фар</w:t>
      </w:r>
      <w:r>
        <w:rPr>
          <w:rFonts w:ascii="Times New Roman" w:hAnsi="Times New Roman" w:cs="Times New Roman"/>
          <w:sz w:val="28"/>
          <w:szCs w:val="28"/>
        </w:rPr>
        <w:t>макологических веществ на их по</w:t>
      </w:r>
      <w:r w:rsidRPr="006F6197">
        <w:rPr>
          <w:rFonts w:ascii="Times New Roman" w:hAnsi="Times New Roman" w:cs="Times New Roman"/>
          <w:sz w:val="28"/>
          <w:szCs w:val="28"/>
        </w:rPr>
        <w:t>ведение,</w:t>
      </w:r>
      <w:r>
        <w:rPr>
          <w:rFonts w:ascii="Times New Roman" w:hAnsi="Times New Roman" w:cs="Times New Roman"/>
          <w:sz w:val="28"/>
          <w:szCs w:val="28"/>
        </w:rPr>
        <w:t xml:space="preserve"> широкое распространение получи</w:t>
      </w:r>
      <w:r w:rsidRPr="006F6197">
        <w:rPr>
          <w:rFonts w:ascii="Times New Roman" w:hAnsi="Times New Roman" w:cs="Times New Roman"/>
          <w:sz w:val="28"/>
          <w:szCs w:val="28"/>
        </w:rPr>
        <w:t>ли некоторые методики, основанные на</w:t>
      </w:r>
      <w:r>
        <w:rPr>
          <w:rFonts w:ascii="Times New Roman" w:hAnsi="Times New Roman" w:cs="Times New Roman"/>
          <w:sz w:val="28"/>
          <w:szCs w:val="28"/>
        </w:rPr>
        <w:t xml:space="preserve"> </w:t>
      </w:r>
      <w:r w:rsidRPr="006F6197">
        <w:rPr>
          <w:rFonts w:ascii="Times New Roman" w:hAnsi="Times New Roman" w:cs="Times New Roman"/>
          <w:sz w:val="28"/>
          <w:szCs w:val="28"/>
        </w:rPr>
        <w:t>исследо</w:t>
      </w:r>
      <w:r>
        <w:rPr>
          <w:rFonts w:ascii="Times New Roman" w:hAnsi="Times New Roman" w:cs="Times New Roman"/>
          <w:sz w:val="28"/>
          <w:szCs w:val="28"/>
        </w:rPr>
        <w:t xml:space="preserve">вательском поведении животных в </w:t>
      </w:r>
      <w:r w:rsidRPr="006F6197">
        <w:rPr>
          <w:rFonts w:ascii="Times New Roman" w:hAnsi="Times New Roman" w:cs="Times New Roman"/>
          <w:sz w:val="28"/>
          <w:szCs w:val="28"/>
        </w:rPr>
        <w:t>новом д</w:t>
      </w:r>
      <w:r>
        <w:rPr>
          <w:rFonts w:ascii="Times New Roman" w:hAnsi="Times New Roman" w:cs="Times New Roman"/>
          <w:sz w:val="28"/>
          <w:szCs w:val="28"/>
        </w:rPr>
        <w:t xml:space="preserve">ля них окружении, которые можно </w:t>
      </w:r>
      <w:r w:rsidRPr="006F6197">
        <w:rPr>
          <w:rFonts w:ascii="Times New Roman" w:hAnsi="Times New Roman" w:cs="Times New Roman"/>
          <w:sz w:val="28"/>
          <w:szCs w:val="28"/>
        </w:rPr>
        <w:t xml:space="preserve">использовать при первичном </w:t>
      </w:r>
      <w:r>
        <w:rPr>
          <w:rFonts w:ascii="Times New Roman" w:hAnsi="Times New Roman" w:cs="Times New Roman"/>
          <w:sz w:val="28"/>
          <w:szCs w:val="28"/>
        </w:rPr>
        <w:t xml:space="preserve">in vivo скрининге </w:t>
      </w:r>
      <w:r w:rsidRPr="006F6197">
        <w:rPr>
          <w:rFonts w:ascii="Times New Roman" w:hAnsi="Times New Roman" w:cs="Times New Roman"/>
          <w:sz w:val="28"/>
          <w:szCs w:val="28"/>
        </w:rPr>
        <w:t xml:space="preserve">фармакологических веществ. </w:t>
      </w:r>
    </w:p>
    <w:p w:rsidR="006F6197" w:rsidRPr="006F6197" w:rsidRDefault="006F6197" w:rsidP="006F6197">
      <w:pPr>
        <w:spacing w:after="0"/>
        <w:ind w:firstLine="709"/>
        <w:jc w:val="both"/>
        <w:rPr>
          <w:rFonts w:ascii="Times New Roman" w:hAnsi="Times New Roman" w:cs="Times New Roman"/>
          <w:sz w:val="28"/>
          <w:szCs w:val="28"/>
        </w:rPr>
      </w:pPr>
      <w:r>
        <w:rPr>
          <w:rFonts w:ascii="Times New Roman" w:hAnsi="Times New Roman" w:cs="Times New Roman"/>
          <w:sz w:val="28"/>
          <w:szCs w:val="28"/>
        </w:rPr>
        <w:t>К их числу отно</w:t>
      </w:r>
      <w:r w:rsidR="004C0B99">
        <w:rPr>
          <w:rFonts w:ascii="Times New Roman" w:hAnsi="Times New Roman" w:cs="Times New Roman"/>
          <w:sz w:val="28"/>
          <w:szCs w:val="28"/>
        </w:rPr>
        <w:t>си</w:t>
      </w:r>
      <w:r w:rsidRPr="006F6197">
        <w:rPr>
          <w:rFonts w:ascii="Times New Roman" w:hAnsi="Times New Roman" w:cs="Times New Roman"/>
          <w:sz w:val="28"/>
          <w:szCs w:val="28"/>
        </w:rPr>
        <w:t>тся тест</w:t>
      </w:r>
      <w:r>
        <w:rPr>
          <w:rFonts w:ascii="Times New Roman" w:hAnsi="Times New Roman" w:cs="Times New Roman"/>
          <w:sz w:val="28"/>
          <w:szCs w:val="28"/>
        </w:rPr>
        <w:t xml:space="preserve"> открытого поля (ОП)</w:t>
      </w:r>
      <w:r w:rsidR="004C0B99">
        <w:rPr>
          <w:rFonts w:ascii="Times New Roman" w:hAnsi="Times New Roman" w:cs="Times New Roman"/>
          <w:sz w:val="28"/>
          <w:szCs w:val="28"/>
        </w:rPr>
        <w:t>.</w:t>
      </w:r>
      <w:r>
        <w:rPr>
          <w:rFonts w:ascii="Times New Roman" w:hAnsi="Times New Roman" w:cs="Times New Roman"/>
          <w:sz w:val="28"/>
          <w:szCs w:val="28"/>
        </w:rPr>
        <w:t xml:space="preserve"> Тра</w:t>
      </w:r>
      <w:r w:rsidRPr="006F6197">
        <w:rPr>
          <w:rFonts w:ascii="Times New Roman" w:hAnsi="Times New Roman" w:cs="Times New Roman"/>
          <w:sz w:val="28"/>
          <w:szCs w:val="28"/>
        </w:rPr>
        <w:t>диционно считается, что исследовательское</w:t>
      </w:r>
      <w:r>
        <w:rPr>
          <w:rFonts w:ascii="Times New Roman" w:hAnsi="Times New Roman" w:cs="Times New Roman"/>
          <w:sz w:val="28"/>
          <w:szCs w:val="28"/>
        </w:rPr>
        <w:t xml:space="preserve"> </w:t>
      </w:r>
      <w:r w:rsidRPr="006F6197">
        <w:rPr>
          <w:rFonts w:ascii="Times New Roman" w:hAnsi="Times New Roman" w:cs="Times New Roman"/>
          <w:sz w:val="28"/>
          <w:szCs w:val="28"/>
        </w:rPr>
        <w:t>поведение г</w:t>
      </w:r>
      <w:r>
        <w:rPr>
          <w:rFonts w:ascii="Times New Roman" w:hAnsi="Times New Roman" w:cs="Times New Roman"/>
          <w:sz w:val="28"/>
          <w:szCs w:val="28"/>
        </w:rPr>
        <w:t>рызунов в таких условиях отража</w:t>
      </w:r>
      <w:r w:rsidRPr="006F6197">
        <w:rPr>
          <w:rFonts w:ascii="Times New Roman" w:hAnsi="Times New Roman" w:cs="Times New Roman"/>
          <w:sz w:val="28"/>
          <w:szCs w:val="28"/>
        </w:rPr>
        <w:t>ет стрем</w:t>
      </w:r>
      <w:r>
        <w:rPr>
          <w:rFonts w:ascii="Times New Roman" w:hAnsi="Times New Roman" w:cs="Times New Roman"/>
          <w:sz w:val="28"/>
          <w:szCs w:val="28"/>
        </w:rPr>
        <w:t>ление к ознакомлению с новой об</w:t>
      </w:r>
      <w:r w:rsidRPr="006F6197">
        <w:rPr>
          <w:rFonts w:ascii="Times New Roman" w:hAnsi="Times New Roman" w:cs="Times New Roman"/>
          <w:sz w:val="28"/>
          <w:szCs w:val="28"/>
        </w:rPr>
        <w:t>становкой в сочетании с осторожностью и</w:t>
      </w:r>
      <w:r>
        <w:rPr>
          <w:rFonts w:ascii="Times New Roman" w:hAnsi="Times New Roman" w:cs="Times New Roman"/>
          <w:sz w:val="28"/>
          <w:szCs w:val="28"/>
        </w:rPr>
        <w:t xml:space="preserve"> </w:t>
      </w:r>
      <w:r w:rsidRPr="006F6197">
        <w:rPr>
          <w:rFonts w:ascii="Times New Roman" w:hAnsi="Times New Roman" w:cs="Times New Roman"/>
          <w:sz w:val="28"/>
          <w:szCs w:val="28"/>
        </w:rPr>
        <w:t>включа</w:t>
      </w:r>
      <w:r>
        <w:rPr>
          <w:rFonts w:ascii="Times New Roman" w:hAnsi="Times New Roman" w:cs="Times New Roman"/>
          <w:sz w:val="28"/>
          <w:szCs w:val="28"/>
        </w:rPr>
        <w:t>ет когнитивный компонент в виде ориентации в пространстве.</w:t>
      </w:r>
    </w:p>
    <w:p w:rsidR="006A60BC" w:rsidRDefault="006F6197" w:rsidP="006F6197">
      <w:pPr>
        <w:spacing w:after="0"/>
        <w:ind w:firstLine="709"/>
        <w:jc w:val="both"/>
        <w:rPr>
          <w:rFonts w:ascii="Times New Roman" w:hAnsi="Times New Roman" w:cs="Times New Roman"/>
          <w:sz w:val="28"/>
          <w:szCs w:val="28"/>
        </w:rPr>
      </w:pPr>
      <w:r w:rsidRPr="006F6197">
        <w:rPr>
          <w:rFonts w:ascii="Times New Roman" w:hAnsi="Times New Roman" w:cs="Times New Roman"/>
          <w:sz w:val="28"/>
          <w:szCs w:val="28"/>
        </w:rPr>
        <w:t xml:space="preserve">В </w:t>
      </w:r>
      <w:r>
        <w:rPr>
          <w:rFonts w:ascii="Times New Roman" w:hAnsi="Times New Roman" w:cs="Times New Roman"/>
          <w:sz w:val="28"/>
          <w:szCs w:val="28"/>
        </w:rPr>
        <w:t>нормативных документах по докли</w:t>
      </w:r>
      <w:r w:rsidRPr="006F6197">
        <w:rPr>
          <w:rFonts w:ascii="Times New Roman" w:hAnsi="Times New Roman" w:cs="Times New Roman"/>
          <w:sz w:val="28"/>
          <w:szCs w:val="28"/>
        </w:rPr>
        <w:t>ничес</w:t>
      </w:r>
      <w:r>
        <w:rPr>
          <w:rFonts w:ascii="Times New Roman" w:hAnsi="Times New Roman" w:cs="Times New Roman"/>
          <w:sz w:val="28"/>
          <w:szCs w:val="28"/>
        </w:rPr>
        <w:t xml:space="preserve">ким исследованиям лекарственных препаратов указанные тесты рекомендованы </w:t>
      </w:r>
      <w:r w:rsidRPr="006F6197">
        <w:rPr>
          <w:rFonts w:ascii="Times New Roman" w:hAnsi="Times New Roman" w:cs="Times New Roman"/>
          <w:sz w:val="28"/>
          <w:szCs w:val="28"/>
        </w:rPr>
        <w:t>для предварительной оценки наличия у</w:t>
      </w:r>
      <w:r>
        <w:rPr>
          <w:rFonts w:ascii="Times New Roman" w:hAnsi="Times New Roman" w:cs="Times New Roman"/>
          <w:sz w:val="28"/>
          <w:szCs w:val="28"/>
        </w:rPr>
        <w:t xml:space="preserve"> </w:t>
      </w:r>
      <w:r w:rsidRPr="006F6197">
        <w:rPr>
          <w:rFonts w:ascii="Times New Roman" w:hAnsi="Times New Roman" w:cs="Times New Roman"/>
          <w:sz w:val="28"/>
          <w:szCs w:val="28"/>
        </w:rPr>
        <w:t xml:space="preserve">изучаемых </w:t>
      </w:r>
      <w:r>
        <w:rPr>
          <w:rFonts w:ascii="Times New Roman" w:hAnsi="Times New Roman" w:cs="Times New Roman"/>
          <w:sz w:val="28"/>
          <w:szCs w:val="28"/>
        </w:rPr>
        <w:t xml:space="preserve">объектов сразу нескольких </w:t>
      </w:r>
      <w:r>
        <w:rPr>
          <w:rFonts w:ascii="Times New Roman" w:hAnsi="Times New Roman" w:cs="Times New Roman"/>
          <w:sz w:val="28"/>
          <w:szCs w:val="28"/>
        </w:rPr>
        <w:lastRenderedPageBreak/>
        <w:t xml:space="preserve">типов </w:t>
      </w:r>
      <w:r w:rsidRPr="006F6197">
        <w:rPr>
          <w:rFonts w:ascii="Times New Roman" w:hAnsi="Times New Roman" w:cs="Times New Roman"/>
          <w:sz w:val="28"/>
          <w:szCs w:val="28"/>
        </w:rPr>
        <w:t>психотро</w:t>
      </w:r>
      <w:r>
        <w:rPr>
          <w:rFonts w:ascii="Times New Roman" w:hAnsi="Times New Roman" w:cs="Times New Roman"/>
          <w:sz w:val="28"/>
          <w:szCs w:val="28"/>
        </w:rPr>
        <w:t xml:space="preserve">пной активности: седативной или </w:t>
      </w:r>
      <w:r w:rsidRPr="006F6197">
        <w:rPr>
          <w:rFonts w:ascii="Times New Roman" w:hAnsi="Times New Roman" w:cs="Times New Roman"/>
          <w:sz w:val="28"/>
          <w:szCs w:val="28"/>
        </w:rPr>
        <w:t>психос</w:t>
      </w:r>
      <w:r>
        <w:rPr>
          <w:rFonts w:ascii="Times New Roman" w:hAnsi="Times New Roman" w:cs="Times New Roman"/>
          <w:sz w:val="28"/>
          <w:szCs w:val="28"/>
        </w:rPr>
        <w:t xml:space="preserve">тимулирующей (по уменьшению или </w:t>
      </w:r>
      <w:r w:rsidRPr="006F6197">
        <w:rPr>
          <w:rFonts w:ascii="Times New Roman" w:hAnsi="Times New Roman" w:cs="Times New Roman"/>
          <w:sz w:val="28"/>
          <w:szCs w:val="28"/>
        </w:rPr>
        <w:t>увеличен</w:t>
      </w:r>
      <w:r>
        <w:rPr>
          <w:rFonts w:ascii="Times New Roman" w:hAnsi="Times New Roman" w:cs="Times New Roman"/>
          <w:sz w:val="28"/>
          <w:szCs w:val="28"/>
        </w:rPr>
        <w:t>ию двигательной и исследователь</w:t>
      </w:r>
      <w:r w:rsidRPr="006F6197">
        <w:rPr>
          <w:rFonts w:ascii="Times New Roman" w:hAnsi="Times New Roman" w:cs="Times New Roman"/>
          <w:sz w:val="28"/>
          <w:szCs w:val="28"/>
        </w:rPr>
        <w:t>ской активности в ОП)</w:t>
      </w:r>
      <w:r w:rsidR="00D46B87">
        <w:rPr>
          <w:rFonts w:ascii="Times New Roman" w:hAnsi="Times New Roman" w:cs="Times New Roman"/>
          <w:sz w:val="28"/>
          <w:szCs w:val="28"/>
        </w:rPr>
        <w:t xml:space="preserve"> </w:t>
      </w:r>
      <w:r w:rsidR="00D46B87" w:rsidRPr="00D46B87">
        <w:rPr>
          <w:rFonts w:ascii="Times New Roman" w:hAnsi="Times New Roman" w:cs="Times New Roman"/>
          <w:sz w:val="28"/>
          <w:szCs w:val="28"/>
        </w:rPr>
        <w:t>[</w:t>
      </w:r>
      <w:r w:rsidR="00DC31D1">
        <w:rPr>
          <w:rFonts w:ascii="Times New Roman" w:hAnsi="Times New Roman" w:cs="Times New Roman"/>
          <w:sz w:val="28"/>
          <w:szCs w:val="28"/>
        </w:rPr>
        <w:t>1</w:t>
      </w:r>
      <w:r w:rsidR="00D46B87" w:rsidRPr="009C73E4">
        <w:rPr>
          <w:rFonts w:ascii="Times New Roman" w:hAnsi="Times New Roman" w:cs="Times New Roman"/>
          <w:sz w:val="28"/>
          <w:szCs w:val="28"/>
        </w:rPr>
        <w:t>]</w:t>
      </w:r>
      <w:r>
        <w:rPr>
          <w:rFonts w:ascii="Times New Roman" w:hAnsi="Times New Roman" w:cs="Times New Roman"/>
          <w:sz w:val="28"/>
          <w:szCs w:val="28"/>
        </w:rPr>
        <w:t>.</w:t>
      </w:r>
    </w:p>
    <w:p w:rsidR="009C73E4" w:rsidRPr="009C73E4" w:rsidRDefault="006F6197" w:rsidP="004766E6">
      <w:pPr>
        <w:spacing w:after="0"/>
        <w:ind w:firstLine="709"/>
        <w:jc w:val="both"/>
        <w:rPr>
          <w:rFonts w:ascii="Times New Roman" w:hAnsi="Times New Roman" w:cs="Times New Roman"/>
          <w:sz w:val="28"/>
          <w:szCs w:val="28"/>
        </w:rPr>
      </w:pPr>
      <w:r w:rsidRPr="006F6197">
        <w:rPr>
          <w:rFonts w:ascii="Times New Roman" w:hAnsi="Times New Roman" w:cs="Times New Roman"/>
          <w:i/>
          <w:sz w:val="28"/>
          <w:szCs w:val="28"/>
        </w:rPr>
        <w:t>Открытое поле</w:t>
      </w:r>
      <w:r>
        <w:rPr>
          <w:rFonts w:ascii="Times New Roman" w:hAnsi="Times New Roman" w:cs="Times New Roman"/>
          <w:sz w:val="28"/>
          <w:szCs w:val="28"/>
        </w:rPr>
        <w:t xml:space="preserve">. </w:t>
      </w:r>
      <w:r w:rsidR="009C73E4" w:rsidRPr="009C73E4">
        <w:rPr>
          <w:rFonts w:ascii="Times New Roman" w:hAnsi="Times New Roman" w:cs="Times New Roman"/>
          <w:sz w:val="28"/>
          <w:szCs w:val="28"/>
        </w:rPr>
        <w:t>Установка "Открытое поле" предназначена для изучения поведения грызунов в новых (стрессогенных</w:t>
      </w:r>
      <w:r w:rsidR="004766E6">
        <w:rPr>
          <w:rFonts w:ascii="Times New Roman" w:hAnsi="Times New Roman" w:cs="Times New Roman"/>
          <w:sz w:val="28"/>
          <w:szCs w:val="28"/>
        </w:rPr>
        <w:t xml:space="preserve">) условиях и позволяет оценить </w:t>
      </w:r>
      <w:r w:rsidR="009C73E4" w:rsidRPr="009C73E4">
        <w:rPr>
          <w:rFonts w:ascii="Times New Roman" w:hAnsi="Times New Roman" w:cs="Times New Roman"/>
          <w:sz w:val="28"/>
          <w:szCs w:val="28"/>
        </w:rPr>
        <w:t>выраженность и динамику отдельных поведенческих элементов; уровень эмоционально-поведенческой реактивности животного ("седацию-ажитацию"); стратегию исследовательского/оборонительного поведения; привыкание; зап</w:t>
      </w:r>
      <w:r w:rsidR="004766E6">
        <w:rPr>
          <w:rFonts w:ascii="Times New Roman" w:hAnsi="Times New Roman" w:cs="Times New Roman"/>
          <w:sz w:val="28"/>
          <w:szCs w:val="28"/>
        </w:rPr>
        <w:t xml:space="preserve">оминание обстановочных стимулов; </w:t>
      </w:r>
      <w:r w:rsidR="009C73E4" w:rsidRPr="009C73E4">
        <w:rPr>
          <w:rFonts w:ascii="Times New Roman" w:hAnsi="Times New Roman" w:cs="Times New Roman"/>
          <w:sz w:val="28"/>
          <w:szCs w:val="28"/>
        </w:rPr>
        <w:t>симптомы неврологического дефицита; локомоторную стереотипию, вызва</w:t>
      </w:r>
      <w:r w:rsidR="004766E6">
        <w:rPr>
          <w:rFonts w:ascii="Times New Roman" w:hAnsi="Times New Roman" w:cs="Times New Roman"/>
          <w:sz w:val="28"/>
          <w:szCs w:val="28"/>
        </w:rPr>
        <w:t>нную введением ДА-миметиков.</w:t>
      </w:r>
    </w:p>
    <w:p w:rsidR="004766E6" w:rsidRDefault="009C73E4" w:rsidP="009C73E4">
      <w:pPr>
        <w:spacing w:after="0"/>
        <w:ind w:firstLine="709"/>
        <w:jc w:val="both"/>
        <w:rPr>
          <w:rFonts w:ascii="Times New Roman" w:hAnsi="Times New Roman" w:cs="Times New Roman"/>
          <w:sz w:val="28"/>
          <w:szCs w:val="28"/>
        </w:rPr>
      </w:pPr>
      <w:r w:rsidRPr="009C73E4">
        <w:rPr>
          <w:rFonts w:ascii="Times New Roman" w:hAnsi="Times New Roman" w:cs="Times New Roman"/>
          <w:sz w:val="28"/>
          <w:szCs w:val="28"/>
        </w:rPr>
        <w:t xml:space="preserve">Согласно руководству по доклиническому изучению новых фармакологических веществ оценка поведения крыс и мышей в открытом поле входит в перечень исследований по изучению нейролептической, антидепрессантной и транквилизирующей (анксиолитической) активности фармакологических веществ. </w:t>
      </w:r>
    </w:p>
    <w:p w:rsidR="004766E6" w:rsidRDefault="009C73E4" w:rsidP="009C73E4">
      <w:pPr>
        <w:spacing w:after="0"/>
        <w:ind w:firstLine="709"/>
        <w:jc w:val="both"/>
        <w:rPr>
          <w:rFonts w:ascii="Times New Roman" w:hAnsi="Times New Roman" w:cs="Times New Roman"/>
          <w:sz w:val="28"/>
          <w:szCs w:val="28"/>
        </w:rPr>
      </w:pPr>
      <w:r w:rsidRPr="009C73E4">
        <w:rPr>
          <w:rFonts w:ascii="Times New Roman" w:hAnsi="Times New Roman" w:cs="Times New Roman"/>
          <w:sz w:val="28"/>
          <w:szCs w:val="28"/>
        </w:rPr>
        <w:t>В каждой категории исследований применяют различные модификации установки: "Открытое поле" может быть маленьким или большим, круглым или квадратным, с крышкой и без нее. Наличие или отсутствие отверстий в полу установки, а также освещенность поля зависят от задач конкретного эксперимента.</w:t>
      </w:r>
    </w:p>
    <w:p w:rsidR="009C73E4" w:rsidRPr="009C73E4" w:rsidRDefault="009C73E4" w:rsidP="004766E6">
      <w:pPr>
        <w:spacing w:after="0"/>
        <w:ind w:firstLine="709"/>
        <w:jc w:val="both"/>
        <w:rPr>
          <w:rFonts w:ascii="Times New Roman" w:hAnsi="Times New Roman" w:cs="Times New Roman"/>
          <w:sz w:val="28"/>
          <w:szCs w:val="28"/>
        </w:rPr>
      </w:pPr>
      <w:r w:rsidRPr="009C73E4">
        <w:rPr>
          <w:rFonts w:ascii="Times New Roman" w:hAnsi="Times New Roman" w:cs="Times New Roman"/>
          <w:sz w:val="28"/>
          <w:szCs w:val="28"/>
        </w:rPr>
        <w:t xml:space="preserve">Не менее чем за 60 минут до тестирования животных необходимо поместить в тихое, слабо освещенное помещение. В этот период исключаются перегруппировка животных, кормление, взятие в руки и другие активные манипуляции. Инъекции фармакологических веществ, проводимые в подготовительный период, должны быть выполнены максимально стандартным способом, так, чтобы погрешность опыта </w:t>
      </w:r>
      <w:r w:rsidR="004766E6">
        <w:rPr>
          <w:rFonts w:ascii="Times New Roman" w:hAnsi="Times New Roman" w:cs="Times New Roman"/>
          <w:sz w:val="28"/>
          <w:szCs w:val="28"/>
        </w:rPr>
        <w:t>имела систематический характер.</w:t>
      </w:r>
    </w:p>
    <w:p w:rsidR="009C73E4" w:rsidRPr="009C73E4" w:rsidRDefault="009C73E4" w:rsidP="009C73E4">
      <w:pPr>
        <w:spacing w:after="0"/>
        <w:ind w:firstLine="709"/>
        <w:jc w:val="both"/>
        <w:rPr>
          <w:rFonts w:ascii="Times New Roman" w:hAnsi="Times New Roman" w:cs="Times New Roman"/>
          <w:sz w:val="28"/>
          <w:szCs w:val="28"/>
        </w:rPr>
      </w:pPr>
      <w:r w:rsidRPr="009C73E4">
        <w:rPr>
          <w:rFonts w:ascii="Times New Roman" w:hAnsi="Times New Roman" w:cs="Times New Roman"/>
          <w:sz w:val="28"/>
          <w:szCs w:val="28"/>
        </w:rPr>
        <w:t>Помещение животного внутрь арены</w:t>
      </w:r>
      <w:r w:rsidR="004766E6">
        <w:rPr>
          <w:rFonts w:ascii="Times New Roman" w:hAnsi="Times New Roman" w:cs="Times New Roman"/>
          <w:sz w:val="28"/>
          <w:szCs w:val="28"/>
        </w:rPr>
        <w:t>.</w:t>
      </w:r>
    </w:p>
    <w:p w:rsidR="009C73E4" w:rsidRPr="009C73E4" w:rsidRDefault="009C73E4" w:rsidP="004766E6">
      <w:pPr>
        <w:spacing w:after="0"/>
        <w:ind w:firstLine="709"/>
        <w:jc w:val="both"/>
        <w:rPr>
          <w:rFonts w:ascii="Times New Roman" w:hAnsi="Times New Roman" w:cs="Times New Roman"/>
          <w:sz w:val="28"/>
          <w:szCs w:val="28"/>
        </w:rPr>
      </w:pPr>
      <w:r w:rsidRPr="009C73E4">
        <w:rPr>
          <w:rFonts w:ascii="Times New Roman" w:hAnsi="Times New Roman" w:cs="Times New Roman"/>
          <w:sz w:val="28"/>
          <w:szCs w:val="28"/>
        </w:rPr>
        <w:t xml:space="preserve">Существуют несколько способов помещения животного в открытое поле (ОП): в центр арены или у ее стенки. </w:t>
      </w:r>
      <w:r w:rsidR="004766E6">
        <w:rPr>
          <w:rFonts w:ascii="Times New Roman" w:hAnsi="Times New Roman" w:cs="Times New Roman"/>
          <w:sz w:val="28"/>
          <w:szCs w:val="28"/>
        </w:rPr>
        <w:t xml:space="preserve">Место, куда будет помещено животное, не </w:t>
      </w:r>
      <w:r w:rsidRPr="009C73E4">
        <w:rPr>
          <w:rFonts w:ascii="Times New Roman" w:hAnsi="Times New Roman" w:cs="Times New Roman"/>
          <w:sz w:val="28"/>
          <w:szCs w:val="28"/>
        </w:rPr>
        <w:t>влияет на его последующее поведение в 4-5-минутный тестовый период (относительно поведения животного, по</w:t>
      </w:r>
      <w:r w:rsidR="004766E6">
        <w:rPr>
          <w:rFonts w:ascii="Times New Roman" w:hAnsi="Times New Roman" w:cs="Times New Roman"/>
          <w:sz w:val="28"/>
          <w:szCs w:val="28"/>
        </w:rPr>
        <w:t>мещенного в арену у ее стенки).</w:t>
      </w:r>
    </w:p>
    <w:p w:rsidR="009C73E4" w:rsidRPr="009C73E4" w:rsidRDefault="009C73E4" w:rsidP="009C73E4">
      <w:pPr>
        <w:spacing w:after="0"/>
        <w:ind w:firstLine="709"/>
        <w:jc w:val="both"/>
        <w:rPr>
          <w:rFonts w:ascii="Times New Roman" w:hAnsi="Times New Roman" w:cs="Times New Roman"/>
          <w:sz w:val="28"/>
          <w:szCs w:val="28"/>
        </w:rPr>
      </w:pPr>
      <w:r w:rsidRPr="009C73E4">
        <w:rPr>
          <w:rFonts w:ascii="Times New Roman" w:hAnsi="Times New Roman" w:cs="Times New Roman"/>
          <w:sz w:val="28"/>
          <w:szCs w:val="28"/>
        </w:rPr>
        <w:t>Регистрируемы параметры (формы поведения)</w:t>
      </w:r>
      <w:r w:rsidR="004766E6">
        <w:rPr>
          <w:rFonts w:ascii="Times New Roman" w:hAnsi="Times New Roman" w:cs="Times New Roman"/>
          <w:sz w:val="28"/>
          <w:szCs w:val="28"/>
        </w:rPr>
        <w:t>.</w:t>
      </w:r>
    </w:p>
    <w:p w:rsidR="009C73E4" w:rsidRPr="009C73E4" w:rsidRDefault="009C73E4" w:rsidP="004766E6">
      <w:pPr>
        <w:spacing w:after="0"/>
        <w:ind w:firstLine="709"/>
        <w:jc w:val="both"/>
        <w:rPr>
          <w:rFonts w:ascii="Times New Roman" w:hAnsi="Times New Roman" w:cs="Times New Roman"/>
          <w:sz w:val="28"/>
          <w:szCs w:val="28"/>
        </w:rPr>
      </w:pPr>
      <w:r w:rsidRPr="009C73E4">
        <w:rPr>
          <w:rFonts w:ascii="Times New Roman" w:hAnsi="Times New Roman" w:cs="Times New Roman"/>
          <w:sz w:val="28"/>
          <w:szCs w:val="28"/>
        </w:rPr>
        <w:t xml:space="preserve">Обычно в тесте "Открытое поле" регистрируют горизонтальную и вертикальную двигательную активность, груминг, обнюхивание отверстий, </w:t>
      </w:r>
      <w:r w:rsidRPr="009C73E4">
        <w:rPr>
          <w:rFonts w:ascii="Times New Roman" w:hAnsi="Times New Roman" w:cs="Times New Roman"/>
          <w:sz w:val="28"/>
          <w:szCs w:val="28"/>
        </w:rPr>
        <w:lastRenderedPageBreak/>
        <w:t>дефекацию. Кроме того, в ОП удобно наблюдать за отклонениями в моторной сфере, такими как шатко</w:t>
      </w:r>
      <w:r w:rsidR="004766E6">
        <w:rPr>
          <w:rFonts w:ascii="Times New Roman" w:hAnsi="Times New Roman" w:cs="Times New Roman"/>
          <w:sz w:val="28"/>
          <w:szCs w:val="28"/>
        </w:rPr>
        <w:t>сть походки, тремор и т.п.</w:t>
      </w:r>
    </w:p>
    <w:p w:rsidR="009C73E4" w:rsidRPr="009C73E4" w:rsidRDefault="009C73E4" w:rsidP="004766E6">
      <w:pPr>
        <w:spacing w:after="0"/>
        <w:ind w:firstLine="709"/>
        <w:jc w:val="both"/>
        <w:rPr>
          <w:rFonts w:ascii="Times New Roman" w:hAnsi="Times New Roman" w:cs="Times New Roman"/>
          <w:sz w:val="28"/>
          <w:szCs w:val="28"/>
        </w:rPr>
      </w:pPr>
      <w:r w:rsidRPr="009C73E4">
        <w:rPr>
          <w:rFonts w:ascii="Times New Roman" w:hAnsi="Times New Roman" w:cs="Times New Roman"/>
          <w:sz w:val="28"/>
          <w:szCs w:val="28"/>
        </w:rPr>
        <w:t>Горизонтальная двигательная активность (ГДА) животных в ОП включает побежки по разным траекториям, вплоть до кружения вокруг одного места. Основным критерием для идентификации данной формы поведения является участие в перемещени</w:t>
      </w:r>
      <w:r w:rsidR="004766E6">
        <w:rPr>
          <w:rFonts w:ascii="Times New Roman" w:hAnsi="Times New Roman" w:cs="Times New Roman"/>
          <w:sz w:val="28"/>
          <w:szCs w:val="28"/>
        </w:rPr>
        <w:t>и животного всех четырех лап.</w:t>
      </w:r>
    </w:p>
    <w:p w:rsidR="009C73E4" w:rsidRPr="009C73E4" w:rsidRDefault="009C73E4" w:rsidP="004766E6">
      <w:pPr>
        <w:spacing w:after="0"/>
        <w:ind w:firstLine="709"/>
        <w:jc w:val="both"/>
        <w:rPr>
          <w:rFonts w:ascii="Times New Roman" w:hAnsi="Times New Roman" w:cs="Times New Roman"/>
          <w:sz w:val="28"/>
          <w:szCs w:val="28"/>
        </w:rPr>
      </w:pPr>
      <w:r w:rsidRPr="009C73E4">
        <w:rPr>
          <w:rFonts w:ascii="Times New Roman" w:hAnsi="Times New Roman" w:cs="Times New Roman"/>
          <w:sz w:val="28"/>
          <w:szCs w:val="28"/>
        </w:rPr>
        <w:t>Пол арены расчерчен на три ряда секторов одинаковой площади, поэтому за единицу перемещения при визуальной регистрации поведения удобно принять один пересеченный сектор. Так как животное имеет длину, иногда даже равную длине основания сектора, то проблема регистрации перемещения решается следующим образом. Если животное находилось в пределах одного сектора (всеми четырьмя лапами), а затем перешло в смежный с ним (задние лапы пересекли разделяющую их линию), то считается, что п</w:t>
      </w:r>
      <w:r w:rsidR="004766E6">
        <w:rPr>
          <w:rFonts w:ascii="Times New Roman" w:hAnsi="Times New Roman" w:cs="Times New Roman"/>
          <w:sz w:val="28"/>
          <w:szCs w:val="28"/>
        </w:rPr>
        <w:t>ересечен один сектор.</w:t>
      </w:r>
    </w:p>
    <w:p w:rsidR="009C73E4" w:rsidRPr="009C73E4" w:rsidRDefault="009C73E4" w:rsidP="004766E6">
      <w:pPr>
        <w:spacing w:after="0"/>
        <w:ind w:firstLine="709"/>
        <w:jc w:val="both"/>
        <w:rPr>
          <w:rFonts w:ascii="Times New Roman" w:hAnsi="Times New Roman" w:cs="Times New Roman"/>
          <w:sz w:val="28"/>
          <w:szCs w:val="28"/>
        </w:rPr>
      </w:pPr>
      <w:r w:rsidRPr="009C73E4">
        <w:rPr>
          <w:rFonts w:ascii="Times New Roman" w:hAnsi="Times New Roman" w:cs="Times New Roman"/>
          <w:sz w:val="28"/>
          <w:szCs w:val="28"/>
        </w:rPr>
        <w:t xml:space="preserve">Регистрируют ГДА на периферии, в 2/3 и в центре арены. Обсчет результатов целесообразно вести как по общей ГДА, так и </w:t>
      </w:r>
      <w:r w:rsidR="004766E6">
        <w:rPr>
          <w:rFonts w:ascii="Times New Roman" w:hAnsi="Times New Roman" w:cs="Times New Roman"/>
          <w:sz w:val="28"/>
          <w:szCs w:val="28"/>
        </w:rPr>
        <w:t>по ГДА в различных зонах арены.</w:t>
      </w:r>
    </w:p>
    <w:p w:rsidR="009C73E4" w:rsidRPr="009C73E4" w:rsidRDefault="009C73E4" w:rsidP="00395601">
      <w:pPr>
        <w:spacing w:after="0"/>
        <w:ind w:firstLine="709"/>
        <w:jc w:val="both"/>
        <w:rPr>
          <w:rFonts w:ascii="Times New Roman" w:hAnsi="Times New Roman" w:cs="Times New Roman"/>
          <w:sz w:val="28"/>
          <w:szCs w:val="28"/>
        </w:rPr>
      </w:pPr>
      <w:r w:rsidRPr="009C73E4">
        <w:rPr>
          <w:rFonts w:ascii="Times New Roman" w:hAnsi="Times New Roman" w:cs="Times New Roman"/>
          <w:sz w:val="28"/>
          <w:szCs w:val="28"/>
        </w:rPr>
        <w:t>Вертикальная двигательная активность (ВДА) животных в ОП представлена двумя видами стоек: задние лапы животного остаются на полу арены, а передние упираются в стенку поля</w:t>
      </w:r>
      <w:r w:rsidR="004766E6">
        <w:rPr>
          <w:rFonts w:ascii="Times New Roman" w:hAnsi="Times New Roman" w:cs="Times New Roman"/>
          <w:sz w:val="28"/>
          <w:szCs w:val="28"/>
        </w:rPr>
        <w:t xml:space="preserve"> или остаются на весу</w:t>
      </w:r>
      <w:r w:rsidRPr="009C73E4">
        <w:rPr>
          <w:rFonts w:ascii="Times New Roman" w:hAnsi="Times New Roman" w:cs="Times New Roman"/>
          <w:sz w:val="28"/>
          <w:szCs w:val="28"/>
        </w:rPr>
        <w:t xml:space="preserve">. Обсчет результатов можно вести как по общей ВДА, так и разделяя </w:t>
      </w:r>
      <w:r w:rsidR="00395601">
        <w:rPr>
          <w:rFonts w:ascii="Times New Roman" w:hAnsi="Times New Roman" w:cs="Times New Roman"/>
          <w:sz w:val="28"/>
          <w:szCs w:val="28"/>
        </w:rPr>
        <w:t>два вида стоек.</w:t>
      </w:r>
    </w:p>
    <w:p w:rsidR="009C73E4" w:rsidRPr="009C73E4" w:rsidRDefault="009C73E4" w:rsidP="00395601">
      <w:pPr>
        <w:spacing w:after="0"/>
        <w:ind w:firstLine="709"/>
        <w:jc w:val="both"/>
        <w:rPr>
          <w:rFonts w:ascii="Times New Roman" w:hAnsi="Times New Roman" w:cs="Times New Roman"/>
          <w:sz w:val="28"/>
          <w:szCs w:val="28"/>
        </w:rPr>
      </w:pPr>
      <w:r w:rsidRPr="009C73E4">
        <w:rPr>
          <w:rFonts w:ascii="Times New Roman" w:hAnsi="Times New Roman" w:cs="Times New Roman"/>
          <w:sz w:val="28"/>
          <w:szCs w:val="28"/>
        </w:rPr>
        <w:t xml:space="preserve">Груминг животных в ОП можно условно разделить на две категории: короткий и длительный. Короткий груминг характеризуется 1-2 быстрыми круговыми движениями лап вокруг носа и небольшой области около него, а длительный - умыванием области глаз, заведением лап за уши и переходом на умывание всей </w:t>
      </w:r>
      <w:r w:rsidR="00395601">
        <w:rPr>
          <w:rFonts w:ascii="Times New Roman" w:hAnsi="Times New Roman" w:cs="Times New Roman"/>
          <w:sz w:val="28"/>
          <w:szCs w:val="28"/>
        </w:rPr>
        <w:t>головы, лап, боков, туловища</w:t>
      </w:r>
      <w:r w:rsidRPr="009C73E4">
        <w:rPr>
          <w:rFonts w:ascii="Times New Roman" w:hAnsi="Times New Roman" w:cs="Times New Roman"/>
          <w:sz w:val="28"/>
          <w:szCs w:val="28"/>
        </w:rPr>
        <w:t>, хвоста. Целесообразно раздельно обсчитывать число актов короткого и длительно</w:t>
      </w:r>
      <w:r w:rsidR="00395601">
        <w:rPr>
          <w:rFonts w:ascii="Times New Roman" w:hAnsi="Times New Roman" w:cs="Times New Roman"/>
          <w:sz w:val="28"/>
          <w:szCs w:val="28"/>
        </w:rPr>
        <w:t>го груминга за тестовый период.</w:t>
      </w:r>
    </w:p>
    <w:p w:rsidR="009C73E4" w:rsidRPr="009C73E4" w:rsidRDefault="009C73E4" w:rsidP="00395601">
      <w:pPr>
        <w:spacing w:after="0"/>
        <w:ind w:firstLine="709"/>
        <w:jc w:val="both"/>
        <w:rPr>
          <w:rFonts w:ascii="Times New Roman" w:hAnsi="Times New Roman" w:cs="Times New Roman"/>
          <w:sz w:val="28"/>
          <w:szCs w:val="28"/>
        </w:rPr>
      </w:pPr>
      <w:r w:rsidRPr="009C73E4">
        <w:rPr>
          <w:rFonts w:ascii="Times New Roman" w:hAnsi="Times New Roman" w:cs="Times New Roman"/>
          <w:sz w:val="28"/>
          <w:szCs w:val="28"/>
        </w:rPr>
        <w:t>Обследование отверстий (находящихся в полу арены) представляет собой обнюхивание краев отверстий или засовывание головы внутрь отверстий "по глаза". Чаще всего "обследованием отверстий" н</w:t>
      </w:r>
      <w:r w:rsidR="00395601">
        <w:rPr>
          <w:rFonts w:ascii="Times New Roman" w:hAnsi="Times New Roman" w:cs="Times New Roman"/>
          <w:sz w:val="28"/>
          <w:szCs w:val="28"/>
        </w:rPr>
        <w:t>азывают вторую форму поведения.</w:t>
      </w:r>
    </w:p>
    <w:p w:rsidR="009C73E4" w:rsidRPr="009C73E4" w:rsidRDefault="009C73E4" w:rsidP="00395601">
      <w:pPr>
        <w:spacing w:after="0"/>
        <w:ind w:firstLine="709"/>
        <w:jc w:val="both"/>
        <w:rPr>
          <w:rFonts w:ascii="Times New Roman" w:hAnsi="Times New Roman" w:cs="Times New Roman"/>
          <w:sz w:val="28"/>
          <w:szCs w:val="28"/>
        </w:rPr>
      </w:pPr>
      <w:r w:rsidRPr="009C73E4">
        <w:rPr>
          <w:rFonts w:ascii="Times New Roman" w:hAnsi="Times New Roman" w:cs="Times New Roman"/>
          <w:sz w:val="28"/>
          <w:szCs w:val="28"/>
        </w:rPr>
        <w:t xml:space="preserve">Уровень дефекации считается индексом "эмоциональности" животного. Для определения уровня дефекации (и, соответственно, эмоциональности) многие исследователи подсчитывают число болюсов, оставленных животным во время пребывания в экспериментальной установке. Однако следует учесть, что вид корма, степень наполненности кишечника, а также различные </w:t>
      </w:r>
      <w:r w:rsidRPr="009C73E4">
        <w:rPr>
          <w:rFonts w:ascii="Times New Roman" w:hAnsi="Times New Roman" w:cs="Times New Roman"/>
          <w:sz w:val="28"/>
          <w:szCs w:val="28"/>
        </w:rPr>
        <w:lastRenderedPageBreak/>
        <w:t xml:space="preserve">фармакологические агенты могут существенно влиять на активность желудочно-кишечного тракта животного. </w:t>
      </w:r>
    </w:p>
    <w:p w:rsidR="009C73E4" w:rsidRPr="009C73E4" w:rsidRDefault="009C73E4" w:rsidP="009C73E4">
      <w:pPr>
        <w:spacing w:after="0"/>
        <w:ind w:firstLine="709"/>
        <w:jc w:val="both"/>
        <w:rPr>
          <w:rFonts w:ascii="Times New Roman" w:hAnsi="Times New Roman" w:cs="Times New Roman"/>
          <w:sz w:val="28"/>
          <w:szCs w:val="28"/>
        </w:rPr>
      </w:pPr>
      <w:r w:rsidRPr="009C73E4">
        <w:rPr>
          <w:rFonts w:ascii="Times New Roman" w:hAnsi="Times New Roman" w:cs="Times New Roman"/>
          <w:sz w:val="28"/>
          <w:szCs w:val="28"/>
        </w:rPr>
        <w:t>Длительность эксперимента</w:t>
      </w:r>
      <w:r w:rsidR="00395601">
        <w:rPr>
          <w:rFonts w:ascii="Times New Roman" w:hAnsi="Times New Roman" w:cs="Times New Roman"/>
          <w:sz w:val="28"/>
          <w:szCs w:val="28"/>
        </w:rPr>
        <w:t>.</w:t>
      </w:r>
    </w:p>
    <w:p w:rsidR="00395601" w:rsidRDefault="009C73E4" w:rsidP="00395601">
      <w:pPr>
        <w:spacing w:after="0"/>
        <w:ind w:firstLine="709"/>
        <w:jc w:val="both"/>
        <w:rPr>
          <w:rFonts w:ascii="Times New Roman" w:hAnsi="Times New Roman" w:cs="Times New Roman"/>
          <w:sz w:val="28"/>
          <w:szCs w:val="28"/>
        </w:rPr>
      </w:pPr>
      <w:r w:rsidRPr="009C73E4">
        <w:rPr>
          <w:rFonts w:ascii="Times New Roman" w:hAnsi="Times New Roman" w:cs="Times New Roman"/>
          <w:sz w:val="28"/>
          <w:szCs w:val="28"/>
        </w:rPr>
        <w:t xml:space="preserve">Данный параметр определяется исходя из целей конкретного эксперимента. Необходимо лишь учитывать, что поведение животных в первые 2-4 минуты тестирования связано с такими эмоциогенными факторами, как внезапность, необычность и новизна. В дальнейшем оно переходит в поведение патрулирования, которое внешне не отличается от первоначального, но имеет </w:t>
      </w:r>
      <w:r w:rsidR="00395601">
        <w:rPr>
          <w:rFonts w:ascii="Times New Roman" w:hAnsi="Times New Roman" w:cs="Times New Roman"/>
          <w:sz w:val="28"/>
          <w:szCs w:val="28"/>
        </w:rPr>
        <w:t xml:space="preserve">иные нейрохимические механизмы </w:t>
      </w:r>
      <w:r w:rsidR="00395601" w:rsidRPr="00395601">
        <w:rPr>
          <w:rFonts w:ascii="Times New Roman" w:hAnsi="Times New Roman" w:cs="Times New Roman"/>
          <w:sz w:val="28"/>
          <w:szCs w:val="28"/>
        </w:rPr>
        <w:t>[</w:t>
      </w:r>
      <w:r w:rsidR="00DC31D1">
        <w:rPr>
          <w:rFonts w:ascii="Times New Roman" w:hAnsi="Times New Roman" w:cs="Times New Roman"/>
          <w:sz w:val="28"/>
          <w:szCs w:val="28"/>
        </w:rPr>
        <w:t>8</w:t>
      </w:r>
      <w:r w:rsidR="00395601" w:rsidRPr="00395601">
        <w:rPr>
          <w:rFonts w:ascii="Times New Roman" w:hAnsi="Times New Roman" w:cs="Times New Roman"/>
          <w:sz w:val="28"/>
          <w:szCs w:val="28"/>
        </w:rPr>
        <w:t>]</w:t>
      </w:r>
      <w:r w:rsidRPr="009C73E4">
        <w:rPr>
          <w:rFonts w:ascii="Times New Roman" w:hAnsi="Times New Roman" w:cs="Times New Roman"/>
          <w:sz w:val="28"/>
          <w:szCs w:val="28"/>
        </w:rPr>
        <w:t>.</w:t>
      </w:r>
      <w:r w:rsidR="00395601">
        <w:rPr>
          <w:rFonts w:ascii="Times New Roman" w:hAnsi="Times New Roman" w:cs="Times New Roman"/>
          <w:sz w:val="28"/>
          <w:szCs w:val="28"/>
        </w:rPr>
        <w:t xml:space="preserve"> </w:t>
      </w:r>
    </w:p>
    <w:p w:rsidR="00B9148E" w:rsidRPr="006F6197" w:rsidRDefault="00B9148E" w:rsidP="00395601">
      <w:pPr>
        <w:spacing w:after="0"/>
        <w:ind w:firstLine="709"/>
        <w:jc w:val="both"/>
        <w:rPr>
          <w:rFonts w:ascii="Times New Roman" w:hAnsi="Times New Roman" w:cs="Times New Roman"/>
          <w:sz w:val="28"/>
          <w:szCs w:val="28"/>
        </w:rPr>
      </w:pPr>
      <w:r>
        <w:rPr>
          <w:rFonts w:ascii="Times New Roman" w:hAnsi="Times New Roman" w:cs="Times New Roman"/>
          <w:sz w:val="28"/>
          <w:szCs w:val="28"/>
        </w:rPr>
        <w:t>Для проведения теста «открытое поле» мы взяли контейнер в 2,5 – 3 раза больше того, где крысы содержались с момента рождения, предварительно разделив его дно на 10 равных частей для удобства измерения результатов.</w:t>
      </w:r>
    </w:p>
    <w:p w:rsidR="006A60BC" w:rsidRDefault="006A60BC">
      <w:pPr>
        <w:rPr>
          <w:rFonts w:ascii="Times New Roman" w:hAnsi="Times New Roman" w:cs="Times New Roman"/>
          <w:sz w:val="28"/>
          <w:szCs w:val="28"/>
        </w:rPr>
      </w:pPr>
      <w:r>
        <w:rPr>
          <w:rFonts w:ascii="Times New Roman" w:hAnsi="Times New Roman" w:cs="Times New Roman"/>
          <w:sz w:val="28"/>
          <w:szCs w:val="28"/>
        </w:rPr>
        <w:br w:type="page"/>
      </w:r>
    </w:p>
    <w:p w:rsidR="006A60BC" w:rsidRPr="00F97F50" w:rsidRDefault="006A60BC" w:rsidP="00745E10">
      <w:pPr>
        <w:pStyle w:val="1"/>
      </w:pPr>
      <w:bookmarkStart w:id="29" w:name="_Toc134986320"/>
      <w:r w:rsidRPr="00F97F50">
        <w:lastRenderedPageBreak/>
        <w:t>Результаты исследования</w:t>
      </w:r>
      <w:bookmarkEnd w:id="29"/>
    </w:p>
    <w:p w:rsidR="005D01C3" w:rsidRDefault="00E110A7" w:rsidP="002B1A83">
      <w:pPr>
        <w:spacing w:after="0"/>
        <w:ind w:firstLine="709"/>
        <w:jc w:val="both"/>
        <w:rPr>
          <w:rFonts w:ascii="Times New Roman" w:hAnsi="Times New Roman" w:cs="Times New Roman"/>
          <w:sz w:val="28"/>
          <w:szCs w:val="28"/>
        </w:rPr>
      </w:pPr>
      <w:r>
        <w:rPr>
          <w:rFonts w:ascii="Times New Roman" w:hAnsi="Times New Roman" w:cs="Times New Roman"/>
          <w:sz w:val="28"/>
          <w:szCs w:val="28"/>
        </w:rPr>
        <w:t>Открытое поле. Результаты теста до начала экс</w:t>
      </w:r>
      <w:r w:rsidR="00D14690">
        <w:rPr>
          <w:rFonts w:ascii="Times New Roman" w:hAnsi="Times New Roman" w:cs="Times New Roman"/>
          <w:sz w:val="28"/>
          <w:szCs w:val="28"/>
        </w:rPr>
        <w:t>перимента за 20 минут наблюдения</w:t>
      </w:r>
      <w:r w:rsidR="005D01C3">
        <w:rPr>
          <w:rFonts w:ascii="Times New Roman" w:hAnsi="Times New Roman" w:cs="Times New Roman"/>
          <w:sz w:val="28"/>
          <w:szCs w:val="28"/>
        </w:rPr>
        <w:t>.</w:t>
      </w:r>
    </w:p>
    <w:p w:rsidR="00E110A7" w:rsidRDefault="00E110A7" w:rsidP="002B1A83">
      <w:pPr>
        <w:spacing w:after="0"/>
        <w:ind w:firstLine="709"/>
        <w:jc w:val="both"/>
        <w:rPr>
          <w:rFonts w:ascii="Times New Roman" w:hAnsi="Times New Roman" w:cs="Times New Roman"/>
          <w:sz w:val="28"/>
          <w:szCs w:val="28"/>
        </w:rPr>
      </w:pPr>
      <w:r>
        <w:rPr>
          <w:rFonts w:ascii="Times New Roman" w:hAnsi="Times New Roman" w:cs="Times New Roman"/>
          <w:sz w:val="28"/>
          <w:szCs w:val="28"/>
        </w:rPr>
        <w:t>Группа №1</w:t>
      </w:r>
    </w:p>
    <w:tbl>
      <w:tblPr>
        <w:tblStyle w:val="ac"/>
        <w:tblW w:w="0" w:type="auto"/>
        <w:tblLook w:val="04A0" w:firstRow="1" w:lastRow="0" w:firstColumn="1" w:lastColumn="0" w:noHBand="0" w:noVBand="1"/>
      </w:tblPr>
      <w:tblGrid>
        <w:gridCol w:w="3794"/>
        <w:gridCol w:w="709"/>
        <w:gridCol w:w="708"/>
        <w:gridCol w:w="709"/>
        <w:gridCol w:w="709"/>
        <w:gridCol w:w="709"/>
        <w:gridCol w:w="708"/>
        <w:gridCol w:w="709"/>
        <w:gridCol w:w="709"/>
      </w:tblGrid>
      <w:tr w:rsidR="00E110A7" w:rsidRPr="00E110A7" w:rsidTr="00E110A7">
        <w:tc>
          <w:tcPr>
            <w:tcW w:w="3794" w:type="dxa"/>
          </w:tcPr>
          <w:p w:rsidR="00E110A7" w:rsidRPr="00E110A7" w:rsidRDefault="00E110A7" w:rsidP="00E110A7">
            <w:pPr>
              <w:spacing w:line="276" w:lineRule="auto"/>
              <w:jc w:val="both"/>
              <w:rPr>
                <w:rFonts w:ascii="Times New Roman" w:hAnsi="Times New Roman" w:cs="Times New Roman"/>
                <w:sz w:val="28"/>
                <w:szCs w:val="28"/>
              </w:rPr>
            </w:pPr>
          </w:p>
        </w:tc>
        <w:tc>
          <w:tcPr>
            <w:tcW w:w="709" w:type="dxa"/>
          </w:tcPr>
          <w:p w:rsidR="00E110A7" w:rsidRPr="00E110A7" w:rsidRDefault="00E110A7" w:rsidP="00E110A7">
            <w:pPr>
              <w:spacing w:line="276" w:lineRule="auto"/>
              <w:jc w:val="both"/>
              <w:rPr>
                <w:rFonts w:ascii="Times New Roman" w:hAnsi="Times New Roman" w:cs="Times New Roman"/>
                <w:sz w:val="28"/>
                <w:szCs w:val="28"/>
              </w:rPr>
            </w:pPr>
            <w:r w:rsidRPr="00E110A7">
              <w:rPr>
                <w:rFonts w:ascii="Times New Roman" w:hAnsi="Times New Roman" w:cs="Times New Roman"/>
                <w:sz w:val="28"/>
                <w:szCs w:val="28"/>
              </w:rPr>
              <w:t>№ 1</w:t>
            </w:r>
          </w:p>
        </w:tc>
        <w:tc>
          <w:tcPr>
            <w:tcW w:w="708" w:type="dxa"/>
          </w:tcPr>
          <w:p w:rsidR="00E110A7" w:rsidRPr="00E110A7" w:rsidRDefault="00E110A7" w:rsidP="00E110A7">
            <w:pPr>
              <w:spacing w:line="276" w:lineRule="auto"/>
              <w:jc w:val="both"/>
              <w:rPr>
                <w:rFonts w:ascii="Times New Roman" w:hAnsi="Times New Roman" w:cs="Times New Roman"/>
                <w:sz w:val="28"/>
                <w:szCs w:val="28"/>
              </w:rPr>
            </w:pPr>
            <w:r w:rsidRPr="00E110A7">
              <w:rPr>
                <w:rFonts w:ascii="Times New Roman" w:hAnsi="Times New Roman" w:cs="Times New Roman"/>
                <w:sz w:val="28"/>
                <w:szCs w:val="28"/>
              </w:rPr>
              <w:t>№ 2</w:t>
            </w:r>
          </w:p>
        </w:tc>
        <w:tc>
          <w:tcPr>
            <w:tcW w:w="709" w:type="dxa"/>
          </w:tcPr>
          <w:p w:rsidR="00E110A7" w:rsidRPr="00E110A7" w:rsidRDefault="00E110A7" w:rsidP="00E110A7">
            <w:pPr>
              <w:spacing w:line="276" w:lineRule="auto"/>
              <w:jc w:val="both"/>
              <w:rPr>
                <w:rFonts w:ascii="Times New Roman" w:hAnsi="Times New Roman" w:cs="Times New Roman"/>
                <w:sz w:val="28"/>
                <w:szCs w:val="28"/>
              </w:rPr>
            </w:pPr>
            <w:r w:rsidRPr="00E110A7">
              <w:rPr>
                <w:rFonts w:ascii="Times New Roman" w:hAnsi="Times New Roman" w:cs="Times New Roman"/>
                <w:sz w:val="28"/>
                <w:szCs w:val="28"/>
              </w:rPr>
              <w:t>№ 3</w:t>
            </w:r>
          </w:p>
        </w:tc>
        <w:tc>
          <w:tcPr>
            <w:tcW w:w="709" w:type="dxa"/>
          </w:tcPr>
          <w:p w:rsidR="00E110A7" w:rsidRPr="00E110A7" w:rsidRDefault="00E110A7" w:rsidP="00E110A7">
            <w:pPr>
              <w:spacing w:line="276" w:lineRule="auto"/>
              <w:jc w:val="both"/>
              <w:rPr>
                <w:rFonts w:ascii="Times New Roman" w:hAnsi="Times New Roman" w:cs="Times New Roman"/>
                <w:sz w:val="28"/>
                <w:szCs w:val="28"/>
              </w:rPr>
            </w:pPr>
            <w:r w:rsidRPr="00E110A7">
              <w:rPr>
                <w:rFonts w:ascii="Times New Roman" w:hAnsi="Times New Roman" w:cs="Times New Roman"/>
                <w:sz w:val="28"/>
                <w:szCs w:val="28"/>
              </w:rPr>
              <w:t>№ 4</w:t>
            </w:r>
          </w:p>
        </w:tc>
        <w:tc>
          <w:tcPr>
            <w:tcW w:w="709" w:type="dxa"/>
          </w:tcPr>
          <w:p w:rsidR="00E110A7" w:rsidRPr="00E110A7" w:rsidRDefault="00E110A7" w:rsidP="00E110A7">
            <w:pPr>
              <w:spacing w:line="276" w:lineRule="auto"/>
              <w:jc w:val="both"/>
              <w:rPr>
                <w:rFonts w:ascii="Times New Roman" w:hAnsi="Times New Roman" w:cs="Times New Roman"/>
                <w:sz w:val="28"/>
                <w:szCs w:val="28"/>
              </w:rPr>
            </w:pPr>
            <w:r w:rsidRPr="00E110A7">
              <w:rPr>
                <w:rFonts w:ascii="Times New Roman" w:hAnsi="Times New Roman" w:cs="Times New Roman"/>
                <w:sz w:val="28"/>
                <w:szCs w:val="28"/>
              </w:rPr>
              <w:t>№ 5</w:t>
            </w:r>
          </w:p>
        </w:tc>
        <w:tc>
          <w:tcPr>
            <w:tcW w:w="708" w:type="dxa"/>
          </w:tcPr>
          <w:p w:rsidR="00E110A7" w:rsidRPr="00E110A7" w:rsidRDefault="00E110A7" w:rsidP="00E110A7">
            <w:pPr>
              <w:spacing w:line="276" w:lineRule="auto"/>
              <w:jc w:val="both"/>
              <w:rPr>
                <w:rFonts w:ascii="Times New Roman" w:hAnsi="Times New Roman" w:cs="Times New Roman"/>
                <w:sz w:val="28"/>
                <w:szCs w:val="28"/>
              </w:rPr>
            </w:pPr>
            <w:r w:rsidRPr="00E110A7">
              <w:rPr>
                <w:rFonts w:ascii="Times New Roman" w:hAnsi="Times New Roman" w:cs="Times New Roman"/>
                <w:sz w:val="28"/>
                <w:szCs w:val="28"/>
              </w:rPr>
              <w:t>№ 6</w:t>
            </w:r>
          </w:p>
        </w:tc>
        <w:tc>
          <w:tcPr>
            <w:tcW w:w="709" w:type="dxa"/>
          </w:tcPr>
          <w:p w:rsidR="00E110A7" w:rsidRPr="00E110A7" w:rsidRDefault="00E110A7" w:rsidP="00E110A7">
            <w:pPr>
              <w:spacing w:line="276" w:lineRule="auto"/>
              <w:jc w:val="both"/>
              <w:rPr>
                <w:rFonts w:ascii="Times New Roman" w:hAnsi="Times New Roman" w:cs="Times New Roman"/>
                <w:sz w:val="28"/>
                <w:szCs w:val="28"/>
              </w:rPr>
            </w:pPr>
            <w:r w:rsidRPr="00E110A7">
              <w:rPr>
                <w:rFonts w:ascii="Times New Roman" w:hAnsi="Times New Roman" w:cs="Times New Roman"/>
                <w:sz w:val="28"/>
                <w:szCs w:val="28"/>
              </w:rPr>
              <w:t>№ 7</w:t>
            </w:r>
          </w:p>
        </w:tc>
        <w:tc>
          <w:tcPr>
            <w:tcW w:w="709" w:type="dxa"/>
          </w:tcPr>
          <w:p w:rsidR="00E110A7" w:rsidRPr="00E110A7" w:rsidRDefault="00E110A7" w:rsidP="00E110A7">
            <w:pPr>
              <w:spacing w:line="276" w:lineRule="auto"/>
              <w:jc w:val="both"/>
              <w:rPr>
                <w:rFonts w:ascii="Times New Roman" w:hAnsi="Times New Roman" w:cs="Times New Roman"/>
                <w:sz w:val="28"/>
                <w:szCs w:val="28"/>
              </w:rPr>
            </w:pPr>
            <w:r w:rsidRPr="00E110A7">
              <w:rPr>
                <w:rFonts w:ascii="Times New Roman" w:hAnsi="Times New Roman" w:cs="Times New Roman"/>
                <w:sz w:val="28"/>
                <w:szCs w:val="28"/>
              </w:rPr>
              <w:t>№ 8</w:t>
            </w:r>
          </w:p>
        </w:tc>
      </w:tr>
      <w:tr w:rsidR="00E110A7" w:rsidRPr="00E110A7" w:rsidTr="00E110A7">
        <w:tc>
          <w:tcPr>
            <w:tcW w:w="3794" w:type="dxa"/>
          </w:tcPr>
          <w:p w:rsidR="00E110A7" w:rsidRPr="00E110A7" w:rsidRDefault="00E110A7" w:rsidP="00E110A7">
            <w:pPr>
              <w:spacing w:line="276" w:lineRule="auto"/>
              <w:jc w:val="both"/>
              <w:rPr>
                <w:rFonts w:ascii="Times New Roman" w:hAnsi="Times New Roman" w:cs="Times New Roman"/>
                <w:sz w:val="28"/>
                <w:szCs w:val="28"/>
              </w:rPr>
            </w:pPr>
            <w:r w:rsidRPr="00E110A7">
              <w:rPr>
                <w:rFonts w:ascii="Times New Roman" w:hAnsi="Times New Roman" w:cs="Times New Roman"/>
                <w:sz w:val="28"/>
                <w:szCs w:val="28"/>
              </w:rPr>
              <w:t>Горизонтальная двигательная активность</w:t>
            </w:r>
          </w:p>
        </w:tc>
        <w:tc>
          <w:tcPr>
            <w:tcW w:w="709" w:type="dxa"/>
          </w:tcPr>
          <w:p w:rsidR="00E110A7" w:rsidRPr="00E110A7" w:rsidRDefault="003244E5" w:rsidP="00E110A7">
            <w:pPr>
              <w:spacing w:line="276"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708" w:type="dxa"/>
          </w:tcPr>
          <w:p w:rsidR="00E110A7" w:rsidRPr="00E110A7" w:rsidRDefault="003244E5" w:rsidP="00E110A7">
            <w:pPr>
              <w:spacing w:line="276"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709" w:type="dxa"/>
          </w:tcPr>
          <w:p w:rsidR="00E110A7" w:rsidRPr="00E110A7" w:rsidRDefault="00F3716F" w:rsidP="00E110A7">
            <w:pPr>
              <w:spacing w:line="276"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709" w:type="dxa"/>
          </w:tcPr>
          <w:p w:rsidR="00E110A7" w:rsidRPr="00E110A7" w:rsidRDefault="00F3716F" w:rsidP="00E110A7">
            <w:pPr>
              <w:spacing w:line="276"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709" w:type="dxa"/>
          </w:tcPr>
          <w:p w:rsidR="00E110A7" w:rsidRPr="00E110A7" w:rsidRDefault="003244E5" w:rsidP="00E110A7">
            <w:pPr>
              <w:spacing w:line="276"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708" w:type="dxa"/>
          </w:tcPr>
          <w:p w:rsidR="00E110A7" w:rsidRPr="00E110A7" w:rsidRDefault="003244E5" w:rsidP="00E110A7">
            <w:pPr>
              <w:spacing w:line="276"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709" w:type="dxa"/>
          </w:tcPr>
          <w:p w:rsidR="00E110A7" w:rsidRPr="00E110A7" w:rsidRDefault="003244E5" w:rsidP="00E110A7">
            <w:pPr>
              <w:spacing w:line="276"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709" w:type="dxa"/>
          </w:tcPr>
          <w:p w:rsidR="00E110A7" w:rsidRPr="00E110A7" w:rsidRDefault="003244E5" w:rsidP="00E110A7">
            <w:pPr>
              <w:spacing w:line="276"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E110A7" w:rsidRPr="00E110A7" w:rsidTr="00E110A7">
        <w:tc>
          <w:tcPr>
            <w:tcW w:w="3794" w:type="dxa"/>
          </w:tcPr>
          <w:p w:rsidR="00E110A7" w:rsidRPr="00E110A7" w:rsidRDefault="00E110A7" w:rsidP="00E110A7">
            <w:pPr>
              <w:spacing w:line="276" w:lineRule="auto"/>
              <w:jc w:val="both"/>
              <w:rPr>
                <w:rFonts w:ascii="Times New Roman" w:hAnsi="Times New Roman" w:cs="Times New Roman"/>
                <w:sz w:val="28"/>
                <w:szCs w:val="28"/>
              </w:rPr>
            </w:pPr>
            <w:r w:rsidRPr="00E110A7">
              <w:rPr>
                <w:rFonts w:ascii="Times New Roman" w:hAnsi="Times New Roman" w:cs="Times New Roman"/>
                <w:sz w:val="28"/>
                <w:szCs w:val="28"/>
              </w:rPr>
              <w:t>Вертикальная двигательная активность</w:t>
            </w:r>
          </w:p>
        </w:tc>
        <w:tc>
          <w:tcPr>
            <w:tcW w:w="709" w:type="dxa"/>
          </w:tcPr>
          <w:p w:rsidR="00E110A7" w:rsidRPr="00E110A7" w:rsidRDefault="00F3716F" w:rsidP="00E110A7">
            <w:pPr>
              <w:spacing w:line="276"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708" w:type="dxa"/>
          </w:tcPr>
          <w:p w:rsidR="00E110A7" w:rsidRPr="00E110A7" w:rsidRDefault="00B9148E" w:rsidP="00E110A7">
            <w:pPr>
              <w:spacing w:line="276"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709" w:type="dxa"/>
          </w:tcPr>
          <w:p w:rsidR="00E110A7" w:rsidRPr="00E110A7" w:rsidRDefault="00F3716F" w:rsidP="00E110A7">
            <w:pPr>
              <w:spacing w:line="276"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709" w:type="dxa"/>
          </w:tcPr>
          <w:p w:rsidR="00E110A7" w:rsidRPr="00E110A7" w:rsidRDefault="00F3716F" w:rsidP="00E110A7">
            <w:pPr>
              <w:spacing w:line="276"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709" w:type="dxa"/>
          </w:tcPr>
          <w:p w:rsidR="00E110A7" w:rsidRPr="00E110A7" w:rsidRDefault="00BB65CA" w:rsidP="00E110A7">
            <w:pPr>
              <w:spacing w:line="276"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708" w:type="dxa"/>
          </w:tcPr>
          <w:p w:rsidR="00E110A7" w:rsidRPr="00E110A7" w:rsidRDefault="00F3716F" w:rsidP="00E110A7">
            <w:pPr>
              <w:spacing w:line="276"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709" w:type="dxa"/>
          </w:tcPr>
          <w:p w:rsidR="00E110A7" w:rsidRPr="00E110A7" w:rsidRDefault="003244E5" w:rsidP="00E110A7">
            <w:pPr>
              <w:spacing w:line="276"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709" w:type="dxa"/>
          </w:tcPr>
          <w:p w:rsidR="00E110A7" w:rsidRPr="00E110A7" w:rsidRDefault="00F3716F" w:rsidP="00F3716F">
            <w:pPr>
              <w:spacing w:line="276" w:lineRule="auto"/>
              <w:jc w:val="center"/>
              <w:rPr>
                <w:rFonts w:ascii="Times New Roman" w:hAnsi="Times New Roman" w:cs="Times New Roman"/>
                <w:sz w:val="28"/>
                <w:szCs w:val="28"/>
              </w:rPr>
            </w:pPr>
            <w:r>
              <w:rPr>
                <w:rFonts w:ascii="Times New Roman" w:hAnsi="Times New Roman" w:cs="Times New Roman"/>
                <w:sz w:val="28"/>
                <w:szCs w:val="28"/>
              </w:rPr>
              <w:t>0</w:t>
            </w:r>
          </w:p>
        </w:tc>
      </w:tr>
      <w:tr w:rsidR="00E110A7" w:rsidRPr="00E110A7" w:rsidTr="00E110A7">
        <w:tc>
          <w:tcPr>
            <w:tcW w:w="3794" w:type="dxa"/>
          </w:tcPr>
          <w:p w:rsidR="00E110A7" w:rsidRPr="00E110A7" w:rsidRDefault="00E110A7" w:rsidP="00E110A7">
            <w:pPr>
              <w:spacing w:line="276" w:lineRule="auto"/>
              <w:jc w:val="both"/>
              <w:rPr>
                <w:rFonts w:ascii="Times New Roman" w:hAnsi="Times New Roman" w:cs="Times New Roman"/>
                <w:sz w:val="28"/>
                <w:szCs w:val="28"/>
              </w:rPr>
            </w:pPr>
            <w:r w:rsidRPr="00E110A7">
              <w:rPr>
                <w:rFonts w:ascii="Times New Roman" w:hAnsi="Times New Roman" w:cs="Times New Roman"/>
                <w:sz w:val="28"/>
                <w:szCs w:val="28"/>
              </w:rPr>
              <w:t>Груминг</w:t>
            </w:r>
          </w:p>
        </w:tc>
        <w:tc>
          <w:tcPr>
            <w:tcW w:w="709" w:type="dxa"/>
          </w:tcPr>
          <w:p w:rsidR="00E110A7" w:rsidRPr="00E110A7" w:rsidRDefault="00E110A7" w:rsidP="00E110A7">
            <w:pPr>
              <w:spacing w:line="276" w:lineRule="auto"/>
              <w:jc w:val="center"/>
              <w:rPr>
                <w:rFonts w:ascii="Times New Roman" w:hAnsi="Times New Roman" w:cs="Times New Roman"/>
                <w:sz w:val="28"/>
                <w:szCs w:val="28"/>
              </w:rPr>
            </w:pPr>
            <w:r w:rsidRPr="00E110A7">
              <w:rPr>
                <w:rFonts w:ascii="Times New Roman" w:hAnsi="Times New Roman" w:cs="Times New Roman"/>
                <w:sz w:val="28"/>
                <w:szCs w:val="28"/>
              </w:rPr>
              <w:t>1</w:t>
            </w:r>
          </w:p>
        </w:tc>
        <w:tc>
          <w:tcPr>
            <w:tcW w:w="708" w:type="dxa"/>
          </w:tcPr>
          <w:p w:rsidR="00E110A7" w:rsidRPr="00E110A7" w:rsidRDefault="00E110A7" w:rsidP="00E110A7">
            <w:pPr>
              <w:spacing w:line="276" w:lineRule="auto"/>
              <w:jc w:val="center"/>
              <w:rPr>
                <w:rFonts w:ascii="Times New Roman" w:hAnsi="Times New Roman" w:cs="Times New Roman"/>
                <w:sz w:val="28"/>
                <w:szCs w:val="28"/>
              </w:rPr>
            </w:pPr>
            <w:r w:rsidRPr="00E110A7">
              <w:rPr>
                <w:rFonts w:ascii="Times New Roman" w:hAnsi="Times New Roman" w:cs="Times New Roman"/>
                <w:sz w:val="28"/>
                <w:szCs w:val="28"/>
              </w:rPr>
              <w:t>1</w:t>
            </w:r>
          </w:p>
        </w:tc>
        <w:tc>
          <w:tcPr>
            <w:tcW w:w="709" w:type="dxa"/>
          </w:tcPr>
          <w:p w:rsidR="00E110A7" w:rsidRPr="00E110A7" w:rsidRDefault="00E110A7" w:rsidP="00E110A7">
            <w:pPr>
              <w:spacing w:line="276" w:lineRule="auto"/>
              <w:jc w:val="center"/>
              <w:rPr>
                <w:rFonts w:ascii="Times New Roman" w:hAnsi="Times New Roman" w:cs="Times New Roman"/>
                <w:sz w:val="28"/>
                <w:szCs w:val="28"/>
              </w:rPr>
            </w:pPr>
            <w:r w:rsidRPr="00E110A7">
              <w:rPr>
                <w:rFonts w:ascii="Times New Roman" w:hAnsi="Times New Roman" w:cs="Times New Roman"/>
                <w:sz w:val="28"/>
                <w:szCs w:val="28"/>
              </w:rPr>
              <w:t>2</w:t>
            </w:r>
          </w:p>
        </w:tc>
        <w:tc>
          <w:tcPr>
            <w:tcW w:w="709" w:type="dxa"/>
          </w:tcPr>
          <w:p w:rsidR="00E110A7" w:rsidRPr="00E110A7" w:rsidRDefault="00E110A7" w:rsidP="00E110A7">
            <w:pPr>
              <w:spacing w:line="276" w:lineRule="auto"/>
              <w:jc w:val="center"/>
              <w:rPr>
                <w:rFonts w:ascii="Times New Roman" w:hAnsi="Times New Roman" w:cs="Times New Roman"/>
                <w:sz w:val="28"/>
                <w:szCs w:val="28"/>
              </w:rPr>
            </w:pPr>
            <w:r w:rsidRPr="00E110A7">
              <w:rPr>
                <w:rFonts w:ascii="Times New Roman" w:hAnsi="Times New Roman" w:cs="Times New Roman"/>
                <w:sz w:val="28"/>
                <w:szCs w:val="28"/>
              </w:rPr>
              <w:t>2</w:t>
            </w:r>
          </w:p>
        </w:tc>
        <w:tc>
          <w:tcPr>
            <w:tcW w:w="709" w:type="dxa"/>
          </w:tcPr>
          <w:p w:rsidR="00E110A7" w:rsidRPr="00E110A7" w:rsidRDefault="00E110A7" w:rsidP="00E110A7">
            <w:pPr>
              <w:spacing w:line="276" w:lineRule="auto"/>
              <w:jc w:val="center"/>
              <w:rPr>
                <w:rFonts w:ascii="Times New Roman" w:hAnsi="Times New Roman" w:cs="Times New Roman"/>
                <w:sz w:val="28"/>
                <w:szCs w:val="28"/>
              </w:rPr>
            </w:pPr>
            <w:r w:rsidRPr="00E110A7">
              <w:rPr>
                <w:rFonts w:ascii="Times New Roman" w:hAnsi="Times New Roman" w:cs="Times New Roman"/>
                <w:sz w:val="28"/>
                <w:szCs w:val="28"/>
              </w:rPr>
              <w:t>2</w:t>
            </w:r>
          </w:p>
        </w:tc>
        <w:tc>
          <w:tcPr>
            <w:tcW w:w="708" w:type="dxa"/>
          </w:tcPr>
          <w:p w:rsidR="00E110A7" w:rsidRPr="00E110A7" w:rsidRDefault="00E110A7" w:rsidP="00E110A7">
            <w:pPr>
              <w:spacing w:line="276" w:lineRule="auto"/>
              <w:jc w:val="center"/>
              <w:rPr>
                <w:rFonts w:ascii="Times New Roman" w:hAnsi="Times New Roman" w:cs="Times New Roman"/>
                <w:sz w:val="28"/>
                <w:szCs w:val="28"/>
              </w:rPr>
            </w:pPr>
            <w:r w:rsidRPr="00E110A7">
              <w:rPr>
                <w:rFonts w:ascii="Times New Roman" w:hAnsi="Times New Roman" w:cs="Times New Roman"/>
                <w:sz w:val="28"/>
                <w:szCs w:val="28"/>
              </w:rPr>
              <w:t>1</w:t>
            </w:r>
          </w:p>
        </w:tc>
        <w:tc>
          <w:tcPr>
            <w:tcW w:w="709" w:type="dxa"/>
          </w:tcPr>
          <w:p w:rsidR="00E110A7" w:rsidRPr="00E110A7" w:rsidRDefault="00E110A7" w:rsidP="00E110A7">
            <w:pPr>
              <w:spacing w:line="276" w:lineRule="auto"/>
              <w:jc w:val="center"/>
              <w:rPr>
                <w:rFonts w:ascii="Times New Roman" w:hAnsi="Times New Roman" w:cs="Times New Roman"/>
                <w:sz w:val="28"/>
                <w:szCs w:val="28"/>
              </w:rPr>
            </w:pPr>
            <w:r w:rsidRPr="00E110A7">
              <w:rPr>
                <w:rFonts w:ascii="Times New Roman" w:hAnsi="Times New Roman" w:cs="Times New Roman"/>
                <w:sz w:val="28"/>
                <w:szCs w:val="28"/>
              </w:rPr>
              <w:t>2</w:t>
            </w:r>
          </w:p>
        </w:tc>
        <w:tc>
          <w:tcPr>
            <w:tcW w:w="709" w:type="dxa"/>
          </w:tcPr>
          <w:p w:rsidR="00E110A7" w:rsidRPr="00E110A7" w:rsidRDefault="00E110A7" w:rsidP="00E110A7">
            <w:pPr>
              <w:spacing w:line="276" w:lineRule="auto"/>
              <w:jc w:val="center"/>
              <w:rPr>
                <w:rFonts w:ascii="Times New Roman" w:hAnsi="Times New Roman" w:cs="Times New Roman"/>
                <w:sz w:val="28"/>
                <w:szCs w:val="28"/>
              </w:rPr>
            </w:pPr>
            <w:r w:rsidRPr="00E110A7">
              <w:rPr>
                <w:rFonts w:ascii="Times New Roman" w:hAnsi="Times New Roman" w:cs="Times New Roman"/>
                <w:sz w:val="28"/>
                <w:szCs w:val="28"/>
              </w:rPr>
              <w:t>1</w:t>
            </w:r>
          </w:p>
        </w:tc>
      </w:tr>
    </w:tbl>
    <w:p w:rsidR="00E110A7" w:rsidRPr="005D01C3" w:rsidRDefault="00E110A7" w:rsidP="002B1A83">
      <w:pPr>
        <w:spacing w:after="0"/>
        <w:ind w:firstLine="709"/>
        <w:jc w:val="both"/>
        <w:rPr>
          <w:rFonts w:ascii="Times New Roman" w:hAnsi="Times New Roman" w:cs="Times New Roman"/>
          <w:sz w:val="28"/>
          <w:szCs w:val="28"/>
        </w:rPr>
      </w:pPr>
      <w:r>
        <w:rPr>
          <w:rFonts w:ascii="Times New Roman" w:hAnsi="Times New Roman" w:cs="Times New Roman"/>
          <w:sz w:val="28"/>
          <w:szCs w:val="28"/>
        </w:rPr>
        <w:t>Группа №2</w:t>
      </w:r>
    </w:p>
    <w:tbl>
      <w:tblPr>
        <w:tblStyle w:val="ac"/>
        <w:tblW w:w="0" w:type="auto"/>
        <w:tblLook w:val="04A0" w:firstRow="1" w:lastRow="0" w:firstColumn="1" w:lastColumn="0" w:noHBand="0" w:noVBand="1"/>
      </w:tblPr>
      <w:tblGrid>
        <w:gridCol w:w="3794"/>
        <w:gridCol w:w="709"/>
        <w:gridCol w:w="708"/>
        <w:gridCol w:w="709"/>
        <w:gridCol w:w="709"/>
        <w:gridCol w:w="709"/>
        <w:gridCol w:w="708"/>
        <w:gridCol w:w="709"/>
        <w:gridCol w:w="709"/>
      </w:tblGrid>
      <w:tr w:rsidR="00E110A7" w:rsidTr="00E110A7">
        <w:tc>
          <w:tcPr>
            <w:tcW w:w="3794" w:type="dxa"/>
          </w:tcPr>
          <w:p w:rsidR="00006AF2" w:rsidRDefault="00006AF2" w:rsidP="002B1A83">
            <w:pPr>
              <w:jc w:val="both"/>
              <w:rPr>
                <w:rFonts w:ascii="Times New Roman" w:hAnsi="Times New Roman" w:cs="Times New Roman"/>
                <w:sz w:val="28"/>
                <w:szCs w:val="28"/>
              </w:rPr>
            </w:pPr>
          </w:p>
        </w:tc>
        <w:tc>
          <w:tcPr>
            <w:tcW w:w="709" w:type="dxa"/>
          </w:tcPr>
          <w:p w:rsidR="00006AF2" w:rsidRDefault="00006AF2" w:rsidP="002B1A83">
            <w:pPr>
              <w:jc w:val="both"/>
              <w:rPr>
                <w:rFonts w:ascii="Times New Roman" w:hAnsi="Times New Roman" w:cs="Times New Roman"/>
                <w:sz w:val="28"/>
                <w:szCs w:val="28"/>
              </w:rPr>
            </w:pPr>
            <w:r>
              <w:rPr>
                <w:rFonts w:ascii="Times New Roman" w:hAnsi="Times New Roman" w:cs="Times New Roman"/>
                <w:sz w:val="28"/>
                <w:szCs w:val="28"/>
              </w:rPr>
              <w:t>№</w:t>
            </w:r>
            <w:r w:rsidR="00E110A7">
              <w:rPr>
                <w:rFonts w:ascii="Times New Roman" w:hAnsi="Times New Roman" w:cs="Times New Roman"/>
                <w:sz w:val="28"/>
                <w:szCs w:val="28"/>
              </w:rPr>
              <w:t xml:space="preserve"> </w:t>
            </w:r>
            <w:r>
              <w:rPr>
                <w:rFonts w:ascii="Times New Roman" w:hAnsi="Times New Roman" w:cs="Times New Roman"/>
                <w:sz w:val="28"/>
                <w:szCs w:val="28"/>
              </w:rPr>
              <w:t>1</w:t>
            </w:r>
          </w:p>
        </w:tc>
        <w:tc>
          <w:tcPr>
            <w:tcW w:w="708" w:type="dxa"/>
          </w:tcPr>
          <w:p w:rsidR="00006AF2" w:rsidRDefault="00E110A7" w:rsidP="002B1A83">
            <w:pPr>
              <w:jc w:val="both"/>
              <w:rPr>
                <w:rFonts w:ascii="Times New Roman" w:hAnsi="Times New Roman" w:cs="Times New Roman"/>
                <w:sz w:val="28"/>
                <w:szCs w:val="28"/>
              </w:rPr>
            </w:pPr>
            <w:r>
              <w:rPr>
                <w:rFonts w:ascii="Times New Roman" w:hAnsi="Times New Roman" w:cs="Times New Roman"/>
                <w:sz w:val="28"/>
                <w:szCs w:val="28"/>
              </w:rPr>
              <w:t>№ 2</w:t>
            </w:r>
          </w:p>
        </w:tc>
        <w:tc>
          <w:tcPr>
            <w:tcW w:w="709" w:type="dxa"/>
          </w:tcPr>
          <w:p w:rsidR="00006AF2" w:rsidRDefault="00E110A7" w:rsidP="002B1A83">
            <w:pPr>
              <w:jc w:val="both"/>
              <w:rPr>
                <w:rFonts w:ascii="Times New Roman" w:hAnsi="Times New Roman" w:cs="Times New Roman"/>
                <w:sz w:val="28"/>
                <w:szCs w:val="28"/>
              </w:rPr>
            </w:pPr>
            <w:r>
              <w:rPr>
                <w:rFonts w:ascii="Times New Roman" w:hAnsi="Times New Roman" w:cs="Times New Roman"/>
                <w:sz w:val="28"/>
                <w:szCs w:val="28"/>
              </w:rPr>
              <w:t>№ 3</w:t>
            </w:r>
          </w:p>
        </w:tc>
        <w:tc>
          <w:tcPr>
            <w:tcW w:w="709" w:type="dxa"/>
          </w:tcPr>
          <w:p w:rsidR="00006AF2" w:rsidRDefault="00E110A7" w:rsidP="002B1A83">
            <w:pPr>
              <w:jc w:val="both"/>
              <w:rPr>
                <w:rFonts w:ascii="Times New Roman" w:hAnsi="Times New Roman" w:cs="Times New Roman"/>
                <w:sz w:val="28"/>
                <w:szCs w:val="28"/>
              </w:rPr>
            </w:pPr>
            <w:r>
              <w:rPr>
                <w:rFonts w:ascii="Times New Roman" w:hAnsi="Times New Roman" w:cs="Times New Roman"/>
                <w:sz w:val="28"/>
                <w:szCs w:val="28"/>
              </w:rPr>
              <w:t>№ 4</w:t>
            </w:r>
          </w:p>
        </w:tc>
        <w:tc>
          <w:tcPr>
            <w:tcW w:w="709" w:type="dxa"/>
          </w:tcPr>
          <w:p w:rsidR="00006AF2" w:rsidRDefault="00E110A7" w:rsidP="002B1A83">
            <w:pPr>
              <w:jc w:val="both"/>
              <w:rPr>
                <w:rFonts w:ascii="Times New Roman" w:hAnsi="Times New Roman" w:cs="Times New Roman"/>
                <w:sz w:val="28"/>
                <w:szCs w:val="28"/>
              </w:rPr>
            </w:pPr>
            <w:r>
              <w:rPr>
                <w:rFonts w:ascii="Times New Roman" w:hAnsi="Times New Roman" w:cs="Times New Roman"/>
                <w:sz w:val="28"/>
                <w:szCs w:val="28"/>
              </w:rPr>
              <w:t>№ 5</w:t>
            </w:r>
          </w:p>
        </w:tc>
        <w:tc>
          <w:tcPr>
            <w:tcW w:w="708" w:type="dxa"/>
          </w:tcPr>
          <w:p w:rsidR="00006AF2" w:rsidRDefault="00E110A7" w:rsidP="002B1A83">
            <w:pPr>
              <w:jc w:val="both"/>
              <w:rPr>
                <w:rFonts w:ascii="Times New Roman" w:hAnsi="Times New Roman" w:cs="Times New Roman"/>
                <w:sz w:val="28"/>
                <w:szCs w:val="28"/>
              </w:rPr>
            </w:pPr>
            <w:r>
              <w:rPr>
                <w:rFonts w:ascii="Times New Roman" w:hAnsi="Times New Roman" w:cs="Times New Roman"/>
                <w:sz w:val="28"/>
                <w:szCs w:val="28"/>
              </w:rPr>
              <w:t>№ 6</w:t>
            </w:r>
          </w:p>
        </w:tc>
        <w:tc>
          <w:tcPr>
            <w:tcW w:w="709" w:type="dxa"/>
          </w:tcPr>
          <w:p w:rsidR="00006AF2" w:rsidRDefault="00E110A7" w:rsidP="002B1A83">
            <w:pPr>
              <w:jc w:val="both"/>
              <w:rPr>
                <w:rFonts w:ascii="Times New Roman" w:hAnsi="Times New Roman" w:cs="Times New Roman"/>
                <w:sz w:val="28"/>
                <w:szCs w:val="28"/>
              </w:rPr>
            </w:pPr>
            <w:r>
              <w:rPr>
                <w:rFonts w:ascii="Times New Roman" w:hAnsi="Times New Roman" w:cs="Times New Roman"/>
                <w:sz w:val="28"/>
                <w:szCs w:val="28"/>
              </w:rPr>
              <w:t>№ 7</w:t>
            </w:r>
          </w:p>
        </w:tc>
        <w:tc>
          <w:tcPr>
            <w:tcW w:w="709" w:type="dxa"/>
          </w:tcPr>
          <w:p w:rsidR="00006AF2" w:rsidRDefault="00E110A7" w:rsidP="002B1A83">
            <w:pPr>
              <w:jc w:val="both"/>
              <w:rPr>
                <w:rFonts w:ascii="Times New Roman" w:hAnsi="Times New Roman" w:cs="Times New Roman"/>
                <w:sz w:val="28"/>
                <w:szCs w:val="28"/>
              </w:rPr>
            </w:pPr>
            <w:r>
              <w:rPr>
                <w:rFonts w:ascii="Times New Roman" w:hAnsi="Times New Roman" w:cs="Times New Roman"/>
                <w:sz w:val="28"/>
                <w:szCs w:val="28"/>
              </w:rPr>
              <w:t>№ 8</w:t>
            </w:r>
          </w:p>
        </w:tc>
      </w:tr>
      <w:tr w:rsidR="00E110A7" w:rsidTr="00E110A7">
        <w:tc>
          <w:tcPr>
            <w:tcW w:w="3794" w:type="dxa"/>
          </w:tcPr>
          <w:p w:rsidR="00006AF2" w:rsidRDefault="00006AF2" w:rsidP="002B1A83">
            <w:pPr>
              <w:jc w:val="both"/>
              <w:rPr>
                <w:rFonts w:ascii="Times New Roman" w:hAnsi="Times New Roman" w:cs="Times New Roman"/>
                <w:sz w:val="28"/>
                <w:szCs w:val="28"/>
              </w:rPr>
            </w:pPr>
            <w:r>
              <w:rPr>
                <w:rFonts w:ascii="Times New Roman" w:hAnsi="Times New Roman" w:cs="Times New Roman"/>
                <w:sz w:val="28"/>
                <w:szCs w:val="28"/>
              </w:rPr>
              <w:t>Горизонтальная двигательная активность</w:t>
            </w:r>
          </w:p>
        </w:tc>
        <w:tc>
          <w:tcPr>
            <w:tcW w:w="709" w:type="dxa"/>
          </w:tcPr>
          <w:p w:rsidR="00006AF2" w:rsidRDefault="00E110A7" w:rsidP="00E110A7">
            <w:pPr>
              <w:jc w:val="center"/>
              <w:rPr>
                <w:rFonts w:ascii="Times New Roman" w:hAnsi="Times New Roman" w:cs="Times New Roman"/>
                <w:sz w:val="28"/>
                <w:szCs w:val="28"/>
              </w:rPr>
            </w:pPr>
            <w:r>
              <w:rPr>
                <w:rFonts w:ascii="Times New Roman" w:hAnsi="Times New Roman" w:cs="Times New Roman"/>
                <w:sz w:val="28"/>
                <w:szCs w:val="28"/>
              </w:rPr>
              <w:t>12</w:t>
            </w:r>
          </w:p>
        </w:tc>
        <w:tc>
          <w:tcPr>
            <w:tcW w:w="708" w:type="dxa"/>
          </w:tcPr>
          <w:p w:rsidR="00006AF2" w:rsidRDefault="003244E5" w:rsidP="00E110A7">
            <w:pPr>
              <w:jc w:val="center"/>
              <w:rPr>
                <w:rFonts w:ascii="Times New Roman" w:hAnsi="Times New Roman" w:cs="Times New Roman"/>
                <w:sz w:val="28"/>
                <w:szCs w:val="28"/>
              </w:rPr>
            </w:pPr>
            <w:r>
              <w:rPr>
                <w:rFonts w:ascii="Times New Roman" w:hAnsi="Times New Roman" w:cs="Times New Roman"/>
                <w:sz w:val="28"/>
                <w:szCs w:val="28"/>
              </w:rPr>
              <w:t>14</w:t>
            </w:r>
          </w:p>
        </w:tc>
        <w:tc>
          <w:tcPr>
            <w:tcW w:w="709" w:type="dxa"/>
          </w:tcPr>
          <w:p w:rsidR="00006AF2" w:rsidRDefault="00E110A7" w:rsidP="00E110A7">
            <w:pPr>
              <w:jc w:val="center"/>
              <w:rPr>
                <w:rFonts w:ascii="Times New Roman" w:hAnsi="Times New Roman" w:cs="Times New Roman"/>
                <w:sz w:val="28"/>
                <w:szCs w:val="28"/>
              </w:rPr>
            </w:pPr>
            <w:r>
              <w:rPr>
                <w:rFonts w:ascii="Times New Roman" w:hAnsi="Times New Roman" w:cs="Times New Roman"/>
                <w:sz w:val="28"/>
                <w:szCs w:val="28"/>
              </w:rPr>
              <w:t>10</w:t>
            </w:r>
          </w:p>
        </w:tc>
        <w:tc>
          <w:tcPr>
            <w:tcW w:w="709" w:type="dxa"/>
          </w:tcPr>
          <w:p w:rsidR="00006AF2" w:rsidRDefault="003244E5" w:rsidP="00E110A7">
            <w:pPr>
              <w:jc w:val="center"/>
              <w:rPr>
                <w:rFonts w:ascii="Times New Roman" w:hAnsi="Times New Roman" w:cs="Times New Roman"/>
                <w:sz w:val="28"/>
                <w:szCs w:val="28"/>
              </w:rPr>
            </w:pPr>
            <w:r>
              <w:rPr>
                <w:rFonts w:ascii="Times New Roman" w:hAnsi="Times New Roman" w:cs="Times New Roman"/>
                <w:sz w:val="28"/>
                <w:szCs w:val="28"/>
              </w:rPr>
              <w:t>8</w:t>
            </w:r>
          </w:p>
        </w:tc>
        <w:tc>
          <w:tcPr>
            <w:tcW w:w="709" w:type="dxa"/>
          </w:tcPr>
          <w:p w:rsidR="00006AF2" w:rsidRDefault="00B9148E" w:rsidP="00E110A7">
            <w:pPr>
              <w:jc w:val="center"/>
              <w:rPr>
                <w:rFonts w:ascii="Times New Roman" w:hAnsi="Times New Roman" w:cs="Times New Roman"/>
                <w:sz w:val="28"/>
                <w:szCs w:val="28"/>
              </w:rPr>
            </w:pPr>
            <w:r>
              <w:rPr>
                <w:rFonts w:ascii="Times New Roman" w:hAnsi="Times New Roman" w:cs="Times New Roman"/>
                <w:sz w:val="28"/>
                <w:szCs w:val="28"/>
              </w:rPr>
              <w:t>11</w:t>
            </w:r>
          </w:p>
        </w:tc>
        <w:tc>
          <w:tcPr>
            <w:tcW w:w="708" w:type="dxa"/>
          </w:tcPr>
          <w:p w:rsidR="00006AF2" w:rsidRDefault="00E110A7" w:rsidP="00E110A7">
            <w:pPr>
              <w:jc w:val="center"/>
              <w:rPr>
                <w:rFonts w:ascii="Times New Roman" w:hAnsi="Times New Roman" w:cs="Times New Roman"/>
                <w:sz w:val="28"/>
                <w:szCs w:val="28"/>
              </w:rPr>
            </w:pPr>
            <w:r>
              <w:rPr>
                <w:rFonts w:ascii="Times New Roman" w:hAnsi="Times New Roman" w:cs="Times New Roman"/>
                <w:sz w:val="28"/>
                <w:szCs w:val="28"/>
              </w:rPr>
              <w:t>12</w:t>
            </w:r>
          </w:p>
        </w:tc>
        <w:tc>
          <w:tcPr>
            <w:tcW w:w="709" w:type="dxa"/>
          </w:tcPr>
          <w:p w:rsidR="00006AF2" w:rsidRDefault="003244E5" w:rsidP="00E110A7">
            <w:pPr>
              <w:jc w:val="center"/>
              <w:rPr>
                <w:rFonts w:ascii="Times New Roman" w:hAnsi="Times New Roman" w:cs="Times New Roman"/>
                <w:sz w:val="28"/>
                <w:szCs w:val="28"/>
              </w:rPr>
            </w:pPr>
            <w:r>
              <w:rPr>
                <w:rFonts w:ascii="Times New Roman" w:hAnsi="Times New Roman" w:cs="Times New Roman"/>
                <w:sz w:val="28"/>
                <w:szCs w:val="28"/>
              </w:rPr>
              <w:t>10</w:t>
            </w:r>
          </w:p>
        </w:tc>
        <w:tc>
          <w:tcPr>
            <w:tcW w:w="709" w:type="dxa"/>
          </w:tcPr>
          <w:p w:rsidR="00006AF2" w:rsidRDefault="00B9148E" w:rsidP="00E110A7">
            <w:pPr>
              <w:jc w:val="center"/>
              <w:rPr>
                <w:rFonts w:ascii="Times New Roman" w:hAnsi="Times New Roman" w:cs="Times New Roman"/>
                <w:sz w:val="28"/>
                <w:szCs w:val="28"/>
              </w:rPr>
            </w:pPr>
            <w:r>
              <w:rPr>
                <w:rFonts w:ascii="Times New Roman" w:hAnsi="Times New Roman" w:cs="Times New Roman"/>
                <w:sz w:val="28"/>
                <w:szCs w:val="28"/>
              </w:rPr>
              <w:t>13</w:t>
            </w:r>
          </w:p>
        </w:tc>
      </w:tr>
      <w:tr w:rsidR="00E110A7" w:rsidTr="00E110A7">
        <w:tc>
          <w:tcPr>
            <w:tcW w:w="3794" w:type="dxa"/>
          </w:tcPr>
          <w:p w:rsidR="00006AF2" w:rsidRDefault="00006AF2" w:rsidP="002B1A83">
            <w:pPr>
              <w:jc w:val="both"/>
              <w:rPr>
                <w:rFonts w:ascii="Times New Roman" w:hAnsi="Times New Roman" w:cs="Times New Roman"/>
                <w:sz w:val="28"/>
                <w:szCs w:val="28"/>
              </w:rPr>
            </w:pPr>
            <w:r>
              <w:rPr>
                <w:rFonts w:ascii="Times New Roman" w:hAnsi="Times New Roman" w:cs="Times New Roman"/>
                <w:sz w:val="28"/>
                <w:szCs w:val="28"/>
              </w:rPr>
              <w:t>Вертикальная двигательная активность</w:t>
            </w:r>
          </w:p>
        </w:tc>
        <w:tc>
          <w:tcPr>
            <w:tcW w:w="709" w:type="dxa"/>
          </w:tcPr>
          <w:p w:rsidR="00006AF2" w:rsidRDefault="00B9148E" w:rsidP="00E110A7">
            <w:pPr>
              <w:jc w:val="center"/>
              <w:rPr>
                <w:rFonts w:ascii="Times New Roman" w:hAnsi="Times New Roman" w:cs="Times New Roman"/>
                <w:sz w:val="28"/>
                <w:szCs w:val="28"/>
              </w:rPr>
            </w:pPr>
            <w:r>
              <w:rPr>
                <w:rFonts w:ascii="Times New Roman" w:hAnsi="Times New Roman" w:cs="Times New Roman"/>
                <w:sz w:val="28"/>
                <w:szCs w:val="28"/>
              </w:rPr>
              <w:t>4</w:t>
            </w:r>
          </w:p>
        </w:tc>
        <w:tc>
          <w:tcPr>
            <w:tcW w:w="708" w:type="dxa"/>
          </w:tcPr>
          <w:p w:rsidR="00006AF2" w:rsidRDefault="00BB65CA" w:rsidP="00E110A7">
            <w:pPr>
              <w:jc w:val="center"/>
              <w:rPr>
                <w:rFonts w:ascii="Times New Roman" w:hAnsi="Times New Roman" w:cs="Times New Roman"/>
                <w:sz w:val="28"/>
                <w:szCs w:val="28"/>
              </w:rPr>
            </w:pPr>
            <w:r>
              <w:rPr>
                <w:rFonts w:ascii="Times New Roman" w:hAnsi="Times New Roman" w:cs="Times New Roman"/>
                <w:sz w:val="28"/>
                <w:szCs w:val="28"/>
              </w:rPr>
              <w:t>2</w:t>
            </w:r>
          </w:p>
        </w:tc>
        <w:tc>
          <w:tcPr>
            <w:tcW w:w="709" w:type="dxa"/>
          </w:tcPr>
          <w:p w:rsidR="00006AF2" w:rsidRDefault="00B9148E" w:rsidP="00E110A7">
            <w:pPr>
              <w:jc w:val="center"/>
              <w:rPr>
                <w:rFonts w:ascii="Times New Roman" w:hAnsi="Times New Roman" w:cs="Times New Roman"/>
                <w:sz w:val="28"/>
                <w:szCs w:val="28"/>
              </w:rPr>
            </w:pPr>
            <w:r>
              <w:rPr>
                <w:rFonts w:ascii="Times New Roman" w:hAnsi="Times New Roman" w:cs="Times New Roman"/>
                <w:sz w:val="28"/>
                <w:szCs w:val="28"/>
              </w:rPr>
              <w:t>2</w:t>
            </w:r>
          </w:p>
        </w:tc>
        <w:tc>
          <w:tcPr>
            <w:tcW w:w="709" w:type="dxa"/>
          </w:tcPr>
          <w:p w:rsidR="00006AF2" w:rsidRDefault="00B9148E" w:rsidP="00E110A7">
            <w:pPr>
              <w:jc w:val="center"/>
              <w:rPr>
                <w:rFonts w:ascii="Times New Roman" w:hAnsi="Times New Roman" w:cs="Times New Roman"/>
                <w:sz w:val="28"/>
                <w:szCs w:val="28"/>
              </w:rPr>
            </w:pPr>
            <w:r>
              <w:rPr>
                <w:rFonts w:ascii="Times New Roman" w:hAnsi="Times New Roman" w:cs="Times New Roman"/>
                <w:sz w:val="28"/>
                <w:szCs w:val="28"/>
              </w:rPr>
              <w:t>3</w:t>
            </w:r>
          </w:p>
        </w:tc>
        <w:tc>
          <w:tcPr>
            <w:tcW w:w="709" w:type="dxa"/>
          </w:tcPr>
          <w:p w:rsidR="00006AF2" w:rsidRDefault="00B9148E" w:rsidP="00E110A7">
            <w:pPr>
              <w:jc w:val="center"/>
              <w:rPr>
                <w:rFonts w:ascii="Times New Roman" w:hAnsi="Times New Roman" w:cs="Times New Roman"/>
                <w:sz w:val="28"/>
                <w:szCs w:val="28"/>
              </w:rPr>
            </w:pPr>
            <w:r>
              <w:rPr>
                <w:rFonts w:ascii="Times New Roman" w:hAnsi="Times New Roman" w:cs="Times New Roman"/>
                <w:sz w:val="28"/>
                <w:szCs w:val="28"/>
              </w:rPr>
              <w:t>4</w:t>
            </w:r>
          </w:p>
        </w:tc>
        <w:tc>
          <w:tcPr>
            <w:tcW w:w="708" w:type="dxa"/>
          </w:tcPr>
          <w:p w:rsidR="00006AF2" w:rsidRDefault="00B9148E" w:rsidP="00E110A7">
            <w:pPr>
              <w:jc w:val="center"/>
              <w:rPr>
                <w:rFonts w:ascii="Times New Roman" w:hAnsi="Times New Roman" w:cs="Times New Roman"/>
                <w:sz w:val="28"/>
                <w:szCs w:val="28"/>
              </w:rPr>
            </w:pPr>
            <w:r>
              <w:rPr>
                <w:rFonts w:ascii="Times New Roman" w:hAnsi="Times New Roman" w:cs="Times New Roman"/>
                <w:sz w:val="28"/>
                <w:szCs w:val="28"/>
              </w:rPr>
              <w:t>3</w:t>
            </w:r>
          </w:p>
        </w:tc>
        <w:tc>
          <w:tcPr>
            <w:tcW w:w="709" w:type="dxa"/>
          </w:tcPr>
          <w:p w:rsidR="00006AF2" w:rsidRDefault="00B9148E" w:rsidP="00E110A7">
            <w:pPr>
              <w:jc w:val="center"/>
              <w:rPr>
                <w:rFonts w:ascii="Times New Roman" w:hAnsi="Times New Roman" w:cs="Times New Roman"/>
                <w:sz w:val="28"/>
                <w:szCs w:val="28"/>
              </w:rPr>
            </w:pPr>
            <w:r>
              <w:rPr>
                <w:rFonts w:ascii="Times New Roman" w:hAnsi="Times New Roman" w:cs="Times New Roman"/>
                <w:sz w:val="28"/>
                <w:szCs w:val="28"/>
              </w:rPr>
              <w:t>4</w:t>
            </w:r>
          </w:p>
        </w:tc>
        <w:tc>
          <w:tcPr>
            <w:tcW w:w="709" w:type="dxa"/>
          </w:tcPr>
          <w:p w:rsidR="00006AF2" w:rsidRDefault="00E110A7" w:rsidP="00E110A7">
            <w:pPr>
              <w:jc w:val="center"/>
              <w:rPr>
                <w:rFonts w:ascii="Times New Roman" w:hAnsi="Times New Roman" w:cs="Times New Roman"/>
                <w:sz w:val="28"/>
                <w:szCs w:val="28"/>
              </w:rPr>
            </w:pPr>
            <w:r>
              <w:rPr>
                <w:rFonts w:ascii="Times New Roman" w:hAnsi="Times New Roman" w:cs="Times New Roman"/>
                <w:sz w:val="28"/>
                <w:szCs w:val="28"/>
              </w:rPr>
              <w:t>5</w:t>
            </w:r>
          </w:p>
        </w:tc>
      </w:tr>
      <w:tr w:rsidR="00E110A7" w:rsidTr="00E110A7">
        <w:tc>
          <w:tcPr>
            <w:tcW w:w="3794" w:type="dxa"/>
          </w:tcPr>
          <w:p w:rsidR="00006AF2" w:rsidRDefault="00006AF2" w:rsidP="002B1A83">
            <w:pPr>
              <w:jc w:val="both"/>
              <w:rPr>
                <w:rFonts w:ascii="Times New Roman" w:hAnsi="Times New Roman" w:cs="Times New Roman"/>
                <w:sz w:val="28"/>
                <w:szCs w:val="28"/>
              </w:rPr>
            </w:pPr>
            <w:r>
              <w:rPr>
                <w:rFonts w:ascii="Times New Roman" w:hAnsi="Times New Roman" w:cs="Times New Roman"/>
                <w:sz w:val="28"/>
                <w:szCs w:val="28"/>
              </w:rPr>
              <w:t>Груминг</w:t>
            </w:r>
          </w:p>
        </w:tc>
        <w:tc>
          <w:tcPr>
            <w:tcW w:w="709" w:type="dxa"/>
          </w:tcPr>
          <w:p w:rsidR="00006AF2" w:rsidRDefault="00E110A7" w:rsidP="00E110A7">
            <w:pPr>
              <w:jc w:val="center"/>
              <w:rPr>
                <w:rFonts w:ascii="Times New Roman" w:hAnsi="Times New Roman" w:cs="Times New Roman"/>
                <w:sz w:val="28"/>
                <w:szCs w:val="28"/>
              </w:rPr>
            </w:pPr>
            <w:r>
              <w:rPr>
                <w:rFonts w:ascii="Times New Roman" w:hAnsi="Times New Roman" w:cs="Times New Roman"/>
                <w:sz w:val="28"/>
                <w:szCs w:val="28"/>
              </w:rPr>
              <w:t>1</w:t>
            </w:r>
          </w:p>
        </w:tc>
        <w:tc>
          <w:tcPr>
            <w:tcW w:w="708" w:type="dxa"/>
          </w:tcPr>
          <w:p w:rsidR="00006AF2" w:rsidRDefault="00E110A7" w:rsidP="00E110A7">
            <w:pPr>
              <w:jc w:val="center"/>
              <w:rPr>
                <w:rFonts w:ascii="Times New Roman" w:hAnsi="Times New Roman" w:cs="Times New Roman"/>
                <w:sz w:val="28"/>
                <w:szCs w:val="28"/>
              </w:rPr>
            </w:pPr>
            <w:r>
              <w:rPr>
                <w:rFonts w:ascii="Times New Roman" w:hAnsi="Times New Roman" w:cs="Times New Roman"/>
                <w:sz w:val="28"/>
                <w:szCs w:val="28"/>
              </w:rPr>
              <w:t>1</w:t>
            </w:r>
          </w:p>
        </w:tc>
        <w:tc>
          <w:tcPr>
            <w:tcW w:w="709" w:type="dxa"/>
          </w:tcPr>
          <w:p w:rsidR="00006AF2" w:rsidRDefault="003244E5" w:rsidP="00E110A7">
            <w:pPr>
              <w:jc w:val="center"/>
              <w:rPr>
                <w:rFonts w:ascii="Times New Roman" w:hAnsi="Times New Roman" w:cs="Times New Roman"/>
                <w:sz w:val="28"/>
                <w:szCs w:val="28"/>
              </w:rPr>
            </w:pPr>
            <w:r>
              <w:rPr>
                <w:rFonts w:ascii="Times New Roman" w:hAnsi="Times New Roman" w:cs="Times New Roman"/>
                <w:sz w:val="28"/>
                <w:szCs w:val="28"/>
              </w:rPr>
              <w:t>0</w:t>
            </w:r>
          </w:p>
        </w:tc>
        <w:tc>
          <w:tcPr>
            <w:tcW w:w="709" w:type="dxa"/>
          </w:tcPr>
          <w:p w:rsidR="00006AF2" w:rsidRDefault="00E110A7" w:rsidP="00E110A7">
            <w:pPr>
              <w:jc w:val="center"/>
              <w:rPr>
                <w:rFonts w:ascii="Times New Roman" w:hAnsi="Times New Roman" w:cs="Times New Roman"/>
                <w:sz w:val="28"/>
                <w:szCs w:val="28"/>
              </w:rPr>
            </w:pPr>
            <w:r>
              <w:rPr>
                <w:rFonts w:ascii="Times New Roman" w:hAnsi="Times New Roman" w:cs="Times New Roman"/>
                <w:sz w:val="28"/>
                <w:szCs w:val="28"/>
              </w:rPr>
              <w:t>2</w:t>
            </w:r>
          </w:p>
        </w:tc>
        <w:tc>
          <w:tcPr>
            <w:tcW w:w="709" w:type="dxa"/>
          </w:tcPr>
          <w:p w:rsidR="00006AF2" w:rsidRDefault="00E110A7" w:rsidP="00E110A7">
            <w:pPr>
              <w:jc w:val="center"/>
              <w:rPr>
                <w:rFonts w:ascii="Times New Roman" w:hAnsi="Times New Roman" w:cs="Times New Roman"/>
                <w:sz w:val="28"/>
                <w:szCs w:val="28"/>
              </w:rPr>
            </w:pPr>
            <w:r>
              <w:rPr>
                <w:rFonts w:ascii="Times New Roman" w:hAnsi="Times New Roman" w:cs="Times New Roman"/>
                <w:sz w:val="28"/>
                <w:szCs w:val="28"/>
              </w:rPr>
              <w:t>2</w:t>
            </w:r>
          </w:p>
        </w:tc>
        <w:tc>
          <w:tcPr>
            <w:tcW w:w="708" w:type="dxa"/>
          </w:tcPr>
          <w:p w:rsidR="00006AF2" w:rsidRDefault="00E110A7" w:rsidP="00E110A7">
            <w:pPr>
              <w:jc w:val="center"/>
              <w:rPr>
                <w:rFonts w:ascii="Times New Roman" w:hAnsi="Times New Roman" w:cs="Times New Roman"/>
                <w:sz w:val="28"/>
                <w:szCs w:val="28"/>
              </w:rPr>
            </w:pPr>
            <w:r>
              <w:rPr>
                <w:rFonts w:ascii="Times New Roman" w:hAnsi="Times New Roman" w:cs="Times New Roman"/>
                <w:sz w:val="28"/>
                <w:szCs w:val="28"/>
              </w:rPr>
              <w:t>1</w:t>
            </w:r>
          </w:p>
        </w:tc>
        <w:tc>
          <w:tcPr>
            <w:tcW w:w="709" w:type="dxa"/>
          </w:tcPr>
          <w:p w:rsidR="00006AF2" w:rsidRDefault="00E110A7" w:rsidP="00E110A7">
            <w:pPr>
              <w:jc w:val="center"/>
              <w:rPr>
                <w:rFonts w:ascii="Times New Roman" w:hAnsi="Times New Roman" w:cs="Times New Roman"/>
                <w:sz w:val="28"/>
                <w:szCs w:val="28"/>
              </w:rPr>
            </w:pPr>
            <w:r>
              <w:rPr>
                <w:rFonts w:ascii="Times New Roman" w:hAnsi="Times New Roman" w:cs="Times New Roman"/>
                <w:sz w:val="28"/>
                <w:szCs w:val="28"/>
              </w:rPr>
              <w:t>2</w:t>
            </w:r>
          </w:p>
        </w:tc>
        <w:tc>
          <w:tcPr>
            <w:tcW w:w="709" w:type="dxa"/>
          </w:tcPr>
          <w:p w:rsidR="00006AF2" w:rsidRDefault="00E110A7" w:rsidP="00E110A7">
            <w:pPr>
              <w:jc w:val="center"/>
              <w:rPr>
                <w:rFonts w:ascii="Times New Roman" w:hAnsi="Times New Roman" w:cs="Times New Roman"/>
                <w:sz w:val="28"/>
                <w:szCs w:val="28"/>
              </w:rPr>
            </w:pPr>
            <w:r>
              <w:rPr>
                <w:rFonts w:ascii="Times New Roman" w:hAnsi="Times New Roman" w:cs="Times New Roman"/>
                <w:sz w:val="28"/>
                <w:szCs w:val="28"/>
              </w:rPr>
              <w:t>1</w:t>
            </w:r>
          </w:p>
        </w:tc>
      </w:tr>
    </w:tbl>
    <w:p w:rsidR="00F97F50" w:rsidRPr="00F97F50" w:rsidRDefault="00F97F50" w:rsidP="002B1A83">
      <w:pPr>
        <w:spacing w:after="0"/>
        <w:ind w:firstLine="709"/>
        <w:jc w:val="both"/>
        <w:rPr>
          <w:rFonts w:ascii="Times New Roman" w:hAnsi="Times New Roman" w:cs="Times New Roman"/>
          <w:b/>
          <w:sz w:val="28"/>
          <w:szCs w:val="28"/>
        </w:rPr>
      </w:pPr>
      <w:r w:rsidRPr="00F97F50">
        <w:rPr>
          <w:rFonts w:ascii="Times New Roman" w:hAnsi="Times New Roman" w:cs="Times New Roman"/>
          <w:b/>
          <w:sz w:val="28"/>
          <w:szCs w:val="28"/>
        </w:rPr>
        <w:t>1 день эксперимента</w:t>
      </w:r>
    </w:p>
    <w:p w:rsidR="006A60BC" w:rsidRDefault="002B1A83" w:rsidP="002B1A8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Крысы, находящиеся в </w:t>
      </w:r>
      <w:r w:rsidRPr="00F97F50">
        <w:rPr>
          <w:rFonts w:ascii="Times New Roman" w:hAnsi="Times New Roman" w:cs="Times New Roman"/>
          <w:b/>
          <w:sz w:val="28"/>
          <w:szCs w:val="28"/>
        </w:rPr>
        <w:t>группе №1,</w:t>
      </w:r>
      <w:r>
        <w:rPr>
          <w:rFonts w:ascii="Times New Roman" w:hAnsi="Times New Roman" w:cs="Times New Roman"/>
          <w:sz w:val="28"/>
          <w:szCs w:val="28"/>
        </w:rPr>
        <w:t xml:space="preserve"> перед началом эксперимента не проявляли повышенной физической активностью. Большинство крыс либо просто лежали, либо спали. При приближении к ящику, в котором они находились, большинство из животных не проявляло никакого </w:t>
      </w:r>
      <w:r w:rsidR="00AD28B0">
        <w:rPr>
          <w:rFonts w:ascii="Times New Roman" w:hAnsi="Times New Roman" w:cs="Times New Roman"/>
          <w:sz w:val="28"/>
          <w:szCs w:val="28"/>
        </w:rPr>
        <w:t xml:space="preserve">интереса к происходящему. Некоторые из особей все же проявили интерес и начали реагировать на голос и постукивания по стенкам контейнера, а также проявлять определенную физическую деятельность: вставать на задние лапы, запрыгивать и цепляться за решетчатую крышку, высовывать носы. После установки в контейнере миски и поилки крысы не </w:t>
      </w:r>
      <w:r w:rsidR="003F79F6">
        <w:rPr>
          <w:rFonts w:ascii="Times New Roman" w:hAnsi="Times New Roman" w:cs="Times New Roman"/>
          <w:sz w:val="28"/>
          <w:szCs w:val="28"/>
        </w:rPr>
        <w:t>стали</w:t>
      </w:r>
      <w:r w:rsidR="00DB2307">
        <w:rPr>
          <w:rFonts w:ascii="Times New Roman" w:hAnsi="Times New Roman" w:cs="Times New Roman"/>
          <w:sz w:val="28"/>
          <w:szCs w:val="28"/>
        </w:rPr>
        <w:t xml:space="preserve"> изучать их или проявлять по отношению к ним какую-либо активность</w:t>
      </w:r>
      <w:r w:rsidR="006F6CAA">
        <w:rPr>
          <w:rFonts w:ascii="Times New Roman" w:hAnsi="Times New Roman" w:cs="Times New Roman"/>
          <w:sz w:val="28"/>
          <w:szCs w:val="28"/>
        </w:rPr>
        <w:t xml:space="preserve"> (см. приложение</w:t>
      </w:r>
      <w:r w:rsidR="005E3E39">
        <w:rPr>
          <w:rFonts w:ascii="Times New Roman" w:hAnsi="Times New Roman" w:cs="Times New Roman"/>
          <w:sz w:val="28"/>
          <w:szCs w:val="28"/>
        </w:rPr>
        <w:t xml:space="preserve"> 1,</w:t>
      </w:r>
      <w:r w:rsidR="006F6CAA">
        <w:rPr>
          <w:rFonts w:ascii="Times New Roman" w:hAnsi="Times New Roman" w:cs="Times New Roman"/>
          <w:sz w:val="28"/>
          <w:szCs w:val="28"/>
        </w:rPr>
        <w:t xml:space="preserve"> рис.1)</w:t>
      </w:r>
      <w:r w:rsidR="00DB2307">
        <w:rPr>
          <w:rFonts w:ascii="Times New Roman" w:hAnsi="Times New Roman" w:cs="Times New Roman"/>
          <w:sz w:val="28"/>
          <w:szCs w:val="28"/>
        </w:rPr>
        <w:t>.</w:t>
      </w:r>
    </w:p>
    <w:p w:rsidR="00AD28B0" w:rsidRDefault="00AD28B0" w:rsidP="002B1A8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Крысы, обозначенные нами как </w:t>
      </w:r>
      <w:r w:rsidRPr="00F97F50">
        <w:rPr>
          <w:rFonts w:ascii="Times New Roman" w:hAnsi="Times New Roman" w:cs="Times New Roman"/>
          <w:b/>
          <w:sz w:val="28"/>
          <w:szCs w:val="28"/>
        </w:rPr>
        <w:t>группа №2,</w:t>
      </w:r>
      <w:r>
        <w:rPr>
          <w:rFonts w:ascii="Times New Roman" w:hAnsi="Times New Roman" w:cs="Times New Roman"/>
          <w:sz w:val="28"/>
          <w:szCs w:val="28"/>
        </w:rPr>
        <w:t xml:space="preserve"> сразу, как только мы приблизились к их контейнеру и начали разговаривать, начали вставать на задние лапы, </w:t>
      </w:r>
      <w:r w:rsidRPr="00AD28B0">
        <w:rPr>
          <w:rFonts w:ascii="Times New Roman" w:hAnsi="Times New Roman" w:cs="Times New Roman"/>
          <w:sz w:val="28"/>
          <w:szCs w:val="28"/>
        </w:rPr>
        <w:t>запрыгивать и цепляться за решетчатую крышку, высовывать носы</w:t>
      </w:r>
      <w:r>
        <w:rPr>
          <w:rFonts w:ascii="Times New Roman" w:hAnsi="Times New Roman" w:cs="Times New Roman"/>
          <w:sz w:val="28"/>
          <w:szCs w:val="28"/>
        </w:rPr>
        <w:t xml:space="preserve">. При попытке физического контакта они пугались, но это не снижало их «интерес» к происходящему. </w:t>
      </w:r>
      <w:r w:rsidR="00DB2307">
        <w:rPr>
          <w:rFonts w:ascii="Times New Roman" w:hAnsi="Times New Roman" w:cs="Times New Roman"/>
          <w:sz w:val="28"/>
          <w:szCs w:val="28"/>
        </w:rPr>
        <w:t xml:space="preserve">После установки в контейнере поилки и миски несколько крыс сразу начали обнюхивать их. Животные ходили вокруг поилки, нюхая ее со всех сторон, но сразу воду пробовать не стали, по нашим предположениям их мог оттолкнуть резкий и непривычный запах валерианы. </w:t>
      </w:r>
      <w:r w:rsidR="00DB2307">
        <w:rPr>
          <w:rFonts w:ascii="Times New Roman" w:hAnsi="Times New Roman" w:cs="Times New Roman"/>
          <w:sz w:val="28"/>
          <w:szCs w:val="28"/>
        </w:rPr>
        <w:lastRenderedPageBreak/>
        <w:t>По отношению к поилкам их поведение было точно такое же</w:t>
      </w:r>
      <w:r w:rsidR="006F6CAA">
        <w:rPr>
          <w:rFonts w:ascii="Times New Roman" w:hAnsi="Times New Roman" w:cs="Times New Roman"/>
          <w:sz w:val="28"/>
          <w:szCs w:val="28"/>
        </w:rPr>
        <w:t xml:space="preserve"> (см. приложение </w:t>
      </w:r>
      <w:r w:rsidR="005E3E39">
        <w:rPr>
          <w:rFonts w:ascii="Times New Roman" w:hAnsi="Times New Roman" w:cs="Times New Roman"/>
          <w:sz w:val="28"/>
          <w:szCs w:val="28"/>
        </w:rPr>
        <w:t xml:space="preserve">1, </w:t>
      </w:r>
      <w:r w:rsidR="006F6CAA">
        <w:rPr>
          <w:rFonts w:ascii="Times New Roman" w:hAnsi="Times New Roman" w:cs="Times New Roman"/>
          <w:sz w:val="28"/>
          <w:szCs w:val="28"/>
        </w:rPr>
        <w:t>рис.2)</w:t>
      </w:r>
      <w:r w:rsidR="00DB2307">
        <w:rPr>
          <w:rFonts w:ascii="Times New Roman" w:hAnsi="Times New Roman" w:cs="Times New Roman"/>
          <w:sz w:val="28"/>
          <w:szCs w:val="28"/>
        </w:rPr>
        <w:t>.</w:t>
      </w:r>
    </w:p>
    <w:p w:rsidR="00F97F50" w:rsidRDefault="00F97F50" w:rsidP="002B1A83">
      <w:pPr>
        <w:spacing w:after="0"/>
        <w:ind w:firstLine="709"/>
        <w:jc w:val="both"/>
        <w:rPr>
          <w:rFonts w:ascii="Times New Roman" w:hAnsi="Times New Roman" w:cs="Times New Roman"/>
          <w:b/>
          <w:sz w:val="28"/>
          <w:szCs w:val="28"/>
        </w:rPr>
      </w:pPr>
      <w:r w:rsidRPr="00F97F50">
        <w:rPr>
          <w:rFonts w:ascii="Times New Roman" w:hAnsi="Times New Roman" w:cs="Times New Roman"/>
          <w:b/>
          <w:sz w:val="28"/>
          <w:szCs w:val="28"/>
        </w:rPr>
        <w:t>7</w:t>
      </w:r>
      <w:r w:rsidR="00FF2303">
        <w:rPr>
          <w:rFonts w:ascii="Times New Roman" w:hAnsi="Times New Roman" w:cs="Times New Roman"/>
          <w:b/>
          <w:sz w:val="28"/>
          <w:szCs w:val="28"/>
        </w:rPr>
        <w:t>-</w:t>
      </w:r>
      <w:r w:rsidRPr="00F97F50">
        <w:rPr>
          <w:rFonts w:ascii="Times New Roman" w:hAnsi="Times New Roman" w:cs="Times New Roman"/>
          <w:b/>
          <w:sz w:val="28"/>
          <w:szCs w:val="28"/>
        </w:rPr>
        <w:t>й день с начала эксперимента</w:t>
      </w:r>
    </w:p>
    <w:p w:rsidR="00F97F50" w:rsidRDefault="00F97F50" w:rsidP="002B1A8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Подопытная </w:t>
      </w:r>
      <w:r w:rsidRPr="00F97F50">
        <w:rPr>
          <w:rFonts w:ascii="Times New Roman" w:hAnsi="Times New Roman" w:cs="Times New Roman"/>
          <w:b/>
          <w:sz w:val="28"/>
          <w:szCs w:val="28"/>
        </w:rPr>
        <w:t>группа №1</w:t>
      </w:r>
      <w:r>
        <w:rPr>
          <w:rFonts w:ascii="Times New Roman" w:hAnsi="Times New Roman" w:cs="Times New Roman"/>
          <w:sz w:val="28"/>
          <w:szCs w:val="28"/>
        </w:rPr>
        <w:t xml:space="preserve"> начала, по сравнению с первым днем эксперимента, начала проявлять двигательную активность. На момент, когда нами проводилась оценка их физиологического состояния, практически все животные, за исключением 1-2 особей, бегали внутри контейнера. Крысы продолжали реагировать на голос и постукивания по стенкам</w:t>
      </w:r>
      <w:r w:rsidR="006F6CAA">
        <w:rPr>
          <w:rFonts w:ascii="Times New Roman" w:hAnsi="Times New Roman" w:cs="Times New Roman"/>
          <w:sz w:val="28"/>
          <w:szCs w:val="28"/>
        </w:rPr>
        <w:t xml:space="preserve"> (см. приложение </w:t>
      </w:r>
      <w:r w:rsidR="00F60143">
        <w:rPr>
          <w:rFonts w:ascii="Times New Roman" w:hAnsi="Times New Roman" w:cs="Times New Roman"/>
          <w:sz w:val="28"/>
          <w:szCs w:val="28"/>
        </w:rPr>
        <w:t xml:space="preserve">1, </w:t>
      </w:r>
      <w:r w:rsidR="006F6CAA">
        <w:rPr>
          <w:rFonts w:ascii="Times New Roman" w:hAnsi="Times New Roman" w:cs="Times New Roman"/>
          <w:sz w:val="28"/>
          <w:szCs w:val="28"/>
        </w:rPr>
        <w:t>рис.3)</w:t>
      </w:r>
      <w:r>
        <w:rPr>
          <w:rFonts w:ascii="Times New Roman" w:hAnsi="Times New Roman" w:cs="Times New Roman"/>
          <w:sz w:val="28"/>
          <w:szCs w:val="28"/>
        </w:rPr>
        <w:t>.</w:t>
      </w:r>
    </w:p>
    <w:p w:rsidR="00F97F50" w:rsidRDefault="00F97F50" w:rsidP="00086272">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Подопытная </w:t>
      </w:r>
      <w:r w:rsidRPr="00086272">
        <w:rPr>
          <w:rFonts w:ascii="Times New Roman" w:hAnsi="Times New Roman" w:cs="Times New Roman"/>
          <w:b/>
          <w:sz w:val="28"/>
          <w:szCs w:val="28"/>
        </w:rPr>
        <w:t>группа №2</w:t>
      </w:r>
      <w:r>
        <w:rPr>
          <w:rFonts w:ascii="Times New Roman" w:hAnsi="Times New Roman" w:cs="Times New Roman"/>
          <w:sz w:val="28"/>
          <w:szCs w:val="28"/>
        </w:rPr>
        <w:t xml:space="preserve"> </w:t>
      </w:r>
      <w:r w:rsidR="00086272">
        <w:rPr>
          <w:rFonts w:ascii="Times New Roman" w:hAnsi="Times New Roman" w:cs="Times New Roman"/>
          <w:sz w:val="28"/>
          <w:szCs w:val="28"/>
        </w:rPr>
        <w:t>проявляла меньшую активность по сравнению с первым днем начала эксперимента. Если же крыса начинала вставать на задние лапы или цепляться за решетчатую крышку контейнера, то она быстро уходила от этого занятия и возвращалась к менее активной физической нагрузке, например, просто начинала ходить по контейнеру. Реакция на голос и постукивания по стенкам оставалась как прежде</w:t>
      </w:r>
      <w:r w:rsidR="006F6CAA">
        <w:rPr>
          <w:rFonts w:ascii="Times New Roman" w:hAnsi="Times New Roman" w:cs="Times New Roman"/>
          <w:sz w:val="28"/>
          <w:szCs w:val="28"/>
        </w:rPr>
        <w:t xml:space="preserve"> (см. приложение </w:t>
      </w:r>
      <w:r w:rsidR="00F60143">
        <w:rPr>
          <w:rFonts w:ascii="Times New Roman" w:hAnsi="Times New Roman" w:cs="Times New Roman"/>
          <w:sz w:val="28"/>
          <w:szCs w:val="28"/>
        </w:rPr>
        <w:t xml:space="preserve">1, </w:t>
      </w:r>
      <w:r w:rsidR="006F6CAA">
        <w:rPr>
          <w:rFonts w:ascii="Times New Roman" w:hAnsi="Times New Roman" w:cs="Times New Roman"/>
          <w:sz w:val="28"/>
          <w:szCs w:val="28"/>
        </w:rPr>
        <w:t>рис.4)</w:t>
      </w:r>
      <w:r w:rsidR="00086272">
        <w:rPr>
          <w:rFonts w:ascii="Times New Roman" w:hAnsi="Times New Roman" w:cs="Times New Roman"/>
          <w:sz w:val="28"/>
          <w:szCs w:val="28"/>
        </w:rPr>
        <w:t>.</w:t>
      </w:r>
    </w:p>
    <w:p w:rsidR="00086272" w:rsidRPr="00086272" w:rsidRDefault="00086272" w:rsidP="00086272">
      <w:pPr>
        <w:spacing w:after="0"/>
        <w:ind w:firstLine="709"/>
        <w:jc w:val="both"/>
        <w:rPr>
          <w:rFonts w:ascii="Times New Roman" w:hAnsi="Times New Roman" w:cs="Times New Roman"/>
          <w:b/>
          <w:sz w:val="28"/>
          <w:szCs w:val="28"/>
        </w:rPr>
      </w:pPr>
      <w:r w:rsidRPr="00086272">
        <w:rPr>
          <w:rFonts w:ascii="Times New Roman" w:hAnsi="Times New Roman" w:cs="Times New Roman"/>
          <w:b/>
          <w:sz w:val="28"/>
          <w:szCs w:val="28"/>
        </w:rPr>
        <w:t>14</w:t>
      </w:r>
      <w:r w:rsidR="00FF2303">
        <w:rPr>
          <w:rFonts w:ascii="Times New Roman" w:hAnsi="Times New Roman" w:cs="Times New Roman"/>
          <w:b/>
          <w:sz w:val="28"/>
          <w:szCs w:val="28"/>
        </w:rPr>
        <w:t>-</w:t>
      </w:r>
      <w:r w:rsidRPr="00086272">
        <w:rPr>
          <w:rFonts w:ascii="Times New Roman" w:hAnsi="Times New Roman" w:cs="Times New Roman"/>
          <w:b/>
          <w:sz w:val="28"/>
          <w:szCs w:val="28"/>
        </w:rPr>
        <w:t>й день с начала эксперимента</w:t>
      </w:r>
    </w:p>
    <w:p w:rsidR="00F97F50" w:rsidRDefault="005718D6" w:rsidP="005718D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Крысы, которые находились в </w:t>
      </w:r>
      <w:r w:rsidRPr="005718D6">
        <w:rPr>
          <w:rFonts w:ascii="Times New Roman" w:hAnsi="Times New Roman" w:cs="Times New Roman"/>
          <w:b/>
          <w:sz w:val="28"/>
          <w:szCs w:val="28"/>
        </w:rPr>
        <w:t>группе №1</w:t>
      </w:r>
      <w:r>
        <w:rPr>
          <w:rFonts w:ascii="Times New Roman" w:hAnsi="Times New Roman" w:cs="Times New Roman"/>
          <w:sz w:val="28"/>
          <w:szCs w:val="28"/>
        </w:rPr>
        <w:t>, к этому дню начали проявлять повышенную физическую активность. Их движения стали более резкими, они не могли долго находиться в спокойном состоянии  на одном месте. По нашим наблюдениям, животные, находившиеся в этой подгруппе, начали больше взаимодействовать между собой. Реакция на звуковые раздражители осталась прежней.</w:t>
      </w:r>
    </w:p>
    <w:p w:rsidR="000C6C7E" w:rsidRDefault="005718D6" w:rsidP="005718D6">
      <w:pPr>
        <w:spacing w:after="0"/>
        <w:ind w:firstLine="709"/>
        <w:jc w:val="both"/>
        <w:rPr>
          <w:rFonts w:ascii="Times New Roman" w:hAnsi="Times New Roman" w:cs="Times New Roman"/>
          <w:sz w:val="28"/>
          <w:szCs w:val="28"/>
        </w:rPr>
      </w:pPr>
      <w:r w:rsidRPr="005718D6">
        <w:rPr>
          <w:rFonts w:ascii="Times New Roman" w:hAnsi="Times New Roman" w:cs="Times New Roman"/>
          <w:b/>
          <w:sz w:val="28"/>
          <w:szCs w:val="28"/>
        </w:rPr>
        <w:t>Группа №2</w:t>
      </w:r>
      <w:r>
        <w:rPr>
          <w:rFonts w:ascii="Times New Roman" w:hAnsi="Times New Roman" w:cs="Times New Roman"/>
          <w:sz w:val="28"/>
          <w:szCs w:val="28"/>
        </w:rPr>
        <w:t>, к четырнадцатому дню эксперимента, вела более «пассивный» образ жизни. В момент нашего наблюдения, большинство крыс лежало, не проявляя никакой физической активности. Только некоторые из особей про</w:t>
      </w:r>
      <w:r w:rsidR="000C6C7E">
        <w:rPr>
          <w:rFonts w:ascii="Times New Roman" w:hAnsi="Times New Roman" w:cs="Times New Roman"/>
          <w:sz w:val="28"/>
          <w:szCs w:val="28"/>
        </w:rPr>
        <w:t>должали вставать на задние лапы</w:t>
      </w:r>
      <w:r>
        <w:rPr>
          <w:rFonts w:ascii="Times New Roman" w:hAnsi="Times New Roman" w:cs="Times New Roman"/>
          <w:sz w:val="28"/>
          <w:szCs w:val="28"/>
        </w:rPr>
        <w:t xml:space="preserve"> при нашем приближении</w:t>
      </w:r>
      <w:r w:rsidR="000C6C7E">
        <w:rPr>
          <w:rFonts w:ascii="Times New Roman" w:hAnsi="Times New Roman" w:cs="Times New Roman"/>
          <w:sz w:val="28"/>
          <w:szCs w:val="28"/>
        </w:rPr>
        <w:t>, но никто уже не запрыгивал на решетчатую крышку. Крысы перестали поворачивать головы в сторону звука, когда мы говорили или стучали по стенкам, но при взаимодействии друг с другом, например, когда одна из особей запрыгивала на другую, животное еще проявляло какую-т о реакцию: поднимала голову или уходила с того места, где она лежала до этого.</w:t>
      </w:r>
    </w:p>
    <w:p w:rsidR="000C6C7E" w:rsidRDefault="000C6C7E" w:rsidP="005718D6">
      <w:pPr>
        <w:spacing w:after="0"/>
        <w:ind w:firstLine="709"/>
        <w:jc w:val="both"/>
        <w:rPr>
          <w:rFonts w:ascii="Times New Roman" w:hAnsi="Times New Roman" w:cs="Times New Roman"/>
          <w:b/>
          <w:sz w:val="28"/>
          <w:szCs w:val="28"/>
        </w:rPr>
      </w:pPr>
      <w:r w:rsidRPr="000C6C7E">
        <w:rPr>
          <w:rFonts w:ascii="Times New Roman" w:hAnsi="Times New Roman" w:cs="Times New Roman"/>
          <w:b/>
          <w:sz w:val="28"/>
          <w:szCs w:val="28"/>
        </w:rPr>
        <w:t>21</w:t>
      </w:r>
      <w:r w:rsidR="00FF2303">
        <w:rPr>
          <w:rFonts w:ascii="Times New Roman" w:hAnsi="Times New Roman" w:cs="Times New Roman"/>
          <w:b/>
          <w:sz w:val="28"/>
          <w:szCs w:val="28"/>
        </w:rPr>
        <w:t>-</w:t>
      </w:r>
      <w:r w:rsidRPr="000C6C7E">
        <w:rPr>
          <w:rFonts w:ascii="Times New Roman" w:hAnsi="Times New Roman" w:cs="Times New Roman"/>
          <w:b/>
          <w:sz w:val="28"/>
          <w:szCs w:val="28"/>
        </w:rPr>
        <w:t>й день с начала эксперимента</w:t>
      </w:r>
    </w:p>
    <w:p w:rsidR="001B3B75" w:rsidRDefault="001B3B75" w:rsidP="005718D6">
      <w:pPr>
        <w:spacing w:after="0"/>
        <w:ind w:firstLine="709"/>
        <w:jc w:val="both"/>
        <w:rPr>
          <w:rFonts w:ascii="Times New Roman" w:hAnsi="Times New Roman" w:cs="Times New Roman"/>
          <w:sz w:val="28"/>
          <w:szCs w:val="28"/>
        </w:rPr>
      </w:pPr>
      <w:r>
        <w:rPr>
          <w:rFonts w:ascii="Times New Roman" w:hAnsi="Times New Roman" w:cs="Times New Roman"/>
          <w:sz w:val="28"/>
          <w:szCs w:val="28"/>
        </w:rPr>
        <w:t>У крыс</w:t>
      </w:r>
      <w:r w:rsidR="000C6C7E">
        <w:rPr>
          <w:rFonts w:ascii="Times New Roman" w:hAnsi="Times New Roman" w:cs="Times New Roman"/>
          <w:sz w:val="28"/>
          <w:szCs w:val="28"/>
        </w:rPr>
        <w:t xml:space="preserve">, </w:t>
      </w:r>
      <w:r>
        <w:rPr>
          <w:rFonts w:ascii="Times New Roman" w:hAnsi="Times New Roman" w:cs="Times New Roman"/>
          <w:sz w:val="28"/>
          <w:szCs w:val="28"/>
        </w:rPr>
        <w:t>находившихся</w:t>
      </w:r>
      <w:r w:rsidR="000C6C7E">
        <w:rPr>
          <w:rFonts w:ascii="Times New Roman" w:hAnsi="Times New Roman" w:cs="Times New Roman"/>
          <w:sz w:val="28"/>
          <w:szCs w:val="28"/>
        </w:rPr>
        <w:t xml:space="preserve"> в </w:t>
      </w:r>
      <w:r w:rsidR="000C6C7E" w:rsidRPr="001B3B75">
        <w:rPr>
          <w:rFonts w:ascii="Times New Roman" w:hAnsi="Times New Roman" w:cs="Times New Roman"/>
          <w:b/>
          <w:sz w:val="28"/>
          <w:szCs w:val="28"/>
        </w:rPr>
        <w:t>группе №1</w:t>
      </w:r>
      <w:r>
        <w:rPr>
          <w:rFonts w:ascii="Times New Roman" w:hAnsi="Times New Roman" w:cs="Times New Roman"/>
          <w:sz w:val="28"/>
          <w:szCs w:val="28"/>
        </w:rPr>
        <w:t>,</w:t>
      </w:r>
      <w:r w:rsidR="00AB232D">
        <w:rPr>
          <w:rFonts w:ascii="Times New Roman" w:hAnsi="Times New Roman" w:cs="Times New Roman"/>
          <w:sz w:val="28"/>
          <w:szCs w:val="28"/>
        </w:rPr>
        <w:t xml:space="preserve"> которые</w:t>
      </w:r>
      <w:r w:rsidR="000C6C7E">
        <w:rPr>
          <w:rFonts w:ascii="Times New Roman" w:hAnsi="Times New Roman" w:cs="Times New Roman"/>
          <w:sz w:val="28"/>
          <w:szCs w:val="28"/>
        </w:rPr>
        <w:t xml:space="preserve"> </w:t>
      </w:r>
      <w:r>
        <w:rPr>
          <w:rFonts w:ascii="Times New Roman" w:hAnsi="Times New Roman" w:cs="Times New Roman"/>
          <w:sz w:val="28"/>
          <w:szCs w:val="28"/>
        </w:rPr>
        <w:t>не проявляли</w:t>
      </w:r>
      <w:r w:rsidR="000C6C7E">
        <w:rPr>
          <w:rFonts w:ascii="Times New Roman" w:hAnsi="Times New Roman" w:cs="Times New Roman"/>
          <w:sz w:val="28"/>
          <w:szCs w:val="28"/>
        </w:rPr>
        <w:t xml:space="preserve"> перед началом эксперимента п</w:t>
      </w:r>
      <w:r>
        <w:rPr>
          <w:rFonts w:ascii="Times New Roman" w:hAnsi="Times New Roman" w:cs="Times New Roman"/>
          <w:sz w:val="28"/>
          <w:szCs w:val="28"/>
        </w:rPr>
        <w:t>овышенной физической активности.</w:t>
      </w:r>
      <w:r w:rsidR="000C6C7E">
        <w:rPr>
          <w:rFonts w:ascii="Times New Roman" w:hAnsi="Times New Roman" w:cs="Times New Roman"/>
          <w:sz w:val="28"/>
          <w:szCs w:val="28"/>
        </w:rPr>
        <w:t xml:space="preserve"> </w:t>
      </w:r>
      <w:r>
        <w:rPr>
          <w:rFonts w:ascii="Times New Roman" w:hAnsi="Times New Roman" w:cs="Times New Roman"/>
          <w:sz w:val="28"/>
          <w:szCs w:val="28"/>
        </w:rPr>
        <w:t>К</w:t>
      </w:r>
      <w:r w:rsidR="000C6C7E">
        <w:rPr>
          <w:rFonts w:ascii="Times New Roman" w:hAnsi="Times New Roman" w:cs="Times New Roman"/>
          <w:sz w:val="28"/>
          <w:szCs w:val="28"/>
        </w:rPr>
        <w:t xml:space="preserve"> двадцать первому дню нашего исследования </w:t>
      </w:r>
      <w:r>
        <w:rPr>
          <w:rFonts w:ascii="Times New Roman" w:hAnsi="Times New Roman" w:cs="Times New Roman"/>
          <w:sz w:val="28"/>
          <w:szCs w:val="28"/>
        </w:rPr>
        <w:t xml:space="preserve">у них наблюдалось значительное увеличение физической деятельности. Движения были неспокойными, как </w:t>
      </w:r>
      <w:r>
        <w:rPr>
          <w:rFonts w:ascii="Times New Roman" w:hAnsi="Times New Roman" w:cs="Times New Roman"/>
          <w:sz w:val="28"/>
          <w:szCs w:val="28"/>
        </w:rPr>
        <w:lastRenderedPageBreak/>
        <w:t>упоминалось ранее, их можно было охарактеризовать как резкие. Большую часть времени они не находились в одном месте, быстро передвигаясь по дну контейнера. Реакция на звуковые раздражители остались прежними</w:t>
      </w:r>
      <w:r w:rsidR="006F6CAA">
        <w:rPr>
          <w:rFonts w:ascii="Times New Roman" w:hAnsi="Times New Roman" w:cs="Times New Roman"/>
          <w:sz w:val="28"/>
          <w:szCs w:val="28"/>
        </w:rPr>
        <w:t xml:space="preserve"> (см. приложение</w:t>
      </w:r>
      <w:r w:rsidR="00F60143">
        <w:rPr>
          <w:rFonts w:ascii="Times New Roman" w:hAnsi="Times New Roman" w:cs="Times New Roman"/>
          <w:sz w:val="28"/>
          <w:szCs w:val="28"/>
        </w:rPr>
        <w:t xml:space="preserve"> 1,</w:t>
      </w:r>
      <w:r w:rsidR="006F6CAA">
        <w:rPr>
          <w:rFonts w:ascii="Times New Roman" w:hAnsi="Times New Roman" w:cs="Times New Roman"/>
          <w:sz w:val="28"/>
          <w:szCs w:val="28"/>
        </w:rPr>
        <w:t xml:space="preserve"> рис.5)</w:t>
      </w:r>
      <w:r>
        <w:rPr>
          <w:rFonts w:ascii="Times New Roman" w:hAnsi="Times New Roman" w:cs="Times New Roman"/>
          <w:sz w:val="28"/>
          <w:szCs w:val="28"/>
        </w:rPr>
        <w:t>.</w:t>
      </w:r>
    </w:p>
    <w:p w:rsidR="001B3B75" w:rsidRDefault="001B3B75" w:rsidP="005718D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У крыс, находившихся в </w:t>
      </w:r>
      <w:r>
        <w:rPr>
          <w:rFonts w:ascii="Times New Roman" w:hAnsi="Times New Roman" w:cs="Times New Roman"/>
          <w:b/>
          <w:sz w:val="28"/>
          <w:szCs w:val="28"/>
        </w:rPr>
        <w:t>группе №2</w:t>
      </w:r>
      <w:r>
        <w:rPr>
          <w:rFonts w:ascii="Times New Roman" w:hAnsi="Times New Roman" w:cs="Times New Roman"/>
          <w:sz w:val="28"/>
          <w:szCs w:val="28"/>
        </w:rPr>
        <w:t>, можно было отметить общее ухудшение самочувствия. Они не проявляли физической активности, большую часть времени находились в лежачем положении, передвигались с одного места на другое редко. На внешние раздражители активной реакции также не наблюдалось</w:t>
      </w:r>
      <w:r w:rsidR="006F6CAA">
        <w:rPr>
          <w:rFonts w:ascii="Times New Roman" w:hAnsi="Times New Roman" w:cs="Times New Roman"/>
          <w:sz w:val="28"/>
          <w:szCs w:val="28"/>
        </w:rPr>
        <w:t xml:space="preserve"> (см. приложение</w:t>
      </w:r>
      <w:r w:rsidR="00F60143">
        <w:rPr>
          <w:rFonts w:ascii="Times New Roman" w:hAnsi="Times New Roman" w:cs="Times New Roman"/>
          <w:sz w:val="28"/>
          <w:szCs w:val="28"/>
        </w:rPr>
        <w:t xml:space="preserve"> 1,</w:t>
      </w:r>
      <w:r w:rsidR="006F6CAA">
        <w:rPr>
          <w:rFonts w:ascii="Times New Roman" w:hAnsi="Times New Roman" w:cs="Times New Roman"/>
          <w:sz w:val="28"/>
          <w:szCs w:val="28"/>
        </w:rPr>
        <w:t xml:space="preserve"> рис.6)</w:t>
      </w:r>
      <w:r>
        <w:rPr>
          <w:rFonts w:ascii="Times New Roman" w:hAnsi="Times New Roman" w:cs="Times New Roman"/>
          <w:sz w:val="28"/>
          <w:szCs w:val="28"/>
        </w:rPr>
        <w:t>.</w:t>
      </w:r>
    </w:p>
    <w:p w:rsidR="005D01C3" w:rsidRDefault="005D01C3" w:rsidP="005718D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Открытое поле. </w:t>
      </w:r>
      <w:r w:rsidR="00E16AAB">
        <w:rPr>
          <w:rFonts w:ascii="Times New Roman" w:hAnsi="Times New Roman" w:cs="Times New Roman"/>
          <w:sz w:val="28"/>
          <w:szCs w:val="28"/>
        </w:rPr>
        <w:t xml:space="preserve">Результаты теста </w:t>
      </w:r>
      <w:r w:rsidR="00F3716F">
        <w:rPr>
          <w:rFonts w:ascii="Times New Roman" w:hAnsi="Times New Roman" w:cs="Times New Roman"/>
          <w:sz w:val="28"/>
          <w:szCs w:val="28"/>
        </w:rPr>
        <w:t>во время эксперимента</w:t>
      </w:r>
      <w:r w:rsidR="00D14690">
        <w:rPr>
          <w:rFonts w:ascii="Times New Roman" w:hAnsi="Times New Roman" w:cs="Times New Roman"/>
          <w:sz w:val="28"/>
          <w:szCs w:val="28"/>
        </w:rPr>
        <w:t xml:space="preserve"> за 20 минут наблюдения</w:t>
      </w:r>
      <w:r w:rsidR="00F3716F" w:rsidRPr="00F3716F">
        <w:rPr>
          <w:rFonts w:ascii="Times New Roman" w:hAnsi="Times New Roman" w:cs="Times New Roman"/>
          <w:sz w:val="28"/>
          <w:szCs w:val="28"/>
        </w:rPr>
        <w:t>.</w:t>
      </w:r>
    </w:p>
    <w:p w:rsidR="002E1A33" w:rsidRDefault="002E1A33" w:rsidP="002E1A33">
      <w:pPr>
        <w:spacing w:after="0"/>
        <w:ind w:firstLine="709"/>
        <w:jc w:val="both"/>
        <w:rPr>
          <w:rFonts w:ascii="Times New Roman" w:hAnsi="Times New Roman" w:cs="Times New Roman"/>
          <w:sz w:val="28"/>
          <w:szCs w:val="28"/>
        </w:rPr>
      </w:pPr>
      <w:r>
        <w:rPr>
          <w:rFonts w:ascii="Times New Roman" w:hAnsi="Times New Roman" w:cs="Times New Roman"/>
          <w:sz w:val="28"/>
          <w:szCs w:val="28"/>
        </w:rPr>
        <w:t>Группа №1</w:t>
      </w:r>
    </w:p>
    <w:tbl>
      <w:tblPr>
        <w:tblStyle w:val="ac"/>
        <w:tblW w:w="0" w:type="auto"/>
        <w:tblLook w:val="04A0" w:firstRow="1" w:lastRow="0" w:firstColumn="1" w:lastColumn="0" w:noHBand="0" w:noVBand="1"/>
      </w:tblPr>
      <w:tblGrid>
        <w:gridCol w:w="3794"/>
        <w:gridCol w:w="709"/>
        <w:gridCol w:w="708"/>
        <w:gridCol w:w="709"/>
        <w:gridCol w:w="709"/>
        <w:gridCol w:w="709"/>
        <w:gridCol w:w="708"/>
        <w:gridCol w:w="709"/>
        <w:gridCol w:w="709"/>
      </w:tblGrid>
      <w:tr w:rsidR="002E1A33" w:rsidRPr="00E110A7" w:rsidTr="00D14690">
        <w:tc>
          <w:tcPr>
            <w:tcW w:w="3794" w:type="dxa"/>
          </w:tcPr>
          <w:p w:rsidR="002E1A33" w:rsidRPr="00E110A7" w:rsidRDefault="002E1A33" w:rsidP="00D14690">
            <w:pPr>
              <w:spacing w:line="276" w:lineRule="auto"/>
              <w:jc w:val="both"/>
              <w:rPr>
                <w:rFonts w:ascii="Times New Roman" w:hAnsi="Times New Roman" w:cs="Times New Roman"/>
                <w:sz w:val="28"/>
                <w:szCs w:val="28"/>
              </w:rPr>
            </w:pPr>
          </w:p>
        </w:tc>
        <w:tc>
          <w:tcPr>
            <w:tcW w:w="709" w:type="dxa"/>
          </w:tcPr>
          <w:p w:rsidR="002E1A33" w:rsidRPr="00E110A7" w:rsidRDefault="002E1A33" w:rsidP="00D14690">
            <w:pPr>
              <w:spacing w:line="276" w:lineRule="auto"/>
              <w:jc w:val="both"/>
              <w:rPr>
                <w:rFonts w:ascii="Times New Roman" w:hAnsi="Times New Roman" w:cs="Times New Roman"/>
                <w:sz w:val="28"/>
                <w:szCs w:val="28"/>
              </w:rPr>
            </w:pPr>
            <w:r w:rsidRPr="00E110A7">
              <w:rPr>
                <w:rFonts w:ascii="Times New Roman" w:hAnsi="Times New Roman" w:cs="Times New Roman"/>
                <w:sz w:val="28"/>
                <w:szCs w:val="28"/>
              </w:rPr>
              <w:t>№ 1</w:t>
            </w:r>
          </w:p>
        </w:tc>
        <w:tc>
          <w:tcPr>
            <w:tcW w:w="708" w:type="dxa"/>
          </w:tcPr>
          <w:p w:rsidR="002E1A33" w:rsidRPr="00E110A7" w:rsidRDefault="002E1A33" w:rsidP="00D14690">
            <w:pPr>
              <w:spacing w:line="276" w:lineRule="auto"/>
              <w:jc w:val="both"/>
              <w:rPr>
                <w:rFonts w:ascii="Times New Roman" w:hAnsi="Times New Roman" w:cs="Times New Roman"/>
                <w:sz w:val="28"/>
                <w:szCs w:val="28"/>
              </w:rPr>
            </w:pPr>
            <w:r w:rsidRPr="00E110A7">
              <w:rPr>
                <w:rFonts w:ascii="Times New Roman" w:hAnsi="Times New Roman" w:cs="Times New Roman"/>
                <w:sz w:val="28"/>
                <w:szCs w:val="28"/>
              </w:rPr>
              <w:t>№ 2</w:t>
            </w:r>
          </w:p>
        </w:tc>
        <w:tc>
          <w:tcPr>
            <w:tcW w:w="709" w:type="dxa"/>
          </w:tcPr>
          <w:p w:rsidR="002E1A33" w:rsidRPr="00E110A7" w:rsidRDefault="002E1A33" w:rsidP="00D14690">
            <w:pPr>
              <w:spacing w:line="276" w:lineRule="auto"/>
              <w:jc w:val="both"/>
              <w:rPr>
                <w:rFonts w:ascii="Times New Roman" w:hAnsi="Times New Roman" w:cs="Times New Roman"/>
                <w:sz w:val="28"/>
                <w:szCs w:val="28"/>
              </w:rPr>
            </w:pPr>
            <w:r w:rsidRPr="00E110A7">
              <w:rPr>
                <w:rFonts w:ascii="Times New Roman" w:hAnsi="Times New Roman" w:cs="Times New Roman"/>
                <w:sz w:val="28"/>
                <w:szCs w:val="28"/>
              </w:rPr>
              <w:t>№ 3</w:t>
            </w:r>
          </w:p>
        </w:tc>
        <w:tc>
          <w:tcPr>
            <w:tcW w:w="709" w:type="dxa"/>
          </w:tcPr>
          <w:p w:rsidR="002E1A33" w:rsidRPr="00E110A7" w:rsidRDefault="002E1A33" w:rsidP="00D14690">
            <w:pPr>
              <w:spacing w:line="276" w:lineRule="auto"/>
              <w:jc w:val="both"/>
              <w:rPr>
                <w:rFonts w:ascii="Times New Roman" w:hAnsi="Times New Roman" w:cs="Times New Roman"/>
                <w:sz w:val="28"/>
                <w:szCs w:val="28"/>
              </w:rPr>
            </w:pPr>
            <w:r w:rsidRPr="00E110A7">
              <w:rPr>
                <w:rFonts w:ascii="Times New Roman" w:hAnsi="Times New Roman" w:cs="Times New Roman"/>
                <w:sz w:val="28"/>
                <w:szCs w:val="28"/>
              </w:rPr>
              <w:t>№ 4</w:t>
            </w:r>
          </w:p>
        </w:tc>
        <w:tc>
          <w:tcPr>
            <w:tcW w:w="709" w:type="dxa"/>
          </w:tcPr>
          <w:p w:rsidR="002E1A33" w:rsidRPr="00E110A7" w:rsidRDefault="002E1A33" w:rsidP="00D14690">
            <w:pPr>
              <w:spacing w:line="276" w:lineRule="auto"/>
              <w:jc w:val="both"/>
              <w:rPr>
                <w:rFonts w:ascii="Times New Roman" w:hAnsi="Times New Roman" w:cs="Times New Roman"/>
                <w:sz w:val="28"/>
                <w:szCs w:val="28"/>
              </w:rPr>
            </w:pPr>
            <w:r w:rsidRPr="00E110A7">
              <w:rPr>
                <w:rFonts w:ascii="Times New Roman" w:hAnsi="Times New Roman" w:cs="Times New Roman"/>
                <w:sz w:val="28"/>
                <w:szCs w:val="28"/>
              </w:rPr>
              <w:t>№ 5</w:t>
            </w:r>
          </w:p>
        </w:tc>
        <w:tc>
          <w:tcPr>
            <w:tcW w:w="708" w:type="dxa"/>
          </w:tcPr>
          <w:p w:rsidR="002E1A33" w:rsidRPr="00E110A7" w:rsidRDefault="002E1A33" w:rsidP="00D14690">
            <w:pPr>
              <w:spacing w:line="276" w:lineRule="auto"/>
              <w:jc w:val="both"/>
              <w:rPr>
                <w:rFonts w:ascii="Times New Roman" w:hAnsi="Times New Roman" w:cs="Times New Roman"/>
                <w:sz w:val="28"/>
                <w:szCs w:val="28"/>
              </w:rPr>
            </w:pPr>
            <w:r w:rsidRPr="00E110A7">
              <w:rPr>
                <w:rFonts w:ascii="Times New Roman" w:hAnsi="Times New Roman" w:cs="Times New Roman"/>
                <w:sz w:val="28"/>
                <w:szCs w:val="28"/>
              </w:rPr>
              <w:t>№ 6</w:t>
            </w:r>
          </w:p>
        </w:tc>
        <w:tc>
          <w:tcPr>
            <w:tcW w:w="709" w:type="dxa"/>
          </w:tcPr>
          <w:p w:rsidR="002E1A33" w:rsidRPr="00E110A7" w:rsidRDefault="002E1A33" w:rsidP="00D14690">
            <w:pPr>
              <w:spacing w:line="276" w:lineRule="auto"/>
              <w:jc w:val="both"/>
              <w:rPr>
                <w:rFonts w:ascii="Times New Roman" w:hAnsi="Times New Roman" w:cs="Times New Roman"/>
                <w:sz w:val="28"/>
                <w:szCs w:val="28"/>
              </w:rPr>
            </w:pPr>
            <w:r w:rsidRPr="00E110A7">
              <w:rPr>
                <w:rFonts w:ascii="Times New Roman" w:hAnsi="Times New Roman" w:cs="Times New Roman"/>
                <w:sz w:val="28"/>
                <w:szCs w:val="28"/>
              </w:rPr>
              <w:t>№ 7</w:t>
            </w:r>
          </w:p>
        </w:tc>
        <w:tc>
          <w:tcPr>
            <w:tcW w:w="709" w:type="dxa"/>
          </w:tcPr>
          <w:p w:rsidR="002E1A33" w:rsidRPr="00E110A7" w:rsidRDefault="002E1A33" w:rsidP="00D14690">
            <w:pPr>
              <w:spacing w:line="276" w:lineRule="auto"/>
              <w:jc w:val="both"/>
              <w:rPr>
                <w:rFonts w:ascii="Times New Roman" w:hAnsi="Times New Roman" w:cs="Times New Roman"/>
                <w:sz w:val="28"/>
                <w:szCs w:val="28"/>
              </w:rPr>
            </w:pPr>
            <w:r w:rsidRPr="00E110A7">
              <w:rPr>
                <w:rFonts w:ascii="Times New Roman" w:hAnsi="Times New Roman" w:cs="Times New Roman"/>
                <w:sz w:val="28"/>
                <w:szCs w:val="28"/>
              </w:rPr>
              <w:t>№ 8</w:t>
            </w:r>
          </w:p>
        </w:tc>
      </w:tr>
      <w:tr w:rsidR="002E1A33" w:rsidRPr="00E110A7" w:rsidTr="00D14690">
        <w:tc>
          <w:tcPr>
            <w:tcW w:w="3794" w:type="dxa"/>
          </w:tcPr>
          <w:p w:rsidR="002E1A33" w:rsidRPr="00E110A7" w:rsidRDefault="002E1A33" w:rsidP="00D14690">
            <w:pPr>
              <w:spacing w:line="276" w:lineRule="auto"/>
              <w:jc w:val="both"/>
              <w:rPr>
                <w:rFonts w:ascii="Times New Roman" w:hAnsi="Times New Roman" w:cs="Times New Roman"/>
                <w:sz w:val="28"/>
                <w:szCs w:val="28"/>
              </w:rPr>
            </w:pPr>
            <w:r w:rsidRPr="00E110A7">
              <w:rPr>
                <w:rFonts w:ascii="Times New Roman" w:hAnsi="Times New Roman" w:cs="Times New Roman"/>
                <w:sz w:val="28"/>
                <w:szCs w:val="28"/>
              </w:rPr>
              <w:t>Горизонтальная двигательная активность</w:t>
            </w:r>
          </w:p>
        </w:tc>
        <w:tc>
          <w:tcPr>
            <w:tcW w:w="709" w:type="dxa"/>
          </w:tcPr>
          <w:p w:rsidR="002E1A33" w:rsidRPr="00E110A7" w:rsidRDefault="00347171" w:rsidP="00D14690">
            <w:pPr>
              <w:spacing w:line="276" w:lineRule="auto"/>
              <w:jc w:val="center"/>
              <w:rPr>
                <w:rFonts w:ascii="Times New Roman" w:hAnsi="Times New Roman" w:cs="Times New Roman"/>
                <w:sz w:val="28"/>
                <w:szCs w:val="28"/>
              </w:rPr>
            </w:pPr>
            <w:r>
              <w:rPr>
                <w:rFonts w:ascii="Times New Roman" w:hAnsi="Times New Roman" w:cs="Times New Roman"/>
                <w:sz w:val="28"/>
                <w:szCs w:val="28"/>
              </w:rPr>
              <w:t>19</w:t>
            </w:r>
          </w:p>
        </w:tc>
        <w:tc>
          <w:tcPr>
            <w:tcW w:w="708" w:type="dxa"/>
          </w:tcPr>
          <w:p w:rsidR="002E1A33" w:rsidRPr="00E110A7" w:rsidRDefault="00347171" w:rsidP="00D14690">
            <w:pPr>
              <w:spacing w:line="276" w:lineRule="auto"/>
              <w:jc w:val="center"/>
              <w:rPr>
                <w:rFonts w:ascii="Times New Roman" w:hAnsi="Times New Roman" w:cs="Times New Roman"/>
                <w:sz w:val="28"/>
                <w:szCs w:val="28"/>
              </w:rPr>
            </w:pPr>
            <w:r>
              <w:rPr>
                <w:rFonts w:ascii="Times New Roman" w:hAnsi="Times New Roman" w:cs="Times New Roman"/>
                <w:sz w:val="28"/>
                <w:szCs w:val="28"/>
              </w:rPr>
              <w:t>17</w:t>
            </w:r>
          </w:p>
        </w:tc>
        <w:tc>
          <w:tcPr>
            <w:tcW w:w="709" w:type="dxa"/>
          </w:tcPr>
          <w:p w:rsidR="002E1A33" w:rsidRPr="00E110A7" w:rsidRDefault="00347171" w:rsidP="00D14690">
            <w:pPr>
              <w:spacing w:line="276" w:lineRule="auto"/>
              <w:jc w:val="center"/>
              <w:rPr>
                <w:rFonts w:ascii="Times New Roman" w:hAnsi="Times New Roman" w:cs="Times New Roman"/>
                <w:sz w:val="28"/>
                <w:szCs w:val="28"/>
              </w:rPr>
            </w:pPr>
            <w:r>
              <w:rPr>
                <w:rFonts w:ascii="Times New Roman" w:hAnsi="Times New Roman" w:cs="Times New Roman"/>
                <w:sz w:val="28"/>
                <w:szCs w:val="28"/>
              </w:rPr>
              <w:t>19</w:t>
            </w:r>
          </w:p>
        </w:tc>
        <w:tc>
          <w:tcPr>
            <w:tcW w:w="709" w:type="dxa"/>
          </w:tcPr>
          <w:p w:rsidR="002E1A33" w:rsidRPr="00E110A7" w:rsidRDefault="00347171" w:rsidP="00D14690">
            <w:pPr>
              <w:spacing w:line="276" w:lineRule="auto"/>
              <w:jc w:val="center"/>
              <w:rPr>
                <w:rFonts w:ascii="Times New Roman" w:hAnsi="Times New Roman" w:cs="Times New Roman"/>
                <w:sz w:val="28"/>
                <w:szCs w:val="28"/>
              </w:rPr>
            </w:pPr>
            <w:r>
              <w:rPr>
                <w:rFonts w:ascii="Times New Roman" w:hAnsi="Times New Roman" w:cs="Times New Roman"/>
                <w:sz w:val="28"/>
                <w:szCs w:val="28"/>
              </w:rPr>
              <w:t>14</w:t>
            </w:r>
          </w:p>
        </w:tc>
        <w:tc>
          <w:tcPr>
            <w:tcW w:w="709" w:type="dxa"/>
          </w:tcPr>
          <w:p w:rsidR="002E1A33" w:rsidRPr="00E110A7" w:rsidRDefault="00347171" w:rsidP="00D14690">
            <w:pPr>
              <w:spacing w:line="276" w:lineRule="auto"/>
              <w:jc w:val="center"/>
              <w:rPr>
                <w:rFonts w:ascii="Times New Roman" w:hAnsi="Times New Roman" w:cs="Times New Roman"/>
                <w:sz w:val="28"/>
                <w:szCs w:val="28"/>
              </w:rPr>
            </w:pPr>
            <w:r>
              <w:rPr>
                <w:rFonts w:ascii="Times New Roman" w:hAnsi="Times New Roman" w:cs="Times New Roman"/>
                <w:sz w:val="28"/>
                <w:szCs w:val="28"/>
              </w:rPr>
              <w:t>20</w:t>
            </w:r>
          </w:p>
        </w:tc>
        <w:tc>
          <w:tcPr>
            <w:tcW w:w="708" w:type="dxa"/>
          </w:tcPr>
          <w:p w:rsidR="002E1A33" w:rsidRPr="00E110A7" w:rsidRDefault="00347171" w:rsidP="00D14690">
            <w:pPr>
              <w:spacing w:line="276" w:lineRule="auto"/>
              <w:jc w:val="center"/>
              <w:rPr>
                <w:rFonts w:ascii="Times New Roman" w:hAnsi="Times New Roman" w:cs="Times New Roman"/>
                <w:sz w:val="28"/>
                <w:szCs w:val="28"/>
              </w:rPr>
            </w:pPr>
            <w:r>
              <w:rPr>
                <w:rFonts w:ascii="Times New Roman" w:hAnsi="Times New Roman" w:cs="Times New Roman"/>
                <w:sz w:val="28"/>
                <w:szCs w:val="28"/>
              </w:rPr>
              <w:t>16</w:t>
            </w:r>
          </w:p>
        </w:tc>
        <w:tc>
          <w:tcPr>
            <w:tcW w:w="709" w:type="dxa"/>
          </w:tcPr>
          <w:p w:rsidR="002E1A33" w:rsidRPr="00E110A7" w:rsidRDefault="00347171" w:rsidP="00D14690">
            <w:pPr>
              <w:spacing w:line="276" w:lineRule="auto"/>
              <w:jc w:val="center"/>
              <w:rPr>
                <w:rFonts w:ascii="Times New Roman" w:hAnsi="Times New Roman" w:cs="Times New Roman"/>
                <w:sz w:val="28"/>
                <w:szCs w:val="28"/>
              </w:rPr>
            </w:pPr>
            <w:r>
              <w:rPr>
                <w:rFonts w:ascii="Times New Roman" w:hAnsi="Times New Roman" w:cs="Times New Roman"/>
                <w:sz w:val="28"/>
                <w:szCs w:val="28"/>
              </w:rPr>
              <w:t>17</w:t>
            </w:r>
          </w:p>
        </w:tc>
        <w:tc>
          <w:tcPr>
            <w:tcW w:w="709" w:type="dxa"/>
          </w:tcPr>
          <w:p w:rsidR="002E1A33" w:rsidRPr="00E110A7" w:rsidRDefault="00347171" w:rsidP="00D14690">
            <w:pPr>
              <w:spacing w:line="276" w:lineRule="auto"/>
              <w:jc w:val="center"/>
              <w:rPr>
                <w:rFonts w:ascii="Times New Roman" w:hAnsi="Times New Roman" w:cs="Times New Roman"/>
                <w:sz w:val="28"/>
                <w:szCs w:val="28"/>
              </w:rPr>
            </w:pPr>
            <w:r>
              <w:rPr>
                <w:rFonts w:ascii="Times New Roman" w:hAnsi="Times New Roman" w:cs="Times New Roman"/>
                <w:sz w:val="28"/>
                <w:szCs w:val="28"/>
              </w:rPr>
              <w:t>18</w:t>
            </w:r>
          </w:p>
        </w:tc>
      </w:tr>
      <w:tr w:rsidR="002E1A33" w:rsidRPr="00E110A7" w:rsidTr="00D14690">
        <w:tc>
          <w:tcPr>
            <w:tcW w:w="3794" w:type="dxa"/>
          </w:tcPr>
          <w:p w:rsidR="002E1A33" w:rsidRPr="00E110A7" w:rsidRDefault="002E1A33" w:rsidP="00D14690">
            <w:pPr>
              <w:spacing w:line="276" w:lineRule="auto"/>
              <w:jc w:val="both"/>
              <w:rPr>
                <w:rFonts w:ascii="Times New Roman" w:hAnsi="Times New Roman" w:cs="Times New Roman"/>
                <w:sz w:val="28"/>
                <w:szCs w:val="28"/>
              </w:rPr>
            </w:pPr>
            <w:r w:rsidRPr="00E110A7">
              <w:rPr>
                <w:rFonts w:ascii="Times New Roman" w:hAnsi="Times New Roman" w:cs="Times New Roman"/>
                <w:sz w:val="28"/>
                <w:szCs w:val="28"/>
              </w:rPr>
              <w:t>Вертикальная двигательная активность</w:t>
            </w:r>
          </w:p>
        </w:tc>
        <w:tc>
          <w:tcPr>
            <w:tcW w:w="709" w:type="dxa"/>
          </w:tcPr>
          <w:p w:rsidR="002E1A33" w:rsidRPr="00E110A7" w:rsidRDefault="003244E5" w:rsidP="00D14690">
            <w:pPr>
              <w:spacing w:line="276"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708" w:type="dxa"/>
          </w:tcPr>
          <w:p w:rsidR="002E1A33" w:rsidRPr="00E110A7" w:rsidRDefault="00B9148E" w:rsidP="00D14690">
            <w:pPr>
              <w:spacing w:line="276"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709" w:type="dxa"/>
          </w:tcPr>
          <w:p w:rsidR="002E1A33" w:rsidRPr="00E110A7" w:rsidRDefault="003244E5" w:rsidP="00D14690">
            <w:pPr>
              <w:spacing w:line="276"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709" w:type="dxa"/>
          </w:tcPr>
          <w:p w:rsidR="002E1A33" w:rsidRPr="00E110A7" w:rsidRDefault="00347171" w:rsidP="00D14690">
            <w:pPr>
              <w:spacing w:line="276"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709" w:type="dxa"/>
          </w:tcPr>
          <w:p w:rsidR="002E1A33" w:rsidRPr="00E110A7" w:rsidRDefault="00B9148E" w:rsidP="00D14690">
            <w:pPr>
              <w:spacing w:line="276"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708" w:type="dxa"/>
          </w:tcPr>
          <w:p w:rsidR="002E1A33" w:rsidRPr="00E110A7" w:rsidRDefault="00B9148E" w:rsidP="00D14690">
            <w:pPr>
              <w:spacing w:line="276"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709" w:type="dxa"/>
          </w:tcPr>
          <w:p w:rsidR="002E1A33" w:rsidRPr="00E110A7" w:rsidRDefault="00B9148E" w:rsidP="00D14690">
            <w:pPr>
              <w:spacing w:line="276"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709" w:type="dxa"/>
          </w:tcPr>
          <w:p w:rsidR="002E1A33" w:rsidRPr="00E110A7" w:rsidRDefault="00B9148E" w:rsidP="00D14690">
            <w:pPr>
              <w:spacing w:line="276" w:lineRule="auto"/>
              <w:jc w:val="center"/>
              <w:rPr>
                <w:rFonts w:ascii="Times New Roman" w:hAnsi="Times New Roman" w:cs="Times New Roman"/>
                <w:sz w:val="28"/>
                <w:szCs w:val="28"/>
              </w:rPr>
            </w:pPr>
            <w:r>
              <w:rPr>
                <w:rFonts w:ascii="Times New Roman" w:hAnsi="Times New Roman" w:cs="Times New Roman"/>
                <w:sz w:val="28"/>
                <w:szCs w:val="28"/>
              </w:rPr>
              <w:t>4</w:t>
            </w:r>
          </w:p>
        </w:tc>
      </w:tr>
      <w:tr w:rsidR="002E1A33" w:rsidRPr="00E110A7" w:rsidTr="00D14690">
        <w:tc>
          <w:tcPr>
            <w:tcW w:w="3794" w:type="dxa"/>
          </w:tcPr>
          <w:p w:rsidR="002E1A33" w:rsidRPr="00E110A7" w:rsidRDefault="002E1A33" w:rsidP="00D14690">
            <w:pPr>
              <w:spacing w:line="276" w:lineRule="auto"/>
              <w:jc w:val="both"/>
              <w:rPr>
                <w:rFonts w:ascii="Times New Roman" w:hAnsi="Times New Roman" w:cs="Times New Roman"/>
                <w:sz w:val="28"/>
                <w:szCs w:val="28"/>
              </w:rPr>
            </w:pPr>
            <w:r w:rsidRPr="00E110A7">
              <w:rPr>
                <w:rFonts w:ascii="Times New Roman" w:hAnsi="Times New Roman" w:cs="Times New Roman"/>
                <w:sz w:val="28"/>
                <w:szCs w:val="28"/>
              </w:rPr>
              <w:t>Груминг</w:t>
            </w:r>
          </w:p>
        </w:tc>
        <w:tc>
          <w:tcPr>
            <w:tcW w:w="709" w:type="dxa"/>
          </w:tcPr>
          <w:p w:rsidR="002E1A33" w:rsidRPr="00E110A7" w:rsidRDefault="002D409E" w:rsidP="00D14690">
            <w:pPr>
              <w:spacing w:line="276"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708" w:type="dxa"/>
          </w:tcPr>
          <w:p w:rsidR="002E1A33" w:rsidRPr="00E110A7" w:rsidRDefault="002D409E" w:rsidP="00D14690">
            <w:pPr>
              <w:spacing w:line="276"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709" w:type="dxa"/>
          </w:tcPr>
          <w:p w:rsidR="002E1A33" w:rsidRPr="00E110A7" w:rsidRDefault="002D409E" w:rsidP="00D14690">
            <w:pPr>
              <w:spacing w:line="276"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709" w:type="dxa"/>
          </w:tcPr>
          <w:p w:rsidR="002E1A33" w:rsidRPr="00E110A7" w:rsidRDefault="002D409E" w:rsidP="00D14690">
            <w:pPr>
              <w:spacing w:line="276"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709" w:type="dxa"/>
          </w:tcPr>
          <w:p w:rsidR="002E1A33" w:rsidRPr="00E110A7" w:rsidRDefault="002D409E" w:rsidP="00D14690">
            <w:pPr>
              <w:spacing w:line="276"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708" w:type="dxa"/>
          </w:tcPr>
          <w:p w:rsidR="002E1A33" w:rsidRPr="00E110A7" w:rsidRDefault="002D409E" w:rsidP="00D14690">
            <w:pPr>
              <w:spacing w:line="276"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709" w:type="dxa"/>
          </w:tcPr>
          <w:p w:rsidR="002E1A33" w:rsidRPr="00E110A7" w:rsidRDefault="002D409E" w:rsidP="00D14690">
            <w:pPr>
              <w:spacing w:line="276"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709" w:type="dxa"/>
          </w:tcPr>
          <w:p w:rsidR="002E1A33" w:rsidRPr="00E110A7" w:rsidRDefault="002D409E" w:rsidP="00D14690">
            <w:pPr>
              <w:spacing w:line="276" w:lineRule="auto"/>
              <w:jc w:val="center"/>
              <w:rPr>
                <w:rFonts w:ascii="Times New Roman" w:hAnsi="Times New Roman" w:cs="Times New Roman"/>
                <w:sz w:val="28"/>
                <w:szCs w:val="28"/>
              </w:rPr>
            </w:pPr>
            <w:r>
              <w:rPr>
                <w:rFonts w:ascii="Times New Roman" w:hAnsi="Times New Roman" w:cs="Times New Roman"/>
                <w:sz w:val="28"/>
                <w:szCs w:val="28"/>
              </w:rPr>
              <w:t>3</w:t>
            </w:r>
          </w:p>
        </w:tc>
      </w:tr>
    </w:tbl>
    <w:p w:rsidR="002E1A33" w:rsidRDefault="002E1A33" w:rsidP="002E1A33">
      <w:pPr>
        <w:spacing w:after="0"/>
        <w:ind w:firstLine="709"/>
        <w:jc w:val="both"/>
        <w:rPr>
          <w:rFonts w:ascii="Times New Roman" w:hAnsi="Times New Roman" w:cs="Times New Roman"/>
          <w:sz w:val="28"/>
          <w:szCs w:val="28"/>
        </w:rPr>
      </w:pPr>
      <w:r>
        <w:rPr>
          <w:rFonts w:ascii="Times New Roman" w:hAnsi="Times New Roman" w:cs="Times New Roman"/>
          <w:sz w:val="28"/>
          <w:szCs w:val="28"/>
        </w:rPr>
        <w:t>Группа №2</w:t>
      </w:r>
    </w:p>
    <w:tbl>
      <w:tblPr>
        <w:tblStyle w:val="ac"/>
        <w:tblW w:w="0" w:type="auto"/>
        <w:tblLook w:val="04A0" w:firstRow="1" w:lastRow="0" w:firstColumn="1" w:lastColumn="0" w:noHBand="0" w:noVBand="1"/>
      </w:tblPr>
      <w:tblGrid>
        <w:gridCol w:w="3794"/>
        <w:gridCol w:w="709"/>
        <w:gridCol w:w="708"/>
        <w:gridCol w:w="709"/>
        <w:gridCol w:w="709"/>
        <w:gridCol w:w="709"/>
        <w:gridCol w:w="708"/>
        <w:gridCol w:w="709"/>
        <w:gridCol w:w="709"/>
      </w:tblGrid>
      <w:tr w:rsidR="002E1A33" w:rsidRPr="00E110A7" w:rsidTr="00D14690">
        <w:tc>
          <w:tcPr>
            <w:tcW w:w="3794" w:type="dxa"/>
          </w:tcPr>
          <w:p w:rsidR="002E1A33" w:rsidRPr="00E110A7" w:rsidRDefault="002E1A33" w:rsidP="00D14690">
            <w:pPr>
              <w:spacing w:line="276" w:lineRule="auto"/>
              <w:jc w:val="both"/>
              <w:rPr>
                <w:rFonts w:ascii="Times New Roman" w:hAnsi="Times New Roman" w:cs="Times New Roman"/>
                <w:sz w:val="28"/>
                <w:szCs w:val="28"/>
              </w:rPr>
            </w:pPr>
          </w:p>
        </w:tc>
        <w:tc>
          <w:tcPr>
            <w:tcW w:w="709" w:type="dxa"/>
          </w:tcPr>
          <w:p w:rsidR="002E1A33" w:rsidRPr="00E110A7" w:rsidRDefault="002E1A33" w:rsidP="00D14690">
            <w:pPr>
              <w:spacing w:line="276" w:lineRule="auto"/>
              <w:jc w:val="both"/>
              <w:rPr>
                <w:rFonts w:ascii="Times New Roman" w:hAnsi="Times New Roman" w:cs="Times New Roman"/>
                <w:sz w:val="28"/>
                <w:szCs w:val="28"/>
              </w:rPr>
            </w:pPr>
            <w:r w:rsidRPr="00E110A7">
              <w:rPr>
                <w:rFonts w:ascii="Times New Roman" w:hAnsi="Times New Roman" w:cs="Times New Roman"/>
                <w:sz w:val="28"/>
                <w:szCs w:val="28"/>
              </w:rPr>
              <w:t>№ 1</w:t>
            </w:r>
          </w:p>
        </w:tc>
        <w:tc>
          <w:tcPr>
            <w:tcW w:w="708" w:type="dxa"/>
          </w:tcPr>
          <w:p w:rsidR="002E1A33" w:rsidRPr="00E110A7" w:rsidRDefault="002E1A33" w:rsidP="00D14690">
            <w:pPr>
              <w:spacing w:line="276" w:lineRule="auto"/>
              <w:jc w:val="both"/>
              <w:rPr>
                <w:rFonts w:ascii="Times New Roman" w:hAnsi="Times New Roman" w:cs="Times New Roman"/>
                <w:sz w:val="28"/>
                <w:szCs w:val="28"/>
              </w:rPr>
            </w:pPr>
            <w:r w:rsidRPr="00E110A7">
              <w:rPr>
                <w:rFonts w:ascii="Times New Roman" w:hAnsi="Times New Roman" w:cs="Times New Roman"/>
                <w:sz w:val="28"/>
                <w:szCs w:val="28"/>
              </w:rPr>
              <w:t>№ 2</w:t>
            </w:r>
          </w:p>
        </w:tc>
        <w:tc>
          <w:tcPr>
            <w:tcW w:w="709" w:type="dxa"/>
          </w:tcPr>
          <w:p w:rsidR="002E1A33" w:rsidRPr="00E110A7" w:rsidRDefault="002E1A33" w:rsidP="00D14690">
            <w:pPr>
              <w:spacing w:line="276" w:lineRule="auto"/>
              <w:jc w:val="both"/>
              <w:rPr>
                <w:rFonts w:ascii="Times New Roman" w:hAnsi="Times New Roman" w:cs="Times New Roman"/>
                <w:sz w:val="28"/>
                <w:szCs w:val="28"/>
              </w:rPr>
            </w:pPr>
            <w:r w:rsidRPr="00E110A7">
              <w:rPr>
                <w:rFonts w:ascii="Times New Roman" w:hAnsi="Times New Roman" w:cs="Times New Roman"/>
                <w:sz w:val="28"/>
                <w:szCs w:val="28"/>
              </w:rPr>
              <w:t>№ 3</w:t>
            </w:r>
          </w:p>
        </w:tc>
        <w:tc>
          <w:tcPr>
            <w:tcW w:w="709" w:type="dxa"/>
          </w:tcPr>
          <w:p w:rsidR="002E1A33" w:rsidRPr="00E110A7" w:rsidRDefault="002E1A33" w:rsidP="00D14690">
            <w:pPr>
              <w:spacing w:line="276" w:lineRule="auto"/>
              <w:jc w:val="both"/>
              <w:rPr>
                <w:rFonts w:ascii="Times New Roman" w:hAnsi="Times New Roman" w:cs="Times New Roman"/>
                <w:sz w:val="28"/>
                <w:szCs w:val="28"/>
              </w:rPr>
            </w:pPr>
            <w:r w:rsidRPr="00E110A7">
              <w:rPr>
                <w:rFonts w:ascii="Times New Roman" w:hAnsi="Times New Roman" w:cs="Times New Roman"/>
                <w:sz w:val="28"/>
                <w:szCs w:val="28"/>
              </w:rPr>
              <w:t>№ 4</w:t>
            </w:r>
          </w:p>
        </w:tc>
        <w:tc>
          <w:tcPr>
            <w:tcW w:w="709" w:type="dxa"/>
          </w:tcPr>
          <w:p w:rsidR="002E1A33" w:rsidRPr="00E110A7" w:rsidRDefault="002E1A33" w:rsidP="00D14690">
            <w:pPr>
              <w:spacing w:line="276" w:lineRule="auto"/>
              <w:jc w:val="both"/>
              <w:rPr>
                <w:rFonts w:ascii="Times New Roman" w:hAnsi="Times New Roman" w:cs="Times New Roman"/>
                <w:sz w:val="28"/>
                <w:szCs w:val="28"/>
              </w:rPr>
            </w:pPr>
            <w:r w:rsidRPr="00E110A7">
              <w:rPr>
                <w:rFonts w:ascii="Times New Roman" w:hAnsi="Times New Roman" w:cs="Times New Roman"/>
                <w:sz w:val="28"/>
                <w:szCs w:val="28"/>
              </w:rPr>
              <w:t>№ 5</w:t>
            </w:r>
          </w:p>
        </w:tc>
        <w:tc>
          <w:tcPr>
            <w:tcW w:w="708" w:type="dxa"/>
          </w:tcPr>
          <w:p w:rsidR="002E1A33" w:rsidRPr="00E110A7" w:rsidRDefault="002E1A33" w:rsidP="00D14690">
            <w:pPr>
              <w:spacing w:line="276" w:lineRule="auto"/>
              <w:jc w:val="both"/>
              <w:rPr>
                <w:rFonts w:ascii="Times New Roman" w:hAnsi="Times New Roman" w:cs="Times New Roman"/>
                <w:sz w:val="28"/>
                <w:szCs w:val="28"/>
              </w:rPr>
            </w:pPr>
            <w:r w:rsidRPr="00E110A7">
              <w:rPr>
                <w:rFonts w:ascii="Times New Roman" w:hAnsi="Times New Roman" w:cs="Times New Roman"/>
                <w:sz w:val="28"/>
                <w:szCs w:val="28"/>
              </w:rPr>
              <w:t>№ 6</w:t>
            </w:r>
          </w:p>
        </w:tc>
        <w:tc>
          <w:tcPr>
            <w:tcW w:w="709" w:type="dxa"/>
          </w:tcPr>
          <w:p w:rsidR="002E1A33" w:rsidRPr="00E110A7" w:rsidRDefault="002E1A33" w:rsidP="00D14690">
            <w:pPr>
              <w:spacing w:line="276" w:lineRule="auto"/>
              <w:jc w:val="both"/>
              <w:rPr>
                <w:rFonts w:ascii="Times New Roman" w:hAnsi="Times New Roman" w:cs="Times New Roman"/>
                <w:sz w:val="28"/>
                <w:szCs w:val="28"/>
              </w:rPr>
            </w:pPr>
            <w:r w:rsidRPr="00E110A7">
              <w:rPr>
                <w:rFonts w:ascii="Times New Roman" w:hAnsi="Times New Roman" w:cs="Times New Roman"/>
                <w:sz w:val="28"/>
                <w:szCs w:val="28"/>
              </w:rPr>
              <w:t>№ 7</w:t>
            </w:r>
          </w:p>
        </w:tc>
        <w:tc>
          <w:tcPr>
            <w:tcW w:w="709" w:type="dxa"/>
          </w:tcPr>
          <w:p w:rsidR="002E1A33" w:rsidRPr="00E110A7" w:rsidRDefault="002E1A33" w:rsidP="00D14690">
            <w:pPr>
              <w:spacing w:line="276" w:lineRule="auto"/>
              <w:jc w:val="both"/>
              <w:rPr>
                <w:rFonts w:ascii="Times New Roman" w:hAnsi="Times New Roman" w:cs="Times New Roman"/>
                <w:sz w:val="28"/>
                <w:szCs w:val="28"/>
              </w:rPr>
            </w:pPr>
            <w:r w:rsidRPr="00E110A7">
              <w:rPr>
                <w:rFonts w:ascii="Times New Roman" w:hAnsi="Times New Roman" w:cs="Times New Roman"/>
                <w:sz w:val="28"/>
                <w:szCs w:val="28"/>
              </w:rPr>
              <w:t>№ 8</w:t>
            </w:r>
          </w:p>
        </w:tc>
      </w:tr>
      <w:tr w:rsidR="002E1A33" w:rsidRPr="00E110A7" w:rsidTr="00D14690">
        <w:tc>
          <w:tcPr>
            <w:tcW w:w="3794" w:type="dxa"/>
          </w:tcPr>
          <w:p w:rsidR="002E1A33" w:rsidRPr="00E110A7" w:rsidRDefault="002E1A33" w:rsidP="00D14690">
            <w:pPr>
              <w:spacing w:line="276" w:lineRule="auto"/>
              <w:jc w:val="both"/>
              <w:rPr>
                <w:rFonts w:ascii="Times New Roman" w:hAnsi="Times New Roman" w:cs="Times New Roman"/>
                <w:sz w:val="28"/>
                <w:szCs w:val="28"/>
              </w:rPr>
            </w:pPr>
            <w:r w:rsidRPr="00E110A7">
              <w:rPr>
                <w:rFonts w:ascii="Times New Roman" w:hAnsi="Times New Roman" w:cs="Times New Roman"/>
                <w:sz w:val="28"/>
                <w:szCs w:val="28"/>
              </w:rPr>
              <w:t>Горизонтальная двигательная активность</w:t>
            </w:r>
          </w:p>
        </w:tc>
        <w:tc>
          <w:tcPr>
            <w:tcW w:w="709" w:type="dxa"/>
          </w:tcPr>
          <w:p w:rsidR="002E1A33" w:rsidRPr="00E110A7" w:rsidRDefault="002D409E" w:rsidP="00D14690">
            <w:pPr>
              <w:spacing w:line="276"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708" w:type="dxa"/>
          </w:tcPr>
          <w:p w:rsidR="002E1A33" w:rsidRPr="00E110A7" w:rsidRDefault="002D409E" w:rsidP="00D14690">
            <w:pPr>
              <w:spacing w:line="276"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709" w:type="dxa"/>
          </w:tcPr>
          <w:p w:rsidR="002E1A33" w:rsidRPr="00E110A7" w:rsidRDefault="002D409E" w:rsidP="002D409E">
            <w:pPr>
              <w:spacing w:line="276"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709" w:type="dxa"/>
          </w:tcPr>
          <w:p w:rsidR="002E1A33" w:rsidRPr="00E110A7" w:rsidRDefault="002D409E" w:rsidP="00D14690">
            <w:pPr>
              <w:spacing w:line="276"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709" w:type="dxa"/>
          </w:tcPr>
          <w:p w:rsidR="002E1A33" w:rsidRPr="00E110A7" w:rsidRDefault="002D409E" w:rsidP="00D14690">
            <w:pPr>
              <w:spacing w:line="276"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708" w:type="dxa"/>
          </w:tcPr>
          <w:p w:rsidR="002E1A33" w:rsidRPr="00E110A7" w:rsidRDefault="002D409E" w:rsidP="00D14690">
            <w:pPr>
              <w:spacing w:line="276"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709" w:type="dxa"/>
          </w:tcPr>
          <w:p w:rsidR="002E1A33" w:rsidRPr="00E110A7" w:rsidRDefault="002D409E" w:rsidP="00D14690">
            <w:pPr>
              <w:spacing w:line="276"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709" w:type="dxa"/>
          </w:tcPr>
          <w:p w:rsidR="002E1A33" w:rsidRPr="00E110A7" w:rsidRDefault="002D409E" w:rsidP="00D14690">
            <w:pPr>
              <w:spacing w:line="276"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2E1A33" w:rsidRPr="00E110A7" w:rsidTr="00D14690">
        <w:tc>
          <w:tcPr>
            <w:tcW w:w="3794" w:type="dxa"/>
          </w:tcPr>
          <w:p w:rsidR="002E1A33" w:rsidRPr="00E110A7" w:rsidRDefault="002E1A33" w:rsidP="00D14690">
            <w:pPr>
              <w:spacing w:line="276" w:lineRule="auto"/>
              <w:jc w:val="both"/>
              <w:rPr>
                <w:rFonts w:ascii="Times New Roman" w:hAnsi="Times New Roman" w:cs="Times New Roman"/>
                <w:sz w:val="28"/>
                <w:szCs w:val="28"/>
              </w:rPr>
            </w:pPr>
            <w:r w:rsidRPr="00E110A7">
              <w:rPr>
                <w:rFonts w:ascii="Times New Roman" w:hAnsi="Times New Roman" w:cs="Times New Roman"/>
                <w:sz w:val="28"/>
                <w:szCs w:val="28"/>
              </w:rPr>
              <w:t>Вертикальная двигательная активность</w:t>
            </w:r>
          </w:p>
        </w:tc>
        <w:tc>
          <w:tcPr>
            <w:tcW w:w="709" w:type="dxa"/>
          </w:tcPr>
          <w:p w:rsidR="002E1A33" w:rsidRPr="00E110A7" w:rsidRDefault="002D409E" w:rsidP="00D14690">
            <w:pPr>
              <w:spacing w:line="276"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708" w:type="dxa"/>
          </w:tcPr>
          <w:p w:rsidR="002E1A33" w:rsidRPr="00E110A7" w:rsidRDefault="002D409E" w:rsidP="00D14690">
            <w:pPr>
              <w:spacing w:line="276"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709" w:type="dxa"/>
          </w:tcPr>
          <w:p w:rsidR="002E1A33" w:rsidRPr="00E110A7" w:rsidRDefault="002D409E" w:rsidP="00D14690">
            <w:pPr>
              <w:spacing w:line="276"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709" w:type="dxa"/>
          </w:tcPr>
          <w:p w:rsidR="002E1A33" w:rsidRPr="00E110A7" w:rsidRDefault="002D409E" w:rsidP="00D14690">
            <w:pPr>
              <w:spacing w:line="276"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709" w:type="dxa"/>
          </w:tcPr>
          <w:p w:rsidR="002E1A33" w:rsidRPr="00E110A7" w:rsidRDefault="002D409E" w:rsidP="00D14690">
            <w:pPr>
              <w:spacing w:line="276"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708" w:type="dxa"/>
          </w:tcPr>
          <w:p w:rsidR="002E1A33" w:rsidRPr="00E110A7" w:rsidRDefault="002D409E" w:rsidP="00D14690">
            <w:pPr>
              <w:spacing w:line="276"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709" w:type="dxa"/>
          </w:tcPr>
          <w:p w:rsidR="002E1A33" w:rsidRPr="00E110A7" w:rsidRDefault="002D409E" w:rsidP="00D14690">
            <w:pPr>
              <w:spacing w:line="276"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709" w:type="dxa"/>
          </w:tcPr>
          <w:p w:rsidR="002E1A33" w:rsidRPr="00E110A7" w:rsidRDefault="002D409E" w:rsidP="00D14690">
            <w:pPr>
              <w:spacing w:line="276"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2E1A33" w:rsidRPr="00E110A7" w:rsidTr="00D14690">
        <w:tc>
          <w:tcPr>
            <w:tcW w:w="3794" w:type="dxa"/>
          </w:tcPr>
          <w:p w:rsidR="002E1A33" w:rsidRPr="00E110A7" w:rsidRDefault="002E1A33" w:rsidP="00D14690">
            <w:pPr>
              <w:spacing w:line="276" w:lineRule="auto"/>
              <w:jc w:val="both"/>
              <w:rPr>
                <w:rFonts w:ascii="Times New Roman" w:hAnsi="Times New Roman" w:cs="Times New Roman"/>
                <w:sz w:val="28"/>
                <w:szCs w:val="28"/>
              </w:rPr>
            </w:pPr>
            <w:r w:rsidRPr="00E110A7">
              <w:rPr>
                <w:rFonts w:ascii="Times New Roman" w:hAnsi="Times New Roman" w:cs="Times New Roman"/>
                <w:sz w:val="28"/>
                <w:szCs w:val="28"/>
              </w:rPr>
              <w:t>Груминг</w:t>
            </w:r>
          </w:p>
        </w:tc>
        <w:tc>
          <w:tcPr>
            <w:tcW w:w="709" w:type="dxa"/>
          </w:tcPr>
          <w:p w:rsidR="002E1A33" w:rsidRPr="00E110A7" w:rsidRDefault="002D409E" w:rsidP="00D14690">
            <w:pPr>
              <w:spacing w:line="276"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708" w:type="dxa"/>
          </w:tcPr>
          <w:p w:rsidR="002E1A33" w:rsidRPr="00E110A7" w:rsidRDefault="002D409E" w:rsidP="00D14690">
            <w:pPr>
              <w:spacing w:line="276"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709" w:type="dxa"/>
          </w:tcPr>
          <w:p w:rsidR="002E1A33" w:rsidRPr="00E110A7" w:rsidRDefault="002D409E" w:rsidP="00D14690">
            <w:pPr>
              <w:spacing w:line="276"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709" w:type="dxa"/>
          </w:tcPr>
          <w:p w:rsidR="002E1A33" w:rsidRPr="00E110A7" w:rsidRDefault="002D409E" w:rsidP="00D14690">
            <w:pPr>
              <w:spacing w:line="276"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709" w:type="dxa"/>
          </w:tcPr>
          <w:p w:rsidR="002E1A33" w:rsidRPr="00E110A7" w:rsidRDefault="002D409E" w:rsidP="00D14690">
            <w:pPr>
              <w:spacing w:line="276"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708" w:type="dxa"/>
          </w:tcPr>
          <w:p w:rsidR="002E1A33" w:rsidRPr="00E110A7" w:rsidRDefault="002D409E" w:rsidP="00D14690">
            <w:pPr>
              <w:spacing w:line="276"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709" w:type="dxa"/>
          </w:tcPr>
          <w:p w:rsidR="002E1A33" w:rsidRPr="00E110A7" w:rsidRDefault="002D409E" w:rsidP="00D14690">
            <w:pPr>
              <w:spacing w:line="276"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709" w:type="dxa"/>
          </w:tcPr>
          <w:p w:rsidR="002E1A33" w:rsidRPr="00E110A7" w:rsidRDefault="002D409E" w:rsidP="00D14690">
            <w:pPr>
              <w:spacing w:line="276" w:lineRule="auto"/>
              <w:jc w:val="center"/>
              <w:rPr>
                <w:rFonts w:ascii="Times New Roman" w:hAnsi="Times New Roman" w:cs="Times New Roman"/>
                <w:sz w:val="28"/>
                <w:szCs w:val="28"/>
              </w:rPr>
            </w:pPr>
            <w:r>
              <w:rPr>
                <w:rFonts w:ascii="Times New Roman" w:hAnsi="Times New Roman" w:cs="Times New Roman"/>
                <w:sz w:val="28"/>
                <w:szCs w:val="28"/>
              </w:rPr>
              <w:t>0</w:t>
            </w:r>
          </w:p>
        </w:tc>
      </w:tr>
    </w:tbl>
    <w:p w:rsidR="001B3B75" w:rsidRPr="001B3B75" w:rsidRDefault="001B3B75" w:rsidP="005718D6">
      <w:pPr>
        <w:spacing w:after="0"/>
        <w:ind w:firstLine="709"/>
        <w:jc w:val="both"/>
        <w:rPr>
          <w:rFonts w:ascii="Times New Roman" w:hAnsi="Times New Roman" w:cs="Times New Roman"/>
          <w:b/>
          <w:sz w:val="28"/>
          <w:szCs w:val="28"/>
        </w:rPr>
      </w:pPr>
      <w:r w:rsidRPr="001B3B75">
        <w:rPr>
          <w:rFonts w:ascii="Times New Roman" w:hAnsi="Times New Roman" w:cs="Times New Roman"/>
          <w:b/>
          <w:sz w:val="28"/>
          <w:szCs w:val="28"/>
        </w:rPr>
        <w:t>28</w:t>
      </w:r>
      <w:r w:rsidR="00FF2303">
        <w:rPr>
          <w:rFonts w:ascii="Times New Roman" w:hAnsi="Times New Roman" w:cs="Times New Roman"/>
          <w:b/>
          <w:sz w:val="28"/>
          <w:szCs w:val="28"/>
        </w:rPr>
        <w:t>-</w:t>
      </w:r>
      <w:r w:rsidRPr="001B3B75">
        <w:rPr>
          <w:rFonts w:ascii="Times New Roman" w:hAnsi="Times New Roman" w:cs="Times New Roman"/>
          <w:b/>
          <w:sz w:val="28"/>
          <w:szCs w:val="28"/>
        </w:rPr>
        <w:t>й день с начала эксперимента</w:t>
      </w:r>
    </w:p>
    <w:p w:rsidR="005718D6" w:rsidRDefault="00FE51D7" w:rsidP="005718D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После </w:t>
      </w:r>
      <w:r w:rsidR="00FF2303">
        <w:rPr>
          <w:rFonts w:ascii="Times New Roman" w:hAnsi="Times New Roman" w:cs="Times New Roman"/>
          <w:sz w:val="28"/>
          <w:szCs w:val="28"/>
        </w:rPr>
        <w:t>контрольного изучения состояния животных на 21-й день с начала эксперимента, м</w:t>
      </w:r>
      <w:r w:rsidR="001B3B75">
        <w:rPr>
          <w:rFonts w:ascii="Times New Roman" w:hAnsi="Times New Roman" w:cs="Times New Roman"/>
          <w:sz w:val="28"/>
          <w:szCs w:val="28"/>
        </w:rPr>
        <w:t xml:space="preserve">ы </w:t>
      </w:r>
      <w:r w:rsidR="00FF2303">
        <w:rPr>
          <w:rFonts w:ascii="Times New Roman" w:hAnsi="Times New Roman" w:cs="Times New Roman"/>
          <w:sz w:val="28"/>
          <w:szCs w:val="28"/>
        </w:rPr>
        <w:t>перестали добавлять в поилки психоактивные вещества. К 28-му дню</w:t>
      </w:r>
      <w:r w:rsidR="002E1A33">
        <w:rPr>
          <w:rFonts w:ascii="Times New Roman" w:hAnsi="Times New Roman" w:cs="Times New Roman"/>
          <w:sz w:val="28"/>
          <w:szCs w:val="28"/>
        </w:rPr>
        <w:t xml:space="preserve"> у крыс </w:t>
      </w:r>
      <w:r w:rsidR="002E1A33" w:rsidRPr="002D409E">
        <w:rPr>
          <w:rFonts w:ascii="Times New Roman" w:hAnsi="Times New Roman" w:cs="Times New Roman"/>
          <w:b/>
          <w:sz w:val="28"/>
          <w:szCs w:val="28"/>
        </w:rPr>
        <w:t>первой подопытной группы</w:t>
      </w:r>
      <w:r w:rsidR="002E1A33">
        <w:rPr>
          <w:rFonts w:ascii="Times New Roman" w:hAnsi="Times New Roman" w:cs="Times New Roman"/>
          <w:sz w:val="28"/>
          <w:szCs w:val="28"/>
        </w:rPr>
        <w:t xml:space="preserve"> не произошло снижения физической активности. Они продолжали вести неспокойный образ жизни, находясь в постоянном движении. </w:t>
      </w:r>
      <w:r w:rsidR="00FF2303">
        <w:rPr>
          <w:rFonts w:ascii="Times New Roman" w:hAnsi="Times New Roman" w:cs="Times New Roman"/>
          <w:sz w:val="28"/>
          <w:szCs w:val="28"/>
        </w:rPr>
        <w:t xml:space="preserve"> </w:t>
      </w:r>
      <w:r w:rsidR="001B3B75">
        <w:rPr>
          <w:rFonts w:ascii="Times New Roman" w:hAnsi="Times New Roman" w:cs="Times New Roman"/>
          <w:sz w:val="28"/>
          <w:szCs w:val="28"/>
        </w:rPr>
        <w:t xml:space="preserve">  </w:t>
      </w:r>
    </w:p>
    <w:p w:rsidR="005D01C3" w:rsidRDefault="00347171" w:rsidP="005718D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Животные, обозначенные нами как </w:t>
      </w:r>
      <w:r w:rsidRPr="002D409E">
        <w:rPr>
          <w:rFonts w:ascii="Times New Roman" w:hAnsi="Times New Roman" w:cs="Times New Roman"/>
          <w:b/>
          <w:sz w:val="28"/>
          <w:szCs w:val="28"/>
        </w:rPr>
        <w:t>вторая подопытная группа</w:t>
      </w:r>
      <w:r>
        <w:rPr>
          <w:rFonts w:ascii="Times New Roman" w:hAnsi="Times New Roman" w:cs="Times New Roman"/>
          <w:sz w:val="28"/>
          <w:szCs w:val="28"/>
        </w:rPr>
        <w:t>, начали проявлять больший интерес к происходящим вокруг вещам (постукиваниям по стенкам контейнера, разговорам). Повышения физической активности не наблюдалось.</w:t>
      </w:r>
    </w:p>
    <w:p w:rsidR="00F8503E" w:rsidRDefault="002D409E" w:rsidP="00F8503E">
      <w:pPr>
        <w:spacing w:after="0"/>
        <w:ind w:firstLine="709"/>
        <w:jc w:val="both"/>
        <w:rPr>
          <w:rFonts w:ascii="Times New Roman" w:hAnsi="Times New Roman" w:cs="Times New Roman"/>
          <w:b/>
          <w:sz w:val="28"/>
          <w:szCs w:val="28"/>
        </w:rPr>
      </w:pPr>
      <w:r w:rsidRPr="002D409E">
        <w:rPr>
          <w:rFonts w:ascii="Times New Roman" w:hAnsi="Times New Roman" w:cs="Times New Roman"/>
          <w:b/>
          <w:sz w:val="28"/>
          <w:szCs w:val="28"/>
        </w:rPr>
        <w:t>35-й день с начала эксперимента</w:t>
      </w:r>
    </w:p>
    <w:p w:rsidR="002D409E" w:rsidRPr="00F8503E" w:rsidRDefault="002D409E" w:rsidP="00F8503E">
      <w:pPr>
        <w:spacing w:after="0"/>
        <w:ind w:firstLine="709"/>
        <w:jc w:val="both"/>
        <w:rPr>
          <w:rFonts w:ascii="Times New Roman" w:hAnsi="Times New Roman" w:cs="Times New Roman"/>
          <w:b/>
          <w:sz w:val="28"/>
          <w:szCs w:val="28"/>
        </w:rPr>
      </w:pPr>
      <w:r w:rsidRPr="002D409E">
        <w:rPr>
          <w:rFonts w:ascii="Times New Roman" w:hAnsi="Times New Roman" w:cs="Times New Roman"/>
          <w:b/>
          <w:sz w:val="28"/>
          <w:szCs w:val="28"/>
        </w:rPr>
        <w:lastRenderedPageBreak/>
        <w:t>Группа №1</w:t>
      </w:r>
      <w:r>
        <w:rPr>
          <w:rFonts w:ascii="Times New Roman" w:hAnsi="Times New Roman" w:cs="Times New Roman"/>
          <w:sz w:val="28"/>
          <w:szCs w:val="28"/>
        </w:rPr>
        <w:t xml:space="preserve"> к 35-му дню нашего эксперимента снизила свою двигательную активность. Животные продолжали часто перемещаться по контейнеру, взаимодействовать друг с другом, реагировать на наши голоса и постукивания, но их движения стали плавными, ушла резкость.</w:t>
      </w:r>
      <w:r w:rsidR="006F6CAA">
        <w:rPr>
          <w:rFonts w:ascii="Times New Roman" w:hAnsi="Times New Roman" w:cs="Times New Roman"/>
          <w:sz w:val="28"/>
          <w:szCs w:val="28"/>
        </w:rPr>
        <w:t xml:space="preserve"> Общего ухудшения состояния не наблюдалось (см. приложение</w:t>
      </w:r>
      <w:r w:rsidR="00F60143">
        <w:rPr>
          <w:rFonts w:ascii="Times New Roman" w:hAnsi="Times New Roman" w:cs="Times New Roman"/>
          <w:sz w:val="28"/>
          <w:szCs w:val="28"/>
        </w:rPr>
        <w:t xml:space="preserve"> 1,</w:t>
      </w:r>
      <w:r w:rsidR="006F6CAA">
        <w:rPr>
          <w:rFonts w:ascii="Times New Roman" w:hAnsi="Times New Roman" w:cs="Times New Roman"/>
          <w:sz w:val="28"/>
          <w:szCs w:val="28"/>
        </w:rPr>
        <w:t xml:space="preserve"> рис.7).</w:t>
      </w:r>
    </w:p>
    <w:p w:rsidR="006F6CAA" w:rsidRDefault="006F6CAA" w:rsidP="005718D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У крыс </w:t>
      </w:r>
      <w:r w:rsidRPr="006F6CAA">
        <w:rPr>
          <w:rFonts w:ascii="Times New Roman" w:hAnsi="Times New Roman" w:cs="Times New Roman"/>
          <w:b/>
          <w:sz w:val="28"/>
          <w:szCs w:val="28"/>
        </w:rPr>
        <w:t>второй подопытной группы</w:t>
      </w:r>
      <w:r>
        <w:rPr>
          <w:rFonts w:ascii="Times New Roman" w:hAnsi="Times New Roman" w:cs="Times New Roman"/>
          <w:sz w:val="28"/>
          <w:szCs w:val="28"/>
        </w:rPr>
        <w:t xml:space="preserve"> к этому времени наблюдалось улучшение их физического состояния. Они начали проявлять активность, присущую им до начала эксперимента. Вернулись реакции на внешние раздражители. Животные стали взаимодействовать между собой внутри одного контейнера (см. приложение </w:t>
      </w:r>
      <w:r w:rsidR="00F60143">
        <w:rPr>
          <w:rFonts w:ascii="Times New Roman" w:hAnsi="Times New Roman" w:cs="Times New Roman"/>
          <w:sz w:val="28"/>
          <w:szCs w:val="28"/>
        </w:rPr>
        <w:t xml:space="preserve">1, </w:t>
      </w:r>
      <w:r>
        <w:rPr>
          <w:rFonts w:ascii="Times New Roman" w:hAnsi="Times New Roman" w:cs="Times New Roman"/>
          <w:sz w:val="28"/>
          <w:szCs w:val="28"/>
        </w:rPr>
        <w:t xml:space="preserve">рис.8). </w:t>
      </w:r>
    </w:p>
    <w:p w:rsidR="007629B9" w:rsidRPr="007629B9" w:rsidRDefault="007629B9" w:rsidP="005718D6">
      <w:pPr>
        <w:spacing w:after="0"/>
        <w:ind w:firstLine="709"/>
        <w:jc w:val="both"/>
        <w:rPr>
          <w:rFonts w:ascii="Times New Roman" w:hAnsi="Times New Roman" w:cs="Times New Roman"/>
          <w:b/>
          <w:sz w:val="28"/>
          <w:szCs w:val="28"/>
        </w:rPr>
      </w:pPr>
      <w:r w:rsidRPr="007629B9">
        <w:rPr>
          <w:rFonts w:ascii="Times New Roman" w:hAnsi="Times New Roman" w:cs="Times New Roman"/>
          <w:b/>
          <w:sz w:val="28"/>
          <w:szCs w:val="28"/>
        </w:rPr>
        <w:t>42-ой день с начала эксперимента. Его окончание</w:t>
      </w:r>
    </w:p>
    <w:p w:rsidR="002D409E" w:rsidRDefault="002D409E" w:rsidP="005718D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F79F6">
        <w:rPr>
          <w:rFonts w:ascii="Times New Roman" w:hAnsi="Times New Roman" w:cs="Times New Roman"/>
          <w:sz w:val="28"/>
          <w:szCs w:val="28"/>
        </w:rPr>
        <w:t xml:space="preserve">Состояние крыс </w:t>
      </w:r>
      <w:r w:rsidR="003F79F6" w:rsidRPr="003F79F6">
        <w:rPr>
          <w:rFonts w:ascii="Times New Roman" w:hAnsi="Times New Roman" w:cs="Times New Roman"/>
          <w:b/>
          <w:sz w:val="28"/>
          <w:szCs w:val="28"/>
        </w:rPr>
        <w:t>первой подопытной группы</w:t>
      </w:r>
      <w:r w:rsidR="003F79F6">
        <w:rPr>
          <w:rFonts w:ascii="Times New Roman" w:hAnsi="Times New Roman" w:cs="Times New Roman"/>
          <w:sz w:val="28"/>
          <w:szCs w:val="28"/>
        </w:rPr>
        <w:t xml:space="preserve"> к окончанию эксперимента можно было охарактеризовать как «нормальное»: животные не проявляли повышенной физической активности, в основном вели лежачий образ жизни. Важно отметить, что к 42-му дню эксперимента у особей </w:t>
      </w:r>
      <w:r w:rsidR="00C02D72">
        <w:rPr>
          <w:rFonts w:ascii="Times New Roman" w:hAnsi="Times New Roman" w:cs="Times New Roman"/>
          <w:sz w:val="28"/>
          <w:szCs w:val="28"/>
        </w:rPr>
        <w:t xml:space="preserve">наблюдалась </w:t>
      </w:r>
      <w:r w:rsidR="003F79F6">
        <w:rPr>
          <w:rFonts w:ascii="Times New Roman" w:hAnsi="Times New Roman" w:cs="Times New Roman"/>
          <w:sz w:val="28"/>
          <w:szCs w:val="28"/>
        </w:rPr>
        <w:t>реакция на внешние раздражители</w:t>
      </w:r>
      <w:r w:rsidR="00C02D72">
        <w:rPr>
          <w:rFonts w:ascii="Times New Roman" w:hAnsi="Times New Roman" w:cs="Times New Roman"/>
          <w:sz w:val="28"/>
          <w:szCs w:val="28"/>
        </w:rPr>
        <w:t>, которой не было перед началом нашего эксперимента. Необходимо так же подчеркнуть, что по нашим личным оценкам (что впоследствии подтвердилось в ходе теста «открытое поле») некоторые крысы вели себя активнее, чем в первый день эксперимента. Это может быть связано с тем, что в ходе эксперимента животные могли приобрести новые качества вследствие своего «взросления» или психоактивные вещества были не до конца выведены из организма</w:t>
      </w:r>
      <w:r w:rsidR="00A449B4">
        <w:rPr>
          <w:rFonts w:ascii="Times New Roman" w:hAnsi="Times New Roman" w:cs="Times New Roman"/>
          <w:sz w:val="28"/>
          <w:szCs w:val="28"/>
        </w:rPr>
        <w:t xml:space="preserve"> (см. приложение </w:t>
      </w:r>
      <w:r w:rsidR="00F60143">
        <w:rPr>
          <w:rFonts w:ascii="Times New Roman" w:hAnsi="Times New Roman" w:cs="Times New Roman"/>
          <w:sz w:val="28"/>
          <w:szCs w:val="28"/>
        </w:rPr>
        <w:t xml:space="preserve">1, </w:t>
      </w:r>
      <w:r w:rsidR="00A449B4">
        <w:rPr>
          <w:rFonts w:ascii="Times New Roman" w:hAnsi="Times New Roman" w:cs="Times New Roman"/>
          <w:sz w:val="28"/>
          <w:szCs w:val="28"/>
        </w:rPr>
        <w:t>рис.9)</w:t>
      </w:r>
      <w:r w:rsidR="00C02D72">
        <w:rPr>
          <w:rFonts w:ascii="Times New Roman" w:hAnsi="Times New Roman" w:cs="Times New Roman"/>
          <w:sz w:val="28"/>
          <w:szCs w:val="28"/>
        </w:rPr>
        <w:t xml:space="preserve">. </w:t>
      </w:r>
    </w:p>
    <w:p w:rsidR="00347171" w:rsidRDefault="00C02D72" w:rsidP="00DA463C">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У крыс </w:t>
      </w:r>
      <w:r w:rsidRPr="00C02D72">
        <w:rPr>
          <w:rFonts w:ascii="Times New Roman" w:hAnsi="Times New Roman" w:cs="Times New Roman"/>
          <w:b/>
          <w:sz w:val="28"/>
          <w:szCs w:val="28"/>
        </w:rPr>
        <w:t>второй группы</w:t>
      </w:r>
      <w:r>
        <w:rPr>
          <w:rFonts w:ascii="Times New Roman" w:hAnsi="Times New Roman" w:cs="Times New Roman"/>
          <w:b/>
          <w:sz w:val="28"/>
          <w:szCs w:val="28"/>
        </w:rPr>
        <w:t xml:space="preserve"> </w:t>
      </w:r>
      <w:r w:rsidR="00DA463C">
        <w:rPr>
          <w:rFonts w:ascii="Times New Roman" w:hAnsi="Times New Roman" w:cs="Times New Roman"/>
          <w:sz w:val="28"/>
          <w:szCs w:val="28"/>
        </w:rPr>
        <w:t>наблюдалось заметное улучшение состояния. Их физическая активность была на том же уровне, что и перед началом эксперимента. Крысы снова начали цепляться и запрыгивать на решетчатую крышку контейнера, вставать на задние лапы, высовывать носы и принюхиваться. Наблюдалось активное взаимодействие между особями. Большинство животных находилось в постоянном движении</w:t>
      </w:r>
      <w:r w:rsidR="00A449B4">
        <w:rPr>
          <w:rFonts w:ascii="Times New Roman" w:hAnsi="Times New Roman" w:cs="Times New Roman"/>
          <w:sz w:val="28"/>
          <w:szCs w:val="28"/>
        </w:rPr>
        <w:t xml:space="preserve"> (см. приложение</w:t>
      </w:r>
      <w:r w:rsidR="00F60143">
        <w:rPr>
          <w:rFonts w:ascii="Times New Roman" w:hAnsi="Times New Roman" w:cs="Times New Roman"/>
          <w:sz w:val="28"/>
          <w:szCs w:val="28"/>
        </w:rPr>
        <w:t xml:space="preserve"> 1,</w:t>
      </w:r>
      <w:r w:rsidR="00A449B4">
        <w:rPr>
          <w:rFonts w:ascii="Times New Roman" w:hAnsi="Times New Roman" w:cs="Times New Roman"/>
          <w:sz w:val="28"/>
          <w:szCs w:val="28"/>
        </w:rPr>
        <w:t xml:space="preserve"> рис.10)</w:t>
      </w:r>
      <w:r w:rsidR="00DA463C">
        <w:rPr>
          <w:rFonts w:ascii="Times New Roman" w:hAnsi="Times New Roman" w:cs="Times New Roman"/>
          <w:sz w:val="28"/>
          <w:szCs w:val="28"/>
        </w:rPr>
        <w:t>.</w:t>
      </w:r>
    </w:p>
    <w:p w:rsidR="005D01C3" w:rsidRDefault="00E16AAB" w:rsidP="005718D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Открытое поле. Результаты теста после окончания эксперимента за 20 минут </w:t>
      </w:r>
      <w:r w:rsidR="00D14690">
        <w:rPr>
          <w:rFonts w:ascii="Times New Roman" w:hAnsi="Times New Roman" w:cs="Times New Roman"/>
          <w:sz w:val="28"/>
          <w:szCs w:val="28"/>
        </w:rPr>
        <w:t>наблюдения.</w:t>
      </w:r>
    </w:p>
    <w:p w:rsidR="002E1A33" w:rsidRDefault="002E1A33" w:rsidP="002E1A33">
      <w:pPr>
        <w:spacing w:after="0"/>
        <w:ind w:firstLine="709"/>
        <w:jc w:val="both"/>
        <w:rPr>
          <w:rFonts w:ascii="Times New Roman" w:hAnsi="Times New Roman" w:cs="Times New Roman"/>
          <w:sz w:val="28"/>
          <w:szCs w:val="28"/>
        </w:rPr>
      </w:pPr>
      <w:r>
        <w:rPr>
          <w:rFonts w:ascii="Times New Roman" w:hAnsi="Times New Roman" w:cs="Times New Roman"/>
          <w:sz w:val="28"/>
          <w:szCs w:val="28"/>
        </w:rPr>
        <w:t>Группа №1</w:t>
      </w:r>
    </w:p>
    <w:tbl>
      <w:tblPr>
        <w:tblStyle w:val="ac"/>
        <w:tblW w:w="0" w:type="auto"/>
        <w:tblLook w:val="04A0" w:firstRow="1" w:lastRow="0" w:firstColumn="1" w:lastColumn="0" w:noHBand="0" w:noVBand="1"/>
      </w:tblPr>
      <w:tblGrid>
        <w:gridCol w:w="3794"/>
        <w:gridCol w:w="709"/>
        <w:gridCol w:w="708"/>
        <w:gridCol w:w="709"/>
        <w:gridCol w:w="709"/>
        <w:gridCol w:w="709"/>
        <w:gridCol w:w="708"/>
        <w:gridCol w:w="709"/>
        <w:gridCol w:w="709"/>
      </w:tblGrid>
      <w:tr w:rsidR="002E1A33" w:rsidRPr="00E110A7" w:rsidTr="00D14690">
        <w:tc>
          <w:tcPr>
            <w:tcW w:w="3794" w:type="dxa"/>
          </w:tcPr>
          <w:p w:rsidR="002E1A33" w:rsidRPr="00E110A7" w:rsidRDefault="002E1A33" w:rsidP="00D14690">
            <w:pPr>
              <w:spacing w:line="276" w:lineRule="auto"/>
              <w:jc w:val="both"/>
              <w:rPr>
                <w:rFonts w:ascii="Times New Roman" w:hAnsi="Times New Roman" w:cs="Times New Roman"/>
                <w:sz w:val="28"/>
                <w:szCs w:val="28"/>
              </w:rPr>
            </w:pPr>
          </w:p>
        </w:tc>
        <w:tc>
          <w:tcPr>
            <w:tcW w:w="709" w:type="dxa"/>
          </w:tcPr>
          <w:p w:rsidR="002E1A33" w:rsidRPr="00E110A7" w:rsidRDefault="002E1A33" w:rsidP="00D14690">
            <w:pPr>
              <w:spacing w:line="276" w:lineRule="auto"/>
              <w:jc w:val="both"/>
              <w:rPr>
                <w:rFonts w:ascii="Times New Roman" w:hAnsi="Times New Roman" w:cs="Times New Roman"/>
                <w:sz w:val="28"/>
                <w:szCs w:val="28"/>
              </w:rPr>
            </w:pPr>
            <w:r w:rsidRPr="00E110A7">
              <w:rPr>
                <w:rFonts w:ascii="Times New Roman" w:hAnsi="Times New Roman" w:cs="Times New Roman"/>
                <w:sz w:val="28"/>
                <w:szCs w:val="28"/>
              </w:rPr>
              <w:t>№ 1</w:t>
            </w:r>
          </w:p>
        </w:tc>
        <w:tc>
          <w:tcPr>
            <w:tcW w:w="708" w:type="dxa"/>
          </w:tcPr>
          <w:p w:rsidR="002E1A33" w:rsidRPr="00E110A7" w:rsidRDefault="002E1A33" w:rsidP="00D14690">
            <w:pPr>
              <w:spacing w:line="276" w:lineRule="auto"/>
              <w:jc w:val="both"/>
              <w:rPr>
                <w:rFonts w:ascii="Times New Roman" w:hAnsi="Times New Roman" w:cs="Times New Roman"/>
                <w:sz w:val="28"/>
                <w:szCs w:val="28"/>
              </w:rPr>
            </w:pPr>
            <w:r w:rsidRPr="00E110A7">
              <w:rPr>
                <w:rFonts w:ascii="Times New Roman" w:hAnsi="Times New Roman" w:cs="Times New Roman"/>
                <w:sz w:val="28"/>
                <w:szCs w:val="28"/>
              </w:rPr>
              <w:t>№ 2</w:t>
            </w:r>
          </w:p>
        </w:tc>
        <w:tc>
          <w:tcPr>
            <w:tcW w:w="709" w:type="dxa"/>
          </w:tcPr>
          <w:p w:rsidR="002E1A33" w:rsidRPr="00E110A7" w:rsidRDefault="002E1A33" w:rsidP="00D14690">
            <w:pPr>
              <w:spacing w:line="276" w:lineRule="auto"/>
              <w:jc w:val="both"/>
              <w:rPr>
                <w:rFonts w:ascii="Times New Roman" w:hAnsi="Times New Roman" w:cs="Times New Roman"/>
                <w:sz w:val="28"/>
                <w:szCs w:val="28"/>
              </w:rPr>
            </w:pPr>
            <w:r w:rsidRPr="00E110A7">
              <w:rPr>
                <w:rFonts w:ascii="Times New Roman" w:hAnsi="Times New Roman" w:cs="Times New Roman"/>
                <w:sz w:val="28"/>
                <w:szCs w:val="28"/>
              </w:rPr>
              <w:t>№ 3</w:t>
            </w:r>
          </w:p>
        </w:tc>
        <w:tc>
          <w:tcPr>
            <w:tcW w:w="709" w:type="dxa"/>
          </w:tcPr>
          <w:p w:rsidR="002E1A33" w:rsidRPr="00E110A7" w:rsidRDefault="002E1A33" w:rsidP="00D14690">
            <w:pPr>
              <w:spacing w:line="276" w:lineRule="auto"/>
              <w:jc w:val="both"/>
              <w:rPr>
                <w:rFonts w:ascii="Times New Roman" w:hAnsi="Times New Roman" w:cs="Times New Roman"/>
                <w:sz w:val="28"/>
                <w:szCs w:val="28"/>
              </w:rPr>
            </w:pPr>
            <w:r w:rsidRPr="00E110A7">
              <w:rPr>
                <w:rFonts w:ascii="Times New Roman" w:hAnsi="Times New Roman" w:cs="Times New Roman"/>
                <w:sz w:val="28"/>
                <w:szCs w:val="28"/>
              </w:rPr>
              <w:t>№ 4</w:t>
            </w:r>
          </w:p>
        </w:tc>
        <w:tc>
          <w:tcPr>
            <w:tcW w:w="709" w:type="dxa"/>
          </w:tcPr>
          <w:p w:rsidR="002E1A33" w:rsidRPr="00E110A7" w:rsidRDefault="002E1A33" w:rsidP="00D14690">
            <w:pPr>
              <w:spacing w:line="276" w:lineRule="auto"/>
              <w:jc w:val="both"/>
              <w:rPr>
                <w:rFonts w:ascii="Times New Roman" w:hAnsi="Times New Roman" w:cs="Times New Roman"/>
                <w:sz w:val="28"/>
                <w:szCs w:val="28"/>
              </w:rPr>
            </w:pPr>
            <w:r w:rsidRPr="00E110A7">
              <w:rPr>
                <w:rFonts w:ascii="Times New Roman" w:hAnsi="Times New Roman" w:cs="Times New Roman"/>
                <w:sz w:val="28"/>
                <w:szCs w:val="28"/>
              </w:rPr>
              <w:t>№ 5</w:t>
            </w:r>
          </w:p>
        </w:tc>
        <w:tc>
          <w:tcPr>
            <w:tcW w:w="708" w:type="dxa"/>
          </w:tcPr>
          <w:p w:rsidR="002E1A33" w:rsidRPr="00E110A7" w:rsidRDefault="002E1A33" w:rsidP="00D14690">
            <w:pPr>
              <w:spacing w:line="276" w:lineRule="auto"/>
              <w:jc w:val="both"/>
              <w:rPr>
                <w:rFonts w:ascii="Times New Roman" w:hAnsi="Times New Roman" w:cs="Times New Roman"/>
                <w:sz w:val="28"/>
                <w:szCs w:val="28"/>
              </w:rPr>
            </w:pPr>
            <w:r w:rsidRPr="00E110A7">
              <w:rPr>
                <w:rFonts w:ascii="Times New Roman" w:hAnsi="Times New Roman" w:cs="Times New Roman"/>
                <w:sz w:val="28"/>
                <w:szCs w:val="28"/>
              </w:rPr>
              <w:t>№ 6</w:t>
            </w:r>
          </w:p>
        </w:tc>
        <w:tc>
          <w:tcPr>
            <w:tcW w:w="709" w:type="dxa"/>
          </w:tcPr>
          <w:p w:rsidR="002E1A33" w:rsidRPr="00E110A7" w:rsidRDefault="002E1A33" w:rsidP="00D14690">
            <w:pPr>
              <w:spacing w:line="276" w:lineRule="auto"/>
              <w:jc w:val="both"/>
              <w:rPr>
                <w:rFonts w:ascii="Times New Roman" w:hAnsi="Times New Roman" w:cs="Times New Roman"/>
                <w:sz w:val="28"/>
                <w:szCs w:val="28"/>
              </w:rPr>
            </w:pPr>
            <w:r w:rsidRPr="00E110A7">
              <w:rPr>
                <w:rFonts w:ascii="Times New Roman" w:hAnsi="Times New Roman" w:cs="Times New Roman"/>
                <w:sz w:val="28"/>
                <w:szCs w:val="28"/>
              </w:rPr>
              <w:t>№ 7</w:t>
            </w:r>
          </w:p>
        </w:tc>
        <w:tc>
          <w:tcPr>
            <w:tcW w:w="709" w:type="dxa"/>
          </w:tcPr>
          <w:p w:rsidR="002E1A33" w:rsidRPr="00E110A7" w:rsidRDefault="002E1A33" w:rsidP="00D14690">
            <w:pPr>
              <w:spacing w:line="276" w:lineRule="auto"/>
              <w:jc w:val="both"/>
              <w:rPr>
                <w:rFonts w:ascii="Times New Roman" w:hAnsi="Times New Roman" w:cs="Times New Roman"/>
                <w:sz w:val="28"/>
                <w:szCs w:val="28"/>
              </w:rPr>
            </w:pPr>
            <w:r w:rsidRPr="00E110A7">
              <w:rPr>
                <w:rFonts w:ascii="Times New Roman" w:hAnsi="Times New Roman" w:cs="Times New Roman"/>
                <w:sz w:val="28"/>
                <w:szCs w:val="28"/>
              </w:rPr>
              <w:t>№ 8</w:t>
            </w:r>
          </w:p>
        </w:tc>
      </w:tr>
      <w:tr w:rsidR="002E1A33" w:rsidRPr="00E110A7" w:rsidTr="00D14690">
        <w:tc>
          <w:tcPr>
            <w:tcW w:w="3794" w:type="dxa"/>
          </w:tcPr>
          <w:p w:rsidR="002E1A33" w:rsidRPr="00E110A7" w:rsidRDefault="002E1A33" w:rsidP="00D14690">
            <w:pPr>
              <w:spacing w:line="276" w:lineRule="auto"/>
              <w:jc w:val="both"/>
              <w:rPr>
                <w:rFonts w:ascii="Times New Roman" w:hAnsi="Times New Roman" w:cs="Times New Roman"/>
                <w:sz w:val="28"/>
                <w:szCs w:val="28"/>
              </w:rPr>
            </w:pPr>
            <w:r w:rsidRPr="00E110A7">
              <w:rPr>
                <w:rFonts w:ascii="Times New Roman" w:hAnsi="Times New Roman" w:cs="Times New Roman"/>
                <w:sz w:val="28"/>
                <w:szCs w:val="28"/>
              </w:rPr>
              <w:t>Горизонтальная двигательная активность</w:t>
            </w:r>
          </w:p>
        </w:tc>
        <w:tc>
          <w:tcPr>
            <w:tcW w:w="709" w:type="dxa"/>
          </w:tcPr>
          <w:p w:rsidR="002E1A33" w:rsidRPr="00E110A7" w:rsidRDefault="003244E5" w:rsidP="00D14690">
            <w:pPr>
              <w:spacing w:line="276"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708" w:type="dxa"/>
          </w:tcPr>
          <w:p w:rsidR="002E1A33" w:rsidRPr="00E110A7" w:rsidRDefault="003244E5" w:rsidP="00D14690">
            <w:pPr>
              <w:spacing w:line="276"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709" w:type="dxa"/>
          </w:tcPr>
          <w:p w:rsidR="002E1A33" w:rsidRPr="00E110A7" w:rsidRDefault="003244E5" w:rsidP="00D14690">
            <w:pPr>
              <w:spacing w:line="276"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709" w:type="dxa"/>
          </w:tcPr>
          <w:p w:rsidR="002E1A33" w:rsidRPr="00E110A7" w:rsidRDefault="003244E5" w:rsidP="00D14690">
            <w:pPr>
              <w:spacing w:line="276"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709" w:type="dxa"/>
          </w:tcPr>
          <w:p w:rsidR="002E1A33" w:rsidRPr="00E110A7" w:rsidRDefault="003F79F6" w:rsidP="00D14690">
            <w:pPr>
              <w:spacing w:line="276"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708" w:type="dxa"/>
          </w:tcPr>
          <w:p w:rsidR="002E1A33" w:rsidRPr="00E110A7" w:rsidRDefault="003F79F6" w:rsidP="00D14690">
            <w:pPr>
              <w:spacing w:line="276"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709" w:type="dxa"/>
          </w:tcPr>
          <w:p w:rsidR="002E1A33" w:rsidRPr="00E110A7" w:rsidRDefault="003244E5" w:rsidP="00D14690">
            <w:pPr>
              <w:spacing w:line="276"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709" w:type="dxa"/>
          </w:tcPr>
          <w:p w:rsidR="002E1A33" w:rsidRPr="00E110A7" w:rsidRDefault="003244E5" w:rsidP="00D14690">
            <w:pPr>
              <w:spacing w:line="276" w:lineRule="auto"/>
              <w:jc w:val="center"/>
              <w:rPr>
                <w:rFonts w:ascii="Times New Roman" w:hAnsi="Times New Roman" w:cs="Times New Roman"/>
                <w:sz w:val="28"/>
                <w:szCs w:val="28"/>
              </w:rPr>
            </w:pPr>
            <w:r>
              <w:rPr>
                <w:rFonts w:ascii="Times New Roman" w:hAnsi="Times New Roman" w:cs="Times New Roman"/>
                <w:sz w:val="28"/>
                <w:szCs w:val="28"/>
              </w:rPr>
              <w:t>5</w:t>
            </w:r>
          </w:p>
        </w:tc>
      </w:tr>
      <w:tr w:rsidR="002E1A33" w:rsidRPr="00E110A7" w:rsidTr="00D14690">
        <w:tc>
          <w:tcPr>
            <w:tcW w:w="3794" w:type="dxa"/>
          </w:tcPr>
          <w:p w:rsidR="002E1A33" w:rsidRPr="00E110A7" w:rsidRDefault="002E1A33" w:rsidP="00D14690">
            <w:pPr>
              <w:spacing w:line="276" w:lineRule="auto"/>
              <w:jc w:val="both"/>
              <w:rPr>
                <w:rFonts w:ascii="Times New Roman" w:hAnsi="Times New Roman" w:cs="Times New Roman"/>
                <w:sz w:val="28"/>
                <w:szCs w:val="28"/>
              </w:rPr>
            </w:pPr>
            <w:r w:rsidRPr="00E110A7">
              <w:rPr>
                <w:rFonts w:ascii="Times New Roman" w:hAnsi="Times New Roman" w:cs="Times New Roman"/>
                <w:sz w:val="28"/>
                <w:szCs w:val="28"/>
              </w:rPr>
              <w:t xml:space="preserve">Вертикальная двигательная </w:t>
            </w:r>
            <w:r w:rsidRPr="00E110A7">
              <w:rPr>
                <w:rFonts w:ascii="Times New Roman" w:hAnsi="Times New Roman" w:cs="Times New Roman"/>
                <w:sz w:val="28"/>
                <w:szCs w:val="28"/>
              </w:rPr>
              <w:lastRenderedPageBreak/>
              <w:t>активность</w:t>
            </w:r>
          </w:p>
        </w:tc>
        <w:tc>
          <w:tcPr>
            <w:tcW w:w="709" w:type="dxa"/>
          </w:tcPr>
          <w:p w:rsidR="002E1A33" w:rsidRPr="00E110A7" w:rsidRDefault="00BB65CA" w:rsidP="00D14690">
            <w:pPr>
              <w:spacing w:line="276" w:lineRule="auto"/>
              <w:jc w:val="center"/>
              <w:rPr>
                <w:rFonts w:ascii="Times New Roman" w:hAnsi="Times New Roman" w:cs="Times New Roman"/>
                <w:sz w:val="28"/>
                <w:szCs w:val="28"/>
              </w:rPr>
            </w:pPr>
            <w:r>
              <w:rPr>
                <w:rFonts w:ascii="Times New Roman" w:hAnsi="Times New Roman" w:cs="Times New Roman"/>
                <w:sz w:val="28"/>
                <w:szCs w:val="28"/>
              </w:rPr>
              <w:lastRenderedPageBreak/>
              <w:t>1</w:t>
            </w:r>
          </w:p>
        </w:tc>
        <w:tc>
          <w:tcPr>
            <w:tcW w:w="708" w:type="dxa"/>
          </w:tcPr>
          <w:p w:rsidR="002E1A33" w:rsidRPr="00E110A7" w:rsidRDefault="003F79F6" w:rsidP="00D14690">
            <w:pPr>
              <w:spacing w:line="276"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709" w:type="dxa"/>
          </w:tcPr>
          <w:p w:rsidR="002E1A33" w:rsidRPr="00E110A7" w:rsidRDefault="003F79F6" w:rsidP="00D14690">
            <w:pPr>
              <w:spacing w:line="276"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709" w:type="dxa"/>
          </w:tcPr>
          <w:p w:rsidR="002E1A33" w:rsidRPr="00E110A7" w:rsidRDefault="003244E5" w:rsidP="00D14690">
            <w:pPr>
              <w:spacing w:line="276"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709" w:type="dxa"/>
          </w:tcPr>
          <w:p w:rsidR="002E1A33" w:rsidRPr="00E110A7" w:rsidRDefault="003F79F6" w:rsidP="00D14690">
            <w:pPr>
              <w:spacing w:line="276"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708" w:type="dxa"/>
          </w:tcPr>
          <w:p w:rsidR="002E1A33" w:rsidRPr="00E110A7" w:rsidRDefault="003F79F6" w:rsidP="00D14690">
            <w:pPr>
              <w:spacing w:line="276"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709" w:type="dxa"/>
          </w:tcPr>
          <w:p w:rsidR="002E1A33" w:rsidRPr="00E110A7" w:rsidRDefault="003F79F6" w:rsidP="00D14690">
            <w:pPr>
              <w:spacing w:line="276"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709" w:type="dxa"/>
          </w:tcPr>
          <w:p w:rsidR="002E1A33" w:rsidRPr="00E110A7" w:rsidRDefault="003F79F6" w:rsidP="00D14690">
            <w:pPr>
              <w:spacing w:line="276" w:lineRule="auto"/>
              <w:jc w:val="center"/>
              <w:rPr>
                <w:rFonts w:ascii="Times New Roman" w:hAnsi="Times New Roman" w:cs="Times New Roman"/>
                <w:sz w:val="28"/>
                <w:szCs w:val="28"/>
              </w:rPr>
            </w:pPr>
            <w:r>
              <w:rPr>
                <w:rFonts w:ascii="Times New Roman" w:hAnsi="Times New Roman" w:cs="Times New Roman"/>
                <w:sz w:val="28"/>
                <w:szCs w:val="28"/>
              </w:rPr>
              <w:t>3</w:t>
            </w:r>
          </w:p>
        </w:tc>
      </w:tr>
      <w:tr w:rsidR="002E1A33" w:rsidRPr="00E110A7" w:rsidTr="00D14690">
        <w:tc>
          <w:tcPr>
            <w:tcW w:w="3794" w:type="dxa"/>
          </w:tcPr>
          <w:p w:rsidR="002E1A33" w:rsidRPr="00E110A7" w:rsidRDefault="002E1A33" w:rsidP="00D14690">
            <w:pPr>
              <w:spacing w:line="276" w:lineRule="auto"/>
              <w:jc w:val="both"/>
              <w:rPr>
                <w:rFonts w:ascii="Times New Roman" w:hAnsi="Times New Roman" w:cs="Times New Roman"/>
                <w:sz w:val="28"/>
                <w:szCs w:val="28"/>
              </w:rPr>
            </w:pPr>
            <w:r w:rsidRPr="00E110A7">
              <w:rPr>
                <w:rFonts w:ascii="Times New Roman" w:hAnsi="Times New Roman" w:cs="Times New Roman"/>
                <w:sz w:val="28"/>
                <w:szCs w:val="28"/>
              </w:rPr>
              <w:lastRenderedPageBreak/>
              <w:t>Груминг</w:t>
            </w:r>
          </w:p>
        </w:tc>
        <w:tc>
          <w:tcPr>
            <w:tcW w:w="709" w:type="dxa"/>
          </w:tcPr>
          <w:p w:rsidR="002E1A33" w:rsidRPr="00E110A7" w:rsidRDefault="003244E5" w:rsidP="00D14690">
            <w:pPr>
              <w:spacing w:line="276"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708" w:type="dxa"/>
          </w:tcPr>
          <w:p w:rsidR="002E1A33" w:rsidRPr="00E110A7" w:rsidRDefault="003244E5" w:rsidP="00D14690">
            <w:pPr>
              <w:spacing w:line="276"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709" w:type="dxa"/>
          </w:tcPr>
          <w:p w:rsidR="002E1A33" w:rsidRPr="00E110A7" w:rsidRDefault="003244E5" w:rsidP="00D14690">
            <w:pPr>
              <w:spacing w:line="276"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709" w:type="dxa"/>
          </w:tcPr>
          <w:p w:rsidR="002E1A33" w:rsidRPr="00E110A7" w:rsidRDefault="003244E5" w:rsidP="00D14690">
            <w:pPr>
              <w:spacing w:line="276"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709" w:type="dxa"/>
          </w:tcPr>
          <w:p w:rsidR="002E1A33" w:rsidRPr="00E110A7" w:rsidRDefault="003244E5" w:rsidP="00D14690">
            <w:pPr>
              <w:spacing w:line="276"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708" w:type="dxa"/>
          </w:tcPr>
          <w:p w:rsidR="002E1A33" w:rsidRPr="00E110A7" w:rsidRDefault="003244E5" w:rsidP="00D14690">
            <w:pPr>
              <w:spacing w:line="276"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709" w:type="dxa"/>
          </w:tcPr>
          <w:p w:rsidR="002E1A33" w:rsidRPr="00E110A7" w:rsidRDefault="003244E5" w:rsidP="00D14690">
            <w:pPr>
              <w:spacing w:line="276"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709" w:type="dxa"/>
          </w:tcPr>
          <w:p w:rsidR="002E1A33" w:rsidRPr="00E110A7" w:rsidRDefault="003244E5" w:rsidP="00D14690">
            <w:pPr>
              <w:spacing w:line="276" w:lineRule="auto"/>
              <w:jc w:val="center"/>
              <w:rPr>
                <w:rFonts w:ascii="Times New Roman" w:hAnsi="Times New Roman" w:cs="Times New Roman"/>
                <w:sz w:val="28"/>
                <w:szCs w:val="28"/>
              </w:rPr>
            </w:pPr>
            <w:r>
              <w:rPr>
                <w:rFonts w:ascii="Times New Roman" w:hAnsi="Times New Roman" w:cs="Times New Roman"/>
                <w:sz w:val="28"/>
                <w:szCs w:val="28"/>
              </w:rPr>
              <w:t>1</w:t>
            </w:r>
          </w:p>
        </w:tc>
      </w:tr>
    </w:tbl>
    <w:p w:rsidR="002E1A33" w:rsidRDefault="00CB2946" w:rsidP="002E1A33">
      <w:pPr>
        <w:spacing w:after="0"/>
        <w:ind w:firstLine="709"/>
        <w:jc w:val="both"/>
        <w:rPr>
          <w:rFonts w:ascii="Times New Roman" w:hAnsi="Times New Roman" w:cs="Times New Roman"/>
          <w:sz w:val="28"/>
          <w:szCs w:val="28"/>
        </w:rPr>
      </w:pPr>
      <w:r>
        <w:rPr>
          <w:rFonts w:ascii="Times New Roman" w:hAnsi="Times New Roman" w:cs="Times New Roman"/>
          <w:sz w:val="28"/>
          <w:szCs w:val="28"/>
        </w:rPr>
        <w:t>Группа №2</w:t>
      </w:r>
    </w:p>
    <w:tbl>
      <w:tblPr>
        <w:tblStyle w:val="ac"/>
        <w:tblW w:w="0" w:type="auto"/>
        <w:tblLook w:val="04A0" w:firstRow="1" w:lastRow="0" w:firstColumn="1" w:lastColumn="0" w:noHBand="0" w:noVBand="1"/>
      </w:tblPr>
      <w:tblGrid>
        <w:gridCol w:w="3794"/>
        <w:gridCol w:w="709"/>
        <w:gridCol w:w="708"/>
        <w:gridCol w:w="709"/>
        <w:gridCol w:w="709"/>
        <w:gridCol w:w="709"/>
        <w:gridCol w:w="708"/>
        <w:gridCol w:w="709"/>
        <w:gridCol w:w="709"/>
      </w:tblGrid>
      <w:tr w:rsidR="002E1A33" w:rsidRPr="00E110A7" w:rsidTr="00D14690">
        <w:tc>
          <w:tcPr>
            <w:tcW w:w="3794" w:type="dxa"/>
          </w:tcPr>
          <w:p w:rsidR="002E1A33" w:rsidRPr="00E110A7" w:rsidRDefault="002E1A33" w:rsidP="00D14690">
            <w:pPr>
              <w:spacing w:line="276" w:lineRule="auto"/>
              <w:jc w:val="both"/>
              <w:rPr>
                <w:rFonts w:ascii="Times New Roman" w:hAnsi="Times New Roman" w:cs="Times New Roman"/>
                <w:sz w:val="28"/>
                <w:szCs w:val="28"/>
              </w:rPr>
            </w:pPr>
          </w:p>
        </w:tc>
        <w:tc>
          <w:tcPr>
            <w:tcW w:w="709" w:type="dxa"/>
          </w:tcPr>
          <w:p w:rsidR="002E1A33" w:rsidRPr="00E110A7" w:rsidRDefault="002E1A33" w:rsidP="00D14690">
            <w:pPr>
              <w:spacing w:line="276" w:lineRule="auto"/>
              <w:jc w:val="both"/>
              <w:rPr>
                <w:rFonts w:ascii="Times New Roman" w:hAnsi="Times New Roman" w:cs="Times New Roman"/>
                <w:sz w:val="28"/>
                <w:szCs w:val="28"/>
              </w:rPr>
            </w:pPr>
            <w:r w:rsidRPr="00E110A7">
              <w:rPr>
                <w:rFonts w:ascii="Times New Roman" w:hAnsi="Times New Roman" w:cs="Times New Roman"/>
                <w:sz w:val="28"/>
                <w:szCs w:val="28"/>
              </w:rPr>
              <w:t>№ 1</w:t>
            </w:r>
          </w:p>
        </w:tc>
        <w:tc>
          <w:tcPr>
            <w:tcW w:w="708" w:type="dxa"/>
          </w:tcPr>
          <w:p w:rsidR="002E1A33" w:rsidRPr="00E110A7" w:rsidRDefault="002E1A33" w:rsidP="00D14690">
            <w:pPr>
              <w:spacing w:line="276" w:lineRule="auto"/>
              <w:jc w:val="both"/>
              <w:rPr>
                <w:rFonts w:ascii="Times New Roman" w:hAnsi="Times New Roman" w:cs="Times New Roman"/>
                <w:sz w:val="28"/>
                <w:szCs w:val="28"/>
              </w:rPr>
            </w:pPr>
            <w:r w:rsidRPr="00E110A7">
              <w:rPr>
                <w:rFonts w:ascii="Times New Roman" w:hAnsi="Times New Roman" w:cs="Times New Roman"/>
                <w:sz w:val="28"/>
                <w:szCs w:val="28"/>
              </w:rPr>
              <w:t>№ 2</w:t>
            </w:r>
          </w:p>
        </w:tc>
        <w:tc>
          <w:tcPr>
            <w:tcW w:w="709" w:type="dxa"/>
          </w:tcPr>
          <w:p w:rsidR="002E1A33" w:rsidRPr="00E110A7" w:rsidRDefault="002E1A33" w:rsidP="00D14690">
            <w:pPr>
              <w:spacing w:line="276" w:lineRule="auto"/>
              <w:jc w:val="both"/>
              <w:rPr>
                <w:rFonts w:ascii="Times New Roman" w:hAnsi="Times New Roman" w:cs="Times New Roman"/>
                <w:sz w:val="28"/>
                <w:szCs w:val="28"/>
              </w:rPr>
            </w:pPr>
            <w:r w:rsidRPr="00E110A7">
              <w:rPr>
                <w:rFonts w:ascii="Times New Roman" w:hAnsi="Times New Roman" w:cs="Times New Roman"/>
                <w:sz w:val="28"/>
                <w:szCs w:val="28"/>
              </w:rPr>
              <w:t>№ 3</w:t>
            </w:r>
          </w:p>
        </w:tc>
        <w:tc>
          <w:tcPr>
            <w:tcW w:w="709" w:type="dxa"/>
          </w:tcPr>
          <w:p w:rsidR="002E1A33" w:rsidRPr="00E110A7" w:rsidRDefault="002E1A33" w:rsidP="00D14690">
            <w:pPr>
              <w:spacing w:line="276" w:lineRule="auto"/>
              <w:jc w:val="both"/>
              <w:rPr>
                <w:rFonts w:ascii="Times New Roman" w:hAnsi="Times New Roman" w:cs="Times New Roman"/>
                <w:sz w:val="28"/>
                <w:szCs w:val="28"/>
              </w:rPr>
            </w:pPr>
            <w:r w:rsidRPr="00E110A7">
              <w:rPr>
                <w:rFonts w:ascii="Times New Roman" w:hAnsi="Times New Roman" w:cs="Times New Roman"/>
                <w:sz w:val="28"/>
                <w:szCs w:val="28"/>
              </w:rPr>
              <w:t>№ 4</w:t>
            </w:r>
          </w:p>
        </w:tc>
        <w:tc>
          <w:tcPr>
            <w:tcW w:w="709" w:type="dxa"/>
          </w:tcPr>
          <w:p w:rsidR="002E1A33" w:rsidRPr="00E110A7" w:rsidRDefault="002E1A33" w:rsidP="00D14690">
            <w:pPr>
              <w:spacing w:line="276" w:lineRule="auto"/>
              <w:jc w:val="both"/>
              <w:rPr>
                <w:rFonts w:ascii="Times New Roman" w:hAnsi="Times New Roman" w:cs="Times New Roman"/>
                <w:sz w:val="28"/>
                <w:szCs w:val="28"/>
              </w:rPr>
            </w:pPr>
            <w:r w:rsidRPr="00E110A7">
              <w:rPr>
                <w:rFonts w:ascii="Times New Roman" w:hAnsi="Times New Roman" w:cs="Times New Roman"/>
                <w:sz w:val="28"/>
                <w:szCs w:val="28"/>
              </w:rPr>
              <w:t>№ 5</w:t>
            </w:r>
          </w:p>
        </w:tc>
        <w:tc>
          <w:tcPr>
            <w:tcW w:w="708" w:type="dxa"/>
          </w:tcPr>
          <w:p w:rsidR="002E1A33" w:rsidRPr="00E110A7" w:rsidRDefault="002E1A33" w:rsidP="00D14690">
            <w:pPr>
              <w:spacing w:line="276" w:lineRule="auto"/>
              <w:jc w:val="both"/>
              <w:rPr>
                <w:rFonts w:ascii="Times New Roman" w:hAnsi="Times New Roman" w:cs="Times New Roman"/>
                <w:sz w:val="28"/>
                <w:szCs w:val="28"/>
              </w:rPr>
            </w:pPr>
            <w:r w:rsidRPr="00E110A7">
              <w:rPr>
                <w:rFonts w:ascii="Times New Roman" w:hAnsi="Times New Roman" w:cs="Times New Roman"/>
                <w:sz w:val="28"/>
                <w:szCs w:val="28"/>
              </w:rPr>
              <w:t>№ 6</w:t>
            </w:r>
          </w:p>
        </w:tc>
        <w:tc>
          <w:tcPr>
            <w:tcW w:w="709" w:type="dxa"/>
          </w:tcPr>
          <w:p w:rsidR="002E1A33" w:rsidRPr="00E110A7" w:rsidRDefault="002E1A33" w:rsidP="00D14690">
            <w:pPr>
              <w:spacing w:line="276" w:lineRule="auto"/>
              <w:jc w:val="both"/>
              <w:rPr>
                <w:rFonts w:ascii="Times New Roman" w:hAnsi="Times New Roman" w:cs="Times New Roman"/>
                <w:sz w:val="28"/>
                <w:szCs w:val="28"/>
              </w:rPr>
            </w:pPr>
            <w:r w:rsidRPr="00E110A7">
              <w:rPr>
                <w:rFonts w:ascii="Times New Roman" w:hAnsi="Times New Roman" w:cs="Times New Roman"/>
                <w:sz w:val="28"/>
                <w:szCs w:val="28"/>
              </w:rPr>
              <w:t>№ 7</w:t>
            </w:r>
          </w:p>
        </w:tc>
        <w:tc>
          <w:tcPr>
            <w:tcW w:w="709" w:type="dxa"/>
          </w:tcPr>
          <w:p w:rsidR="002E1A33" w:rsidRPr="00E110A7" w:rsidRDefault="002E1A33" w:rsidP="00D14690">
            <w:pPr>
              <w:spacing w:line="276" w:lineRule="auto"/>
              <w:jc w:val="both"/>
              <w:rPr>
                <w:rFonts w:ascii="Times New Roman" w:hAnsi="Times New Roman" w:cs="Times New Roman"/>
                <w:sz w:val="28"/>
                <w:szCs w:val="28"/>
              </w:rPr>
            </w:pPr>
            <w:r w:rsidRPr="00E110A7">
              <w:rPr>
                <w:rFonts w:ascii="Times New Roman" w:hAnsi="Times New Roman" w:cs="Times New Roman"/>
                <w:sz w:val="28"/>
                <w:szCs w:val="28"/>
              </w:rPr>
              <w:t>№ 8</w:t>
            </w:r>
          </w:p>
        </w:tc>
      </w:tr>
      <w:tr w:rsidR="002E1A33" w:rsidRPr="00E110A7" w:rsidTr="00D14690">
        <w:tc>
          <w:tcPr>
            <w:tcW w:w="3794" w:type="dxa"/>
          </w:tcPr>
          <w:p w:rsidR="002E1A33" w:rsidRPr="00E110A7" w:rsidRDefault="002E1A33" w:rsidP="00D14690">
            <w:pPr>
              <w:spacing w:line="276" w:lineRule="auto"/>
              <w:jc w:val="both"/>
              <w:rPr>
                <w:rFonts w:ascii="Times New Roman" w:hAnsi="Times New Roman" w:cs="Times New Roman"/>
                <w:sz w:val="28"/>
                <w:szCs w:val="28"/>
              </w:rPr>
            </w:pPr>
            <w:r w:rsidRPr="00E110A7">
              <w:rPr>
                <w:rFonts w:ascii="Times New Roman" w:hAnsi="Times New Roman" w:cs="Times New Roman"/>
                <w:sz w:val="28"/>
                <w:szCs w:val="28"/>
              </w:rPr>
              <w:t>Горизонтальная двигательная активность</w:t>
            </w:r>
          </w:p>
        </w:tc>
        <w:tc>
          <w:tcPr>
            <w:tcW w:w="709" w:type="dxa"/>
          </w:tcPr>
          <w:p w:rsidR="002E1A33" w:rsidRPr="00E110A7" w:rsidRDefault="00DA463C" w:rsidP="00D14690">
            <w:pPr>
              <w:spacing w:line="276" w:lineRule="auto"/>
              <w:jc w:val="center"/>
              <w:rPr>
                <w:rFonts w:ascii="Times New Roman" w:hAnsi="Times New Roman" w:cs="Times New Roman"/>
                <w:sz w:val="28"/>
                <w:szCs w:val="28"/>
              </w:rPr>
            </w:pPr>
            <w:r>
              <w:rPr>
                <w:rFonts w:ascii="Times New Roman" w:hAnsi="Times New Roman" w:cs="Times New Roman"/>
                <w:sz w:val="28"/>
                <w:szCs w:val="28"/>
              </w:rPr>
              <w:t>11</w:t>
            </w:r>
          </w:p>
        </w:tc>
        <w:tc>
          <w:tcPr>
            <w:tcW w:w="708" w:type="dxa"/>
          </w:tcPr>
          <w:p w:rsidR="002E1A33" w:rsidRPr="00E110A7" w:rsidRDefault="003244E5" w:rsidP="00D14690">
            <w:pPr>
              <w:spacing w:line="276" w:lineRule="auto"/>
              <w:jc w:val="center"/>
              <w:rPr>
                <w:rFonts w:ascii="Times New Roman" w:hAnsi="Times New Roman" w:cs="Times New Roman"/>
                <w:sz w:val="28"/>
                <w:szCs w:val="28"/>
              </w:rPr>
            </w:pPr>
            <w:r>
              <w:rPr>
                <w:rFonts w:ascii="Times New Roman" w:hAnsi="Times New Roman" w:cs="Times New Roman"/>
                <w:sz w:val="28"/>
                <w:szCs w:val="28"/>
              </w:rPr>
              <w:t>13</w:t>
            </w:r>
          </w:p>
        </w:tc>
        <w:tc>
          <w:tcPr>
            <w:tcW w:w="709" w:type="dxa"/>
          </w:tcPr>
          <w:p w:rsidR="002E1A33" w:rsidRPr="00E110A7" w:rsidRDefault="003244E5" w:rsidP="00D14690">
            <w:pPr>
              <w:spacing w:line="276" w:lineRule="auto"/>
              <w:jc w:val="center"/>
              <w:rPr>
                <w:rFonts w:ascii="Times New Roman" w:hAnsi="Times New Roman" w:cs="Times New Roman"/>
                <w:sz w:val="28"/>
                <w:szCs w:val="28"/>
              </w:rPr>
            </w:pPr>
            <w:r>
              <w:rPr>
                <w:rFonts w:ascii="Times New Roman" w:hAnsi="Times New Roman" w:cs="Times New Roman"/>
                <w:sz w:val="28"/>
                <w:szCs w:val="28"/>
              </w:rPr>
              <w:t>9</w:t>
            </w:r>
          </w:p>
        </w:tc>
        <w:tc>
          <w:tcPr>
            <w:tcW w:w="709" w:type="dxa"/>
          </w:tcPr>
          <w:p w:rsidR="002E1A33" w:rsidRPr="00E110A7" w:rsidRDefault="003244E5" w:rsidP="00D14690">
            <w:pPr>
              <w:spacing w:line="276" w:lineRule="auto"/>
              <w:jc w:val="center"/>
              <w:rPr>
                <w:rFonts w:ascii="Times New Roman" w:hAnsi="Times New Roman" w:cs="Times New Roman"/>
                <w:sz w:val="28"/>
                <w:szCs w:val="28"/>
              </w:rPr>
            </w:pPr>
            <w:r>
              <w:rPr>
                <w:rFonts w:ascii="Times New Roman" w:hAnsi="Times New Roman" w:cs="Times New Roman"/>
                <w:sz w:val="28"/>
                <w:szCs w:val="28"/>
              </w:rPr>
              <w:t>14</w:t>
            </w:r>
          </w:p>
        </w:tc>
        <w:tc>
          <w:tcPr>
            <w:tcW w:w="709" w:type="dxa"/>
          </w:tcPr>
          <w:p w:rsidR="002E1A33" w:rsidRPr="00E110A7" w:rsidRDefault="003244E5" w:rsidP="00D14690">
            <w:pPr>
              <w:spacing w:line="276" w:lineRule="auto"/>
              <w:jc w:val="center"/>
              <w:rPr>
                <w:rFonts w:ascii="Times New Roman" w:hAnsi="Times New Roman" w:cs="Times New Roman"/>
                <w:sz w:val="28"/>
                <w:szCs w:val="28"/>
              </w:rPr>
            </w:pPr>
            <w:r>
              <w:rPr>
                <w:rFonts w:ascii="Times New Roman" w:hAnsi="Times New Roman" w:cs="Times New Roman"/>
                <w:sz w:val="28"/>
                <w:szCs w:val="28"/>
              </w:rPr>
              <w:t>12</w:t>
            </w:r>
          </w:p>
        </w:tc>
        <w:tc>
          <w:tcPr>
            <w:tcW w:w="708" w:type="dxa"/>
          </w:tcPr>
          <w:p w:rsidR="002E1A33" w:rsidRPr="00E110A7" w:rsidRDefault="00BB65CA" w:rsidP="00D14690">
            <w:pPr>
              <w:spacing w:line="276"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709" w:type="dxa"/>
          </w:tcPr>
          <w:p w:rsidR="002E1A33" w:rsidRPr="00E110A7" w:rsidRDefault="00BB65CA" w:rsidP="00D14690">
            <w:pPr>
              <w:spacing w:line="276" w:lineRule="auto"/>
              <w:jc w:val="center"/>
              <w:rPr>
                <w:rFonts w:ascii="Times New Roman" w:hAnsi="Times New Roman" w:cs="Times New Roman"/>
                <w:sz w:val="28"/>
                <w:szCs w:val="28"/>
              </w:rPr>
            </w:pPr>
            <w:r>
              <w:rPr>
                <w:rFonts w:ascii="Times New Roman" w:hAnsi="Times New Roman" w:cs="Times New Roman"/>
                <w:sz w:val="28"/>
                <w:szCs w:val="28"/>
              </w:rPr>
              <w:t>13</w:t>
            </w:r>
          </w:p>
        </w:tc>
        <w:tc>
          <w:tcPr>
            <w:tcW w:w="709" w:type="dxa"/>
          </w:tcPr>
          <w:p w:rsidR="002E1A33" w:rsidRPr="00E110A7" w:rsidRDefault="00BB65CA" w:rsidP="00D14690">
            <w:pPr>
              <w:spacing w:line="276" w:lineRule="auto"/>
              <w:jc w:val="center"/>
              <w:rPr>
                <w:rFonts w:ascii="Times New Roman" w:hAnsi="Times New Roman" w:cs="Times New Roman"/>
                <w:sz w:val="28"/>
                <w:szCs w:val="28"/>
              </w:rPr>
            </w:pPr>
            <w:r>
              <w:rPr>
                <w:rFonts w:ascii="Times New Roman" w:hAnsi="Times New Roman" w:cs="Times New Roman"/>
                <w:sz w:val="28"/>
                <w:szCs w:val="28"/>
              </w:rPr>
              <w:t>12</w:t>
            </w:r>
          </w:p>
        </w:tc>
      </w:tr>
      <w:tr w:rsidR="002E1A33" w:rsidRPr="00E110A7" w:rsidTr="00D14690">
        <w:tc>
          <w:tcPr>
            <w:tcW w:w="3794" w:type="dxa"/>
          </w:tcPr>
          <w:p w:rsidR="002E1A33" w:rsidRPr="00E110A7" w:rsidRDefault="002E1A33" w:rsidP="00D14690">
            <w:pPr>
              <w:spacing w:line="276" w:lineRule="auto"/>
              <w:jc w:val="both"/>
              <w:rPr>
                <w:rFonts w:ascii="Times New Roman" w:hAnsi="Times New Roman" w:cs="Times New Roman"/>
                <w:sz w:val="28"/>
                <w:szCs w:val="28"/>
              </w:rPr>
            </w:pPr>
            <w:r w:rsidRPr="00E110A7">
              <w:rPr>
                <w:rFonts w:ascii="Times New Roman" w:hAnsi="Times New Roman" w:cs="Times New Roman"/>
                <w:sz w:val="28"/>
                <w:szCs w:val="28"/>
              </w:rPr>
              <w:t>Вертикальная двигательная активность</w:t>
            </w:r>
          </w:p>
        </w:tc>
        <w:tc>
          <w:tcPr>
            <w:tcW w:w="709" w:type="dxa"/>
          </w:tcPr>
          <w:p w:rsidR="002E1A33" w:rsidRPr="00E110A7" w:rsidRDefault="00BB65CA" w:rsidP="00D14690">
            <w:pPr>
              <w:spacing w:line="276"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708" w:type="dxa"/>
          </w:tcPr>
          <w:p w:rsidR="002E1A33" w:rsidRPr="00E110A7" w:rsidRDefault="003244E5" w:rsidP="00D14690">
            <w:pPr>
              <w:spacing w:line="276"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709" w:type="dxa"/>
          </w:tcPr>
          <w:p w:rsidR="002E1A33" w:rsidRPr="00E110A7" w:rsidRDefault="003244E5" w:rsidP="00D14690">
            <w:pPr>
              <w:spacing w:line="276"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709" w:type="dxa"/>
          </w:tcPr>
          <w:p w:rsidR="002E1A33" w:rsidRPr="00E110A7" w:rsidRDefault="003244E5" w:rsidP="00D14690">
            <w:pPr>
              <w:spacing w:line="276"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709" w:type="dxa"/>
          </w:tcPr>
          <w:p w:rsidR="002E1A33" w:rsidRPr="00E110A7" w:rsidRDefault="00BB65CA" w:rsidP="00D14690">
            <w:pPr>
              <w:spacing w:line="276"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708" w:type="dxa"/>
          </w:tcPr>
          <w:p w:rsidR="002E1A33" w:rsidRPr="00E110A7" w:rsidRDefault="00BB65CA" w:rsidP="00D14690">
            <w:pPr>
              <w:spacing w:line="276"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709" w:type="dxa"/>
          </w:tcPr>
          <w:p w:rsidR="002E1A33" w:rsidRPr="00E110A7" w:rsidRDefault="00BB65CA" w:rsidP="00D14690">
            <w:pPr>
              <w:spacing w:line="276"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709" w:type="dxa"/>
          </w:tcPr>
          <w:p w:rsidR="002E1A33" w:rsidRPr="00E110A7" w:rsidRDefault="00BB65CA" w:rsidP="00D14690">
            <w:pPr>
              <w:spacing w:line="276" w:lineRule="auto"/>
              <w:jc w:val="center"/>
              <w:rPr>
                <w:rFonts w:ascii="Times New Roman" w:hAnsi="Times New Roman" w:cs="Times New Roman"/>
                <w:sz w:val="28"/>
                <w:szCs w:val="28"/>
              </w:rPr>
            </w:pPr>
            <w:r>
              <w:rPr>
                <w:rFonts w:ascii="Times New Roman" w:hAnsi="Times New Roman" w:cs="Times New Roman"/>
                <w:sz w:val="28"/>
                <w:szCs w:val="28"/>
              </w:rPr>
              <w:t>3</w:t>
            </w:r>
          </w:p>
        </w:tc>
      </w:tr>
      <w:tr w:rsidR="002E1A33" w:rsidRPr="00E110A7" w:rsidTr="00D14690">
        <w:tc>
          <w:tcPr>
            <w:tcW w:w="3794" w:type="dxa"/>
          </w:tcPr>
          <w:p w:rsidR="002E1A33" w:rsidRPr="00E110A7" w:rsidRDefault="002E1A33" w:rsidP="00D14690">
            <w:pPr>
              <w:spacing w:line="276" w:lineRule="auto"/>
              <w:jc w:val="both"/>
              <w:rPr>
                <w:rFonts w:ascii="Times New Roman" w:hAnsi="Times New Roman" w:cs="Times New Roman"/>
                <w:sz w:val="28"/>
                <w:szCs w:val="28"/>
              </w:rPr>
            </w:pPr>
            <w:r w:rsidRPr="00E110A7">
              <w:rPr>
                <w:rFonts w:ascii="Times New Roman" w:hAnsi="Times New Roman" w:cs="Times New Roman"/>
                <w:sz w:val="28"/>
                <w:szCs w:val="28"/>
              </w:rPr>
              <w:t>Груминг</w:t>
            </w:r>
          </w:p>
        </w:tc>
        <w:tc>
          <w:tcPr>
            <w:tcW w:w="709" w:type="dxa"/>
          </w:tcPr>
          <w:p w:rsidR="002E1A33" w:rsidRPr="00E110A7" w:rsidRDefault="00B9148E" w:rsidP="00D14690">
            <w:pPr>
              <w:spacing w:line="276"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708" w:type="dxa"/>
          </w:tcPr>
          <w:p w:rsidR="002E1A33" w:rsidRPr="00E110A7" w:rsidRDefault="003244E5" w:rsidP="00D14690">
            <w:pPr>
              <w:spacing w:line="276"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709" w:type="dxa"/>
          </w:tcPr>
          <w:p w:rsidR="002E1A33" w:rsidRPr="00E110A7" w:rsidRDefault="003244E5" w:rsidP="00D14690">
            <w:pPr>
              <w:spacing w:line="276"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709" w:type="dxa"/>
          </w:tcPr>
          <w:p w:rsidR="002E1A33" w:rsidRPr="00E110A7" w:rsidRDefault="003244E5" w:rsidP="00D14690">
            <w:pPr>
              <w:spacing w:line="276"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709" w:type="dxa"/>
          </w:tcPr>
          <w:p w:rsidR="002E1A33" w:rsidRPr="00E110A7" w:rsidRDefault="00BB65CA" w:rsidP="00D14690">
            <w:pPr>
              <w:spacing w:line="276"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708" w:type="dxa"/>
          </w:tcPr>
          <w:p w:rsidR="002E1A33" w:rsidRPr="00E110A7" w:rsidRDefault="00BB65CA" w:rsidP="00D14690">
            <w:pPr>
              <w:spacing w:line="276"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709" w:type="dxa"/>
          </w:tcPr>
          <w:p w:rsidR="002E1A33" w:rsidRPr="00E110A7" w:rsidRDefault="00BB65CA" w:rsidP="00D14690">
            <w:pPr>
              <w:spacing w:line="276"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709" w:type="dxa"/>
          </w:tcPr>
          <w:p w:rsidR="002E1A33" w:rsidRPr="00E110A7" w:rsidRDefault="00BB65CA" w:rsidP="00D14690">
            <w:pPr>
              <w:spacing w:line="276" w:lineRule="auto"/>
              <w:jc w:val="center"/>
              <w:rPr>
                <w:rFonts w:ascii="Times New Roman" w:hAnsi="Times New Roman" w:cs="Times New Roman"/>
                <w:sz w:val="28"/>
                <w:szCs w:val="28"/>
              </w:rPr>
            </w:pPr>
            <w:r>
              <w:rPr>
                <w:rFonts w:ascii="Times New Roman" w:hAnsi="Times New Roman" w:cs="Times New Roman"/>
                <w:sz w:val="28"/>
                <w:szCs w:val="28"/>
              </w:rPr>
              <w:t>2</w:t>
            </w:r>
          </w:p>
        </w:tc>
      </w:tr>
    </w:tbl>
    <w:p w:rsidR="002E1A33" w:rsidRDefault="002E1A33" w:rsidP="005718D6">
      <w:pPr>
        <w:spacing w:after="0"/>
        <w:ind w:firstLine="709"/>
        <w:jc w:val="both"/>
        <w:rPr>
          <w:rFonts w:ascii="Times New Roman" w:hAnsi="Times New Roman" w:cs="Times New Roman"/>
          <w:sz w:val="28"/>
          <w:szCs w:val="28"/>
        </w:rPr>
      </w:pPr>
    </w:p>
    <w:p w:rsidR="00745E10" w:rsidRDefault="00745E10">
      <w:pPr>
        <w:rPr>
          <w:rFonts w:ascii="Times New Roman" w:hAnsi="Times New Roman" w:cs="Times New Roman"/>
          <w:sz w:val="28"/>
          <w:szCs w:val="28"/>
        </w:rPr>
      </w:pPr>
      <w:r>
        <w:rPr>
          <w:rFonts w:ascii="Times New Roman" w:hAnsi="Times New Roman" w:cs="Times New Roman"/>
          <w:sz w:val="28"/>
          <w:szCs w:val="28"/>
        </w:rPr>
        <w:br w:type="page"/>
      </w:r>
    </w:p>
    <w:p w:rsidR="00745E10" w:rsidRDefault="00745E10" w:rsidP="00745E10">
      <w:pPr>
        <w:pStyle w:val="1"/>
      </w:pPr>
      <w:bookmarkStart w:id="30" w:name="_Toc134986321"/>
      <w:r>
        <w:lastRenderedPageBreak/>
        <w:t>Выводы</w:t>
      </w:r>
      <w:bookmarkEnd w:id="30"/>
    </w:p>
    <w:p w:rsidR="00347171" w:rsidRPr="00347171" w:rsidRDefault="00347171" w:rsidP="002D409E">
      <w:pPr>
        <w:spacing w:after="0"/>
        <w:ind w:firstLine="709"/>
        <w:jc w:val="both"/>
        <w:rPr>
          <w:rFonts w:ascii="Times New Roman" w:hAnsi="Times New Roman" w:cs="Times New Roman"/>
          <w:sz w:val="28"/>
          <w:szCs w:val="28"/>
        </w:rPr>
      </w:pPr>
      <w:r w:rsidRPr="00347171">
        <w:rPr>
          <w:rFonts w:ascii="Times New Roman" w:hAnsi="Times New Roman" w:cs="Times New Roman"/>
          <w:sz w:val="28"/>
          <w:szCs w:val="28"/>
        </w:rPr>
        <w:t>Психоактивным веществом называют любое вещество или их смесь, влияющее на нормальную работоспособность ЦНС и головного мозга, в результате чего происходит изменение психического состояния употребившего. Данное влияние может воздействовать на организм как положительно (при употреблении в рекомендуемых лекарственных дозах и по назначению), так и отрицательно (при приёме в наркотических целях).</w:t>
      </w:r>
    </w:p>
    <w:p w:rsidR="00347171" w:rsidRPr="00347171" w:rsidRDefault="00347171" w:rsidP="002D409E">
      <w:pPr>
        <w:spacing w:after="0"/>
        <w:ind w:firstLine="709"/>
        <w:jc w:val="both"/>
        <w:rPr>
          <w:rFonts w:ascii="Times New Roman" w:hAnsi="Times New Roman" w:cs="Times New Roman"/>
          <w:sz w:val="28"/>
          <w:szCs w:val="28"/>
        </w:rPr>
      </w:pPr>
      <w:r w:rsidRPr="00347171">
        <w:rPr>
          <w:rFonts w:ascii="Times New Roman" w:hAnsi="Times New Roman" w:cs="Times New Roman"/>
          <w:sz w:val="28"/>
          <w:szCs w:val="28"/>
        </w:rPr>
        <w:t>Фармакология работает с ПАВ (психоактивными веществами) при лечении неврологических и психических заболеваний. Они называются психотропными веществами. Те вещества, которые могут использоваться для достижения эйфории и вызывающие психическую и/или физическую зависимость, законодательно запрещены к продаже и распространению и называются наркотическими.</w:t>
      </w:r>
    </w:p>
    <w:p w:rsidR="00745E10" w:rsidRDefault="00347171" w:rsidP="002D409E">
      <w:pPr>
        <w:spacing w:after="0"/>
        <w:ind w:firstLine="709"/>
        <w:jc w:val="both"/>
        <w:rPr>
          <w:rFonts w:ascii="Times New Roman" w:hAnsi="Times New Roman" w:cs="Times New Roman"/>
          <w:sz w:val="28"/>
          <w:szCs w:val="28"/>
        </w:rPr>
      </w:pPr>
      <w:r w:rsidRPr="00347171">
        <w:rPr>
          <w:rFonts w:ascii="Times New Roman" w:hAnsi="Times New Roman" w:cs="Times New Roman"/>
          <w:sz w:val="28"/>
          <w:szCs w:val="28"/>
        </w:rPr>
        <w:t xml:space="preserve">К ПАВ также относится алкоголь, табак и спиртосодержащие напитки, поскольку они влияют на человеческое </w:t>
      </w:r>
      <w:r w:rsidR="002D409E">
        <w:rPr>
          <w:rFonts w:ascii="Times New Roman" w:hAnsi="Times New Roman" w:cs="Times New Roman"/>
          <w:sz w:val="28"/>
          <w:szCs w:val="28"/>
        </w:rPr>
        <w:t xml:space="preserve">сознание и вызывают привыкание. </w:t>
      </w:r>
      <w:r w:rsidRPr="00347171">
        <w:rPr>
          <w:rFonts w:ascii="Times New Roman" w:hAnsi="Times New Roman" w:cs="Times New Roman"/>
          <w:sz w:val="28"/>
          <w:szCs w:val="28"/>
        </w:rPr>
        <w:t>Еще одна разновидность ПАВ – нейротропные препараты. Это лекарственные вещества, влияющие на центральную и периферическую нервную систему. Они служат как для угнетения нервной системы, так и для стимулирования возбуждения различных отделов мозга или нервной системы.</w:t>
      </w:r>
      <w:r w:rsidR="002D409E">
        <w:rPr>
          <w:rFonts w:ascii="Times New Roman" w:hAnsi="Times New Roman" w:cs="Times New Roman"/>
          <w:sz w:val="28"/>
          <w:szCs w:val="28"/>
        </w:rPr>
        <w:t xml:space="preserve"> </w:t>
      </w:r>
    </w:p>
    <w:p w:rsidR="002D409E" w:rsidRDefault="002D409E" w:rsidP="002D409E">
      <w:pPr>
        <w:spacing w:after="0"/>
        <w:ind w:firstLine="709"/>
        <w:jc w:val="both"/>
        <w:rPr>
          <w:rFonts w:ascii="Times New Roman" w:hAnsi="Times New Roman" w:cs="Times New Roman"/>
          <w:sz w:val="28"/>
          <w:szCs w:val="28"/>
        </w:rPr>
      </w:pPr>
      <w:r w:rsidRPr="002D409E">
        <w:rPr>
          <w:rFonts w:ascii="Times New Roman" w:hAnsi="Times New Roman" w:cs="Times New Roman"/>
          <w:sz w:val="28"/>
          <w:szCs w:val="28"/>
        </w:rPr>
        <w:t>После изучения классификации и действия стимуляторов и успокоительных, нами для проведения данной исследовательской работы в качестве препарата, оказывающего возбуждающее действие на цент</w:t>
      </w:r>
      <w:r w:rsidR="001A7653">
        <w:rPr>
          <w:rFonts w:ascii="Times New Roman" w:hAnsi="Times New Roman" w:cs="Times New Roman"/>
          <w:sz w:val="28"/>
          <w:szCs w:val="28"/>
        </w:rPr>
        <w:t>ральную нервную систему</w:t>
      </w:r>
      <w:r w:rsidRPr="002D409E">
        <w:rPr>
          <w:rFonts w:ascii="Times New Roman" w:hAnsi="Times New Roman" w:cs="Times New Roman"/>
          <w:sz w:val="28"/>
          <w:szCs w:val="28"/>
        </w:rPr>
        <w:t xml:space="preserve"> и активизирующих психическую активность, был выбран</w:t>
      </w:r>
      <w:r w:rsidR="001A7653" w:rsidRPr="001A7653">
        <w:t xml:space="preserve"> </w:t>
      </w:r>
      <w:r w:rsidR="001A7653">
        <w:rPr>
          <w:rFonts w:ascii="Times New Roman" w:hAnsi="Times New Roman" w:cs="Times New Roman"/>
          <w:sz w:val="28"/>
          <w:szCs w:val="28"/>
        </w:rPr>
        <w:t>жидкий экстракт Элеутерококка</w:t>
      </w:r>
      <w:r w:rsidRPr="002D409E">
        <w:rPr>
          <w:rFonts w:ascii="Times New Roman" w:hAnsi="Times New Roman" w:cs="Times New Roman"/>
          <w:sz w:val="28"/>
          <w:szCs w:val="28"/>
        </w:rPr>
        <w:t xml:space="preserve">. В качестве психотропного вещества, которое будет, наоборот, замедлять активность мозга, был выбран </w:t>
      </w:r>
      <w:r w:rsidR="001A7653" w:rsidRPr="001A7653">
        <w:rPr>
          <w:rFonts w:ascii="Times New Roman" w:hAnsi="Times New Roman" w:cs="Times New Roman"/>
          <w:sz w:val="28"/>
          <w:szCs w:val="28"/>
        </w:rPr>
        <w:t>настой Валерианы</w:t>
      </w:r>
      <w:r w:rsidR="001A7653">
        <w:rPr>
          <w:rFonts w:ascii="Times New Roman" w:hAnsi="Times New Roman" w:cs="Times New Roman"/>
          <w:sz w:val="28"/>
          <w:szCs w:val="28"/>
        </w:rPr>
        <w:t>.</w:t>
      </w:r>
    </w:p>
    <w:p w:rsidR="004C0B99" w:rsidRPr="004C0B99" w:rsidRDefault="004C0B99" w:rsidP="004C0B99">
      <w:pPr>
        <w:spacing w:after="0"/>
        <w:ind w:firstLine="709"/>
        <w:jc w:val="both"/>
        <w:rPr>
          <w:rFonts w:ascii="Times New Roman" w:hAnsi="Times New Roman" w:cs="Times New Roman"/>
          <w:sz w:val="28"/>
          <w:szCs w:val="28"/>
        </w:rPr>
      </w:pPr>
      <w:r w:rsidRPr="004C0B99">
        <w:rPr>
          <w:rFonts w:ascii="Times New Roman" w:hAnsi="Times New Roman" w:cs="Times New Roman"/>
          <w:sz w:val="28"/>
          <w:szCs w:val="28"/>
        </w:rPr>
        <w:t xml:space="preserve">Для исследования было подготовлено две группы крыс, в каждой по 8 особей. Крысы с момента рождения были помещены в контейнер, где и находились до конца проведения исследования. На крыс не оказывалось никакого влияния, кроме кормления и взаимоотношения между крысами, которые находились в одном контейнере. </w:t>
      </w:r>
    </w:p>
    <w:p w:rsidR="004C0B99" w:rsidRDefault="004C0B99" w:rsidP="004C0B99">
      <w:pPr>
        <w:spacing w:after="0"/>
        <w:ind w:firstLine="709"/>
        <w:jc w:val="both"/>
        <w:rPr>
          <w:rFonts w:ascii="Times New Roman" w:hAnsi="Times New Roman" w:cs="Times New Roman"/>
          <w:sz w:val="28"/>
          <w:szCs w:val="28"/>
        </w:rPr>
      </w:pPr>
      <w:r w:rsidRPr="004C0B99">
        <w:rPr>
          <w:rFonts w:ascii="Times New Roman" w:hAnsi="Times New Roman" w:cs="Times New Roman"/>
          <w:sz w:val="28"/>
          <w:szCs w:val="28"/>
        </w:rPr>
        <w:t xml:space="preserve">При этом на протяжении 21-го дня животным в свободном доступе предлагалась вода с добавленными в нее психоактивными веществами (в соотношении 10 капель препарата на 100-120 мл воды). Перед началом периода потребления крысами лекарственных препаратов был проведен функциональный тест: открытое поле. Также оценивалось поведение </w:t>
      </w:r>
      <w:r w:rsidRPr="004C0B99">
        <w:rPr>
          <w:rFonts w:ascii="Times New Roman" w:hAnsi="Times New Roman" w:cs="Times New Roman"/>
          <w:sz w:val="28"/>
          <w:szCs w:val="28"/>
        </w:rPr>
        <w:lastRenderedPageBreak/>
        <w:t>животных в клетке до каких-либо манипуляций с ними. По окончанию эксперимента проводились те же функциональные тесты.</w:t>
      </w:r>
    </w:p>
    <w:p w:rsidR="007C374B" w:rsidRPr="007C374B" w:rsidRDefault="00DA463C" w:rsidP="002D409E">
      <w:pPr>
        <w:spacing w:after="0"/>
        <w:ind w:firstLine="709"/>
        <w:jc w:val="both"/>
        <w:rPr>
          <w:rFonts w:ascii="Times New Roman" w:hAnsi="Times New Roman" w:cs="Times New Roman"/>
          <w:sz w:val="28"/>
          <w:szCs w:val="28"/>
        </w:rPr>
      </w:pPr>
      <w:r w:rsidRPr="00DA463C">
        <w:rPr>
          <w:rFonts w:ascii="Times New Roman" w:hAnsi="Times New Roman" w:cs="Times New Roman"/>
          <w:sz w:val="28"/>
          <w:szCs w:val="28"/>
        </w:rPr>
        <w:t xml:space="preserve">В ходе проведения данной исследовательской работы на примере поведения крысы домашней </w:t>
      </w:r>
      <w:r w:rsidRPr="00A449B4">
        <w:rPr>
          <w:rFonts w:ascii="Times New Roman" w:hAnsi="Times New Roman" w:cs="Times New Roman"/>
          <w:i/>
          <w:sz w:val="28"/>
          <w:szCs w:val="28"/>
        </w:rPr>
        <w:t>(Rattus norvegicus)</w:t>
      </w:r>
      <w:r w:rsidRPr="00DA463C">
        <w:rPr>
          <w:rFonts w:ascii="Times New Roman" w:hAnsi="Times New Roman" w:cs="Times New Roman"/>
          <w:sz w:val="28"/>
          <w:szCs w:val="28"/>
        </w:rPr>
        <w:t xml:space="preserve"> было выяснено, что психоактивные вещества оказывают сильное воздействие на нормальную работоспособность</w:t>
      </w:r>
      <w:r>
        <w:rPr>
          <w:rFonts w:ascii="Times New Roman" w:hAnsi="Times New Roman" w:cs="Times New Roman"/>
          <w:sz w:val="28"/>
          <w:szCs w:val="28"/>
        </w:rPr>
        <w:t xml:space="preserve"> ЦНС и головного мозга. </w:t>
      </w:r>
      <w:r w:rsidR="00A449B4">
        <w:rPr>
          <w:rFonts w:ascii="Times New Roman" w:hAnsi="Times New Roman" w:cs="Times New Roman"/>
          <w:sz w:val="28"/>
          <w:szCs w:val="28"/>
        </w:rPr>
        <w:t>Крысы первой подопытной группы перед началом эксперимента не проявлявшие признаки повышенной физической активности, после трехнедельного добавления в их поилки</w:t>
      </w:r>
      <w:r w:rsidR="00A449B4" w:rsidRPr="00A449B4">
        <w:t xml:space="preserve"> </w:t>
      </w:r>
      <w:r w:rsidR="00A449B4" w:rsidRPr="00A449B4">
        <w:rPr>
          <w:rFonts w:ascii="Times New Roman" w:hAnsi="Times New Roman" w:cs="Times New Roman"/>
          <w:sz w:val="28"/>
          <w:szCs w:val="28"/>
        </w:rPr>
        <w:t xml:space="preserve">жидкого экстракта </w:t>
      </w:r>
      <w:r w:rsidR="00A449B4">
        <w:rPr>
          <w:rFonts w:ascii="Times New Roman" w:hAnsi="Times New Roman" w:cs="Times New Roman"/>
          <w:sz w:val="28"/>
          <w:szCs w:val="28"/>
        </w:rPr>
        <w:t xml:space="preserve">Элеутерококка, стали энергичнее. К 21-му дню </w:t>
      </w:r>
      <w:r w:rsidR="00A449B4" w:rsidRPr="00A449B4">
        <w:rPr>
          <w:rFonts w:ascii="Times New Roman" w:hAnsi="Times New Roman" w:cs="Times New Roman"/>
          <w:sz w:val="28"/>
          <w:szCs w:val="28"/>
        </w:rPr>
        <w:t>нашего исследования у них наблюдалось значительное увеличение физической деятельности. Движения были неспокойными, их можно было охарактеризовать как резкие. Большую часть времени они не находились в одном месте, быстро передвигаясь по дну контейнера.</w:t>
      </w:r>
      <w:r w:rsidR="007C374B">
        <w:rPr>
          <w:rFonts w:ascii="Times New Roman" w:hAnsi="Times New Roman" w:cs="Times New Roman"/>
          <w:sz w:val="28"/>
          <w:szCs w:val="28"/>
        </w:rPr>
        <w:t xml:space="preserve"> Часто вставали на задние лапы, опираясь на стенки контейнера</w:t>
      </w:r>
      <w:r w:rsidR="007C374B">
        <w:t xml:space="preserve">. </w:t>
      </w:r>
      <w:r w:rsidR="007C374B">
        <w:rPr>
          <w:rFonts w:ascii="Times New Roman" w:hAnsi="Times New Roman" w:cs="Times New Roman"/>
          <w:sz w:val="28"/>
          <w:szCs w:val="28"/>
        </w:rPr>
        <w:t>При постукиваниях по стенкам или разговорах животные начинали перемещаться в сторону звукового раздражителя и проявлять повышенный интерес.</w:t>
      </w:r>
    </w:p>
    <w:p w:rsidR="00DA463C" w:rsidRDefault="00A449B4" w:rsidP="002D409E">
      <w:pPr>
        <w:spacing w:after="0"/>
        <w:ind w:firstLine="709"/>
        <w:jc w:val="both"/>
        <w:rPr>
          <w:rFonts w:ascii="Times New Roman" w:hAnsi="Times New Roman" w:cs="Times New Roman"/>
          <w:sz w:val="28"/>
          <w:szCs w:val="28"/>
        </w:rPr>
      </w:pPr>
      <w:r w:rsidRPr="00A449B4">
        <w:rPr>
          <w:rFonts w:ascii="Times New Roman" w:hAnsi="Times New Roman" w:cs="Times New Roman"/>
          <w:sz w:val="28"/>
          <w:szCs w:val="28"/>
        </w:rPr>
        <w:t xml:space="preserve">У крыс, находившихся в группе №2, где крысы изначально были энергичными и неспокойными, после добавления в воду настойки Валерианы, </w:t>
      </w:r>
      <w:r>
        <w:rPr>
          <w:rFonts w:ascii="Times New Roman" w:hAnsi="Times New Roman" w:cs="Times New Roman"/>
          <w:sz w:val="28"/>
          <w:szCs w:val="28"/>
        </w:rPr>
        <w:t>они стали</w:t>
      </w:r>
      <w:r w:rsidRPr="00A449B4">
        <w:rPr>
          <w:rFonts w:ascii="Times New Roman" w:hAnsi="Times New Roman" w:cs="Times New Roman"/>
          <w:sz w:val="28"/>
          <w:szCs w:val="28"/>
        </w:rPr>
        <w:t xml:space="preserve"> спокойнее.</w:t>
      </w:r>
      <w:r w:rsidR="007C374B">
        <w:rPr>
          <w:rFonts w:ascii="Times New Roman" w:hAnsi="Times New Roman" w:cs="Times New Roman"/>
          <w:sz w:val="28"/>
          <w:szCs w:val="28"/>
        </w:rPr>
        <w:t xml:space="preserve"> К </w:t>
      </w:r>
      <w:r>
        <w:rPr>
          <w:rFonts w:ascii="Times New Roman" w:hAnsi="Times New Roman" w:cs="Times New Roman"/>
          <w:sz w:val="28"/>
          <w:szCs w:val="28"/>
        </w:rPr>
        <w:t xml:space="preserve">третей неделе нашего </w:t>
      </w:r>
      <w:r w:rsidR="007C374B">
        <w:rPr>
          <w:rFonts w:ascii="Times New Roman" w:hAnsi="Times New Roman" w:cs="Times New Roman"/>
          <w:sz w:val="28"/>
          <w:szCs w:val="28"/>
        </w:rPr>
        <w:t xml:space="preserve">эксперимента у животных </w:t>
      </w:r>
      <w:r>
        <w:rPr>
          <w:rFonts w:ascii="Times New Roman" w:hAnsi="Times New Roman" w:cs="Times New Roman"/>
          <w:sz w:val="28"/>
          <w:szCs w:val="28"/>
        </w:rPr>
        <w:t>м</w:t>
      </w:r>
      <w:r w:rsidRPr="00A449B4">
        <w:rPr>
          <w:rFonts w:ascii="Times New Roman" w:hAnsi="Times New Roman" w:cs="Times New Roman"/>
          <w:sz w:val="28"/>
          <w:szCs w:val="28"/>
        </w:rPr>
        <w:t>ожно было отметить общее ухудшение самочувствия. Они не проявляли физической активности, большую часть времени находились в лежачем положении, передвигались с одного места на другое редко. На внешние раздражители активной реакции также не наблюдалось</w:t>
      </w:r>
      <w:r w:rsidR="007C374B">
        <w:rPr>
          <w:rFonts w:ascii="Times New Roman" w:hAnsi="Times New Roman" w:cs="Times New Roman"/>
          <w:sz w:val="28"/>
          <w:szCs w:val="28"/>
        </w:rPr>
        <w:t>.</w:t>
      </w:r>
    </w:p>
    <w:p w:rsidR="007C374B" w:rsidRPr="007C374B" w:rsidRDefault="007C374B" w:rsidP="007C374B">
      <w:pPr>
        <w:spacing w:after="0"/>
        <w:ind w:firstLine="709"/>
        <w:jc w:val="both"/>
        <w:rPr>
          <w:rFonts w:ascii="Times New Roman" w:hAnsi="Times New Roman" w:cs="Times New Roman"/>
          <w:sz w:val="28"/>
          <w:szCs w:val="28"/>
        </w:rPr>
      </w:pPr>
      <w:r>
        <w:rPr>
          <w:rFonts w:ascii="Times New Roman" w:hAnsi="Times New Roman" w:cs="Times New Roman"/>
          <w:sz w:val="28"/>
          <w:szCs w:val="28"/>
        </w:rPr>
        <w:t>После контрольных измерений и проведения теста «открытое поле» мы перестали добавлять в поилки психоактивные вещества. К 42-му дню нашего эксперимента с</w:t>
      </w:r>
      <w:r w:rsidRPr="007C374B">
        <w:rPr>
          <w:rFonts w:ascii="Times New Roman" w:hAnsi="Times New Roman" w:cs="Times New Roman"/>
          <w:sz w:val="28"/>
          <w:szCs w:val="28"/>
        </w:rPr>
        <w:t>остояние крыс первой подопытной группы можно было охарактеризовать как «нормальное»: животные не проявляли повышенной физической активности, в основном вели лежачий образ жизни. Важно отметить, что по нашим личным оценкам (что впоследствии подтвердилось в ходе теста «открытое поле») некоторые крысы вели себя активнее, чем в первый день эксперимента. Это может быть связано с тем, что в ходе эксперимента животные могли приобрести новые качества вследствие своего «взросления» или психоактивные вещества были не до конца выведены из организма</w:t>
      </w:r>
      <w:r w:rsidR="00B4415A">
        <w:rPr>
          <w:rFonts w:ascii="Times New Roman" w:hAnsi="Times New Roman" w:cs="Times New Roman"/>
          <w:sz w:val="28"/>
          <w:szCs w:val="28"/>
        </w:rPr>
        <w:t>.</w:t>
      </w:r>
      <w:r w:rsidRPr="007C374B">
        <w:rPr>
          <w:rFonts w:ascii="Times New Roman" w:hAnsi="Times New Roman" w:cs="Times New Roman"/>
          <w:sz w:val="28"/>
          <w:szCs w:val="28"/>
        </w:rPr>
        <w:t xml:space="preserve"> </w:t>
      </w:r>
    </w:p>
    <w:p w:rsidR="004C0B99" w:rsidRDefault="007C374B" w:rsidP="004C0B99">
      <w:pPr>
        <w:spacing w:after="0"/>
        <w:ind w:firstLine="709"/>
        <w:jc w:val="both"/>
        <w:rPr>
          <w:rFonts w:ascii="Times New Roman" w:hAnsi="Times New Roman" w:cs="Times New Roman"/>
          <w:sz w:val="28"/>
          <w:szCs w:val="28"/>
        </w:rPr>
      </w:pPr>
      <w:r w:rsidRPr="007C374B">
        <w:rPr>
          <w:rFonts w:ascii="Times New Roman" w:hAnsi="Times New Roman" w:cs="Times New Roman"/>
          <w:sz w:val="28"/>
          <w:szCs w:val="28"/>
        </w:rPr>
        <w:t>У крыс второй группы наблюдалось заметное улучшение состояния</w:t>
      </w:r>
      <w:r>
        <w:rPr>
          <w:rFonts w:ascii="Times New Roman" w:hAnsi="Times New Roman" w:cs="Times New Roman"/>
          <w:sz w:val="28"/>
          <w:szCs w:val="28"/>
        </w:rPr>
        <w:t>, в сравнении с 21-м днем</w:t>
      </w:r>
      <w:r w:rsidRPr="007C374B">
        <w:rPr>
          <w:rFonts w:ascii="Times New Roman" w:hAnsi="Times New Roman" w:cs="Times New Roman"/>
          <w:sz w:val="28"/>
          <w:szCs w:val="28"/>
        </w:rPr>
        <w:t xml:space="preserve">. Их физическая активность была на том же уровне, что и перед началом эксперимента. Крысы снова начали цепляться и </w:t>
      </w:r>
      <w:r w:rsidRPr="007C374B">
        <w:rPr>
          <w:rFonts w:ascii="Times New Roman" w:hAnsi="Times New Roman" w:cs="Times New Roman"/>
          <w:sz w:val="28"/>
          <w:szCs w:val="28"/>
        </w:rPr>
        <w:lastRenderedPageBreak/>
        <w:t>запрыгивать на решетчатую крышку контейнера, вставать на задние лапы, высовывать носы и принюхиваться. Наблюдалось активное взаимодействие между особями. Большинство животных находилось в постоянном движении</w:t>
      </w:r>
      <w:r>
        <w:rPr>
          <w:rFonts w:ascii="Times New Roman" w:hAnsi="Times New Roman" w:cs="Times New Roman"/>
          <w:sz w:val="28"/>
          <w:szCs w:val="28"/>
        </w:rPr>
        <w:t>.</w:t>
      </w:r>
    </w:p>
    <w:p w:rsidR="004C0B99" w:rsidRDefault="004C0B99" w:rsidP="004C0B99">
      <w:pPr>
        <w:spacing w:after="0"/>
        <w:ind w:firstLine="709"/>
        <w:jc w:val="both"/>
        <w:rPr>
          <w:rFonts w:ascii="Times New Roman" w:hAnsi="Times New Roman" w:cs="Times New Roman"/>
          <w:sz w:val="28"/>
          <w:szCs w:val="28"/>
        </w:rPr>
      </w:pPr>
      <w:r w:rsidRPr="004C0B99">
        <w:rPr>
          <w:rFonts w:ascii="Times New Roman" w:hAnsi="Times New Roman" w:cs="Times New Roman"/>
          <w:sz w:val="28"/>
          <w:szCs w:val="28"/>
        </w:rPr>
        <w:t>Важно отметить, что образ поведения животного обусловлен не только прирожденными свойствами нервной системы, но и теми влияниями, которые падали и постоянно падают на организм во время его индивидуального существования.</w:t>
      </w:r>
    </w:p>
    <w:p w:rsidR="007C374B" w:rsidRDefault="007C374B" w:rsidP="007C374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подводя итог нашей исследовательской работы, можно сделать вывод о том, что </w:t>
      </w:r>
      <w:r w:rsidR="000C25A5">
        <w:rPr>
          <w:rFonts w:ascii="Times New Roman" w:hAnsi="Times New Roman" w:cs="Times New Roman"/>
          <w:sz w:val="28"/>
          <w:szCs w:val="28"/>
        </w:rPr>
        <w:t>действие психоактивных веществ имеет накопительный характер: чем больше препарата в организме, тем сильнее проявляется его действие. После отказа от применения веществ, оказывающих воздействие на работу ЦНС и головного мозга, у крыс не было замечено признаков «привыкания». Их состояние вернулось в условную «норму», т</w:t>
      </w:r>
      <w:r w:rsidR="001C7324">
        <w:rPr>
          <w:rFonts w:ascii="Times New Roman" w:hAnsi="Times New Roman" w:cs="Times New Roman"/>
          <w:sz w:val="28"/>
          <w:szCs w:val="28"/>
        </w:rPr>
        <w:t>.</w:t>
      </w:r>
      <w:r w:rsidR="000C25A5">
        <w:rPr>
          <w:rFonts w:ascii="Times New Roman" w:hAnsi="Times New Roman" w:cs="Times New Roman"/>
          <w:sz w:val="28"/>
          <w:szCs w:val="28"/>
        </w:rPr>
        <w:t>е</w:t>
      </w:r>
      <w:r w:rsidR="001C7324">
        <w:rPr>
          <w:rFonts w:ascii="Times New Roman" w:hAnsi="Times New Roman" w:cs="Times New Roman"/>
          <w:sz w:val="28"/>
          <w:szCs w:val="28"/>
        </w:rPr>
        <w:t>.</w:t>
      </w:r>
      <w:r w:rsidR="000C25A5">
        <w:rPr>
          <w:rFonts w:ascii="Times New Roman" w:hAnsi="Times New Roman" w:cs="Times New Roman"/>
          <w:sz w:val="28"/>
          <w:szCs w:val="28"/>
        </w:rPr>
        <w:t xml:space="preserve"> в </w:t>
      </w:r>
      <w:r w:rsidR="001C7324">
        <w:rPr>
          <w:rFonts w:ascii="Times New Roman" w:hAnsi="Times New Roman" w:cs="Times New Roman"/>
          <w:sz w:val="28"/>
          <w:szCs w:val="28"/>
        </w:rPr>
        <w:t xml:space="preserve">то, </w:t>
      </w:r>
      <w:r w:rsidR="00187F97">
        <w:rPr>
          <w:rFonts w:ascii="Times New Roman" w:hAnsi="Times New Roman" w:cs="Times New Roman"/>
          <w:sz w:val="28"/>
          <w:szCs w:val="28"/>
        </w:rPr>
        <w:t xml:space="preserve">в </w:t>
      </w:r>
      <w:r w:rsidR="001C7324">
        <w:rPr>
          <w:rFonts w:ascii="Times New Roman" w:hAnsi="Times New Roman" w:cs="Times New Roman"/>
          <w:sz w:val="28"/>
          <w:szCs w:val="28"/>
        </w:rPr>
        <w:t>котором они находились до начала эксперимента.</w:t>
      </w:r>
      <w:r w:rsidR="004C0B99" w:rsidRPr="004C0B99">
        <w:t xml:space="preserve"> </w:t>
      </w:r>
    </w:p>
    <w:p w:rsidR="00F1128C" w:rsidRDefault="00F1128C" w:rsidP="007C374B">
      <w:pPr>
        <w:spacing w:after="0"/>
        <w:ind w:firstLine="709"/>
        <w:jc w:val="both"/>
        <w:rPr>
          <w:rFonts w:ascii="Times New Roman" w:hAnsi="Times New Roman" w:cs="Times New Roman"/>
          <w:sz w:val="28"/>
          <w:szCs w:val="28"/>
        </w:rPr>
      </w:pPr>
    </w:p>
    <w:p w:rsidR="00F1128C" w:rsidRDefault="00F1128C">
      <w:pPr>
        <w:rPr>
          <w:rFonts w:ascii="Times New Roman" w:hAnsi="Times New Roman" w:cs="Times New Roman"/>
          <w:sz w:val="28"/>
          <w:szCs w:val="28"/>
        </w:rPr>
      </w:pPr>
      <w:r>
        <w:rPr>
          <w:rFonts w:ascii="Times New Roman" w:hAnsi="Times New Roman" w:cs="Times New Roman"/>
          <w:sz w:val="28"/>
          <w:szCs w:val="28"/>
        </w:rPr>
        <w:br w:type="page"/>
      </w:r>
    </w:p>
    <w:p w:rsidR="007E556E" w:rsidRPr="007E556E" w:rsidRDefault="007E556E" w:rsidP="007E556E">
      <w:pPr>
        <w:pStyle w:val="1"/>
      </w:pPr>
      <w:bookmarkStart w:id="31" w:name="_Toc134986322"/>
      <w:r w:rsidRPr="007E556E">
        <w:lastRenderedPageBreak/>
        <w:t>Список литературы</w:t>
      </w:r>
      <w:bookmarkEnd w:id="31"/>
    </w:p>
    <w:p w:rsidR="00DC31D1" w:rsidRDefault="00DC31D1" w:rsidP="00E10E52">
      <w:pPr>
        <w:pStyle w:val="ab"/>
        <w:numPr>
          <w:ilvl w:val="0"/>
          <w:numId w:val="19"/>
        </w:numPr>
        <w:spacing w:after="0"/>
        <w:ind w:left="284"/>
        <w:jc w:val="both"/>
        <w:rPr>
          <w:rFonts w:ascii="Times New Roman" w:hAnsi="Times New Roman" w:cs="Times New Roman"/>
          <w:sz w:val="28"/>
          <w:szCs w:val="28"/>
        </w:rPr>
      </w:pPr>
      <w:r w:rsidRPr="00E10E52">
        <w:rPr>
          <w:rFonts w:ascii="Times New Roman" w:hAnsi="Times New Roman" w:cs="Times New Roman"/>
          <w:b/>
          <w:sz w:val="28"/>
          <w:szCs w:val="28"/>
        </w:rPr>
        <w:t>Г. И. Ковалёв.</w:t>
      </w:r>
      <w:r w:rsidRPr="00E10E52">
        <w:rPr>
          <w:rFonts w:ascii="Times New Roman" w:hAnsi="Times New Roman" w:cs="Times New Roman"/>
          <w:sz w:val="28"/>
          <w:szCs w:val="28"/>
        </w:rPr>
        <w:t xml:space="preserve"> Сравнение поведения </w:t>
      </w:r>
      <w:r>
        <w:rPr>
          <w:rFonts w:ascii="Times New Roman" w:hAnsi="Times New Roman" w:cs="Times New Roman"/>
          <w:sz w:val="28"/>
          <w:szCs w:val="28"/>
        </w:rPr>
        <w:t xml:space="preserve">мышей в тестах открытого поля, </w:t>
      </w:r>
      <w:r w:rsidRPr="00E10E52">
        <w:rPr>
          <w:rFonts w:ascii="Times New Roman" w:hAnsi="Times New Roman" w:cs="Times New Roman"/>
          <w:sz w:val="28"/>
          <w:szCs w:val="28"/>
        </w:rPr>
        <w:t xml:space="preserve">закрытого и приподнятого крестообразных лабиринтов с помощью факторного анализа / Г. И. Ковалёв, Е. В. Васильева, Р. М. Салимов. – Текст: электронный // Журнал высшей нервной деятельности. – 2019. – №1. – С. 123–130. – URL: </w:t>
      </w:r>
      <w:hyperlink r:id="rId9" w:history="1">
        <w:r w:rsidRPr="00E10E52">
          <w:rPr>
            <w:rStyle w:val="a4"/>
            <w:rFonts w:ascii="Times New Roman" w:hAnsi="Times New Roman" w:cs="Times New Roman"/>
            <w:sz w:val="28"/>
            <w:szCs w:val="28"/>
          </w:rPr>
          <w:t>https://www.openscience.ru/download/kovalev_etal_2019.pdf</w:t>
        </w:r>
      </w:hyperlink>
      <w:r w:rsidRPr="00E10E52">
        <w:rPr>
          <w:rFonts w:ascii="Times New Roman" w:hAnsi="Times New Roman" w:cs="Times New Roman"/>
          <w:sz w:val="28"/>
          <w:szCs w:val="28"/>
        </w:rPr>
        <w:t xml:space="preserve"> (дата обращения: 18.04.2023). </w:t>
      </w:r>
    </w:p>
    <w:p w:rsidR="00DC31D1" w:rsidRDefault="00DC31D1" w:rsidP="00E10E52">
      <w:pPr>
        <w:pStyle w:val="ab"/>
        <w:numPr>
          <w:ilvl w:val="0"/>
          <w:numId w:val="19"/>
        </w:numPr>
        <w:spacing w:after="0"/>
        <w:ind w:left="284"/>
        <w:jc w:val="both"/>
        <w:rPr>
          <w:rFonts w:ascii="Times New Roman" w:hAnsi="Times New Roman" w:cs="Times New Roman"/>
          <w:sz w:val="28"/>
          <w:szCs w:val="28"/>
        </w:rPr>
      </w:pPr>
      <w:r w:rsidRPr="00E10E52">
        <w:rPr>
          <w:rFonts w:ascii="Times New Roman" w:hAnsi="Times New Roman" w:cs="Times New Roman"/>
          <w:b/>
          <w:sz w:val="28"/>
          <w:szCs w:val="28"/>
        </w:rPr>
        <w:t>Ефимова И. В.</w:t>
      </w:r>
      <w:r w:rsidRPr="00E10E52">
        <w:rPr>
          <w:rFonts w:ascii="Times New Roman" w:hAnsi="Times New Roman" w:cs="Times New Roman"/>
          <w:sz w:val="28"/>
          <w:szCs w:val="28"/>
        </w:rPr>
        <w:t xml:space="preserve"> Основные понятия и принципы высшей нервной деятельности. – С.66. – URL: </w:t>
      </w:r>
      <w:hyperlink r:id="rId10" w:history="1">
        <w:r w:rsidRPr="00E10E52">
          <w:rPr>
            <w:rStyle w:val="a4"/>
            <w:rFonts w:ascii="Times New Roman" w:hAnsi="Times New Roman" w:cs="Times New Roman"/>
            <w:sz w:val="28"/>
            <w:szCs w:val="28"/>
          </w:rPr>
          <w:t>http://library.isu.ru/ru/resources</w:t>
        </w:r>
      </w:hyperlink>
      <w:r w:rsidRPr="00E10E52">
        <w:rPr>
          <w:rFonts w:ascii="Times New Roman" w:hAnsi="Times New Roman" w:cs="Times New Roman"/>
          <w:sz w:val="28"/>
          <w:szCs w:val="28"/>
        </w:rPr>
        <w:t xml:space="preserve"> (дата обращения: 13.03.2023). – Текст: электронный.</w:t>
      </w:r>
    </w:p>
    <w:p w:rsidR="00DC31D1" w:rsidRDefault="00DC31D1" w:rsidP="00E10E52">
      <w:pPr>
        <w:pStyle w:val="ab"/>
        <w:numPr>
          <w:ilvl w:val="0"/>
          <w:numId w:val="19"/>
        </w:numPr>
        <w:spacing w:after="0"/>
        <w:ind w:left="284"/>
        <w:jc w:val="both"/>
        <w:rPr>
          <w:rFonts w:ascii="Times New Roman" w:hAnsi="Times New Roman" w:cs="Times New Roman"/>
          <w:sz w:val="28"/>
          <w:szCs w:val="28"/>
        </w:rPr>
      </w:pPr>
      <w:r w:rsidRPr="00E10E52">
        <w:rPr>
          <w:rFonts w:ascii="Times New Roman" w:hAnsi="Times New Roman" w:cs="Times New Roman"/>
          <w:b/>
          <w:sz w:val="28"/>
          <w:szCs w:val="28"/>
        </w:rPr>
        <w:t>И. П. Павлов.</w:t>
      </w:r>
      <w:r w:rsidRPr="00E10E52">
        <w:rPr>
          <w:rFonts w:ascii="Times New Roman" w:hAnsi="Times New Roman" w:cs="Times New Roman"/>
          <w:sz w:val="28"/>
          <w:szCs w:val="28"/>
        </w:rPr>
        <w:t xml:space="preserve"> Двадцатилетний опыт объективного изучения высшей деятельности (поведения) животных. – Москва: Издательство «Наука», 1973. – 447с. – URL: </w:t>
      </w:r>
      <w:hyperlink r:id="rId11" w:history="1">
        <w:r w:rsidRPr="00E10E52">
          <w:rPr>
            <w:rStyle w:val="a4"/>
            <w:rFonts w:ascii="Times New Roman" w:hAnsi="Times New Roman" w:cs="Times New Roman"/>
            <w:sz w:val="28"/>
            <w:szCs w:val="28"/>
          </w:rPr>
          <w:t>https://runivers.ru/bookreader/book144989</w:t>
        </w:r>
      </w:hyperlink>
      <w:r w:rsidRPr="00E10E52">
        <w:rPr>
          <w:rFonts w:ascii="Times New Roman" w:hAnsi="Times New Roman" w:cs="Times New Roman"/>
          <w:sz w:val="28"/>
          <w:szCs w:val="28"/>
        </w:rPr>
        <w:t xml:space="preserve"> (дата обращения: 20.03.2023). – Текст: электронный.</w:t>
      </w:r>
    </w:p>
    <w:p w:rsidR="00DC31D1" w:rsidRDefault="00DC31D1" w:rsidP="00E10E52">
      <w:pPr>
        <w:pStyle w:val="ab"/>
        <w:numPr>
          <w:ilvl w:val="0"/>
          <w:numId w:val="19"/>
        </w:numPr>
        <w:spacing w:after="0"/>
        <w:ind w:left="284"/>
        <w:jc w:val="both"/>
        <w:rPr>
          <w:rFonts w:ascii="Times New Roman" w:hAnsi="Times New Roman" w:cs="Times New Roman"/>
          <w:sz w:val="28"/>
          <w:szCs w:val="28"/>
        </w:rPr>
      </w:pPr>
      <w:r w:rsidRPr="00E10E52">
        <w:rPr>
          <w:rFonts w:ascii="Times New Roman" w:hAnsi="Times New Roman" w:cs="Times New Roman"/>
          <w:b/>
          <w:sz w:val="28"/>
          <w:szCs w:val="28"/>
        </w:rPr>
        <w:t>И. П. Павлов.</w:t>
      </w:r>
      <w:r w:rsidRPr="00E10E52">
        <w:rPr>
          <w:rFonts w:ascii="Times New Roman" w:hAnsi="Times New Roman" w:cs="Times New Roman"/>
          <w:sz w:val="28"/>
          <w:szCs w:val="28"/>
        </w:rPr>
        <w:t xml:space="preserve"> Двадцатилетний опыт объективного изучения высшей деятельности (поведения) животных. – Москва: Издательство «Наука», 1973. – 315с. – URL: </w:t>
      </w:r>
      <w:hyperlink r:id="rId12" w:history="1">
        <w:r w:rsidRPr="00E10E52">
          <w:rPr>
            <w:rStyle w:val="a4"/>
            <w:rFonts w:ascii="Times New Roman" w:hAnsi="Times New Roman" w:cs="Times New Roman"/>
            <w:sz w:val="28"/>
            <w:szCs w:val="28"/>
          </w:rPr>
          <w:t>https://runivers.ru/bookreader/book144989</w:t>
        </w:r>
      </w:hyperlink>
      <w:r w:rsidRPr="00E10E52">
        <w:rPr>
          <w:rFonts w:ascii="Times New Roman" w:hAnsi="Times New Roman" w:cs="Times New Roman"/>
          <w:sz w:val="28"/>
          <w:szCs w:val="28"/>
        </w:rPr>
        <w:t xml:space="preserve"> (дата обращения: 20.03.2023). – Текст: электронный.</w:t>
      </w:r>
    </w:p>
    <w:p w:rsidR="00DC31D1" w:rsidRDefault="00DC31D1" w:rsidP="00E10E52">
      <w:pPr>
        <w:pStyle w:val="ab"/>
        <w:numPr>
          <w:ilvl w:val="0"/>
          <w:numId w:val="19"/>
        </w:numPr>
        <w:spacing w:after="0"/>
        <w:ind w:left="284"/>
        <w:jc w:val="both"/>
        <w:rPr>
          <w:rFonts w:ascii="Times New Roman" w:hAnsi="Times New Roman" w:cs="Times New Roman"/>
          <w:sz w:val="28"/>
          <w:szCs w:val="28"/>
        </w:rPr>
      </w:pPr>
      <w:r w:rsidRPr="00E10E52">
        <w:rPr>
          <w:rFonts w:ascii="Times New Roman" w:hAnsi="Times New Roman" w:cs="Times New Roman"/>
          <w:b/>
          <w:sz w:val="28"/>
          <w:szCs w:val="28"/>
        </w:rPr>
        <w:t>Н. Н. Каркищенко.</w:t>
      </w:r>
      <w:r w:rsidRPr="00E10E52">
        <w:rPr>
          <w:rFonts w:ascii="Times New Roman" w:hAnsi="Times New Roman" w:cs="Times New Roman"/>
          <w:sz w:val="28"/>
          <w:szCs w:val="28"/>
        </w:rPr>
        <w:t xml:space="preserve"> Руководство по лабораторным животным и альтернативным моделям в биомедицинских технологиях / Н. Н. Каркищенко и С. В. Грачева. – Москва, 2010. – 9с. – URL: </w:t>
      </w:r>
      <w:hyperlink r:id="rId13" w:history="1">
        <w:r w:rsidRPr="00E10E52">
          <w:rPr>
            <w:rStyle w:val="a4"/>
            <w:rFonts w:ascii="Times New Roman" w:hAnsi="Times New Roman" w:cs="Times New Roman"/>
            <w:sz w:val="28"/>
            <w:szCs w:val="28"/>
          </w:rPr>
          <w:t>http://www.scbmt.ru/mag/rukovodstvo.pdf</w:t>
        </w:r>
      </w:hyperlink>
      <w:r w:rsidRPr="00E10E52">
        <w:rPr>
          <w:rFonts w:ascii="Times New Roman" w:hAnsi="Times New Roman" w:cs="Times New Roman"/>
          <w:sz w:val="28"/>
          <w:szCs w:val="28"/>
        </w:rPr>
        <w:t xml:space="preserve"> (дата обращения: 01.04.2023). – Текст: электронный.</w:t>
      </w:r>
    </w:p>
    <w:p w:rsidR="00DC31D1" w:rsidRDefault="00DC31D1" w:rsidP="00E10E52">
      <w:pPr>
        <w:pStyle w:val="ab"/>
        <w:numPr>
          <w:ilvl w:val="0"/>
          <w:numId w:val="19"/>
        </w:numPr>
        <w:spacing w:after="0"/>
        <w:ind w:left="284"/>
        <w:jc w:val="both"/>
        <w:rPr>
          <w:rFonts w:ascii="Times New Roman" w:hAnsi="Times New Roman" w:cs="Times New Roman"/>
          <w:sz w:val="28"/>
          <w:szCs w:val="28"/>
        </w:rPr>
      </w:pPr>
      <w:r w:rsidRPr="00E10E52">
        <w:rPr>
          <w:rFonts w:ascii="Times New Roman" w:hAnsi="Times New Roman" w:cs="Times New Roman"/>
          <w:sz w:val="28"/>
          <w:szCs w:val="28"/>
        </w:rPr>
        <w:t xml:space="preserve">Основные принципы и понятия физиологии ВНД. – URL: </w:t>
      </w:r>
      <w:hyperlink r:id="rId14" w:history="1">
        <w:r w:rsidRPr="00E10E52">
          <w:rPr>
            <w:rStyle w:val="a4"/>
            <w:rFonts w:ascii="Times New Roman" w:hAnsi="Times New Roman" w:cs="Times New Roman"/>
            <w:sz w:val="28"/>
            <w:szCs w:val="28"/>
          </w:rPr>
          <w:t>https://www.braintools.ru/article/</w:t>
        </w:r>
      </w:hyperlink>
      <w:r w:rsidRPr="00E10E52">
        <w:rPr>
          <w:rFonts w:ascii="Times New Roman" w:hAnsi="Times New Roman" w:cs="Times New Roman"/>
          <w:sz w:val="28"/>
          <w:szCs w:val="28"/>
        </w:rPr>
        <w:t xml:space="preserve"> (дата обращения: 20.03.2023). – Текст: электронный.</w:t>
      </w:r>
    </w:p>
    <w:p w:rsidR="00DC31D1" w:rsidRDefault="00DC31D1" w:rsidP="00E10E52">
      <w:pPr>
        <w:pStyle w:val="ab"/>
        <w:numPr>
          <w:ilvl w:val="0"/>
          <w:numId w:val="19"/>
        </w:numPr>
        <w:spacing w:after="0"/>
        <w:ind w:left="284"/>
        <w:jc w:val="both"/>
        <w:rPr>
          <w:rFonts w:ascii="Times New Roman" w:hAnsi="Times New Roman" w:cs="Times New Roman"/>
          <w:sz w:val="28"/>
          <w:szCs w:val="28"/>
        </w:rPr>
      </w:pPr>
      <w:r w:rsidRPr="00E10E52">
        <w:rPr>
          <w:rFonts w:ascii="Times New Roman" w:hAnsi="Times New Roman" w:cs="Times New Roman"/>
          <w:sz w:val="28"/>
          <w:szCs w:val="28"/>
        </w:rPr>
        <w:t xml:space="preserve">ПАВ: вред психоактивных веществ. – URL: </w:t>
      </w:r>
      <w:hyperlink r:id="rId15" w:history="1">
        <w:r w:rsidRPr="00E10E52">
          <w:rPr>
            <w:rStyle w:val="a4"/>
            <w:rFonts w:ascii="Times New Roman" w:hAnsi="Times New Roman" w:cs="Times New Roman"/>
            <w:sz w:val="28"/>
            <w:szCs w:val="28"/>
          </w:rPr>
          <w:t>https://narcorehab.com/articles/</w:t>
        </w:r>
      </w:hyperlink>
      <w:r w:rsidRPr="00E10E52">
        <w:rPr>
          <w:rFonts w:ascii="Times New Roman" w:hAnsi="Times New Roman" w:cs="Times New Roman"/>
          <w:sz w:val="28"/>
          <w:szCs w:val="28"/>
        </w:rPr>
        <w:t xml:space="preserve"> (дата обращения: 05.04.2023). – Текст: электронный.</w:t>
      </w:r>
    </w:p>
    <w:p w:rsidR="00DC31D1" w:rsidRDefault="00DC31D1" w:rsidP="00E10E52">
      <w:pPr>
        <w:pStyle w:val="ab"/>
        <w:numPr>
          <w:ilvl w:val="0"/>
          <w:numId w:val="19"/>
        </w:numPr>
        <w:spacing w:after="0"/>
        <w:ind w:left="284"/>
        <w:jc w:val="both"/>
        <w:rPr>
          <w:rFonts w:ascii="Times New Roman" w:hAnsi="Times New Roman" w:cs="Times New Roman"/>
          <w:sz w:val="28"/>
          <w:szCs w:val="28"/>
        </w:rPr>
      </w:pPr>
      <w:r w:rsidRPr="00E10E52">
        <w:rPr>
          <w:rFonts w:ascii="Times New Roman" w:hAnsi="Times New Roman" w:cs="Times New Roman"/>
          <w:sz w:val="28"/>
          <w:szCs w:val="28"/>
        </w:rPr>
        <w:t xml:space="preserve">Процедура тестирования животных в «открытом поле». – URL: </w:t>
      </w:r>
      <w:hyperlink r:id="rId16" w:history="1">
        <w:r w:rsidRPr="00E10E52">
          <w:rPr>
            <w:rStyle w:val="a4"/>
            <w:rFonts w:ascii="Times New Roman" w:hAnsi="Times New Roman" w:cs="Times New Roman"/>
            <w:sz w:val="28"/>
            <w:szCs w:val="28"/>
          </w:rPr>
          <w:t>https://www.openscience.ru/index.php?article=00</w:t>
        </w:r>
      </w:hyperlink>
      <w:r w:rsidRPr="00E10E52">
        <w:rPr>
          <w:rFonts w:ascii="Times New Roman" w:hAnsi="Times New Roman" w:cs="Times New Roman"/>
          <w:sz w:val="28"/>
          <w:szCs w:val="28"/>
        </w:rPr>
        <w:t xml:space="preserve"> (дата обращения: 18.04.2023). – Текст: электронный.</w:t>
      </w:r>
    </w:p>
    <w:p w:rsidR="00DC31D1" w:rsidRDefault="00DC31D1" w:rsidP="00E10E52">
      <w:pPr>
        <w:pStyle w:val="ab"/>
        <w:numPr>
          <w:ilvl w:val="0"/>
          <w:numId w:val="19"/>
        </w:numPr>
        <w:spacing w:after="0"/>
        <w:ind w:left="284"/>
        <w:jc w:val="both"/>
        <w:rPr>
          <w:rFonts w:ascii="Times New Roman" w:hAnsi="Times New Roman" w:cs="Times New Roman"/>
          <w:sz w:val="28"/>
          <w:szCs w:val="28"/>
        </w:rPr>
      </w:pPr>
      <w:r w:rsidRPr="00E10E52">
        <w:rPr>
          <w:rFonts w:ascii="Times New Roman" w:hAnsi="Times New Roman" w:cs="Times New Roman"/>
          <w:sz w:val="28"/>
          <w:szCs w:val="28"/>
        </w:rPr>
        <w:t xml:space="preserve">Психостимуляторы. – URL: </w:t>
      </w:r>
      <w:hyperlink r:id="rId17" w:history="1">
        <w:r w:rsidRPr="00E10E52">
          <w:rPr>
            <w:rStyle w:val="a4"/>
            <w:rFonts w:ascii="Times New Roman" w:hAnsi="Times New Roman" w:cs="Times New Roman"/>
            <w:sz w:val="28"/>
            <w:szCs w:val="28"/>
          </w:rPr>
          <w:t>https://rehabfamily.com/articles/</w:t>
        </w:r>
      </w:hyperlink>
      <w:r w:rsidRPr="00E10E52">
        <w:rPr>
          <w:rFonts w:ascii="Times New Roman" w:hAnsi="Times New Roman" w:cs="Times New Roman"/>
          <w:sz w:val="28"/>
          <w:szCs w:val="28"/>
        </w:rPr>
        <w:t xml:space="preserve"> (дата обращения: 13.04.2023). – Текст: электронный.</w:t>
      </w:r>
    </w:p>
    <w:p w:rsidR="00DC31D1" w:rsidRPr="00DC31D1" w:rsidRDefault="00DC31D1" w:rsidP="00DC31D1">
      <w:pPr>
        <w:pStyle w:val="ab"/>
        <w:numPr>
          <w:ilvl w:val="0"/>
          <w:numId w:val="19"/>
        </w:numPr>
        <w:spacing w:after="0"/>
        <w:ind w:left="284"/>
        <w:jc w:val="both"/>
        <w:rPr>
          <w:rFonts w:ascii="Times New Roman" w:hAnsi="Times New Roman" w:cs="Times New Roman"/>
          <w:sz w:val="28"/>
          <w:szCs w:val="28"/>
        </w:rPr>
      </w:pPr>
      <w:r w:rsidRPr="00DC31D1">
        <w:rPr>
          <w:rFonts w:ascii="Times New Roman" w:hAnsi="Times New Roman" w:cs="Times New Roman"/>
          <w:sz w:val="28"/>
          <w:szCs w:val="28"/>
        </w:rPr>
        <w:t>Стимуляторы центральной нервной системы.</w:t>
      </w:r>
      <w:r w:rsidRPr="00942E71">
        <w:t xml:space="preserve"> </w:t>
      </w:r>
      <w:r w:rsidRPr="00DC31D1">
        <w:rPr>
          <w:rFonts w:ascii="Times New Roman" w:hAnsi="Times New Roman" w:cs="Times New Roman"/>
          <w:sz w:val="28"/>
          <w:szCs w:val="28"/>
        </w:rPr>
        <w:t xml:space="preserve">– URL: </w:t>
      </w:r>
      <w:hyperlink r:id="rId18" w:history="1">
        <w:r w:rsidRPr="0021386B">
          <w:rPr>
            <w:rStyle w:val="a4"/>
            <w:rFonts w:ascii="Times New Roman" w:hAnsi="Times New Roman" w:cs="Times New Roman"/>
            <w:sz w:val="28"/>
            <w:szCs w:val="28"/>
          </w:rPr>
          <w:t>https://www.ismu.baikal.ru/src/downloads/a5d00593_lektsiya_9.pdf</w:t>
        </w:r>
      </w:hyperlink>
      <w:r>
        <w:rPr>
          <w:rFonts w:ascii="Times New Roman" w:hAnsi="Times New Roman" w:cs="Times New Roman"/>
          <w:sz w:val="28"/>
          <w:szCs w:val="28"/>
        </w:rPr>
        <w:t xml:space="preserve"> </w:t>
      </w:r>
      <w:r w:rsidRPr="00DC31D1">
        <w:rPr>
          <w:rFonts w:ascii="Times New Roman" w:hAnsi="Times New Roman" w:cs="Times New Roman"/>
          <w:sz w:val="28"/>
          <w:szCs w:val="28"/>
        </w:rPr>
        <w:t>(дата обращения: 13.04.2023). – Текст: электронный.</w:t>
      </w:r>
    </w:p>
    <w:p w:rsidR="00DC31D1" w:rsidRDefault="00DC31D1" w:rsidP="00E10E52">
      <w:pPr>
        <w:pStyle w:val="ab"/>
        <w:numPr>
          <w:ilvl w:val="0"/>
          <w:numId w:val="19"/>
        </w:numPr>
        <w:spacing w:after="0"/>
        <w:ind w:left="284"/>
        <w:jc w:val="both"/>
        <w:rPr>
          <w:rFonts w:ascii="Times New Roman" w:hAnsi="Times New Roman" w:cs="Times New Roman"/>
          <w:sz w:val="28"/>
          <w:szCs w:val="28"/>
        </w:rPr>
      </w:pPr>
      <w:r w:rsidRPr="00E10E52">
        <w:rPr>
          <w:rFonts w:ascii="Times New Roman" w:hAnsi="Times New Roman" w:cs="Times New Roman"/>
          <w:sz w:val="28"/>
          <w:szCs w:val="28"/>
        </w:rPr>
        <w:lastRenderedPageBreak/>
        <w:t xml:space="preserve">Успокоительные препараты для нервной системы. – URL: </w:t>
      </w:r>
      <w:hyperlink r:id="rId19" w:history="1">
        <w:r w:rsidRPr="00E10E52">
          <w:rPr>
            <w:rStyle w:val="a4"/>
            <w:rFonts w:ascii="Times New Roman" w:hAnsi="Times New Roman" w:cs="Times New Roman"/>
            <w:sz w:val="28"/>
            <w:szCs w:val="28"/>
          </w:rPr>
          <w:t>https://apteka22.ru/news/uspokoitelnye_preparaty_dlya_nervnoy_sistemy/</w:t>
        </w:r>
      </w:hyperlink>
      <w:r w:rsidRPr="00E10E52">
        <w:rPr>
          <w:rFonts w:ascii="Times New Roman" w:hAnsi="Times New Roman" w:cs="Times New Roman"/>
          <w:sz w:val="28"/>
          <w:szCs w:val="28"/>
        </w:rPr>
        <w:t xml:space="preserve"> (дата обращения: 13.04.2023). – Текст: электронный.</w:t>
      </w:r>
    </w:p>
    <w:p w:rsidR="00DC31D1" w:rsidRDefault="00DC31D1" w:rsidP="00DC31D1">
      <w:pPr>
        <w:pStyle w:val="ab"/>
        <w:numPr>
          <w:ilvl w:val="0"/>
          <w:numId w:val="19"/>
        </w:numPr>
        <w:spacing w:after="0"/>
        <w:ind w:left="284"/>
        <w:jc w:val="both"/>
        <w:rPr>
          <w:rFonts w:ascii="Times New Roman" w:hAnsi="Times New Roman" w:cs="Times New Roman"/>
          <w:sz w:val="28"/>
          <w:szCs w:val="28"/>
        </w:rPr>
      </w:pPr>
      <w:r w:rsidRPr="00E10E52">
        <w:rPr>
          <w:rFonts w:ascii="Times New Roman" w:hAnsi="Times New Roman" w:cs="Times New Roman"/>
          <w:b/>
          <w:sz w:val="28"/>
          <w:szCs w:val="28"/>
        </w:rPr>
        <w:t>Чадаев Е. В.</w:t>
      </w:r>
      <w:r w:rsidRPr="00E10E52">
        <w:rPr>
          <w:rFonts w:ascii="Times New Roman" w:hAnsi="Times New Roman" w:cs="Times New Roman"/>
          <w:sz w:val="28"/>
          <w:szCs w:val="28"/>
        </w:rPr>
        <w:t xml:space="preserve"> Модельные объекты в медицине и ветеринарии. – 141-142с. – URL: </w:t>
      </w:r>
      <w:hyperlink r:id="rId20" w:history="1">
        <w:r w:rsidRPr="0021386B">
          <w:rPr>
            <w:rStyle w:val="a4"/>
            <w:rFonts w:ascii="Times New Roman" w:hAnsi="Times New Roman" w:cs="Times New Roman"/>
            <w:sz w:val="28"/>
            <w:szCs w:val="28"/>
          </w:rPr>
          <w:t>https://cyberleninka.ru/article/n/modelnye-obekty-v-meditsine-i-veterinari</w:t>
        </w:r>
      </w:hyperlink>
      <w:r>
        <w:rPr>
          <w:rFonts w:ascii="Times New Roman" w:hAnsi="Times New Roman" w:cs="Times New Roman"/>
          <w:sz w:val="28"/>
          <w:szCs w:val="28"/>
        </w:rPr>
        <w:t xml:space="preserve"> </w:t>
      </w:r>
      <w:r w:rsidRPr="00E10E52">
        <w:rPr>
          <w:rFonts w:ascii="Times New Roman" w:hAnsi="Times New Roman" w:cs="Times New Roman"/>
          <w:sz w:val="28"/>
          <w:szCs w:val="28"/>
        </w:rPr>
        <w:t xml:space="preserve"> (дата обращения: 02.04.2023). – Текст: электронный.</w:t>
      </w:r>
    </w:p>
    <w:p w:rsidR="00942E71" w:rsidRPr="00942E71" w:rsidRDefault="00942E71" w:rsidP="00942E71">
      <w:pPr>
        <w:spacing w:after="0"/>
        <w:jc w:val="both"/>
        <w:rPr>
          <w:rFonts w:ascii="Times New Roman" w:hAnsi="Times New Roman" w:cs="Times New Roman"/>
          <w:sz w:val="28"/>
          <w:szCs w:val="28"/>
        </w:rPr>
      </w:pPr>
    </w:p>
    <w:p w:rsidR="000E5D74" w:rsidRDefault="000E5D74" w:rsidP="00360195">
      <w:pPr>
        <w:spacing w:after="0"/>
        <w:ind w:firstLine="426"/>
        <w:jc w:val="both"/>
        <w:rPr>
          <w:rFonts w:ascii="Times New Roman" w:hAnsi="Times New Roman" w:cs="Times New Roman"/>
          <w:sz w:val="28"/>
          <w:szCs w:val="28"/>
        </w:rPr>
      </w:pPr>
    </w:p>
    <w:p w:rsidR="00F1128C" w:rsidRDefault="00F1128C">
      <w:pPr>
        <w:rPr>
          <w:rFonts w:ascii="Times New Roman" w:hAnsi="Times New Roman" w:cs="Times New Roman"/>
          <w:sz w:val="28"/>
          <w:szCs w:val="28"/>
        </w:rPr>
      </w:pPr>
      <w:r>
        <w:rPr>
          <w:rFonts w:ascii="Times New Roman" w:hAnsi="Times New Roman" w:cs="Times New Roman"/>
          <w:sz w:val="28"/>
          <w:szCs w:val="28"/>
        </w:rPr>
        <w:br w:type="page"/>
      </w:r>
    </w:p>
    <w:p w:rsidR="00745E10" w:rsidRDefault="00745E10" w:rsidP="007E556E">
      <w:pPr>
        <w:pStyle w:val="1"/>
      </w:pPr>
      <w:bookmarkStart w:id="32" w:name="_Toc134986323"/>
      <w:r w:rsidRPr="00745E10">
        <w:lastRenderedPageBreak/>
        <w:t>Приложение</w:t>
      </w:r>
      <w:bookmarkEnd w:id="32"/>
    </w:p>
    <w:p w:rsidR="00C02C5C" w:rsidRDefault="00745E10" w:rsidP="002E1A33">
      <w:pPr>
        <w:spacing w:before="240" w:after="0"/>
        <w:jc w:val="center"/>
      </w:pPr>
      <w:r w:rsidRPr="002E1A33">
        <w:rPr>
          <w:rFonts w:ascii="Times New Roman" w:hAnsi="Times New Roman" w:cs="Times New Roman"/>
          <w:noProof/>
          <w:sz w:val="28"/>
          <w:szCs w:val="28"/>
          <w:lang w:eastAsia="ru-RU"/>
        </w:rPr>
        <w:drawing>
          <wp:inline distT="0" distB="0" distL="0" distR="0" wp14:anchorId="70FFE931" wp14:editId="24A1F463">
            <wp:extent cx="2658873" cy="3544439"/>
            <wp:effectExtent l="0" t="0" r="8255" b="0"/>
            <wp:docPr id="2" name="Рисунок 2" descr="https://sun9-57.userapi.com/impg/AR6I5QLsoRS4VhkHFLWeacJQCMe1uiFSP0q82w/4TUDk_P1znM.jpg?size=1620x2160&amp;quality=95&amp;sign=a15ee7ddefe31c86504367f6a94e74e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57.userapi.com/impg/AR6I5QLsoRS4VhkHFLWeacJQCMe1uiFSP0q82w/4TUDk_P1znM.jpg?size=1620x2160&amp;quality=95&amp;sign=a15ee7ddefe31c86504367f6a94e74e1&amp;type=albu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60324" cy="3546373"/>
                    </a:xfrm>
                    <a:prstGeom prst="rect">
                      <a:avLst/>
                    </a:prstGeom>
                    <a:noFill/>
                    <a:ln>
                      <a:noFill/>
                    </a:ln>
                  </pic:spPr>
                </pic:pic>
              </a:graphicData>
            </a:graphic>
          </wp:inline>
        </w:drawing>
      </w:r>
    </w:p>
    <w:p w:rsidR="00C02C5C" w:rsidRPr="00150B4F" w:rsidRDefault="00C02C5C" w:rsidP="00C02C5C">
      <w:pPr>
        <w:jc w:val="center"/>
        <w:rPr>
          <w:rFonts w:ascii="Times New Roman" w:hAnsi="Times New Roman" w:cs="Times New Roman"/>
          <w:sz w:val="24"/>
          <w:szCs w:val="28"/>
        </w:rPr>
      </w:pPr>
      <w:r>
        <w:rPr>
          <w:rFonts w:ascii="Times New Roman" w:hAnsi="Times New Roman" w:cs="Times New Roman"/>
          <w:sz w:val="24"/>
          <w:szCs w:val="28"/>
        </w:rPr>
        <w:t xml:space="preserve">Рис.1. </w:t>
      </w:r>
      <w:r w:rsidR="002C69CE">
        <w:rPr>
          <w:rFonts w:ascii="Times New Roman" w:hAnsi="Times New Roman" w:cs="Times New Roman"/>
          <w:sz w:val="24"/>
          <w:szCs w:val="28"/>
        </w:rPr>
        <w:t>Подопытная группа №1 до начала эксперимента (фото автора)</w:t>
      </w:r>
      <w:r w:rsidR="006A2893">
        <w:rPr>
          <w:rFonts w:ascii="Times New Roman" w:hAnsi="Times New Roman" w:cs="Times New Roman"/>
          <w:sz w:val="24"/>
          <w:szCs w:val="28"/>
        </w:rPr>
        <w:t>.</w:t>
      </w:r>
    </w:p>
    <w:p w:rsidR="00745E10" w:rsidRDefault="00745E10" w:rsidP="002E1A33">
      <w:pPr>
        <w:spacing w:after="0"/>
        <w:jc w:val="center"/>
        <w:rPr>
          <w:lang w:val="en-US"/>
        </w:rPr>
      </w:pPr>
      <w:r w:rsidRPr="00745E10">
        <w:rPr>
          <w:noProof/>
          <w:lang w:eastAsia="ru-RU"/>
        </w:rPr>
        <w:drawing>
          <wp:inline distT="0" distB="0" distL="0" distR="0" wp14:anchorId="3BFBB044" wp14:editId="41A5FF1D">
            <wp:extent cx="2717781" cy="3622964"/>
            <wp:effectExtent l="0" t="0" r="6985" b="0"/>
            <wp:docPr id="1" name="Рисунок 1" descr="https://sun9-15.userapi.com/impg/lQt8p8GL6w7IMT_PzsCBkomcWbGq74W6C9uYPw/XXqCgoxS7vE.jpg?size=1620x2160&amp;quality=95&amp;sign=cf2fa00e62ab255360dbf5d64cf3e2b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15.userapi.com/impg/lQt8p8GL6w7IMT_PzsCBkomcWbGq74W6C9uYPw/XXqCgoxS7vE.jpg?size=1620x2160&amp;quality=95&amp;sign=cf2fa00e62ab255360dbf5d64cf3e2b7&amp;type=albu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18151" cy="3623457"/>
                    </a:xfrm>
                    <a:prstGeom prst="rect">
                      <a:avLst/>
                    </a:prstGeom>
                    <a:noFill/>
                    <a:ln>
                      <a:noFill/>
                    </a:ln>
                  </pic:spPr>
                </pic:pic>
              </a:graphicData>
            </a:graphic>
          </wp:inline>
        </w:drawing>
      </w:r>
    </w:p>
    <w:p w:rsidR="006A2893" w:rsidRDefault="006A2893" w:rsidP="002E1A33">
      <w:pPr>
        <w:jc w:val="center"/>
        <w:rPr>
          <w:rFonts w:ascii="Times New Roman" w:hAnsi="Times New Roman" w:cs="Times New Roman"/>
          <w:sz w:val="24"/>
          <w:szCs w:val="28"/>
        </w:rPr>
      </w:pPr>
      <w:r w:rsidRPr="002E1A33">
        <w:rPr>
          <w:rFonts w:ascii="Times New Roman" w:hAnsi="Times New Roman" w:cs="Times New Roman"/>
          <w:sz w:val="24"/>
          <w:szCs w:val="28"/>
        </w:rPr>
        <w:t>Рис.2. Подопытная группа №2 до начала эксперимента (</w:t>
      </w:r>
      <w:r w:rsidR="002E1A33" w:rsidRPr="002E1A33">
        <w:rPr>
          <w:rFonts w:ascii="Times New Roman" w:hAnsi="Times New Roman" w:cs="Times New Roman"/>
          <w:sz w:val="24"/>
          <w:szCs w:val="28"/>
        </w:rPr>
        <w:t>ф</w:t>
      </w:r>
      <w:r w:rsidRPr="002E1A33">
        <w:rPr>
          <w:rFonts w:ascii="Times New Roman" w:hAnsi="Times New Roman" w:cs="Times New Roman"/>
          <w:sz w:val="24"/>
          <w:szCs w:val="28"/>
        </w:rPr>
        <w:t>ото автора</w:t>
      </w:r>
      <w:r w:rsidR="002E1A33" w:rsidRPr="002E1A33">
        <w:rPr>
          <w:rFonts w:ascii="Times New Roman" w:hAnsi="Times New Roman" w:cs="Times New Roman"/>
          <w:sz w:val="24"/>
          <w:szCs w:val="28"/>
        </w:rPr>
        <w:t>).</w:t>
      </w:r>
    </w:p>
    <w:p w:rsidR="00D14690" w:rsidRDefault="00D14690" w:rsidP="002E1A33">
      <w:pPr>
        <w:jc w:val="center"/>
        <w:rPr>
          <w:rFonts w:ascii="Times New Roman" w:hAnsi="Times New Roman" w:cs="Times New Roman"/>
          <w:sz w:val="24"/>
          <w:szCs w:val="28"/>
        </w:rPr>
      </w:pPr>
    </w:p>
    <w:p w:rsidR="00D14690" w:rsidRDefault="00D14690" w:rsidP="002E1A33">
      <w:pPr>
        <w:jc w:val="center"/>
        <w:rPr>
          <w:rFonts w:ascii="Times New Roman" w:hAnsi="Times New Roman" w:cs="Times New Roman"/>
          <w:sz w:val="24"/>
          <w:szCs w:val="28"/>
        </w:rPr>
      </w:pPr>
    </w:p>
    <w:p w:rsidR="00D14690" w:rsidRDefault="00D14690" w:rsidP="00D14690">
      <w:pPr>
        <w:spacing w:after="0"/>
        <w:jc w:val="center"/>
        <w:rPr>
          <w:rFonts w:ascii="Times New Roman" w:hAnsi="Times New Roman" w:cs="Times New Roman"/>
          <w:sz w:val="24"/>
          <w:szCs w:val="28"/>
        </w:rPr>
      </w:pPr>
      <w:r w:rsidRPr="00D14690">
        <w:rPr>
          <w:rFonts w:ascii="Times New Roman" w:hAnsi="Times New Roman" w:cs="Times New Roman"/>
          <w:noProof/>
          <w:sz w:val="24"/>
          <w:szCs w:val="28"/>
          <w:lang w:eastAsia="ru-RU"/>
        </w:rPr>
        <w:lastRenderedPageBreak/>
        <w:drawing>
          <wp:inline distT="0" distB="0" distL="0" distR="0" wp14:anchorId="2E847D2F" wp14:editId="2BC344D9">
            <wp:extent cx="2930236" cy="3906177"/>
            <wp:effectExtent l="0" t="0" r="3810" b="0"/>
            <wp:docPr id="4" name="Рисунок 4" descr="https://sun9-14.userapi.com/impg/9qamBLdAkKSJ5hxuKRwhLHu3GT-QoXTbPNhyaQ/Bd6ANcvfcVg.jpg?size=1620x2160&amp;quality=95&amp;sign=706a0147f12dcd69c07dd2f235ad4f8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14.userapi.com/impg/9qamBLdAkKSJ5hxuKRwhLHu3GT-QoXTbPNhyaQ/Bd6ANcvfcVg.jpg?size=1620x2160&amp;quality=95&amp;sign=706a0147f12dcd69c07dd2f235ad4f88&amp;type=albu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30630" cy="3906702"/>
                    </a:xfrm>
                    <a:prstGeom prst="rect">
                      <a:avLst/>
                    </a:prstGeom>
                    <a:noFill/>
                    <a:ln>
                      <a:noFill/>
                    </a:ln>
                  </pic:spPr>
                </pic:pic>
              </a:graphicData>
            </a:graphic>
          </wp:inline>
        </w:drawing>
      </w:r>
    </w:p>
    <w:p w:rsidR="00D14690" w:rsidRDefault="00D14690" w:rsidP="002E1A33">
      <w:pPr>
        <w:jc w:val="center"/>
        <w:rPr>
          <w:rFonts w:ascii="Times New Roman" w:hAnsi="Times New Roman" w:cs="Times New Roman"/>
          <w:sz w:val="24"/>
          <w:szCs w:val="28"/>
        </w:rPr>
      </w:pPr>
      <w:r>
        <w:rPr>
          <w:rFonts w:ascii="Times New Roman" w:hAnsi="Times New Roman" w:cs="Times New Roman"/>
          <w:sz w:val="24"/>
          <w:szCs w:val="28"/>
        </w:rPr>
        <w:t>Рис.3. Подопытная группа №1 на 7-ой день эксперимента (фото автора).</w:t>
      </w:r>
    </w:p>
    <w:p w:rsidR="00D14690" w:rsidRDefault="00D14690" w:rsidP="00D14690">
      <w:pPr>
        <w:spacing w:after="0"/>
        <w:jc w:val="center"/>
        <w:rPr>
          <w:rFonts w:ascii="Times New Roman" w:hAnsi="Times New Roman" w:cs="Times New Roman"/>
          <w:sz w:val="24"/>
          <w:szCs w:val="28"/>
        </w:rPr>
      </w:pPr>
      <w:r w:rsidRPr="00D14690">
        <w:rPr>
          <w:rFonts w:ascii="Times New Roman" w:hAnsi="Times New Roman" w:cs="Times New Roman"/>
          <w:noProof/>
          <w:sz w:val="24"/>
          <w:szCs w:val="28"/>
          <w:lang w:eastAsia="ru-RU"/>
        </w:rPr>
        <w:drawing>
          <wp:inline distT="0" distB="0" distL="0" distR="0" wp14:anchorId="05119223" wp14:editId="0E1FE9C4">
            <wp:extent cx="2972411" cy="3962400"/>
            <wp:effectExtent l="0" t="0" r="0" b="0"/>
            <wp:docPr id="3" name="Рисунок 3" descr="https://sun9-60.userapi.com/impg/_0d_LZYX_htjtM0GnW9-7nq_ZxsDQdL5UK1-Bw/XOMZRqBVlPw.jpg?size=1620x2160&amp;quality=95&amp;sign=c95a49ec351bc4dcbb264a9bc15a154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60.userapi.com/impg/_0d_LZYX_htjtM0GnW9-7nq_ZxsDQdL5UK1-Bw/XOMZRqBVlPw.jpg?size=1620x2160&amp;quality=95&amp;sign=c95a49ec351bc4dcbb264a9bc15a154f&amp;type=albu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75077" cy="3965954"/>
                    </a:xfrm>
                    <a:prstGeom prst="rect">
                      <a:avLst/>
                    </a:prstGeom>
                    <a:noFill/>
                    <a:ln>
                      <a:noFill/>
                    </a:ln>
                  </pic:spPr>
                </pic:pic>
              </a:graphicData>
            </a:graphic>
          </wp:inline>
        </w:drawing>
      </w:r>
    </w:p>
    <w:p w:rsidR="00D14690" w:rsidRDefault="00D14690" w:rsidP="002E1A33">
      <w:pPr>
        <w:jc w:val="center"/>
        <w:rPr>
          <w:rFonts w:ascii="Times New Roman" w:hAnsi="Times New Roman" w:cs="Times New Roman"/>
          <w:sz w:val="24"/>
          <w:szCs w:val="28"/>
        </w:rPr>
      </w:pPr>
      <w:r>
        <w:rPr>
          <w:rFonts w:ascii="Times New Roman" w:hAnsi="Times New Roman" w:cs="Times New Roman"/>
          <w:sz w:val="24"/>
          <w:szCs w:val="28"/>
        </w:rPr>
        <w:t>Рис.4. Подопытная группа №2 на 7-ой день эксперимента (фото автора).</w:t>
      </w:r>
    </w:p>
    <w:p w:rsidR="00D14690" w:rsidRDefault="00D14690" w:rsidP="00D14690">
      <w:pPr>
        <w:spacing w:after="0"/>
        <w:jc w:val="center"/>
        <w:rPr>
          <w:rFonts w:ascii="Times New Roman" w:hAnsi="Times New Roman" w:cs="Times New Roman"/>
          <w:sz w:val="24"/>
          <w:szCs w:val="28"/>
        </w:rPr>
      </w:pPr>
      <w:r w:rsidRPr="00D14690">
        <w:rPr>
          <w:rFonts w:ascii="Times New Roman" w:hAnsi="Times New Roman" w:cs="Times New Roman"/>
          <w:noProof/>
          <w:sz w:val="24"/>
          <w:szCs w:val="28"/>
          <w:lang w:eastAsia="ru-RU"/>
        </w:rPr>
        <w:lastRenderedPageBreak/>
        <w:drawing>
          <wp:inline distT="0" distB="0" distL="0" distR="0" wp14:anchorId="66FD0771" wp14:editId="14136174">
            <wp:extent cx="2946429" cy="3927764"/>
            <wp:effectExtent l="0" t="0" r="6350" b="0"/>
            <wp:docPr id="5" name="Рисунок 5" descr="https://sun9-68.userapi.com/impg/snRR6DjfaicYIVkCQs-cax4fZsE8TTjbb1PTcg/iLiVRywBuAI.jpg?size=1620x2160&amp;quality=95&amp;sign=b029ef7ea8c0eb57f18ecbe57a16560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68.userapi.com/impg/snRR6DjfaicYIVkCQs-cax4fZsE8TTjbb1PTcg/iLiVRywBuAI.jpg?size=1620x2160&amp;quality=95&amp;sign=b029ef7ea8c0eb57f18ecbe57a165606&amp;type=albu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46825" cy="3928292"/>
                    </a:xfrm>
                    <a:prstGeom prst="rect">
                      <a:avLst/>
                    </a:prstGeom>
                    <a:noFill/>
                    <a:ln>
                      <a:noFill/>
                    </a:ln>
                  </pic:spPr>
                </pic:pic>
              </a:graphicData>
            </a:graphic>
          </wp:inline>
        </w:drawing>
      </w:r>
    </w:p>
    <w:p w:rsidR="00D14690" w:rsidRDefault="00D14690" w:rsidP="002E1A33">
      <w:pPr>
        <w:jc w:val="center"/>
        <w:rPr>
          <w:rFonts w:ascii="Times New Roman" w:hAnsi="Times New Roman" w:cs="Times New Roman"/>
          <w:sz w:val="24"/>
          <w:szCs w:val="28"/>
        </w:rPr>
      </w:pPr>
      <w:r>
        <w:rPr>
          <w:rFonts w:ascii="Times New Roman" w:hAnsi="Times New Roman" w:cs="Times New Roman"/>
          <w:sz w:val="24"/>
          <w:szCs w:val="28"/>
        </w:rPr>
        <w:t>Рис.5. Подопытная группа №1 на 21-й день эксперимента (фото автора).</w:t>
      </w:r>
    </w:p>
    <w:p w:rsidR="00D14690" w:rsidRDefault="00D14690" w:rsidP="00D14690">
      <w:pPr>
        <w:spacing w:after="0"/>
        <w:jc w:val="center"/>
        <w:rPr>
          <w:rFonts w:ascii="Times New Roman" w:hAnsi="Times New Roman" w:cs="Times New Roman"/>
          <w:sz w:val="24"/>
          <w:szCs w:val="28"/>
        </w:rPr>
      </w:pPr>
      <w:r w:rsidRPr="00D14690">
        <w:rPr>
          <w:rFonts w:ascii="Times New Roman" w:hAnsi="Times New Roman" w:cs="Times New Roman"/>
          <w:noProof/>
          <w:sz w:val="24"/>
          <w:szCs w:val="28"/>
          <w:lang w:eastAsia="ru-RU"/>
        </w:rPr>
        <w:drawing>
          <wp:inline distT="0" distB="0" distL="0" distR="0" wp14:anchorId="481A176E" wp14:editId="2C01B3E0">
            <wp:extent cx="2878874" cy="3837709"/>
            <wp:effectExtent l="0" t="0" r="0" b="0"/>
            <wp:docPr id="6" name="Рисунок 6" descr="https://sun9-51.userapi.com/impg/l3ewKP5PgiKWfH1BgdbZWZHz6nFIu7zWsZHf8A/7nJkVeqxPE4.jpg?size=1620x2160&amp;quality=95&amp;sign=e7a6431e46ca10ef22cbb27998b6dbd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51.userapi.com/impg/l3ewKP5PgiKWfH1BgdbZWZHz6nFIu7zWsZHf8A/7nJkVeqxPE4.jpg?size=1620x2160&amp;quality=95&amp;sign=e7a6431e46ca10ef22cbb27998b6dbdc&amp;type=albu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79853" cy="3839014"/>
                    </a:xfrm>
                    <a:prstGeom prst="rect">
                      <a:avLst/>
                    </a:prstGeom>
                    <a:noFill/>
                    <a:ln>
                      <a:noFill/>
                    </a:ln>
                  </pic:spPr>
                </pic:pic>
              </a:graphicData>
            </a:graphic>
          </wp:inline>
        </w:drawing>
      </w:r>
    </w:p>
    <w:p w:rsidR="00D14690" w:rsidRDefault="00D14690" w:rsidP="002E1A33">
      <w:pPr>
        <w:jc w:val="center"/>
        <w:rPr>
          <w:rFonts w:ascii="Times New Roman" w:hAnsi="Times New Roman" w:cs="Times New Roman"/>
          <w:sz w:val="24"/>
          <w:szCs w:val="28"/>
        </w:rPr>
      </w:pPr>
      <w:r>
        <w:rPr>
          <w:rFonts w:ascii="Times New Roman" w:hAnsi="Times New Roman" w:cs="Times New Roman"/>
          <w:sz w:val="24"/>
          <w:szCs w:val="28"/>
        </w:rPr>
        <w:t>Рис.6. Подопытная группа №2 на 21-й день эксперимента (фото автора).</w:t>
      </w:r>
    </w:p>
    <w:p w:rsidR="00150B4F" w:rsidRDefault="00150B4F" w:rsidP="00150B4F">
      <w:pPr>
        <w:spacing w:after="0"/>
        <w:jc w:val="center"/>
        <w:rPr>
          <w:rFonts w:ascii="Times New Roman" w:hAnsi="Times New Roman" w:cs="Times New Roman"/>
          <w:sz w:val="24"/>
          <w:szCs w:val="28"/>
        </w:rPr>
      </w:pPr>
      <w:r w:rsidRPr="00150B4F">
        <w:rPr>
          <w:rFonts w:ascii="Times New Roman" w:hAnsi="Times New Roman" w:cs="Times New Roman"/>
          <w:noProof/>
          <w:sz w:val="24"/>
          <w:szCs w:val="28"/>
          <w:lang w:eastAsia="ru-RU"/>
        </w:rPr>
        <w:lastRenderedPageBreak/>
        <w:drawing>
          <wp:inline distT="0" distB="0" distL="0" distR="0" wp14:anchorId="3E9158DE" wp14:editId="690B13B7">
            <wp:extent cx="3041073" cy="4053927"/>
            <wp:effectExtent l="0" t="0" r="6985" b="3810"/>
            <wp:docPr id="7" name="Рисунок 7" descr="https://sun9-68.userapi.com/impg/b-fIP2GpHu4vMoVfyVhPZx5M0CqDvMRS0ueIsQ/hxve4lYdMXw.jpg?size=1620x2160&amp;quality=95&amp;sign=9aed3add0cc41b9a17a245ffdafdd6e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68.userapi.com/impg/b-fIP2GpHu4vMoVfyVhPZx5M0CqDvMRS0ueIsQ/hxve4lYdMXw.jpg?size=1620x2160&amp;quality=95&amp;sign=9aed3add0cc41b9a17a245ffdafdd6e2&amp;type=album"/>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41482" cy="4054473"/>
                    </a:xfrm>
                    <a:prstGeom prst="rect">
                      <a:avLst/>
                    </a:prstGeom>
                    <a:noFill/>
                    <a:ln>
                      <a:noFill/>
                    </a:ln>
                  </pic:spPr>
                </pic:pic>
              </a:graphicData>
            </a:graphic>
          </wp:inline>
        </w:drawing>
      </w:r>
    </w:p>
    <w:p w:rsidR="00150B4F" w:rsidRDefault="00150B4F" w:rsidP="002E1A33">
      <w:pPr>
        <w:jc w:val="center"/>
        <w:rPr>
          <w:rFonts w:ascii="Times New Roman" w:hAnsi="Times New Roman" w:cs="Times New Roman"/>
          <w:sz w:val="24"/>
          <w:szCs w:val="28"/>
        </w:rPr>
      </w:pPr>
      <w:r>
        <w:rPr>
          <w:rFonts w:ascii="Times New Roman" w:hAnsi="Times New Roman" w:cs="Times New Roman"/>
          <w:sz w:val="24"/>
          <w:szCs w:val="28"/>
        </w:rPr>
        <w:t>Рис.7. Подопытная группа №1 на 35-й день эксперимента (фото автора).</w:t>
      </w:r>
    </w:p>
    <w:p w:rsidR="00150B4F" w:rsidRDefault="00150B4F" w:rsidP="00150B4F">
      <w:pPr>
        <w:spacing w:after="0"/>
        <w:jc w:val="center"/>
        <w:rPr>
          <w:rFonts w:ascii="Times New Roman" w:hAnsi="Times New Roman" w:cs="Times New Roman"/>
          <w:sz w:val="24"/>
          <w:szCs w:val="28"/>
        </w:rPr>
      </w:pPr>
      <w:r w:rsidRPr="00150B4F">
        <w:rPr>
          <w:rFonts w:ascii="Times New Roman" w:hAnsi="Times New Roman" w:cs="Times New Roman"/>
          <w:noProof/>
          <w:sz w:val="24"/>
          <w:szCs w:val="28"/>
          <w:lang w:eastAsia="ru-RU"/>
        </w:rPr>
        <w:drawing>
          <wp:inline distT="0" distB="0" distL="0" distR="0" wp14:anchorId="43C0BCB5" wp14:editId="54144046">
            <wp:extent cx="3013364" cy="4016992"/>
            <wp:effectExtent l="0" t="0" r="0" b="3175"/>
            <wp:docPr id="8" name="Рисунок 8" descr="https://sun9-7.userapi.com/impg/xy3hScjiyxV1H3U75MU-zoLule83IPi6CP30Yg/sRVBOlwfHWA.jpg?size=1620x2160&amp;quality=95&amp;sign=538450eb13b877b311ab50265c27449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7.userapi.com/impg/xy3hScjiyxV1H3U75MU-zoLule83IPi6CP30Yg/sRVBOlwfHWA.jpg?size=1620x2160&amp;quality=95&amp;sign=538450eb13b877b311ab50265c27449f&amp;type=album"/>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15930" cy="4020413"/>
                    </a:xfrm>
                    <a:prstGeom prst="rect">
                      <a:avLst/>
                    </a:prstGeom>
                    <a:noFill/>
                    <a:ln>
                      <a:noFill/>
                    </a:ln>
                  </pic:spPr>
                </pic:pic>
              </a:graphicData>
            </a:graphic>
          </wp:inline>
        </w:drawing>
      </w:r>
    </w:p>
    <w:p w:rsidR="00150B4F" w:rsidRDefault="00150B4F" w:rsidP="002E1A33">
      <w:pPr>
        <w:jc w:val="center"/>
        <w:rPr>
          <w:rFonts w:ascii="Times New Roman" w:hAnsi="Times New Roman" w:cs="Times New Roman"/>
          <w:sz w:val="24"/>
          <w:szCs w:val="28"/>
        </w:rPr>
      </w:pPr>
      <w:r>
        <w:rPr>
          <w:rFonts w:ascii="Times New Roman" w:hAnsi="Times New Roman" w:cs="Times New Roman"/>
          <w:sz w:val="24"/>
          <w:szCs w:val="28"/>
        </w:rPr>
        <w:t>Рис.8. Подопытная группа №2 на 35-й день эксперимента (фото автора).</w:t>
      </w:r>
    </w:p>
    <w:p w:rsidR="00150B4F" w:rsidRDefault="00150B4F" w:rsidP="00723C9D">
      <w:pPr>
        <w:spacing w:after="0"/>
        <w:jc w:val="center"/>
        <w:rPr>
          <w:rFonts w:ascii="Times New Roman" w:hAnsi="Times New Roman" w:cs="Times New Roman"/>
          <w:sz w:val="24"/>
          <w:szCs w:val="28"/>
        </w:rPr>
      </w:pPr>
      <w:r w:rsidRPr="00150B4F">
        <w:rPr>
          <w:rFonts w:ascii="Times New Roman" w:hAnsi="Times New Roman" w:cs="Times New Roman"/>
          <w:noProof/>
          <w:sz w:val="24"/>
          <w:szCs w:val="28"/>
          <w:lang w:eastAsia="ru-RU"/>
        </w:rPr>
        <w:lastRenderedPageBreak/>
        <w:drawing>
          <wp:inline distT="0" distB="0" distL="0" distR="0" wp14:anchorId="620F53FE" wp14:editId="01161C22">
            <wp:extent cx="2982804" cy="3976255"/>
            <wp:effectExtent l="0" t="0" r="8255" b="5715"/>
            <wp:docPr id="9" name="Рисунок 9" descr="https://sun9-52.userapi.com/impg/RylNe4H-pV_l96-l3McfY4Xo-jm3bDXAbH5HSg/bfOIKbo72ng.jpg?size=1620x2160&amp;quality=95&amp;sign=a540d0e7fe413afef0059782053136e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52.userapi.com/impg/RylNe4H-pV_l96-l3McfY4Xo-jm3bDXAbH5HSg/bfOIKbo72ng.jpg?size=1620x2160&amp;quality=95&amp;sign=a540d0e7fe413afef0059782053136e3&amp;type=album"/>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86154" cy="3980721"/>
                    </a:xfrm>
                    <a:prstGeom prst="rect">
                      <a:avLst/>
                    </a:prstGeom>
                    <a:noFill/>
                    <a:ln>
                      <a:noFill/>
                    </a:ln>
                  </pic:spPr>
                </pic:pic>
              </a:graphicData>
            </a:graphic>
          </wp:inline>
        </w:drawing>
      </w:r>
    </w:p>
    <w:p w:rsidR="00723C9D" w:rsidRDefault="00723C9D" w:rsidP="002E1A33">
      <w:pPr>
        <w:jc w:val="center"/>
        <w:rPr>
          <w:rFonts w:ascii="Times New Roman" w:hAnsi="Times New Roman" w:cs="Times New Roman"/>
          <w:sz w:val="24"/>
          <w:szCs w:val="28"/>
        </w:rPr>
      </w:pPr>
      <w:r>
        <w:rPr>
          <w:rFonts w:ascii="Times New Roman" w:hAnsi="Times New Roman" w:cs="Times New Roman"/>
          <w:sz w:val="24"/>
          <w:szCs w:val="28"/>
        </w:rPr>
        <w:t>Рис.9. Подопытная группа №1 после окончания эксперимента (фото автора).</w:t>
      </w:r>
    </w:p>
    <w:p w:rsidR="00723C9D" w:rsidRDefault="00723C9D" w:rsidP="00723C9D">
      <w:pPr>
        <w:spacing w:after="0"/>
        <w:jc w:val="center"/>
        <w:rPr>
          <w:rFonts w:ascii="Times New Roman" w:hAnsi="Times New Roman" w:cs="Times New Roman"/>
          <w:sz w:val="24"/>
          <w:szCs w:val="28"/>
        </w:rPr>
      </w:pPr>
      <w:r w:rsidRPr="00723C9D">
        <w:rPr>
          <w:rFonts w:ascii="Times New Roman" w:hAnsi="Times New Roman" w:cs="Times New Roman"/>
          <w:noProof/>
          <w:sz w:val="24"/>
          <w:szCs w:val="28"/>
          <w:lang w:eastAsia="ru-RU"/>
        </w:rPr>
        <w:drawing>
          <wp:inline distT="0" distB="0" distL="0" distR="0" wp14:anchorId="1F221F82" wp14:editId="7B1F7898">
            <wp:extent cx="3013363" cy="4016990"/>
            <wp:effectExtent l="0" t="0" r="0" b="3175"/>
            <wp:docPr id="10" name="Рисунок 10" descr="https://sun9-30.userapi.com/impg/c5tM6aRk5ANmlv-M-BZfL_u5YdavmOyItXG0BA/XbXxoTx6iTc.jpg?size=1620x2160&amp;quality=95&amp;sign=eca023f1a92b1d67f438dddfe43cf29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30.userapi.com/impg/c5tM6aRk5ANmlv-M-BZfL_u5YdavmOyItXG0BA/XbXxoTx6iTc.jpg?size=1620x2160&amp;quality=95&amp;sign=eca023f1a92b1d67f438dddfe43cf292&amp;type=album"/>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16853" cy="4021643"/>
                    </a:xfrm>
                    <a:prstGeom prst="rect">
                      <a:avLst/>
                    </a:prstGeom>
                    <a:noFill/>
                    <a:ln>
                      <a:noFill/>
                    </a:ln>
                  </pic:spPr>
                </pic:pic>
              </a:graphicData>
            </a:graphic>
          </wp:inline>
        </w:drawing>
      </w:r>
    </w:p>
    <w:p w:rsidR="006D0D32" w:rsidRPr="007E556E" w:rsidRDefault="00723C9D" w:rsidP="007E556E">
      <w:pPr>
        <w:jc w:val="center"/>
        <w:rPr>
          <w:rFonts w:ascii="Times New Roman" w:hAnsi="Times New Roman" w:cs="Times New Roman"/>
          <w:sz w:val="24"/>
          <w:szCs w:val="28"/>
        </w:rPr>
      </w:pPr>
      <w:r>
        <w:rPr>
          <w:rFonts w:ascii="Times New Roman" w:hAnsi="Times New Roman" w:cs="Times New Roman"/>
          <w:sz w:val="24"/>
          <w:szCs w:val="28"/>
        </w:rPr>
        <w:t>Рис.10. Подопытная группа №2 после окончания эксперимента (фото автора).</w:t>
      </w:r>
    </w:p>
    <w:sectPr w:rsidR="006D0D32" w:rsidRPr="007E556E" w:rsidSect="00A16514">
      <w:footerReference w:type="default" r:id="rId3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524D" w:rsidRDefault="0039524D" w:rsidP="00A16514">
      <w:pPr>
        <w:spacing w:after="0" w:line="240" w:lineRule="auto"/>
      </w:pPr>
      <w:r>
        <w:separator/>
      </w:r>
    </w:p>
    <w:p w:rsidR="0039524D" w:rsidRDefault="0039524D"/>
  </w:endnote>
  <w:endnote w:type="continuationSeparator" w:id="0">
    <w:p w:rsidR="0039524D" w:rsidRDefault="0039524D" w:rsidP="00A16514">
      <w:pPr>
        <w:spacing w:after="0" w:line="240" w:lineRule="auto"/>
      </w:pPr>
      <w:r>
        <w:continuationSeparator/>
      </w:r>
    </w:p>
    <w:p w:rsidR="0039524D" w:rsidRDefault="003952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7792827"/>
      <w:docPartObj>
        <w:docPartGallery w:val="Page Numbers (Bottom of Page)"/>
        <w:docPartUnique/>
      </w:docPartObj>
    </w:sdtPr>
    <w:sdtEndPr/>
    <w:sdtContent>
      <w:p w:rsidR="00F8503E" w:rsidRDefault="00F8503E">
        <w:pPr>
          <w:pStyle w:val="a9"/>
          <w:jc w:val="center"/>
        </w:pPr>
        <w:r>
          <w:fldChar w:fldCharType="begin"/>
        </w:r>
        <w:r>
          <w:instrText>PAGE   \* MERGEFORMAT</w:instrText>
        </w:r>
        <w:r>
          <w:fldChar w:fldCharType="separate"/>
        </w:r>
        <w:r w:rsidR="00810127">
          <w:rPr>
            <w:noProof/>
          </w:rPr>
          <w:t>2</w:t>
        </w:r>
        <w:r>
          <w:fldChar w:fldCharType="end"/>
        </w:r>
      </w:p>
    </w:sdtContent>
  </w:sdt>
  <w:p w:rsidR="00F8503E" w:rsidRDefault="00F8503E">
    <w:pPr>
      <w:pStyle w:val="a9"/>
    </w:pPr>
  </w:p>
  <w:p w:rsidR="00F8503E" w:rsidRDefault="00F8503E"/>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524D" w:rsidRDefault="0039524D" w:rsidP="00A16514">
      <w:pPr>
        <w:spacing w:after="0" w:line="240" w:lineRule="auto"/>
      </w:pPr>
      <w:r>
        <w:separator/>
      </w:r>
    </w:p>
    <w:p w:rsidR="0039524D" w:rsidRDefault="0039524D"/>
  </w:footnote>
  <w:footnote w:type="continuationSeparator" w:id="0">
    <w:p w:rsidR="0039524D" w:rsidRDefault="0039524D" w:rsidP="00A16514">
      <w:pPr>
        <w:spacing w:after="0" w:line="240" w:lineRule="auto"/>
      </w:pPr>
      <w:r>
        <w:continuationSeparator/>
      </w:r>
    </w:p>
    <w:p w:rsidR="0039524D" w:rsidRDefault="0039524D"/>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90529"/>
    <w:multiLevelType w:val="hybridMultilevel"/>
    <w:tmpl w:val="389E84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3DD59BE"/>
    <w:multiLevelType w:val="multilevel"/>
    <w:tmpl w:val="F11C870A"/>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sz w:val="28"/>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B3E76B5"/>
    <w:multiLevelType w:val="hybridMultilevel"/>
    <w:tmpl w:val="43CEAB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D9B1995"/>
    <w:multiLevelType w:val="multilevel"/>
    <w:tmpl w:val="A57C2B9E"/>
    <w:lvl w:ilvl="0">
      <w:start w:val="1"/>
      <w:numFmt w:val="decimal"/>
      <w:lvlText w:val="%1."/>
      <w:lvlJc w:val="left"/>
      <w:pPr>
        <w:ind w:left="1069" w:hanging="360"/>
      </w:pPr>
      <w:rPr>
        <w:rFonts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4" w15:restartNumberingAfterBreak="0">
    <w:nsid w:val="18553BC4"/>
    <w:multiLevelType w:val="hybridMultilevel"/>
    <w:tmpl w:val="834C6994"/>
    <w:lvl w:ilvl="0" w:tplc="E9EE04DE">
      <w:start w:val="1"/>
      <w:numFmt w:val="decimal"/>
      <w:lvlText w:val="%1."/>
      <w:lvlJc w:val="left"/>
      <w:pPr>
        <w:ind w:left="786" w:hanging="360"/>
      </w:pPr>
      <w:rPr>
        <w:rFonts w:hint="default"/>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15:restartNumberingAfterBreak="0">
    <w:nsid w:val="1B4F5FD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7D83A9E"/>
    <w:multiLevelType w:val="hybridMultilevel"/>
    <w:tmpl w:val="AC7E04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F4C2E05"/>
    <w:multiLevelType w:val="hybridMultilevel"/>
    <w:tmpl w:val="7C24FBCC"/>
    <w:lvl w:ilvl="0" w:tplc="0419000F">
      <w:start w:val="1"/>
      <w:numFmt w:val="decimal"/>
      <w:lvlText w:val="%1."/>
      <w:lvlJc w:val="left"/>
      <w:pPr>
        <w:ind w:left="936" w:hanging="360"/>
      </w:pPr>
    </w:lvl>
    <w:lvl w:ilvl="1" w:tplc="04190019" w:tentative="1">
      <w:start w:val="1"/>
      <w:numFmt w:val="lowerLetter"/>
      <w:lvlText w:val="%2."/>
      <w:lvlJc w:val="left"/>
      <w:pPr>
        <w:ind w:left="1656" w:hanging="360"/>
      </w:pPr>
    </w:lvl>
    <w:lvl w:ilvl="2" w:tplc="0419001B" w:tentative="1">
      <w:start w:val="1"/>
      <w:numFmt w:val="lowerRoman"/>
      <w:lvlText w:val="%3."/>
      <w:lvlJc w:val="right"/>
      <w:pPr>
        <w:ind w:left="2376" w:hanging="180"/>
      </w:pPr>
    </w:lvl>
    <w:lvl w:ilvl="3" w:tplc="0419000F" w:tentative="1">
      <w:start w:val="1"/>
      <w:numFmt w:val="decimal"/>
      <w:lvlText w:val="%4."/>
      <w:lvlJc w:val="left"/>
      <w:pPr>
        <w:ind w:left="3096" w:hanging="360"/>
      </w:pPr>
    </w:lvl>
    <w:lvl w:ilvl="4" w:tplc="04190019" w:tentative="1">
      <w:start w:val="1"/>
      <w:numFmt w:val="lowerLetter"/>
      <w:lvlText w:val="%5."/>
      <w:lvlJc w:val="left"/>
      <w:pPr>
        <w:ind w:left="3816" w:hanging="360"/>
      </w:pPr>
    </w:lvl>
    <w:lvl w:ilvl="5" w:tplc="0419001B" w:tentative="1">
      <w:start w:val="1"/>
      <w:numFmt w:val="lowerRoman"/>
      <w:lvlText w:val="%6."/>
      <w:lvlJc w:val="right"/>
      <w:pPr>
        <w:ind w:left="4536" w:hanging="180"/>
      </w:pPr>
    </w:lvl>
    <w:lvl w:ilvl="6" w:tplc="0419000F" w:tentative="1">
      <w:start w:val="1"/>
      <w:numFmt w:val="decimal"/>
      <w:lvlText w:val="%7."/>
      <w:lvlJc w:val="left"/>
      <w:pPr>
        <w:ind w:left="5256" w:hanging="360"/>
      </w:pPr>
    </w:lvl>
    <w:lvl w:ilvl="7" w:tplc="04190019" w:tentative="1">
      <w:start w:val="1"/>
      <w:numFmt w:val="lowerLetter"/>
      <w:lvlText w:val="%8."/>
      <w:lvlJc w:val="left"/>
      <w:pPr>
        <w:ind w:left="5976" w:hanging="360"/>
      </w:pPr>
    </w:lvl>
    <w:lvl w:ilvl="8" w:tplc="0419001B" w:tentative="1">
      <w:start w:val="1"/>
      <w:numFmt w:val="lowerRoman"/>
      <w:lvlText w:val="%9."/>
      <w:lvlJc w:val="right"/>
      <w:pPr>
        <w:ind w:left="6696" w:hanging="180"/>
      </w:pPr>
    </w:lvl>
  </w:abstractNum>
  <w:abstractNum w:abstractNumId="8" w15:restartNumberingAfterBreak="0">
    <w:nsid w:val="34E31782"/>
    <w:multiLevelType w:val="hybridMultilevel"/>
    <w:tmpl w:val="094AE0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8B82CA4"/>
    <w:multiLevelType w:val="hybridMultilevel"/>
    <w:tmpl w:val="A418A1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6840BC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B5C598F"/>
    <w:multiLevelType w:val="multilevel"/>
    <w:tmpl w:val="38706E5E"/>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52A717C2"/>
    <w:multiLevelType w:val="multilevel"/>
    <w:tmpl w:val="398AB84C"/>
    <w:lvl w:ilvl="0">
      <w:start w:val="1"/>
      <w:numFmt w:val="decimal"/>
      <w:lvlText w:val="%1."/>
      <w:lvlJc w:val="left"/>
      <w:pPr>
        <w:ind w:left="360" w:hanging="360"/>
      </w:pPr>
    </w:lvl>
    <w:lvl w:ilvl="1">
      <w:start w:val="1"/>
      <w:numFmt w:val="decimal"/>
      <w:pStyle w:val="3"/>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7159226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4BF2242"/>
    <w:multiLevelType w:val="hybridMultilevel"/>
    <w:tmpl w:val="219A51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6101374"/>
    <w:multiLevelType w:val="hybridMultilevel"/>
    <w:tmpl w:val="0F381B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71B1FDD"/>
    <w:multiLevelType w:val="hybridMultilevel"/>
    <w:tmpl w:val="0C8CD5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8"/>
  </w:num>
  <w:num w:numId="4">
    <w:abstractNumId w:val="5"/>
  </w:num>
  <w:num w:numId="5">
    <w:abstractNumId w:val="1"/>
  </w:num>
  <w:num w:numId="6">
    <w:abstractNumId w:val="13"/>
  </w:num>
  <w:num w:numId="7">
    <w:abstractNumId w:val="12"/>
  </w:num>
  <w:num w:numId="8">
    <w:abstractNumId w:val="12"/>
    <w:lvlOverride w:ilvl="0">
      <w:startOverride w:val="1"/>
    </w:lvlOverride>
    <w:lvlOverride w:ilvl="1">
      <w:startOverride w:val="1"/>
    </w:lvlOverride>
  </w:num>
  <w:num w:numId="9">
    <w:abstractNumId w:val="12"/>
    <w:lvlOverride w:ilvl="0">
      <w:startOverride w:val="1"/>
    </w:lvlOverride>
    <w:lvlOverride w:ilvl="1">
      <w:startOverride w:val="1"/>
    </w:lvlOverride>
  </w:num>
  <w:num w:numId="10">
    <w:abstractNumId w:val="11"/>
  </w:num>
  <w:num w:numId="11">
    <w:abstractNumId w:val="15"/>
  </w:num>
  <w:num w:numId="12">
    <w:abstractNumId w:val="2"/>
  </w:num>
  <w:num w:numId="13">
    <w:abstractNumId w:val="3"/>
  </w:num>
  <w:num w:numId="14">
    <w:abstractNumId w:val="16"/>
  </w:num>
  <w:num w:numId="15">
    <w:abstractNumId w:val="9"/>
  </w:num>
  <w:num w:numId="16">
    <w:abstractNumId w:val="6"/>
  </w:num>
  <w:num w:numId="17">
    <w:abstractNumId w:val="10"/>
  </w:num>
  <w:num w:numId="18">
    <w:abstractNumId w:val="14"/>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418B"/>
    <w:rsid w:val="000018AC"/>
    <w:rsid w:val="00006AF2"/>
    <w:rsid w:val="00036EFE"/>
    <w:rsid w:val="00067CBE"/>
    <w:rsid w:val="00086272"/>
    <w:rsid w:val="00095E49"/>
    <w:rsid w:val="000B2945"/>
    <w:rsid w:val="000B595B"/>
    <w:rsid w:val="000C25A5"/>
    <w:rsid w:val="000C6C7E"/>
    <w:rsid w:val="000E0E7F"/>
    <w:rsid w:val="000E5D74"/>
    <w:rsid w:val="00150B4F"/>
    <w:rsid w:val="0016418B"/>
    <w:rsid w:val="00170A37"/>
    <w:rsid w:val="00187F97"/>
    <w:rsid w:val="001955CE"/>
    <w:rsid w:val="001A1818"/>
    <w:rsid w:val="001A7653"/>
    <w:rsid w:val="001B3B75"/>
    <w:rsid w:val="001C7324"/>
    <w:rsid w:val="001F4D10"/>
    <w:rsid w:val="00237CC4"/>
    <w:rsid w:val="00263461"/>
    <w:rsid w:val="00297B8F"/>
    <w:rsid w:val="00297DB6"/>
    <w:rsid w:val="002A2B9C"/>
    <w:rsid w:val="002A2F4B"/>
    <w:rsid w:val="002B1A83"/>
    <w:rsid w:val="002C69CE"/>
    <w:rsid w:val="002D409E"/>
    <w:rsid w:val="002E1A33"/>
    <w:rsid w:val="002E3A02"/>
    <w:rsid w:val="002E5589"/>
    <w:rsid w:val="002E725D"/>
    <w:rsid w:val="002E7A47"/>
    <w:rsid w:val="00321EB7"/>
    <w:rsid w:val="003244E5"/>
    <w:rsid w:val="00345AB7"/>
    <w:rsid w:val="00347171"/>
    <w:rsid w:val="00360195"/>
    <w:rsid w:val="00362F76"/>
    <w:rsid w:val="00374B7B"/>
    <w:rsid w:val="0039524D"/>
    <w:rsid w:val="00395601"/>
    <w:rsid w:val="003F79F6"/>
    <w:rsid w:val="00423F10"/>
    <w:rsid w:val="00433769"/>
    <w:rsid w:val="004766E6"/>
    <w:rsid w:val="004C0B99"/>
    <w:rsid w:val="004C7532"/>
    <w:rsid w:val="004D56D4"/>
    <w:rsid w:val="00500F50"/>
    <w:rsid w:val="00503D34"/>
    <w:rsid w:val="00504488"/>
    <w:rsid w:val="00536942"/>
    <w:rsid w:val="00562BCD"/>
    <w:rsid w:val="005718D6"/>
    <w:rsid w:val="0058323F"/>
    <w:rsid w:val="005A1AC2"/>
    <w:rsid w:val="005D01C3"/>
    <w:rsid w:val="005D35E9"/>
    <w:rsid w:val="005E0A03"/>
    <w:rsid w:val="005E3E39"/>
    <w:rsid w:val="00652B94"/>
    <w:rsid w:val="006828A0"/>
    <w:rsid w:val="00686C9F"/>
    <w:rsid w:val="006A2893"/>
    <w:rsid w:val="006A31D6"/>
    <w:rsid w:val="006A6076"/>
    <w:rsid w:val="006A60BC"/>
    <w:rsid w:val="006C3CE7"/>
    <w:rsid w:val="006C6DB9"/>
    <w:rsid w:val="006D0D32"/>
    <w:rsid w:val="006F6197"/>
    <w:rsid w:val="006F6CAA"/>
    <w:rsid w:val="00703B15"/>
    <w:rsid w:val="00723C9D"/>
    <w:rsid w:val="00733006"/>
    <w:rsid w:val="00745E10"/>
    <w:rsid w:val="007629B9"/>
    <w:rsid w:val="007A2201"/>
    <w:rsid w:val="007B14B9"/>
    <w:rsid w:val="007C374B"/>
    <w:rsid w:val="007E556E"/>
    <w:rsid w:val="007E7CEF"/>
    <w:rsid w:val="007F77AB"/>
    <w:rsid w:val="008002AE"/>
    <w:rsid w:val="00810127"/>
    <w:rsid w:val="00814CF7"/>
    <w:rsid w:val="008403BA"/>
    <w:rsid w:val="00862E36"/>
    <w:rsid w:val="008A547B"/>
    <w:rsid w:val="008A7EC3"/>
    <w:rsid w:val="008B6053"/>
    <w:rsid w:val="008E6265"/>
    <w:rsid w:val="00902BD9"/>
    <w:rsid w:val="0091105D"/>
    <w:rsid w:val="00942E71"/>
    <w:rsid w:val="00997A59"/>
    <w:rsid w:val="009A1C32"/>
    <w:rsid w:val="009C73E4"/>
    <w:rsid w:val="009F2B3B"/>
    <w:rsid w:val="009F5DFA"/>
    <w:rsid w:val="00A16514"/>
    <w:rsid w:val="00A449B4"/>
    <w:rsid w:val="00A64445"/>
    <w:rsid w:val="00A93C02"/>
    <w:rsid w:val="00AA4993"/>
    <w:rsid w:val="00AB232D"/>
    <w:rsid w:val="00AC5180"/>
    <w:rsid w:val="00AD28B0"/>
    <w:rsid w:val="00AD5BF7"/>
    <w:rsid w:val="00B10239"/>
    <w:rsid w:val="00B4415A"/>
    <w:rsid w:val="00B850C0"/>
    <w:rsid w:val="00B85574"/>
    <w:rsid w:val="00B9148E"/>
    <w:rsid w:val="00B936B8"/>
    <w:rsid w:val="00BB65CA"/>
    <w:rsid w:val="00BC3662"/>
    <w:rsid w:val="00C02C5C"/>
    <w:rsid w:val="00C02D72"/>
    <w:rsid w:val="00C15765"/>
    <w:rsid w:val="00C45534"/>
    <w:rsid w:val="00C726C8"/>
    <w:rsid w:val="00C814EC"/>
    <w:rsid w:val="00C96D72"/>
    <w:rsid w:val="00CB2946"/>
    <w:rsid w:val="00CB5B7F"/>
    <w:rsid w:val="00CD17D8"/>
    <w:rsid w:val="00D06286"/>
    <w:rsid w:val="00D14690"/>
    <w:rsid w:val="00D20C80"/>
    <w:rsid w:val="00D27214"/>
    <w:rsid w:val="00D3435C"/>
    <w:rsid w:val="00D46B87"/>
    <w:rsid w:val="00D75BBF"/>
    <w:rsid w:val="00DA463C"/>
    <w:rsid w:val="00DB2307"/>
    <w:rsid w:val="00DC31D1"/>
    <w:rsid w:val="00DD70C9"/>
    <w:rsid w:val="00DE564A"/>
    <w:rsid w:val="00E0048C"/>
    <w:rsid w:val="00E10E52"/>
    <w:rsid w:val="00E110A7"/>
    <w:rsid w:val="00E16AAB"/>
    <w:rsid w:val="00E33285"/>
    <w:rsid w:val="00E67C1F"/>
    <w:rsid w:val="00E74321"/>
    <w:rsid w:val="00EA452F"/>
    <w:rsid w:val="00EC7178"/>
    <w:rsid w:val="00EE195A"/>
    <w:rsid w:val="00EE7A47"/>
    <w:rsid w:val="00F07566"/>
    <w:rsid w:val="00F1128C"/>
    <w:rsid w:val="00F16EFB"/>
    <w:rsid w:val="00F3716F"/>
    <w:rsid w:val="00F4145D"/>
    <w:rsid w:val="00F60143"/>
    <w:rsid w:val="00F8503E"/>
    <w:rsid w:val="00F97F50"/>
    <w:rsid w:val="00FD114D"/>
    <w:rsid w:val="00FD395B"/>
    <w:rsid w:val="00FE51D7"/>
    <w:rsid w:val="00FF23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CD6B93"/>
  <w15:docId w15:val="{0C8BACE7-4B3C-49B4-9276-8F41FF91F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E1A33"/>
  </w:style>
  <w:style w:type="paragraph" w:styleId="1">
    <w:name w:val="heading 1"/>
    <w:basedOn w:val="a"/>
    <w:next w:val="a"/>
    <w:link w:val="10"/>
    <w:uiPriority w:val="9"/>
    <w:qFormat/>
    <w:rsid w:val="00D06286"/>
    <w:pPr>
      <w:keepNext/>
      <w:keepLines/>
      <w:spacing w:before="480" w:after="0"/>
      <w:jc w:val="center"/>
      <w:outlineLvl w:val="0"/>
    </w:pPr>
    <w:rPr>
      <w:rFonts w:ascii="Times New Roman" w:eastAsiaTheme="majorEastAsia" w:hAnsi="Times New Roman" w:cs="Times New Roman"/>
      <w:b/>
      <w:bCs/>
      <w:sz w:val="28"/>
      <w:szCs w:val="28"/>
    </w:rPr>
  </w:style>
  <w:style w:type="paragraph" w:styleId="2">
    <w:name w:val="heading 2"/>
    <w:basedOn w:val="a"/>
    <w:next w:val="a"/>
    <w:link w:val="20"/>
    <w:uiPriority w:val="9"/>
    <w:unhideWhenUsed/>
    <w:qFormat/>
    <w:rsid w:val="00D06286"/>
    <w:pPr>
      <w:spacing w:after="0"/>
      <w:ind w:firstLine="709"/>
      <w:jc w:val="both"/>
      <w:outlineLvl w:val="1"/>
    </w:pPr>
    <w:rPr>
      <w:rFonts w:ascii="Times New Roman" w:hAnsi="Times New Roman" w:cs="Times New Roman"/>
      <w:b/>
      <w:sz w:val="28"/>
      <w:szCs w:val="28"/>
    </w:rPr>
  </w:style>
  <w:style w:type="paragraph" w:styleId="3">
    <w:name w:val="heading 3"/>
    <w:basedOn w:val="a"/>
    <w:next w:val="a"/>
    <w:link w:val="30"/>
    <w:uiPriority w:val="9"/>
    <w:unhideWhenUsed/>
    <w:qFormat/>
    <w:rsid w:val="00C726C8"/>
    <w:pPr>
      <w:keepNext/>
      <w:keepLines/>
      <w:numPr>
        <w:ilvl w:val="1"/>
        <w:numId w:val="7"/>
      </w:numPr>
      <w:spacing w:before="200" w:after="0"/>
      <w:outlineLvl w:val="2"/>
    </w:pPr>
    <w:rPr>
      <w:rFonts w:ascii="Times New Roman" w:eastAsiaTheme="majorEastAsia" w:hAnsi="Times New Roman" w:cs="Times New Roman"/>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06286"/>
    <w:rPr>
      <w:rFonts w:ascii="Times New Roman" w:eastAsiaTheme="majorEastAsia" w:hAnsi="Times New Roman" w:cs="Times New Roman"/>
      <w:b/>
      <w:bCs/>
      <w:sz w:val="28"/>
      <w:szCs w:val="28"/>
    </w:rPr>
  </w:style>
  <w:style w:type="character" w:customStyle="1" w:styleId="20">
    <w:name w:val="Заголовок 2 Знак"/>
    <w:basedOn w:val="a0"/>
    <w:link w:val="2"/>
    <w:uiPriority w:val="9"/>
    <w:rsid w:val="00D06286"/>
    <w:rPr>
      <w:rFonts w:ascii="Times New Roman" w:hAnsi="Times New Roman" w:cs="Times New Roman"/>
      <w:b/>
      <w:sz w:val="28"/>
      <w:szCs w:val="28"/>
    </w:rPr>
  </w:style>
  <w:style w:type="paragraph" w:styleId="a3">
    <w:name w:val="TOC Heading"/>
    <w:basedOn w:val="1"/>
    <w:next w:val="a"/>
    <w:uiPriority w:val="39"/>
    <w:semiHidden/>
    <w:unhideWhenUsed/>
    <w:qFormat/>
    <w:rsid w:val="00A16514"/>
    <w:pPr>
      <w:jc w:val="left"/>
      <w:outlineLvl w:val="9"/>
    </w:pPr>
    <w:rPr>
      <w:rFonts w:asciiTheme="majorHAnsi" w:hAnsiTheme="majorHAnsi" w:cstheme="majorBidi"/>
      <w:color w:val="365F91" w:themeColor="accent1" w:themeShade="BF"/>
      <w:lang w:eastAsia="ru-RU"/>
    </w:rPr>
  </w:style>
  <w:style w:type="paragraph" w:styleId="11">
    <w:name w:val="toc 1"/>
    <w:basedOn w:val="a"/>
    <w:next w:val="a"/>
    <w:autoRedefine/>
    <w:uiPriority w:val="39"/>
    <w:unhideWhenUsed/>
    <w:rsid w:val="00A16514"/>
    <w:pPr>
      <w:spacing w:after="100"/>
    </w:pPr>
  </w:style>
  <w:style w:type="paragraph" w:styleId="21">
    <w:name w:val="toc 2"/>
    <w:basedOn w:val="a"/>
    <w:next w:val="a"/>
    <w:autoRedefine/>
    <w:uiPriority w:val="39"/>
    <w:unhideWhenUsed/>
    <w:rsid w:val="00A16514"/>
    <w:pPr>
      <w:spacing w:after="100"/>
      <w:ind w:left="220"/>
    </w:pPr>
  </w:style>
  <w:style w:type="character" w:styleId="a4">
    <w:name w:val="Hyperlink"/>
    <w:basedOn w:val="a0"/>
    <w:uiPriority w:val="99"/>
    <w:unhideWhenUsed/>
    <w:rsid w:val="00A16514"/>
    <w:rPr>
      <w:color w:val="0000FF" w:themeColor="hyperlink"/>
      <w:u w:val="single"/>
    </w:rPr>
  </w:style>
  <w:style w:type="paragraph" w:styleId="a5">
    <w:name w:val="Balloon Text"/>
    <w:basedOn w:val="a"/>
    <w:link w:val="a6"/>
    <w:uiPriority w:val="99"/>
    <w:semiHidden/>
    <w:unhideWhenUsed/>
    <w:rsid w:val="00A1651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16514"/>
    <w:rPr>
      <w:rFonts w:ascii="Tahoma" w:hAnsi="Tahoma" w:cs="Tahoma"/>
      <w:sz w:val="16"/>
      <w:szCs w:val="16"/>
    </w:rPr>
  </w:style>
  <w:style w:type="paragraph" w:styleId="a7">
    <w:name w:val="header"/>
    <w:basedOn w:val="a"/>
    <w:link w:val="a8"/>
    <w:uiPriority w:val="99"/>
    <w:unhideWhenUsed/>
    <w:rsid w:val="00A1651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16514"/>
  </w:style>
  <w:style w:type="paragraph" w:styleId="a9">
    <w:name w:val="footer"/>
    <w:basedOn w:val="a"/>
    <w:link w:val="aa"/>
    <w:uiPriority w:val="99"/>
    <w:unhideWhenUsed/>
    <w:rsid w:val="00A1651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16514"/>
  </w:style>
  <w:style w:type="paragraph" w:styleId="ab">
    <w:name w:val="List Paragraph"/>
    <w:basedOn w:val="a"/>
    <w:uiPriority w:val="34"/>
    <w:qFormat/>
    <w:rsid w:val="00997A59"/>
    <w:pPr>
      <w:ind w:left="720"/>
      <w:contextualSpacing/>
    </w:pPr>
  </w:style>
  <w:style w:type="character" w:customStyle="1" w:styleId="30">
    <w:name w:val="Заголовок 3 Знак"/>
    <w:basedOn w:val="a0"/>
    <w:link w:val="3"/>
    <w:uiPriority w:val="9"/>
    <w:rsid w:val="00C726C8"/>
    <w:rPr>
      <w:rFonts w:ascii="Times New Roman" w:eastAsiaTheme="majorEastAsia" w:hAnsi="Times New Roman" w:cs="Times New Roman"/>
      <w:bCs/>
      <w:sz w:val="28"/>
      <w:szCs w:val="28"/>
    </w:rPr>
  </w:style>
  <w:style w:type="table" w:styleId="ac">
    <w:name w:val="Table Grid"/>
    <w:basedOn w:val="a1"/>
    <w:uiPriority w:val="59"/>
    <w:unhideWhenUsed/>
    <w:rsid w:val="00006A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9784057">
      <w:bodyDiv w:val="1"/>
      <w:marLeft w:val="0"/>
      <w:marRight w:val="0"/>
      <w:marTop w:val="0"/>
      <w:marBottom w:val="0"/>
      <w:divBdr>
        <w:top w:val="none" w:sz="0" w:space="0" w:color="auto"/>
        <w:left w:val="none" w:sz="0" w:space="0" w:color="auto"/>
        <w:bottom w:val="none" w:sz="0" w:space="0" w:color="auto"/>
        <w:right w:val="none" w:sz="0" w:space="0" w:color="auto"/>
      </w:divBdr>
      <w:divsChild>
        <w:div w:id="1565985902">
          <w:marLeft w:val="0"/>
          <w:marRight w:val="0"/>
          <w:marTop w:val="0"/>
          <w:marBottom w:val="0"/>
          <w:divBdr>
            <w:top w:val="none" w:sz="0" w:space="0" w:color="auto"/>
            <w:left w:val="none" w:sz="0" w:space="0" w:color="auto"/>
            <w:bottom w:val="none" w:sz="0" w:space="0" w:color="auto"/>
            <w:right w:val="none" w:sz="0" w:space="0" w:color="auto"/>
          </w:divBdr>
        </w:div>
        <w:div w:id="1796556724">
          <w:marLeft w:val="0"/>
          <w:marRight w:val="0"/>
          <w:marTop w:val="0"/>
          <w:marBottom w:val="0"/>
          <w:divBdr>
            <w:top w:val="none" w:sz="0" w:space="0" w:color="auto"/>
            <w:left w:val="none" w:sz="0" w:space="0" w:color="auto"/>
            <w:bottom w:val="none" w:sz="0" w:space="0" w:color="auto"/>
            <w:right w:val="none" w:sz="0" w:space="0" w:color="auto"/>
          </w:divBdr>
        </w:div>
        <w:div w:id="1413115792">
          <w:marLeft w:val="0"/>
          <w:marRight w:val="0"/>
          <w:marTop w:val="0"/>
          <w:marBottom w:val="0"/>
          <w:divBdr>
            <w:top w:val="none" w:sz="0" w:space="0" w:color="auto"/>
            <w:left w:val="none" w:sz="0" w:space="0" w:color="auto"/>
            <w:bottom w:val="none" w:sz="0" w:space="0" w:color="auto"/>
            <w:right w:val="none" w:sz="0" w:space="0" w:color="auto"/>
          </w:divBdr>
        </w:div>
        <w:div w:id="220336511">
          <w:marLeft w:val="0"/>
          <w:marRight w:val="0"/>
          <w:marTop w:val="0"/>
          <w:marBottom w:val="0"/>
          <w:divBdr>
            <w:top w:val="none" w:sz="0" w:space="0" w:color="auto"/>
            <w:left w:val="none" w:sz="0" w:space="0" w:color="auto"/>
            <w:bottom w:val="none" w:sz="0" w:space="0" w:color="auto"/>
            <w:right w:val="none" w:sz="0" w:space="0" w:color="auto"/>
          </w:divBdr>
        </w:div>
        <w:div w:id="1264992487">
          <w:marLeft w:val="0"/>
          <w:marRight w:val="0"/>
          <w:marTop w:val="0"/>
          <w:marBottom w:val="0"/>
          <w:divBdr>
            <w:top w:val="none" w:sz="0" w:space="0" w:color="auto"/>
            <w:left w:val="none" w:sz="0" w:space="0" w:color="auto"/>
            <w:bottom w:val="none" w:sz="0" w:space="0" w:color="auto"/>
            <w:right w:val="none" w:sz="0" w:space="0" w:color="auto"/>
          </w:divBdr>
        </w:div>
        <w:div w:id="2008556406">
          <w:marLeft w:val="0"/>
          <w:marRight w:val="0"/>
          <w:marTop w:val="0"/>
          <w:marBottom w:val="0"/>
          <w:divBdr>
            <w:top w:val="none" w:sz="0" w:space="0" w:color="auto"/>
            <w:left w:val="none" w:sz="0" w:space="0" w:color="auto"/>
            <w:bottom w:val="none" w:sz="0" w:space="0" w:color="auto"/>
            <w:right w:val="none" w:sz="0" w:space="0" w:color="auto"/>
          </w:divBdr>
        </w:div>
        <w:div w:id="1951357964">
          <w:marLeft w:val="0"/>
          <w:marRight w:val="0"/>
          <w:marTop w:val="0"/>
          <w:marBottom w:val="0"/>
          <w:divBdr>
            <w:top w:val="none" w:sz="0" w:space="0" w:color="auto"/>
            <w:left w:val="none" w:sz="0" w:space="0" w:color="auto"/>
            <w:bottom w:val="none" w:sz="0" w:space="0" w:color="auto"/>
            <w:right w:val="none" w:sz="0" w:space="0" w:color="auto"/>
          </w:divBdr>
        </w:div>
        <w:div w:id="1375544184">
          <w:marLeft w:val="0"/>
          <w:marRight w:val="0"/>
          <w:marTop w:val="0"/>
          <w:marBottom w:val="0"/>
          <w:divBdr>
            <w:top w:val="none" w:sz="0" w:space="0" w:color="auto"/>
            <w:left w:val="none" w:sz="0" w:space="0" w:color="auto"/>
            <w:bottom w:val="none" w:sz="0" w:space="0" w:color="auto"/>
            <w:right w:val="none" w:sz="0" w:space="0" w:color="auto"/>
          </w:divBdr>
        </w:div>
        <w:div w:id="1397704572">
          <w:marLeft w:val="0"/>
          <w:marRight w:val="0"/>
          <w:marTop w:val="0"/>
          <w:marBottom w:val="0"/>
          <w:divBdr>
            <w:top w:val="none" w:sz="0" w:space="0" w:color="auto"/>
            <w:left w:val="none" w:sz="0" w:space="0" w:color="auto"/>
            <w:bottom w:val="none" w:sz="0" w:space="0" w:color="auto"/>
            <w:right w:val="none" w:sz="0" w:space="0" w:color="auto"/>
          </w:divBdr>
        </w:div>
        <w:div w:id="2108307921">
          <w:marLeft w:val="0"/>
          <w:marRight w:val="0"/>
          <w:marTop w:val="0"/>
          <w:marBottom w:val="0"/>
          <w:divBdr>
            <w:top w:val="none" w:sz="0" w:space="0" w:color="auto"/>
            <w:left w:val="none" w:sz="0" w:space="0" w:color="auto"/>
            <w:bottom w:val="none" w:sz="0" w:space="0" w:color="auto"/>
            <w:right w:val="none" w:sz="0" w:space="0" w:color="auto"/>
          </w:divBdr>
        </w:div>
        <w:div w:id="527642959">
          <w:marLeft w:val="0"/>
          <w:marRight w:val="0"/>
          <w:marTop w:val="0"/>
          <w:marBottom w:val="0"/>
          <w:divBdr>
            <w:top w:val="none" w:sz="0" w:space="0" w:color="auto"/>
            <w:left w:val="none" w:sz="0" w:space="0" w:color="auto"/>
            <w:bottom w:val="none" w:sz="0" w:space="0" w:color="auto"/>
            <w:right w:val="none" w:sz="0" w:space="0" w:color="auto"/>
          </w:divBdr>
        </w:div>
        <w:div w:id="908230193">
          <w:marLeft w:val="0"/>
          <w:marRight w:val="0"/>
          <w:marTop w:val="0"/>
          <w:marBottom w:val="0"/>
          <w:divBdr>
            <w:top w:val="none" w:sz="0" w:space="0" w:color="auto"/>
            <w:left w:val="none" w:sz="0" w:space="0" w:color="auto"/>
            <w:bottom w:val="none" w:sz="0" w:space="0" w:color="auto"/>
            <w:right w:val="none" w:sz="0" w:space="0" w:color="auto"/>
          </w:divBdr>
        </w:div>
        <w:div w:id="1206917266">
          <w:marLeft w:val="0"/>
          <w:marRight w:val="0"/>
          <w:marTop w:val="0"/>
          <w:marBottom w:val="0"/>
          <w:divBdr>
            <w:top w:val="none" w:sz="0" w:space="0" w:color="auto"/>
            <w:left w:val="none" w:sz="0" w:space="0" w:color="auto"/>
            <w:bottom w:val="none" w:sz="0" w:space="0" w:color="auto"/>
            <w:right w:val="none" w:sz="0" w:space="0" w:color="auto"/>
          </w:divBdr>
        </w:div>
        <w:div w:id="970358037">
          <w:marLeft w:val="0"/>
          <w:marRight w:val="0"/>
          <w:marTop w:val="0"/>
          <w:marBottom w:val="0"/>
          <w:divBdr>
            <w:top w:val="none" w:sz="0" w:space="0" w:color="auto"/>
            <w:left w:val="none" w:sz="0" w:space="0" w:color="auto"/>
            <w:bottom w:val="none" w:sz="0" w:space="0" w:color="auto"/>
            <w:right w:val="none" w:sz="0" w:space="0" w:color="auto"/>
          </w:divBdr>
        </w:div>
        <w:div w:id="1066685703">
          <w:marLeft w:val="0"/>
          <w:marRight w:val="0"/>
          <w:marTop w:val="0"/>
          <w:marBottom w:val="0"/>
          <w:divBdr>
            <w:top w:val="none" w:sz="0" w:space="0" w:color="auto"/>
            <w:left w:val="none" w:sz="0" w:space="0" w:color="auto"/>
            <w:bottom w:val="none" w:sz="0" w:space="0" w:color="auto"/>
            <w:right w:val="none" w:sz="0" w:space="0" w:color="auto"/>
          </w:divBdr>
        </w:div>
        <w:div w:id="2101103028">
          <w:marLeft w:val="0"/>
          <w:marRight w:val="0"/>
          <w:marTop w:val="0"/>
          <w:marBottom w:val="0"/>
          <w:divBdr>
            <w:top w:val="none" w:sz="0" w:space="0" w:color="auto"/>
            <w:left w:val="none" w:sz="0" w:space="0" w:color="auto"/>
            <w:bottom w:val="none" w:sz="0" w:space="0" w:color="auto"/>
            <w:right w:val="none" w:sz="0" w:space="0" w:color="auto"/>
          </w:divBdr>
        </w:div>
        <w:div w:id="555161412">
          <w:marLeft w:val="0"/>
          <w:marRight w:val="0"/>
          <w:marTop w:val="0"/>
          <w:marBottom w:val="0"/>
          <w:divBdr>
            <w:top w:val="none" w:sz="0" w:space="0" w:color="auto"/>
            <w:left w:val="none" w:sz="0" w:space="0" w:color="auto"/>
            <w:bottom w:val="none" w:sz="0" w:space="0" w:color="auto"/>
            <w:right w:val="none" w:sz="0" w:space="0" w:color="auto"/>
          </w:divBdr>
        </w:div>
        <w:div w:id="512112524">
          <w:marLeft w:val="0"/>
          <w:marRight w:val="0"/>
          <w:marTop w:val="0"/>
          <w:marBottom w:val="0"/>
          <w:divBdr>
            <w:top w:val="none" w:sz="0" w:space="0" w:color="auto"/>
            <w:left w:val="none" w:sz="0" w:space="0" w:color="auto"/>
            <w:bottom w:val="none" w:sz="0" w:space="0" w:color="auto"/>
            <w:right w:val="none" w:sz="0" w:space="0" w:color="auto"/>
          </w:divBdr>
        </w:div>
        <w:div w:id="1315617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cbmt.ru/mag/rukovodstvo.pdf" TargetMode="External"/><Relationship Id="rId18" Type="http://schemas.openxmlformats.org/officeDocument/2006/relationships/hyperlink" Target="https://www.ismu.baikal.ru/src/downloads/a5d00593_lektsiya_9.pdf" TargetMode="Externa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https://runivers.ru/bookreader/book144989" TargetMode="External"/><Relationship Id="rId17" Type="http://schemas.openxmlformats.org/officeDocument/2006/relationships/hyperlink" Target="https://rehabfamily.com/articles/" TargetMode="External"/><Relationship Id="rId25" Type="http://schemas.openxmlformats.org/officeDocument/2006/relationships/image" Target="media/image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openscience.ru/index.php?article=00" TargetMode="External"/><Relationship Id="rId20" Type="http://schemas.openxmlformats.org/officeDocument/2006/relationships/hyperlink" Target="https://cyberleninka.ru/article/n/modelnye-obekty-v-meditsine-i-veterinari"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nivers.ru/bookreader/book144989" TargetMode="External"/><Relationship Id="rId24" Type="http://schemas.openxmlformats.org/officeDocument/2006/relationships/image" Target="media/image5.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narcorehab.com/articles/" TargetMode="External"/><Relationship Id="rId23" Type="http://schemas.openxmlformats.org/officeDocument/2006/relationships/image" Target="media/image4.jpeg"/><Relationship Id="rId28" Type="http://schemas.openxmlformats.org/officeDocument/2006/relationships/image" Target="media/image9.jpeg"/><Relationship Id="rId10" Type="http://schemas.openxmlformats.org/officeDocument/2006/relationships/hyperlink" Target="http://library.isu.ru/ru/resources" TargetMode="External"/><Relationship Id="rId19" Type="http://schemas.openxmlformats.org/officeDocument/2006/relationships/hyperlink" Target="https://apteka22.ru/news/uspokoitelnye_preparaty_dlya_nervnoy_sistemy/"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openscience.ru/download/kovalev_etal_2019.pdf" TargetMode="External"/><Relationship Id="rId14" Type="http://schemas.openxmlformats.org/officeDocument/2006/relationships/hyperlink" Target="https://www.braintools.ru/article/"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4BFF9D-CCAA-4D21-A1BF-ABB129668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1813</TotalTime>
  <Pages>35</Pages>
  <Words>8192</Words>
  <Characters>46698</Characters>
  <Application>Microsoft Office Word</Application>
  <DocSecurity>0</DocSecurity>
  <Lines>389</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Класс205</dc:creator>
  <cp:lastModifiedBy>Алена Н. Михеева</cp:lastModifiedBy>
  <cp:revision>68</cp:revision>
  <dcterms:created xsi:type="dcterms:W3CDTF">2023-02-28T16:50:00Z</dcterms:created>
  <dcterms:modified xsi:type="dcterms:W3CDTF">2024-01-18T06:03:00Z</dcterms:modified>
</cp:coreProperties>
</file>