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4CB810F" w14:textId="77777777" w:rsidR="00FA62D7" w:rsidRDefault="00000000">
      <w:pPr>
        <w:spacing w:line="240" w:lineRule="auto"/>
        <w:jc w:val="center"/>
        <w:rPr>
          <w:rFonts w:ascii="Times New Roman" w:hAnsi="Times New Roman" w:cs="Times New Roman"/>
          <w:sz w:val="28"/>
          <w:szCs w:val="28"/>
        </w:rPr>
      </w:pPr>
      <w:r>
        <w:rPr>
          <w:rFonts w:ascii="Times New Roman" w:hAnsi="Times New Roman" w:cs="Times New Roman"/>
          <w:sz w:val="28"/>
          <w:szCs w:val="28"/>
        </w:rPr>
        <w:t>Муниципальное образовательное учреждение</w:t>
      </w:r>
    </w:p>
    <w:p w14:paraId="5E22D2FF" w14:textId="77777777" w:rsidR="00FA62D7" w:rsidRDefault="00000000">
      <w:pPr>
        <w:spacing w:line="240" w:lineRule="auto"/>
        <w:jc w:val="center"/>
        <w:rPr>
          <w:rFonts w:ascii="Times New Roman" w:hAnsi="Times New Roman" w:cs="Times New Roman"/>
          <w:sz w:val="28"/>
          <w:szCs w:val="28"/>
        </w:rPr>
      </w:pPr>
      <w:r>
        <w:rPr>
          <w:rFonts w:ascii="Times New Roman" w:hAnsi="Times New Roman" w:cs="Times New Roman"/>
          <w:sz w:val="28"/>
          <w:szCs w:val="28"/>
        </w:rPr>
        <w:t>средняя общеобразовательная школа №6</w:t>
      </w:r>
    </w:p>
    <w:p w14:paraId="79056EF7" w14:textId="77777777" w:rsidR="00FA62D7" w:rsidRDefault="00FA62D7">
      <w:pPr>
        <w:spacing w:line="240" w:lineRule="auto"/>
        <w:jc w:val="center"/>
        <w:rPr>
          <w:rFonts w:ascii="Times New Roman" w:hAnsi="Times New Roman" w:cs="Times New Roman"/>
          <w:sz w:val="28"/>
          <w:szCs w:val="28"/>
        </w:rPr>
      </w:pPr>
    </w:p>
    <w:p w14:paraId="607EF8A8" w14:textId="77777777" w:rsidR="00FA62D7" w:rsidRDefault="00FA62D7">
      <w:pPr>
        <w:spacing w:line="240" w:lineRule="auto"/>
        <w:rPr>
          <w:rFonts w:ascii="Times New Roman" w:hAnsi="Times New Roman" w:cs="Times New Roman"/>
          <w:sz w:val="28"/>
          <w:szCs w:val="28"/>
        </w:rPr>
      </w:pPr>
    </w:p>
    <w:p w14:paraId="29B5F421" w14:textId="6AB7C8F1" w:rsidR="00FA62D7" w:rsidRDefault="00000000">
      <w:pPr>
        <w:spacing w:line="240" w:lineRule="auto"/>
        <w:jc w:val="center"/>
        <w:rPr>
          <w:rFonts w:ascii="Times New Roman" w:eastAsia="Times New Roman" w:hAnsi="Times New Roman" w:cs="Times New Roman"/>
          <w:b/>
          <w:sz w:val="28"/>
          <w:szCs w:val="28"/>
        </w:rPr>
      </w:pPr>
      <w:r>
        <w:rPr>
          <w:rFonts w:ascii="Times New Roman" w:hAnsi="Times New Roman" w:cs="Times New Roman"/>
          <w:sz w:val="28"/>
          <w:szCs w:val="28"/>
        </w:rPr>
        <w:t xml:space="preserve">Номинация </w:t>
      </w:r>
      <w:r>
        <w:rPr>
          <w:rFonts w:ascii="Times New Roman" w:eastAsia="Times New Roman" w:hAnsi="Times New Roman" w:cs="Times New Roman"/>
          <w:b/>
          <w:bCs/>
          <w:sz w:val="28"/>
          <w:szCs w:val="28"/>
        </w:rPr>
        <w:t>«</w:t>
      </w:r>
      <w:r w:rsidR="00F63AA3">
        <w:rPr>
          <w:rFonts w:ascii="Times New Roman" w:eastAsia="Times New Roman" w:hAnsi="Times New Roman" w:cs="Times New Roman"/>
          <w:b/>
          <w:bCs/>
          <w:sz w:val="28"/>
          <w:szCs w:val="28"/>
        </w:rPr>
        <w:t>Юные исследователи</w:t>
      </w:r>
      <w:r>
        <w:rPr>
          <w:rFonts w:ascii="Times New Roman" w:eastAsia="Times New Roman" w:hAnsi="Times New Roman" w:cs="Times New Roman"/>
          <w:b/>
          <w:bCs/>
          <w:sz w:val="28"/>
          <w:szCs w:val="28"/>
        </w:rPr>
        <w:t>»</w:t>
      </w:r>
      <w:r>
        <w:rPr>
          <w:rFonts w:ascii="Times New Roman" w:eastAsia="Times New Roman" w:hAnsi="Times New Roman" w:cs="Times New Roman"/>
          <w:b/>
          <w:sz w:val="28"/>
          <w:szCs w:val="28"/>
        </w:rPr>
        <w:t xml:space="preserve"> </w:t>
      </w:r>
    </w:p>
    <w:p w14:paraId="4463559B" w14:textId="77777777" w:rsidR="00FA62D7" w:rsidRDefault="00FA62D7">
      <w:pPr>
        <w:spacing w:line="240" w:lineRule="auto"/>
        <w:rPr>
          <w:rFonts w:ascii="Times New Roman" w:hAnsi="Times New Roman" w:cs="Times New Roman"/>
          <w:sz w:val="28"/>
          <w:szCs w:val="28"/>
        </w:rPr>
      </w:pPr>
    </w:p>
    <w:p w14:paraId="31D7EDF5" w14:textId="77777777" w:rsidR="00FA62D7" w:rsidRDefault="00FA62D7">
      <w:pPr>
        <w:spacing w:line="240" w:lineRule="auto"/>
        <w:rPr>
          <w:rFonts w:ascii="Times New Roman" w:hAnsi="Times New Roman" w:cs="Times New Roman"/>
          <w:sz w:val="28"/>
          <w:szCs w:val="28"/>
        </w:rPr>
      </w:pPr>
    </w:p>
    <w:p w14:paraId="43D090E4" w14:textId="77777777" w:rsidR="00FA62D7" w:rsidRDefault="00FA62D7">
      <w:pPr>
        <w:spacing w:line="240" w:lineRule="auto"/>
        <w:rPr>
          <w:rFonts w:ascii="Times New Roman" w:hAnsi="Times New Roman" w:cs="Times New Roman"/>
          <w:sz w:val="28"/>
          <w:szCs w:val="28"/>
        </w:rPr>
      </w:pPr>
    </w:p>
    <w:p w14:paraId="33536035" w14:textId="77777777" w:rsidR="00FA62D7" w:rsidRDefault="00FA62D7">
      <w:pPr>
        <w:spacing w:line="240" w:lineRule="auto"/>
        <w:rPr>
          <w:rFonts w:ascii="Times New Roman" w:hAnsi="Times New Roman" w:cs="Times New Roman"/>
          <w:sz w:val="28"/>
          <w:szCs w:val="28"/>
        </w:rPr>
      </w:pPr>
    </w:p>
    <w:p w14:paraId="209EA1E1" w14:textId="77777777" w:rsidR="00FA62D7" w:rsidRDefault="00000000">
      <w:pPr>
        <w:spacing w:line="240" w:lineRule="auto"/>
        <w:jc w:val="center"/>
        <w:rPr>
          <w:rFonts w:ascii="Times New Roman" w:hAnsi="Times New Roman" w:cs="Times New Roman"/>
          <w:b/>
          <w:sz w:val="28"/>
          <w:szCs w:val="28"/>
        </w:rPr>
      </w:pPr>
      <w:r>
        <w:rPr>
          <w:rFonts w:ascii="Times New Roman" w:hAnsi="Times New Roman" w:cs="Times New Roman"/>
          <w:b/>
          <w:sz w:val="28"/>
          <w:szCs w:val="28"/>
        </w:rPr>
        <w:t xml:space="preserve">Тема «Влияние электронных сигарет и табачных изделий на живые организмы» </w:t>
      </w:r>
    </w:p>
    <w:p w14:paraId="00B4F94D" w14:textId="77777777" w:rsidR="00FA62D7" w:rsidRDefault="00000000">
      <w:pPr>
        <w:spacing w:line="240" w:lineRule="auto"/>
        <w:jc w:val="center"/>
        <w:rPr>
          <w:rFonts w:ascii="Times New Roman" w:hAnsi="Times New Roman" w:cs="Times New Roman"/>
          <w:sz w:val="28"/>
          <w:szCs w:val="28"/>
        </w:rPr>
      </w:pPr>
      <w:r>
        <w:rPr>
          <w:rFonts w:ascii="Times New Roman" w:hAnsi="Times New Roman" w:cs="Times New Roman"/>
          <w:sz w:val="28"/>
          <w:szCs w:val="28"/>
        </w:rPr>
        <w:t>Научная работа по биологии</w:t>
      </w:r>
    </w:p>
    <w:p w14:paraId="39CCBA2B" w14:textId="77777777" w:rsidR="00FA62D7" w:rsidRDefault="00FA62D7">
      <w:pPr>
        <w:sectPr w:rsidR="00FA62D7" w:rsidSect="001E085D">
          <w:headerReference w:type="default" r:id="rId9"/>
          <w:pgSz w:w="11906" w:h="16838"/>
          <w:pgMar w:top="1134" w:right="850" w:bottom="1134" w:left="1701" w:header="709" w:footer="709" w:gutter="0"/>
          <w:cols w:space="708"/>
          <w:titlePg/>
          <w:docGrid w:linePitch="360"/>
        </w:sectPr>
      </w:pPr>
    </w:p>
    <w:p w14:paraId="7E0ECA20" w14:textId="77777777" w:rsidR="00FA62D7" w:rsidRDefault="00000000">
      <w:pPr>
        <w:spacing w:line="240" w:lineRule="auto"/>
        <w:jc w:val="right"/>
        <w:rPr>
          <w:rFonts w:ascii="Times New Roman" w:hAnsi="Times New Roman" w:cs="Times New Roman"/>
          <w:sz w:val="28"/>
          <w:szCs w:val="28"/>
        </w:rPr>
      </w:pPr>
      <w:r>
        <w:rPr>
          <w:rFonts w:ascii="Times New Roman" w:hAnsi="Times New Roman" w:cs="Times New Roman"/>
          <w:sz w:val="28"/>
          <w:szCs w:val="28"/>
        </w:rPr>
        <w:t>Контактная информация:</w:t>
      </w:r>
    </w:p>
    <w:p w14:paraId="186D365F" w14:textId="77777777" w:rsidR="00FA62D7" w:rsidRDefault="00000000">
      <w:pPr>
        <w:spacing w:line="240" w:lineRule="auto"/>
        <w:jc w:val="right"/>
        <w:rPr>
          <w:rFonts w:ascii="Times New Roman" w:hAnsi="Times New Roman" w:cs="Times New Roman"/>
          <w:sz w:val="28"/>
          <w:szCs w:val="28"/>
        </w:rPr>
      </w:pPr>
      <w:r>
        <w:rPr>
          <w:rFonts w:ascii="Times New Roman" w:hAnsi="Times New Roman" w:cs="Times New Roman"/>
          <w:sz w:val="28"/>
          <w:szCs w:val="28"/>
        </w:rPr>
        <w:t>Нижегородская область</w:t>
      </w:r>
    </w:p>
    <w:p w14:paraId="30CBA105" w14:textId="77777777" w:rsidR="00FA62D7" w:rsidRDefault="00000000">
      <w:pPr>
        <w:spacing w:line="240" w:lineRule="auto"/>
        <w:jc w:val="right"/>
        <w:rPr>
          <w:rFonts w:ascii="Times New Roman" w:hAnsi="Times New Roman" w:cs="Times New Roman"/>
          <w:sz w:val="28"/>
          <w:szCs w:val="28"/>
        </w:rPr>
      </w:pPr>
      <w:r>
        <w:rPr>
          <w:rFonts w:ascii="Times New Roman" w:hAnsi="Times New Roman" w:cs="Times New Roman"/>
          <w:sz w:val="28"/>
          <w:szCs w:val="28"/>
        </w:rPr>
        <w:t>г. Богородск</w:t>
      </w:r>
    </w:p>
    <w:p w14:paraId="0EED13BD" w14:textId="77777777" w:rsidR="00FA62D7" w:rsidRDefault="00000000">
      <w:pPr>
        <w:spacing w:line="240" w:lineRule="auto"/>
        <w:jc w:val="right"/>
        <w:rPr>
          <w:rFonts w:ascii="Times New Roman" w:hAnsi="Times New Roman" w:cs="Times New Roman"/>
          <w:sz w:val="28"/>
          <w:szCs w:val="28"/>
        </w:rPr>
      </w:pPr>
      <w:r>
        <w:rPr>
          <w:rFonts w:ascii="Times New Roman" w:hAnsi="Times New Roman" w:cs="Times New Roman"/>
          <w:sz w:val="28"/>
          <w:szCs w:val="28"/>
        </w:rPr>
        <w:t>ул. Чернышевского, 51</w:t>
      </w:r>
    </w:p>
    <w:p w14:paraId="381AE1BF" w14:textId="77777777" w:rsidR="00FA62D7" w:rsidRDefault="00FA62D7">
      <w:pPr>
        <w:spacing w:line="240" w:lineRule="auto"/>
        <w:jc w:val="right"/>
        <w:rPr>
          <w:rFonts w:ascii="Times New Roman" w:hAnsi="Times New Roman" w:cs="Times New Roman"/>
          <w:sz w:val="28"/>
          <w:szCs w:val="28"/>
        </w:rPr>
      </w:pPr>
    </w:p>
    <w:p w14:paraId="7A533D0A" w14:textId="77777777" w:rsidR="00FA62D7" w:rsidRDefault="00000000">
      <w:pPr>
        <w:spacing w:line="240" w:lineRule="auto"/>
        <w:jc w:val="right"/>
        <w:rPr>
          <w:rFonts w:ascii="Times New Roman" w:hAnsi="Times New Roman" w:cs="Times New Roman"/>
          <w:sz w:val="28"/>
          <w:szCs w:val="28"/>
        </w:rPr>
      </w:pPr>
      <w:r>
        <w:rPr>
          <w:rFonts w:ascii="Times New Roman" w:hAnsi="Times New Roman" w:cs="Times New Roman"/>
          <w:sz w:val="28"/>
          <w:szCs w:val="28"/>
        </w:rPr>
        <w:t>Контактный телефон:</w:t>
      </w:r>
    </w:p>
    <w:p w14:paraId="6659B4F9" w14:textId="77777777" w:rsidR="00FA62D7" w:rsidRDefault="00000000">
      <w:pPr>
        <w:spacing w:line="240" w:lineRule="auto"/>
        <w:jc w:val="right"/>
        <w:rPr>
          <w:rFonts w:ascii="Times New Roman" w:hAnsi="Times New Roman" w:cs="Times New Roman"/>
          <w:sz w:val="28"/>
          <w:szCs w:val="28"/>
        </w:rPr>
      </w:pPr>
      <w:r>
        <w:rPr>
          <w:rFonts w:ascii="Times New Roman" w:hAnsi="Times New Roman" w:cs="Times New Roman"/>
          <w:sz w:val="28"/>
          <w:szCs w:val="28"/>
        </w:rPr>
        <w:t>8(83170) 26867</w:t>
      </w:r>
    </w:p>
    <w:p w14:paraId="1A80968A" w14:textId="77777777" w:rsidR="00FA62D7" w:rsidRDefault="00000000">
      <w:pPr>
        <w:spacing w:line="240" w:lineRule="auto"/>
        <w:jc w:val="right"/>
        <w:rPr>
          <w:rFonts w:ascii="Times New Roman" w:hAnsi="Times New Roman" w:cs="Times New Roman"/>
          <w:sz w:val="28"/>
          <w:szCs w:val="28"/>
        </w:rPr>
      </w:pPr>
      <w:r>
        <w:rPr>
          <w:rFonts w:ascii="Times New Roman" w:hAnsi="Times New Roman" w:cs="Times New Roman"/>
          <w:sz w:val="28"/>
          <w:szCs w:val="28"/>
        </w:rPr>
        <w:t xml:space="preserve"> Работу выполнил:</w:t>
      </w:r>
    </w:p>
    <w:p w14:paraId="521BFD0E" w14:textId="77777777" w:rsidR="00FA62D7" w:rsidRDefault="00000000">
      <w:pPr>
        <w:spacing w:line="240" w:lineRule="auto"/>
        <w:jc w:val="right"/>
        <w:rPr>
          <w:rFonts w:ascii="Times New Roman" w:hAnsi="Times New Roman" w:cs="Times New Roman"/>
          <w:sz w:val="28"/>
          <w:szCs w:val="28"/>
        </w:rPr>
      </w:pPr>
      <w:r>
        <w:rPr>
          <w:rFonts w:ascii="Times New Roman" w:hAnsi="Times New Roman" w:cs="Times New Roman"/>
          <w:sz w:val="28"/>
          <w:szCs w:val="28"/>
        </w:rPr>
        <w:t>Васильев Алексей</w:t>
      </w:r>
    </w:p>
    <w:p w14:paraId="16C7E286" w14:textId="77777777" w:rsidR="00FA62D7" w:rsidRDefault="00000000">
      <w:pPr>
        <w:spacing w:line="240" w:lineRule="auto"/>
        <w:jc w:val="right"/>
        <w:rPr>
          <w:rFonts w:ascii="Times New Roman" w:hAnsi="Times New Roman" w:cs="Times New Roman"/>
          <w:sz w:val="28"/>
          <w:szCs w:val="28"/>
        </w:rPr>
      </w:pPr>
      <w:r>
        <w:rPr>
          <w:rFonts w:ascii="Times New Roman" w:hAnsi="Times New Roman" w:cs="Times New Roman"/>
          <w:sz w:val="28"/>
          <w:szCs w:val="28"/>
        </w:rPr>
        <w:t xml:space="preserve"> Обучающийся 8 «а» класса (13 лет) </w:t>
      </w:r>
    </w:p>
    <w:p w14:paraId="0D49D964" w14:textId="77777777" w:rsidR="00FA62D7" w:rsidRDefault="00000000">
      <w:pPr>
        <w:spacing w:line="240" w:lineRule="auto"/>
        <w:jc w:val="right"/>
        <w:rPr>
          <w:rFonts w:ascii="Times New Roman" w:hAnsi="Times New Roman" w:cs="Times New Roman"/>
          <w:sz w:val="28"/>
          <w:szCs w:val="28"/>
        </w:rPr>
      </w:pPr>
      <w:r>
        <w:rPr>
          <w:rFonts w:ascii="Times New Roman" w:hAnsi="Times New Roman" w:cs="Times New Roman"/>
          <w:sz w:val="28"/>
          <w:szCs w:val="28"/>
        </w:rPr>
        <w:t>МБОУ «Школа №6»</w:t>
      </w:r>
    </w:p>
    <w:p w14:paraId="65259955" w14:textId="77777777" w:rsidR="00FA62D7" w:rsidRDefault="00000000">
      <w:pPr>
        <w:spacing w:line="240" w:lineRule="auto"/>
        <w:jc w:val="right"/>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proofErr w:type="gramStart"/>
      <w:r>
        <w:rPr>
          <w:rFonts w:ascii="Times New Roman" w:hAnsi="Times New Roman" w:cs="Times New Roman"/>
          <w:sz w:val="28"/>
          <w:szCs w:val="28"/>
        </w:rPr>
        <w:t xml:space="preserve">Проверила:   </w:t>
      </w:r>
      <w:proofErr w:type="spellStart"/>
      <w:proofErr w:type="gramEnd"/>
      <w:r>
        <w:rPr>
          <w:rFonts w:ascii="Times New Roman" w:hAnsi="Times New Roman" w:cs="Times New Roman"/>
          <w:sz w:val="28"/>
          <w:szCs w:val="28"/>
        </w:rPr>
        <w:t>Баныкина</w:t>
      </w:r>
      <w:proofErr w:type="spellEnd"/>
      <w:r>
        <w:rPr>
          <w:rFonts w:ascii="Times New Roman" w:hAnsi="Times New Roman" w:cs="Times New Roman"/>
          <w:sz w:val="28"/>
          <w:szCs w:val="28"/>
        </w:rPr>
        <w:t xml:space="preserve"> Нина Николаевна  </w:t>
      </w:r>
    </w:p>
    <w:p w14:paraId="6E784112" w14:textId="77777777" w:rsidR="00FA62D7" w:rsidRDefault="00000000">
      <w:pPr>
        <w:spacing w:line="240" w:lineRule="auto"/>
        <w:jc w:val="right"/>
        <w:rPr>
          <w:rFonts w:ascii="Times New Roman" w:hAnsi="Times New Roman" w:cs="Times New Roman"/>
          <w:sz w:val="28"/>
          <w:szCs w:val="28"/>
        </w:rPr>
      </w:pPr>
      <w:r>
        <w:rPr>
          <w:rFonts w:ascii="Times New Roman" w:hAnsi="Times New Roman" w:cs="Times New Roman"/>
          <w:sz w:val="28"/>
          <w:szCs w:val="28"/>
        </w:rPr>
        <w:t xml:space="preserve"> Учитель биологии  </w:t>
      </w:r>
    </w:p>
    <w:p w14:paraId="16653EA9" w14:textId="77777777" w:rsidR="00FA62D7" w:rsidRDefault="00000000">
      <w:pPr>
        <w:spacing w:line="240" w:lineRule="auto"/>
        <w:jc w:val="right"/>
        <w:rPr>
          <w:rFonts w:ascii="Times New Roman" w:hAnsi="Times New Roman" w:cs="Times New Roman"/>
          <w:sz w:val="28"/>
          <w:szCs w:val="28"/>
        </w:rPr>
        <w:sectPr w:rsidR="00FA62D7" w:rsidSect="001E085D">
          <w:headerReference w:type="default" r:id="rId10"/>
          <w:type w:val="continuous"/>
          <w:pgSz w:w="11906" w:h="16838"/>
          <w:pgMar w:top="1134" w:right="850" w:bottom="1134" w:left="1701" w:header="709" w:footer="709" w:gutter="0"/>
          <w:cols w:num="2" w:space="709"/>
          <w:titlePg/>
          <w:docGrid w:linePitch="360"/>
        </w:sectPr>
      </w:pPr>
      <w:r>
        <w:rPr>
          <w:rFonts w:ascii="Times New Roman" w:hAnsi="Times New Roman" w:cs="Times New Roman"/>
          <w:sz w:val="28"/>
          <w:szCs w:val="28"/>
        </w:rPr>
        <w:t xml:space="preserve"> МБОУ «Школа №6»</w:t>
      </w:r>
    </w:p>
    <w:p w14:paraId="45219B42" w14:textId="77777777" w:rsidR="00FA62D7" w:rsidRDefault="00FA62D7">
      <w:pPr>
        <w:spacing w:line="240" w:lineRule="auto"/>
        <w:rPr>
          <w:rFonts w:ascii="Times New Roman" w:hAnsi="Times New Roman" w:cs="Times New Roman"/>
          <w:sz w:val="28"/>
          <w:szCs w:val="28"/>
        </w:rPr>
      </w:pPr>
    </w:p>
    <w:p w14:paraId="354DFFDB" w14:textId="77777777" w:rsidR="00FA62D7" w:rsidRDefault="00FA62D7">
      <w:pPr>
        <w:spacing w:line="240" w:lineRule="auto"/>
        <w:rPr>
          <w:rFonts w:ascii="Times New Roman" w:hAnsi="Times New Roman" w:cs="Times New Roman"/>
          <w:sz w:val="28"/>
          <w:szCs w:val="28"/>
        </w:rPr>
      </w:pPr>
    </w:p>
    <w:p w14:paraId="0C5D35F9" w14:textId="77777777" w:rsidR="00FA62D7" w:rsidRDefault="00FA62D7">
      <w:pPr>
        <w:spacing w:line="240" w:lineRule="auto"/>
        <w:rPr>
          <w:rFonts w:ascii="Times New Roman" w:hAnsi="Times New Roman" w:cs="Times New Roman"/>
          <w:sz w:val="28"/>
          <w:szCs w:val="28"/>
        </w:rPr>
      </w:pPr>
    </w:p>
    <w:p w14:paraId="6EEC5AE2" w14:textId="77777777" w:rsidR="00FA62D7" w:rsidRDefault="00FA62D7">
      <w:pPr>
        <w:spacing w:line="240" w:lineRule="auto"/>
        <w:rPr>
          <w:rFonts w:ascii="Times New Roman" w:hAnsi="Times New Roman" w:cs="Times New Roman"/>
          <w:sz w:val="28"/>
          <w:szCs w:val="28"/>
        </w:rPr>
      </w:pPr>
    </w:p>
    <w:p w14:paraId="7C67909A" w14:textId="77777777" w:rsidR="00FA62D7" w:rsidRDefault="00FA62D7">
      <w:pPr>
        <w:spacing w:line="240" w:lineRule="auto"/>
        <w:jc w:val="center"/>
        <w:rPr>
          <w:rFonts w:ascii="Times New Roman" w:hAnsi="Times New Roman" w:cs="Times New Roman"/>
          <w:sz w:val="28"/>
          <w:szCs w:val="28"/>
        </w:rPr>
      </w:pPr>
    </w:p>
    <w:p w14:paraId="2C235191" w14:textId="77777777" w:rsidR="00FA62D7" w:rsidRDefault="00FA62D7">
      <w:pPr>
        <w:spacing w:line="240" w:lineRule="auto"/>
        <w:jc w:val="center"/>
        <w:rPr>
          <w:rFonts w:ascii="Times New Roman" w:hAnsi="Times New Roman" w:cs="Times New Roman"/>
          <w:sz w:val="28"/>
          <w:szCs w:val="28"/>
        </w:rPr>
      </w:pPr>
    </w:p>
    <w:p w14:paraId="61FCF79F" w14:textId="77777777" w:rsidR="00FA62D7" w:rsidRDefault="00000000">
      <w:pPr>
        <w:spacing w:line="240" w:lineRule="auto"/>
        <w:jc w:val="center"/>
        <w:rPr>
          <w:rFonts w:ascii="Times New Roman" w:hAnsi="Times New Roman" w:cs="Times New Roman"/>
          <w:sz w:val="28"/>
          <w:szCs w:val="28"/>
        </w:rPr>
      </w:pPr>
      <w:r>
        <w:rPr>
          <w:rFonts w:ascii="Times New Roman" w:hAnsi="Times New Roman" w:cs="Times New Roman"/>
          <w:sz w:val="28"/>
          <w:szCs w:val="28"/>
        </w:rPr>
        <w:t>г. Богородск</w:t>
      </w:r>
    </w:p>
    <w:p w14:paraId="40B487B2" w14:textId="77777777" w:rsidR="00FA62D7" w:rsidRDefault="00000000">
      <w:pPr>
        <w:spacing w:line="240" w:lineRule="auto"/>
        <w:jc w:val="center"/>
        <w:rPr>
          <w:rFonts w:ascii="Times New Roman" w:hAnsi="Times New Roman" w:cs="Times New Roman"/>
          <w:sz w:val="28"/>
          <w:szCs w:val="28"/>
        </w:rPr>
      </w:pPr>
      <w:r>
        <w:rPr>
          <w:rFonts w:ascii="Times New Roman" w:hAnsi="Times New Roman" w:cs="Times New Roman"/>
          <w:sz w:val="28"/>
          <w:szCs w:val="28"/>
        </w:rPr>
        <w:t>2023</w:t>
      </w:r>
    </w:p>
    <w:p w14:paraId="68C697F2" w14:textId="77777777" w:rsidR="00FA62D7" w:rsidRDefault="00000000">
      <w:pPr>
        <w:spacing w:line="240" w:lineRule="auto"/>
        <w:jc w:val="center"/>
        <w:rPr>
          <w:rFonts w:ascii="Times New Roman" w:hAnsi="Times New Roman" w:cs="Times New Roman"/>
          <w:sz w:val="28"/>
          <w:szCs w:val="28"/>
        </w:rPr>
      </w:pPr>
      <w:r>
        <w:rPr>
          <w:rFonts w:ascii="Times New Roman" w:hAnsi="Times New Roman" w:cs="Times New Roman"/>
          <w:sz w:val="28"/>
          <w:szCs w:val="28"/>
        </w:rPr>
        <w:t xml:space="preserve">Содержание </w:t>
      </w:r>
    </w:p>
    <w:p w14:paraId="25C0086A" w14:textId="77777777" w:rsidR="00FA62D7" w:rsidRDefault="00000000">
      <w:pPr>
        <w:spacing w:line="240" w:lineRule="auto"/>
        <w:rPr>
          <w:rFonts w:ascii="Times New Roman" w:hAnsi="Times New Roman" w:cs="Times New Roman"/>
          <w:sz w:val="28"/>
          <w:szCs w:val="28"/>
        </w:rPr>
      </w:pPr>
      <w:r>
        <w:rPr>
          <w:rFonts w:ascii="Times New Roman" w:hAnsi="Times New Roman" w:cs="Times New Roman"/>
          <w:sz w:val="28"/>
          <w:szCs w:val="28"/>
        </w:rPr>
        <w:lastRenderedPageBreak/>
        <w:t>1. Введение............................................................................................................ 3</w:t>
      </w:r>
    </w:p>
    <w:p w14:paraId="530F9AC1" w14:textId="77777777" w:rsidR="00FA62D7" w:rsidRDefault="00000000">
      <w:pPr>
        <w:spacing w:line="240" w:lineRule="auto"/>
        <w:rPr>
          <w:rFonts w:ascii="Times New Roman" w:hAnsi="Times New Roman" w:cs="Times New Roman"/>
          <w:sz w:val="28"/>
          <w:szCs w:val="28"/>
        </w:rPr>
      </w:pPr>
      <w:r>
        <w:rPr>
          <w:rFonts w:ascii="Times New Roman" w:hAnsi="Times New Roman" w:cs="Times New Roman"/>
          <w:sz w:val="28"/>
          <w:szCs w:val="28"/>
        </w:rPr>
        <w:t>2. Механизм реализации работы..........................................................................4</w:t>
      </w:r>
    </w:p>
    <w:p w14:paraId="18B0CC8F" w14:textId="77777777" w:rsidR="00FA62D7" w:rsidRDefault="00000000">
      <w:pPr>
        <w:spacing w:line="240" w:lineRule="auto"/>
        <w:jc w:val="both"/>
        <w:rPr>
          <w:rFonts w:ascii="Times New Roman" w:hAnsi="Times New Roman" w:cs="Times New Roman"/>
          <w:sz w:val="28"/>
          <w:szCs w:val="28"/>
        </w:rPr>
      </w:pPr>
      <w:r>
        <w:rPr>
          <w:rFonts w:ascii="Times New Roman" w:hAnsi="Times New Roman" w:cs="Times New Roman"/>
          <w:sz w:val="28"/>
          <w:szCs w:val="28"/>
        </w:rPr>
        <w:t>2.1. История создания электронных сигарет......................................................4</w:t>
      </w:r>
    </w:p>
    <w:p w14:paraId="51A459BF" w14:textId="77777777" w:rsidR="00FA62D7" w:rsidRDefault="00000000">
      <w:pPr>
        <w:spacing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2.2. Разнообразие электронных сигарет</w:t>
      </w:r>
      <w:r>
        <w:rPr>
          <w:rFonts w:ascii="Times New Roman" w:hAnsi="Times New Roman" w:cs="Times New Roman"/>
          <w:sz w:val="28"/>
          <w:szCs w:val="28"/>
        </w:rPr>
        <w:t>..............................................................5</w:t>
      </w:r>
    </w:p>
    <w:p w14:paraId="2913DF63" w14:textId="77777777" w:rsidR="00FA62D7" w:rsidRDefault="00000000">
      <w:pPr>
        <w:spacing w:line="240" w:lineRule="auto"/>
        <w:jc w:val="both"/>
        <w:rPr>
          <w:rFonts w:ascii="Times New Roman" w:hAnsi="Times New Roman" w:cs="Times New Roman"/>
          <w:sz w:val="28"/>
          <w:szCs w:val="28"/>
        </w:rPr>
      </w:pPr>
      <w:r>
        <w:rPr>
          <w:rFonts w:ascii="Times New Roman" w:hAnsi="Times New Roman" w:cs="Times New Roman"/>
          <w:sz w:val="28"/>
          <w:szCs w:val="28"/>
        </w:rPr>
        <w:t>2.3. Состав электронных сигарет, механизм работы.........................................5</w:t>
      </w:r>
    </w:p>
    <w:p w14:paraId="7A6D9B20" w14:textId="77777777" w:rsidR="00FA62D7" w:rsidRDefault="00000000">
      <w:pPr>
        <w:spacing w:line="240" w:lineRule="auto"/>
        <w:jc w:val="both"/>
        <w:rPr>
          <w:rFonts w:ascii="Times New Roman" w:hAnsi="Times New Roman" w:cs="Times New Roman"/>
          <w:sz w:val="28"/>
          <w:szCs w:val="28"/>
        </w:rPr>
      </w:pPr>
      <w:r>
        <w:rPr>
          <w:rFonts w:ascii="Times New Roman" w:hAnsi="Times New Roman" w:cs="Times New Roman"/>
          <w:sz w:val="28"/>
          <w:szCs w:val="28"/>
        </w:rPr>
        <w:t>2.</w:t>
      </w:r>
      <w:proofErr w:type="gramStart"/>
      <w:r>
        <w:rPr>
          <w:rFonts w:ascii="Times New Roman" w:hAnsi="Times New Roman" w:cs="Times New Roman"/>
          <w:sz w:val="28"/>
          <w:szCs w:val="28"/>
        </w:rPr>
        <w:t>4.Вред</w:t>
      </w:r>
      <w:proofErr w:type="gramEnd"/>
      <w:r>
        <w:rPr>
          <w:rFonts w:ascii="Times New Roman" w:hAnsi="Times New Roman" w:cs="Times New Roman"/>
          <w:sz w:val="28"/>
          <w:szCs w:val="28"/>
        </w:rPr>
        <w:t xml:space="preserve"> приносимый человеку...........................................................................8</w:t>
      </w:r>
    </w:p>
    <w:p w14:paraId="59E50360" w14:textId="77777777" w:rsidR="00FA62D7" w:rsidRDefault="00000000">
      <w:pPr>
        <w:spacing w:line="240" w:lineRule="auto"/>
        <w:jc w:val="both"/>
        <w:rPr>
          <w:rFonts w:ascii="Times New Roman" w:hAnsi="Times New Roman" w:cs="Times New Roman"/>
          <w:sz w:val="28"/>
          <w:szCs w:val="28"/>
        </w:rPr>
      </w:pPr>
      <w:r>
        <w:rPr>
          <w:rFonts w:ascii="Times New Roman" w:hAnsi="Times New Roman" w:cs="Times New Roman"/>
          <w:sz w:val="28"/>
          <w:szCs w:val="28"/>
        </w:rPr>
        <w:t>2.</w:t>
      </w:r>
      <w:proofErr w:type="gramStart"/>
      <w:r>
        <w:rPr>
          <w:rFonts w:ascii="Times New Roman" w:hAnsi="Times New Roman" w:cs="Times New Roman"/>
          <w:sz w:val="28"/>
          <w:szCs w:val="28"/>
        </w:rPr>
        <w:t>5.Практическая</w:t>
      </w:r>
      <w:proofErr w:type="gramEnd"/>
      <w:r>
        <w:rPr>
          <w:rFonts w:ascii="Times New Roman" w:hAnsi="Times New Roman" w:cs="Times New Roman"/>
          <w:sz w:val="28"/>
          <w:szCs w:val="28"/>
        </w:rPr>
        <w:t xml:space="preserve"> часть.......................................................................................11</w:t>
      </w:r>
    </w:p>
    <w:p w14:paraId="41BF5151" w14:textId="77777777" w:rsidR="00FA62D7" w:rsidRDefault="00000000">
      <w:pPr>
        <w:spacing w:line="240" w:lineRule="auto"/>
        <w:rPr>
          <w:rFonts w:ascii="Times New Roman" w:hAnsi="Times New Roman" w:cs="Times New Roman"/>
          <w:sz w:val="28"/>
          <w:szCs w:val="28"/>
        </w:rPr>
      </w:pPr>
      <w:r>
        <w:rPr>
          <w:rFonts w:ascii="Times New Roman" w:hAnsi="Times New Roman" w:cs="Times New Roman"/>
          <w:sz w:val="28"/>
          <w:szCs w:val="28"/>
        </w:rPr>
        <w:t>3. Заключение, выводы.......................................................................................16</w:t>
      </w:r>
    </w:p>
    <w:p w14:paraId="639F694A" w14:textId="77777777" w:rsidR="00FA62D7" w:rsidRDefault="00000000">
      <w:pPr>
        <w:spacing w:line="240" w:lineRule="auto"/>
        <w:rPr>
          <w:rFonts w:ascii="Times New Roman" w:hAnsi="Times New Roman" w:cs="Times New Roman"/>
          <w:sz w:val="28"/>
          <w:szCs w:val="28"/>
        </w:rPr>
      </w:pPr>
      <w:r>
        <w:rPr>
          <w:rFonts w:ascii="Times New Roman" w:hAnsi="Times New Roman" w:cs="Times New Roman"/>
          <w:sz w:val="28"/>
          <w:szCs w:val="28"/>
        </w:rPr>
        <w:t>4. Информационные ресурсы.............................................................................19</w:t>
      </w:r>
    </w:p>
    <w:p w14:paraId="7597260E" w14:textId="77777777" w:rsidR="00FA62D7" w:rsidRDefault="00000000">
      <w:pPr>
        <w:spacing w:line="240" w:lineRule="auto"/>
        <w:rPr>
          <w:szCs w:val="28"/>
        </w:rPr>
      </w:pPr>
      <w:r>
        <w:rPr>
          <w:rFonts w:ascii="Times New Roman" w:hAnsi="Times New Roman" w:cs="Times New Roman"/>
          <w:sz w:val="28"/>
          <w:szCs w:val="28"/>
        </w:rPr>
        <w:t>5. Приложение.....................................................................................................20</w:t>
      </w:r>
    </w:p>
    <w:p w14:paraId="429BCFB0" w14:textId="77777777" w:rsidR="00FA62D7" w:rsidRDefault="00000000">
      <w:pPr>
        <w:spacing w:line="240" w:lineRule="auto"/>
        <w:rPr>
          <w:rFonts w:ascii="Times New Roman" w:hAnsi="Times New Roman" w:cs="Times New Roman"/>
          <w:sz w:val="28"/>
          <w:szCs w:val="28"/>
        </w:rPr>
      </w:pPr>
      <w:r>
        <w:rPr>
          <w:rFonts w:ascii="Times New Roman" w:hAnsi="Times New Roman" w:cs="Times New Roman"/>
          <w:sz w:val="28"/>
        </w:rPr>
        <w:t>6. Продукт проекта-буклет .................................................................................31</w:t>
      </w:r>
    </w:p>
    <w:p w14:paraId="6E7B5C4A" w14:textId="77777777" w:rsidR="00FA62D7" w:rsidRDefault="00000000">
      <w:pPr>
        <w:spacing w:line="240" w:lineRule="auto"/>
        <w:rPr>
          <w:rFonts w:ascii="Times New Roman" w:hAnsi="Times New Roman" w:cs="Times New Roman"/>
          <w:sz w:val="28"/>
          <w:szCs w:val="28"/>
        </w:rPr>
      </w:pPr>
      <w:r>
        <w:rPr>
          <w:rFonts w:ascii="Times New Roman" w:hAnsi="Times New Roman" w:cs="Times New Roman"/>
          <w:sz w:val="28"/>
        </w:rPr>
        <w:t>7. Паспорт проекта ..............................................................................................32</w:t>
      </w:r>
    </w:p>
    <w:p w14:paraId="0D907C6B" w14:textId="77777777" w:rsidR="00FA62D7" w:rsidRDefault="00FA62D7">
      <w:pPr>
        <w:spacing w:line="240" w:lineRule="auto"/>
        <w:rPr>
          <w:rFonts w:ascii="Times New Roman" w:hAnsi="Times New Roman" w:cs="Times New Roman"/>
          <w:sz w:val="28"/>
          <w:szCs w:val="28"/>
        </w:rPr>
      </w:pPr>
    </w:p>
    <w:p w14:paraId="7B01E052" w14:textId="77777777" w:rsidR="00FA62D7" w:rsidRDefault="00FA62D7">
      <w:pPr>
        <w:spacing w:line="240" w:lineRule="auto"/>
        <w:jc w:val="center"/>
        <w:rPr>
          <w:rFonts w:ascii="Times New Roman" w:hAnsi="Times New Roman" w:cs="Times New Roman"/>
          <w:sz w:val="28"/>
          <w:szCs w:val="28"/>
        </w:rPr>
      </w:pPr>
    </w:p>
    <w:p w14:paraId="1207A69F" w14:textId="77777777" w:rsidR="00FA62D7" w:rsidRDefault="00FA62D7">
      <w:pPr>
        <w:spacing w:line="240" w:lineRule="auto"/>
        <w:jc w:val="center"/>
        <w:rPr>
          <w:rFonts w:ascii="Times New Roman" w:hAnsi="Times New Roman" w:cs="Times New Roman"/>
          <w:sz w:val="28"/>
          <w:szCs w:val="28"/>
        </w:rPr>
      </w:pPr>
    </w:p>
    <w:p w14:paraId="4A8FECEA" w14:textId="77777777" w:rsidR="00FA62D7" w:rsidRDefault="00FA62D7">
      <w:pPr>
        <w:spacing w:line="240" w:lineRule="auto"/>
        <w:jc w:val="center"/>
        <w:rPr>
          <w:rFonts w:ascii="Times New Roman" w:hAnsi="Times New Roman" w:cs="Times New Roman"/>
          <w:sz w:val="28"/>
          <w:szCs w:val="28"/>
        </w:rPr>
      </w:pPr>
    </w:p>
    <w:p w14:paraId="0E80ADF8" w14:textId="77777777" w:rsidR="00FA62D7" w:rsidRDefault="00FA62D7">
      <w:pPr>
        <w:spacing w:line="240" w:lineRule="auto"/>
        <w:jc w:val="center"/>
        <w:rPr>
          <w:rFonts w:ascii="Times New Roman" w:hAnsi="Times New Roman" w:cs="Times New Roman"/>
          <w:sz w:val="28"/>
          <w:szCs w:val="28"/>
        </w:rPr>
      </w:pPr>
    </w:p>
    <w:p w14:paraId="799EB837" w14:textId="77777777" w:rsidR="00FA62D7" w:rsidRDefault="00FA62D7">
      <w:pPr>
        <w:spacing w:line="240" w:lineRule="auto"/>
        <w:jc w:val="center"/>
        <w:rPr>
          <w:rFonts w:ascii="Times New Roman" w:hAnsi="Times New Roman" w:cs="Times New Roman"/>
          <w:sz w:val="28"/>
          <w:szCs w:val="28"/>
        </w:rPr>
      </w:pPr>
    </w:p>
    <w:p w14:paraId="590E0DDD" w14:textId="77777777" w:rsidR="00FA62D7" w:rsidRDefault="00FA62D7">
      <w:pPr>
        <w:spacing w:line="240" w:lineRule="auto"/>
        <w:jc w:val="center"/>
        <w:rPr>
          <w:rFonts w:ascii="Times New Roman" w:hAnsi="Times New Roman" w:cs="Times New Roman"/>
          <w:sz w:val="28"/>
          <w:szCs w:val="28"/>
        </w:rPr>
      </w:pPr>
    </w:p>
    <w:p w14:paraId="0B36C91B" w14:textId="77777777" w:rsidR="00FA62D7" w:rsidRDefault="00FA62D7">
      <w:pPr>
        <w:spacing w:line="240" w:lineRule="auto"/>
        <w:jc w:val="center"/>
        <w:rPr>
          <w:rFonts w:ascii="Times New Roman" w:hAnsi="Times New Roman" w:cs="Times New Roman"/>
          <w:sz w:val="28"/>
          <w:szCs w:val="28"/>
        </w:rPr>
      </w:pPr>
    </w:p>
    <w:p w14:paraId="4FCDC0E9" w14:textId="77777777" w:rsidR="00FA62D7" w:rsidRDefault="00FA62D7">
      <w:pPr>
        <w:spacing w:line="240" w:lineRule="auto"/>
        <w:jc w:val="center"/>
        <w:rPr>
          <w:rFonts w:ascii="Times New Roman" w:hAnsi="Times New Roman" w:cs="Times New Roman"/>
          <w:sz w:val="28"/>
          <w:szCs w:val="28"/>
        </w:rPr>
      </w:pPr>
    </w:p>
    <w:p w14:paraId="236E9C03" w14:textId="77777777" w:rsidR="00FA62D7" w:rsidRDefault="00FA62D7">
      <w:pPr>
        <w:spacing w:line="240" w:lineRule="auto"/>
        <w:rPr>
          <w:rFonts w:ascii="Times New Roman" w:hAnsi="Times New Roman" w:cs="Times New Roman"/>
          <w:sz w:val="28"/>
          <w:szCs w:val="28"/>
        </w:rPr>
      </w:pPr>
    </w:p>
    <w:p w14:paraId="6563F21C" w14:textId="77777777" w:rsidR="00FA62D7" w:rsidRDefault="00FA62D7">
      <w:pPr>
        <w:spacing w:line="240" w:lineRule="auto"/>
        <w:rPr>
          <w:rFonts w:ascii="Times New Roman" w:hAnsi="Times New Roman" w:cs="Times New Roman"/>
          <w:sz w:val="28"/>
          <w:szCs w:val="28"/>
        </w:rPr>
      </w:pPr>
    </w:p>
    <w:p w14:paraId="464BFFE7" w14:textId="77777777" w:rsidR="00FA62D7" w:rsidRDefault="00FA62D7">
      <w:pPr>
        <w:spacing w:line="240" w:lineRule="auto"/>
        <w:jc w:val="center"/>
        <w:rPr>
          <w:rFonts w:ascii="Times New Roman" w:hAnsi="Times New Roman" w:cs="Times New Roman"/>
          <w:b/>
          <w:sz w:val="28"/>
          <w:szCs w:val="28"/>
        </w:rPr>
      </w:pPr>
    </w:p>
    <w:p w14:paraId="6CA511B0" w14:textId="77777777" w:rsidR="00FA62D7" w:rsidRDefault="00FA62D7">
      <w:pPr>
        <w:spacing w:line="240" w:lineRule="auto"/>
        <w:jc w:val="center"/>
        <w:rPr>
          <w:rFonts w:ascii="Times New Roman" w:hAnsi="Times New Roman" w:cs="Times New Roman"/>
          <w:b/>
          <w:sz w:val="28"/>
          <w:szCs w:val="28"/>
        </w:rPr>
      </w:pPr>
    </w:p>
    <w:p w14:paraId="13A485CD" w14:textId="77777777" w:rsidR="00FA62D7" w:rsidRDefault="00FA62D7">
      <w:pPr>
        <w:spacing w:line="240" w:lineRule="auto"/>
        <w:jc w:val="center"/>
        <w:rPr>
          <w:rFonts w:ascii="Times New Roman" w:hAnsi="Times New Roman" w:cs="Times New Roman"/>
          <w:b/>
          <w:sz w:val="28"/>
          <w:szCs w:val="28"/>
        </w:rPr>
      </w:pPr>
    </w:p>
    <w:p w14:paraId="29ADBC80" w14:textId="77777777" w:rsidR="00FA62D7" w:rsidRDefault="00FA62D7">
      <w:pPr>
        <w:spacing w:line="240" w:lineRule="auto"/>
        <w:jc w:val="center"/>
        <w:rPr>
          <w:rFonts w:ascii="Times New Roman" w:hAnsi="Times New Roman" w:cs="Times New Roman"/>
          <w:b/>
          <w:sz w:val="28"/>
          <w:szCs w:val="28"/>
        </w:rPr>
      </w:pPr>
    </w:p>
    <w:p w14:paraId="092548BB" w14:textId="77777777" w:rsidR="00FA62D7" w:rsidRDefault="00000000">
      <w:pPr>
        <w:spacing w:line="240" w:lineRule="auto"/>
        <w:jc w:val="center"/>
        <w:rPr>
          <w:rFonts w:ascii="Times New Roman" w:hAnsi="Times New Roman" w:cs="Times New Roman"/>
          <w:b/>
          <w:sz w:val="28"/>
          <w:szCs w:val="28"/>
        </w:rPr>
      </w:pPr>
      <w:r>
        <w:rPr>
          <w:rFonts w:ascii="Times New Roman" w:hAnsi="Times New Roman" w:cs="Times New Roman"/>
          <w:b/>
          <w:sz w:val="28"/>
          <w:szCs w:val="28"/>
        </w:rPr>
        <w:t>Введение</w:t>
      </w:r>
    </w:p>
    <w:p w14:paraId="7663D352" w14:textId="77777777" w:rsidR="00FA62D7" w:rsidRDefault="00000000">
      <w:pPr>
        <w:spacing w:line="240" w:lineRule="auto"/>
        <w:ind w:firstLine="708"/>
        <w:jc w:val="both"/>
        <w:rPr>
          <w:rFonts w:ascii="Times New Roman" w:hAnsi="Times New Roman" w:cs="Times New Roman"/>
          <w:b/>
          <w:sz w:val="28"/>
          <w:szCs w:val="28"/>
        </w:rPr>
      </w:pPr>
      <w:r>
        <w:rPr>
          <w:rFonts w:ascii="Times New Roman" w:hAnsi="Times New Roman" w:cs="Times New Roman"/>
          <w:b/>
          <w:sz w:val="28"/>
          <w:szCs w:val="28"/>
        </w:rPr>
        <w:lastRenderedPageBreak/>
        <w:t>Актуальность работы</w:t>
      </w:r>
    </w:p>
    <w:p w14:paraId="6EAEE321" w14:textId="77777777" w:rsidR="00FA62D7" w:rsidRDefault="00000000">
      <w:pPr>
        <w:spacing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Курение — серьезная проблема, медицинская, и социальная. В настоящее время курение превратилось в массовую эпидемию, распространившуюся не только среди взрослых людей, но </w:t>
      </w:r>
      <w:proofErr w:type="gramStart"/>
      <w:r>
        <w:rPr>
          <w:rFonts w:ascii="Times New Roman" w:hAnsi="Times New Roman" w:cs="Times New Roman"/>
          <w:sz w:val="28"/>
          <w:szCs w:val="28"/>
        </w:rPr>
        <w:t>и  среди</w:t>
      </w:r>
      <w:proofErr w:type="gramEnd"/>
      <w:r>
        <w:rPr>
          <w:rFonts w:ascii="Times New Roman" w:hAnsi="Times New Roman" w:cs="Times New Roman"/>
          <w:sz w:val="28"/>
          <w:szCs w:val="28"/>
        </w:rPr>
        <w:t xml:space="preserve"> подростков, что наносит существенный ущерб здоровью населения.</w:t>
      </w:r>
    </w:p>
    <w:p w14:paraId="464C4A05" w14:textId="77777777" w:rsidR="00FA62D7" w:rsidRDefault="00000000">
      <w:pPr>
        <w:spacing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Курение электронных сигарет, или </w:t>
      </w:r>
      <w:proofErr w:type="spellStart"/>
      <w:r>
        <w:rPr>
          <w:rFonts w:ascii="Times New Roman" w:hAnsi="Times New Roman" w:cs="Times New Roman"/>
          <w:sz w:val="28"/>
          <w:szCs w:val="28"/>
        </w:rPr>
        <w:t>вейпов</w:t>
      </w:r>
      <w:proofErr w:type="spellEnd"/>
      <w:r>
        <w:rPr>
          <w:rFonts w:ascii="Times New Roman" w:hAnsi="Times New Roman" w:cs="Times New Roman"/>
          <w:sz w:val="28"/>
          <w:szCs w:val="28"/>
        </w:rPr>
        <w:t xml:space="preserve">, породило целую </w:t>
      </w:r>
      <w:proofErr w:type="spellStart"/>
      <w:r>
        <w:rPr>
          <w:rFonts w:ascii="Times New Roman" w:hAnsi="Times New Roman" w:cs="Times New Roman"/>
          <w:sz w:val="28"/>
          <w:szCs w:val="28"/>
        </w:rPr>
        <w:t>вейп</w:t>
      </w:r>
      <w:proofErr w:type="spellEnd"/>
      <w:r>
        <w:rPr>
          <w:rFonts w:ascii="Times New Roman" w:hAnsi="Times New Roman" w:cs="Times New Roman"/>
          <w:sz w:val="28"/>
          <w:szCs w:val="28"/>
        </w:rPr>
        <w:t xml:space="preserve">-культуру. Не замечать ее уже невозможно. Почему все больше молодых людей подсаживается на </w:t>
      </w:r>
      <w:proofErr w:type="spellStart"/>
      <w:proofErr w:type="gramStart"/>
      <w:r>
        <w:rPr>
          <w:rFonts w:ascii="Times New Roman" w:hAnsi="Times New Roman" w:cs="Times New Roman"/>
          <w:sz w:val="28"/>
          <w:szCs w:val="28"/>
        </w:rPr>
        <w:t>вейпы</w:t>
      </w:r>
      <w:proofErr w:type="spellEnd"/>
      <w:r>
        <w:rPr>
          <w:rFonts w:ascii="Times New Roman" w:hAnsi="Times New Roman" w:cs="Times New Roman"/>
          <w:sz w:val="28"/>
          <w:szCs w:val="28"/>
        </w:rPr>
        <w:t xml:space="preserve"> ?</w:t>
      </w:r>
      <w:proofErr w:type="gramEnd"/>
      <w:r>
        <w:rPr>
          <w:rFonts w:ascii="Times New Roman" w:hAnsi="Times New Roman" w:cs="Times New Roman"/>
          <w:sz w:val="28"/>
          <w:szCs w:val="28"/>
        </w:rPr>
        <w:t>, можно ли с их помощью бросить курить ?, правда ли, что вреда от них меньше, чем от обычных сигарет? .</w:t>
      </w:r>
    </w:p>
    <w:p w14:paraId="77C08458" w14:textId="77777777" w:rsidR="00FA62D7" w:rsidRDefault="00000000">
      <w:pPr>
        <w:spacing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От такой популярности </w:t>
      </w:r>
      <w:proofErr w:type="spellStart"/>
      <w:r>
        <w:rPr>
          <w:rFonts w:ascii="Times New Roman" w:hAnsi="Times New Roman" w:cs="Times New Roman"/>
          <w:sz w:val="28"/>
          <w:szCs w:val="28"/>
        </w:rPr>
        <w:t>вейпов</w:t>
      </w:r>
      <w:proofErr w:type="spellEnd"/>
      <w:r>
        <w:rPr>
          <w:rFonts w:ascii="Times New Roman" w:hAnsi="Times New Roman" w:cs="Times New Roman"/>
          <w:sz w:val="28"/>
          <w:szCs w:val="28"/>
        </w:rPr>
        <w:t xml:space="preserve"> многие подростки начинают их использовать, не думая о своем здоровье. По статистике на 2021 год число подростков, пробовавших электронные сигареты еще до того, как им исполнилось 14 лет, утроилось за последние пять лет.</w:t>
      </w:r>
    </w:p>
    <w:p w14:paraId="2FA21EB4" w14:textId="77777777" w:rsidR="00FA62D7" w:rsidRDefault="00000000">
      <w:pPr>
        <w:spacing w:line="240" w:lineRule="auto"/>
        <w:ind w:firstLine="708"/>
        <w:jc w:val="both"/>
        <w:rPr>
          <w:rFonts w:ascii="Times New Roman" w:hAnsi="Times New Roman" w:cs="Times New Roman"/>
          <w:sz w:val="28"/>
          <w:szCs w:val="28"/>
        </w:rPr>
      </w:pPr>
      <w:proofErr w:type="spellStart"/>
      <w:r>
        <w:rPr>
          <w:rFonts w:ascii="Times New Roman" w:hAnsi="Times New Roman" w:cs="Times New Roman"/>
          <w:sz w:val="28"/>
          <w:szCs w:val="28"/>
        </w:rPr>
        <w:t>Вейперы</w:t>
      </w:r>
      <w:proofErr w:type="spellEnd"/>
      <w:r>
        <w:rPr>
          <w:rFonts w:ascii="Times New Roman" w:hAnsi="Times New Roman" w:cs="Times New Roman"/>
          <w:sz w:val="28"/>
          <w:szCs w:val="28"/>
        </w:rPr>
        <w:t xml:space="preserve"> противопоставляют себя курильщикам табака и называют электронные сигареты «эффективным способом отказаться от вредного никотина». Вообще слово «курение» </w:t>
      </w:r>
      <w:proofErr w:type="spellStart"/>
      <w:r>
        <w:rPr>
          <w:rFonts w:ascii="Times New Roman" w:hAnsi="Times New Roman" w:cs="Times New Roman"/>
          <w:sz w:val="28"/>
          <w:szCs w:val="28"/>
        </w:rPr>
        <w:t>вейперы</w:t>
      </w:r>
      <w:proofErr w:type="spellEnd"/>
      <w:r>
        <w:rPr>
          <w:rFonts w:ascii="Times New Roman" w:hAnsi="Times New Roman" w:cs="Times New Roman"/>
          <w:sz w:val="28"/>
          <w:szCs w:val="28"/>
        </w:rPr>
        <w:t xml:space="preserve"> стараются не употреблять, вместо него есть другое слово — «парение» (Приложение №1). То есть вроде как ты уже и не куришь, хотя никотин по-прежнему поступает в легкие.</w:t>
      </w:r>
    </w:p>
    <w:p w14:paraId="7980A73E" w14:textId="77777777" w:rsidR="00FA62D7" w:rsidRDefault="00000000">
      <w:pPr>
        <w:spacing w:line="240" w:lineRule="auto"/>
        <w:ind w:firstLine="708"/>
        <w:jc w:val="both"/>
        <w:rPr>
          <w:rFonts w:ascii="Times New Roman" w:hAnsi="Times New Roman" w:cs="Times New Roman"/>
          <w:sz w:val="28"/>
          <w:szCs w:val="28"/>
        </w:rPr>
      </w:pPr>
      <w:r>
        <w:rPr>
          <w:rFonts w:ascii="Times New Roman" w:hAnsi="Times New Roman" w:cs="Times New Roman"/>
          <w:b/>
          <w:sz w:val="28"/>
          <w:szCs w:val="28"/>
        </w:rPr>
        <w:t>Актуальность</w:t>
      </w:r>
    </w:p>
    <w:p w14:paraId="579CFD24" w14:textId="77777777" w:rsidR="00FA62D7" w:rsidRDefault="00000000">
      <w:pPr>
        <w:spacing w:line="240" w:lineRule="auto"/>
        <w:ind w:firstLine="708"/>
        <w:jc w:val="both"/>
        <w:rPr>
          <w:rFonts w:ascii="Times New Roman" w:hAnsi="Times New Roman" w:cs="Times New Roman"/>
          <w:color w:val="000000"/>
          <w:sz w:val="28"/>
          <w:szCs w:val="28"/>
        </w:rPr>
      </w:pPr>
      <w:r>
        <w:rPr>
          <w:rFonts w:ascii="Times New Roman" w:hAnsi="Times New Roman" w:cs="Times New Roman"/>
          <w:sz w:val="28"/>
          <w:szCs w:val="28"/>
        </w:rPr>
        <w:t xml:space="preserve">В связи </w:t>
      </w:r>
      <w:proofErr w:type="gramStart"/>
      <w:r>
        <w:rPr>
          <w:rFonts w:ascii="Times New Roman" w:hAnsi="Times New Roman" w:cs="Times New Roman"/>
          <w:sz w:val="28"/>
          <w:szCs w:val="28"/>
        </w:rPr>
        <w:t>с  тем</w:t>
      </w:r>
      <w:proofErr w:type="gramEnd"/>
      <w:r>
        <w:rPr>
          <w:rFonts w:ascii="Times New Roman" w:hAnsi="Times New Roman" w:cs="Times New Roman"/>
          <w:sz w:val="28"/>
          <w:szCs w:val="28"/>
        </w:rPr>
        <w:t xml:space="preserve"> что в моем 7 классе в прошлом учебном году, практически все мальчики и часть девочек попробовали </w:t>
      </w:r>
      <w:proofErr w:type="spellStart"/>
      <w:r>
        <w:rPr>
          <w:rFonts w:ascii="Times New Roman" w:hAnsi="Times New Roman" w:cs="Times New Roman"/>
          <w:sz w:val="28"/>
          <w:szCs w:val="28"/>
        </w:rPr>
        <w:t>вэйпы</w:t>
      </w:r>
      <w:proofErr w:type="spellEnd"/>
      <w:r>
        <w:rPr>
          <w:rFonts w:ascii="Times New Roman" w:hAnsi="Times New Roman" w:cs="Times New Roman"/>
          <w:sz w:val="28"/>
          <w:szCs w:val="28"/>
        </w:rPr>
        <w:t>, классный руководитель пригласила на классный час старшеклассницу которая рассказала нам о вреде электронных сигарет(Приложение №2).</w:t>
      </w:r>
      <w:r>
        <w:rPr>
          <w:rFonts w:ascii="Times New Roman" w:hAnsi="Times New Roman" w:cs="Times New Roman"/>
          <w:color w:val="C00000"/>
          <w:sz w:val="28"/>
          <w:szCs w:val="28"/>
        </w:rPr>
        <w:t xml:space="preserve"> </w:t>
      </w:r>
      <w:r>
        <w:rPr>
          <w:rFonts w:ascii="Times New Roman" w:hAnsi="Times New Roman" w:cs="Times New Roman"/>
          <w:sz w:val="28"/>
          <w:szCs w:val="28"/>
        </w:rPr>
        <w:t>Кто-то прислушался к этой информации, но для большинства это было не убедительно.</w:t>
      </w:r>
      <w:r>
        <w:rPr>
          <w:rFonts w:ascii="Times New Roman" w:hAnsi="Times New Roman" w:cs="Times New Roman"/>
          <w:color w:val="000000" w:themeColor="text1"/>
          <w:sz w:val="28"/>
          <w:szCs w:val="28"/>
        </w:rPr>
        <w:t xml:space="preserve"> Мне захотелось подробно разобраться в этой проблеме и практически подтвердить, негативное воздействие паров </w:t>
      </w:r>
      <w:proofErr w:type="spellStart"/>
      <w:r>
        <w:rPr>
          <w:rFonts w:ascii="Times New Roman" w:hAnsi="Times New Roman" w:cs="Times New Roman"/>
          <w:color w:val="000000" w:themeColor="text1"/>
          <w:sz w:val="28"/>
          <w:szCs w:val="28"/>
        </w:rPr>
        <w:t>вейпа</w:t>
      </w:r>
      <w:proofErr w:type="spellEnd"/>
      <w:r>
        <w:rPr>
          <w:rFonts w:ascii="Times New Roman" w:hAnsi="Times New Roman" w:cs="Times New Roman"/>
          <w:color w:val="000000" w:themeColor="text1"/>
          <w:sz w:val="28"/>
          <w:szCs w:val="28"/>
        </w:rPr>
        <w:t xml:space="preserve"> на организм человека, и ознакомить с результатами своей работы учащихся моей школы, чтобы сформировать у них отрицательное отношение к курению </w:t>
      </w:r>
      <w:proofErr w:type="spellStart"/>
      <w:r>
        <w:rPr>
          <w:rFonts w:ascii="Times New Roman" w:hAnsi="Times New Roman" w:cs="Times New Roman"/>
          <w:color w:val="000000" w:themeColor="text1"/>
          <w:sz w:val="28"/>
          <w:szCs w:val="28"/>
        </w:rPr>
        <w:t>вейпа</w:t>
      </w:r>
      <w:proofErr w:type="spellEnd"/>
      <w:r>
        <w:rPr>
          <w:rFonts w:ascii="Times New Roman" w:hAnsi="Times New Roman" w:cs="Times New Roman"/>
          <w:color w:val="000000" w:themeColor="text1"/>
          <w:sz w:val="28"/>
          <w:szCs w:val="28"/>
        </w:rPr>
        <w:t>.</w:t>
      </w:r>
    </w:p>
    <w:p w14:paraId="3CA84597" w14:textId="77777777" w:rsidR="00FA62D7" w:rsidRDefault="00000000">
      <w:pPr>
        <w:spacing w:line="240" w:lineRule="auto"/>
        <w:ind w:firstLine="708"/>
        <w:jc w:val="both"/>
        <w:rPr>
          <w:rFonts w:ascii="Times New Roman" w:hAnsi="Times New Roman" w:cs="Times New Roman"/>
          <w:sz w:val="28"/>
          <w:szCs w:val="28"/>
        </w:rPr>
      </w:pPr>
      <w:r>
        <w:rPr>
          <w:rFonts w:ascii="Times New Roman" w:hAnsi="Times New Roman" w:cs="Times New Roman"/>
          <w:b/>
          <w:sz w:val="28"/>
          <w:szCs w:val="28"/>
        </w:rPr>
        <w:t xml:space="preserve">Цель работы: </w:t>
      </w:r>
      <w:r>
        <w:rPr>
          <w:rFonts w:ascii="Times New Roman" w:hAnsi="Times New Roman" w:cs="Times New Roman"/>
          <w:sz w:val="28"/>
          <w:szCs w:val="28"/>
        </w:rPr>
        <w:t xml:space="preserve">Показать подросткам вред электронных сигарет и табачных </w:t>
      </w:r>
      <w:proofErr w:type="gramStart"/>
      <w:r>
        <w:rPr>
          <w:rFonts w:ascii="Times New Roman" w:hAnsi="Times New Roman" w:cs="Times New Roman"/>
          <w:sz w:val="28"/>
          <w:szCs w:val="28"/>
        </w:rPr>
        <w:t>изделий .</w:t>
      </w:r>
      <w:proofErr w:type="gramEnd"/>
    </w:p>
    <w:p w14:paraId="1E8280D5" w14:textId="77777777" w:rsidR="00FA62D7" w:rsidRDefault="00000000">
      <w:pPr>
        <w:spacing w:line="240" w:lineRule="auto"/>
        <w:ind w:firstLine="708"/>
        <w:jc w:val="both"/>
        <w:rPr>
          <w:rFonts w:ascii="Times New Roman" w:hAnsi="Times New Roman" w:cs="Times New Roman"/>
          <w:b/>
          <w:sz w:val="28"/>
          <w:szCs w:val="28"/>
        </w:rPr>
      </w:pPr>
      <w:r>
        <w:rPr>
          <w:rFonts w:ascii="Times New Roman" w:hAnsi="Times New Roman" w:cs="Times New Roman"/>
          <w:b/>
          <w:sz w:val="28"/>
          <w:szCs w:val="28"/>
        </w:rPr>
        <w:t>Задачи:</w:t>
      </w:r>
    </w:p>
    <w:p w14:paraId="0F953017" w14:textId="77777777" w:rsidR="00FA62D7" w:rsidRDefault="00000000">
      <w:pPr>
        <w:pStyle w:val="af3"/>
        <w:numPr>
          <w:ilvl w:val="0"/>
          <w:numId w:val="6"/>
        </w:numPr>
        <w:spacing w:line="240" w:lineRule="auto"/>
        <w:jc w:val="both"/>
        <w:rPr>
          <w:rFonts w:ascii="Times New Roman" w:hAnsi="Times New Roman" w:cs="Times New Roman"/>
          <w:sz w:val="28"/>
          <w:szCs w:val="28"/>
        </w:rPr>
      </w:pPr>
      <w:r>
        <w:rPr>
          <w:rFonts w:ascii="Times New Roman" w:hAnsi="Times New Roman" w:cs="Times New Roman"/>
          <w:sz w:val="28"/>
          <w:szCs w:val="28"/>
        </w:rPr>
        <w:t xml:space="preserve">Изучить и рассказать историю возникновения электронных </w:t>
      </w:r>
      <w:proofErr w:type="gramStart"/>
      <w:r>
        <w:rPr>
          <w:rFonts w:ascii="Times New Roman" w:hAnsi="Times New Roman" w:cs="Times New Roman"/>
          <w:sz w:val="28"/>
          <w:szCs w:val="28"/>
        </w:rPr>
        <w:t>сигарет .</w:t>
      </w:r>
      <w:proofErr w:type="gramEnd"/>
    </w:p>
    <w:p w14:paraId="6962AB7C" w14:textId="77777777" w:rsidR="00FA62D7" w:rsidRDefault="00000000">
      <w:pPr>
        <w:pStyle w:val="af3"/>
        <w:numPr>
          <w:ilvl w:val="0"/>
          <w:numId w:val="6"/>
        </w:numPr>
        <w:spacing w:line="240" w:lineRule="auto"/>
        <w:jc w:val="both"/>
        <w:rPr>
          <w:rFonts w:ascii="Times New Roman" w:hAnsi="Times New Roman" w:cs="Times New Roman"/>
          <w:sz w:val="28"/>
          <w:szCs w:val="28"/>
        </w:rPr>
      </w:pPr>
      <w:r>
        <w:rPr>
          <w:rFonts w:ascii="Times New Roman" w:hAnsi="Times New Roman" w:cs="Times New Roman"/>
          <w:sz w:val="28"/>
          <w:szCs w:val="28"/>
        </w:rPr>
        <w:t xml:space="preserve">Рассмотреть их </w:t>
      </w:r>
      <w:proofErr w:type="gramStart"/>
      <w:r>
        <w:rPr>
          <w:rFonts w:ascii="Times New Roman" w:hAnsi="Times New Roman" w:cs="Times New Roman"/>
          <w:sz w:val="28"/>
          <w:szCs w:val="28"/>
        </w:rPr>
        <w:t>виды .</w:t>
      </w:r>
      <w:proofErr w:type="gramEnd"/>
    </w:p>
    <w:p w14:paraId="095998AE" w14:textId="77777777" w:rsidR="00FA62D7" w:rsidRDefault="00000000">
      <w:pPr>
        <w:pStyle w:val="af3"/>
        <w:numPr>
          <w:ilvl w:val="0"/>
          <w:numId w:val="6"/>
        </w:numPr>
        <w:spacing w:line="240" w:lineRule="auto"/>
        <w:jc w:val="both"/>
        <w:rPr>
          <w:rFonts w:ascii="Times New Roman" w:hAnsi="Times New Roman" w:cs="Times New Roman"/>
          <w:sz w:val="28"/>
          <w:szCs w:val="28"/>
        </w:rPr>
      </w:pPr>
      <w:r>
        <w:rPr>
          <w:rFonts w:ascii="Times New Roman" w:hAnsi="Times New Roman" w:cs="Times New Roman"/>
          <w:sz w:val="28"/>
          <w:szCs w:val="28"/>
        </w:rPr>
        <w:t xml:space="preserve">Изучить состав и механизм </w:t>
      </w:r>
      <w:proofErr w:type="gramStart"/>
      <w:r>
        <w:rPr>
          <w:rFonts w:ascii="Times New Roman" w:hAnsi="Times New Roman" w:cs="Times New Roman"/>
          <w:sz w:val="28"/>
          <w:szCs w:val="28"/>
        </w:rPr>
        <w:t>работы .</w:t>
      </w:r>
      <w:proofErr w:type="gramEnd"/>
    </w:p>
    <w:p w14:paraId="4D42FC83" w14:textId="77777777" w:rsidR="00FA62D7" w:rsidRDefault="00000000">
      <w:pPr>
        <w:pStyle w:val="af3"/>
        <w:numPr>
          <w:ilvl w:val="0"/>
          <w:numId w:val="6"/>
        </w:numPr>
        <w:spacing w:line="240" w:lineRule="auto"/>
        <w:jc w:val="both"/>
        <w:rPr>
          <w:rFonts w:ascii="Times New Roman" w:hAnsi="Times New Roman" w:cs="Times New Roman"/>
          <w:sz w:val="28"/>
          <w:szCs w:val="28"/>
        </w:rPr>
      </w:pPr>
      <w:r>
        <w:rPr>
          <w:rFonts w:ascii="Times New Roman" w:hAnsi="Times New Roman" w:cs="Times New Roman"/>
          <w:sz w:val="28"/>
          <w:szCs w:val="28"/>
        </w:rPr>
        <w:t>Рассказать и показать наглядно, какой вред наносят электронные сигареты на живые организмы.</w:t>
      </w:r>
    </w:p>
    <w:p w14:paraId="1DDE1B5D" w14:textId="77777777" w:rsidR="00FA62D7" w:rsidRDefault="00000000">
      <w:pPr>
        <w:pStyle w:val="af3"/>
        <w:numPr>
          <w:ilvl w:val="0"/>
          <w:numId w:val="6"/>
        </w:numPr>
        <w:spacing w:line="240" w:lineRule="auto"/>
        <w:jc w:val="both"/>
        <w:rPr>
          <w:rFonts w:ascii="Times New Roman" w:hAnsi="Times New Roman" w:cs="Times New Roman"/>
          <w:sz w:val="28"/>
          <w:szCs w:val="28"/>
        </w:rPr>
      </w:pPr>
      <w:r>
        <w:rPr>
          <w:rFonts w:ascii="Times New Roman" w:hAnsi="Times New Roman" w:cs="Times New Roman"/>
          <w:sz w:val="28"/>
          <w:szCs w:val="28"/>
        </w:rPr>
        <w:t>Сделать выводы на основе проделанной работы.</w:t>
      </w:r>
    </w:p>
    <w:p w14:paraId="6CCC763B" w14:textId="77777777" w:rsidR="00FA62D7" w:rsidRDefault="00000000">
      <w:pPr>
        <w:spacing w:line="240" w:lineRule="auto"/>
        <w:ind w:firstLine="708"/>
        <w:jc w:val="both"/>
        <w:rPr>
          <w:rFonts w:ascii="Times New Roman" w:hAnsi="Times New Roman" w:cs="Times New Roman"/>
          <w:sz w:val="28"/>
          <w:szCs w:val="28"/>
        </w:rPr>
      </w:pPr>
      <w:r>
        <w:rPr>
          <w:rFonts w:ascii="Times New Roman" w:hAnsi="Times New Roman" w:cs="Times New Roman"/>
          <w:b/>
          <w:sz w:val="28"/>
          <w:szCs w:val="28"/>
        </w:rPr>
        <w:lastRenderedPageBreak/>
        <w:t xml:space="preserve"> </w:t>
      </w:r>
      <w:proofErr w:type="gramStart"/>
      <w:r>
        <w:rPr>
          <w:rFonts w:ascii="Times New Roman" w:hAnsi="Times New Roman" w:cs="Times New Roman"/>
          <w:b/>
          <w:sz w:val="28"/>
          <w:szCs w:val="28"/>
        </w:rPr>
        <w:t xml:space="preserve">Гипотеза: </w:t>
      </w:r>
      <w:r>
        <w:rPr>
          <w:rFonts w:ascii="Times New Roman" w:hAnsi="Times New Roman" w:cs="Times New Roman"/>
          <w:sz w:val="28"/>
          <w:szCs w:val="28"/>
        </w:rPr>
        <w:t xml:space="preserve"> Электронные</w:t>
      </w:r>
      <w:proofErr w:type="gramEnd"/>
      <w:r>
        <w:rPr>
          <w:rFonts w:ascii="Times New Roman" w:hAnsi="Times New Roman" w:cs="Times New Roman"/>
          <w:sz w:val="28"/>
          <w:szCs w:val="28"/>
        </w:rPr>
        <w:t xml:space="preserve"> сигареты и </w:t>
      </w:r>
      <w:proofErr w:type="spellStart"/>
      <w:r>
        <w:rPr>
          <w:rFonts w:ascii="Times New Roman" w:hAnsi="Times New Roman" w:cs="Times New Roman"/>
          <w:sz w:val="28"/>
          <w:szCs w:val="28"/>
        </w:rPr>
        <w:t>вэйп</w:t>
      </w:r>
      <w:proofErr w:type="spellEnd"/>
      <w:r>
        <w:rPr>
          <w:rFonts w:ascii="Times New Roman" w:hAnsi="Times New Roman" w:cs="Times New Roman"/>
          <w:sz w:val="28"/>
          <w:szCs w:val="28"/>
        </w:rPr>
        <w:t xml:space="preserve"> наносят вред организму, и особенно подросткам.</w:t>
      </w:r>
    </w:p>
    <w:p w14:paraId="7AE09F27" w14:textId="77777777" w:rsidR="00FA62D7" w:rsidRDefault="00000000">
      <w:pPr>
        <w:spacing w:line="240" w:lineRule="auto"/>
        <w:ind w:firstLine="708"/>
        <w:jc w:val="both"/>
        <w:rPr>
          <w:rFonts w:ascii="Times New Roman" w:hAnsi="Times New Roman" w:cs="Times New Roman"/>
          <w:sz w:val="28"/>
          <w:szCs w:val="28"/>
        </w:rPr>
      </w:pPr>
      <w:r>
        <w:rPr>
          <w:rFonts w:ascii="Times New Roman" w:hAnsi="Times New Roman" w:cs="Times New Roman"/>
          <w:b/>
          <w:sz w:val="28"/>
          <w:szCs w:val="28"/>
        </w:rPr>
        <w:t>Проблема</w:t>
      </w:r>
      <w:proofErr w:type="gramStart"/>
      <w:r>
        <w:rPr>
          <w:rFonts w:ascii="Times New Roman" w:hAnsi="Times New Roman" w:cs="Times New Roman"/>
          <w:b/>
          <w:sz w:val="28"/>
          <w:szCs w:val="28"/>
        </w:rPr>
        <w:t>:</w:t>
      </w:r>
      <w:r>
        <w:rPr>
          <w:rFonts w:ascii="Times New Roman" w:hAnsi="Times New Roman" w:cs="Times New Roman"/>
          <w:sz w:val="28"/>
          <w:szCs w:val="28"/>
        </w:rPr>
        <w:t xml:space="preserve"> О</w:t>
      </w:r>
      <w:proofErr w:type="gramEnd"/>
      <w:r>
        <w:rPr>
          <w:rFonts w:ascii="Times New Roman" w:hAnsi="Times New Roman" w:cs="Times New Roman"/>
          <w:sz w:val="28"/>
          <w:szCs w:val="28"/>
        </w:rPr>
        <w:t xml:space="preserve"> влиянии курения пишут и говорят очень много, но это не убедительно, потому что, мы не видим это своими глазами.</w:t>
      </w:r>
    </w:p>
    <w:p w14:paraId="1646A6C3" w14:textId="77777777" w:rsidR="00FA62D7" w:rsidRDefault="00000000">
      <w:pPr>
        <w:spacing w:line="240" w:lineRule="auto"/>
        <w:ind w:firstLine="708"/>
        <w:jc w:val="both"/>
        <w:rPr>
          <w:rFonts w:ascii="Times New Roman" w:hAnsi="Times New Roman" w:cs="Times New Roman"/>
          <w:b/>
          <w:sz w:val="28"/>
          <w:szCs w:val="28"/>
        </w:rPr>
      </w:pPr>
      <w:r>
        <w:rPr>
          <w:rFonts w:ascii="Times New Roman" w:hAnsi="Times New Roman" w:cs="Times New Roman"/>
          <w:b/>
          <w:sz w:val="28"/>
          <w:szCs w:val="28"/>
        </w:rPr>
        <w:t xml:space="preserve">Место и сроки проведения исследования          </w:t>
      </w:r>
    </w:p>
    <w:p w14:paraId="2F78499A" w14:textId="77777777" w:rsidR="00FA62D7" w:rsidRDefault="00000000">
      <w:pPr>
        <w:spacing w:line="240" w:lineRule="auto"/>
        <w:jc w:val="both"/>
        <w:rPr>
          <w:rFonts w:ascii="Times New Roman" w:hAnsi="Times New Roman" w:cs="Times New Roman"/>
          <w:sz w:val="28"/>
          <w:szCs w:val="28"/>
        </w:rPr>
      </w:pPr>
      <w:r>
        <w:rPr>
          <w:rFonts w:ascii="Times New Roman" w:hAnsi="Times New Roman" w:cs="Times New Roman"/>
          <w:sz w:val="28"/>
          <w:szCs w:val="28"/>
        </w:rPr>
        <w:t>МБОУ Школа №6, кабинет биологии.</w:t>
      </w:r>
    </w:p>
    <w:p w14:paraId="34AC6CB7" w14:textId="77777777" w:rsidR="00FA62D7" w:rsidRDefault="00000000">
      <w:pPr>
        <w:spacing w:line="240" w:lineRule="auto"/>
        <w:jc w:val="both"/>
        <w:rPr>
          <w:rFonts w:ascii="Times New Roman" w:hAnsi="Times New Roman" w:cs="Times New Roman"/>
          <w:sz w:val="28"/>
          <w:szCs w:val="28"/>
        </w:rPr>
      </w:pPr>
      <w:r>
        <w:rPr>
          <w:rFonts w:ascii="Times New Roman" w:hAnsi="Times New Roman" w:cs="Times New Roman"/>
          <w:sz w:val="28"/>
          <w:szCs w:val="28"/>
        </w:rPr>
        <w:t>10 сентября – 21 октября 2023г</w:t>
      </w:r>
    </w:p>
    <w:p w14:paraId="55D3852A" w14:textId="77777777" w:rsidR="00FA62D7" w:rsidRDefault="00000000">
      <w:pPr>
        <w:spacing w:line="240" w:lineRule="auto"/>
        <w:jc w:val="both"/>
        <w:rPr>
          <w:rFonts w:ascii="Times New Roman" w:hAnsi="Times New Roman" w:cs="Times New Roman"/>
          <w:b/>
          <w:sz w:val="28"/>
          <w:szCs w:val="28"/>
        </w:rPr>
      </w:pPr>
      <w:r>
        <w:rPr>
          <w:rFonts w:ascii="Times New Roman" w:hAnsi="Times New Roman" w:cs="Times New Roman"/>
          <w:b/>
          <w:sz w:val="28"/>
          <w:szCs w:val="28"/>
        </w:rPr>
        <w:t>2. Механизм реализации работы</w:t>
      </w:r>
    </w:p>
    <w:p w14:paraId="2EA8908C" w14:textId="77777777" w:rsidR="00FA62D7" w:rsidRDefault="00000000">
      <w:pPr>
        <w:spacing w:line="240" w:lineRule="auto"/>
        <w:jc w:val="both"/>
        <w:rPr>
          <w:rFonts w:ascii="Times New Roman" w:hAnsi="Times New Roman" w:cs="Times New Roman"/>
          <w:b/>
          <w:sz w:val="28"/>
          <w:szCs w:val="28"/>
        </w:rPr>
      </w:pPr>
      <w:r>
        <w:rPr>
          <w:rFonts w:ascii="Times New Roman" w:hAnsi="Times New Roman" w:cs="Times New Roman"/>
          <w:b/>
          <w:sz w:val="28"/>
          <w:szCs w:val="28"/>
        </w:rPr>
        <w:t>Методы работы:</w:t>
      </w:r>
    </w:p>
    <w:p w14:paraId="13BE211B" w14:textId="77777777" w:rsidR="00FA62D7" w:rsidRDefault="00000000">
      <w:pPr>
        <w:pStyle w:val="af3"/>
        <w:numPr>
          <w:ilvl w:val="0"/>
          <w:numId w:val="10"/>
        </w:numPr>
        <w:spacing w:line="240" w:lineRule="auto"/>
        <w:jc w:val="both"/>
        <w:rPr>
          <w:rFonts w:ascii="Times New Roman" w:hAnsi="Times New Roman" w:cs="Times New Roman"/>
          <w:sz w:val="28"/>
          <w:szCs w:val="28"/>
        </w:rPr>
      </w:pPr>
      <w:r>
        <w:rPr>
          <w:rFonts w:ascii="Times New Roman" w:hAnsi="Times New Roman" w:cs="Times New Roman"/>
          <w:sz w:val="28"/>
          <w:szCs w:val="28"/>
        </w:rPr>
        <w:t xml:space="preserve">Теоретический – анализ научной </w:t>
      </w:r>
      <w:proofErr w:type="gramStart"/>
      <w:r>
        <w:rPr>
          <w:rFonts w:ascii="Times New Roman" w:hAnsi="Times New Roman" w:cs="Times New Roman"/>
          <w:sz w:val="28"/>
          <w:szCs w:val="28"/>
        </w:rPr>
        <w:t>литературы .</w:t>
      </w:r>
      <w:proofErr w:type="gramEnd"/>
    </w:p>
    <w:p w14:paraId="0008BEE9" w14:textId="77777777" w:rsidR="00FA62D7" w:rsidRDefault="00000000">
      <w:pPr>
        <w:pStyle w:val="af3"/>
        <w:numPr>
          <w:ilvl w:val="0"/>
          <w:numId w:val="10"/>
        </w:numPr>
        <w:spacing w:line="240" w:lineRule="auto"/>
        <w:jc w:val="both"/>
        <w:rPr>
          <w:rFonts w:ascii="Times New Roman" w:hAnsi="Times New Roman" w:cs="Times New Roman"/>
          <w:sz w:val="28"/>
          <w:szCs w:val="28"/>
        </w:rPr>
      </w:pPr>
      <w:r>
        <w:rPr>
          <w:rFonts w:ascii="Times New Roman" w:hAnsi="Times New Roman" w:cs="Times New Roman"/>
          <w:sz w:val="28"/>
          <w:szCs w:val="28"/>
        </w:rPr>
        <w:t>Практический – провести классный час на тему «Вред электронных сигарет «</w:t>
      </w:r>
    </w:p>
    <w:p w14:paraId="6A90A9AA" w14:textId="77777777" w:rsidR="00FA62D7" w:rsidRDefault="00000000">
      <w:pPr>
        <w:spacing w:line="240" w:lineRule="auto"/>
        <w:ind w:firstLine="360"/>
        <w:jc w:val="both"/>
        <w:rPr>
          <w:rFonts w:ascii="Times New Roman" w:hAnsi="Times New Roman" w:cs="Times New Roman"/>
          <w:b/>
          <w:sz w:val="28"/>
          <w:szCs w:val="28"/>
        </w:rPr>
      </w:pPr>
      <w:r>
        <w:rPr>
          <w:rFonts w:ascii="Times New Roman" w:hAnsi="Times New Roman" w:cs="Times New Roman"/>
          <w:b/>
          <w:sz w:val="28"/>
          <w:szCs w:val="28"/>
        </w:rPr>
        <w:t>2.1 Обзор литературы.</w:t>
      </w:r>
    </w:p>
    <w:p w14:paraId="4AC9C15D" w14:textId="77777777" w:rsidR="00FA62D7" w:rsidRDefault="00000000">
      <w:pPr>
        <w:spacing w:line="240" w:lineRule="auto"/>
        <w:ind w:firstLine="360"/>
        <w:jc w:val="both"/>
        <w:rPr>
          <w:rFonts w:ascii="Times New Roman" w:hAnsi="Times New Roman" w:cs="Times New Roman"/>
          <w:b/>
          <w:sz w:val="28"/>
          <w:szCs w:val="28"/>
        </w:rPr>
      </w:pPr>
      <w:r>
        <w:rPr>
          <w:rFonts w:ascii="Times New Roman" w:hAnsi="Times New Roman" w:cs="Times New Roman"/>
          <w:b/>
          <w:sz w:val="28"/>
          <w:szCs w:val="28"/>
        </w:rPr>
        <w:t>История создания электронных сигарет</w:t>
      </w:r>
      <w:r>
        <w:rPr>
          <w:rFonts w:ascii="Times New Roman" w:eastAsia="Times New Roman" w:hAnsi="Times New Roman" w:cs="Times New Roman"/>
          <w:sz w:val="28"/>
          <w:szCs w:val="28"/>
          <w:lang w:eastAsia="ru-RU"/>
        </w:rPr>
        <w:tab/>
      </w:r>
    </w:p>
    <w:p w14:paraId="390BF5C3" w14:textId="77777777" w:rsidR="00FA62D7" w:rsidRDefault="00000000">
      <w:pPr>
        <w:spacing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Появлением электронной сигареты мир обязан китайским ученым (Хон Лик – китайский ученый фармацевт, отец-изобретатель электронной сигареты, настоящий создатель и автор идеи устройства). В 2003 году именно </w:t>
      </w:r>
      <w:proofErr w:type="gramStart"/>
      <w:r>
        <w:rPr>
          <w:rFonts w:ascii="Times New Roman" w:eastAsia="Times New Roman" w:hAnsi="Times New Roman" w:cs="Times New Roman"/>
          <w:sz w:val="28"/>
          <w:szCs w:val="28"/>
          <w:lang w:eastAsia="ru-RU"/>
        </w:rPr>
        <w:t>они  превратили</w:t>
      </w:r>
      <w:proofErr w:type="gramEnd"/>
      <w:r>
        <w:rPr>
          <w:rFonts w:ascii="Times New Roman" w:eastAsia="Times New Roman" w:hAnsi="Times New Roman" w:cs="Times New Roman"/>
          <w:sz w:val="28"/>
          <w:szCs w:val="28"/>
          <w:lang w:eastAsia="ru-RU"/>
        </w:rPr>
        <w:t xml:space="preserve"> идею о более здоровом курении в жизнь . Разработчиком и первым поставщиком изделий на мировой рынок выступила гонконгская компания </w:t>
      </w:r>
      <w:r>
        <w:rPr>
          <w:rFonts w:ascii="Times New Roman" w:eastAsia="Times New Roman" w:hAnsi="Times New Roman" w:cs="Times New Roman"/>
          <w:sz w:val="28"/>
          <w:szCs w:val="28"/>
          <w:lang w:val="en-US" w:eastAsia="ru-RU"/>
        </w:rPr>
        <w:t>Ruyan</w:t>
      </w:r>
      <w:r>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val="en-US" w:eastAsia="ru-RU"/>
        </w:rPr>
        <w:t>Group</w:t>
      </w:r>
      <w:r>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val="en-US" w:eastAsia="ru-RU"/>
        </w:rPr>
        <w:t>Ltd</w:t>
      </w:r>
      <w:r>
        <w:rPr>
          <w:rFonts w:ascii="Times New Roman" w:eastAsia="Times New Roman" w:hAnsi="Times New Roman" w:cs="Times New Roman"/>
          <w:sz w:val="28"/>
          <w:szCs w:val="28"/>
          <w:lang w:eastAsia="ru-RU"/>
        </w:rPr>
        <w:t>.</w:t>
      </w:r>
    </w:p>
    <w:p w14:paraId="1ADFFFAD" w14:textId="77777777" w:rsidR="00FA62D7" w:rsidRDefault="00000000">
      <w:pPr>
        <w:spacing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Почему именно Китай стал родиной электронных сигарет? На самом деле это связано не столько с техническими достижениями ученых страны, сколько с актуальностью проблемы курения. Именно в Китае вопрос избавления от такой привычки стоял наиболее остро. Практически каждый второй житель восточного государства подпитывал никотином свой организм. По мере роста известности, увеличивалось и количество фирм, производящих электронные сигареты. С 2005 года начинается новый виток в развитии электронного курения. Именно в этот период появляется большое разнообразие картриджей с различным содержанием никотина. Уже насчитывается около 200 видов кассет для электронных сигарет. На сегодняшний день электронные сигареты получили широкое распространение в России. В настоящие время Минздрав РФ не одобряет электронные сигареты в качестве способа избавления от курения.</w:t>
      </w:r>
    </w:p>
    <w:p w14:paraId="1E604E6A" w14:textId="77777777" w:rsidR="00FA62D7" w:rsidRDefault="00000000">
      <w:pPr>
        <w:spacing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Таким образом, использование электронных сигарет запрещается для людей моложе 18 лет, беременных женщин, людей с индивидуальной непереносимостью никотина или других веществ из состава </w:t>
      </w:r>
      <w:proofErr w:type="gramStart"/>
      <w:r>
        <w:rPr>
          <w:rFonts w:ascii="Times New Roman" w:eastAsia="Times New Roman" w:hAnsi="Times New Roman" w:cs="Times New Roman"/>
          <w:sz w:val="28"/>
          <w:szCs w:val="28"/>
          <w:lang w:eastAsia="ru-RU"/>
        </w:rPr>
        <w:t>картриджа ,</w:t>
      </w:r>
      <w:proofErr w:type="gramEnd"/>
      <w:r>
        <w:rPr>
          <w:rFonts w:ascii="Times New Roman" w:eastAsia="Times New Roman" w:hAnsi="Times New Roman" w:cs="Times New Roman"/>
          <w:sz w:val="28"/>
          <w:szCs w:val="28"/>
          <w:lang w:eastAsia="ru-RU"/>
        </w:rPr>
        <w:t xml:space="preserve"> людей с любыми респираторными заболеваниями , болезнями сердца , </w:t>
      </w:r>
      <w:r>
        <w:rPr>
          <w:rFonts w:ascii="Times New Roman" w:eastAsia="Times New Roman" w:hAnsi="Times New Roman" w:cs="Times New Roman"/>
          <w:sz w:val="28"/>
          <w:szCs w:val="28"/>
          <w:lang w:eastAsia="ru-RU"/>
        </w:rPr>
        <w:lastRenderedPageBreak/>
        <w:t xml:space="preserve">высоком кровяном давлении , диабете . Электронные сигареты не предназначены для </w:t>
      </w:r>
      <w:proofErr w:type="gramStart"/>
      <w:r>
        <w:rPr>
          <w:rFonts w:ascii="Times New Roman" w:eastAsia="Times New Roman" w:hAnsi="Times New Roman" w:cs="Times New Roman"/>
          <w:sz w:val="28"/>
          <w:szCs w:val="28"/>
          <w:lang w:eastAsia="ru-RU"/>
        </w:rPr>
        <w:t>диагностики ,</w:t>
      </w:r>
      <w:proofErr w:type="gramEnd"/>
      <w:r>
        <w:rPr>
          <w:rFonts w:ascii="Times New Roman" w:eastAsia="Times New Roman" w:hAnsi="Times New Roman" w:cs="Times New Roman"/>
          <w:sz w:val="28"/>
          <w:szCs w:val="28"/>
          <w:lang w:eastAsia="ru-RU"/>
        </w:rPr>
        <w:t xml:space="preserve"> лечения , предотвращения или смягчения любых болезней и не должны использоваться в терапевтических целях .</w:t>
      </w:r>
    </w:p>
    <w:p w14:paraId="6FAD05AE" w14:textId="77777777" w:rsidR="00FA62D7" w:rsidRDefault="00000000">
      <w:pPr>
        <w:spacing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Правительства некоторых государств ставят под сомнение эффективность данного изобретения для борьбы с </w:t>
      </w:r>
      <w:proofErr w:type="gramStart"/>
      <w:r>
        <w:rPr>
          <w:rFonts w:ascii="Times New Roman" w:eastAsia="Times New Roman" w:hAnsi="Times New Roman" w:cs="Times New Roman"/>
          <w:sz w:val="28"/>
          <w:szCs w:val="28"/>
          <w:lang w:eastAsia="ru-RU"/>
        </w:rPr>
        <w:t>курением .</w:t>
      </w:r>
      <w:proofErr w:type="gramEnd"/>
      <w:r>
        <w:rPr>
          <w:rFonts w:ascii="Times New Roman" w:eastAsia="Times New Roman" w:hAnsi="Times New Roman" w:cs="Times New Roman"/>
          <w:sz w:val="28"/>
          <w:szCs w:val="28"/>
          <w:lang w:eastAsia="ru-RU"/>
        </w:rPr>
        <w:t xml:space="preserve"> Именно поэтому в небольшом количестве стран электронные сигареты находятся под </w:t>
      </w:r>
      <w:proofErr w:type="gramStart"/>
      <w:r>
        <w:rPr>
          <w:rFonts w:ascii="Times New Roman" w:eastAsia="Times New Roman" w:hAnsi="Times New Roman" w:cs="Times New Roman"/>
          <w:sz w:val="28"/>
          <w:szCs w:val="28"/>
          <w:lang w:eastAsia="ru-RU"/>
        </w:rPr>
        <w:t>запретом ,</w:t>
      </w:r>
      <w:proofErr w:type="gramEnd"/>
      <w:r>
        <w:rPr>
          <w:rFonts w:ascii="Times New Roman" w:eastAsia="Times New Roman" w:hAnsi="Times New Roman" w:cs="Times New Roman"/>
          <w:sz w:val="28"/>
          <w:szCs w:val="28"/>
          <w:lang w:eastAsia="ru-RU"/>
        </w:rPr>
        <w:t xml:space="preserve"> а в других вводятся ограничения , относительно их продвижения .</w:t>
      </w:r>
    </w:p>
    <w:p w14:paraId="5BBFE7DC" w14:textId="77777777" w:rsidR="00FA62D7" w:rsidRDefault="00000000">
      <w:pPr>
        <w:spacing w:line="240" w:lineRule="auto"/>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 xml:space="preserve">2.2.  Разнообразие электронных сигарет </w:t>
      </w:r>
      <w:r>
        <w:rPr>
          <w:rFonts w:ascii="Times New Roman" w:hAnsi="Times New Roman" w:cs="Times New Roman"/>
          <w:b/>
          <w:sz w:val="28"/>
          <w:szCs w:val="28"/>
        </w:rPr>
        <w:t xml:space="preserve"> </w:t>
      </w:r>
    </w:p>
    <w:p w14:paraId="6C2EC24E" w14:textId="77777777" w:rsidR="00FA62D7" w:rsidRDefault="00000000">
      <w:pPr>
        <w:spacing w:line="240" w:lineRule="auto"/>
        <w:ind w:left="-142" w:firstLine="850"/>
        <w:jc w:val="both"/>
        <w:rPr>
          <w:rFonts w:ascii="Times New Roman" w:hAnsi="Times New Roman" w:cs="Times New Roman"/>
          <w:sz w:val="28"/>
          <w:szCs w:val="28"/>
        </w:rPr>
      </w:pPr>
      <w:r>
        <w:rPr>
          <w:rFonts w:ascii="Times New Roman" w:hAnsi="Times New Roman" w:cs="Times New Roman"/>
          <w:sz w:val="28"/>
          <w:szCs w:val="28"/>
        </w:rPr>
        <w:t xml:space="preserve">Электронные сигареты представлены многочисленными видами. Среди основных можно перечислить: </w:t>
      </w:r>
    </w:p>
    <w:p w14:paraId="58E10CF1" w14:textId="77777777" w:rsidR="00FA62D7" w:rsidRDefault="00000000">
      <w:pPr>
        <w:spacing w:line="240" w:lineRule="auto"/>
        <w:ind w:left="-142" w:firstLine="850"/>
        <w:jc w:val="both"/>
        <w:rPr>
          <w:rFonts w:ascii="Times New Roman" w:hAnsi="Times New Roman" w:cs="Times New Roman"/>
          <w:sz w:val="28"/>
          <w:szCs w:val="28"/>
        </w:rPr>
      </w:pPr>
      <w:proofErr w:type="spellStart"/>
      <w:r>
        <w:rPr>
          <w:rFonts w:ascii="Times New Roman" w:hAnsi="Times New Roman" w:cs="Times New Roman"/>
          <w:sz w:val="28"/>
          <w:szCs w:val="28"/>
        </w:rPr>
        <w:t>Вейпы</w:t>
      </w:r>
      <w:proofErr w:type="spellEnd"/>
      <w:r>
        <w:rPr>
          <w:rFonts w:ascii="Times New Roman" w:hAnsi="Times New Roman" w:cs="Times New Roman"/>
          <w:sz w:val="28"/>
          <w:szCs w:val="28"/>
        </w:rPr>
        <w:t xml:space="preserve"> с жидкостью — классические испарители, использующие раствор с никотином или без него;</w:t>
      </w:r>
    </w:p>
    <w:p w14:paraId="4CBA54E3" w14:textId="77777777" w:rsidR="00FA62D7" w:rsidRDefault="00000000">
      <w:pPr>
        <w:spacing w:line="240" w:lineRule="auto"/>
        <w:ind w:left="-142" w:firstLine="850"/>
        <w:jc w:val="both"/>
        <w:rPr>
          <w:rFonts w:ascii="Times New Roman" w:hAnsi="Times New Roman" w:cs="Times New Roman"/>
          <w:sz w:val="28"/>
          <w:szCs w:val="28"/>
        </w:rPr>
      </w:pPr>
      <w:r>
        <w:rPr>
          <w:rFonts w:ascii="Times New Roman" w:hAnsi="Times New Roman" w:cs="Times New Roman"/>
          <w:sz w:val="28"/>
          <w:szCs w:val="28"/>
        </w:rPr>
        <w:t>Сигареты без жидкости — к ним относятся IQOS и аналоги, нагревающие табак;</w:t>
      </w:r>
    </w:p>
    <w:p w14:paraId="2357726A" w14:textId="77777777" w:rsidR="00FA62D7" w:rsidRDefault="00000000">
      <w:pPr>
        <w:spacing w:line="240" w:lineRule="auto"/>
        <w:ind w:left="-142" w:firstLine="850"/>
        <w:jc w:val="both"/>
        <w:rPr>
          <w:rFonts w:ascii="Times New Roman" w:hAnsi="Times New Roman" w:cs="Times New Roman"/>
          <w:sz w:val="28"/>
          <w:szCs w:val="28"/>
        </w:rPr>
      </w:pPr>
      <w:proofErr w:type="spellStart"/>
      <w:r>
        <w:rPr>
          <w:rFonts w:ascii="Times New Roman" w:hAnsi="Times New Roman" w:cs="Times New Roman"/>
          <w:sz w:val="28"/>
          <w:szCs w:val="28"/>
        </w:rPr>
        <w:t>Вейпы</w:t>
      </w:r>
      <w:proofErr w:type="spellEnd"/>
      <w:r>
        <w:rPr>
          <w:rFonts w:ascii="Times New Roman" w:hAnsi="Times New Roman" w:cs="Times New Roman"/>
          <w:sz w:val="28"/>
          <w:szCs w:val="28"/>
        </w:rPr>
        <w:t xml:space="preserve"> с механическим управлением — самые простые модели управляются 1-2 кнопками и состоят только из батареи и бачка с раствором;</w:t>
      </w:r>
    </w:p>
    <w:p w14:paraId="6CCD2033" w14:textId="77777777" w:rsidR="00FA62D7" w:rsidRDefault="00000000">
      <w:pPr>
        <w:spacing w:line="240" w:lineRule="auto"/>
        <w:ind w:left="-142" w:firstLine="850"/>
        <w:jc w:val="both"/>
        <w:rPr>
          <w:rFonts w:ascii="Times New Roman" w:hAnsi="Times New Roman" w:cs="Times New Roman"/>
          <w:sz w:val="28"/>
          <w:szCs w:val="28"/>
        </w:rPr>
      </w:pPr>
      <w:r>
        <w:rPr>
          <w:rFonts w:ascii="Times New Roman" w:hAnsi="Times New Roman" w:cs="Times New Roman"/>
          <w:sz w:val="28"/>
          <w:szCs w:val="28"/>
        </w:rPr>
        <w:t>Сигареты с электронной платой — такие устройства стоят дороже, но более безопасны в применении.</w:t>
      </w:r>
    </w:p>
    <w:p w14:paraId="1459409D" w14:textId="77777777" w:rsidR="00FA62D7" w:rsidRDefault="00000000">
      <w:pPr>
        <w:spacing w:line="240" w:lineRule="auto"/>
        <w:ind w:left="-142" w:firstLine="850"/>
        <w:jc w:val="both"/>
        <w:rPr>
          <w:rFonts w:ascii="Times New Roman" w:hAnsi="Times New Roman" w:cs="Times New Roman"/>
          <w:sz w:val="28"/>
          <w:szCs w:val="28"/>
        </w:rPr>
      </w:pPr>
      <w:r>
        <w:rPr>
          <w:rFonts w:ascii="Times New Roman" w:hAnsi="Times New Roman" w:cs="Times New Roman"/>
          <w:sz w:val="28"/>
          <w:szCs w:val="28"/>
        </w:rPr>
        <w:t xml:space="preserve">Любые </w:t>
      </w:r>
      <w:proofErr w:type="spellStart"/>
      <w:r>
        <w:rPr>
          <w:rFonts w:ascii="Times New Roman" w:hAnsi="Times New Roman" w:cs="Times New Roman"/>
          <w:sz w:val="28"/>
          <w:szCs w:val="28"/>
        </w:rPr>
        <w:t>вейпы</w:t>
      </w:r>
      <w:proofErr w:type="spellEnd"/>
      <w:r>
        <w:rPr>
          <w:rFonts w:ascii="Times New Roman" w:hAnsi="Times New Roman" w:cs="Times New Roman"/>
          <w:sz w:val="28"/>
          <w:szCs w:val="28"/>
        </w:rPr>
        <w:t xml:space="preserve"> относятся к одной из двух категорий, одноразовые или многоразовые. Первый тип выбирают люди, которые решили попробовать парение впервые и еще не знают, понравится им или нет. Одноразовые девайсы служат недолго, но удобны также для курильщиков, которые не собираются отказываться от своей привычки, однако вынуждены в течение какого-то времени обходиться без обычных сигарет (Приложение №3).</w:t>
      </w:r>
    </w:p>
    <w:p w14:paraId="3F1072B8" w14:textId="77777777" w:rsidR="00FA62D7" w:rsidRDefault="00000000">
      <w:pPr>
        <w:spacing w:line="240" w:lineRule="auto"/>
        <w:ind w:left="-142" w:firstLine="850"/>
        <w:jc w:val="both"/>
        <w:rPr>
          <w:rFonts w:ascii="Times New Roman" w:hAnsi="Times New Roman" w:cs="Times New Roman"/>
          <w:sz w:val="28"/>
          <w:szCs w:val="28"/>
        </w:rPr>
      </w:pPr>
      <w:r>
        <w:rPr>
          <w:rFonts w:ascii="Times New Roman" w:hAnsi="Times New Roman" w:cs="Times New Roman"/>
          <w:sz w:val="28"/>
          <w:szCs w:val="28"/>
        </w:rPr>
        <w:t xml:space="preserve">Многоразовые </w:t>
      </w:r>
      <w:proofErr w:type="spellStart"/>
      <w:r>
        <w:rPr>
          <w:rFonts w:ascii="Times New Roman" w:hAnsi="Times New Roman" w:cs="Times New Roman"/>
          <w:sz w:val="28"/>
          <w:szCs w:val="28"/>
        </w:rPr>
        <w:t>вейпы</w:t>
      </w:r>
      <w:proofErr w:type="spellEnd"/>
      <w:r>
        <w:rPr>
          <w:rFonts w:ascii="Times New Roman" w:hAnsi="Times New Roman" w:cs="Times New Roman"/>
          <w:sz w:val="28"/>
          <w:szCs w:val="28"/>
        </w:rPr>
        <w:t xml:space="preserve"> выбирают те, кому приятен именно процесс парения. Такие электронные сигареты рассчитаны на постоянное и интенсивное применение.</w:t>
      </w:r>
    </w:p>
    <w:p w14:paraId="750DD2B5" w14:textId="77777777" w:rsidR="00FA62D7" w:rsidRDefault="00000000">
      <w:pPr>
        <w:pStyle w:val="af3"/>
        <w:numPr>
          <w:ilvl w:val="1"/>
          <w:numId w:val="10"/>
        </w:numPr>
        <w:spacing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Состав электронных сигарет и их механизм </w:t>
      </w:r>
      <w:proofErr w:type="gramStart"/>
      <w:r>
        <w:rPr>
          <w:rFonts w:ascii="Times New Roman" w:hAnsi="Times New Roman" w:cs="Times New Roman"/>
          <w:b/>
          <w:sz w:val="28"/>
          <w:szCs w:val="28"/>
        </w:rPr>
        <w:t>работы .</w:t>
      </w:r>
      <w:proofErr w:type="gramEnd"/>
      <w:r>
        <w:rPr>
          <w:rFonts w:ascii="Times New Roman" w:hAnsi="Times New Roman" w:cs="Times New Roman"/>
          <w:b/>
          <w:sz w:val="28"/>
          <w:szCs w:val="28"/>
        </w:rPr>
        <w:t xml:space="preserve">           </w:t>
      </w:r>
    </w:p>
    <w:p w14:paraId="2E59701A" w14:textId="77777777" w:rsidR="00FA62D7" w:rsidRDefault="00000000">
      <w:pPr>
        <w:spacing w:line="240" w:lineRule="auto"/>
        <w:jc w:val="both"/>
        <w:rPr>
          <w:rFonts w:ascii="Times New Roman" w:hAnsi="Times New Roman" w:cs="Times New Roman"/>
          <w:sz w:val="28"/>
          <w:szCs w:val="28"/>
        </w:rPr>
      </w:pPr>
      <w:r>
        <w:rPr>
          <w:rFonts w:ascii="Times New Roman" w:hAnsi="Times New Roman" w:cs="Times New Roman"/>
          <w:sz w:val="28"/>
          <w:szCs w:val="28"/>
        </w:rPr>
        <w:t xml:space="preserve">Жидкость для электронных сигарет используется во всех электронных сигаретах и состоит из четырех основных </w:t>
      </w:r>
      <w:proofErr w:type="spellStart"/>
      <w:proofErr w:type="gramStart"/>
      <w:r>
        <w:rPr>
          <w:rFonts w:ascii="Times New Roman" w:hAnsi="Times New Roman" w:cs="Times New Roman"/>
          <w:sz w:val="28"/>
          <w:szCs w:val="28"/>
        </w:rPr>
        <w:t>ингридиентов</w:t>
      </w:r>
      <w:proofErr w:type="spellEnd"/>
      <w:r>
        <w:rPr>
          <w:rFonts w:ascii="Times New Roman" w:hAnsi="Times New Roman" w:cs="Times New Roman"/>
          <w:sz w:val="28"/>
          <w:szCs w:val="28"/>
        </w:rPr>
        <w:t>:  пропиленгликоль</w:t>
      </w:r>
      <w:proofErr w:type="gramEnd"/>
      <w:r>
        <w:rPr>
          <w:rFonts w:ascii="Times New Roman" w:hAnsi="Times New Roman" w:cs="Times New Roman"/>
          <w:sz w:val="28"/>
          <w:szCs w:val="28"/>
        </w:rPr>
        <w:t xml:space="preserve">, растительный глицерин, никотин и ароматизаторы . Соотношение этих веществ в готовой жидкости почти всегда указано на этикетке. Но, что </w:t>
      </w:r>
      <w:proofErr w:type="gramStart"/>
      <w:r>
        <w:rPr>
          <w:rFonts w:ascii="Times New Roman" w:hAnsi="Times New Roman" w:cs="Times New Roman"/>
          <w:sz w:val="28"/>
          <w:szCs w:val="28"/>
        </w:rPr>
        <w:t>происходит</w:t>
      </w:r>
      <w:proofErr w:type="gramEnd"/>
      <w:r>
        <w:rPr>
          <w:rFonts w:ascii="Times New Roman" w:hAnsi="Times New Roman" w:cs="Times New Roman"/>
          <w:sz w:val="28"/>
          <w:szCs w:val="28"/>
        </w:rPr>
        <w:t xml:space="preserve"> когда мы вдыхаем пар в легкие, какой состав у разогретого пара?</w:t>
      </w:r>
    </w:p>
    <w:p w14:paraId="382E6326" w14:textId="77777777" w:rsidR="00FA62D7" w:rsidRDefault="00000000">
      <w:pPr>
        <w:spacing w:line="240" w:lineRule="auto"/>
        <w:jc w:val="both"/>
        <w:rPr>
          <w:rFonts w:ascii="Times New Roman" w:hAnsi="Times New Roman" w:cs="Times New Roman"/>
          <w:sz w:val="28"/>
          <w:szCs w:val="28"/>
        </w:rPr>
      </w:pPr>
      <w:r>
        <w:rPr>
          <w:rFonts w:ascii="Times New Roman" w:hAnsi="Times New Roman" w:cs="Times New Roman"/>
          <w:sz w:val="28"/>
          <w:szCs w:val="28"/>
        </w:rPr>
        <w:t xml:space="preserve">Итак, какие вещества содержаться в паре от электронной сигареты? Это не простой вопрос. Стоит отметить, что стандартов по производству жидкости для электронных сигарет не существует. Таким образом в одной электронной </w:t>
      </w:r>
      <w:r>
        <w:rPr>
          <w:rFonts w:ascii="Times New Roman" w:hAnsi="Times New Roman" w:cs="Times New Roman"/>
          <w:sz w:val="28"/>
          <w:szCs w:val="28"/>
        </w:rPr>
        <w:lastRenderedPageBreak/>
        <w:t>сигарете (а вернее жидкости) может быть один состав, в другой – другой, который колоссально отличается.</w:t>
      </w:r>
    </w:p>
    <w:p w14:paraId="669E6A24" w14:textId="77777777" w:rsidR="00FA62D7" w:rsidRDefault="00000000">
      <w:pPr>
        <w:spacing w:line="240" w:lineRule="auto"/>
        <w:jc w:val="both"/>
        <w:rPr>
          <w:rFonts w:ascii="Times New Roman" w:hAnsi="Times New Roman" w:cs="Times New Roman"/>
          <w:sz w:val="28"/>
          <w:szCs w:val="28"/>
        </w:rPr>
      </w:pPr>
      <w:r>
        <w:rPr>
          <w:rFonts w:ascii="Times New Roman" w:hAnsi="Times New Roman" w:cs="Times New Roman"/>
          <w:sz w:val="28"/>
          <w:szCs w:val="28"/>
        </w:rPr>
        <w:t xml:space="preserve">В результате исследования 18 разных электронных сигарет и </w:t>
      </w:r>
      <w:proofErr w:type="gramStart"/>
      <w:r>
        <w:rPr>
          <w:rFonts w:ascii="Times New Roman" w:hAnsi="Times New Roman" w:cs="Times New Roman"/>
          <w:sz w:val="28"/>
          <w:szCs w:val="28"/>
        </w:rPr>
        <w:t>жидкостей  в</w:t>
      </w:r>
      <w:proofErr w:type="gramEnd"/>
      <w:r>
        <w:rPr>
          <w:rFonts w:ascii="Times New Roman" w:hAnsi="Times New Roman" w:cs="Times New Roman"/>
          <w:sz w:val="28"/>
          <w:szCs w:val="28"/>
        </w:rPr>
        <w:t xml:space="preserve"> некоторых из них были найдены токсичные и канцерогенные химические вещества.</w:t>
      </w:r>
    </w:p>
    <w:p w14:paraId="665ACFE7" w14:textId="77777777" w:rsidR="00FA62D7" w:rsidRDefault="00FA62D7">
      <w:pPr>
        <w:spacing w:line="240" w:lineRule="auto"/>
        <w:ind w:left="720"/>
        <w:jc w:val="both"/>
        <w:rPr>
          <w:rFonts w:ascii="Times New Roman" w:hAnsi="Times New Roman" w:cs="Times New Roman"/>
          <w:sz w:val="28"/>
          <w:szCs w:val="28"/>
        </w:rPr>
      </w:pPr>
    </w:p>
    <w:p w14:paraId="44E6AF2E" w14:textId="77777777" w:rsidR="00FA62D7" w:rsidRDefault="00000000">
      <w:pPr>
        <w:spacing w:line="240" w:lineRule="auto"/>
        <w:jc w:val="both"/>
        <w:rPr>
          <w:rFonts w:ascii="Times New Roman" w:hAnsi="Times New Roman" w:cs="Times New Roman"/>
          <w:sz w:val="28"/>
          <w:szCs w:val="28"/>
        </w:rPr>
      </w:pPr>
      <w:r>
        <w:rPr>
          <w:rFonts w:ascii="Times New Roman" w:hAnsi="Times New Roman" w:cs="Times New Roman"/>
          <w:sz w:val="28"/>
          <w:szCs w:val="28"/>
        </w:rPr>
        <w:t xml:space="preserve">Жидкость для электронных сигарет разогревается в </w:t>
      </w:r>
      <w:proofErr w:type="spellStart"/>
      <w:r>
        <w:rPr>
          <w:rFonts w:ascii="Times New Roman" w:hAnsi="Times New Roman" w:cs="Times New Roman"/>
          <w:sz w:val="28"/>
          <w:szCs w:val="28"/>
        </w:rPr>
        <w:t>атомайзере</w:t>
      </w:r>
      <w:proofErr w:type="spellEnd"/>
      <w:r>
        <w:rPr>
          <w:rFonts w:ascii="Times New Roman" w:hAnsi="Times New Roman" w:cs="Times New Roman"/>
          <w:sz w:val="28"/>
          <w:szCs w:val="28"/>
        </w:rPr>
        <w:t xml:space="preserve"> и преобразуется в аэрозоль, которую парильщики вдыхают. Вот наиболее распространенные ингредиенты, которые были найдены в составе электронных сигарет:</w:t>
      </w:r>
    </w:p>
    <w:p w14:paraId="60DB3E84" w14:textId="77777777" w:rsidR="00FA62D7" w:rsidRDefault="00000000">
      <w:pPr>
        <w:spacing w:line="240" w:lineRule="auto"/>
        <w:jc w:val="both"/>
        <w:rPr>
          <w:rFonts w:ascii="Times New Roman" w:hAnsi="Times New Roman" w:cs="Times New Roman"/>
          <w:sz w:val="28"/>
          <w:szCs w:val="28"/>
        </w:rPr>
      </w:pPr>
      <w:r>
        <w:rPr>
          <w:rFonts w:ascii="Times New Roman" w:hAnsi="Times New Roman" w:cs="Times New Roman"/>
          <w:b/>
          <w:sz w:val="28"/>
          <w:szCs w:val="28"/>
        </w:rPr>
        <w:t>Никотин</w:t>
      </w:r>
      <w:r>
        <w:rPr>
          <w:rFonts w:ascii="Times New Roman" w:hAnsi="Times New Roman" w:cs="Times New Roman"/>
          <w:sz w:val="28"/>
          <w:szCs w:val="28"/>
        </w:rPr>
        <w:t xml:space="preserve"> </w:t>
      </w:r>
      <w:proofErr w:type="gramStart"/>
      <w:r>
        <w:rPr>
          <w:rFonts w:ascii="Times New Roman" w:hAnsi="Times New Roman" w:cs="Times New Roman"/>
          <w:sz w:val="28"/>
          <w:szCs w:val="28"/>
        </w:rPr>
        <w:t>-  всем</w:t>
      </w:r>
      <w:proofErr w:type="gramEnd"/>
      <w:r>
        <w:rPr>
          <w:rFonts w:ascii="Times New Roman" w:hAnsi="Times New Roman" w:cs="Times New Roman"/>
          <w:sz w:val="28"/>
          <w:szCs w:val="28"/>
        </w:rPr>
        <w:t xml:space="preserve"> известный ингредиент, который также содержится в никотиновых жидкостях . Никотин стимулирует центральную нервную систему и повышает кровяное давление, дыхание и пульс. Люди продолжают курить из-за никотина, т.к. фактически это вещество является наркотиком и вызывает привыкание.</w:t>
      </w:r>
    </w:p>
    <w:p w14:paraId="55FA40BE" w14:textId="77777777" w:rsidR="00FA62D7" w:rsidRDefault="00000000">
      <w:pPr>
        <w:spacing w:line="240" w:lineRule="auto"/>
        <w:jc w:val="both"/>
        <w:rPr>
          <w:rFonts w:ascii="Times New Roman" w:hAnsi="Times New Roman" w:cs="Times New Roman"/>
          <w:sz w:val="28"/>
          <w:szCs w:val="28"/>
        </w:rPr>
      </w:pPr>
      <w:r>
        <w:rPr>
          <w:rFonts w:ascii="Times New Roman" w:hAnsi="Times New Roman" w:cs="Times New Roman"/>
          <w:b/>
          <w:sz w:val="28"/>
          <w:szCs w:val="28"/>
        </w:rPr>
        <w:t>Ароматизаторы -</w:t>
      </w:r>
      <w:r>
        <w:rPr>
          <w:rFonts w:ascii="Times New Roman" w:hAnsi="Times New Roman" w:cs="Times New Roman"/>
          <w:sz w:val="28"/>
          <w:szCs w:val="28"/>
        </w:rPr>
        <w:t xml:space="preserve"> большинство ароматизаторов для электронных сигарет используется также в пищевой промышленности. Точнее даже наоборот, ведь именно из пищевой промышленности ароматизаторы пришли в электронные сигареты. Когда мы употребляем в пищу эти ароматизаторы, то они безопасны для нашего организма, но, как утверждают ученые, мы не знаем, что происходит в организме, когда мы их </w:t>
      </w:r>
      <w:proofErr w:type="gramStart"/>
      <w:r>
        <w:rPr>
          <w:rFonts w:ascii="Times New Roman" w:hAnsi="Times New Roman" w:cs="Times New Roman"/>
          <w:sz w:val="28"/>
          <w:szCs w:val="28"/>
        </w:rPr>
        <w:t>вдыхаем ,</w:t>
      </w:r>
      <w:proofErr w:type="gramEnd"/>
      <w:r>
        <w:rPr>
          <w:rFonts w:ascii="Times New Roman" w:hAnsi="Times New Roman" w:cs="Times New Roman"/>
          <w:sz w:val="28"/>
          <w:szCs w:val="28"/>
        </w:rPr>
        <w:t xml:space="preserve"> тем более, когда они нагреваются до значительной температуры.</w:t>
      </w:r>
    </w:p>
    <w:p w14:paraId="7C929D59" w14:textId="77777777" w:rsidR="00FA62D7" w:rsidRDefault="00000000">
      <w:pPr>
        <w:spacing w:line="240" w:lineRule="auto"/>
        <w:jc w:val="both"/>
        <w:rPr>
          <w:rFonts w:ascii="Times New Roman" w:hAnsi="Times New Roman" w:cs="Times New Roman"/>
          <w:sz w:val="28"/>
          <w:szCs w:val="28"/>
        </w:rPr>
      </w:pPr>
      <w:r>
        <w:rPr>
          <w:rFonts w:ascii="Times New Roman" w:hAnsi="Times New Roman" w:cs="Times New Roman"/>
          <w:sz w:val="28"/>
          <w:szCs w:val="28"/>
        </w:rPr>
        <w:t xml:space="preserve">Было бы невозможно перечислить все различные ароматизаторы, но одним из химических веществ, которые встречаются в значительном количестве </w:t>
      </w:r>
      <w:proofErr w:type="gramStart"/>
      <w:r>
        <w:rPr>
          <w:rFonts w:ascii="Times New Roman" w:hAnsi="Times New Roman" w:cs="Times New Roman"/>
          <w:sz w:val="28"/>
          <w:szCs w:val="28"/>
        </w:rPr>
        <w:t>аром  является</w:t>
      </w:r>
      <w:proofErr w:type="gramEnd"/>
      <w:r>
        <w:rPr>
          <w:rFonts w:ascii="Times New Roman" w:hAnsi="Times New Roman" w:cs="Times New Roman"/>
          <w:sz w:val="28"/>
          <w:szCs w:val="28"/>
        </w:rPr>
        <w:t xml:space="preserve"> диацетил, он обычно используется, чтобы добавить аромат для попкорна. Ученые утверждают, что диацетил взывает болезни легких при вдыхании. Другие вещества, которые добавляют ярко выраженный вкус жидкости, также могут быть вредны.</w:t>
      </w:r>
    </w:p>
    <w:p w14:paraId="1FAB67DB" w14:textId="77777777" w:rsidR="00FA62D7" w:rsidRDefault="00000000">
      <w:pPr>
        <w:spacing w:line="240" w:lineRule="auto"/>
        <w:jc w:val="both"/>
        <w:rPr>
          <w:rFonts w:ascii="Times New Roman" w:hAnsi="Times New Roman" w:cs="Times New Roman"/>
          <w:sz w:val="28"/>
          <w:szCs w:val="28"/>
        </w:rPr>
      </w:pPr>
      <w:r>
        <w:rPr>
          <w:rFonts w:ascii="Times New Roman" w:hAnsi="Times New Roman" w:cs="Times New Roman"/>
          <w:b/>
          <w:sz w:val="28"/>
          <w:szCs w:val="28"/>
        </w:rPr>
        <w:t>Пропиленгликоль</w:t>
      </w:r>
      <w:r>
        <w:rPr>
          <w:rFonts w:ascii="Times New Roman" w:hAnsi="Times New Roman" w:cs="Times New Roman"/>
          <w:sz w:val="28"/>
          <w:szCs w:val="28"/>
        </w:rPr>
        <w:t xml:space="preserve"> (ПГ) – ПГ представляет собой органическое соединение, созданное в </w:t>
      </w:r>
      <w:proofErr w:type="gramStart"/>
      <w:r>
        <w:rPr>
          <w:rFonts w:ascii="Times New Roman" w:hAnsi="Times New Roman" w:cs="Times New Roman"/>
          <w:sz w:val="28"/>
          <w:szCs w:val="28"/>
        </w:rPr>
        <w:t>лаборатории,  рассматривается</w:t>
      </w:r>
      <w:proofErr w:type="gramEnd"/>
      <w:r>
        <w:rPr>
          <w:rFonts w:ascii="Times New Roman" w:hAnsi="Times New Roman" w:cs="Times New Roman"/>
          <w:sz w:val="28"/>
          <w:szCs w:val="28"/>
        </w:rPr>
        <w:t xml:space="preserve"> как в целом безопасный элемент используемый также в пищевых продуктах, медикаментах, косметике. Также пропиленгликоль используют, чтобы сделать искусственный дым или туман для концертов и других выступлений. ПГ может вызвать раздражение легких, глаз, и может быть более опасен для людей с хроническими заболеваниями легких, таких как </w:t>
      </w:r>
      <w:proofErr w:type="gramStart"/>
      <w:r>
        <w:rPr>
          <w:rFonts w:ascii="Times New Roman" w:hAnsi="Times New Roman" w:cs="Times New Roman"/>
          <w:sz w:val="28"/>
          <w:szCs w:val="28"/>
        </w:rPr>
        <w:t>астма  .</w:t>
      </w:r>
      <w:proofErr w:type="gramEnd"/>
    </w:p>
    <w:p w14:paraId="0DBBEE3D" w14:textId="77777777" w:rsidR="00FA62D7" w:rsidRDefault="00000000">
      <w:pPr>
        <w:spacing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b/>
          <w:sz w:val="28"/>
          <w:szCs w:val="28"/>
        </w:rPr>
        <w:t>Растительный глицерин</w:t>
      </w:r>
      <w:r>
        <w:rPr>
          <w:rFonts w:ascii="Times New Roman" w:hAnsi="Times New Roman" w:cs="Times New Roman"/>
          <w:sz w:val="28"/>
          <w:szCs w:val="28"/>
        </w:rPr>
        <w:t xml:space="preserve"> (ВГ) </w:t>
      </w:r>
      <w:proofErr w:type="gramStart"/>
      <w:r>
        <w:rPr>
          <w:rFonts w:ascii="Times New Roman" w:hAnsi="Times New Roman" w:cs="Times New Roman"/>
          <w:sz w:val="28"/>
          <w:szCs w:val="28"/>
        </w:rPr>
        <w:t>- это</w:t>
      </w:r>
      <w:proofErr w:type="gramEnd"/>
      <w:r>
        <w:rPr>
          <w:rFonts w:ascii="Times New Roman" w:hAnsi="Times New Roman" w:cs="Times New Roman"/>
          <w:sz w:val="28"/>
          <w:szCs w:val="28"/>
        </w:rPr>
        <w:t xml:space="preserve"> вещество без цвета и запаха, жидкий глицерин имеет сладковатый вкус, именно благодаря ему, многие парильщики отмечают, что пар является сладким.</w:t>
      </w:r>
    </w:p>
    <w:p w14:paraId="7DAF5E0B" w14:textId="77777777" w:rsidR="00FA62D7" w:rsidRDefault="00000000">
      <w:pPr>
        <w:spacing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В тоже время, ученые утверждают, что хоть ПГ и ВГ являются безопасными веществами для здоровья, но никто не знает, что может произойти, если кто-то вдыхает большое количество этих химических веществ в долгосрочной перспективе.</w:t>
      </w:r>
    </w:p>
    <w:p w14:paraId="4BB7BB90" w14:textId="77777777" w:rsidR="00FA62D7" w:rsidRDefault="00000000">
      <w:pPr>
        <w:spacing w:line="240" w:lineRule="auto"/>
        <w:jc w:val="both"/>
        <w:rPr>
          <w:rFonts w:ascii="Times New Roman" w:hAnsi="Times New Roman" w:cs="Times New Roman"/>
          <w:sz w:val="28"/>
          <w:szCs w:val="28"/>
        </w:rPr>
      </w:pPr>
      <w:r>
        <w:rPr>
          <w:rFonts w:ascii="Times New Roman" w:hAnsi="Times New Roman" w:cs="Times New Roman"/>
          <w:b/>
          <w:sz w:val="28"/>
          <w:szCs w:val="28"/>
        </w:rPr>
        <w:t>Дистиллированная вода</w:t>
      </w:r>
      <w:r>
        <w:rPr>
          <w:rFonts w:ascii="Times New Roman" w:hAnsi="Times New Roman" w:cs="Times New Roman"/>
          <w:sz w:val="28"/>
          <w:szCs w:val="28"/>
        </w:rPr>
        <w:t xml:space="preserve"> – в некоторых случаях, особенно если глицерин является базовым </w:t>
      </w:r>
      <w:proofErr w:type="spellStart"/>
      <w:r>
        <w:rPr>
          <w:rFonts w:ascii="Times New Roman" w:hAnsi="Times New Roman" w:cs="Times New Roman"/>
          <w:sz w:val="28"/>
          <w:szCs w:val="28"/>
        </w:rPr>
        <w:t>ингридиентом</w:t>
      </w:r>
      <w:proofErr w:type="spellEnd"/>
      <w:r>
        <w:rPr>
          <w:rFonts w:ascii="Times New Roman" w:hAnsi="Times New Roman" w:cs="Times New Roman"/>
          <w:sz w:val="28"/>
          <w:szCs w:val="28"/>
        </w:rPr>
        <w:t>, добавляется дистиллированная вода в качестве разбавителя для снижения вязкости е-жидкости.</w:t>
      </w:r>
    </w:p>
    <w:p w14:paraId="62A36EFC" w14:textId="77777777" w:rsidR="00FA62D7" w:rsidRDefault="00000000">
      <w:pPr>
        <w:spacing w:line="240" w:lineRule="auto"/>
        <w:jc w:val="both"/>
        <w:rPr>
          <w:rFonts w:ascii="Times New Roman" w:hAnsi="Times New Roman" w:cs="Times New Roman"/>
          <w:sz w:val="28"/>
          <w:szCs w:val="28"/>
        </w:rPr>
      </w:pPr>
      <w:r>
        <w:rPr>
          <w:rFonts w:ascii="Times New Roman" w:hAnsi="Times New Roman" w:cs="Times New Roman"/>
          <w:sz w:val="28"/>
          <w:szCs w:val="28"/>
        </w:rPr>
        <w:t>Как только жидкость нагревается, начинают происходить совсем другие процессы и выделяться те или иные вещества.</w:t>
      </w:r>
    </w:p>
    <w:p w14:paraId="32E59410" w14:textId="77777777" w:rsidR="00FA62D7" w:rsidRDefault="00000000">
      <w:pPr>
        <w:spacing w:line="240" w:lineRule="auto"/>
        <w:jc w:val="both"/>
        <w:rPr>
          <w:rFonts w:ascii="Times New Roman" w:hAnsi="Times New Roman" w:cs="Times New Roman"/>
          <w:sz w:val="28"/>
          <w:szCs w:val="28"/>
        </w:rPr>
      </w:pPr>
      <w:r>
        <w:rPr>
          <w:rFonts w:ascii="Times New Roman" w:hAnsi="Times New Roman" w:cs="Times New Roman"/>
          <w:sz w:val="28"/>
          <w:szCs w:val="28"/>
        </w:rPr>
        <w:t>Токсичные химические вещества образуются при нагреве жидкости в электронной сигарете. Некоторые из этих химических веществ могут вызвать воспаление и повреждение кровеносных сосудов. Говоря о химических веществах, я имею ввиду:</w:t>
      </w:r>
    </w:p>
    <w:p w14:paraId="2C6DED79" w14:textId="77777777" w:rsidR="00FA62D7" w:rsidRDefault="00000000">
      <w:pPr>
        <w:spacing w:line="240" w:lineRule="auto"/>
        <w:jc w:val="both"/>
        <w:rPr>
          <w:rFonts w:ascii="Times New Roman" w:hAnsi="Times New Roman" w:cs="Times New Roman"/>
          <w:sz w:val="28"/>
          <w:szCs w:val="28"/>
        </w:rPr>
      </w:pPr>
      <w:r>
        <w:rPr>
          <w:rFonts w:ascii="Times New Roman" w:hAnsi="Times New Roman" w:cs="Times New Roman"/>
          <w:b/>
          <w:sz w:val="28"/>
          <w:szCs w:val="28"/>
        </w:rPr>
        <w:t>Формальдегид</w:t>
      </w:r>
      <w:r>
        <w:rPr>
          <w:rFonts w:ascii="Times New Roman" w:hAnsi="Times New Roman" w:cs="Times New Roman"/>
          <w:sz w:val="28"/>
          <w:szCs w:val="28"/>
        </w:rPr>
        <w:t>: возможный канцероген;</w:t>
      </w:r>
    </w:p>
    <w:p w14:paraId="103C15A0" w14:textId="77777777" w:rsidR="00FA62D7" w:rsidRDefault="00000000">
      <w:pPr>
        <w:spacing w:line="240" w:lineRule="auto"/>
        <w:jc w:val="both"/>
        <w:rPr>
          <w:rFonts w:ascii="Times New Roman" w:hAnsi="Times New Roman" w:cs="Times New Roman"/>
          <w:sz w:val="28"/>
          <w:szCs w:val="28"/>
        </w:rPr>
      </w:pPr>
      <w:r>
        <w:rPr>
          <w:rFonts w:ascii="Times New Roman" w:hAnsi="Times New Roman" w:cs="Times New Roman"/>
          <w:b/>
          <w:sz w:val="28"/>
          <w:szCs w:val="28"/>
        </w:rPr>
        <w:t>Ацетальдегид</w:t>
      </w:r>
      <w:r>
        <w:rPr>
          <w:rFonts w:ascii="Times New Roman" w:hAnsi="Times New Roman" w:cs="Times New Roman"/>
          <w:sz w:val="28"/>
          <w:szCs w:val="28"/>
        </w:rPr>
        <w:t>: еще один вероятный канцероген;</w:t>
      </w:r>
    </w:p>
    <w:p w14:paraId="6C16465B" w14:textId="77777777" w:rsidR="00FA62D7" w:rsidRDefault="00000000">
      <w:pPr>
        <w:spacing w:line="240" w:lineRule="auto"/>
        <w:jc w:val="both"/>
        <w:rPr>
          <w:rFonts w:ascii="Times New Roman" w:hAnsi="Times New Roman" w:cs="Times New Roman"/>
          <w:sz w:val="28"/>
          <w:szCs w:val="28"/>
        </w:rPr>
      </w:pPr>
      <w:r>
        <w:rPr>
          <w:rFonts w:ascii="Times New Roman" w:hAnsi="Times New Roman" w:cs="Times New Roman"/>
          <w:b/>
          <w:sz w:val="28"/>
          <w:szCs w:val="28"/>
        </w:rPr>
        <w:t>Акролеин</w:t>
      </w:r>
      <w:r>
        <w:rPr>
          <w:rFonts w:ascii="Times New Roman" w:hAnsi="Times New Roman" w:cs="Times New Roman"/>
          <w:sz w:val="28"/>
          <w:szCs w:val="28"/>
        </w:rPr>
        <w:t>: возникающий при нагреве глицерина, акролеин может привести к повреждению легких и способствовать болезни сердца у курильщиков и парильщиков.</w:t>
      </w:r>
    </w:p>
    <w:p w14:paraId="2D9609D8" w14:textId="77777777" w:rsidR="00FA62D7" w:rsidRDefault="00000000">
      <w:pPr>
        <w:spacing w:line="240" w:lineRule="auto"/>
        <w:jc w:val="both"/>
        <w:rPr>
          <w:rFonts w:ascii="Times New Roman" w:hAnsi="Times New Roman" w:cs="Times New Roman"/>
          <w:sz w:val="28"/>
          <w:szCs w:val="28"/>
        </w:rPr>
      </w:pPr>
      <w:r>
        <w:rPr>
          <w:rFonts w:ascii="Times New Roman" w:hAnsi="Times New Roman" w:cs="Times New Roman"/>
          <w:sz w:val="28"/>
          <w:szCs w:val="28"/>
        </w:rPr>
        <w:t>Все три химиката вдыхаются в больших объемах по мере нагревания жидкости и чем больше нагрета жидкость, тем больше вы получаете никотина и прочих химических элементов.</w:t>
      </w:r>
    </w:p>
    <w:p w14:paraId="700475D0" w14:textId="77777777" w:rsidR="00FA62D7" w:rsidRDefault="00000000">
      <w:pPr>
        <w:spacing w:line="240" w:lineRule="auto"/>
        <w:jc w:val="both"/>
        <w:rPr>
          <w:rFonts w:ascii="Times New Roman" w:hAnsi="Times New Roman" w:cs="Times New Roman"/>
          <w:b/>
          <w:sz w:val="28"/>
          <w:szCs w:val="28"/>
        </w:rPr>
      </w:pPr>
      <w:r>
        <w:rPr>
          <w:rFonts w:ascii="Times New Roman" w:hAnsi="Times New Roman" w:cs="Times New Roman"/>
          <w:sz w:val="28"/>
          <w:szCs w:val="28"/>
        </w:rPr>
        <w:t xml:space="preserve">      </w:t>
      </w:r>
      <w:r>
        <w:rPr>
          <w:rFonts w:ascii="Times New Roman" w:hAnsi="Times New Roman" w:cs="Times New Roman"/>
          <w:b/>
          <w:sz w:val="28"/>
          <w:szCs w:val="28"/>
        </w:rPr>
        <w:t>Устройство.</w:t>
      </w:r>
    </w:p>
    <w:p w14:paraId="76289E4D" w14:textId="77777777" w:rsidR="00FA62D7" w:rsidRDefault="00000000">
      <w:pPr>
        <w:spacing w:line="240" w:lineRule="auto"/>
        <w:jc w:val="both"/>
        <w:rPr>
          <w:rFonts w:ascii="Times New Roman" w:hAnsi="Times New Roman" w:cs="Times New Roman"/>
          <w:sz w:val="28"/>
          <w:szCs w:val="28"/>
        </w:rPr>
      </w:pPr>
      <w:r>
        <w:rPr>
          <w:rFonts w:ascii="Times New Roman" w:hAnsi="Times New Roman" w:cs="Times New Roman"/>
          <w:sz w:val="28"/>
          <w:szCs w:val="28"/>
        </w:rPr>
        <w:t xml:space="preserve">Обычно </w:t>
      </w:r>
      <w:proofErr w:type="gramStart"/>
      <w:r>
        <w:rPr>
          <w:rFonts w:ascii="Times New Roman" w:hAnsi="Times New Roman" w:cs="Times New Roman"/>
          <w:sz w:val="28"/>
          <w:szCs w:val="28"/>
        </w:rPr>
        <w:t>электронная  сигарета</w:t>
      </w:r>
      <w:proofErr w:type="gramEnd"/>
      <w:r>
        <w:rPr>
          <w:rFonts w:ascii="Times New Roman" w:hAnsi="Times New Roman" w:cs="Times New Roman"/>
          <w:sz w:val="28"/>
          <w:szCs w:val="28"/>
        </w:rPr>
        <w:t xml:space="preserve"> состоит из трех основных элементов – батареи,  </w:t>
      </w:r>
      <w:proofErr w:type="spellStart"/>
      <w:r>
        <w:rPr>
          <w:rFonts w:ascii="Times New Roman" w:hAnsi="Times New Roman" w:cs="Times New Roman"/>
          <w:sz w:val="28"/>
          <w:szCs w:val="28"/>
        </w:rPr>
        <w:t>атомайзера</w:t>
      </w:r>
      <w:proofErr w:type="spellEnd"/>
      <w:r>
        <w:rPr>
          <w:rFonts w:ascii="Times New Roman" w:hAnsi="Times New Roman" w:cs="Times New Roman"/>
          <w:sz w:val="28"/>
          <w:szCs w:val="28"/>
        </w:rPr>
        <w:t xml:space="preserve"> и картриджа .</w:t>
      </w:r>
    </w:p>
    <w:p w14:paraId="0F4DE5FD" w14:textId="77777777" w:rsidR="00FA62D7" w:rsidRDefault="00000000">
      <w:pPr>
        <w:spacing w:line="240" w:lineRule="auto"/>
        <w:jc w:val="both"/>
        <w:rPr>
          <w:rFonts w:ascii="Times New Roman" w:hAnsi="Times New Roman" w:cs="Times New Roman"/>
          <w:sz w:val="28"/>
          <w:szCs w:val="28"/>
        </w:rPr>
      </w:pPr>
      <w:r>
        <w:rPr>
          <w:rFonts w:ascii="Times New Roman" w:hAnsi="Times New Roman" w:cs="Times New Roman"/>
          <w:b/>
          <w:sz w:val="28"/>
          <w:szCs w:val="28"/>
        </w:rPr>
        <w:t>Батарея</w:t>
      </w:r>
      <w:r>
        <w:rPr>
          <w:rFonts w:ascii="Times New Roman" w:hAnsi="Times New Roman" w:cs="Times New Roman"/>
          <w:sz w:val="28"/>
          <w:szCs w:val="28"/>
        </w:rPr>
        <w:t xml:space="preserve"> – содержит в себе светодиодный индикатор, процессор управляющий работой сигареты и вакуумный </w:t>
      </w:r>
      <w:proofErr w:type="gramStart"/>
      <w:r>
        <w:rPr>
          <w:rFonts w:ascii="Times New Roman" w:hAnsi="Times New Roman" w:cs="Times New Roman"/>
          <w:sz w:val="28"/>
          <w:szCs w:val="28"/>
        </w:rPr>
        <w:t>выключатель ,</w:t>
      </w:r>
      <w:proofErr w:type="gramEnd"/>
      <w:r>
        <w:rPr>
          <w:rFonts w:ascii="Times New Roman" w:hAnsi="Times New Roman" w:cs="Times New Roman"/>
          <w:sz w:val="28"/>
          <w:szCs w:val="28"/>
        </w:rPr>
        <w:t xml:space="preserve"> сообщающий процессору , что вы делаете затяжку .</w:t>
      </w:r>
    </w:p>
    <w:p w14:paraId="3A7CD1AF" w14:textId="77777777" w:rsidR="00FA62D7" w:rsidRDefault="00000000">
      <w:pPr>
        <w:spacing w:line="240" w:lineRule="auto"/>
        <w:jc w:val="both"/>
        <w:rPr>
          <w:rFonts w:ascii="Times New Roman" w:hAnsi="Times New Roman" w:cs="Times New Roman"/>
          <w:sz w:val="28"/>
          <w:szCs w:val="28"/>
        </w:rPr>
      </w:pPr>
      <w:proofErr w:type="spellStart"/>
      <w:r>
        <w:rPr>
          <w:rFonts w:ascii="Times New Roman" w:hAnsi="Times New Roman" w:cs="Times New Roman"/>
          <w:b/>
          <w:sz w:val="28"/>
          <w:szCs w:val="28"/>
        </w:rPr>
        <w:t>Атомайзер</w:t>
      </w:r>
      <w:proofErr w:type="spellEnd"/>
      <w:r>
        <w:rPr>
          <w:rFonts w:ascii="Times New Roman" w:hAnsi="Times New Roman" w:cs="Times New Roman"/>
          <w:sz w:val="28"/>
          <w:szCs w:val="28"/>
        </w:rPr>
        <w:t xml:space="preserve"> – это основной блок </w:t>
      </w:r>
      <w:proofErr w:type="gramStart"/>
      <w:r>
        <w:rPr>
          <w:rFonts w:ascii="Times New Roman" w:hAnsi="Times New Roman" w:cs="Times New Roman"/>
          <w:sz w:val="28"/>
          <w:szCs w:val="28"/>
        </w:rPr>
        <w:t>сигареты .</w:t>
      </w:r>
      <w:proofErr w:type="gramEnd"/>
      <w:r>
        <w:rPr>
          <w:rFonts w:ascii="Times New Roman" w:hAnsi="Times New Roman" w:cs="Times New Roman"/>
          <w:sz w:val="28"/>
          <w:szCs w:val="28"/>
        </w:rPr>
        <w:t xml:space="preserve"> В нем находится нагревательный </w:t>
      </w:r>
      <w:proofErr w:type="gramStart"/>
      <w:r>
        <w:rPr>
          <w:rFonts w:ascii="Times New Roman" w:hAnsi="Times New Roman" w:cs="Times New Roman"/>
          <w:sz w:val="28"/>
          <w:szCs w:val="28"/>
        </w:rPr>
        <w:t>элемент ,</w:t>
      </w:r>
      <w:proofErr w:type="gramEnd"/>
      <w:r>
        <w:rPr>
          <w:rFonts w:ascii="Times New Roman" w:hAnsi="Times New Roman" w:cs="Times New Roman"/>
          <w:sz w:val="28"/>
          <w:szCs w:val="28"/>
        </w:rPr>
        <w:t xml:space="preserve"> который при поступлении напряжения с батареи моментально нагревается и превращает в пар содержащуюся в картридже жидкость .</w:t>
      </w:r>
    </w:p>
    <w:p w14:paraId="6184F7F2" w14:textId="77777777" w:rsidR="00FA62D7" w:rsidRDefault="00000000">
      <w:pPr>
        <w:spacing w:line="240" w:lineRule="auto"/>
        <w:jc w:val="both"/>
        <w:rPr>
          <w:rFonts w:ascii="Times New Roman" w:hAnsi="Times New Roman" w:cs="Times New Roman"/>
          <w:sz w:val="28"/>
          <w:szCs w:val="28"/>
        </w:rPr>
      </w:pPr>
      <w:r>
        <w:rPr>
          <w:rFonts w:ascii="Times New Roman" w:hAnsi="Times New Roman" w:cs="Times New Roman"/>
          <w:b/>
          <w:sz w:val="28"/>
          <w:szCs w:val="28"/>
        </w:rPr>
        <w:t>Картридж</w:t>
      </w:r>
      <w:r>
        <w:rPr>
          <w:rFonts w:ascii="Times New Roman" w:hAnsi="Times New Roman" w:cs="Times New Roman"/>
          <w:sz w:val="28"/>
          <w:szCs w:val="28"/>
        </w:rPr>
        <w:t xml:space="preserve"> – </w:t>
      </w:r>
      <w:proofErr w:type="gramStart"/>
      <w:r>
        <w:rPr>
          <w:rFonts w:ascii="Times New Roman" w:hAnsi="Times New Roman" w:cs="Times New Roman"/>
          <w:sz w:val="28"/>
          <w:szCs w:val="28"/>
        </w:rPr>
        <w:t>мундштук ,</w:t>
      </w:r>
      <w:proofErr w:type="gramEnd"/>
      <w:r>
        <w:rPr>
          <w:rFonts w:ascii="Times New Roman" w:hAnsi="Times New Roman" w:cs="Times New Roman"/>
          <w:sz w:val="28"/>
          <w:szCs w:val="28"/>
        </w:rPr>
        <w:t xml:space="preserve"> в котором содержится напоминающий вату , или контейнер наполнитель , пропитанный жидкостью . При нагревании жидкость </w:t>
      </w:r>
      <w:proofErr w:type="gramStart"/>
      <w:r>
        <w:rPr>
          <w:rFonts w:ascii="Times New Roman" w:hAnsi="Times New Roman" w:cs="Times New Roman"/>
          <w:sz w:val="28"/>
          <w:szCs w:val="28"/>
        </w:rPr>
        <w:t>испаряется ,</w:t>
      </w:r>
      <w:proofErr w:type="gramEnd"/>
      <w:r>
        <w:rPr>
          <w:rFonts w:ascii="Times New Roman" w:hAnsi="Times New Roman" w:cs="Times New Roman"/>
          <w:sz w:val="28"/>
          <w:szCs w:val="28"/>
        </w:rPr>
        <w:t xml:space="preserve"> образуя пар , создающий для курильщика абсолютную иллюзию настоящего сигаретного дыма .</w:t>
      </w:r>
    </w:p>
    <w:p w14:paraId="4528E2CB" w14:textId="77777777" w:rsidR="00FA62D7" w:rsidRDefault="00000000">
      <w:pPr>
        <w:spacing w:line="240" w:lineRule="auto"/>
        <w:jc w:val="both"/>
        <w:rPr>
          <w:rFonts w:ascii="Times New Roman" w:hAnsi="Times New Roman" w:cs="Times New Roman"/>
          <w:sz w:val="28"/>
          <w:szCs w:val="28"/>
        </w:rPr>
      </w:pPr>
      <w:r>
        <w:rPr>
          <w:rFonts w:ascii="Times New Roman" w:hAnsi="Times New Roman" w:cs="Times New Roman"/>
          <w:b/>
          <w:sz w:val="28"/>
          <w:szCs w:val="28"/>
        </w:rPr>
        <w:t>Испаритель</w:t>
      </w:r>
      <w:r>
        <w:rPr>
          <w:rFonts w:ascii="Times New Roman" w:hAnsi="Times New Roman" w:cs="Times New Roman"/>
          <w:sz w:val="28"/>
          <w:szCs w:val="28"/>
        </w:rPr>
        <w:t xml:space="preserve"> – схема электронной </w:t>
      </w:r>
      <w:proofErr w:type="gramStart"/>
      <w:r>
        <w:rPr>
          <w:rFonts w:ascii="Times New Roman" w:hAnsi="Times New Roman" w:cs="Times New Roman"/>
          <w:sz w:val="28"/>
          <w:szCs w:val="28"/>
        </w:rPr>
        <w:t>сигареты ,</w:t>
      </w:r>
      <w:proofErr w:type="gramEnd"/>
      <w:r>
        <w:rPr>
          <w:rFonts w:ascii="Times New Roman" w:hAnsi="Times New Roman" w:cs="Times New Roman"/>
          <w:sz w:val="28"/>
          <w:szCs w:val="28"/>
        </w:rPr>
        <w:t xml:space="preserve"> а конкретно </w:t>
      </w:r>
      <w:proofErr w:type="spellStart"/>
      <w:r>
        <w:rPr>
          <w:rFonts w:ascii="Times New Roman" w:hAnsi="Times New Roman" w:cs="Times New Roman"/>
          <w:sz w:val="28"/>
          <w:szCs w:val="28"/>
        </w:rPr>
        <w:t>атомайзера</w:t>
      </w:r>
      <w:proofErr w:type="spellEnd"/>
      <w:r>
        <w:rPr>
          <w:rFonts w:ascii="Times New Roman" w:hAnsi="Times New Roman" w:cs="Times New Roman"/>
          <w:sz w:val="28"/>
          <w:szCs w:val="28"/>
        </w:rPr>
        <w:t xml:space="preserve"> представляет собой спираль , которая имеет свойства за пару секунд </w:t>
      </w:r>
      <w:r>
        <w:rPr>
          <w:rFonts w:ascii="Times New Roman" w:hAnsi="Times New Roman" w:cs="Times New Roman"/>
          <w:sz w:val="28"/>
          <w:szCs w:val="28"/>
        </w:rPr>
        <w:lastRenderedPageBreak/>
        <w:t xml:space="preserve">нагревается до 200 градусов . При этом </w:t>
      </w:r>
      <w:proofErr w:type="gramStart"/>
      <w:r>
        <w:rPr>
          <w:rFonts w:ascii="Times New Roman" w:hAnsi="Times New Roman" w:cs="Times New Roman"/>
          <w:sz w:val="28"/>
          <w:szCs w:val="28"/>
        </w:rPr>
        <w:t>жидкость ,</w:t>
      </w:r>
      <w:proofErr w:type="gramEnd"/>
      <w:r>
        <w:rPr>
          <w:rFonts w:ascii="Times New Roman" w:hAnsi="Times New Roman" w:cs="Times New Roman"/>
          <w:sz w:val="28"/>
          <w:szCs w:val="28"/>
        </w:rPr>
        <w:t xml:space="preserve"> которая соприкасается со спиралью , закипает , и образуются микровзрывы . Однако не </w:t>
      </w:r>
      <w:proofErr w:type="gramStart"/>
      <w:r>
        <w:rPr>
          <w:rFonts w:ascii="Times New Roman" w:hAnsi="Times New Roman" w:cs="Times New Roman"/>
          <w:sz w:val="28"/>
          <w:szCs w:val="28"/>
        </w:rPr>
        <w:t>думайте ,</w:t>
      </w:r>
      <w:proofErr w:type="gramEnd"/>
      <w:r>
        <w:rPr>
          <w:rFonts w:ascii="Times New Roman" w:hAnsi="Times New Roman" w:cs="Times New Roman"/>
          <w:sz w:val="28"/>
          <w:szCs w:val="28"/>
        </w:rPr>
        <w:t xml:space="preserve"> что спираль находится в жидкости – тут схема такова : в картридже имеется синтепон , смоченный жидкостью ; синтепон контактирует с мостом и тот также смачивается ; мост обмотан </w:t>
      </w:r>
      <w:proofErr w:type="spellStart"/>
      <w:r>
        <w:rPr>
          <w:rFonts w:ascii="Times New Roman" w:hAnsi="Times New Roman" w:cs="Times New Roman"/>
          <w:sz w:val="28"/>
          <w:szCs w:val="28"/>
        </w:rPr>
        <w:t>метапеной</w:t>
      </w:r>
      <w:proofErr w:type="spellEnd"/>
      <w:r>
        <w:rPr>
          <w:rFonts w:ascii="Times New Roman" w:hAnsi="Times New Roman" w:cs="Times New Roman"/>
          <w:sz w:val="28"/>
          <w:szCs w:val="28"/>
        </w:rPr>
        <w:t xml:space="preserve"> , которая также пропитывается жидкостью и проводит её на фитиль ; фитиль промачивает спираль .</w:t>
      </w:r>
    </w:p>
    <w:p w14:paraId="4C916474" w14:textId="77777777" w:rsidR="00FA62D7" w:rsidRDefault="00000000">
      <w:pPr>
        <w:spacing w:line="240" w:lineRule="auto"/>
        <w:jc w:val="both"/>
        <w:rPr>
          <w:rFonts w:ascii="Times New Roman" w:hAnsi="Times New Roman" w:cs="Times New Roman"/>
          <w:sz w:val="28"/>
          <w:szCs w:val="28"/>
        </w:rPr>
      </w:pPr>
      <w:r>
        <w:rPr>
          <w:rFonts w:ascii="Times New Roman" w:hAnsi="Times New Roman" w:cs="Times New Roman"/>
          <w:b/>
          <w:sz w:val="28"/>
          <w:szCs w:val="28"/>
        </w:rPr>
        <w:t>Микропроцессор</w:t>
      </w:r>
      <w:r>
        <w:rPr>
          <w:rFonts w:ascii="Times New Roman" w:hAnsi="Times New Roman" w:cs="Times New Roman"/>
          <w:sz w:val="28"/>
          <w:szCs w:val="28"/>
        </w:rPr>
        <w:t xml:space="preserve"> </w:t>
      </w:r>
      <w:proofErr w:type="gramStart"/>
      <w:r>
        <w:rPr>
          <w:rFonts w:ascii="Times New Roman" w:hAnsi="Times New Roman" w:cs="Times New Roman"/>
          <w:sz w:val="28"/>
          <w:szCs w:val="28"/>
        </w:rPr>
        <w:t>– ,,мозг,,</w:t>
      </w:r>
      <w:proofErr w:type="gramEnd"/>
      <w:r>
        <w:rPr>
          <w:rFonts w:ascii="Times New Roman" w:hAnsi="Times New Roman" w:cs="Times New Roman"/>
          <w:sz w:val="28"/>
          <w:szCs w:val="28"/>
        </w:rPr>
        <w:t xml:space="preserve">  ,подающий сигналы разным элементам устройства . В более дорогих моделях микропроцессор также служит для </w:t>
      </w:r>
      <w:proofErr w:type="gramStart"/>
      <w:r>
        <w:rPr>
          <w:rFonts w:ascii="Times New Roman" w:hAnsi="Times New Roman" w:cs="Times New Roman"/>
          <w:sz w:val="28"/>
          <w:szCs w:val="28"/>
        </w:rPr>
        <w:t>регулировки  ,</w:t>
      </w:r>
      <w:proofErr w:type="gramEnd"/>
      <w:r>
        <w:rPr>
          <w:rFonts w:ascii="Times New Roman" w:hAnsi="Times New Roman" w:cs="Times New Roman"/>
          <w:sz w:val="28"/>
          <w:szCs w:val="28"/>
        </w:rPr>
        <w:t xml:space="preserve">,вольтажа,, аккумулятора . </w:t>
      </w:r>
    </w:p>
    <w:p w14:paraId="00C7A6C3" w14:textId="77777777" w:rsidR="00FA62D7" w:rsidRDefault="00000000">
      <w:pPr>
        <w:spacing w:line="240" w:lineRule="auto"/>
        <w:jc w:val="both"/>
        <w:rPr>
          <w:rFonts w:ascii="Times New Roman" w:hAnsi="Times New Roman" w:cs="Times New Roman"/>
          <w:sz w:val="28"/>
          <w:szCs w:val="28"/>
        </w:rPr>
      </w:pPr>
      <w:r>
        <w:rPr>
          <w:rFonts w:ascii="Times New Roman" w:hAnsi="Times New Roman" w:cs="Times New Roman"/>
          <w:b/>
          <w:sz w:val="28"/>
          <w:szCs w:val="28"/>
        </w:rPr>
        <w:t>Сенсорный датчик подачи воздуха</w:t>
      </w:r>
      <w:r>
        <w:rPr>
          <w:rFonts w:ascii="Times New Roman" w:hAnsi="Times New Roman" w:cs="Times New Roman"/>
          <w:sz w:val="28"/>
          <w:szCs w:val="28"/>
        </w:rPr>
        <w:t xml:space="preserve"> – реагирует на поток </w:t>
      </w:r>
      <w:proofErr w:type="gramStart"/>
      <w:r>
        <w:rPr>
          <w:rFonts w:ascii="Times New Roman" w:hAnsi="Times New Roman" w:cs="Times New Roman"/>
          <w:sz w:val="28"/>
          <w:szCs w:val="28"/>
        </w:rPr>
        <w:t>воздуха ,</w:t>
      </w:r>
      <w:proofErr w:type="gramEnd"/>
      <w:r>
        <w:rPr>
          <w:rFonts w:ascii="Times New Roman" w:hAnsi="Times New Roman" w:cs="Times New Roman"/>
          <w:sz w:val="28"/>
          <w:szCs w:val="28"/>
        </w:rPr>
        <w:t xml:space="preserve"> автоматически включает е-сигу во время каждой затяжки .</w:t>
      </w:r>
    </w:p>
    <w:p w14:paraId="06553A8B" w14:textId="77777777" w:rsidR="00FA62D7" w:rsidRDefault="00000000">
      <w:pPr>
        <w:spacing w:line="240" w:lineRule="auto"/>
        <w:jc w:val="both"/>
        <w:rPr>
          <w:rFonts w:ascii="Times New Roman" w:hAnsi="Times New Roman" w:cs="Times New Roman"/>
          <w:sz w:val="28"/>
          <w:szCs w:val="28"/>
        </w:rPr>
      </w:pPr>
      <w:r>
        <w:rPr>
          <w:rFonts w:ascii="Times New Roman" w:hAnsi="Times New Roman" w:cs="Times New Roman"/>
          <w:b/>
          <w:sz w:val="28"/>
          <w:szCs w:val="28"/>
        </w:rPr>
        <w:t>Индикатор работы</w:t>
      </w:r>
      <w:r>
        <w:rPr>
          <w:rFonts w:ascii="Times New Roman" w:hAnsi="Times New Roman" w:cs="Times New Roman"/>
          <w:sz w:val="28"/>
          <w:szCs w:val="28"/>
        </w:rPr>
        <w:t xml:space="preserve"> – находится на кончике самого устройства со стороны </w:t>
      </w:r>
      <w:proofErr w:type="gramStart"/>
      <w:r>
        <w:rPr>
          <w:rFonts w:ascii="Times New Roman" w:hAnsi="Times New Roman" w:cs="Times New Roman"/>
          <w:sz w:val="28"/>
          <w:szCs w:val="28"/>
        </w:rPr>
        <w:t>аккумулятора .</w:t>
      </w:r>
      <w:proofErr w:type="gramEnd"/>
      <w:r>
        <w:rPr>
          <w:rFonts w:ascii="Times New Roman" w:hAnsi="Times New Roman" w:cs="Times New Roman"/>
          <w:sz w:val="28"/>
          <w:szCs w:val="28"/>
        </w:rPr>
        <w:t xml:space="preserve"> Он служит не только имитацией </w:t>
      </w:r>
      <w:proofErr w:type="gramStart"/>
      <w:r>
        <w:rPr>
          <w:rFonts w:ascii="Times New Roman" w:hAnsi="Times New Roman" w:cs="Times New Roman"/>
          <w:sz w:val="28"/>
          <w:szCs w:val="28"/>
        </w:rPr>
        <w:t>огонька ,</w:t>
      </w:r>
      <w:proofErr w:type="gramEnd"/>
      <w:r>
        <w:rPr>
          <w:rFonts w:ascii="Times New Roman" w:hAnsi="Times New Roman" w:cs="Times New Roman"/>
          <w:sz w:val="28"/>
          <w:szCs w:val="28"/>
        </w:rPr>
        <w:t xml:space="preserve"> а также сигнализирует о низком заряде или о большом количестве затяжек .</w:t>
      </w:r>
    </w:p>
    <w:p w14:paraId="0EB3A6B7" w14:textId="77777777" w:rsidR="00FA62D7" w:rsidRDefault="00000000">
      <w:pPr>
        <w:spacing w:line="240" w:lineRule="auto"/>
        <w:jc w:val="both"/>
        <w:rPr>
          <w:rFonts w:ascii="Times New Roman" w:hAnsi="Times New Roman" w:cs="Times New Roman"/>
          <w:sz w:val="28"/>
          <w:szCs w:val="28"/>
        </w:rPr>
      </w:pPr>
      <w:r>
        <w:rPr>
          <w:rFonts w:ascii="Times New Roman" w:hAnsi="Times New Roman" w:cs="Times New Roman"/>
          <w:sz w:val="28"/>
          <w:szCs w:val="28"/>
        </w:rPr>
        <w:t xml:space="preserve">Таким </w:t>
      </w:r>
      <w:proofErr w:type="gramStart"/>
      <w:r>
        <w:rPr>
          <w:rFonts w:ascii="Times New Roman" w:hAnsi="Times New Roman" w:cs="Times New Roman"/>
          <w:sz w:val="28"/>
          <w:szCs w:val="28"/>
        </w:rPr>
        <w:t>образом ,</w:t>
      </w:r>
      <w:proofErr w:type="gramEnd"/>
      <w:r>
        <w:rPr>
          <w:rFonts w:ascii="Times New Roman" w:hAnsi="Times New Roman" w:cs="Times New Roman"/>
          <w:sz w:val="28"/>
          <w:szCs w:val="28"/>
        </w:rPr>
        <w:t xml:space="preserve"> электронная сигарета – это  сложно устроенный механизм , служащий для имитации курения .</w:t>
      </w:r>
    </w:p>
    <w:p w14:paraId="1D0F6CA5" w14:textId="77777777" w:rsidR="00FA62D7" w:rsidRDefault="00000000">
      <w:pPr>
        <w:pStyle w:val="af3"/>
        <w:numPr>
          <w:ilvl w:val="1"/>
          <w:numId w:val="10"/>
        </w:numPr>
        <w:spacing w:line="240" w:lineRule="auto"/>
        <w:jc w:val="both"/>
        <w:rPr>
          <w:rFonts w:ascii="Times New Roman" w:hAnsi="Times New Roman" w:cs="Times New Roman"/>
          <w:b/>
          <w:sz w:val="28"/>
          <w:szCs w:val="28"/>
        </w:rPr>
      </w:pPr>
      <w:proofErr w:type="gramStart"/>
      <w:r>
        <w:rPr>
          <w:rFonts w:ascii="Times New Roman" w:hAnsi="Times New Roman" w:cs="Times New Roman"/>
          <w:b/>
          <w:sz w:val="28"/>
          <w:szCs w:val="28"/>
        </w:rPr>
        <w:t>Вред</w:t>
      </w:r>
      <w:proofErr w:type="gramEnd"/>
      <w:r>
        <w:rPr>
          <w:rFonts w:ascii="Times New Roman" w:hAnsi="Times New Roman" w:cs="Times New Roman"/>
          <w:b/>
          <w:sz w:val="28"/>
          <w:szCs w:val="28"/>
        </w:rPr>
        <w:t xml:space="preserve"> приносимый человеку.</w:t>
      </w:r>
    </w:p>
    <w:p w14:paraId="73C7A5F3" w14:textId="77777777" w:rsidR="00FA62D7" w:rsidRDefault="00000000">
      <w:pPr>
        <w:spacing w:line="240" w:lineRule="auto"/>
        <w:jc w:val="both"/>
        <w:rPr>
          <w:rFonts w:ascii="Times New Roman" w:hAnsi="Times New Roman" w:cs="Times New Roman"/>
          <w:sz w:val="28"/>
          <w:szCs w:val="28"/>
        </w:rPr>
      </w:pPr>
      <w:r>
        <w:rPr>
          <w:rFonts w:ascii="Times New Roman" w:hAnsi="Times New Roman" w:cs="Times New Roman"/>
          <w:sz w:val="28"/>
          <w:szCs w:val="28"/>
        </w:rPr>
        <w:t xml:space="preserve">И сигареты, и </w:t>
      </w:r>
      <w:proofErr w:type="spellStart"/>
      <w:r>
        <w:rPr>
          <w:rFonts w:ascii="Times New Roman" w:hAnsi="Times New Roman" w:cs="Times New Roman"/>
          <w:sz w:val="28"/>
          <w:szCs w:val="28"/>
        </w:rPr>
        <w:t>вейп</w:t>
      </w:r>
      <w:proofErr w:type="spellEnd"/>
      <w:r>
        <w:rPr>
          <w:rFonts w:ascii="Times New Roman" w:hAnsi="Times New Roman" w:cs="Times New Roman"/>
          <w:sz w:val="28"/>
          <w:szCs w:val="28"/>
        </w:rPr>
        <w:t xml:space="preserve"> пагубно влияют на здоровье. Но если о никотине мы знаем почти все, с курением последние годы велась ожесточенная борьба и есть позитивные результаты, то популярность электронных сигарет и </w:t>
      </w:r>
      <w:proofErr w:type="spellStart"/>
      <w:r>
        <w:rPr>
          <w:rFonts w:ascii="Times New Roman" w:hAnsi="Times New Roman" w:cs="Times New Roman"/>
          <w:sz w:val="28"/>
          <w:szCs w:val="28"/>
        </w:rPr>
        <w:t>вейпов</w:t>
      </w:r>
      <w:proofErr w:type="spellEnd"/>
      <w:r>
        <w:rPr>
          <w:rFonts w:ascii="Times New Roman" w:hAnsi="Times New Roman" w:cs="Times New Roman"/>
          <w:sz w:val="28"/>
          <w:szCs w:val="28"/>
        </w:rPr>
        <w:t xml:space="preserve"> пока не снижается, а информации о них хоть и стало больше, но пока до конца полное влияние не изучено. Особенное беспокойство среди врачей и ученых вызывает популярность </w:t>
      </w:r>
      <w:proofErr w:type="spellStart"/>
      <w:r>
        <w:rPr>
          <w:rFonts w:ascii="Times New Roman" w:hAnsi="Times New Roman" w:cs="Times New Roman"/>
          <w:sz w:val="28"/>
          <w:szCs w:val="28"/>
        </w:rPr>
        <w:t>вейпов</w:t>
      </w:r>
      <w:proofErr w:type="spellEnd"/>
      <w:r>
        <w:rPr>
          <w:rFonts w:ascii="Times New Roman" w:hAnsi="Times New Roman" w:cs="Times New Roman"/>
          <w:sz w:val="28"/>
          <w:szCs w:val="28"/>
        </w:rPr>
        <w:t xml:space="preserve"> среди подростков. Человек, который «подсел» на этот продукт, использует его чаще, так как ароматизаторы облегчают процесс курения, а значит повышается и нагрузка на организм. И речь не только об органах дыхания.</w:t>
      </w:r>
    </w:p>
    <w:p w14:paraId="4D364D8B" w14:textId="77777777" w:rsidR="00FA62D7" w:rsidRDefault="00000000">
      <w:pPr>
        <w:spacing w:line="240" w:lineRule="auto"/>
        <w:jc w:val="both"/>
        <w:rPr>
          <w:rFonts w:ascii="Times New Roman" w:hAnsi="Times New Roman" w:cs="Times New Roman"/>
          <w:sz w:val="28"/>
          <w:szCs w:val="28"/>
        </w:rPr>
      </w:pPr>
      <w:r>
        <w:rPr>
          <w:rFonts w:ascii="Times New Roman" w:hAnsi="Times New Roman" w:cs="Times New Roman"/>
          <w:b/>
          <w:sz w:val="28"/>
          <w:szCs w:val="28"/>
        </w:rPr>
        <w:t>Электронная сигарета</w:t>
      </w:r>
      <w:r>
        <w:rPr>
          <w:rFonts w:ascii="Times New Roman" w:hAnsi="Times New Roman" w:cs="Times New Roman"/>
          <w:sz w:val="28"/>
          <w:szCs w:val="28"/>
        </w:rPr>
        <w:t xml:space="preserve"> – технологичное устройство. По методу работы напоминает ингалятор. В устройстве есть термоэлемент, который </w:t>
      </w:r>
      <w:proofErr w:type="gramStart"/>
      <w:r>
        <w:rPr>
          <w:rFonts w:ascii="Times New Roman" w:hAnsi="Times New Roman" w:cs="Times New Roman"/>
          <w:sz w:val="28"/>
          <w:szCs w:val="28"/>
        </w:rPr>
        <w:t>нагревает  раствор</w:t>
      </w:r>
      <w:proofErr w:type="gramEnd"/>
      <w:r>
        <w:rPr>
          <w:rFonts w:ascii="Times New Roman" w:hAnsi="Times New Roman" w:cs="Times New Roman"/>
          <w:sz w:val="28"/>
          <w:szCs w:val="28"/>
        </w:rPr>
        <w:t xml:space="preserve"> никотина, глицерина и ароматизаторов. Растворы делятся на группы по содержанию никотина: крепкий, средний, легкий или вовсе без никотина. По заявлениям производителей, электронная сигарета позволяет помогает как с </w:t>
      </w:r>
      <w:proofErr w:type="gramStart"/>
      <w:r>
        <w:rPr>
          <w:rFonts w:ascii="Times New Roman" w:hAnsi="Times New Roman" w:cs="Times New Roman"/>
          <w:sz w:val="28"/>
          <w:szCs w:val="28"/>
        </w:rPr>
        <w:t>физической</w:t>
      </w:r>
      <w:proofErr w:type="gramEnd"/>
      <w:r>
        <w:rPr>
          <w:rFonts w:ascii="Times New Roman" w:hAnsi="Times New Roman" w:cs="Times New Roman"/>
          <w:sz w:val="28"/>
          <w:szCs w:val="28"/>
        </w:rPr>
        <w:t xml:space="preserve"> так и психологической зависимостью.</w:t>
      </w:r>
    </w:p>
    <w:p w14:paraId="3749A77C" w14:textId="77777777" w:rsidR="00FA62D7" w:rsidRDefault="00000000">
      <w:pPr>
        <w:spacing w:line="240" w:lineRule="auto"/>
        <w:jc w:val="both"/>
        <w:rPr>
          <w:rFonts w:ascii="Times New Roman" w:hAnsi="Times New Roman" w:cs="Times New Roman"/>
          <w:sz w:val="28"/>
          <w:szCs w:val="28"/>
        </w:rPr>
      </w:pPr>
      <w:r>
        <w:rPr>
          <w:rFonts w:ascii="Times New Roman" w:hAnsi="Times New Roman" w:cs="Times New Roman"/>
          <w:sz w:val="28"/>
          <w:szCs w:val="28"/>
        </w:rPr>
        <w:t xml:space="preserve">Долгое время электронные сигареты позиционировались как способ отказа от курения. Огромное количество людей попало в эту ловушку, перейдя с одной никотиновой иглы на более модную другую. Это все исключительно маркетинговый ход, не имеющий к сохранению здоровья и борьбе с никотином никакого отношения. Около 5 процентов этих жидкостей продаются без никотина, остальные – с никотином. То есть </w:t>
      </w:r>
      <w:proofErr w:type="gramStart"/>
      <w:r>
        <w:rPr>
          <w:rFonts w:ascii="Times New Roman" w:hAnsi="Times New Roman" w:cs="Times New Roman"/>
          <w:sz w:val="28"/>
          <w:szCs w:val="28"/>
        </w:rPr>
        <w:t>зависимость по сути</w:t>
      </w:r>
      <w:proofErr w:type="gramEnd"/>
      <w:r>
        <w:rPr>
          <w:rFonts w:ascii="Times New Roman" w:hAnsi="Times New Roman" w:cs="Times New Roman"/>
          <w:sz w:val="28"/>
          <w:szCs w:val="28"/>
        </w:rPr>
        <w:t xml:space="preserve"> та же самая, что и у курильщика табака, так как при переходе на </w:t>
      </w:r>
      <w:r>
        <w:rPr>
          <w:rFonts w:ascii="Times New Roman" w:hAnsi="Times New Roman" w:cs="Times New Roman"/>
          <w:sz w:val="28"/>
          <w:szCs w:val="28"/>
        </w:rPr>
        <w:lastRenderedPageBreak/>
        <w:t>электронные сигареты не происходит отказа от привычки курить, да и сам наркотик остается тот же. Более того, курильщик начинает серьезно увеличивать дозу никотина: для выкуривания одной сигареты обычно хватает 10-15 затяжек, электронную сигарету можно курить неограниченное количество времени. Многие, кто не позволяют себе курить в машине или дома сигареты, начинают курить в этих местах электронные аналоги. Помимо психологической зависимости существует еще ряд проблем, которые наносят огромный вред организму человека.</w:t>
      </w:r>
    </w:p>
    <w:p w14:paraId="1FAB1FA8" w14:textId="77777777" w:rsidR="00FA62D7" w:rsidRDefault="00000000">
      <w:pPr>
        <w:spacing w:line="240" w:lineRule="auto"/>
        <w:jc w:val="both"/>
        <w:rPr>
          <w:rFonts w:ascii="Times New Roman" w:hAnsi="Times New Roman" w:cs="Times New Roman"/>
          <w:sz w:val="28"/>
          <w:szCs w:val="28"/>
        </w:rPr>
      </w:pPr>
      <w:r>
        <w:rPr>
          <w:rFonts w:ascii="Times New Roman" w:hAnsi="Times New Roman" w:cs="Times New Roman"/>
          <w:sz w:val="28"/>
          <w:szCs w:val="28"/>
        </w:rPr>
        <w:t>На самом деле, люди курят не только табак, но и смеси. Еще одна проблема заключается не в никотине, а в содержащихся в смесях канцерогенах, солях тяжелых металлов. При этом концентрация веществ, провоцирующих развитие онкологических заболеваний, соответствует их содержанию в обычной сигарете.</w:t>
      </w:r>
    </w:p>
    <w:p w14:paraId="02EA412F" w14:textId="77777777" w:rsidR="00FA62D7" w:rsidRDefault="00000000">
      <w:pPr>
        <w:spacing w:line="240" w:lineRule="auto"/>
        <w:jc w:val="both"/>
        <w:rPr>
          <w:rFonts w:ascii="Times New Roman" w:hAnsi="Times New Roman" w:cs="Times New Roman"/>
          <w:sz w:val="28"/>
          <w:szCs w:val="28"/>
        </w:rPr>
      </w:pPr>
      <w:r>
        <w:rPr>
          <w:rFonts w:ascii="Times New Roman" w:hAnsi="Times New Roman" w:cs="Times New Roman"/>
          <w:sz w:val="28"/>
          <w:szCs w:val="28"/>
        </w:rPr>
        <w:t>Недавние исследования показали, что курение электронных сигарет приносит столько же вреда, как и курение табака. Хотя в жидкостях для курения, из которых образуется пар, напоминающий дым, не содержится аммиак, бензол, мышьяк, цианид, оксид углерода, в них точно так же есть никотин – нейротоксический яд, который вызывает головные боли у подростков. Он разрушает нервную систему человека. Кроме никотина, в электронных сигаретах есть пропиленгликоль, который вызывает аллергию, раздражение глаз и может блокировать дыхание зависимого. Пары, выделяемые при курении электронной сигареты, содержат токсичные и канцерогенные соединения, такие как формальдегид, ацетальдегид, акролеин и ацетон.</w:t>
      </w:r>
    </w:p>
    <w:p w14:paraId="6FD350AF" w14:textId="77777777" w:rsidR="00FA62D7" w:rsidRDefault="00000000">
      <w:pPr>
        <w:spacing w:line="240" w:lineRule="auto"/>
        <w:jc w:val="both"/>
        <w:rPr>
          <w:rFonts w:ascii="Times New Roman" w:hAnsi="Times New Roman" w:cs="Times New Roman"/>
          <w:sz w:val="28"/>
          <w:szCs w:val="28"/>
        </w:rPr>
      </w:pPr>
      <w:r>
        <w:rPr>
          <w:rFonts w:ascii="Times New Roman" w:hAnsi="Times New Roman" w:cs="Times New Roman"/>
          <w:sz w:val="28"/>
          <w:szCs w:val="28"/>
        </w:rPr>
        <w:t xml:space="preserve">  По сравнению с сигаретным дымом пар электронной сигареты состоит из более мелких частиц, а значит, глубже проникает в дыхательные пути, где и оказывает свое разрушительное действие. Более глубокому затягиванию пара способствуют и различные ароматизаторы, особенно это касается мяты и ментола. Ментол даёт ощущение легкой прохлады при затяжке, а также снижает кашлевой рефлекс и нейтрализует ощущение сухости в горле, от которого часто страдают курильщики. Различные ароматизаторы заглушают, смягчают вкус табака и дыма от него, из-за чего процесс курения становится более приятным, и люди в результате чаще пользуются электронной сигаретой, а значит, сильнее вредят своему здоровью. Помимо всего прочего, вкусовые добавки в табачной продукции способствуют более комфортному привыканию к курению и помогают производителям электронных сигарет привлекать внимание к своему товару дополнительных потребителей, а именно подростков и детей. В подтверждение этой информации представители Минздрава указали, что по итогам года в заболеваемости школьников впервые на первое место вышли болезни органов дыхания, потеснив «традиционные» болезни органов пищеварения, зрения, костно-мышечной системы.</w:t>
      </w:r>
    </w:p>
    <w:p w14:paraId="18CB34A7" w14:textId="77777777" w:rsidR="00FA62D7" w:rsidRDefault="00000000">
      <w:pPr>
        <w:spacing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Однако и это еще не все. Недавнее исследование показало, что электронные сигареты иногда взрываются. Дело в том, что литий-ионные аккумуляторы, энергия которых необходима для работы устройства, быстро перегреваются. Значительное повышение температуры становится причиной короткого замыкания, в результате чего электронная сигарета буквально взрывается в руках курильщика.</w:t>
      </w:r>
    </w:p>
    <w:p w14:paraId="46AFA470" w14:textId="77777777" w:rsidR="00FA62D7" w:rsidRDefault="00000000">
      <w:pPr>
        <w:spacing w:line="240" w:lineRule="auto"/>
        <w:jc w:val="both"/>
        <w:rPr>
          <w:rFonts w:ascii="Times New Roman" w:hAnsi="Times New Roman" w:cs="Times New Roman"/>
          <w:sz w:val="28"/>
          <w:szCs w:val="28"/>
        </w:rPr>
      </w:pPr>
      <w:r>
        <w:rPr>
          <w:rFonts w:ascii="Times New Roman" w:hAnsi="Times New Roman" w:cs="Times New Roman"/>
          <w:sz w:val="28"/>
          <w:szCs w:val="28"/>
        </w:rPr>
        <w:t>Любой способ курения табака опасен для здоровья. Не следует думать, что можно курить без вреда для здоровья.</w:t>
      </w:r>
    </w:p>
    <w:p w14:paraId="5B443840" w14:textId="77777777" w:rsidR="00FA62D7" w:rsidRDefault="00000000">
      <w:pPr>
        <w:spacing w:line="240" w:lineRule="auto"/>
        <w:jc w:val="both"/>
        <w:rPr>
          <w:rFonts w:ascii="Times New Roman" w:hAnsi="Times New Roman" w:cs="Times New Roman"/>
          <w:b/>
          <w:color w:val="C00000"/>
          <w:sz w:val="28"/>
          <w:szCs w:val="28"/>
        </w:rPr>
      </w:pPr>
      <w:r>
        <w:rPr>
          <w:rFonts w:ascii="Times New Roman" w:hAnsi="Times New Roman" w:cs="Times New Roman"/>
          <w:b/>
          <w:sz w:val="28"/>
          <w:szCs w:val="28"/>
        </w:rPr>
        <w:t xml:space="preserve">Почему </w:t>
      </w:r>
      <w:proofErr w:type="spellStart"/>
      <w:r>
        <w:rPr>
          <w:rFonts w:ascii="Times New Roman" w:hAnsi="Times New Roman" w:cs="Times New Roman"/>
          <w:b/>
          <w:sz w:val="28"/>
          <w:szCs w:val="28"/>
        </w:rPr>
        <w:t>вейпы</w:t>
      </w:r>
      <w:proofErr w:type="spellEnd"/>
      <w:r>
        <w:rPr>
          <w:rFonts w:ascii="Times New Roman" w:hAnsi="Times New Roman" w:cs="Times New Roman"/>
          <w:b/>
          <w:sz w:val="28"/>
          <w:szCs w:val="28"/>
        </w:rPr>
        <w:t xml:space="preserve"> особенно опасно использовать подросткам и детям? </w:t>
      </w:r>
    </w:p>
    <w:p w14:paraId="632EC7BD" w14:textId="77777777" w:rsidR="00FA62D7" w:rsidRDefault="00000000">
      <w:pPr>
        <w:spacing w:line="240" w:lineRule="auto"/>
        <w:jc w:val="both"/>
        <w:rPr>
          <w:rFonts w:ascii="Times New Roman" w:hAnsi="Times New Roman" w:cs="Times New Roman"/>
          <w:sz w:val="28"/>
          <w:szCs w:val="28"/>
        </w:rPr>
      </w:pPr>
      <w:r>
        <w:rPr>
          <w:rFonts w:ascii="Times New Roman" w:hAnsi="Times New Roman" w:cs="Times New Roman"/>
          <w:sz w:val="28"/>
          <w:szCs w:val="28"/>
        </w:rPr>
        <w:t xml:space="preserve">  Так называемые «</w:t>
      </w:r>
      <w:proofErr w:type="spellStart"/>
      <w:r>
        <w:rPr>
          <w:rFonts w:ascii="Times New Roman" w:hAnsi="Times New Roman" w:cs="Times New Roman"/>
          <w:sz w:val="28"/>
          <w:szCs w:val="28"/>
        </w:rPr>
        <w:t>вейпы</w:t>
      </w:r>
      <w:proofErr w:type="spellEnd"/>
      <w:r>
        <w:rPr>
          <w:rFonts w:ascii="Times New Roman" w:hAnsi="Times New Roman" w:cs="Times New Roman"/>
          <w:sz w:val="28"/>
          <w:szCs w:val="28"/>
        </w:rPr>
        <w:t xml:space="preserve">» и их влияние на людей до сих пор исследуются. Однако уже удалось прийти к выводу, что вред от парения электронной сигареты воспринимается детьми значительно острее, нежели взрослыми. Также исследования показали, что некурящие люди, находящиеся рядом с </w:t>
      </w:r>
      <w:proofErr w:type="spellStart"/>
      <w:r>
        <w:rPr>
          <w:rFonts w:ascii="Times New Roman" w:hAnsi="Times New Roman" w:cs="Times New Roman"/>
          <w:sz w:val="28"/>
          <w:szCs w:val="28"/>
        </w:rPr>
        <w:t>курильщииками</w:t>
      </w:r>
      <w:proofErr w:type="spellEnd"/>
      <w:r>
        <w:rPr>
          <w:rFonts w:ascii="Times New Roman" w:hAnsi="Times New Roman" w:cs="Times New Roman"/>
          <w:sz w:val="28"/>
          <w:szCs w:val="28"/>
        </w:rPr>
        <w:t>, впускают в свои лёгкие намного больше вредных веществ, отравляющ</w:t>
      </w:r>
    </w:p>
    <w:p w14:paraId="14B18B5C" w14:textId="77777777" w:rsidR="00FA62D7" w:rsidRDefault="00000000">
      <w:pPr>
        <w:spacing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Детский организм неизменно страдает от курения электронных сигарет. Клубы пара, образующиеся при курении ЭС, содержат в себе никотин.  Известно, что любые формы никотина, попадающие в организм человека, а тем более ребёнка, оказывают на него значительное влияние. Первоначально страдает мозг, после чего негативному влиянию подвергаются другие органы. Для детей активное и пассивное курение наиболее опасно, поскольку их организм ещё находится на стадии развития и формирования. К сожалению, больше половины подростков пытаются курить электронные сигары. По полученным данным, около 40% несовершеннолетних начинают пользоваться </w:t>
      </w:r>
      <w:proofErr w:type="spellStart"/>
      <w:r>
        <w:rPr>
          <w:rFonts w:ascii="Times New Roman" w:hAnsi="Times New Roman" w:cs="Times New Roman"/>
          <w:sz w:val="28"/>
          <w:szCs w:val="28"/>
        </w:rPr>
        <w:t>вейпами</w:t>
      </w:r>
      <w:proofErr w:type="spellEnd"/>
      <w:r>
        <w:rPr>
          <w:rFonts w:ascii="Times New Roman" w:hAnsi="Times New Roman" w:cs="Times New Roman"/>
          <w:sz w:val="28"/>
          <w:szCs w:val="28"/>
        </w:rPr>
        <w:t xml:space="preserve">, даже если ранее они не пробовали курить обыкновенные сигареты. Содержащийся в жидкостях для ЭС никотин отрицательно сказывается на умственной активности ребенка. Уровень успеваемости падает, снижаются физические показатели. Подросток становится более раздражительным, наблюдаются частые перепады настроения. Кроме того, сильно страдают органы дыхания. По сути, вред от курения электронных сигарет можно </w:t>
      </w:r>
      <w:proofErr w:type="spellStart"/>
      <w:r>
        <w:rPr>
          <w:rFonts w:ascii="Times New Roman" w:hAnsi="Times New Roman" w:cs="Times New Roman"/>
          <w:sz w:val="28"/>
          <w:szCs w:val="28"/>
        </w:rPr>
        <w:t>ощущить</w:t>
      </w:r>
      <w:proofErr w:type="spellEnd"/>
      <w:r>
        <w:rPr>
          <w:rFonts w:ascii="Times New Roman" w:hAnsi="Times New Roman" w:cs="Times New Roman"/>
          <w:sz w:val="28"/>
          <w:szCs w:val="28"/>
        </w:rPr>
        <w:t xml:space="preserve"> уже с первых затяжек. От курения электронных сигарет страдает не только организм, но и психика ребенка. Подростки, взрослея, пытаются выглядеть модными и современными. Поэтому они гонятся за модой, подражают своим кумирам. Кроме того, дети всегда стараются побыстрее «вырасти». Для этого они делают то, что обычно делают взрослые. Чтобы выглядеть «круче» в глазах сверстников, подростки начинают курить. А о том, что подобная привычка может вызывать серьёзные последствия, они даже не задумываются. От эс страдает психика ребенка. Никотин, содержащийся в курительных жидкостях, вызывает зависимость. А психика подростков еще очень слабая, несформировавшаяся. Поэтому вред парения электронных сигарет для детей существует не только на физическом, но и на психологическом уровне. Если ребенок до этого никогда не курил обычные </w:t>
      </w:r>
      <w:r>
        <w:rPr>
          <w:rFonts w:ascii="Times New Roman" w:hAnsi="Times New Roman" w:cs="Times New Roman"/>
          <w:sz w:val="28"/>
          <w:szCs w:val="28"/>
        </w:rPr>
        <w:lastRenderedPageBreak/>
        <w:t xml:space="preserve">табачные изделия, то из-за использования </w:t>
      </w:r>
      <w:proofErr w:type="spellStart"/>
      <w:r>
        <w:rPr>
          <w:rFonts w:ascii="Times New Roman" w:hAnsi="Times New Roman" w:cs="Times New Roman"/>
          <w:sz w:val="28"/>
          <w:szCs w:val="28"/>
        </w:rPr>
        <w:t>вейпа</w:t>
      </w:r>
      <w:proofErr w:type="spellEnd"/>
      <w:r>
        <w:rPr>
          <w:rFonts w:ascii="Times New Roman" w:hAnsi="Times New Roman" w:cs="Times New Roman"/>
          <w:sz w:val="28"/>
          <w:szCs w:val="28"/>
        </w:rPr>
        <w:t xml:space="preserve"> у него может развиться пагубная привычка. А через время, не исключено, что он перейдет на классические сигареты.</w:t>
      </w:r>
    </w:p>
    <w:p w14:paraId="7A3BF8E6" w14:textId="77777777" w:rsidR="00FA62D7" w:rsidRDefault="00000000">
      <w:pPr>
        <w:spacing w:line="240" w:lineRule="auto"/>
        <w:ind w:firstLine="708"/>
        <w:jc w:val="both"/>
        <w:rPr>
          <w:rFonts w:ascii="Times New Roman" w:hAnsi="Times New Roman" w:cs="Times New Roman"/>
          <w:color w:val="000000"/>
          <w:sz w:val="28"/>
          <w:szCs w:val="28"/>
        </w:rPr>
      </w:pPr>
      <w:r>
        <w:rPr>
          <w:rFonts w:ascii="Times New Roman" w:hAnsi="Times New Roman" w:cs="Times New Roman"/>
          <w:color w:val="000000" w:themeColor="text1"/>
          <w:sz w:val="28"/>
          <w:szCs w:val="28"/>
        </w:rPr>
        <w:t xml:space="preserve">Ароматизаторы и тяжелые металлы оказывают канцерогенный эффект на железы внутренней секреции – гормоны с высокой биологической активностью, обеспечивающие процессы роста, развития, размножения, адаптации, поведения. Поэтому особенно опасно употребление </w:t>
      </w:r>
      <w:proofErr w:type="spellStart"/>
      <w:r>
        <w:rPr>
          <w:rFonts w:ascii="Times New Roman" w:hAnsi="Times New Roman" w:cs="Times New Roman"/>
          <w:color w:val="000000" w:themeColor="text1"/>
          <w:sz w:val="28"/>
          <w:szCs w:val="28"/>
        </w:rPr>
        <w:t>вейпов</w:t>
      </w:r>
      <w:proofErr w:type="spellEnd"/>
      <w:r>
        <w:rPr>
          <w:rFonts w:ascii="Times New Roman" w:hAnsi="Times New Roman" w:cs="Times New Roman"/>
          <w:color w:val="000000" w:themeColor="text1"/>
          <w:sz w:val="28"/>
          <w:szCs w:val="28"/>
        </w:rPr>
        <w:t xml:space="preserve"> в подростковом возрасте, когда организм еще растет и не сталкивался с такой нагрузкой.</w:t>
      </w:r>
    </w:p>
    <w:p w14:paraId="69C87D66" w14:textId="77777777" w:rsidR="00FA62D7" w:rsidRDefault="00000000">
      <w:pPr>
        <w:spacing w:line="240" w:lineRule="auto"/>
        <w:ind w:firstLine="708"/>
        <w:jc w:val="both"/>
        <w:rPr>
          <w:rFonts w:ascii="Times New Roman" w:hAnsi="Times New Roman" w:cs="Times New Roman"/>
          <w:color w:val="000000"/>
          <w:sz w:val="28"/>
          <w:szCs w:val="28"/>
        </w:rPr>
      </w:pPr>
      <w:r>
        <w:rPr>
          <w:rFonts w:ascii="Times New Roman" w:hAnsi="Times New Roman" w:cs="Times New Roman"/>
          <w:color w:val="000000" w:themeColor="text1"/>
          <w:sz w:val="28"/>
          <w:szCs w:val="28"/>
        </w:rPr>
        <w:t>В прошлом году эксперименты на отдельных молекулах «в пробирке», показали, что аэрозоли электронных сигарет способны повреждать ДНК.</w:t>
      </w:r>
    </w:p>
    <w:p w14:paraId="4B7F96FC" w14:textId="77777777" w:rsidR="00FA62D7" w:rsidRDefault="00000000">
      <w:pPr>
        <w:spacing w:line="240" w:lineRule="auto"/>
        <w:ind w:firstLine="708"/>
        <w:jc w:val="both"/>
        <w:rPr>
          <w:rFonts w:ascii="Times New Roman" w:hAnsi="Times New Roman" w:cs="Times New Roman"/>
          <w:color w:val="000000"/>
          <w:sz w:val="28"/>
          <w:szCs w:val="28"/>
        </w:rPr>
      </w:pPr>
      <w:r>
        <w:rPr>
          <w:rFonts w:ascii="Times New Roman" w:hAnsi="Times New Roman" w:cs="Times New Roman"/>
          <w:color w:val="000000" w:themeColor="text1"/>
          <w:sz w:val="28"/>
          <w:szCs w:val="28"/>
        </w:rPr>
        <w:t>Ученые подвергали лабораторных мышей воздействию аэрозолей из электронных сигарет в течение 12 недель, что с учетом продолжительности их жизни можно считать эквивалентом десятилетнего стажа курения у человека. В результате у таких животных наблюдались признаки мутаций, повреждений ДНК в тканях сердца, легких и мочевого пузыря. В сравнении с «некурящими» мышами из контрольной группы, клетки их легких производили и меньше белков, необходимых для репарации ДНК и ее восстановления при случайных мутациях.</w:t>
      </w:r>
    </w:p>
    <w:p w14:paraId="78D00EB8" w14:textId="77777777" w:rsidR="00FA62D7" w:rsidRDefault="00000000">
      <w:pPr>
        <w:spacing w:line="240" w:lineRule="auto"/>
        <w:ind w:firstLine="708"/>
        <w:jc w:val="both"/>
        <w:rPr>
          <w:rFonts w:ascii="Times New Roman" w:hAnsi="Times New Roman" w:cs="Times New Roman"/>
          <w:color w:val="000000"/>
          <w:sz w:val="28"/>
          <w:szCs w:val="28"/>
        </w:rPr>
      </w:pPr>
      <w:r>
        <w:rPr>
          <w:rFonts w:ascii="Times New Roman" w:hAnsi="Times New Roman" w:cs="Times New Roman"/>
          <w:color w:val="000000" w:themeColor="text1"/>
          <w:sz w:val="28"/>
          <w:szCs w:val="28"/>
        </w:rPr>
        <w:t xml:space="preserve">Ту же картину дали параллельные эксперименты, поставленные с культурами клеток легких и мочевого пузыря человека после обработки их никотином.    </w:t>
      </w:r>
    </w:p>
    <w:p w14:paraId="60D1AC7E" w14:textId="77777777" w:rsidR="00FA62D7" w:rsidRDefault="00000000">
      <w:pPr>
        <w:pStyle w:val="af3"/>
        <w:numPr>
          <w:ilvl w:val="1"/>
          <w:numId w:val="10"/>
        </w:numPr>
        <w:spacing w:line="240" w:lineRule="auto"/>
        <w:jc w:val="both"/>
        <w:rPr>
          <w:rFonts w:ascii="Times New Roman" w:hAnsi="Times New Roman" w:cs="Times New Roman"/>
          <w:b/>
          <w:sz w:val="28"/>
          <w:szCs w:val="28"/>
        </w:rPr>
      </w:pPr>
      <w:r>
        <w:rPr>
          <w:rFonts w:ascii="Times New Roman" w:hAnsi="Times New Roman" w:cs="Times New Roman"/>
          <w:b/>
          <w:sz w:val="28"/>
          <w:szCs w:val="28"/>
        </w:rPr>
        <w:t>Практическая часть.</w:t>
      </w:r>
    </w:p>
    <w:p w14:paraId="66D33D28" w14:textId="77777777" w:rsidR="00FA62D7" w:rsidRDefault="00000000">
      <w:pPr>
        <w:spacing w:line="240" w:lineRule="auto"/>
        <w:jc w:val="both"/>
        <w:rPr>
          <w:rFonts w:ascii="Times New Roman" w:eastAsia="Times New Roman" w:hAnsi="Times New Roman" w:cs="Times New Roman"/>
          <w:sz w:val="28"/>
          <w:szCs w:val="28"/>
        </w:rPr>
      </w:pPr>
      <w:r>
        <w:rPr>
          <w:rFonts w:ascii="Times New Roman" w:hAnsi="Times New Roman" w:cs="Times New Roman"/>
          <w:b/>
          <w:sz w:val="28"/>
          <w:szCs w:val="28"/>
        </w:rPr>
        <w:t xml:space="preserve">  </w:t>
      </w:r>
      <w:r>
        <w:rPr>
          <w:rFonts w:ascii="Times New Roman" w:hAnsi="Times New Roman" w:cs="Times New Roman"/>
          <w:sz w:val="28"/>
          <w:szCs w:val="28"/>
        </w:rPr>
        <w:t xml:space="preserve">Мы поставили задачу наглядно доказать, что </w:t>
      </w:r>
      <w:proofErr w:type="spellStart"/>
      <w:r>
        <w:rPr>
          <w:rFonts w:ascii="Times New Roman" w:hAnsi="Times New Roman" w:cs="Times New Roman"/>
          <w:sz w:val="28"/>
          <w:szCs w:val="28"/>
        </w:rPr>
        <w:t>вэйпы</w:t>
      </w:r>
      <w:proofErr w:type="spellEnd"/>
      <w:r>
        <w:rPr>
          <w:rFonts w:ascii="Times New Roman" w:hAnsi="Times New Roman" w:cs="Times New Roman"/>
          <w:sz w:val="28"/>
          <w:szCs w:val="28"/>
        </w:rPr>
        <w:t xml:space="preserve"> и сигареты вредно влияют на организм человека. Но человек не может быть экспериментальным объектом. Мы стали думать кого взять в качестве экспериментального объекта. Решили провести опыты на мухах дрозофилах. </w:t>
      </w:r>
      <w:r>
        <w:rPr>
          <w:rFonts w:ascii="Times New Roman" w:eastAsia="Times New Roman" w:hAnsi="Times New Roman" w:cs="Times New Roman"/>
          <w:color w:val="333333"/>
          <w:sz w:val="28"/>
          <w:highlight w:val="white"/>
        </w:rPr>
        <w:t>Мушек легко содержать, а также у них происходит быстрая смена поколений, что делает её прекрасным модельным организмом.</w:t>
      </w:r>
    </w:p>
    <w:p w14:paraId="50DE0A23" w14:textId="77777777" w:rsidR="00FA62D7" w:rsidRDefault="00000000">
      <w:pPr>
        <w:spacing w:line="240" w:lineRule="auto"/>
        <w:jc w:val="both"/>
        <w:rPr>
          <w:rFonts w:ascii="Times New Roman" w:hAnsi="Times New Roman" w:cs="Times New Roman"/>
          <w:color w:val="000000"/>
          <w:sz w:val="28"/>
          <w:szCs w:val="28"/>
        </w:rPr>
      </w:pPr>
      <w:r>
        <w:rPr>
          <w:rFonts w:ascii="Times New Roman" w:hAnsi="Times New Roman" w:cs="Times New Roman"/>
          <w:sz w:val="28"/>
          <w:szCs w:val="28"/>
        </w:rPr>
        <w:t xml:space="preserve">  Я обратился к выпускникам нашей школы, кто учится в мед университете, </w:t>
      </w:r>
      <w:proofErr w:type="spellStart"/>
      <w:r>
        <w:rPr>
          <w:rFonts w:ascii="Times New Roman" w:hAnsi="Times New Roman" w:cs="Times New Roman"/>
          <w:sz w:val="28"/>
          <w:szCs w:val="28"/>
        </w:rPr>
        <w:t>пед</w:t>
      </w:r>
      <w:proofErr w:type="spellEnd"/>
      <w:r>
        <w:rPr>
          <w:rFonts w:ascii="Times New Roman" w:hAnsi="Times New Roman" w:cs="Times New Roman"/>
          <w:sz w:val="28"/>
          <w:szCs w:val="28"/>
        </w:rPr>
        <w:t xml:space="preserve"> университете с просьбой привести мух, но в их Вузах не оказалось мух. </w:t>
      </w:r>
      <w:r>
        <w:rPr>
          <w:rFonts w:ascii="Times New Roman" w:hAnsi="Times New Roman" w:cs="Times New Roman"/>
          <w:color w:val="000000" w:themeColor="text1"/>
          <w:sz w:val="28"/>
          <w:szCs w:val="28"/>
        </w:rPr>
        <w:t>Тогда я стал ловить диких плодовых мушек (Приложение №4).</w:t>
      </w:r>
    </w:p>
    <w:p w14:paraId="7137BC0D" w14:textId="77777777" w:rsidR="00FA62D7" w:rsidRDefault="00000000">
      <w:pPr>
        <w:spacing w:line="240" w:lineRule="auto"/>
        <w:ind w:firstLine="708"/>
        <w:jc w:val="both"/>
        <w:rPr>
          <w:rFonts w:ascii="Times New Roman" w:hAnsi="Times New Roman" w:cs="Times New Roman"/>
          <w:color w:val="000000"/>
          <w:sz w:val="28"/>
          <w:szCs w:val="28"/>
        </w:rPr>
      </w:pPr>
      <w:r>
        <w:rPr>
          <w:rFonts w:ascii="Times New Roman" w:hAnsi="Times New Roman" w:cs="Times New Roman"/>
          <w:color w:val="000000" w:themeColor="text1"/>
          <w:sz w:val="28"/>
          <w:szCs w:val="28"/>
        </w:rPr>
        <w:t xml:space="preserve">Для того чтобы поймать мух дрозофил, мне понадобилось 3дня. </w:t>
      </w:r>
      <w:r>
        <w:rPr>
          <w:rFonts w:ascii="Times New Roman" w:eastAsia="Times New Roman" w:hAnsi="Times New Roman" w:cs="Times New Roman"/>
          <w:color w:val="333333"/>
          <w:sz w:val="28"/>
          <w:highlight w:val="white"/>
        </w:rPr>
        <w:t>В дикой среде плодовые мушки питаются соком растений, гниющими растительными остатками.</w:t>
      </w:r>
      <w:r>
        <w:rPr>
          <w:rFonts w:ascii="Times New Roman" w:eastAsia="Times New Roman" w:hAnsi="Times New Roman" w:cs="Times New Roman"/>
          <w:color w:val="333333"/>
          <w:sz w:val="28"/>
        </w:rPr>
        <w:t xml:space="preserve"> </w:t>
      </w:r>
      <w:r>
        <w:rPr>
          <w:rFonts w:ascii="Times New Roman" w:hAnsi="Times New Roman" w:cs="Times New Roman"/>
          <w:color w:val="000000" w:themeColor="text1"/>
          <w:sz w:val="28"/>
          <w:szCs w:val="28"/>
        </w:rPr>
        <w:t xml:space="preserve">Сначала я взял банан и ждал неделю чтобы он начал гнить. Тем самым я привлёк мушек дрозофил. Позже их становилось всё больше и больше. И я стал думать, как можно их поймать. На лист бумаги положил банан, мушки налетали есть, я накрывал их ситом. Пойманных мух я сажал в </w:t>
      </w:r>
      <w:r>
        <w:rPr>
          <w:rFonts w:ascii="Times New Roman" w:hAnsi="Times New Roman" w:cs="Times New Roman"/>
          <w:color w:val="000000" w:themeColor="text1"/>
          <w:sz w:val="28"/>
          <w:szCs w:val="28"/>
        </w:rPr>
        <w:lastRenderedPageBreak/>
        <w:t xml:space="preserve">заранее подготовленные пробирки по несколько штук, чтоб там оказались и </w:t>
      </w:r>
      <w:proofErr w:type="gramStart"/>
      <w:r>
        <w:rPr>
          <w:rFonts w:ascii="Times New Roman" w:hAnsi="Times New Roman" w:cs="Times New Roman"/>
          <w:color w:val="000000" w:themeColor="text1"/>
          <w:sz w:val="28"/>
          <w:szCs w:val="28"/>
        </w:rPr>
        <w:t>самцы</w:t>
      </w:r>
      <w:proofErr w:type="gramEnd"/>
      <w:r>
        <w:rPr>
          <w:rFonts w:ascii="Times New Roman" w:hAnsi="Times New Roman" w:cs="Times New Roman"/>
          <w:color w:val="000000" w:themeColor="text1"/>
          <w:sz w:val="28"/>
          <w:szCs w:val="28"/>
        </w:rPr>
        <w:t xml:space="preserve"> и самки. </w:t>
      </w:r>
    </w:p>
    <w:p w14:paraId="023628AD" w14:textId="77777777" w:rsidR="00FA62D7" w:rsidRDefault="00000000">
      <w:pPr>
        <w:spacing w:line="240" w:lineRule="auto"/>
        <w:jc w:val="both"/>
        <w:rPr>
          <w:rFonts w:ascii="Times New Roman" w:hAnsi="Times New Roman" w:cs="Times New Roman"/>
          <w:color w:val="000000"/>
          <w:sz w:val="28"/>
          <w:szCs w:val="28"/>
        </w:rPr>
      </w:pPr>
      <w:r>
        <w:rPr>
          <w:rFonts w:ascii="Times New Roman" w:hAnsi="Times New Roman" w:cs="Times New Roman"/>
          <w:color w:val="000000" w:themeColor="text1"/>
          <w:sz w:val="28"/>
          <w:szCs w:val="28"/>
        </w:rPr>
        <w:tab/>
        <w:t xml:space="preserve">В каждой пробирке была питательная среда, благодаря которой они начали размножаться. </w:t>
      </w:r>
    </w:p>
    <w:p w14:paraId="72C32254" w14:textId="77777777" w:rsidR="00FA62D7" w:rsidRDefault="00000000">
      <w:pPr>
        <w:spacing w:line="240" w:lineRule="auto"/>
        <w:jc w:val="both"/>
        <w:rPr>
          <w:rFonts w:ascii="Times New Roman" w:hAnsi="Times New Roman" w:cs="Times New Roman"/>
          <w:color w:val="000000"/>
          <w:sz w:val="28"/>
        </w:rPr>
      </w:pPr>
      <w:r>
        <w:rPr>
          <w:rFonts w:ascii="Times New Roman" w:hAnsi="Times New Roman" w:cs="Times New Roman"/>
          <w:b/>
          <w:color w:val="000000" w:themeColor="text1"/>
          <w:sz w:val="28"/>
          <w:szCs w:val="28"/>
        </w:rPr>
        <w:t>Рецепт каши</w:t>
      </w:r>
      <w:r>
        <w:rPr>
          <w:rFonts w:ascii="Times New Roman" w:hAnsi="Times New Roman" w:cs="Times New Roman"/>
          <w:b/>
          <w:color w:val="000000"/>
          <w:sz w:val="28"/>
          <w:szCs w:val="28"/>
        </w:rPr>
        <w:t xml:space="preserve"> №1.  </w:t>
      </w:r>
      <w:r>
        <w:rPr>
          <w:rFonts w:ascii="Times New Roman" w:hAnsi="Times New Roman" w:cs="Times New Roman"/>
          <w:color w:val="000000"/>
          <w:sz w:val="28"/>
          <w:szCs w:val="28"/>
        </w:rPr>
        <w:t xml:space="preserve">Взял 2 столовые ложки </w:t>
      </w:r>
      <w:r>
        <w:rPr>
          <w:rFonts w:ascii="Times New Roman" w:hAnsi="Times New Roman" w:cs="Times New Roman"/>
          <w:color w:val="000000" w:themeColor="text1"/>
          <w:sz w:val="28"/>
          <w:szCs w:val="28"/>
        </w:rPr>
        <w:t>гречи варил в течении 15 минут, добавил чайную ложку 9% уксуса (чтобы не было плесени), добавил кусочек банана, и сухие дрожжи. Добавить сахар.</w:t>
      </w:r>
    </w:p>
    <w:p w14:paraId="4308D42C" w14:textId="77777777" w:rsidR="00FA62D7" w:rsidRDefault="00000000">
      <w:pPr>
        <w:spacing w:line="240" w:lineRule="auto"/>
        <w:jc w:val="both"/>
        <w:rPr>
          <w:szCs w:val="28"/>
        </w:rPr>
      </w:pPr>
      <w:r>
        <w:rPr>
          <w:rFonts w:ascii="Times New Roman" w:hAnsi="Times New Roman" w:cs="Times New Roman"/>
          <w:color w:val="000000" w:themeColor="text1"/>
          <w:sz w:val="28"/>
          <w:szCs w:val="28"/>
        </w:rPr>
        <w:t xml:space="preserve"> Чуть позже, мой руководитель, договорилась с университетом Лобачевского, кафедрой генетики и у нас появились лабораторные объекты – дрозофилы чистая линия С - 32.</w:t>
      </w:r>
      <w:r>
        <w:t xml:space="preserve"> </w:t>
      </w:r>
      <w:r>
        <w:rPr>
          <w:rFonts w:ascii="Times New Roman" w:eastAsia="Times New Roman" w:hAnsi="Times New Roman" w:cs="Times New Roman"/>
          <w:sz w:val="28"/>
        </w:rPr>
        <w:t>Для них я тоже варил кашу, но другую (Приложение №5).</w:t>
      </w:r>
    </w:p>
    <w:p w14:paraId="44C07CDE" w14:textId="77777777" w:rsidR="00FA62D7" w:rsidRDefault="00000000">
      <w:pPr>
        <w:spacing w:line="240" w:lineRule="auto"/>
        <w:jc w:val="both"/>
      </w:pPr>
      <w:r>
        <w:rPr>
          <w:rFonts w:ascii="Times New Roman" w:hAnsi="Times New Roman" w:cs="Times New Roman"/>
          <w:b/>
          <w:color w:val="000000" w:themeColor="text1"/>
          <w:sz w:val="28"/>
          <w:szCs w:val="28"/>
        </w:rPr>
        <w:t>Рецепт каши№2</w:t>
      </w:r>
      <w:r>
        <w:rPr>
          <w:rFonts w:ascii="Times New Roman" w:hAnsi="Times New Roman" w:cs="Times New Roman"/>
          <w:b/>
          <w:color w:val="000000"/>
          <w:sz w:val="28"/>
          <w:szCs w:val="28"/>
        </w:rPr>
        <w:t xml:space="preserve">.  </w:t>
      </w:r>
      <w:r>
        <w:rPr>
          <w:rFonts w:ascii="Times New Roman" w:hAnsi="Times New Roman" w:cs="Times New Roman"/>
          <w:color w:val="000000"/>
          <w:sz w:val="28"/>
          <w:szCs w:val="28"/>
        </w:rPr>
        <w:t xml:space="preserve">Взял 2 столовые ложки </w:t>
      </w:r>
      <w:r>
        <w:rPr>
          <w:rFonts w:ascii="Times New Roman" w:hAnsi="Times New Roman" w:cs="Times New Roman"/>
          <w:color w:val="000000" w:themeColor="text1"/>
          <w:sz w:val="28"/>
          <w:szCs w:val="28"/>
        </w:rPr>
        <w:t xml:space="preserve">овсяных хлопьев, довел до кипения, варил в течении 5 минут, добавил чайную ложку 9% уксуса (чтобы не было плесени), добавил кусочек банана, и сухие дрожжи. Добавил сахар. </w:t>
      </w:r>
      <w:r>
        <w:rPr>
          <w:rFonts w:ascii="Times New Roman" w:eastAsia="Times New Roman" w:hAnsi="Times New Roman" w:cs="Times New Roman"/>
          <w:sz w:val="28"/>
        </w:rPr>
        <w:t>Заложил кашу в пробирки (</w:t>
      </w:r>
      <w:r>
        <w:rPr>
          <w:rFonts w:ascii="Times New Roman" w:eastAsia="Times New Roman" w:hAnsi="Times New Roman" w:cs="Times New Roman"/>
          <w:color w:val="000000"/>
          <w:sz w:val="28"/>
        </w:rPr>
        <w:t>Приложение №6)</w:t>
      </w:r>
    </w:p>
    <w:p w14:paraId="2783252B" w14:textId="77777777" w:rsidR="00FA62D7" w:rsidRDefault="00000000">
      <w:pPr>
        <w:spacing w:line="240" w:lineRule="auto"/>
        <w:jc w:val="both"/>
        <w:rPr>
          <w:rFonts w:ascii="Times New Roman" w:eastAsia="Times New Roman" w:hAnsi="Times New Roman" w:cs="Times New Roman"/>
          <w:color w:val="000000"/>
        </w:rPr>
      </w:pPr>
      <w:r>
        <w:rPr>
          <w:rFonts w:ascii="Times New Roman" w:hAnsi="Times New Roman" w:cs="Times New Roman"/>
          <w:color w:val="000000" w:themeColor="text1"/>
          <w:sz w:val="28"/>
          <w:szCs w:val="28"/>
        </w:rPr>
        <w:t xml:space="preserve"> Дальше нужно было рассадить мух по пробиркам. Это была новая задача для меня, и я не знал, как быть. </w:t>
      </w:r>
      <w:proofErr w:type="gramStart"/>
      <w:r>
        <w:rPr>
          <w:rFonts w:ascii="Times New Roman" w:hAnsi="Times New Roman" w:cs="Times New Roman"/>
          <w:color w:val="000000" w:themeColor="text1"/>
          <w:sz w:val="28"/>
          <w:szCs w:val="28"/>
        </w:rPr>
        <w:t>В лаборантской школы</w:t>
      </w:r>
      <w:proofErr w:type="gramEnd"/>
      <w:r>
        <w:rPr>
          <w:rFonts w:ascii="Times New Roman" w:hAnsi="Times New Roman" w:cs="Times New Roman"/>
          <w:color w:val="000000" w:themeColor="text1"/>
          <w:sz w:val="28"/>
          <w:szCs w:val="28"/>
        </w:rPr>
        <w:t xml:space="preserve">, мы просто отодвинули ватные пробки в стакане с мухами, вставили внутрь другую пробирку, предварительно постучав по стакану, чтоб мухи упали на дно, а потом еще раз легко постучали, чтоб они стали летать. Пересадка прошла успешно, но несколько мух все же вырвались на свободу (Приложение №7). </w:t>
      </w:r>
    </w:p>
    <w:p w14:paraId="6D35B843" w14:textId="77777777" w:rsidR="00FA62D7" w:rsidRDefault="00000000">
      <w:pPr>
        <w:spacing w:line="240" w:lineRule="auto"/>
        <w:jc w:val="both"/>
        <w:rPr>
          <w:rFonts w:ascii="Times New Roman" w:hAnsi="Times New Roman" w:cs="Times New Roman"/>
          <w:color w:val="000000"/>
          <w:sz w:val="28"/>
          <w:szCs w:val="28"/>
        </w:rPr>
      </w:pPr>
      <w:r>
        <w:rPr>
          <w:rFonts w:ascii="Times New Roman" w:hAnsi="Times New Roman" w:cs="Times New Roman"/>
          <w:color w:val="000000" w:themeColor="text1"/>
          <w:sz w:val="28"/>
          <w:szCs w:val="28"/>
        </w:rPr>
        <w:t xml:space="preserve">  Итак, у нас две группы мух: одна группа состояла только из мушек чистой линии, вторая состояла из диких мушек. Я взял их домой поместил в самое теплое место и стал ждать.</w:t>
      </w:r>
    </w:p>
    <w:p w14:paraId="40EAD3C8" w14:textId="77777777" w:rsidR="00FA62D7" w:rsidRDefault="00000000">
      <w:pPr>
        <w:spacing w:line="240" w:lineRule="auto"/>
        <w:jc w:val="both"/>
        <w:rPr>
          <w:szCs w:val="28"/>
        </w:rPr>
      </w:pPr>
      <w:r>
        <w:rPr>
          <w:rFonts w:ascii="Times New Roman" w:hAnsi="Times New Roman" w:cs="Times New Roman"/>
          <w:color w:val="000000" w:themeColor="text1"/>
          <w:sz w:val="28"/>
          <w:szCs w:val="28"/>
        </w:rPr>
        <w:t xml:space="preserve">  Позже началось размножение. Сначала мухи отложили яйца (Приложение №8). После созревания в яйцах личинок, они появляются на свет маленькие, беленькие, потихоньку ползают. Я радовался каждой личинке, рассматривал их поперечно исчерченное тело, как они передвигаются, сначала становясь толще, а потом вытягиваясь. (Приложение №9). И вот наконец то стали появляться мухи.</w:t>
      </w:r>
      <w:r>
        <w:t xml:space="preserve"> </w:t>
      </w:r>
    </w:p>
    <w:p w14:paraId="0BCB79CC" w14:textId="77777777" w:rsidR="00FA62D7" w:rsidRDefault="00FA62D7">
      <w:pPr>
        <w:spacing w:line="240" w:lineRule="auto"/>
        <w:jc w:val="both"/>
        <w:rPr>
          <w:rFonts w:ascii="Times New Roman" w:hAnsi="Times New Roman" w:cs="Times New Roman"/>
          <w:color w:val="000000"/>
          <w:sz w:val="28"/>
          <w:szCs w:val="28"/>
        </w:rPr>
      </w:pPr>
    </w:p>
    <w:p w14:paraId="180C4E4B" w14:textId="77777777" w:rsidR="00FA62D7" w:rsidRDefault="00000000">
      <w:pPr>
        <w:pBdr>
          <w:top w:val="none" w:sz="4" w:space="0" w:color="000000"/>
          <w:left w:val="none" w:sz="4" w:space="0" w:color="000000"/>
          <w:bottom w:val="none" w:sz="4" w:space="0" w:color="000000"/>
          <w:right w:val="none" w:sz="4" w:space="0" w:color="000000"/>
        </w:pBdr>
        <w:shd w:val="clear" w:color="FFFFFF" w:fill="FFFFFF"/>
        <w:spacing w:after="300"/>
        <w:jc w:val="both"/>
        <w:rPr>
          <w:rFonts w:ascii="Times New Roman" w:eastAsia="Times New Roman" w:hAnsi="Times New Roman" w:cs="Times New Roman"/>
          <w:b/>
          <w:color w:val="000000"/>
          <w:sz w:val="28"/>
        </w:rPr>
      </w:pPr>
      <w:r>
        <w:rPr>
          <w:rFonts w:ascii="Times New Roman" w:eastAsia="Times New Roman" w:hAnsi="Times New Roman" w:cs="Times New Roman"/>
          <w:b/>
          <w:color w:val="000000" w:themeColor="text1"/>
          <w:sz w:val="28"/>
        </w:rPr>
        <w:t>Цикл развития плодовой мушки </w:t>
      </w:r>
      <w:proofErr w:type="spellStart"/>
      <w:r>
        <w:rPr>
          <w:rFonts w:ascii="Times New Roman" w:eastAsia="Times New Roman" w:hAnsi="Times New Roman" w:cs="Times New Roman"/>
          <w:b/>
          <w:i/>
          <w:color w:val="000000" w:themeColor="text1"/>
          <w:sz w:val="28"/>
        </w:rPr>
        <w:t>Drosophila</w:t>
      </w:r>
      <w:proofErr w:type="spellEnd"/>
      <w:r>
        <w:rPr>
          <w:rFonts w:ascii="Times New Roman" w:eastAsia="Times New Roman" w:hAnsi="Times New Roman" w:cs="Times New Roman"/>
          <w:b/>
          <w:i/>
          <w:color w:val="000000" w:themeColor="text1"/>
          <w:sz w:val="28"/>
        </w:rPr>
        <w:t xml:space="preserve"> </w:t>
      </w:r>
      <w:proofErr w:type="spellStart"/>
      <w:r>
        <w:rPr>
          <w:rFonts w:ascii="Times New Roman" w:eastAsia="Times New Roman" w:hAnsi="Times New Roman" w:cs="Times New Roman"/>
          <w:b/>
          <w:i/>
          <w:color w:val="000000" w:themeColor="text1"/>
          <w:sz w:val="28"/>
        </w:rPr>
        <w:t>melanogaster</w:t>
      </w:r>
      <w:proofErr w:type="spellEnd"/>
      <w:r>
        <w:rPr>
          <w:rFonts w:ascii="Times New Roman" w:eastAsia="Times New Roman" w:hAnsi="Times New Roman" w:cs="Times New Roman"/>
          <w:b/>
          <w:i/>
          <w:color w:val="000000" w:themeColor="text1"/>
          <w:sz w:val="28"/>
        </w:rPr>
        <w:t>:</w:t>
      </w:r>
    </w:p>
    <w:p w14:paraId="2B245C27" w14:textId="77777777" w:rsidR="00FA62D7" w:rsidRDefault="00000000">
      <w:pPr>
        <w:spacing w:line="240" w:lineRule="auto"/>
        <w:jc w:val="both"/>
        <w:rPr>
          <w:rFonts w:ascii="Arial" w:hAnsi="Arial" w:cs="Arial"/>
          <w:color w:val="333333"/>
          <w:shd w:val="clear" w:color="auto" w:fill="FFFFFF"/>
        </w:rPr>
      </w:pPr>
      <w:r>
        <w:rPr>
          <w:rFonts w:ascii="Times New Roman" w:eastAsia="Times New Roman" w:hAnsi="Times New Roman" w:cs="Times New Roman"/>
          <w:color w:val="000000" w:themeColor="text1"/>
          <w:sz w:val="28"/>
        </w:rPr>
        <w:t>1 – яйцо; 2 – личинка первого возраста; 3 – личинка второго возраста; 4 – личинка третьего возраста; 5 – куколка</w:t>
      </w:r>
      <w:r>
        <w:rPr>
          <w:rFonts w:ascii="Arial" w:hAnsi="Arial" w:cs="Arial"/>
          <w:color w:val="333333"/>
          <w:shd w:val="clear" w:color="auto" w:fill="FFFFFF"/>
        </w:rPr>
        <w:t xml:space="preserve"> </w:t>
      </w:r>
    </w:p>
    <w:p w14:paraId="2CF013E5" w14:textId="77777777" w:rsidR="00FA62D7" w:rsidRDefault="00000000">
      <w:pPr>
        <w:spacing w:line="240" w:lineRule="auto"/>
        <w:jc w:val="both"/>
        <w:rPr>
          <w:rFonts w:ascii="Times New Roman" w:hAnsi="Times New Roman" w:cs="Times New Roman"/>
          <w:color w:val="333333"/>
          <w:sz w:val="28"/>
          <w:szCs w:val="28"/>
          <w:shd w:val="clear" w:color="auto" w:fill="FFFFFF"/>
        </w:rPr>
      </w:pPr>
      <w:r>
        <w:rPr>
          <w:rFonts w:ascii="Times New Roman" w:hAnsi="Times New Roman" w:cs="Times New Roman"/>
          <w:color w:val="333333"/>
          <w:sz w:val="28"/>
          <w:szCs w:val="28"/>
          <w:shd w:val="clear" w:color="auto" w:fill="FFFFFF"/>
        </w:rPr>
        <w:t xml:space="preserve">Дрозофилы обладают довольно коротким жизненным циклом — в среднем 10 суток от яйца до мухи. Личинка линяет три раза и после третьей линьки превращается в куколку. Непрямое развитие дрозофилы завершается вылетом мухи, которая на вторые сутки после </w:t>
      </w:r>
      <w:proofErr w:type="spellStart"/>
      <w:r>
        <w:rPr>
          <w:rFonts w:ascii="Times New Roman" w:hAnsi="Times New Roman" w:cs="Times New Roman"/>
          <w:color w:val="333333"/>
          <w:sz w:val="28"/>
          <w:szCs w:val="28"/>
          <w:shd w:val="clear" w:color="auto" w:fill="FFFFFF"/>
        </w:rPr>
        <w:t>вылупления</w:t>
      </w:r>
      <w:proofErr w:type="spellEnd"/>
      <w:r>
        <w:rPr>
          <w:rFonts w:ascii="Times New Roman" w:hAnsi="Times New Roman" w:cs="Times New Roman"/>
          <w:color w:val="333333"/>
          <w:sz w:val="28"/>
          <w:szCs w:val="28"/>
          <w:shd w:val="clear" w:color="auto" w:fill="FFFFFF"/>
        </w:rPr>
        <w:t xml:space="preserve"> становится половозрелой. </w:t>
      </w:r>
      <w:r>
        <w:rPr>
          <w:rFonts w:ascii="Times New Roman" w:hAnsi="Times New Roman" w:cs="Times New Roman"/>
          <w:color w:val="333333"/>
          <w:sz w:val="28"/>
          <w:szCs w:val="28"/>
          <w:shd w:val="clear" w:color="auto" w:fill="FFFFFF"/>
        </w:rPr>
        <w:lastRenderedPageBreak/>
        <w:t xml:space="preserve">Плодовитость дрозофил высока и достигает максимума у 4-6-дневных мух. Биология </w:t>
      </w:r>
      <w:proofErr w:type="spellStart"/>
      <w:r>
        <w:rPr>
          <w:rFonts w:ascii="Times New Roman" w:hAnsi="Times New Roman" w:cs="Times New Roman"/>
          <w:color w:val="333333"/>
          <w:sz w:val="28"/>
          <w:szCs w:val="28"/>
          <w:shd w:val="clear" w:color="auto" w:fill="FFFFFF"/>
        </w:rPr>
        <w:t>Drosophila</w:t>
      </w:r>
      <w:proofErr w:type="spellEnd"/>
      <w:r>
        <w:rPr>
          <w:rFonts w:ascii="Times New Roman" w:hAnsi="Times New Roman" w:cs="Times New Roman"/>
          <w:color w:val="333333"/>
          <w:sz w:val="28"/>
          <w:szCs w:val="28"/>
          <w:shd w:val="clear" w:color="auto" w:fill="FFFFFF"/>
        </w:rPr>
        <w:t xml:space="preserve"> </w:t>
      </w:r>
      <w:proofErr w:type="spellStart"/>
      <w:r>
        <w:rPr>
          <w:rFonts w:ascii="Times New Roman" w:hAnsi="Times New Roman" w:cs="Times New Roman"/>
          <w:color w:val="333333"/>
          <w:sz w:val="28"/>
          <w:szCs w:val="28"/>
          <w:shd w:val="clear" w:color="auto" w:fill="FFFFFF"/>
        </w:rPr>
        <w:t>melanogaster</w:t>
      </w:r>
      <w:proofErr w:type="spellEnd"/>
      <w:r>
        <w:rPr>
          <w:rFonts w:ascii="Times New Roman" w:hAnsi="Times New Roman" w:cs="Times New Roman"/>
          <w:color w:val="333333"/>
          <w:sz w:val="28"/>
          <w:szCs w:val="28"/>
          <w:shd w:val="clear" w:color="auto" w:fill="FFFFFF"/>
        </w:rPr>
        <w:t xml:space="preserve"> D. </w:t>
      </w:r>
      <w:proofErr w:type="spellStart"/>
      <w:r>
        <w:rPr>
          <w:rFonts w:ascii="Times New Roman" w:hAnsi="Times New Roman" w:cs="Times New Roman"/>
          <w:color w:val="333333"/>
          <w:sz w:val="28"/>
          <w:szCs w:val="28"/>
          <w:shd w:val="clear" w:color="auto" w:fill="FFFFFF"/>
        </w:rPr>
        <w:t>melanogaster</w:t>
      </w:r>
      <w:proofErr w:type="spellEnd"/>
      <w:r>
        <w:rPr>
          <w:rFonts w:ascii="Times New Roman" w:hAnsi="Times New Roman" w:cs="Times New Roman"/>
          <w:color w:val="333333"/>
          <w:sz w:val="28"/>
          <w:szCs w:val="28"/>
          <w:shd w:val="clear" w:color="auto" w:fill="FFFFFF"/>
        </w:rPr>
        <w:t>– мелкие мухи (около 2…3 мм).</w:t>
      </w:r>
    </w:p>
    <w:p w14:paraId="1137F5DC" w14:textId="77777777" w:rsidR="00FA62D7" w:rsidRDefault="00000000">
      <w:pPr>
        <w:pStyle w:val="afc"/>
        <w:shd w:val="clear" w:color="auto" w:fill="FFFFFF"/>
        <w:spacing w:before="0" w:beforeAutospacing="0" w:after="0" w:afterAutospacing="0"/>
        <w:jc w:val="both"/>
        <w:rPr>
          <w:color w:val="222222"/>
          <w:sz w:val="28"/>
          <w:szCs w:val="28"/>
        </w:rPr>
      </w:pPr>
      <w:r>
        <w:rPr>
          <w:color w:val="222222"/>
          <w:sz w:val="28"/>
          <w:szCs w:val="28"/>
        </w:rPr>
        <w:t xml:space="preserve">Дрозофила имеет </w:t>
      </w:r>
      <w:proofErr w:type="spellStart"/>
      <w:r>
        <w:rPr>
          <w:color w:val="222222"/>
          <w:sz w:val="28"/>
          <w:szCs w:val="28"/>
        </w:rPr>
        <w:t>голометаболический</w:t>
      </w:r>
      <w:proofErr w:type="spellEnd"/>
      <w:r>
        <w:rPr>
          <w:color w:val="222222"/>
          <w:sz w:val="28"/>
          <w:szCs w:val="28"/>
        </w:rPr>
        <w:t xml:space="preserve"> жизненный цикл — три отдельных стадии постэмбрионального развития, отличающиеся строением тела: личинка, куколка и имаго. В ходе эмбриогенеза образуются структуры, необходимые для функционирования организма в течение этих фаз и перехода между ними. В результате эмбриогенеза формируется личинка мухи. Личинка содержит имагинальные диски — группы клеток, из которых затем образуются структуры имаго. На стадии куколки ткани личинки разрушаются, и из имагинальных дисков образуются ткани взрослого организма. Такое развитие называется развитием с полным метаморфозом.</w:t>
      </w:r>
    </w:p>
    <w:p w14:paraId="2ADFBF35" w14:textId="77777777" w:rsidR="00FA62D7" w:rsidRDefault="00FA62D7">
      <w:pPr>
        <w:pBdr>
          <w:top w:val="none" w:sz="4" w:space="0" w:color="000000"/>
          <w:left w:val="none" w:sz="4" w:space="0" w:color="000000"/>
          <w:bottom w:val="none" w:sz="4" w:space="0" w:color="000000"/>
          <w:right w:val="none" w:sz="4" w:space="0" w:color="000000"/>
        </w:pBdr>
        <w:shd w:val="clear" w:color="FFFFFF" w:fill="FFFFFF"/>
        <w:spacing w:after="300"/>
        <w:jc w:val="both"/>
        <w:rPr>
          <w:rFonts w:ascii="Times New Roman" w:eastAsia="Times New Roman" w:hAnsi="Times New Roman" w:cs="Times New Roman"/>
          <w:color w:val="000000"/>
          <w:sz w:val="28"/>
        </w:rPr>
      </w:pPr>
    </w:p>
    <w:p w14:paraId="64B71644" w14:textId="77777777" w:rsidR="00FA62D7" w:rsidRDefault="00000000">
      <w:pPr>
        <w:pBdr>
          <w:top w:val="none" w:sz="4" w:space="0" w:color="000000"/>
          <w:left w:val="none" w:sz="4" w:space="0" w:color="000000"/>
          <w:bottom w:val="none" w:sz="4" w:space="0" w:color="000000"/>
          <w:right w:val="none" w:sz="4" w:space="0" w:color="000000"/>
        </w:pBdr>
        <w:shd w:val="clear" w:color="FFFFFF" w:fill="FFFFFF"/>
        <w:spacing w:after="300"/>
        <w:jc w:val="both"/>
        <w:rPr>
          <w:rFonts w:ascii="Times New Roman" w:eastAsia="Times New Roman" w:hAnsi="Times New Roman" w:cs="Times New Roman"/>
          <w:color w:val="000000"/>
          <w:sz w:val="28"/>
        </w:rPr>
      </w:pPr>
      <w:r>
        <w:rPr>
          <w:rFonts w:ascii="Times New Roman" w:eastAsia="Times New Roman" w:hAnsi="Times New Roman" w:cs="Times New Roman"/>
          <w:color w:val="000000" w:themeColor="text1"/>
          <w:sz w:val="28"/>
        </w:rPr>
        <w:t>Срок жизни взрослых особей дрозофилы от момента вылета из куколки в условиях лаборатории составляет 3-4 недели.  Для чистых линий дрозофилы, как правило характерна пониженная жизнеспособность.</w:t>
      </w:r>
    </w:p>
    <w:p w14:paraId="5EDE0984" w14:textId="77777777" w:rsidR="00FA62D7" w:rsidRDefault="00000000">
      <w:pPr>
        <w:pBdr>
          <w:top w:val="none" w:sz="4" w:space="0" w:color="000000"/>
          <w:left w:val="none" w:sz="4" w:space="0" w:color="000000"/>
          <w:bottom w:val="none" w:sz="4" w:space="0" w:color="000000"/>
          <w:right w:val="none" w:sz="4" w:space="0" w:color="000000"/>
        </w:pBdr>
        <w:shd w:val="clear" w:color="FFFFFF" w:fill="FFFFFF"/>
        <w:spacing w:after="300"/>
        <w:jc w:val="both"/>
        <w:rPr>
          <w:rFonts w:ascii="Times New Roman" w:eastAsia="Times New Roman" w:hAnsi="Times New Roman" w:cs="Times New Roman"/>
          <w:b/>
          <w:color w:val="000000"/>
          <w:sz w:val="28"/>
        </w:rPr>
      </w:pPr>
      <w:r>
        <w:rPr>
          <w:rFonts w:ascii="Times New Roman" w:eastAsia="Times New Roman" w:hAnsi="Times New Roman" w:cs="Times New Roman"/>
          <w:b/>
          <w:color w:val="000000" w:themeColor="text1"/>
          <w:sz w:val="28"/>
        </w:rPr>
        <w:t>Таблица №1 Цикл развития мух</w:t>
      </w:r>
    </w:p>
    <w:tbl>
      <w:tblPr>
        <w:tblStyle w:val="af5"/>
        <w:tblW w:w="0" w:type="auto"/>
        <w:tblLayout w:type="fixed"/>
        <w:tblLook w:val="04A0" w:firstRow="1" w:lastRow="0" w:firstColumn="1" w:lastColumn="0" w:noHBand="0" w:noVBand="1"/>
      </w:tblPr>
      <w:tblGrid>
        <w:gridCol w:w="1869"/>
        <w:gridCol w:w="2808"/>
        <w:gridCol w:w="1984"/>
        <w:gridCol w:w="2268"/>
      </w:tblGrid>
      <w:tr w:rsidR="00FA62D7" w14:paraId="05DE3759" w14:textId="77777777">
        <w:tc>
          <w:tcPr>
            <w:tcW w:w="1869" w:type="dxa"/>
          </w:tcPr>
          <w:p w14:paraId="071FEC7E" w14:textId="77777777" w:rsidR="00FA62D7" w:rsidRDefault="00000000">
            <w:pPr>
              <w:jc w:val="both"/>
              <w:rPr>
                <w:rFonts w:ascii="Times New Roman" w:hAnsi="Times New Roman" w:cs="Times New Roman"/>
                <w:color w:val="000000"/>
                <w:sz w:val="28"/>
                <w:szCs w:val="28"/>
              </w:rPr>
            </w:pPr>
            <w:r>
              <w:rPr>
                <w:rFonts w:ascii="Times New Roman" w:hAnsi="Times New Roman" w:cs="Times New Roman"/>
                <w:color w:val="000000" w:themeColor="text1"/>
                <w:sz w:val="28"/>
              </w:rPr>
              <w:t>дата</w:t>
            </w:r>
          </w:p>
        </w:tc>
        <w:tc>
          <w:tcPr>
            <w:tcW w:w="2808" w:type="dxa"/>
          </w:tcPr>
          <w:p w14:paraId="6EC04196" w14:textId="77777777" w:rsidR="00FA62D7" w:rsidRDefault="00000000">
            <w:pPr>
              <w:jc w:val="both"/>
              <w:rPr>
                <w:rFonts w:ascii="Times New Roman" w:hAnsi="Times New Roman" w:cs="Times New Roman"/>
                <w:color w:val="000000"/>
                <w:sz w:val="28"/>
                <w:szCs w:val="28"/>
              </w:rPr>
            </w:pPr>
            <w:r>
              <w:rPr>
                <w:rFonts w:ascii="Times New Roman" w:hAnsi="Times New Roman" w:cs="Times New Roman"/>
                <w:color w:val="000000" w:themeColor="text1"/>
                <w:sz w:val="28"/>
              </w:rPr>
              <w:t>Стадия развития</w:t>
            </w:r>
          </w:p>
        </w:tc>
        <w:tc>
          <w:tcPr>
            <w:tcW w:w="1984" w:type="dxa"/>
          </w:tcPr>
          <w:p w14:paraId="60A110F3" w14:textId="77777777" w:rsidR="00FA62D7" w:rsidRDefault="00000000">
            <w:pPr>
              <w:jc w:val="both"/>
              <w:rPr>
                <w:rFonts w:ascii="Times New Roman" w:hAnsi="Times New Roman" w:cs="Times New Roman"/>
                <w:color w:val="000000"/>
                <w:sz w:val="28"/>
                <w:szCs w:val="28"/>
              </w:rPr>
            </w:pPr>
            <w:r>
              <w:rPr>
                <w:rFonts w:ascii="Times New Roman" w:hAnsi="Times New Roman" w:cs="Times New Roman"/>
                <w:color w:val="000000" w:themeColor="text1"/>
                <w:sz w:val="28"/>
              </w:rPr>
              <w:t>Дикие</w:t>
            </w:r>
          </w:p>
        </w:tc>
        <w:tc>
          <w:tcPr>
            <w:tcW w:w="2268" w:type="dxa"/>
          </w:tcPr>
          <w:p w14:paraId="1E14250D" w14:textId="77777777" w:rsidR="00FA62D7" w:rsidRDefault="00000000">
            <w:pPr>
              <w:jc w:val="both"/>
              <w:rPr>
                <w:rFonts w:ascii="Times New Roman" w:hAnsi="Times New Roman" w:cs="Times New Roman"/>
                <w:color w:val="000000"/>
                <w:sz w:val="28"/>
                <w:szCs w:val="28"/>
              </w:rPr>
            </w:pPr>
            <w:r>
              <w:rPr>
                <w:rFonts w:ascii="Times New Roman" w:hAnsi="Times New Roman" w:cs="Times New Roman"/>
                <w:color w:val="000000" w:themeColor="text1"/>
                <w:sz w:val="28"/>
              </w:rPr>
              <w:t>Чистая линия</w:t>
            </w:r>
          </w:p>
        </w:tc>
      </w:tr>
      <w:tr w:rsidR="00FA62D7" w14:paraId="70091928" w14:textId="77777777">
        <w:tc>
          <w:tcPr>
            <w:tcW w:w="1869" w:type="dxa"/>
          </w:tcPr>
          <w:p w14:paraId="38FDF9B8" w14:textId="77777777" w:rsidR="00FA62D7" w:rsidRDefault="00000000">
            <w:pPr>
              <w:jc w:val="both"/>
              <w:rPr>
                <w:rFonts w:ascii="Times New Roman" w:hAnsi="Times New Roman" w:cs="Times New Roman"/>
                <w:color w:val="000000"/>
                <w:sz w:val="28"/>
                <w:szCs w:val="28"/>
              </w:rPr>
            </w:pPr>
            <w:r>
              <w:rPr>
                <w:rFonts w:ascii="Times New Roman" w:hAnsi="Times New Roman" w:cs="Times New Roman"/>
                <w:color w:val="000000" w:themeColor="text1"/>
                <w:sz w:val="28"/>
                <w:szCs w:val="28"/>
              </w:rPr>
              <w:t>06.09.23</w:t>
            </w:r>
          </w:p>
        </w:tc>
        <w:tc>
          <w:tcPr>
            <w:tcW w:w="2808" w:type="dxa"/>
          </w:tcPr>
          <w:p w14:paraId="0261DE04" w14:textId="77777777" w:rsidR="00FA62D7" w:rsidRDefault="00000000">
            <w:pPr>
              <w:jc w:val="both"/>
              <w:rPr>
                <w:rFonts w:ascii="Times New Roman" w:hAnsi="Times New Roman" w:cs="Times New Roman"/>
                <w:color w:val="000000"/>
                <w:sz w:val="28"/>
                <w:szCs w:val="28"/>
              </w:rPr>
            </w:pPr>
            <w:r>
              <w:rPr>
                <w:rFonts w:ascii="Times New Roman" w:hAnsi="Times New Roman" w:cs="Times New Roman"/>
                <w:color w:val="000000" w:themeColor="text1"/>
                <w:sz w:val="28"/>
                <w:szCs w:val="28"/>
              </w:rPr>
              <w:t>имаго</w:t>
            </w:r>
          </w:p>
        </w:tc>
        <w:tc>
          <w:tcPr>
            <w:tcW w:w="1984" w:type="dxa"/>
          </w:tcPr>
          <w:p w14:paraId="7F8EEE94" w14:textId="77777777" w:rsidR="00FA62D7" w:rsidRDefault="00000000">
            <w:pPr>
              <w:jc w:val="both"/>
              <w:rPr>
                <w:rFonts w:ascii="Times New Roman" w:hAnsi="Times New Roman" w:cs="Times New Roman"/>
                <w:color w:val="000000"/>
                <w:sz w:val="28"/>
                <w:szCs w:val="28"/>
              </w:rPr>
            </w:pPr>
            <w:r>
              <w:rPr>
                <w:rFonts w:ascii="Times New Roman" w:hAnsi="Times New Roman" w:cs="Times New Roman"/>
                <w:color w:val="000000"/>
                <w:sz w:val="28"/>
                <w:szCs w:val="28"/>
              </w:rPr>
              <w:t>+</w:t>
            </w:r>
          </w:p>
        </w:tc>
        <w:tc>
          <w:tcPr>
            <w:tcW w:w="2268" w:type="dxa"/>
          </w:tcPr>
          <w:p w14:paraId="2963ADA3" w14:textId="77777777" w:rsidR="00FA62D7" w:rsidRDefault="00FA62D7">
            <w:pPr>
              <w:jc w:val="both"/>
              <w:rPr>
                <w:rFonts w:ascii="Times New Roman" w:hAnsi="Times New Roman" w:cs="Times New Roman"/>
                <w:color w:val="000000"/>
              </w:rPr>
            </w:pPr>
          </w:p>
        </w:tc>
      </w:tr>
      <w:tr w:rsidR="00FA62D7" w14:paraId="22B57EFB" w14:textId="77777777">
        <w:tc>
          <w:tcPr>
            <w:tcW w:w="1869" w:type="dxa"/>
          </w:tcPr>
          <w:p w14:paraId="281716A8" w14:textId="77777777" w:rsidR="00FA62D7" w:rsidRDefault="00000000">
            <w:pPr>
              <w:jc w:val="both"/>
              <w:rPr>
                <w:rFonts w:ascii="Times New Roman" w:hAnsi="Times New Roman" w:cs="Times New Roman"/>
                <w:color w:val="000000"/>
                <w:sz w:val="28"/>
                <w:szCs w:val="28"/>
              </w:rPr>
            </w:pPr>
            <w:r>
              <w:rPr>
                <w:rFonts w:ascii="Times New Roman" w:hAnsi="Times New Roman" w:cs="Times New Roman"/>
                <w:color w:val="000000" w:themeColor="text1"/>
                <w:sz w:val="28"/>
                <w:szCs w:val="28"/>
              </w:rPr>
              <w:t>08.09</w:t>
            </w:r>
          </w:p>
        </w:tc>
        <w:tc>
          <w:tcPr>
            <w:tcW w:w="2808" w:type="dxa"/>
          </w:tcPr>
          <w:p w14:paraId="18CD0014" w14:textId="77777777" w:rsidR="00FA62D7" w:rsidRDefault="00FA62D7">
            <w:pPr>
              <w:jc w:val="both"/>
              <w:rPr>
                <w:rFonts w:ascii="Times New Roman" w:hAnsi="Times New Roman" w:cs="Times New Roman"/>
                <w:color w:val="000000"/>
                <w:sz w:val="28"/>
                <w:szCs w:val="28"/>
              </w:rPr>
            </w:pPr>
          </w:p>
        </w:tc>
        <w:tc>
          <w:tcPr>
            <w:tcW w:w="1984" w:type="dxa"/>
          </w:tcPr>
          <w:p w14:paraId="0B88B8F7" w14:textId="77777777" w:rsidR="00FA62D7" w:rsidRDefault="00FA62D7">
            <w:pPr>
              <w:jc w:val="both"/>
              <w:rPr>
                <w:rFonts w:ascii="Times New Roman" w:hAnsi="Times New Roman" w:cs="Times New Roman"/>
                <w:color w:val="000000"/>
                <w:sz w:val="28"/>
                <w:szCs w:val="28"/>
              </w:rPr>
            </w:pPr>
          </w:p>
        </w:tc>
        <w:tc>
          <w:tcPr>
            <w:tcW w:w="2268" w:type="dxa"/>
          </w:tcPr>
          <w:p w14:paraId="172C89F7" w14:textId="77777777" w:rsidR="00FA62D7" w:rsidRDefault="00000000">
            <w:pPr>
              <w:jc w:val="both"/>
              <w:rPr>
                <w:rFonts w:ascii="Times New Roman" w:hAnsi="Times New Roman" w:cs="Times New Roman"/>
                <w:color w:val="000000"/>
                <w:sz w:val="28"/>
                <w:szCs w:val="28"/>
              </w:rPr>
            </w:pPr>
            <w:r>
              <w:rPr>
                <w:rFonts w:ascii="Times New Roman" w:hAnsi="Times New Roman" w:cs="Times New Roman"/>
                <w:color w:val="000000" w:themeColor="text1"/>
                <w:sz w:val="28"/>
                <w:szCs w:val="28"/>
              </w:rPr>
              <w:t>+</w:t>
            </w:r>
          </w:p>
        </w:tc>
      </w:tr>
      <w:tr w:rsidR="00FA62D7" w14:paraId="1E64899D" w14:textId="77777777">
        <w:tc>
          <w:tcPr>
            <w:tcW w:w="1869" w:type="dxa"/>
          </w:tcPr>
          <w:p w14:paraId="27D52A24" w14:textId="77777777" w:rsidR="00FA62D7" w:rsidRDefault="00000000">
            <w:pPr>
              <w:jc w:val="both"/>
              <w:rPr>
                <w:rFonts w:ascii="Times New Roman" w:hAnsi="Times New Roman" w:cs="Times New Roman"/>
                <w:color w:val="000000"/>
                <w:sz w:val="28"/>
                <w:szCs w:val="28"/>
              </w:rPr>
            </w:pPr>
            <w:r>
              <w:rPr>
                <w:rFonts w:ascii="Times New Roman" w:hAnsi="Times New Roman" w:cs="Times New Roman"/>
                <w:color w:val="000000" w:themeColor="text1"/>
                <w:sz w:val="28"/>
                <w:szCs w:val="28"/>
              </w:rPr>
              <w:t>11.09</w:t>
            </w:r>
          </w:p>
        </w:tc>
        <w:tc>
          <w:tcPr>
            <w:tcW w:w="2808" w:type="dxa"/>
          </w:tcPr>
          <w:p w14:paraId="37BE8171" w14:textId="77777777" w:rsidR="00FA62D7" w:rsidRDefault="00000000">
            <w:pPr>
              <w:jc w:val="both"/>
              <w:rPr>
                <w:rFonts w:ascii="Times New Roman" w:hAnsi="Times New Roman" w:cs="Times New Roman"/>
                <w:color w:val="000000"/>
                <w:sz w:val="28"/>
                <w:szCs w:val="28"/>
              </w:rPr>
            </w:pPr>
            <w:r>
              <w:rPr>
                <w:rFonts w:ascii="Times New Roman" w:hAnsi="Times New Roman" w:cs="Times New Roman"/>
                <w:color w:val="000000" w:themeColor="text1"/>
                <w:sz w:val="28"/>
                <w:szCs w:val="28"/>
              </w:rPr>
              <w:t>яйца</w:t>
            </w:r>
          </w:p>
        </w:tc>
        <w:tc>
          <w:tcPr>
            <w:tcW w:w="1984" w:type="dxa"/>
          </w:tcPr>
          <w:p w14:paraId="2278A824" w14:textId="77777777" w:rsidR="00FA62D7" w:rsidRDefault="00000000">
            <w:pPr>
              <w:jc w:val="both"/>
              <w:rPr>
                <w:rFonts w:ascii="Times New Roman" w:hAnsi="Times New Roman" w:cs="Times New Roman"/>
                <w:color w:val="000000"/>
                <w:sz w:val="28"/>
                <w:szCs w:val="28"/>
              </w:rPr>
            </w:pPr>
            <w:r>
              <w:rPr>
                <w:rFonts w:ascii="Times New Roman" w:hAnsi="Times New Roman" w:cs="Times New Roman"/>
                <w:color w:val="000000" w:themeColor="text1"/>
                <w:sz w:val="28"/>
                <w:szCs w:val="28"/>
              </w:rPr>
              <w:t>+</w:t>
            </w:r>
          </w:p>
        </w:tc>
        <w:tc>
          <w:tcPr>
            <w:tcW w:w="2268" w:type="dxa"/>
          </w:tcPr>
          <w:p w14:paraId="09D729A0" w14:textId="77777777" w:rsidR="00FA62D7" w:rsidRDefault="00FA62D7">
            <w:pPr>
              <w:jc w:val="both"/>
              <w:rPr>
                <w:rFonts w:ascii="Times New Roman" w:hAnsi="Times New Roman" w:cs="Times New Roman"/>
                <w:color w:val="000000"/>
                <w:sz w:val="28"/>
                <w:szCs w:val="28"/>
              </w:rPr>
            </w:pPr>
          </w:p>
        </w:tc>
      </w:tr>
      <w:tr w:rsidR="00FA62D7" w14:paraId="2ADD68CE" w14:textId="77777777">
        <w:trPr>
          <w:trHeight w:val="322"/>
        </w:trPr>
        <w:tc>
          <w:tcPr>
            <w:tcW w:w="1869" w:type="dxa"/>
            <w:vMerge w:val="restart"/>
          </w:tcPr>
          <w:p w14:paraId="11FFFF24" w14:textId="77777777" w:rsidR="00FA62D7" w:rsidRDefault="00000000">
            <w:pPr>
              <w:jc w:val="both"/>
              <w:rPr>
                <w:rFonts w:ascii="Times New Roman" w:hAnsi="Times New Roman" w:cs="Times New Roman"/>
                <w:color w:val="000000"/>
                <w:sz w:val="28"/>
                <w:szCs w:val="28"/>
              </w:rPr>
            </w:pPr>
            <w:r>
              <w:rPr>
                <w:rFonts w:ascii="Times New Roman" w:hAnsi="Times New Roman" w:cs="Times New Roman"/>
                <w:color w:val="000000" w:themeColor="text1"/>
                <w:sz w:val="28"/>
                <w:szCs w:val="28"/>
              </w:rPr>
              <w:t>14.09</w:t>
            </w:r>
          </w:p>
        </w:tc>
        <w:tc>
          <w:tcPr>
            <w:tcW w:w="2808" w:type="dxa"/>
            <w:vMerge w:val="restart"/>
          </w:tcPr>
          <w:p w14:paraId="24EBB6E9" w14:textId="77777777" w:rsidR="00FA62D7" w:rsidRDefault="00000000">
            <w:pPr>
              <w:jc w:val="both"/>
              <w:rPr>
                <w:rFonts w:ascii="Times New Roman" w:hAnsi="Times New Roman" w:cs="Times New Roman"/>
                <w:color w:val="000000"/>
                <w:sz w:val="28"/>
                <w:szCs w:val="28"/>
              </w:rPr>
            </w:pPr>
            <w:r>
              <w:rPr>
                <w:rFonts w:ascii="Times New Roman" w:hAnsi="Times New Roman" w:cs="Times New Roman"/>
                <w:color w:val="000000" w:themeColor="text1"/>
                <w:sz w:val="28"/>
                <w:szCs w:val="28"/>
              </w:rPr>
              <w:t>яйца</w:t>
            </w:r>
          </w:p>
        </w:tc>
        <w:tc>
          <w:tcPr>
            <w:tcW w:w="1984" w:type="dxa"/>
            <w:vMerge w:val="restart"/>
          </w:tcPr>
          <w:p w14:paraId="01D4D048" w14:textId="77777777" w:rsidR="00FA62D7" w:rsidRDefault="00FA62D7">
            <w:pPr>
              <w:jc w:val="both"/>
              <w:rPr>
                <w:rFonts w:ascii="Times New Roman" w:hAnsi="Times New Roman" w:cs="Times New Roman"/>
                <w:color w:val="000000"/>
                <w:sz w:val="28"/>
                <w:szCs w:val="28"/>
              </w:rPr>
            </w:pPr>
          </w:p>
        </w:tc>
        <w:tc>
          <w:tcPr>
            <w:tcW w:w="2268" w:type="dxa"/>
            <w:vMerge w:val="restart"/>
          </w:tcPr>
          <w:p w14:paraId="5C470025" w14:textId="77777777" w:rsidR="00FA62D7" w:rsidRDefault="00000000">
            <w:pPr>
              <w:jc w:val="both"/>
              <w:rPr>
                <w:rFonts w:ascii="Times New Roman" w:hAnsi="Times New Roman" w:cs="Times New Roman"/>
                <w:color w:val="000000"/>
                <w:sz w:val="28"/>
                <w:szCs w:val="28"/>
              </w:rPr>
            </w:pPr>
            <w:r>
              <w:rPr>
                <w:rFonts w:ascii="Times New Roman" w:hAnsi="Times New Roman" w:cs="Times New Roman"/>
                <w:color w:val="000000" w:themeColor="text1"/>
                <w:sz w:val="28"/>
                <w:szCs w:val="28"/>
              </w:rPr>
              <w:t>+</w:t>
            </w:r>
          </w:p>
        </w:tc>
      </w:tr>
      <w:tr w:rsidR="00FA62D7" w14:paraId="7F4C278B" w14:textId="77777777">
        <w:trPr>
          <w:trHeight w:val="322"/>
        </w:trPr>
        <w:tc>
          <w:tcPr>
            <w:tcW w:w="1869" w:type="dxa"/>
            <w:vMerge w:val="restart"/>
          </w:tcPr>
          <w:p w14:paraId="0B0A7DC2" w14:textId="77777777" w:rsidR="00FA62D7" w:rsidRDefault="00000000">
            <w:pPr>
              <w:jc w:val="both"/>
              <w:rPr>
                <w:rFonts w:ascii="Times New Roman" w:hAnsi="Times New Roman" w:cs="Times New Roman"/>
                <w:color w:val="000000"/>
                <w:sz w:val="28"/>
                <w:szCs w:val="28"/>
              </w:rPr>
            </w:pPr>
            <w:r>
              <w:rPr>
                <w:rFonts w:ascii="Times New Roman" w:hAnsi="Times New Roman" w:cs="Times New Roman"/>
                <w:color w:val="000000" w:themeColor="text1"/>
                <w:sz w:val="28"/>
                <w:szCs w:val="28"/>
              </w:rPr>
              <w:t>24.09</w:t>
            </w:r>
          </w:p>
        </w:tc>
        <w:tc>
          <w:tcPr>
            <w:tcW w:w="2808" w:type="dxa"/>
            <w:vMerge w:val="restart"/>
          </w:tcPr>
          <w:p w14:paraId="2C872391" w14:textId="77777777" w:rsidR="00FA62D7" w:rsidRDefault="00000000">
            <w:pPr>
              <w:jc w:val="both"/>
              <w:rPr>
                <w:rFonts w:ascii="Times New Roman" w:hAnsi="Times New Roman" w:cs="Times New Roman"/>
                <w:color w:val="000000"/>
                <w:sz w:val="28"/>
                <w:szCs w:val="28"/>
              </w:rPr>
            </w:pPr>
            <w:r>
              <w:rPr>
                <w:rFonts w:ascii="Times New Roman" w:hAnsi="Times New Roman" w:cs="Times New Roman"/>
                <w:color w:val="000000" w:themeColor="text1"/>
                <w:sz w:val="28"/>
                <w:szCs w:val="28"/>
              </w:rPr>
              <w:t>личинки</w:t>
            </w:r>
          </w:p>
        </w:tc>
        <w:tc>
          <w:tcPr>
            <w:tcW w:w="1984" w:type="dxa"/>
            <w:vMerge w:val="restart"/>
          </w:tcPr>
          <w:p w14:paraId="576C2BF8" w14:textId="77777777" w:rsidR="00FA62D7" w:rsidRDefault="00000000">
            <w:pPr>
              <w:jc w:val="both"/>
              <w:rPr>
                <w:rFonts w:ascii="Times New Roman" w:hAnsi="Times New Roman" w:cs="Times New Roman"/>
                <w:color w:val="000000"/>
                <w:sz w:val="28"/>
                <w:szCs w:val="28"/>
              </w:rPr>
            </w:pPr>
            <w:r>
              <w:rPr>
                <w:rFonts w:ascii="Times New Roman" w:hAnsi="Times New Roman" w:cs="Times New Roman"/>
                <w:color w:val="000000" w:themeColor="text1"/>
                <w:sz w:val="28"/>
                <w:szCs w:val="28"/>
              </w:rPr>
              <w:t>+</w:t>
            </w:r>
          </w:p>
        </w:tc>
        <w:tc>
          <w:tcPr>
            <w:tcW w:w="2268" w:type="dxa"/>
            <w:vMerge w:val="restart"/>
          </w:tcPr>
          <w:p w14:paraId="6BDFAF12" w14:textId="77777777" w:rsidR="00FA62D7" w:rsidRDefault="00FA62D7">
            <w:pPr>
              <w:jc w:val="both"/>
              <w:rPr>
                <w:rFonts w:ascii="Times New Roman" w:hAnsi="Times New Roman" w:cs="Times New Roman"/>
                <w:color w:val="000000"/>
                <w:sz w:val="28"/>
                <w:szCs w:val="28"/>
              </w:rPr>
            </w:pPr>
          </w:p>
        </w:tc>
      </w:tr>
      <w:tr w:rsidR="00FA62D7" w14:paraId="69A50ACF" w14:textId="77777777">
        <w:trPr>
          <w:trHeight w:val="322"/>
        </w:trPr>
        <w:tc>
          <w:tcPr>
            <w:tcW w:w="1869" w:type="dxa"/>
            <w:vMerge w:val="restart"/>
          </w:tcPr>
          <w:p w14:paraId="2795EFD1" w14:textId="77777777" w:rsidR="00FA62D7" w:rsidRDefault="00000000">
            <w:pPr>
              <w:jc w:val="both"/>
              <w:rPr>
                <w:rFonts w:ascii="Times New Roman" w:hAnsi="Times New Roman" w:cs="Times New Roman"/>
                <w:color w:val="000000"/>
                <w:sz w:val="28"/>
                <w:szCs w:val="28"/>
              </w:rPr>
            </w:pPr>
            <w:r>
              <w:rPr>
                <w:rFonts w:ascii="Times New Roman" w:hAnsi="Times New Roman" w:cs="Times New Roman"/>
                <w:color w:val="000000" w:themeColor="text1"/>
                <w:sz w:val="28"/>
                <w:szCs w:val="28"/>
              </w:rPr>
              <w:t>29.09</w:t>
            </w:r>
          </w:p>
        </w:tc>
        <w:tc>
          <w:tcPr>
            <w:tcW w:w="2808" w:type="dxa"/>
            <w:vMerge w:val="restart"/>
          </w:tcPr>
          <w:p w14:paraId="3E1DE331" w14:textId="77777777" w:rsidR="00FA62D7" w:rsidRDefault="00FA62D7">
            <w:pPr>
              <w:jc w:val="both"/>
              <w:rPr>
                <w:rFonts w:ascii="Times New Roman" w:hAnsi="Times New Roman" w:cs="Times New Roman"/>
                <w:color w:val="000000"/>
                <w:sz w:val="28"/>
                <w:szCs w:val="28"/>
              </w:rPr>
            </w:pPr>
          </w:p>
        </w:tc>
        <w:tc>
          <w:tcPr>
            <w:tcW w:w="1984" w:type="dxa"/>
            <w:vMerge w:val="restart"/>
          </w:tcPr>
          <w:p w14:paraId="1BA1A678" w14:textId="77777777" w:rsidR="00FA62D7" w:rsidRDefault="00FA62D7">
            <w:pPr>
              <w:jc w:val="both"/>
              <w:rPr>
                <w:rFonts w:ascii="Times New Roman" w:hAnsi="Times New Roman" w:cs="Times New Roman"/>
                <w:color w:val="000000"/>
                <w:sz w:val="28"/>
                <w:szCs w:val="28"/>
              </w:rPr>
            </w:pPr>
          </w:p>
        </w:tc>
        <w:tc>
          <w:tcPr>
            <w:tcW w:w="2268" w:type="dxa"/>
            <w:vMerge w:val="restart"/>
          </w:tcPr>
          <w:p w14:paraId="237C1101" w14:textId="77777777" w:rsidR="00FA62D7" w:rsidRDefault="00000000">
            <w:pPr>
              <w:jc w:val="both"/>
              <w:rPr>
                <w:rFonts w:ascii="Times New Roman" w:hAnsi="Times New Roman" w:cs="Times New Roman"/>
                <w:color w:val="000000"/>
                <w:sz w:val="28"/>
                <w:szCs w:val="28"/>
              </w:rPr>
            </w:pPr>
            <w:r>
              <w:rPr>
                <w:rFonts w:ascii="Times New Roman" w:hAnsi="Times New Roman" w:cs="Times New Roman"/>
                <w:color w:val="000000" w:themeColor="text1"/>
                <w:sz w:val="28"/>
                <w:szCs w:val="28"/>
              </w:rPr>
              <w:t>+</w:t>
            </w:r>
          </w:p>
        </w:tc>
      </w:tr>
      <w:tr w:rsidR="00FA62D7" w14:paraId="7303DBDE" w14:textId="77777777">
        <w:trPr>
          <w:trHeight w:val="322"/>
        </w:trPr>
        <w:tc>
          <w:tcPr>
            <w:tcW w:w="1869" w:type="dxa"/>
            <w:vMerge w:val="restart"/>
          </w:tcPr>
          <w:p w14:paraId="7B9C90EB" w14:textId="77777777" w:rsidR="00FA62D7" w:rsidRDefault="00000000">
            <w:pPr>
              <w:jc w:val="both"/>
              <w:rPr>
                <w:rFonts w:ascii="Times New Roman" w:hAnsi="Times New Roman" w:cs="Times New Roman"/>
                <w:color w:val="000000"/>
                <w:sz w:val="28"/>
                <w:szCs w:val="28"/>
              </w:rPr>
            </w:pPr>
            <w:r>
              <w:rPr>
                <w:rFonts w:ascii="Times New Roman" w:hAnsi="Times New Roman" w:cs="Times New Roman"/>
                <w:color w:val="000000" w:themeColor="text1"/>
                <w:sz w:val="28"/>
                <w:szCs w:val="28"/>
                <w:lang w:val="en-US"/>
              </w:rPr>
              <w:t>0</w:t>
            </w:r>
            <w:r>
              <w:rPr>
                <w:rFonts w:ascii="Times New Roman" w:hAnsi="Times New Roman" w:cs="Times New Roman"/>
                <w:color w:val="000000" w:themeColor="text1"/>
                <w:sz w:val="28"/>
                <w:szCs w:val="28"/>
              </w:rPr>
              <w:t>1.10</w:t>
            </w:r>
          </w:p>
        </w:tc>
        <w:tc>
          <w:tcPr>
            <w:tcW w:w="2808" w:type="dxa"/>
            <w:vMerge w:val="restart"/>
          </w:tcPr>
          <w:p w14:paraId="407092E3" w14:textId="77777777" w:rsidR="00FA62D7" w:rsidRDefault="00000000">
            <w:pPr>
              <w:jc w:val="both"/>
              <w:rPr>
                <w:rFonts w:ascii="Times New Roman" w:hAnsi="Times New Roman" w:cs="Times New Roman"/>
                <w:color w:val="000000"/>
                <w:sz w:val="28"/>
                <w:szCs w:val="28"/>
              </w:rPr>
            </w:pPr>
            <w:r>
              <w:rPr>
                <w:rFonts w:ascii="Times New Roman" w:hAnsi="Times New Roman" w:cs="Times New Roman"/>
                <w:color w:val="000000" w:themeColor="text1"/>
                <w:sz w:val="28"/>
                <w:szCs w:val="28"/>
              </w:rPr>
              <w:t>имаго</w:t>
            </w:r>
          </w:p>
        </w:tc>
        <w:tc>
          <w:tcPr>
            <w:tcW w:w="1984" w:type="dxa"/>
            <w:vMerge w:val="restart"/>
          </w:tcPr>
          <w:p w14:paraId="39BFF0B2" w14:textId="77777777" w:rsidR="00FA62D7" w:rsidRDefault="00000000">
            <w:pPr>
              <w:jc w:val="both"/>
              <w:rPr>
                <w:rFonts w:ascii="Times New Roman" w:hAnsi="Times New Roman" w:cs="Times New Roman"/>
                <w:color w:val="000000"/>
                <w:sz w:val="28"/>
                <w:szCs w:val="28"/>
              </w:rPr>
            </w:pPr>
            <w:r>
              <w:rPr>
                <w:rFonts w:ascii="Times New Roman" w:hAnsi="Times New Roman" w:cs="Times New Roman"/>
                <w:color w:val="000000" w:themeColor="text1"/>
                <w:sz w:val="28"/>
                <w:szCs w:val="28"/>
              </w:rPr>
              <w:t>+</w:t>
            </w:r>
          </w:p>
        </w:tc>
        <w:tc>
          <w:tcPr>
            <w:tcW w:w="2268" w:type="dxa"/>
            <w:vMerge w:val="restart"/>
          </w:tcPr>
          <w:p w14:paraId="1381BB87" w14:textId="77777777" w:rsidR="00FA62D7" w:rsidRDefault="00FA62D7">
            <w:pPr>
              <w:jc w:val="both"/>
              <w:rPr>
                <w:rFonts w:ascii="Times New Roman" w:hAnsi="Times New Roman" w:cs="Times New Roman"/>
                <w:color w:val="000000"/>
                <w:sz w:val="28"/>
                <w:szCs w:val="28"/>
              </w:rPr>
            </w:pPr>
          </w:p>
        </w:tc>
      </w:tr>
      <w:tr w:rsidR="00FA62D7" w14:paraId="0CCC871E" w14:textId="77777777">
        <w:tc>
          <w:tcPr>
            <w:tcW w:w="1869" w:type="dxa"/>
          </w:tcPr>
          <w:p w14:paraId="7616CBD5" w14:textId="77777777" w:rsidR="00FA62D7" w:rsidRDefault="00000000">
            <w:pPr>
              <w:jc w:val="both"/>
              <w:rPr>
                <w:rFonts w:ascii="Times New Roman" w:hAnsi="Times New Roman" w:cs="Times New Roman"/>
                <w:color w:val="000000"/>
                <w:sz w:val="28"/>
                <w:szCs w:val="28"/>
              </w:rPr>
            </w:pPr>
            <w:r>
              <w:rPr>
                <w:rFonts w:ascii="Times New Roman" w:hAnsi="Times New Roman" w:cs="Times New Roman"/>
                <w:color w:val="000000" w:themeColor="text1"/>
                <w:sz w:val="28"/>
                <w:szCs w:val="28"/>
                <w:lang w:val="en-US"/>
              </w:rPr>
              <w:t>0</w:t>
            </w:r>
            <w:r>
              <w:rPr>
                <w:rFonts w:ascii="Times New Roman" w:hAnsi="Times New Roman" w:cs="Times New Roman"/>
                <w:color w:val="000000" w:themeColor="text1"/>
                <w:sz w:val="28"/>
                <w:szCs w:val="28"/>
              </w:rPr>
              <w:t>4.10</w:t>
            </w:r>
          </w:p>
        </w:tc>
        <w:tc>
          <w:tcPr>
            <w:tcW w:w="2808" w:type="dxa"/>
          </w:tcPr>
          <w:p w14:paraId="639691B4" w14:textId="77777777" w:rsidR="00FA62D7" w:rsidRDefault="00000000">
            <w:pPr>
              <w:jc w:val="both"/>
              <w:rPr>
                <w:rFonts w:ascii="Times New Roman" w:hAnsi="Times New Roman" w:cs="Times New Roman"/>
                <w:color w:val="000000"/>
                <w:sz w:val="28"/>
                <w:szCs w:val="28"/>
              </w:rPr>
            </w:pPr>
            <w:r>
              <w:rPr>
                <w:rFonts w:ascii="Times New Roman" w:hAnsi="Times New Roman" w:cs="Times New Roman"/>
                <w:color w:val="000000" w:themeColor="text1"/>
                <w:sz w:val="28"/>
                <w:szCs w:val="28"/>
              </w:rPr>
              <w:t>личинки</w:t>
            </w:r>
          </w:p>
        </w:tc>
        <w:tc>
          <w:tcPr>
            <w:tcW w:w="1984" w:type="dxa"/>
          </w:tcPr>
          <w:p w14:paraId="226092D0" w14:textId="77777777" w:rsidR="00FA62D7" w:rsidRDefault="00000000">
            <w:pPr>
              <w:jc w:val="both"/>
              <w:rPr>
                <w:rFonts w:ascii="Times New Roman" w:hAnsi="Times New Roman" w:cs="Times New Roman"/>
                <w:color w:val="000000"/>
                <w:sz w:val="28"/>
                <w:szCs w:val="28"/>
              </w:rPr>
            </w:pPr>
            <w:r>
              <w:rPr>
                <w:rFonts w:ascii="Times New Roman" w:hAnsi="Times New Roman" w:cs="Times New Roman"/>
                <w:color w:val="000000" w:themeColor="text1"/>
                <w:sz w:val="28"/>
                <w:szCs w:val="28"/>
              </w:rPr>
              <w:t>+</w:t>
            </w:r>
          </w:p>
          <w:p w14:paraId="6DED0908" w14:textId="77777777" w:rsidR="00FA62D7" w:rsidRDefault="00FA62D7">
            <w:pPr>
              <w:jc w:val="both"/>
              <w:rPr>
                <w:rFonts w:ascii="Times New Roman" w:hAnsi="Times New Roman" w:cs="Times New Roman"/>
                <w:color w:val="000000"/>
                <w:sz w:val="28"/>
                <w:szCs w:val="28"/>
              </w:rPr>
            </w:pPr>
          </w:p>
        </w:tc>
        <w:tc>
          <w:tcPr>
            <w:tcW w:w="2268" w:type="dxa"/>
          </w:tcPr>
          <w:p w14:paraId="39805F15" w14:textId="77777777" w:rsidR="00FA62D7" w:rsidRDefault="00000000">
            <w:pPr>
              <w:jc w:val="both"/>
              <w:rPr>
                <w:rFonts w:ascii="Times New Roman" w:hAnsi="Times New Roman" w:cs="Times New Roman"/>
                <w:color w:val="000000"/>
                <w:sz w:val="28"/>
                <w:szCs w:val="28"/>
              </w:rPr>
            </w:pPr>
            <w:r>
              <w:rPr>
                <w:rFonts w:ascii="Times New Roman" w:hAnsi="Times New Roman" w:cs="Times New Roman"/>
                <w:color w:val="000000" w:themeColor="text1"/>
                <w:sz w:val="28"/>
                <w:szCs w:val="28"/>
              </w:rPr>
              <w:t>+</w:t>
            </w:r>
          </w:p>
        </w:tc>
      </w:tr>
      <w:tr w:rsidR="00FA62D7" w14:paraId="14D5124D" w14:textId="77777777">
        <w:tc>
          <w:tcPr>
            <w:tcW w:w="1869" w:type="dxa"/>
          </w:tcPr>
          <w:p w14:paraId="1D683F40" w14:textId="77777777" w:rsidR="00FA62D7" w:rsidRDefault="00000000">
            <w:pPr>
              <w:jc w:val="both"/>
              <w:rPr>
                <w:rFonts w:ascii="Times New Roman" w:hAnsi="Times New Roman" w:cs="Times New Roman"/>
                <w:color w:val="000000"/>
                <w:sz w:val="28"/>
                <w:szCs w:val="28"/>
              </w:rPr>
            </w:pPr>
            <w:r>
              <w:rPr>
                <w:rFonts w:ascii="Times New Roman" w:hAnsi="Times New Roman" w:cs="Times New Roman"/>
                <w:color w:val="000000" w:themeColor="text1"/>
                <w:sz w:val="28"/>
                <w:szCs w:val="28"/>
                <w:lang w:val="en-US"/>
              </w:rPr>
              <w:t>0</w:t>
            </w:r>
            <w:r>
              <w:rPr>
                <w:rFonts w:ascii="Times New Roman" w:hAnsi="Times New Roman" w:cs="Times New Roman"/>
                <w:color w:val="000000" w:themeColor="text1"/>
                <w:sz w:val="28"/>
                <w:szCs w:val="28"/>
              </w:rPr>
              <w:t>6.10</w:t>
            </w:r>
          </w:p>
        </w:tc>
        <w:tc>
          <w:tcPr>
            <w:tcW w:w="2808" w:type="dxa"/>
          </w:tcPr>
          <w:p w14:paraId="434F3A50" w14:textId="77777777" w:rsidR="00FA62D7" w:rsidRDefault="00000000">
            <w:pPr>
              <w:jc w:val="both"/>
              <w:rPr>
                <w:rFonts w:ascii="Times New Roman" w:hAnsi="Times New Roman" w:cs="Times New Roman"/>
                <w:color w:val="000000"/>
                <w:sz w:val="28"/>
                <w:szCs w:val="28"/>
              </w:rPr>
            </w:pPr>
            <w:r>
              <w:rPr>
                <w:rFonts w:ascii="Times New Roman" w:hAnsi="Times New Roman" w:cs="Times New Roman"/>
                <w:color w:val="000000" w:themeColor="text1"/>
                <w:sz w:val="28"/>
                <w:szCs w:val="28"/>
              </w:rPr>
              <w:t xml:space="preserve"> куколка</w:t>
            </w:r>
          </w:p>
        </w:tc>
        <w:tc>
          <w:tcPr>
            <w:tcW w:w="1984" w:type="dxa"/>
          </w:tcPr>
          <w:p w14:paraId="517CF484" w14:textId="77777777" w:rsidR="00FA62D7" w:rsidRDefault="00000000">
            <w:pPr>
              <w:jc w:val="both"/>
              <w:rPr>
                <w:rFonts w:ascii="Times New Roman" w:hAnsi="Times New Roman" w:cs="Times New Roman"/>
                <w:color w:val="000000"/>
                <w:sz w:val="28"/>
                <w:szCs w:val="28"/>
              </w:rPr>
            </w:pPr>
            <w:r>
              <w:rPr>
                <w:rFonts w:ascii="Times New Roman" w:hAnsi="Times New Roman" w:cs="Times New Roman"/>
                <w:color w:val="000000" w:themeColor="text1"/>
                <w:sz w:val="28"/>
                <w:szCs w:val="28"/>
              </w:rPr>
              <w:t>+</w:t>
            </w:r>
          </w:p>
        </w:tc>
        <w:tc>
          <w:tcPr>
            <w:tcW w:w="2268" w:type="dxa"/>
          </w:tcPr>
          <w:p w14:paraId="41BD438B" w14:textId="77777777" w:rsidR="00FA62D7" w:rsidRDefault="00FA62D7">
            <w:pPr>
              <w:jc w:val="both"/>
              <w:rPr>
                <w:rFonts w:ascii="Times New Roman" w:hAnsi="Times New Roman" w:cs="Times New Roman"/>
                <w:color w:val="000000"/>
                <w:sz w:val="28"/>
                <w:szCs w:val="28"/>
              </w:rPr>
            </w:pPr>
          </w:p>
        </w:tc>
      </w:tr>
      <w:tr w:rsidR="00FA62D7" w14:paraId="7A0C446F" w14:textId="77777777">
        <w:tc>
          <w:tcPr>
            <w:tcW w:w="1869" w:type="dxa"/>
          </w:tcPr>
          <w:p w14:paraId="4D2BCF8A" w14:textId="77777777" w:rsidR="00FA62D7" w:rsidRDefault="00000000">
            <w:pPr>
              <w:jc w:val="both"/>
              <w:rPr>
                <w:rFonts w:ascii="Times New Roman" w:hAnsi="Times New Roman" w:cs="Times New Roman"/>
                <w:color w:val="000000"/>
                <w:sz w:val="28"/>
                <w:szCs w:val="28"/>
              </w:rPr>
            </w:pPr>
            <w:r>
              <w:rPr>
                <w:rFonts w:ascii="Times New Roman" w:hAnsi="Times New Roman" w:cs="Times New Roman"/>
                <w:color w:val="000000" w:themeColor="text1"/>
                <w:sz w:val="28"/>
                <w:szCs w:val="28"/>
                <w:lang w:val="en-US"/>
              </w:rPr>
              <w:t>0</w:t>
            </w:r>
            <w:r>
              <w:rPr>
                <w:rFonts w:ascii="Times New Roman" w:hAnsi="Times New Roman" w:cs="Times New Roman"/>
                <w:color w:val="000000" w:themeColor="text1"/>
                <w:sz w:val="28"/>
                <w:szCs w:val="28"/>
              </w:rPr>
              <w:t>8.10</w:t>
            </w:r>
          </w:p>
        </w:tc>
        <w:tc>
          <w:tcPr>
            <w:tcW w:w="2808" w:type="dxa"/>
          </w:tcPr>
          <w:p w14:paraId="24C5CA7C" w14:textId="77777777" w:rsidR="00FA62D7" w:rsidRDefault="00000000">
            <w:pPr>
              <w:jc w:val="both"/>
              <w:rPr>
                <w:rFonts w:ascii="Times New Roman" w:hAnsi="Times New Roman" w:cs="Times New Roman"/>
                <w:color w:val="000000"/>
                <w:sz w:val="28"/>
                <w:szCs w:val="28"/>
              </w:rPr>
            </w:pPr>
            <w:r>
              <w:rPr>
                <w:rFonts w:ascii="Times New Roman" w:hAnsi="Times New Roman" w:cs="Times New Roman"/>
                <w:color w:val="000000" w:themeColor="text1"/>
                <w:sz w:val="28"/>
                <w:szCs w:val="28"/>
              </w:rPr>
              <w:t>куколка</w:t>
            </w:r>
          </w:p>
        </w:tc>
        <w:tc>
          <w:tcPr>
            <w:tcW w:w="1984" w:type="dxa"/>
          </w:tcPr>
          <w:p w14:paraId="52F5B95C" w14:textId="77777777" w:rsidR="00FA62D7" w:rsidRDefault="00000000">
            <w:pPr>
              <w:jc w:val="both"/>
              <w:rPr>
                <w:rFonts w:ascii="Times New Roman" w:hAnsi="Times New Roman" w:cs="Times New Roman"/>
                <w:color w:val="000000"/>
                <w:sz w:val="28"/>
                <w:szCs w:val="28"/>
              </w:rPr>
            </w:pPr>
            <w:r>
              <w:rPr>
                <w:rFonts w:ascii="Times New Roman" w:hAnsi="Times New Roman" w:cs="Times New Roman"/>
                <w:color w:val="000000" w:themeColor="text1"/>
                <w:sz w:val="28"/>
                <w:szCs w:val="28"/>
              </w:rPr>
              <w:t>+</w:t>
            </w:r>
          </w:p>
        </w:tc>
        <w:tc>
          <w:tcPr>
            <w:tcW w:w="2268" w:type="dxa"/>
          </w:tcPr>
          <w:p w14:paraId="37D4CEBF" w14:textId="77777777" w:rsidR="00FA62D7" w:rsidRDefault="00000000">
            <w:pPr>
              <w:jc w:val="both"/>
              <w:rPr>
                <w:rFonts w:ascii="Times New Roman" w:hAnsi="Times New Roman" w:cs="Times New Roman"/>
                <w:color w:val="000000"/>
                <w:sz w:val="28"/>
                <w:szCs w:val="28"/>
              </w:rPr>
            </w:pPr>
            <w:r>
              <w:rPr>
                <w:rFonts w:ascii="Times New Roman" w:hAnsi="Times New Roman" w:cs="Times New Roman"/>
                <w:color w:val="000000" w:themeColor="text1"/>
                <w:sz w:val="28"/>
                <w:szCs w:val="28"/>
              </w:rPr>
              <w:t>+</w:t>
            </w:r>
          </w:p>
        </w:tc>
      </w:tr>
      <w:tr w:rsidR="00FA62D7" w14:paraId="4574A352" w14:textId="77777777">
        <w:tc>
          <w:tcPr>
            <w:tcW w:w="1869" w:type="dxa"/>
          </w:tcPr>
          <w:p w14:paraId="43AA485D" w14:textId="77777777" w:rsidR="00FA62D7" w:rsidRDefault="00000000">
            <w:pPr>
              <w:jc w:val="both"/>
              <w:rPr>
                <w:rFonts w:ascii="Times New Roman" w:hAnsi="Times New Roman" w:cs="Times New Roman"/>
                <w:color w:val="000000"/>
                <w:sz w:val="28"/>
                <w:szCs w:val="28"/>
              </w:rPr>
            </w:pPr>
            <w:r>
              <w:rPr>
                <w:rFonts w:ascii="Times New Roman" w:hAnsi="Times New Roman" w:cs="Times New Roman"/>
                <w:color w:val="000000" w:themeColor="text1"/>
                <w:sz w:val="28"/>
                <w:szCs w:val="28"/>
              </w:rPr>
              <w:t>10.10</w:t>
            </w:r>
          </w:p>
        </w:tc>
        <w:tc>
          <w:tcPr>
            <w:tcW w:w="2808" w:type="dxa"/>
          </w:tcPr>
          <w:p w14:paraId="76A7034E" w14:textId="77777777" w:rsidR="00FA62D7" w:rsidRDefault="00000000">
            <w:pPr>
              <w:jc w:val="both"/>
              <w:rPr>
                <w:rFonts w:ascii="Times New Roman" w:hAnsi="Times New Roman" w:cs="Times New Roman"/>
                <w:color w:val="000000"/>
                <w:sz w:val="28"/>
                <w:szCs w:val="28"/>
              </w:rPr>
            </w:pPr>
            <w:r>
              <w:rPr>
                <w:rFonts w:ascii="Times New Roman" w:hAnsi="Times New Roman" w:cs="Times New Roman"/>
                <w:color w:val="000000" w:themeColor="text1"/>
                <w:sz w:val="28"/>
                <w:szCs w:val="28"/>
              </w:rPr>
              <w:t>мушка</w:t>
            </w:r>
          </w:p>
        </w:tc>
        <w:tc>
          <w:tcPr>
            <w:tcW w:w="1984" w:type="dxa"/>
          </w:tcPr>
          <w:p w14:paraId="0036BA48" w14:textId="77777777" w:rsidR="00FA62D7" w:rsidRDefault="00000000">
            <w:pPr>
              <w:jc w:val="both"/>
              <w:rPr>
                <w:rFonts w:ascii="Times New Roman" w:hAnsi="Times New Roman" w:cs="Times New Roman"/>
                <w:color w:val="000000"/>
                <w:sz w:val="28"/>
                <w:szCs w:val="28"/>
              </w:rPr>
            </w:pPr>
            <w:r>
              <w:rPr>
                <w:rFonts w:ascii="Times New Roman" w:hAnsi="Times New Roman" w:cs="Times New Roman"/>
                <w:color w:val="000000" w:themeColor="text1"/>
                <w:sz w:val="28"/>
                <w:szCs w:val="28"/>
              </w:rPr>
              <w:t>+</w:t>
            </w:r>
          </w:p>
        </w:tc>
        <w:tc>
          <w:tcPr>
            <w:tcW w:w="2268" w:type="dxa"/>
          </w:tcPr>
          <w:p w14:paraId="4E9501D8" w14:textId="77777777" w:rsidR="00FA62D7" w:rsidRDefault="00000000">
            <w:pPr>
              <w:jc w:val="both"/>
              <w:rPr>
                <w:rFonts w:ascii="Times New Roman" w:hAnsi="Times New Roman" w:cs="Times New Roman"/>
                <w:color w:val="000000"/>
                <w:sz w:val="28"/>
                <w:szCs w:val="28"/>
              </w:rPr>
            </w:pPr>
            <w:r>
              <w:rPr>
                <w:rFonts w:ascii="Times New Roman" w:hAnsi="Times New Roman" w:cs="Times New Roman"/>
                <w:color w:val="000000"/>
                <w:sz w:val="28"/>
                <w:szCs w:val="28"/>
              </w:rPr>
              <w:t>+</w:t>
            </w:r>
          </w:p>
        </w:tc>
      </w:tr>
      <w:tr w:rsidR="00FA62D7" w14:paraId="2DF9795D" w14:textId="77777777">
        <w:tc>
          <w:tcPr>
            <w:tcW w:w="1869" w:type="dxa"/>
          </w:tcPr>
          <w:p w14:paraId="26AA5F93" w14:textId="77777777" w:rsidR="00FA62D7" w:rsidRDefault="00000000">
            <w:pPr>
              <w:jc w:val="both"/>
              <w:rPr>
                <w:rFonts w:ascii="Times New Roman" w:hAnsi="Times New Roman" w:cs="Times New Roman"/>
                <w:color w:val="000000"/>
                <w:sz w:val="28"/>
                <w:szCs w:val="28"/>
              </w:rPr>
            </w:pPr>
            <w:r>
              <w:rPr>
                <w:rFonts w:ascii="Times New Roman" w:hAnsi="Times New Roman" w:cs="Times New Roman"/>
                <w:color w:val="000000" w:themeColor="text1"/>
                <w:sz w:val="28"/>
                <w:szCs w:val="28"/>
              </w:rPr>
              <w:t>13.10</w:t>
            </w:r>
          </w:p>
        </w:tc>
        <w:tc>
          <w:tcPr>
            <w:tcW w:w="2808" w:type="dxa"/>
          </w:tcPr>
          <w:p w14:paraId="71215B9F" w14:textId="77777777" w:rsidR="00FA62D7" w:rsidRDefault="00000000">
            <w:pPr>
              <w:jc w:val="both"/>
              <w:rPr>
                <w:rFonts w:ascii="Times New Roman" w:hAnsi="Times New Roman" w:cs="Times New Roman"/>
                <w:color w:val="000000"/>
                <w:sz w:val="28"/>
                <w:szCs w:val="28"/>
              </w:rPr>
            </w:pPr>
            <w:r>
              <w:rPr>
                <w:rFonts w:ascii="Times New Roman" w:hAnsi="Times New Roman" w:cs="Times New Roman"/>
                <w:color w:val="000000" w:themeColor="text1"/>
                <w:sz w:val="28"/>
                <w:szCs w:val="28"/>
              </w:rPr>
              <w:t>мушка</w:t>
            </w:r>
          </w:p>
        </w:tc>
        <w:tc>
          <w:tcPr>
            <w:tcW w:w="1984" w:type="dxa"/>
          </w:tcPr>
          <w:p w14:paraId="27C4DF12" w14:textId="77777777" w:rsidR="00FA62D7" w:rsidRDefault="00000000">
            <w:pPr>
              <w:jc w:val="both"/>
              <w:rPr>
                <w:rFonts w:ascii="Times New Roman" w:hAnsi="Times New Roman" w:cs="Times New Roman"/>
                <w:color w:val="000000"/>
                <w:sz w:val="28"/>
                <w:szCs w:val="28"/>
              </w:rPr>
            </w:pPr>
            <w:r>
              <w:rPr>
                <w:rFonts w:ascii="Times New Roman" w:hAnsi="Times New Roman" w:cs="Times New Roman"/>
                <w:color w:val="000000" w:themeColor="text1"/>
                <w:sz w:val="28"/>
                <w:szCs w:val="28"/>
              </w:rPr>
              <w:t>+</w:t>
            </w:r>
          </w:p>
        </w:tc>
        <w:tc>
          <w:tcPr>
            <w:tcW w:w="2268" w:type="dxa"/>
          </w:tcPr>
          <w:p w14:paraId="46AE7634" w14:textId="77777777" w:rsidR="00FA62D7" w:rsidRDefault="00000000">
            <w:pPr>
              <w:jc w:val="both"/>
              <w:rPr>
                <w:rFonts w:ascii="Times New Roman" w:hAnsi="Times New Roman" w:cs="Times New Roman"/>
                <w:color w:val="000000"/>
                <w:sz w:val="28"/>
                <w:szCs w:val="28"/>
              </w:rPr>
            </w:pPr>
            <w:r>
              <w:rPr>
                <w:rFonts w:ascii="Times New Roman" w:hAnsi="Times New Roman" w:cs="Times New Roman"/>
                <w:color w:val="000000" w:themeColor="text1"/>
                <w:sz w:val="28"/>
                <w:szCs w:val="28"/>
              </w:rPr>
              <w:t>+</w:t>
            </w:r>
          </w:p>
        </w:tc>
      </w:tr>
    </w:tbl>
    <w:p w14:paraId="56B1C1C5" w14:textId="77777777" w:rsidR="00FA62D7" w:rsidRDefault="00FA62D7">
      <w:pPr>
        <w:pBdr>
          <w:top w:val="none" w:sz="4" w:space="0" w:color="000000"/>
          <w:left w:val="none" w:sz="4" w:space="0" w:color="000000"/>
          <w:bottom w:val="none" w:sz="4" w:space="0" w:color="000000"/>
          <w:right w:val="none" w:sz="4" w:space="0" w:color="000000"/>
        </w:pBdr>
        <w:shd w:val="clear" w:color="FFFFFF" w:fill="FFFFFF"/>
        <w:spacing w:after="300"/>
        <w:jc w:val="both"/>
        <w:rPr>
          <w:rFonts w:ascii="Times New Roman" w:eastAsia="Times New Roman" w:hAnsi="Times New Roman" w:cs="Times New Roman"/>
          <w:color w:val="000000"/>
          <w:sz w:val="28"/>
        </w:rPr>
      </w:pPr>
    </w:p>
    <w:p w14:paraId="7C638C5D" w14:textId="77777777" w:rsidR="00FA62D7" w:rsidRDefault="00000000">
      <w:pPr>
        <w:pBdr>
          <w:top w:val="none" w:sz="4" w:space="0" w:color="000000"/>
          <w:left w:val="none" w:sz="4" w:space="0" w:color="000000"/>
          <w:bottom w:val="none" w:sz="4" w:space="0" w:color="000000"/>
          <w:right w:val="none" w:sz="4" w:space="0" w:color="000000"/>
        </w:pBdr>
        <w:shd w:val="clear" w:color="FFFFFF" w:fill="FFFFFF"/>
        <w:spacing w:after="300"/>
        <w:jc w:val="both"/>
        <w:rPr>
          <w:rFonts w:ascii="Times New Roman" w:eastAsia="Times New Roman" w:hAnsi="Times New Roman" w:cs="Times New Roman"/>
          <w:color w:val="000000"/>
          <w:sz w:val="28"/>
        </w:rPr>
      </w:pPr>
      <w:r>
        <w:rPr>
          <w:rFonts w:ascii="Times New Roman" w:eastAsia="Times New Roman" w:hAnsi="Times New Roman" w:cs="Times New Roman"/>
          <w:color w:val="000000" w:themeColor="text1"/>
          <w:sz w:val="28"/>
        </w:rPr>
        <w:t xml:space="preserve">  Вначале вывелись дикие особи, так как их мы подсадили в пробирке раньше на несколько дней, потом чистая линия. Цикл развития почти совпал, так как они содержались при одинаковой температуре. Мы дождались, когда мух станет много и приступили к главной части нашего проекта: экспериментально доказать, что </w:t>
      </w:r>
      <w:proofErr w:type="spellStart"/>
      <w:r>
        <w:rPr>
          <w:rFonts w:ascii="Times New Roman" w:eastAsia="Times New Roman" w:hAnsi="Times New Roman" w:cs="Times New Roman"/>
          <w:color w:val="000000" w:themeColor="text1"/>
          <w:sz w:val="28"/>
        </w:rPr>
        <w:t>вейпы</w:t>
      </w:r>
      <w:proofErr w:type="spellEnd"/>
      <w:r>
        <w:rPr>
          <w:rFonts w:ascii="Times New Roman" w:eastAsia="Times New Roman" w:hAnsi="Times New Roman" w:cs="Times New Roman"/>
          <w:color w:val="000000" w:themeColor="text1"/>
          <w:sz w:val="28"/>
        </w:rPr>
        <w:t xml:space="preserve"> и сигареты влияют на живые организмы. Мы нашли людей, которые курят. Взяли у них интервью. Сколько </w:t>
      </w:r>
      <w:r>
        <w:rPr>
          <w:rFonts w:ascii="Times New Roman" w:eastAsia="Times New Roman" w:hAnsi="Times New Roman" w:cs="Times New Roman"/>
          <w:color w:val="000000" w:themeColor="text1"/>
          <w:sz w:val="28"/>
        </w:rPr>
        <w:lastRenderedPageBreak/>
        <w:t xml:space="preserve">времени они курят? Пробовали ли они бросить курить? Как к их привычке относятся близкие люди? </w:t>
      </w:r>
    </w:p>
    <w:p w14:paraId="120CB7E9" w14:textId="77777777" w:rsidR="00FA62D7" w:rsidRDefault="00000000">
      <w:pPr>
        <w:pBdr>
          <w:top w:val="none" w:sz="4" w:space="0" w:color="000000"/>
          <w:left w:val="none" w:sz="4" w:space="0" w:color="000000"/>
          <w:bottom w:val="none" w:sz="4" w:space="0" w:color="000000"/>
          <w:right w:val="none" w:sz="4" w:space="0" w:color="000000"/>
        </w:pBdr>
        <w:shd w:val="clear" w:color="FFFFFF" w:fill="FFFFFF"/>
        <w:spacing w:after="300"/>
        <w:jc w:val="both"/>
        <w:rPr>
          <w:rFonts w:ascii="Times New Roman" w:eastAsia="Times New Roman" w:hAnsi="Times New Roman" w:cs="Times New Roman"/>
          <w:color w:val="000000"/>
          <w:sz w:val="28"/>
        </w:rPr>
      </w:pPr>
      <w:r>
        <w:rPr>
          <w:rFonts w:ascii="Times New Roman" w:eastAsia="Times New Roman" w:hAnsi="Times New Roman" w:cs="Times New Roman"/>
          <w:color w:val="000000" w:themeColor="text1"/>
          <w:sz w:val="28"/>
        </w:rPr>
        <w:t>Человек, который курит сигареты взрослый, не пожелал, чтоб его фотографировали, курить начал в институте, бросить пытался не получается. Близкие относятся к его привычке отрицательно.</w:t>
      </w:r>
    </w:p>
    <w:p w14:paraId="0CF81D52" w14:textId="77777777" w:rsidR="00FA62D7" w:rsidRDefault="00000000">
      <w:pPr>
        <w:pBdr>
          <w:top w:val="none" w:sz="4" w:space="0" w:color="000000"/>
          <w:left w:val="none" w:sz="4" w:space="0" w:color="000000"/>
          <w:bottom w:val="none" w:sz="4" w:space="0" w:color="000000"/>
          <w:right w:val="none" w:sz="4" w:space="0" w:color="000000"/>
        </w:pBdr>
        <w:shd w:val="clear" w:color="FFFFFF" w:fill="FFFFFF"/>
        <w:spacing w:after="300"/>
        <w:jc w:val="both"/>
        <w:rPr>
          <w:rFonts w:ascii="Times New Roman" w:eastAsia="Times New Roman" w:hAnsi="Times New Roman" w:cs="Times New Roman"/>
          <w:color w:val="000000"/>
          <w:sz w:val="28"/>
        </w:rPr>
      </w:pPr>
      <w:r>
        <w:rPr>
          <w:rFonts w:ascii="Times New Roman" w:eastAsia="Times New Roman" w:hAnsi="Times New Roman" w:cs="Times New Roman"/>
          <w:color w:val="000000" w:themeColor="text1"/>
          <w:sz w:val="28"/>
        </w:rPr>
        <w:t xml:space="preserve"> Человек, который курит </w:t>
      </w:r>
      <w:proofErr w:type="spellStart"/>
      <w:r>
        <w:rPr>
          <w:rFonts w:ascii="Times New Roman" w:eastAsia="Times New Roman" w:hAnsi="Times New Roman" w:cs="Times New Roman"/>
          <w:color w:val="000000" w:themeColor="text1"/>
          <w:sz w:val="28"/>
        </w:rPr>
        <w:t>вейпы</w:t>
      </w:r>
      <w:proofErr w:type="spellEnd"/>
      <w:r>
        <w:rPr>
          <w:rFonts w:ascii="Times New Roman" w:eastAsia="Times New Roman" w:hAnsi="Times New Roman" w:cs="Times New Roman"/>
          <w:color w:val="000000" w:themeColor="text1"/>
          <w:sz w:val="28"/>
        </w:rPr>
        <w:t xml:space="preserve"> старшеклассник, курит третий год. Бросить пытался много раз не получается. Близкие относятся резко отрицательно, сделать ничего не могут.</w:t>
      </w:r>
    </w:p>
    <w:p w14:paraId="258984B1" w14:textId="77777777" w:rsidR="00FA62D7" w:rsidRDefault="00000000">
      <w:pPr>
        <w:pBdr>
          <w:top w:val="none" w:sz="4" w:space="0" w:color="000000"/>
          <w:left w:val="none" w:sz="4" w:space="0" w:color="000000"/>
          <w:bottom w:val="none" w:sz="4" w:space="0" w:color="000000"/>
          <w:right w:val="none" w:sz="4" w:space="0" w:color="000000"/>
        </w:pBdr>
        <w:shd w:val="clear" w:color="FFFFFF" w:fill="FFFFFF"/>
        <w:spacing w:after="300"/>
        <w:jc w:val="both"/>
        <w:rPr>
          <w:rFonts w:ascii="Times New Roman" w:eastAsia="Times New Roman" w:hAnsi="Times New Roman" w:cs="Times New Roman"/>
          <w:color w:val="000000"/>
          <w:sz w:val="28"/>
        </w:rPr>
      </w:pPr>
      <w:r>
        <w:rPr>
          <w:rFonts w:ascii="Times New Roman" w:eastAsia="Times New Roman" w:hAnsi="Times New Roman" w:cs="Times New Roman"/>
          <w:color w:val="000000" w:themeColor="text1"/>
          <w:sz w:val="28"/>
        </w:rPr>
        <w:t xml:space="preserve">  Мы разделили мух на три группы: контроль, чистая линия, дикие особи, по две пробирки в каждой группе. Вначале ввели пар от </w:t>
      </w:r>
      <w:proofErr w:type="spellStart"/>
      <w:r>
        <w:rPr>
          <w:rFonts w:ascii="Times New Roman" w:eastAsia="Times New Roman" w:hAnsi="Times New Roman" w:cs="Times New Roman"/>
          <w:color w:val="000000" w:themeColor="text1"/>
          <w:sz w:val="28"/>
        </w:rPr>
        <w:t>вэйпа</w:t>
      </w:r>
      <w:proofErr w:type="spellEnd"/>
      <w:r>
        <w:rPr>
          <w:rFonts w:ascii="Times New Roman" w:eastAsia="Times New Roman" w:hAnsi="Times New Roman" w:cs="Times New Roman"/>
          <w:color w:val="000000" w:themeColor="text1"/>
          <w:sz w:val="28"/>
        </w:rPr>
        <w:t xml:space="preserve"> в пробирки с чистой линией (Приложение№10). Мухи вначале проявили некоторую активность, перелетали, из одной части пробирки в другую. Через несколько минут 2-3, их активность начала снижаться, через 5-7 минут они успокоились. Мы ввели пар еще 2 раза с промежутком в 1 минуту. Когда мы вернулись к ним через 20 минут большинство мух погибли. Осталось в живых несколько особей в каждой пробирке. Мы оставили пробирки, так как в них были еще яйца и личинки, чтобы посмотреть, как повлияет пар на них через несколько дней. Но через несколько дней ситуация не поменялась. Из личинок и яиц оставшихся, возможно, живыми на питательной среде никто не вывелся, на это повлияла так же низкая температура. Пробирки находились в школьном кабинете, в школе не топили (Приложение №11).</w:t>
      </w:r>
    </w:p>
    <w:p w14:paraId="27B45318" w14:textId="77777777" w:rsidR="00FA62D7" w:rsidRDefault="00000000">
      <w:pPr>
        <w:pBdr>
          <w:top w:val="none" w:sz="4" w:space="0" w:color="000000"/>
          <w:left w:val="none" w:sz="4" w:space="0" w:color="000000"/>
          <w:bottom w:val="none" w:sz="4" w:space="0" w:color="000000"/>
          <w:right w:val="none" w:sz="4" w:space="0" w:color="000000"/>
        </w:pBdr>
        <w:shd w:val="clear" w:color="FFFFFF" w:fill="FFFFFF"/>
        <w:spacing w:after="300"/>
        <w:jc w:val="both"/>
        <w:rPr>
          <w:rFonts w:ascii="Times New Roman" w:eastAsia="Times New Roman" w:hAnsi="Times New Roman" w:cs="Times New Roman"/>
          <w:color w:val="000000"/>
          <w:sz w:val="28"/>
        </w:rPr>
      </w:pPr>
      <w:r>
        <w:rPr>
          <w:rFonts w:ascii="Times New Roman" w:eastAsia="Times New Roman" w:hAnsi="Times New Roman" w:cs="Times New Roman"/>
          <w:color w:val="000000" w:themeColor="text1"/>
          <w:sz w:val="28"/>
        </w:rPr>
        <w:t xml:space="preserve">  Вторую группу мух, диких, мы обрабатывали так же с промежутком в несколько минут. Мухи вели себя по-другому. Вначале у них так же появилась повышенная активность, они расползлись по всем стенкам пробирки и стали трястись, дергаться по одиночке. После 2 и 3 окуривания, где-то через 5 -7 минут все опустились на питательную среду, сбились в кучу. А еще через некоторое время, массово пошел процесс размножения. Через сутки количество мух уменьшилось в несколько раз. То-есть большинство погибло. Но яйца и личинки выжили, потому что через несколько дней количество мух в пробирке снова стало большим (Приложение №12). Результаты эксперимента представлены в таблице.</w:t>
      </w:r>
    </w:p>
    <w:p w14:paraId="4BE47C8F" w14:textId="77777777" w:rsidR="00FA62D7" w:rsidRDefault="00000000">
      <w:pPr>
        <w:pBdr>
          <w:top w:val="none" w:sz="4" w:space="0" w:color="000000"/>
          <w:left w:val="none" w:sz="4" w:space="0" w:color="000000"/>
          <w:bottom w:val="none" w:sz="4" w:space="0" w:color="000000"/>
          <w:right w:val="none" w:sz="4" w:space="0" w:color="000000"/>
        </w:pBdr>
        <w:shd w:val="clear" w:color="FFFFFF" w:fill="FFFFFF"/>
        <w:spacing w:after="300"/>
        <w:jc w:val="both"/>
        <w:rPr>
          <w:rFonts w:ascii="Times New Roman" w:eastAsia="Times New Roman" w:hAnsi="Times New Roman" w:cs="Times New Roman"/>
          <w:b/>
          <w:color w:val="000000"/>
          <w:sz w:val="28"/>
        </w:rPr>
      </w:pPr>
      <w:r>
        <w:rPr>
          <w:rFonts w:ascii="Times New Roman" w:eastAsia="Times New Roman" w:hAnsi="Times New Roman" w:cs="Times New Roman"/>
          <w:b/>
          <w:color w:val="000000" w:themeColor="text1"/>
          <w:sz w:val="28"/>
        </w:rPr>
        <w:t xml:space="preserve">Таблица№2 Поведение мух после обработки </w:t>
      </w:r>
      <w:proofErr w:type="spellStart"/>
      <w:r>
        <w:rPr>
          <w:rFonts w:ascii="Times New Roman" w:eastAsia="Times New Roman" w:hAnsi="Times New Roman" w:cs="Times New Roman"/>
          <w:b/>
          <w:color w:val="000000" w:themeColor="text1"/>
          <w:sz w:val="28"/>
        </w:rPr>
        <w:t>вэйпом</w:t>
      </w:r>
      <w:proofErr w:type="spellEnd"/>
    </w:p>
    <w:tbl>
      <w:tblPr>
        <w:tblStyle w:val="af5"/>
        <w:tblW w:w="0" w:type="auto"/>
        <w:tblLook w:val="04A0" w:firstRow="1" w:lastRow="0" w:firstColumn="1" w:lastColumn="0" w:noHBand="0" w:noVBand="1"/>
      </w:tblPr>
      <w:tblGrid>
        <w:gridCol w:w="2336"/>
        <w:gridCol w:w="2336"/>
        <w:gridCol w:w="2336"/>
        <w:gridCol w:w="2337"/>
      </w:tblGrid>
      <w:tr w:rsidR="00FA62D7" w14:paraId="3C5DFD99" w14:textId="77777777">
        <w:tc>
          <w:tcPr>
            <w:tcW w:w="2336" w:type="dxa"/>
          </w:tcPr>
          <w:p w14:paraId="178B66AC" w14:textId="77777777" w:rsidR="00FA62D7" w:rsidRDefault="00000000">
            <w:pPr>
              <w:spacing w:after="300"/>
              <w:jc w:val="both"/>
              <w:rPr>
                <w:rFonts w:ascii="Times New Roman" w:eastAsia="Times New Roman" w:hAnsi="Times New Roman" w:cs="Times New Roman"/>
                <w:color w:val="000000"/>
                <w:sz w:val="28"/>
              </w:rPr>
            </w:pPr>
            <w:r>
              <w:rPr>
                <w:rFonts w:ascii="Times New Roman" w:eastAsia="Times New Roman" w:hAnsi="Times New Roman" w:cs="Times New Roman"/>
                <w:color w:val="000000" w:themeColor="text1"/>
                <w:sz w:val="28"/>
              </w:rPr>
              <w:t>Поведение</w:t>
            </w:r>
          </w:p>
        </w:tc>
        <w:tc>
          <w:tcPr>
            <w:tcW w:w="2336" w:type="dxa"/>
          </w:tcPr>
          <w:p w14:paraId="59EE9D77" w14:textId="77777777" w:rsidR="00FA62D7" w:rsidRDefault="00000000">
            <w:pPr>
              <w:spacing w:after="300"/>
              <w:jc w:val="both"/>
              <w:rPr>
                <w:rFonts w:ascii="Times New Roman" w:eastAsia="Times New Roman" w:hAnsi="Times New Roman" w:cs="Times New Roman"/>
                <w:color w:val="000000"/>
                <w:sz w:val="28"/>
              </w:rPr>
            </w:pPr>
            <w:r>
              <w:rPr>
                <w:rFonts w:ascii="Times New Roman" w:eastAsia="Times New Roman" w:hAnsi="Times New Roman" w:cs="Times New Roman"/>
                <w:color w:val="000000" w:themeColor="text1"/>
                <w:sz w:val="28"/>
              </w:rPr>
              <w:t>Контроль</w:t>
            </w:r>
          </w:p>
        </w:tc>
        <w:tc>
          <w:tcPr>
            <w:tcW w:w="2336" w:type="dxa"/>
          </w:tcPr>
          <w:p w14:paraId="321BB4EC" w14:textId="77777777" w:rsidR="00FA62D7" w:rsidRDefault="00000000">
            <w:pPr>
              <w:spacing w:after="300"/>
              <w:jc w:val="both"/>
              <w:rPr>
                <w:rFonts w:ascii="Times New Roman" w:eastAsia="Times New Roman" w:hAnsi="Times New Roman" w:cs="Times New Roman"/>
                <w:color w:val="000000"/>
                <w:sz w:val="28"/>
              </w:rPr>
            </w:pPr>
            <w:r>
              <w:rPr>
                <w:rFonts w:ascii="Times New Roman" w:eastAsia="Times New Roman" w:hAnsi="Times New Roman" w:cs="Times New Roman"/>
                <w:color w:val="000000" w:themeColor="text1"/>
                <w:sz w:val="28"/>
              </w:rPr>
              <w:t>Чистая линия</w:t>
            </w:r>
          </w:p>
        </w:tc>
        <w:tc>
          <w:tcPr>
            <w:tcW w:w="2337" w:type="dxa"/>
          </w:tcPr>
          <w:p w14:paraId="6BF8A1A4" w14:textId="77777777" w:rsidR="00FA62D7" w:rsidRDefault="00000000">
            <w:pPr>
              <w:spacing w:after="300"/>
              <w:jc w:val="both"/>
              <w:rPr>
                <w:rFonts w:ascii="Times New Roman" w:eastAsia="Times New Roman" w:hAnsi="Times New Roman" w:cs="Times New Roman"/>
                <w:color w:val="000000"/>
                <w:sz w:val="28"/>
              </w:rPr>
            </w:pPr>
            <w:r>
              <w:rPr>
                <w:rFonts w:ascii="Times New Roman" w:eastAsia="Times New Roman" w:hAnsi="Times New Roman" w:cs="Times New Roman"/>
                <w:color w:val="000000" w:themeColor="text1"/>
                <w:sz w:val="28"/>
              </w:rPr>
              <w:t>Дикие особи</w:t>
            </w:r>
          </w:p>
        </w:tc>
      </w:tr>
      <w:tr w:rsidR="00FA62D7" w14:paraId="019F2144" w14:textId="77777777">
        <w:tc>
          <w:tcPr>
            <w:tcW w:w="2336" w:type="dxa"/>
          </w:tcPr>
          <w:p w14:paraId="7CD6BB82" w14:textId="77777777" w:rsidR="00FA62D7" w:rsidRDefault="00000000">
            <w:pPr>
              <w:spacing w:after="300"/>
              <w:jc w:val="both"/>
              <w:rPr>
                <w:rFonts w:ascii="Times New Roman" w:eastAsia="Times New Roman" w:hAnsi="Times New Roman" w:cs="Times New Roman"/>
                <w:color w:val="000000"/>
                <w:sz w:val="28"/>
              </w:rPr>
            </w:pPr>
            <w:r>
              <w:rPr>
                <w:rFonts w:ascii="Times New Roman" w:eastAsia="Times New Roman" w:hAnsi="Times New Roman" w:cs="Times New Roman"/>
                <w:color w:val="000000" w:themeColor="text1"/>
                <w:sz w:val="28"/>
              </w:rPr>
              <w:lastRenderedPageBreak/>
              <w:t>Без обработки</w:t>
            </w:r>
          </w:p>
        </w:tc>
        <w:tc>
          <w:tcPr>
            <w:tcW w:w="2336" w:type="dxa"/>
          </w:tcPr>
          <w:p w14:paraId="54E45DC4" w14:textId="77777777" w:rsidR="00FA62D7" w:rsidRDefault="00000000">
            <w:pPr>
              <w:spacing w:after="300"/>
              <w:jc w:val="both"/>
              <w:rPr>
                <w:rFonts w:ascii="Times New Roman" w:eastAsia="Times New Roman" w:hAnsi="Times New Roman" w:cs="Times New Roman"/>
                <w:color w:val="000000"/>
                <w:sz w:val="28"/>
              </w:rPr>
            </w:pPr>
            <w:r>
              <w:rPr>
                <w:rFonts w:ascii="Times New Roman" w:eastAsia="Times New Roman" w:hAnsi="Times New Roman" w:cs="Times New Roman"/>
                <w:color w:val="000000" w:themeColor="text1"/>
                <w:sz w:val="28"/>
              </w:rPr>
              <w:t>Пассивно летают</w:t>
            </w:r>
          </w:p>
        </w:tc>
        <w:tc>
          <w:tcPr>
            <w:tcW w:w="2336" w:type="dxa"/>
          </w:tcPr>
          <w:p w14:paraId="57EE05A3" w14:textId="77777777" w:rsidR="00FA62D7" w:rsidRDefault="00000000">
            <w:pPr>
              <w:spacing w:after="300"/>
              <w:jc w:val="both"/>
              <w:rPr>
                <w:rFonts w:ascii="Times New Roman" w:eastAsia="Times New Roman" w:hAnsi="Times New Roman" w:cs="Times New Roman"/>
                <w:color w:val="000000"/>
                <w:sz w:val="28"/>
              </w:rPr>
            </w:pPr>
            <w:r>
              <w:rPr>
                <w:rFonts w:ascii="Times New Roman" w:eastAsia="Times New Roman" w:hAnsi="Times New Roman" w:cs="Times New Roman"/>
                <w:color w:val="000000" w:themeColor="text1"/>
                <w:sz w:val="28"/>
              </w:rPr>
              <w:t>Пассивно летают</w:t>
            </w:r>
          </w:p>
        </w:tc>
        <w:tc>
          <w:tcPr>
            <w:tcW w:w="2337" w:type="dxa"/>
          </w:tcPr>
          <w:p w14:paraId="615B2B75" w14:textId="77777777" w:rsidR="00FA62D7" w:rsidRDefault="00000000">
            <w:pPr>
              <w:spacing w:after="300"/>
              <w:jc w:val="both"/>
              <w:rPr>
                <w:rFonts w:ascii="Times New Roman" w:eastAsia="Times New Roman" w:hAnsi="Times New Roman" w:cs="Times New Roman"/>
                <w:color w:val="000000"/>
                <w:sz w:val="28"/>
              </w:rPr>
            </w:pPr>
            <w:r>
              <w:rPr>
                <w:rFonts w:ascii="Times New Roman" w:eastAsia="Times New Roman" w:hAnsi="Times New Roman" w:cs="Times New Roman"/>
                <w:color w:val="000000" w:themeColor="text1"/>
                <w:sz w:val="28"/>
              </w:rPr>
              <w:t>Пассивно летают</w:t>
            </w:r>
          </w:p>
        </w:tc>
      </w:tr>
      <w:tr w:rsidR="00FA62D7" w14:paraId="469D72E3" w14:textId="77777777">
        <w:tc>
          <w:tcPr>
            <w:tcW w:w="2336" w:type="dxa"/>
          </w:tcPr>
          <w:p w14:paraId="50CBE78C" w14:textId="77777777" w:rsidR="00FA62D7" w:rsidRDefault="00000000">
            <w:pPr>
              <w:spacing w:after="300"/>
              <w:jc w:val="both"/>
              <w:rPr>
                <w:rFonts w:ascii="Times New Roman" w:eastAsia="Times New Roman" w:hAnsi="Times New Roman" w:cs="Times New Roman"/>
                <w:color w:val="000000"/>
                <w:sz w:val="28"/>
              </w:rPr>
            </w:pPr>
            <w:r>
              <w:rPr>
                <w:rFonts w:ascii="Times New Roman" w:eastAsia="Times New Roman" w:hAnsi="Times New Roman" w:cs="Times New Roman"/>
                <w:color w:val="000000" w:themeColor="text1"/>
                <w:sz w:val="28"/>
              </w:rPr>
              <w:t>Первые 2-3 минуты</w:t>
            </w:r>
          </w:p>
        </w:tc>
        <w:tc>
          <w:tcPr>
            <w:tcW w:w="2336" w:type="dxa"/>
          </w:tcPr>
          <w:p w14:paraId="397EC864" w14:textId="77777777" w:rsidR="00FA62D7" w:rsidRDefault="00000000">
            <w:pPr>
              <w:spacing w:after="300"/>
              <w:jc w:val="both"/>
              <w:rPr>
                <w:rFonts w:ascii="Times New Roman" w:eastAsia="Times New Roman" w:hAnsi="Times New Roman" w:cs="Times New Roman"/>
                <w:color w:val="000000"/>
                <w:sz w:val="28"/>
              </w:rPr>
            </w:pPr>
            <w:r>
              <w:rPr>
                <w:rFonts w:ascii="Times New Roman" w:eastAsia="Times New Roman" w:hAnsi="Times New Roman" w:cs="Times New Roman"/>
                <w:color w:val="000000" w:themeColor="text1"/>
                <w:sz w:val="28"/>
              </w:rPr>
              <w:t>Пассивно летают</w:t>
            </w:r>
          </w:p>
        </w:tc>
        <w:tc>
          <w:tcPr>
            <w:tcW w:w="2336" w:type="dxa"/>
          </w:tcPr>
          <w:p w14:paraId="4FDA8429" w14:textId="77777777" w:rsidR="00FA62D7" w:rsidRDefault="00000000">
            <w:pPr>
              <w:spacing w:after="300"/>
              <w:jc w:val="both"/>
              <w:rPr>
                <w:rFonts w:ascii="Times New Roman" w:eastAsia="Times New Roman" w:hAnsi="Times New Roman" w:cs="Times New Roman"/>
                <w:color w:val="000000"/>
                <w:sz w:val="28"/>
              </w:rPr>
            </w:pPr>
            <w:r>
              <w:rPr>
                <w:rFonts w:ascii="Times New Roman" w:eastAsia="Times New Roman" w:hAnsi="Times New Roman" w:cs="Times New Roman"/>
                <w:color w:val="000000" w:themeColor="text1"/>
                <w:sz w:val="28"/>
              </w:rPr>
              <w:t>Повышенная активность</w:t>
            </w:r>
          </w:p>
        </w:tc>
        <w:tc>
          <w:tcPr>
            <w:tcW w:w="2337" w:type="dxa"/>
          </w:tcPr>
          <w:p w14:paraId="0D0CFEF3" w14:textId="77777777" w:rsidR="00FA62D7" w:rsidRDefault="00000000">
            <w:pPr>
              <w:spacing w:after="300"/>
              <w:jc w:val="both"/>
              <w:rPr>
                <w:rFonts w:ascii="Times New Roman" w:eastAsia="Times New Roman" w:hAnsi="Times New Roman" w:cs="Times New Roman"/>
                <w:color w:val="000000"/>
                <w:sz w:val="28"/>
              </w:rPr>
            </w:pPr>
            <w:r>
              <w:rPr>
                <w:rFonts w:ascii="Times New Roman" w:eastAsia="Times New Roman" w:hAnsi="Times New Roman" w:cs="Times New Roman"/>
                <w:color w:val="000000" w:themeColor="text1"/>
                <w:sz w:val="28"/>
              </w:rPr>
              <w:t>Повышенная активность</w:t>
            </w:r>
          </w:p>
        </w:tc>
      </w:tr>
      <w:tr w:rsidR="00FA62D7" w14:paraId="4131D5C8" w14:textId="77777777">
        <w:tc>
          <w:tcPr>
            <w:tcW w:w="2336" w:type="dxa"/>
          </w:tcPr>
          <w:p w14:paraId="214D5AAA" w14:textId="77777777" w:rsidR="00FA62D7" w:rsidRDefault="00000000">
            <w:pPr>
              <w:spacing w:after="300"/>
              <w:jc w:val="both"/>
              <w:rPr>
                <w:rFonts w:ascii="Times New Roman" w:eastAsia="Times New Roman" w:hAnsi="Times New Roman" w:cs="Times New Roman"/>
                <w:color w:val="000000"/>
                <w:sz w:val="28"/>
              </w:rPr>
            </w:pPr>
            <w:r>
              <w:rPr>
                <w:rFonts w:ascii="Times New Roman" w:eastAsia="Times New Roman" w:hAnsi="Times New Roman" w:cs="Times New Roman"/>
                <w:color w:val="000000" w:themeColor="text1"/>
                <w:sz w:val="28"/>
              </w:rPr>
              <w:t>Через 5-7 минут</w:t>
            </w:r>
          </w:p>
        </w:tc>
        <w:tc>
          <w:tcPr>
            <w:tcW w:w="2336" w:type="dxa"/>
          </w:tcPr>
          <w:p w14:paraId="2F9BEA53" w14:textId="77777777" w:rsidR="00FA62D7" w:rsidRDefault="00000000">
            <w:pPr>
              <w:spacing w:after="300"/>
              <w:jc w:val="both"/>
              <w:rPr>
                <w:rFonts w:ascii="Times New Roman" w:eastAsia="Times New Roman" w:hAnsi="Times New Roman" w:cs="Times New Roman"/>
                <w:color w:val="000000"/>
                <w:sz w:val="28"/>
              </w:rPr>
            </w:pPr>
            <w:r>
              <w:rPr>
                <w:rFonts w:ascii="Times New Roman" w:eastAsia="Times New Roman" w:hAnsi="Times New Roman" w:cs="Times New Roman"/>
                <w:color w:val="000000" w:themeColor="text1"/>
                <w:sz w:val="28"/>
              </w:rPr>
              <w:t>Пассивно летают</w:t>
            </w:r>
          </w:p>
        </w:tc>
        <w:tc>
          <w:tcPr>
            <w:tcW w:w="2336" w:type="dxa"/>
          </w:tcPr>
          <w:p w14:paraId="0B793F55" w14:textId="77777777" w:rsidR="00FA62D7" w:rsidRDefault="00000000">
            <w:pPr>
              <w:spacing w:after="300"/>
              <w:jc w:val="both"/>
              <w:rPr>
                <w:rFonts w:ascii="Times New Roman" w:eastAsia="Times New Roman" w:hAnsi="Times New Roman" w:cs="Times New Roman"/>
                <w:color w:val="000000"/>
                <w:sz w:val="28"/>
              </w:rPr>
            </w:pPr>
            <w:r>
              <w:rPr>
                <w:rFonts w:ascii="Times New Roman" w:eastAsia="Times New Roman" w:hAnsi="Times New Roman" w:cs="Times New Roman"/>
                <w:color w:val="000000" w:themeColor="text1"/>
                <w:sz w:val="28"/>
              </w:rPr>
              <w:t>Пассивно летают</w:t>
            </w:r>
          </w:p>
        </w:tc>
        <w:tc>
          <w:tcPr>
            <w:tcW w:w="2337" w:type="dxa"/>
          </w:tcPr>
          <w:p w14:paraId="457F56CD" w14:textId="77777777" w:rsidR="00FA62D7" w:rsidRDefault="00000000">
            <w:pPr>
              <w:spacing w:after="300"/>
              <w:jc w:val="both"/>
              <w:rPr>
                <w:rFonts w:ascii="Times New Roman" w:eastAsia="Times New Roman" w:hAnsi="Times New Roman" w:cs="Times New Roman"/>
                <w:color w:val="000000"/>
                <w:sz w:val="28"/>
              </w:rPr>
            </w:pPr>
            <w:r>
              <w:rPr>
                <w:rFonts w:ascii="Times New Roman" w:eastAsia="Times New Roman" w:hAnsi="Times New Roman" w:cs="Times New Roman"/>
                <w:color w:val="000000" w:themeColor="text1"/>
                <w:sz w:val="28"/>
              </w:rPr>
              <w:t>Расселись по стенкам, трясутся</w:t>
            </w:r>
          </w:p>
        </w:tc>
      </w:tr>
      <w:tr w:rsidR="00FA62D7" w14:paraId="58FDA33C" w14:textId="77777777">
        <w:tc>
          <w:tcPr>
            <w:tcW w:w="2336" w:type="dxa"/>
          </w:tcPr>
          <w:p w14:paraId="2FE3354B" w14:textId="77777777" w:rsidR="00FA62D7" w:rsidRDefault="00000000">
            <w:pPr>
              <w:spacing w:after="300"/>
              <w:jc w:val="both"/>
              <w:rPr>
                <w:rFonts w:ascii="Times New Roman" w:eastAsia="Times New Roman" w:hAnsi="Times New Roman" w:cs="Times New Roman"/>
                <w:color w:val="000000"/>
                <w:sz w:val="28"/>
              </w:rPr>
            </w:pPr>
            <w:r>
              <w:rPr>
                <w:rFonts w:ascii="Times New Roman" w:eastAsia="Times New Roman" w:hAnsi="Times New Roman" w:cs="Times New Roman"/>
                <w:color w:val="000000" w:themeColor="text1"/>
                <w:sz w:val="28"/>
              </w:rPr>
              <w:t>Через 20 минут</w:t>
            </w:r>
          </w:p>
        </w:tc>
        <w:tc>
          <w:tcPr>
            <w:tcW w:w="2336" w:type="dxa"/>
          </w:tcPr>
          <w:p w14:paraId="3A805DB5" w14:textId="77777777" w:rsidR="00FA62D7" w:rsidRDefault="00000000">
            <w:pPr>
              <w:spacing w:after="300"/>
              <w:jc w:val="both"/>
              <w:rPr>
                <w:rFonts w:ascii="Times New Roman" w:eastAsia="Times New Roman" w:hAnsi="Times New Roman" w:cs="Times New Roman"/>
                <w:color w:val="000000"/>
                <w:sz w:val="28"/>
              </w:rPr>
            </w:pPr>
            <w:r>
              <w:rPr>
                <w:rFonts w:ascii="Times New Roman" w:eastAsia="Times New Roman" w:hAnsi="Times New Roman" w:cs="Times New Roman"/>
                <w:color w:val="000000" w:themeColor="text1"/>
                <w:sz w:val="28"/>
              </w:rPr>
              <w:t>Пассивно летают</w:t>
            </w:r>
          </w:p>
        </w:tc>
        <w:tc>
          <w:tcPr>
            <w:tcW w:w="2336" w:type="dxa"/>
          </w:tcPr>
          <w:p w14:paraId="6997ABF6" w14:textId="77777777" w:rsidR="00FA62D7" w:rsidRDefault="00000000">
            <w:pPr>
              <w:spacing w:after="300"/>
              <w:jc w:val="both"/>
              <w:rPr>
                <w:rFonts w:ascii="Times New Roman" w:eastAsia="Times New Roman" w:hAnsi="Times New Roman" w:cs="Times New Roman"/>
                <w:color w:val="000000"/>
                <w:sz w:val="28"/>
              </w:rPr>
            </w:pPr>
            <w:r>
              <w:rPr>
                <w:rFonts w:ascii="Times New Roman" w:eastAsia="Times New Roman" w:hAnsi="Times New Roman" w:cs="Times New Roman"/>
                <w:color w:val="000000" w:themeColor="text1"/>
                <w:sz w:val="28"/>
              </w:rPr>
              <w:t>Основная масса опустилась на дно пробирки</w:t>
            </w:r>
          </w:p>
        </w:tc>
        <w:tc>
          <w:tcPr>
            <w:tcW w:w="2337" w:type="dxa"/>
          </w:tcPr>
          <w:p w14:paraId="7AACF9F2" w14:textId="77777777" w:rsidR="00FA62D7" w:rsidRDefault="00000000">
            <w:pPr>
              <w:spacing w:after="300"/>
              <w:jc w:val="both"/>
              <w:rPr>
                <w:rFonts w:ascii="Times New Roman" w:eastAsia="Times New Roman" w:hAnsi="Times New Roman" w:cs="Times New Roman"/>
                <w:color w:val="000000"/>
                <w:sz w:val="28"/>
              </w:rPr>
            </w:pPr>
            <w:r>
              <w:rPr>
                <w:rFonts w:ascii="Times New Roman" w:eastAsia="Times New Roman" w:hAnsi="Times New Roman" w:cs="Times New Roman"/>
                <w:color w:val="000000" w:themeColor="text1"/>
                <w:sz w:val="28"/>
              </w:rPr>
              <w:t>Сбились в кучу, занимаются размножением</w:t>
            </w:r>
          </w:p>
        </w:tc>
      </w:tr>
      <w:tr w:rsidR="00FA62D7" w14:paraId="7695C469" w14:textId="77777777">
        <w:tc>
          <w:tcPr>
            <w:tcW w:w="2336" w:type="dxa"/>
          </w:tcPr>
          <w:p w14:paraId="156C2B69" w14:textId="77777777" w:rsidR="00FA62D7" w:rsidRDefault="00000000">
            <w:pPr>
              <w:spacing w:after="300"/>
              <w:jc w:val="both"/>
              <w:rPr>
                <w:rFonts w:ascii="Times New Roman" w:eastAsia="Times New Roman" w:hAnsi="Times New Roman" w:cs="Times New Roman"/>
                <w:color w:val="000000"/>
                <w:sz w:val="28"/>
              </w:rPr>
            </w:pPr>
            <w:r>
              <w:rPr>
                <w:rFonts w:ascii="Times New Roman" w:eastAsia="Times New Roman" w:hAnsi="Times New Roman" w:cs="Times New Roman"/>
                <w:color w:val="000000" w:themeColor="text1"/>
                <w:sz w:val="28"/>
              </w:rPr>
              <w:t xml:space="preserve">Через сутки </w:t>
            </w:r>
          </w:p>
        </w:tc>
        <w:tc>
          <w:tcPr>
            <w:tcW w:w="2336" w:type="dxa"/>
          </w:tcPr>
          <w:p w14:paraId="71CA2339" w14:textId="77777777" w:rsidR="00FA62D7" w:rsidRDefault="00000000">
            <w:pPr>
              <w:spacing w:after="300"/>
              <w:jc w:val="both"/>
              <w:rPr>
                <w:rFonts w:ascii="Times New Roman" w:eastAsia="Times New Roman" w:hAnsi="Times New Roman" w:cs="Times New Roman"/>
                <w:color w:val="000000"/>
                <w:sz w:val="28"/>
              </w:rPr>
            </w:pPr>
            <w:r>
              <w:rPr>
                <w:rFonts w:ascii="Times New Roman" w:eastAsia="Times New Roman" w:hAnsi="Times New Roman" w:cs="Times New Roman"/>
                <w:color w:val="000000" w:themeColor="text1"/>
                <w:sz w:val="28"/>
              </w:rPr>
              <w:t>Пассивно летают</w:t>
            </w:r>
          </w:p>
        </w:tc>
        <w:tc>
          <w:tcPr>
            <w:tcW w:w="2336" w:type="dxa"/>
          </w:tcPr>
          <w:p w14:paraId="72B637DE" w14:textId="77777777" w:rsidR="00FA62D7" w:rsidRDefault="00000000">
            <w:pPr>
              <w:spacing w:after="300"/>
              <w:jc w:val="both"/>
              <w:rPr>
                <w:rFonts w:ascii="Times New Roman" w:eastAsia="Times New Roman" w:hAnsi="Times New Roman" w:cs="Times New Roman"/>
                <w:color w:val="000000"/>
                <w:sz w:val="28"/>
              </w:rPr>
            </w:pPr>
            <w:r>
              <w:rPr>
                <w:rFonts w:ascii="Times New Roman" w:eastAsia="Times New Roman" w:hAnsi="Times New Roman" w:cs="Times New Roman"/>
                <w:color w:val="000000" w:themeColor="text1"/>
                <w:sz w:val="28"/>
              </w:rPr>
              <w:t>В живых осталось по 2-5 мух</w:t>
            </w:r>
          </w:p>
        </w:tc>
        <w:tc>
          <w:tcPr>
            <w:tcW w:w="2337" w:type="dxa"/>
          </w:tcPr>
          <w:p w14:paraId="538A2AB8" w14:textId="77777777" w:rsidR="00FA62D7" w:rsidRDefault="00000000">
            <w:pPr>
              <w:spacing w:after="300"/>
              <w:jc w:val="both"/>
              <w:rPr>
                <w:rFonts w:ascii="Times New Roman" w:eastAsia="Times New Roman" w:hAnsi="Times New Roman" w:cs="Times New Roman"/>
                <w:color w:val="000000"/>
                <w:sz w:val="28"/>
              </w:rPr>
            </w:pPr>
            <w:r>
              <w:rPr>
                <w:rFonts w:ascii="Times New Roman" w:eastAsia="Times New Roman" w:hAnsi="Times New Roman" w:cs="Times New Roman"/>
                <w:color w:val="000000" w:themeColor="text1"/>
                <w:sz w:val="28"/>
              </w:rPr>
              <w:t xml:space="preserve">Много погибших мух, где то третья, </w:t>
            </w:r>
            <w:proofErr w:type="gramStart"/>
            <w:r>
              <w:rPr>
                <w:rFonts w:ascii="Times New Roman" w:eastAsia="Times New Roman" w:hAnsi="Times New Roman" w:cs="Times New Roman"/>
                <w:color w:val="000000" w:themeColor="text1"/>
                <w:sz w:val="28"/>
              </w:rPr>
              <w:t>четвертая  часть</w:t>
            </w:r>
            <w:proofErr w:type="gramEnd"/>
            <w:r>
              <w:rPr>
                <w:rFonts w:ascii="Times New Roman" w:eastAsia="Times New Roman" w:hAnsi="Times New Roman" w:cs="Times New Roman"/>
                <w:color w:val="000000" w:themeColor="text1"/>
                <w:sz w:val="28"/>
              </w:rPr>
              <w:t xml:space="preserve"> живые</w:t>
            </w:r>
          </w:p>
        </w:tc>
      </w:tr>
      <w:tr w:rsidR="00FA62D7" w14:paraId="4000FBE3" w14:textId="77777777">
        <w:tc>
          <w:tcPr>
            <w:tcW w:w="2336" w:type="dxa"/>
          </w:tcPr>
          <w:p w14:paraId="6A9CDBBD" w14:textId="77777777" w:rsidR="00FA62D7" w:rsidRDefault="00000000">
            <w:pPr>
              <w:spacing w:after="300"/>
              <w:jc w:val="both"/>
              <w:rPr>
                <w:rFonts w:ascii="Times New Roman" w:eastAsia="Times New Roman" w:hAnsi="Times New Roman" w:cs="Times New Roman"/>
                <w:color w:val="000000"/>
                <w:sz w:val="28"/>
              </w:rPr>
            </w:pPr>
            <w:proofErr w:type="gramStart"/>
            <w:r>
              <w:rPr>
                <w:rFonts w:ascii="Times New Roman" w:eastAsia="Times New Roman" w:hAnsi="Times New Roman" w:cs="Times New Roman"/>
                <w:color w:val="000000" w:themeColor="text1"/>
                <w:sz w:val="28"/>
              </w:rPr>
              <w:t>Через  несколько</w:t>
            </w:r>
            <w:proofErr w:type="gramEnd"/>
            <w:r>
              <w:rPr>
                <w:rFonts w:ascii="Times New Roman" w:eastAsia="Times New Roman" w:hAnsi="Times New Roman" w:cs="Times New Roman"/>
                <w:color w:val="000000" w:themeColor="text1"/>
                <w:sz w:val="28"/>
              </w:rPr>
              <w:t xml:space="preserve"> дней</w:t>
            </w:r>
          </w:p>
        </w:tc>
        <w:tc>
          <w:tcPr>
            <w:tcW w:w="2336" w:type="dxa"/>
          </w:tcPr>
          <w:p w14:paraId="1EA6DB92" w14:textId="77777777" w:rsidR="00FA62D7" w:rsidRDefault="00000000">
            <w:pPr>
              <w:spacing w:after="300"/>
              <w:jc w:val="both"/>
              <w:rPr>
                <w:rFonts w:ascii="Times New Roman" w:eastAsia="Times New Roman" w:hAnsi="Times New Roman" w:cs="Times New Roman"/>
                <w:color w:val="000000"/>
                <w:sz w:val="28"/>
              </w:rPr>
            </w:pPr>
            <w:r>
              <w:rPr>
                <w:rFonts w:ascii="Times New Roman" w:eastAsia="Times New Roman" w:hAnsi="Times New Roman" w:cs="Times New Roman"/>
                <w:color w:val="000000" w:themeColor="text1"/>
                <w:sz w:val="28"/>
              </w:rPr>
              <w:t>Пассивно летают</w:t>
            </w:r>
          </w:p>
        </w:tc>
        <w:tc>
          <w:tcPr>
            <w:tcW w:w="2336" w:type="dxa"/>
          </w:tcPr>
          <w:p w14:paraId="024237D3" w14:textId="77777777" w:rsidR="00FA62D7" w:rsidRDefault="00000000">
            <w:pPr>
              <w:spacing w:after="300"/>
              <w:jc w:val="both"/>
              <w:rPr>
                <w:rFonts w:ascii="Times New Roman" w:eastAsia="Times New Roman" w:hAnsi="Times New Roman" w:cs="Times New Roman"/>
                <w:color w:val="000000"/>
                <w:sz w:val="28"/>
              </w:rPr>
            </w:pPr>
            <w:r>
              <w:rPr>
                <w:rFonts w:ascii="Times New Roman" w:eastAsia="Times New Roman" w:hAnsi="Times New Roman" w:cs="Times New Roman"/>
                <w:color w:val="000000" w:themeColor="text1"/>
                <w:sz w:val="28"/>
              </w:rPr>
              <w:t>Пробирки пустые, никто не вывелся</w:t>
            </w:r>
          </w:p>
        </w:tc>
        <w:tc>
          <w:tcPr>
            <w:tcW w:w="2337" w:type="dxa"/>
          </w:tcPr>
          <w:p w14:paraId="41644D94" w14:textId="77777777" w:rsidR="00FA62D7" w:rsidRDefault="00000000">
            <w:pPr>
              <w:spacing w:after="300"/>
              <w:jc w:val="both"/>
              <w:rPr>
                <w:rFonts w:ascii="Times New Roman" w:eastAsia="Times New Roman" w:hAnsi="Times New Roman" w:cs="Times New Roman"/>
                <w:color w:val="000000"/>
                <w:sz w:val="28"/>
              </w:rPr>
            </w:pPr>
            <w:r>
              <w:rPr>
                <w:rFonts w:ascii="Times New Roman" w:eastAsia="Times New Roman" w:hAnsi="Times New Roman" w:cs="Times New Roman"/>
                <w:color w:val="000000" w:themeColor="text1"/>
                <w:sz w:val="28"/>
              </w:rPr>
              <w:t>Количество мух увеличилось</w:t>
            </w:r>
          </w:p>
        </w:tc>
      </w:tr>
    </w:tbl>
    <w:p w14:paraId="00CC0B23" w14:textId="77777777" w:rsidR="00FA62D7" w:rsidRDefault="00000000">
      <w:pPr>
        <w:pBdr>
          <w:top w:val="none" w:sz="4" w:space="0" w:color="000000"/>
          <w:left w:val="none" w:sz="4" w:space="0" w:color="000000"/>
          <w:bottom w:val="none" w:sz="4" w:space="0" w:color="000000"/>
          <w:right w:val="none" w:sz="4" w:space="0" w:color="000000"/>
        </w:pBdr>
        <w:shd w:val="clear" w:color="FFFFFF" w:fill="FFFFFF"/>
        <w:spacing w:after="300"/>
        <w:jc w:val="both"/>
        <w:rPr>
          <w:rFonts w:ascii="Times New Roman" w:eastAsia="Times New Roman" w:hAnsi="Times New Roman" w:cs="Times New Roman"/>
          <w:color w:val="000000"/>
          <w:sz w:val="28"/>
        </w:rPr>
      </w:pPr>
      <w:r>
        <w:rPr>
          <w:rFonts w:ascii="Times New Roman" w:eastAsia="Times New Roman" w:hAnsi="Times New Roman" w:cs="Times New Roman"/>
          <w:color w:val="000000" w:themeColor="text1"/>
          <w:sz w:val="28"/>
        </w:rPr>
        <w:t xml:space="preserve"> </w:t>
      </w:r>
    </w:p>
    <w:p w14:paraId="2ED3DEC2" w14:textId="77777777" w:rsidR="00FA62D7" w:rsidRDefault="00000000">
      <w:pPr>
        <w:pBdr>
          <w:top w:val="none" w:sz="4" w:space="0" w:color="000000"/>
          <w:left w:val="none" w:sz="4" w:space="0" w:color="000000"/>
          <w:bottom w:val="none" w:sz="4" w:space="0" w:color="000000"/>
          <w:right w:val="none" w:sz="4" w:space="0" w:color="000000"/>
        </w:pBdr>
        <w:shd w:val="clear" w:color="FFFFFF" w:fill="FFFFFF"/>
        <w:spacing w:after="300"/>
        <w:jc w:val="both"/>
        <w:rPr>
          <w:rFonts w:ascii="Times New Roman" w:eastAsia="Times New Roman" w:hAnsi="Times New Roman" w:cs="Times New Roman"/>
          <w:color w:val="000000"/>
          <w:sz w:val="28"/>
        </w:rPr>
      </w:pPr>
      <w:r>
        <w:rPr>
          <w:rFonts w:ascii="Times New Roman" w:eastAsia="Times New Roman" w:hAnsi="Times New Roman" w:cs="Times New Roman"/>
          <w:color w:val="000000" w:themeColor="text1"/>
          <w:sz w:val="28"/>
        </w:rPr>
        <w:t xml:space="preserve"> Параллельно проходила обработка мух табачным дымом. Вначале ввели дым от сигарет в пробирки с чистой линией (Приложение№13). Мухам это сразу не понравилось, вначале проявили некоторую активность, сразу опустились на дно пробирки и ползали там. Через минуты 2-3, их активность начала снижаться, они разместились по стенкам пробирки и замерли, частично поднявшись наверх. </w:t>
      </w:r>
    </w:p>
    <w:p w14:paraId="1115964B" w14:textId="77777777" w:rsidR="00FA62D7" w:rsidRDefault="00000000">
      <w:pPr>
        <w:pBdr>
          <w:top w:val="none" w:sz="4" w:space="0" w:color="000000"/>
          <w:left w:val="none" w:sz="4" w:space="0" w:color="000000"/>
          <w:bottom w:val="none" w:sz="4" w:space="0" w:color="000000"/>
          <w:right w:val="none" w:sz="4" w:space="0" w:color="000000"/>
        </w:pBdr>
        <w:shd w:val="clear" w:color="FFFFFF" w:fill="FFFFFF"/>
        <w:spacing w:after="300"/>
        <w:jc w:val="both"/>
        <w:rPr>
          <w:rFonts w:ascii="Times New Roman" w:eastAsia="Times New Roman" w:hAnsi="Times New Roman" w:cs="Times New Roman"/>
          <w:color w:val="000000"/>
          <w:sz w:val="28"/>
        </w:rPr>
      </w:pPr>
      <w:r>
        <w:rPr>
          <w:rFonts w:ascii="Times New Roman" w:eastAsia="Times New Roman" w:hAnsi="Times New Roman" w:cs="Times New Roman"/>
          <w:color w:val="000000" w:themeColor="text1"/>
          <w:sz w:val="28"/>
        </w:rPr>
        <w:t xml:space="preserve">  Наш помощник еще 2 раза выпустил дым в пробирку. Несколько мух сразу упали в жидкую часть каши, которая образовалась на дне. Мухи собрались в нижней части пробирке.   Через 5-7 минут они были вялые. Часть из них не подавала признаков жизни. Через 20 минут несколько мух пришли в себя и чуть ползали, личинки оставались на своих местах. </w:t>
      </w:r>
    </w:p>
    <w:p w14:paraId="043363C0" w14:textId="77777777" w:rsidR="00FA62D7" w:rsidRDefault="00000000">
      <w:pPr>
        <w:pBdr>
          <w:top w:val="none" w:sz="4" w:space="0" w:color="000000"/>
          <w:left w:val="none" w:sz="4" w:space="0" w:color="000000"/>
          <w:bottom w:val="none" w:sz="4" w:space="0" w:color="000000"/>
          <w:right w:val="none" w:sz="4" w:space="0" w:color="000000"/>
        </w:pBdr>
        <w:shd w:val="clear" w:color="FFFFFF" w:fill="FFFFFF"/>
        <w:spacing w:after="300"/>
        <w:jc w:val="both"/>
        <w:rPr>
          <w:rFonts w:ascii="Times New Roman" w:eastAsia="Times New Roman" w:hAnsi="Times New Roman" w:cs="Times New Roman"/>
          <w:color w:val="000000"/>
          <w:sz w:val="28"/>
        </w:rPr>
      </w:pPr>
      <w:r>
        <w:rPr>
          <w:rFonts w:ascii="Times New Roman" w:eastAsia="Times New Roman" w:hAnsi="Times New Roman" w:cs="Times New Roman"/>
          <w:color w:val="000000" w:themeColor="text1"/>
          <w:sz w:val="28"/>
        </w:rPr>
        <w:t xml:space="preserve">   Через сутки полная летальность. Через несколько дней в пробирках так никто и не появился.</w:t>
      </w:r>
    </w:p>
    <w:p w14:paraId="428663D3" w14:textId="77777777" w:rsidR="00FA62D7" w:rsidRDefault="00000000">
      <w:pPr>
        <w:pBdr>
          <w:top w:val="none" w:sz="4" w:space="0" w:color="000000"/>
          <w:left w:val="none" w:sz="4" w:space="0" w:color="000000"/>
          <w:bottom w:val="none" w:sz="4" w:space="0" w:color="000000"/>
          <w:right w:val="none" w:sz="4" w:space="0" w:color="000000"/>
        </w:pBdr>
        <w:shd w:val="clear" w:color="FFFFFF" w:fill="FFFFFF"/>
        <w:spacing w:after="300"/>
        <w:jc w:val="both"/>
        <w:rPr>
          <w:rFonts w:ascii="Times New Roman" w:eastAsia="Times New Roman" w:hAnsi="Times New Roman" w:cs="Times New Roman"/>
          <w:color w:val="000000"/>
          <w:sz w:val="28"/>
        </w:rPr>
      </w:pPr>
      <w:r>
        <w:rPr>
          <w:rFonts w:ascii="Times New Roman" w:eastAsia="Times New Roman" w:hAnsi="Times New Roman" w:cs="Times New Roman"/>
          <w:color w:val="000000" w:themeColor="text1"/>
          <w:sz w:val="28"/>
        </w:rPr>
        <w:t xml:space="preserve">  Мухи дикие вели себя подобным образом. Вначале так же опустились на дно. Через 5 минут частично восстановились, после повторной обработки, через 20 минут мы постучали по стенкам пробирки и некоторые мухи перелетали, часть </w:t>
      </w:r>
      <w:r>
        <w:rPr>
          <w:rFonts w:ascii="Times New Roman" w:eastAsia="Times New Roman" w:hAnsi="Times New Roman" w:cs="Times New Roman"/>
          <w:color w:val="000000" w:themeColor="text1"/>
          <w:sz w:val="28"/>
        </w:rPr>
        <w:lastRenderedPageBreak/>
        <w:t>ползала. На другой день, я прибежал в лаборантскую, посмотреть, как они там. Я растил их больше месяца, было двойственное чувство: хотелось доказать, что табак убивает живое, и хотелось, чтоб выжили. Дикие мухи справились, погибли не все.</w:t>
      </w:r>
    </w:p>
    <w:p w14:paraId="38B07825" w14:textId="77777777" w:rsidR="00FA62D7" w:rsidRDefault="00000000">
      <w:pPr>
        <w:spacing w:line="240" w:lineRule="auto"/>
        <w:jc w:val="both"/>
        <w:rPr>
          <w:rFonts w:ascii="Times New Roman" w:hAnsi="Times New Roman" w:cs="Times New Roman"/>
          <w:b/>
          <w:color w:val="000000"/>
          <w:sz w:val="28"/>
          <w:szCs w:val="28"/>
        </w:rPr>
      </w:pPr>
      <w:r>
        <w:rPr>
          <w:rFonts w:ascii="Times New Roman" w:eastAsia="Times New Roman" w:hAnsi="Times New Roman" w:cs="Times New Roman"/>
          <w:b/>
          <w:color w:val="000000" w:themeColor="text1"/>
          <w:sz w:val="28"/>
        </w:rPr>
        <w:t xml:space="preserve">Таблица№3 Поведение мух после обработки </w:t>
      </w:r>
      <w:r>
        <w:rPr>
          <w:rFonts w:ascii="Times New Roman" w:hAnsi="Times New Roman" w:cs="Times New Roman"/>
          <w:b/>
          <w:color w:val="000000" w:themeColor="text1"/>
          <w:sz w:val="28"/>
          <w:szCs w:val="28"/>
        </w:rPr>
        <w:t>табачным дымом</w:t>
      </w:r>
    </w:p>
    <w:tbl>
      <w:tblPr>
        <w:tblStyle w:val="af5"/>
        <w:tblW w:w="9351" w:type="dxa"/>
        <w:tblLayout w:type="fixed"/>
        <w:tblLook w:val="04A0" w:firstRow="1" w:lastRow="0" w:firstColumn="1" w:lastColumn="0" w:noHBand="0" w:noVBand="1"/>
      </w:tblPr>
      <w:tblGrid>
        <w:gridCol w:w="2405"/>
        <w:gridCol w:w="2268"/>
        <w:gridCol w:w="2410"/>
        <w:gridCol w:w="2268"/>
      </w:tblGrid>
      <w:tr w:rsidR="00FA62D7" w14:paraId="5DAB5B88" w14:textId="77777777">
        <w:tc>
          <w:tcPr>
            <w:tcW w:w="2405" w:type="dxa"/>
          </w:tcPr>
          <w:p w14:paraId="64FE078B" w14:textId="77777777" w:rsidR="00FA62D7" w:rsidRDefault="00000000">
            <w:pPr>
              <w:spacing w:after="300"/>
              <w:jc w:val="both"/>
              <w:rPr>
                <w:rFonts w:ascii="Times New Roman" w:eastAsia="Times New Roman" w:hAnsi="Times New Roman" w:cs="Times New Roman"/>
                <w:color w:val="000000"/>
                <w:sz w:val="28"/>
              </w:rPr>
            </w:pPr>
            <w:r>
              <w:rPr>
                <w:rFonts w:ascii="Times New Roman" w:eastAsia="Times New Roman" w:hAnsi="Times New Roman" w:cs="Times New Roman"/>
                <w:color w:val="000000" w:themeColor="text1"/>
                <w:sz w:val="28"/>
              </w:rPr>
              <w:t>Поведение</w:t>
            </w:r>
          </w:p>
        </w:tc>
        <w:tc>
          <w:tcPr>
            <w:tcW w:w="2268" w:type="dxa"/>
          </w:tcPr>
          <w:p w14:paraId="0074531D" w14:textId="77777777" w:rsidR="00FA62D7" w:rsidRDefault="00000000">
            <w:pPr>
              <w:spacing w:after="300"/>
              <w:jc w:val="both"/>
              <w:rPr>
                <w:rFonts w:ascii="Times New Roman" w:eastAsia="Times New Roman" w:hAnsi="Times New Roman" w:cs="Times New Roman"/>
                <w:color w:val="000000"/>
                <w:sz w:val="28"/>
              </w:rPr>
            </w:pPr>
            <w:r>
              <w:rPr>
                <w:rFonts w:ascii="Times New Roman" w:eastAsia="Times New Roman" w:hAnsi="Times New Roman" w:cs="Times New Roman"/>
                <w:color w:val="000000" w:themeColor="text1"/>
                <w:sz w:val="28"/>
              </w:rPr>
              <w:t>Контроль</w:t>
            </w:r>
          </w:p>
        </w:tc>
        <w:tc>
          <w:tcPr>
            <w:tcW w:w="2410" w:type="dxa"/>
          </w:tcPr>
          <w:p w14:paraId="09A53D6E" w14:textId="77777777" w:rsidR="00FA62D7" w:rsidRDefault="00000000">
            <w:pPr>
              <w:spacing w:after="300"/>
              <w:jc w:val="both"/>
              <w:rPr>
                <w:rFonts w:ascii="Times New Roman" w:eastAsia="Times New Roman" w:hAnsi="Times New Roman" w:cs="Times New Roman"/>
                <w:color w:val="000000"/>
                <w:sz w:val="28"/>
              </w:rPr>
            </w:pPr>
            <w:r>
              <w:rPr>
                <w:rFonts w:ascii="Times New Roman" w:eastAsia="Times New Roman" w:hAnsi="Times New Roman" w:cs="Times New Roman"/>
                <w:color w:val="000000" w:themeColor="text1"/>
                <w:sz w:val="28"/>
              </w:rPr>
              <w:t>Чистая линия</w:t>
            </w:r>
          </w:p>
        </w:tc>
        <w:tc>
          <w:tcPr>
            <w:tcW w:w="2268" w:type="dxa"/>
          </w:tcPr>
          <w:p w14:paraId="233259CA" w14:textId="77777777" w:rsidR="00FA62D7" w:rsidRDefault="00000000">
            <w:pPr>
              <w:spacing w:after="300"/>
              <w:jc w:val="both"/>
              <w:rPr>
                <w:rFonts w:ascii="Times New Roman" w:eastAsia="Times New Roman" w:hAnsi="Times New Roman" w:cs="Times New Roman"/>
                <w:color w:val="000000"/>
                <w:sz w:val="28"/>
              </w:rPr>
            </w:pPr>
            <w:r>
              <w:rPr>
                <w:rFonts w:ascii="Times New Roman" w:eastAsia="Times New Roman" w:hAnsi="Times New Roman" w:cs="Times New Roman"/>
                <w:color w:val="000000" w:themeColor="text1"/>
                <w:sz w:val="28"/>
              </w:rPr>
              <w:t>Дикие особи</w:t>
            </w:r>
          </w:p>
        </w:tc>
      </w:tr>
      <w:tr w:rsidR="00FA62D7" w14:paraId="08357435" w14:textId="77777777">
        <w:tc>
          <w:tcPr>
            <w:tcW w:w="2405" w:type="dxa"/>
          </w:tcPr>
          <w:p w14:paraId="11E35AFF" w14:textId="77777777" w:rsidR="00FA62D7" w:rsidRDefault="00000000">
            <w:pPr>
              <w:spacing w:after="300"/>
              <w:jc w:val="both"/>
              <w:rPr>
                <w:rFonts w:ascii="Times New Roman" w:eastAsia="Times New Roman" w:hAnsi="Times New Roman" w:cs="Times New Roman"/>
                <w:color w:val="000000"/>
                <w:sz w:val="28"/>
              </w:rPr>
            </w:pPr>
            <w:r>
              <w:rPr>
                <w:rFonts w:ascii="Times New Roman" w:eastAsia="Times New Roman" w:hAnsi="Times New Roman" w:cs="Times New Roman"/>
                <w:color w:val="000000" w:themeColor="text1"/>
                <w:sz w:val="28"/>
              </w:rPr>
              <w:t>Без обработки</w:t>
            </w:r>
          </w:p>
        </w:tc>
        <w:tc>
          <w:tcPr>
            <w:tcW w:w="2268" w:type="dxa"/>
          </w:tcPr>
          <w:p w14:paraId="5A2697B1" w14:textId="77777777" w:rsidR="00FA62D7" w:rsidRDefault="00000000">
            <w:pPr>
              <w:spacing w:after="300"/>
              <w:jc w:val="both"/>
              <w:rPr>
                <w:rFonts w:ascii="Times New Roman" w:eastAsia="Times New Roman" w:hAnsi="Times New Roman" w:cs="Times New Roman"/>
                <w:color w:val="000000"/>
                <w:sz w:val="28"/>
              </w:rPr>
            </w:pPr>
            <w:r>
              <w:rPr>
                <w:rFonts w:ascii="Times New Roman" w:eastAsia="Times New Roman" w:hAnsi="Times New Roman" w:cs="Times New Roman"/>
                <w:color w:val="000000" w:themeColor="text1"/>
                <w:sz w:val="28"/>
              </w:rPr>
              <w:t>Пассивно летают</w:t>
            </w:r>
          </w:p>
        </w:tc>
        <w:tc>
          <w:tcPr>
            <w:tcW w:w="2410" w:type="dxa"/>
          </w:tcPr>
          <w:p w14:paraId="15963DD7" w14:textId="77777777" w:rsidR="00FA62D7" w:rsidRDefault="00000000">
            <w:pPr>
              <w:spacing w:after="300"/>
              <w:jc w:val="both"/>
              <w:rPr>
                <w:rFonts w:ascii="Times New Roman" w:eastAsia="Times New Roman" w:hAnsi="Times New Roman" w:cs="Times New Roman"/>
                <w:color w:val="000000"/>
                <w:sz w:val="28"/>
              </w:rPr>
            </w:pPr>
            <w:r>
              <w:rPr>
                <w:rFonts w:ascii="Times New Roman" w:eastAsia="Times New Roman" w:hAnsi="Times New Roman" w:cs="Times New Roman"/>
                <w:color w:val="000000" w:themeColor="text1"/>
                <w:sz w:val="28"/>
              </w:rPr>
              <w:t>Пассивно летают</w:t>
            </w:r>
          </w:p>
        </w:tc>
        <w:tc>
          <w:tcPr>
            <w:tcW w:w="2268" w:type="dxa"/>
          </w:tcPr>
          <w:p w14:paraId="3FCF2118" w14:textId="77777777" w:rsidR="00FA62D7" w:rsidRDefault="00000000">
            <w:pPr>
              <w:spacing w:after="300"/>
              <w:jc w:val="both"/>
              <w:rPr>
                <w:rFonts w:ascii="Times New Roman" w:eastAsia="Times New Roman" w:hAnsi="Times New Roman" w:cs="Times New Roman"/>
                <w:color w:val="000000"/>
                <w:sz w:val="28"/>
              </w:rPr>
            </w:pPr>
            <w:r>
              <w:rPr>
                <w:rFonts w:ascii="Times New Roman" w:eastAsia="Times New Roman" w:hAnsi="Times New Roman" w:cs="Times New Roman"/>
                <w:color w:val="000000" w:themeColor="text1"/>
                <w:sz w:val="28"/>
              </w:rPr>
              <w:t>Пассивно летают</w:t>
            </w:r>
          </w:p>
        </w:tc>
      </w:tr>
      <w:tr w:rsidR="00FA62D7" w14:paraId="5FBD3455" w14:textId="77777777">
        <w:tc>
          <w:tcPr>
            <w:tcW w:w="2405" w:type="dxa"/>
          </w:tcPr>
          <w:p w14:paraId="05B7CA9B" w14:textId="77777777" w:rsidR="00FA62D7" w:rsidRDefault="00000000">
            <w:pPr>
              <w:spacing w:after="300"/>
              <w:jc w:val="both"/>
              <w:rPr>
                <w:rFonts w:ascii="Times New Roman" w:eastAsia="Times New Roman" w:hAnsi="Times New Roman" w:cs="Times New Roman"/>
                <w:color w:val="000000"/>
                <w:sz w:val="28"/>
              </w:rPr>
            </w:pPr>
            <w:r>
              <w:rPr>
                <w:rFonts w:ascii="Times New Roman" w:eastAsia="Times New Roman" w:hAnsi="Times New Roman" w:cs="Times New Roman"/>
                <w:color w:val="000000" w:themeColor="text1"/>
                <w:sz w:val="28"/>
              </w:rPr>
              <w:t>Первые 2-3 минуты</w:t>
            </w:r>
          </w:p>
        </w:tc>
        <w:tc>
          <w:tcPr>
            <w:tcW w:w="2268" w:type="dxa"/>
          </w:tcPr>
          <w:p w14:paraId="76E45C5F" w14:textId="77777777" w:rsidR="00FA62D7" w:rsidRDefault="00000000">
            <w:pPr>
              <w:jc w:val="both"/>
              <w:rPr>
                <w:rFonts w:ascii="Times New Roman" w:hAnsi="Times New Roman" w:cs="Times New Roman"/>
                <w:b/>
                <w:color w:val="000000"/>
                <w:sz w:val="28"/>
                <w:szCs w:val="28"/>
              </w:rPr>
            </w:pPr>
            <w:r>
              <w:rPr>
                <w:rFonts w:ascii="Times New Roman" w:eastAsia="Times New Roman" w:hAnsi="Times New Roman" w:cs="Times New Roman"/>
                <w:color w:val="000000" w:themeColor="text1"/>
                <w:sz w:val="28"/>
              </w:rPr>
              <w:t>Пассивно летают</w:t>
            </w:r>
          </w:p>
        </w:tc>
        <w:tc>
          <w:tcPr>
            <w:tcW w:w="2410" w:type="dxa"/>
          </w:tcPr>
          <w:p w14:paraId="31B88DF7" w14:textId="77777777" w:rsidR="00FA62D7" w:rsidRDefault="00000000">
            <w:pPr>
              <w:jc w:val="both"/>
              <w:rPr>
                <w:rFonts w:ascii="Times New Roman" w:hAnsi="Times New Roman" w:cs="Times New Roman"/>
                <w:color w:val="000000"/>
                <w:sz w:val="28"/>
                <w:szCs w:val="28"/>
              </w:rPr>
            </w:pPr>
            <w:r>
              <w:rPr>
                <w:rFonts w:ascii="Times New Roman" w:hAnsi="Times New Roman" w:cs="Times New Roman"/>
                <w:color w:val="000000"/>
                <w:sz w:val="28"/>
                <w:szCs w:val="28"/>
              </w:rPr>
              <w:t>Опустились на дно</w:t>
            </w:r>
          </w:p>
        </w:tc>
        <w:tc>
          <w:tcPr>
            <w:tcW w:w="2268" w:type="dxa"/>
          </w:tcPr>
          <w:p w14:paraId="102B147A" w14:textId="77777777" w:rsidR="00FA62D7" w:rsidRDefault="00000000">
            <w:pPr>
              <w:jc w:val="both"/>
              <w:rPr>
                <w:rFonts w:ascii="Times New Roman" w:hAnsi="Times New Roman" w:cs="Times New Roman"/>
                <w:b/>
                <w:color w:val="000000"/>
                <w:sz w:val="28"/>
                <w:szCs w:val="28"/>
              </w:rPr>
            </w:pPr>
            <w:r>
              <w:rPr>
                <w:rFonts w:ascii="Times New Roman" w:hAnsi="Times New Roman" w:cs="Times New Roman"/>
                <w:color w:val="000000"/>
                <w:sz w:val="28"/>
                <w:szCs w:val="28"/>
              </w:rPr>
              <w:t>Опустились на дно</w:t>
            </w:r>
          </w:p>
        </w:tc>
      </w:tr>
      <w:tr w:rsidR="00FA62D7" w14:paraId="5DF3D82D" w14:textId="77777777">
        <w:trPr>
          <w:trHeight w:val="322"/>
        </w:trPr>
        <w:tc>
          <w:tcPr>
            <w:tcW w:w="2405" w:type="dxa"/>
          </w:tcPr>
          <w:p w14:paraId="788D7A91" w14:textId="77777777" w:rsidR="00FA62D7" w:rsidRDefault="00000000">
            <w:pPr>
              <w:spacing w:after="300"/>
              <w:jc w:val="both"/>
              <w:rPr>
                <w:rFonts w:ascii="Times New Roman" w:eastAsia="Times New Roman" w:hAnsi="Times New Roman" w:cs="Times New Roman"/>
                <w:color w:val="000000"/>
                <w:sz w:val="28"/>
              </w:rPr>
            </w:pPr>
            <w:r>
              <w:rPr>
                <w:rFonts w:ascii="Times New Roman" w:eastAsia="Times New Roman" w:hAnsi="Times New Roman" w:cs="Times New Roman"/>
                <w:color w:val="000000" w:themeColor="text1"/>
                <w:sz w:val="28"/>
              </w:rPr>
              <w:t>Через 5-7 минут</w:t>
            </w:r>
          </w:p>
        </w:tc>
        <w:tc>
          <w:tcPr>
            <w:tcW w:w="2268" w:type="dxa"/>
          </w:tcPr>
          <w:p w14:paraId="66A3F6C6" w14:textId="77777777" w:rsidR="00FA62D7" w:rsidRDefault="00000000">
            <w:pPr>
              <w:jc w:val="both"/>
              <w:rPr>
                <w:rFonts w:ascii="Times New Roman" w:hAnsi="Times New Roman" w:cs="Times New Roman"/>
                <w:b/>
                <w:color w:val="000000"/>
                <w:sz w:val="28"/>
                <w:szCs w:val="28"/>
              </w:rPr>
            </w:pPr>
            <w:r>
              <w:rPr>
                <w:rFonts w:ascii="Times New Roman" w:eastAsia="Times New Roman" w:hAnsi="Times New Roman" w:cs="Times New Roman"/>
                <w:color w:val="000000" w:themeColor="text1"/>
                <w:sz w:val="28"/>
              </w:rPr>
              <w:t>Пассивно летают</w:t>
            </w:r>
          </w:p>
        </w:tc>
        <w:tc>
          <w:tcPr>
            <w:tcW w:w="2410" w:type="dxa"/>
          </w:tcPr>
          <w:p w14:paraId="3B3EEB90" w14:textId="77777777" w:rsidR="00FA62D7" w:rsidRDefault="00000000">
            <w:pPr>
              <w:jc w:val="both"/>
              <w:rPr>
                <w:rFonts w:ascii="Times New Roman" w:hAnsi="Times New Roman" w:cs="Times New Roman"/>
                <w:color w:val="000000"/>
                <w:sz w:val="28"/>
                <w:szCs w:val="28"/>
              </w:rPr>
            </w:pPr>
            <w:r>
              <w:rPr>
                <w:rFonts w:ascii="Times New Roman" w:hAnsi="Times New Roman" w:cs="Times New Roman"/>
                <w:color w:val="000000"/>
                <w:sz w:val="28"/>
                <w:szCs w:val="28"/>
              </w:rPr>
              <w:t>Вялые</w:t>
            </w:r>
          </w:p>
        </w:tc>
        <w:tc>
          <w:tcPr>
            <w:tcW w:w="2268" w:type="dxa"/>
          </w:tcPr>
          <w:p w14:paraId="77DFC0C9" w14:textId="77777777" w:rsidR="00FA62D7" w:rsidRDefault="00000000">
            <w:pPr>
              <w:jc w:val="both"/>
              <w:rPr>
                <w:rFonts w:ascii="Times New Roman" w:hAnsi="Times New Roman" w:cs="Times New Roman"/>
                <w:b/>
                <w:color w:val="000000"/>
                <w:sz w:val="28"/>
                <w:szCs w:val="28"/>
              </w:rPr>
            </w:pPr>
            <w:r>
              <w:rPr>
                <w:rFonts w:ascii="Times New Roman" w:hAnsi="Times New Roman" w:cs="Times New Roman"/>
                <w:color w:val="000000"/>
                <w:sz w:val="28"/>
                <w:szCs w:val="28"/>
              </w:rPr>
              <w:t>Вялые, частично восстановились</w:t>
            </w:r>
          </w:p>
        </w:tc>
      </w:tr>
      <w:tr w:rsidR="00FA62D7" w14:paraId="12E1BEF1" w14:textId="77777777">
        <w:trPr>
          <w:trHeight w:val="322"/>
        </w:trPr>
        <w:tc>
          <w:tcPr>
            <w:tcW w:w="2405" w:type="dxa"/>
          </w:tcPr>
          <w:p w14:paraId="6EB92B9C" w14:textId="77777777" w:rsidR="00FA62D7" w:rsidRDefault="00000000">
            <w:pPr>
              <w:spacing w:after="300"/>
              <w:jc w:val="both"/>
              <w:rPr>
                <w:rFonts w:ascii="Times New Roman" w:eastAsia="Times New Roman" w:hAnsi="Times New Roman" w:cs="Times New Roman"/>
                <w:color w:val="000000"/>
                <w:sz w:val="28"/>
              </w:rPr>
            </w:pPr>
            <w:r>
              <w:rPr>
                <w:rFonts w:ascii="Times New Roman" w:eastAsia="Times New Roman" w:hAnsi="Times New Roman" w:cs="Times New Roman"/>
                <w:color w:val="000000" w:themeColor="text1"/>
                <w:sz w:val="28"/>
              </w:rPr>
              <w:t>Через 20 минут</w:t>
            </w:r>
          </w:p>
        </w:tc>
        <w:tc>
          <w:tcPr>
            <w:tcW w:w="2268" w:type="dxa"/>
          </w:tcPr>
          <w:p w14:paraId="50CAE3C6" w14:textId="77777777" w:rsidR="00FA62D7" w:rsidRDefault="00000000">
            <w:pPr>
              <w:jc w:val="both"/>
              <w:rPr>
                <w:rFonts w:ascii="Times New Roman" w:hAnsi="Times New Roman" w:cs="Times New Roman"/>
                <w:b/>
                <w:color w:val="000000"/>
                <w:sz w:val="28"/>
                <w:szCs w:val="28"/>
              </w:rPr>
            </w:pPr>
            <w:r>
              <w:rPr>
                <w:rFonts w:ascii="Times New Roman" w:eastAsia="Times New Roman" w:hAnsi="Times New Roman" w:cs="Times New Roman"/>
                <w:color w:val="000000" w:themeColor="text1"/>
                <w:sz w:val="28"/>
              </w:rPr>
              <w:t>Пассивно летают</w:t>
            </w:r>
          </w:p>
        </w:tc>
        <w:tc>
          <w:tcPr>
            <w:tcW w:w="2410" w:type="dxa"/>
          </w:tcPr>
          <w:p w14:paraId="1291168C" w14:textId="77777777" w:rsidR="00FA62D7" w:rsidRDefault="00000000">
            <w:pPr>
              <w:jc w:val="both"/>
              <w:rPr>
                <w:rFonts w:ascii="Times New Roman" w:hAnsi="Times New Roman" w:cs="Times New Roman"/>
                <w:b/>
                <w:color w:val="000000"/>
                <w:sz w:val="28"/>
                <w:szCs w:val="28"/>
              </w:rPr>
            </w:pPr>
            <w:r>
              <w:rPr>
                <w:rFonts w:ascii="Times New Roman" w:eastAsia="Times New Roman" w:hAnsi="Times New Roman" w:cs="Times New Roman"/>
                <w:color w:val="000000" w:themeColor="text1"/>
                <w:sz w:val="28"/>
              </w:rPr>
              <w:t>Несколько мух пришли в себя и чуть ползали</w:t>
            </w:r>
          </w:p>
        </w:tc>
        <w:tc>
          <w:tcPr>
            <w:tcW w:w="2268" w:type="dxa"/>
          </w:tcPr>
          <w:p w14:paraId="631AB6C0" w14:textId="77777777" w:rsidR="00FA62D7" w:rsidRDefault="00000000">
            <w:pPr>
              <w:jc w:val="both"/>
              <w:rPr>
                <w:rFonts w:ascii="Times New Roman" w:hAnsi="Times New Roman" w:cs="Times New Roman"/>
                <w:b/>
                <w:color w:val="000000"/>
                <w:sz w:val="28"/>
                <w:szCs w:val="28"/>
              </w:rPr>
            </w:pPr>
            <w:r>
              <w:rPr>
                <w:rFonts w:ascii="Times New Roman" w:hAnsi="Times New Roman" w:cs="Times New Roman"/>
                <w:color w:val="000000"/>
                <w:sz w:val="28"/>
                <w:szCs w:val="28"/>
              </w:rPr>
              <w:t>Вялые, частично восстановились и даже некоторые летали</w:t>
            </w:r>
          </w:p>
        </w:tc>
      </w:tr>
      <w:tr w:rsidR="00FA62D7" w14:paraId="58AF5BE0" w14:textId="77777777">
        <w:trPr>
          <w:trHeight w:val="322"/>
        </w:trPr>
        <w:tc>
          <w:tcPr>
            <w:tcW w:w="2405" w:type="dxa"/>
          </w:tcPr>
          <w:p w14:paraId="7966D932" w14:textId="77777777" w:rsidR="00FA62D7" w:rsidRDefault="00000000">
            <w:pPr>
              <w:spacing w:after="300"/>
              <w:jc w:val="both"/>
              <w:rPr>
                <w:rFonts w:ascii="Times New Roman" w:eastAsia="Times New Roman" w:hAnsi="Times New Roman" w:cs="Times New Roman"/>
                <w:color w:val="000000"/>
                <w:sz w:val="28"/>
              </w:rPr>
            </w:pPr>
            <w:r>
              <w:rPr>
                <w:rFonts w:ascii="Times New Roman" w:eastAsia="Times New Roman" w:hAnsi="Times New Roman" w:cs="Times New Roman"/>
                <w:color w:val="000000" w:themeColor="text1"/>
                <w:sz w:val="28"/>
              </w:rPr>
              <w:t xml:space="preserve">Через сутки </w:t>
            </w:r>
          </w:p>
        </w:tc>
        <w:tc>
          <w:tcPr>
            <w:tcW w:w="2268" w:type="dxa"/>
          </w:tcPr>
          <w:p w14:paraId="79A75576" w14:textId="77777777" w:rsidR="00FA62D7" w:rsidRDefault="00000000">
            <w:pPr>
              <w:jc w:val="both"/>
              <w:rPr>
                <w:rFonts w:ascii="Times New Roman" w:hAnsi="Times New Roman" w:cs="Times New Roman"/>
                <w:b/>
                <w:color w:val="000000"/>
                <w:sz w:val="28"/>
                <w:szCs w:val="28"/>
              </w:rPr>
            </w:pPr>
            <w:r>
              <w:rPr>
                <w:rFonts w:ascii="Times New Roman" w:eastAsia="Times New Roman" w:hAnsi="Times New Roman" w:cs="Times New Roman"/>
                <w:color w:val="000000" w:themeColor="text1"/>
                <w:sz w:val="28"/>
              </w:rPr>
              <w:t>Пассивно летают</w:t>
            </w:r>
          </w:p>
        </w:tc>
        <w:tc>
          <w:tcPr>
            <w:tcW w:w="2410" w:type="dxa"/>
          </w:tcPr>
          <w:p w14:paraId="23868B47" w14:textId="77777777" w:rsidR="00FA62D7" w:rsidRDefault="00000000">
            <w:pPr>
              <w:jc w:val="both"/>
              <w:rPr>
                <w:rFonts w:ascii="Times New Roman" w:hAnsi="Times New Roman" w:cs="Times New Roman"/>
                <w:color w:val="000000"/>
                <w:sz w:val="28"/>
                <w:szCs w:val="28"/>
              </w:rPr>
            </w:pPr>
            <w:r>
              <w:rPr>
                <w:rFonts w:ascii="Times New Roman" w:hAnsi="Times New Roman" w:cs="Times New Roman"/>
                <w:color w:val="000000"/>
                <w:sz w:val="28"/>
                <w:szCs w:val="28"/>
              </w:rPr>
              <w:t>Полная летальность</w:t>
            </w:r>
          </w:p>
        </w:tc>
        <w:tc>
          <w:tcPr>
            <w:tcW w:w="2268" w:type="dxa"/>
          </w:tcPr>
          <w:p w14:paraId="7B99DC8F" w14:textId="77777777" w:rsidR="00FA62D7" w:rsidRDefault="00000000">
            <w:pPr>
              <w:jc w:val="both"/>
              <w:rPr>
                <w:rFonts w:ascii="Times New Roman" w:hAnsi="Times New Roman" w:cs="Times New Roman"/>
                <w:color w:val="000000"/>
                <w:sz w:val="28"/>
                <w:szCs w:val="28"/>
              </w:rPr>
            </w:pPr>
            <w:r>
              <w:rPr>
                <w:rFonts w:ascii="Times New Roman" w:hAnsi="Times New Roman" w:cs="Times New Roman"/>
                <w:color w:val="000000"/>
                <w:sz w:val="28"/>
                <w:szCs w:val="28"/>
              </w:rPr>
              <w:t>Есть живые мухи и живые личинки</w:t>
            </w:r>
          </w:p>
        </w:tc>
      </w:tr>
      <w:tr w:rsidR="00FA62D7" w14:paraId="79DAC0B1" w14:textId="77777777">
        <w:trPr>
          <w:trHeight w:val="322"/>
        </w:trPr>
        <w:tc>
          <w:tcPr>
            <w:tcW w:w="2405" w:type="dxa"/>
          </w:tcPr>
          <w:p w14:paraId="5A647904" w14:textId="77777777" w:rsidR="00FA62D7" w:rsidRDefault="00000000">
            <w:pPr>
              <w:spacing w:after="300"/>
              <w:jc w:val="both"/>
              <w:rPr>
                <w:rFonts w:ascii="Times New Roman" w:eastAsia="Times New Roman" w:hAnsi="Times New Roman" w:cs="Times New Roman"/>
                <w:color w:val="000000"/>
                <w:sz w:val="28"/>
              </w:rPr>
            </w:pPr>
            <w:proofErr w:type="gramStart"/>
            <w:r>
              <w:rPr>
                <w:rFonts w:ascii="Times New Roman" w:eastAsia="Times New Roman" w:hAnsi="Times New Roman" w:cs="Times New Roman"/>
                <w:color w:val="000000" w:themeColor="text1"/>
                <w:sz w:val="28"/>
              </w:rPr>
              <w:t>Через  несколько</w:t>
            </w:r>
            <w:proofErr w:type="gramEnd"/>
            <w:r>
              <w:rPr>
                <w:rFonts w:ascii="Times New Roman" w:eastAsia="Times New Roman" w:hAnsi="Times New Roman" w:cs="Times New Roman"/>
                <w:color w:val="000000" w:themeColor="text1"/>
                <w:sz w:val="28"/>
              </w:rPr>
              <w:t xml:space="preserve"> дней</w:t>
            </w:r>
          </w:p>
        </w:tc>
        <w:tc>
          <w:tcPr>
            <w:tcW w:w="2268" w:type="dxa"/>
          </w:tcPr>
          <w:p w14:paraId="5B8363B8" w14:textId="77777777" w:rsidR="00FA62D7" w:rsidRDefault="00000000">
            <w:pPr>
              <w:jc w:val="both"/>
              <w:rPr>
                <w:rFonts w:ascii="Times New Roman" w:hAnsi="Times New Roman" w:cs="Times New Roman"/>
                <w:b/>
                <w:color w:val="000000"/>
                <w:sz w:val="28"/>
                <w:szCs w:val="28"/>
              </w:rPr>
            </w:pPr>
            <w:r>
              <w:rPr>
                <w:rFonts w:ascii="Times New Roman" w:eastAsia="Times New Roman" w:hAnsi="Times New Roman" w:cs="Times New Roman"/>
                <w:color w:val="000000" w:themeColor="text1"/>
                <w:sz w:val="28"/>
              </w:rPr>
              <w:t>Пассивно летают</w:t>
            </w:r>
          </w:p>
        </w:tc>
        <w:tc>
          <w:tcPr>
            <w:tcW w:w="2410" w:type="dxa"/>
          </w:tcPr>
          <w:p w14:paraId="5A957ECE" w14:textId="77777777" w:rsidR="00FA62D7" w:rsidRDefault="00000000">
            <w:pPr>
              <w:jc w:val="both"/>
              <w:rPr>
                <w:rFonts w:ascii="Times New Roman" w:hAnsi="Times New Roman" w:cs="Times New Roman"/>
                <w:color w:val="000000"/>
                <w:sz w:val="28"/>
                <w:szCs w:val="28"/>
              </w:rPr>
            </w:pPr>
            <w:r>
              <w:rPr>
                <w:rFonts w:ascii="Times New Roman" w:hAnsi="Times New Roman" w:cs="Times New Roman"/>
                <w:color w:val="000000"/>
                <w:sz w:val="28"/>
                <w:szCs w:val="28"/>
              </w:rPr>
              <w:t>Никто не вывелся</w:t>
            </w:r>
          </w:p>
        </w:tc>
        <w:tc>
          <w:tcPr>
            <w:tcW w:w="2268" w:type="dxa"/>
          </w:tcPr>
          <w:p w14:paraId="342E936E" w14:textId="77777777" w:rsidR="00FA62D7" w:rsidRDefault="00000000">
            <w:pPr>
              <w:jc w:val="both"/>
              <w:rPr>
                <w:rFonts w:ascii="Times New Roman" w:hAnsi="Times New Roman" w:cs="Times New Roman"/>
                <w:color w:val="000000"/>
                <w:sz w:val="28"/>
                <w:szCs w:val="28"/>
              </w:rPr>
            </w:pPr>
            <w:r>
              <w:rPr>
                <w:rFonts w:ascii="Times New Roman" w:hAnsi="Times New Roman" w:cs="Times New Roman"/>
                <w:color w:val="000000"/>
                <w:sz w:val="28"/>
                <w:szCs w:val="28"/>
              </w:rPr>
              <w:t>Есть живые мухи и живые личинки</w:t>
            </w:r>
          </w:p>
        </w:tc>
      </w:tr>
    </w:tbl>
    <w:p w14:paraId="581F4F6B" w14:textId="77777777" w:rsidR="00FA62D7" w:rsidRDefault="00FA62D7">
      <w:pPr>
        <w:spacing w:line="240" w:lineRule="auto"/>
        <w:jc w:val="both"/>
        <w:rPr>
          <w:rFonts w:ascii="Times New Roman" w:hAnsi="Times New Roman" w:cs="Times New Roman"/>
          <w:b/>
          <w:color w:val="000000"/>
          <w:sz w:val="28"/>
          <w:szCs w:val="28"/>
        </w:rPr>
      </w:pPr>
    </w:p>
    <w:p w14:paraId="4436A54C" w14:textId="77777777" w:rsidR="00FA62D7" w:rsidRDefault="00000000">
      <w:pPr>
        <w:spacing w:line="240" w:lineRule="auto"/>
        <w:jc w:val="both"/>
        <w:rPr>
          <w:rFonts w:ascii="Times New Roman" w:hAnsi="Times New Roman" w:cs="Times New Roman"/>
          <w:color w:val="000000"/>
          <w:sz w:val="28"/>
          <w:szCs w:val="28"/>
        </w:rPr>
      </w:pPr>
      <w:r>
        <w:rPr>
          <w:rFonts w:ascii="Times New Roman" w:hAnsi="Times New Roman" w:cs="Times New Roman"/>
          <w:color w:val="000000" w:themeColor="text1"/>
          <w:sz w:val="28"/>
          <w:szCs w:val="28"/>
        </w:rPr>
        <w:t xml:space="preserve">  Для того, чтобы показать подросткам какой вред наносят электронные сигареты я провел классный час на тему «Вред электронных сигарет» в 8 А классе. Одноклассники внимательно меня выслушали и задали правильные и интересные вопросы по этой теме. В конце классного часа я провел опрос среди учащихся</w:t>
      </w:r>
      <w:r>
        <w:rPr>
          <w:rFonts w:ascii="Times New Roman" w:eastAsia="Times New Roman" w:hAnsi="Times New Roman" w:cs="Times New Roman"/>
          <w:color w:val="000000" w:themeColor="text1"/>
          <w:sz w:val="28"/>
        </w:rPr>
        <w:t xml:space="preserve"> (Приложение№14).</w:t>
      </w:r>
      <w:r>
        <w:rPr>
          <w:rFonts w:ascii="Times New Roman" w:hAnsi="Times New Roman" w:cs="Times New Roman"/>
          <w:color w:val="000000" w:themeColor="text1"/>
          <w:sz w:val="28"/>
          <w:szCs w:val="28"/>
        </w:rPr>
        <w:t xml:space="preserve"> В опросе было всего четыре вопроса:</w:t>
      </w:r>
    </w:p>
    <w:p w14:paraId="7F701DE3" w14:textId="77777777" w:rsidR="00FA62D7" w:rsidRDefault="00000000">
      <w:pPr>
        <w:spacing w:line="240" w:lineRule="auto"/>
        <w:jc w:val="both"/>
        <w:rPr>
          <w:rFonts w:ascii="Times New Roman" w:hAnsi="Times New Roman" w:cs="Times New Roman"/>
          <w:color w:val="000000"/>
          <w:sz w:val="28"/>
          <w:szCs w:val="28"/>
        </w:rPr>
      </w:pPr>
      <w:r>
        <w:rPr>
          <w:rFonts w:ascii="Times New Roman" w:hAnsi="Times New Roman" w:cs="Times New Roman"/>
          <w:color w:val="000000" w:themeColor="text1"/>
          <w:sz w:val="28"/>
          <w:szCs w:val="28"/>
        </w:rPr>
        <w:t>1.Пробоволи ли вы электронные сигареты?</w:t>
      </w:r>
    </w:p>
    <w:p w14:paraId="0B378009" w14:textId="77777777" w:rsidR="00FA62D7" w:rsidRDefault="00000000">
      <w:pPr>
        <w:spacing w:line="240" w:lineRule="auto"/>
        <w:jc w:val="both"/>
        <w:rPr>
          <w:rFonts w:ascii="Times New Roman" w:hAnsi="Times New Roman" w:cs="Times New Roman"/>
          <w:color w:val="000000"/>
          <w:sz w:val="28"/>
          <w:szCs w:val="28"/>
        </w:rPr>
      </w:pPr>
      <w:r>
        <w:rPr>
          <w:rFonts w:ascii="Times New Roman" w:hAnsi="Times New Roman" w:cs="Times New Roman"/>
          <w:color w:val="000000" w:themeColor="text1"/>
          <w:sz w:val="28"/>
          <w:szCs w:val="28"/>
        </w:rPr>
        <w:t>2.Как вы считаете почему большинству курящим людям сложно отказаться от вредной привычки?</w:t>
      </w:r>
    </w:p>
    <w:p w14:paraId="6B378267" w14:textId="77777777" w:rsidR="00FA62D7" w:rsidRDefault="00000000">
      <w:pPr>
        <w:spacing w:line="240" w:lineRule="auto"/>
        <w:jc w:val="both"/>
        <w:rPr>
          <w:rFonts w:ascii="Times New Roman" w:hAnsi="Times New Roman" w:cs="Times New Roman"/>
          <w:color w:val="000000"/>
          <w:sz w:val="28"/>
          <w:szCs w:val="28"/>
        </w:rPr>
      </w:pPr>
      <w:r>
        <w:rPr>
          <w:rFonts w:ascii="Times New Roman" w:hAnsi="Times New Roman" w:cs="Times New Roman"/>
          <w:color w:val="000000" w:themeColor="text1"/>
          <w:sz w:val="28"/>
          <w:szCs w:val="28"/>
        </w:rPr>
        <w:t>3.Много ли у вас знакомых, которые уже зависимы от электронных сигарет?</w:t>
      </w:r>
    </w:p>
    <w:p w14:paraId="4B929EE8" w14:textId="77777777" w:rsidR="00FA62D7" w:rsidRDefault="00000000">
      <w:pPr>
        <w:spacing w:line="240" w:lineRule="auto"/>
        <w:jc w:val="both"/>
        <w:rPr>
          <w:rFonts w:ascii="Times New Roman" w:hAnsi="Times New Roman" w:cs="Times New Roman"/>
          <w:color w:val="000000"/>
          <w:sz w:val="28"/>
          <w:szCs w:val="28"/>
        </w:rPr>
      </w:pPr>
      <w:r>
        <w:rPr>
          <w:rFonts w:ascii="Times New Roman" w:hAnsi="Times New Roman" w:cs="Times New Roman"/>
          <w:color w:val="000000" w:themeColor="text1"/>
          <w:sz w:val="28"/>
          <w:szCs w:val="28"/>
        </w:rPr>
        <w:t>4.Как вы считаете от курения больше пользы или вреда?</w:t>
      </w:r>
    </w:p>
    <w:p w14:paraId="52E6FCED" w14:textId="77777777" w:rsidR="00FA62D7" w:rsidRDefault="00000000">
      <w:pPr>
        <w:spacing w:line="240" w:lineRule="auto"/>
        <w:jc w:val="both"/>
        <w:rPr>
          <w:rFonts w:ascii="Times New Roman" w:eastAsia="Times New Roman" w:hAnsi="Times New Roman" w:cs="Times New Roman"/>
          <w:color w:val="000000"/>
          <w:sz w:val="28"/>
        </w:rPr>
      </w:pPr>
      <w:r>
        <w:rPr>
          <w:rFonts w:ascii="Times New Roman" w:hAnsi="Times New Roman" w:cs="Times New Roman"/>
          <w:color w:val="000000" w:themeColor="text1"/>
          <w:sz w:val="28"/>
          <w:szCs w:val="28"/>
        </w:rPr>
        <w:t>Обработка результатов анкеты в</w:t>
      </w:r>
      <w:r>
        <w:rPr>
          <w:rFonts w:ascii="Times New Roman" w:eastAsia="Times New Roman" w:hAnsi="Times New Roman" w:cs="Times New Roman"/>
          <w:color w:val="000000" w:themeColor="text1"/>
          <w:sz w:val="28"/>
        </w:rPr>
        <w:t xml:space="preserve"> приложении№15.</w:t>
      </w:r>
    </w:p>
    <w:p w14:paraId="0281F75A" w14:textId="77777777" w:rsidR="00FA62D7" w:rsidRDefault="00FA62D7">
      <w:pPr>
        <w:spacing w:line="240" w:lineRule="auto"/>
        <w:jc w:val="both"/>
        <w:rPr>
          <w:rFonts w:ascii="Times New Roman" w:eastAsia="Times New Roman" w:hAnsi="Times New Roman" w:cs="Times New Roman"/>
          <w:color w:val="000000"/>
          <w:sz w:val="28"/>
        </w:rPr>
      </w:pPr>
    </w:p>
    <w:p w14:paraId="4EFAF6B6" w14:textId="77777777" w:rsidR="00FA62D7" w:rsidRDefault="00000000">
      <w:pPr>
        <w:spacing w:line="240" w:lineRule="auto"/>
        <w:ind w:firstLine="708"/>
        <w:jc w:val="both"/>
        <w:rPr>
          <w:rFonts w:ascii="Times New Roman" w:hAnsi="Times New Roman" w:cs="Times New Roman"/>
          <w:b/>
          <w:color w:val="000000"/>
          <w:sz w:val="28"/>
          <w:szCs w:val="28"/>
        </w:rPr>
      </w:pPr>
      <w:r>
        <w:rPr>
          <w:rFonts w:ascii="Times New Roman" w:hAnsi="Times New Roman" w:cs="Times New Roman"/>
          <w:b/>
          <w:color w:val="000000" w:themeColor="text1"/>
          <w:sz w:val="28"/>
          <w:szCs w:val="28"/>
        </w:rPr>
        <w:lastRenderedPageBreak/>
        <w:t>Выводы</w:t>
      </w:r>
    </w:p>
    <w:p w14:paraId="0CD774BF" w14:textId="77777777" w:rsidR="00FA62D7" w:rsidRDefault="00000000">
      <w:pPr>
        <w:pStyle w:val="af3"/>
        <w:numPr>
          <w:ilvl w:val="0"/>
          <w:numId w:val="19"/>
        </w:numPr>
        <w:spacing w:line="240" w:lineRule="auto"/>
        <w:ind w:left="0" w:firstLine="360"/>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Большинство моих одноклассников пробовали курить. Практически у каждого есть знакомые, кто курит давно и бросить не может. </w:t>
      </w:r>
    </w:p>
    <w:p w14:paraId="40A67896" w14:textId="77777777" w:rsidR="00FA62D7" w:rsidRDefault="00000000">
      <w:pPr>
        <w:pStyle w:val="af3"/>
        <w:numPr>
          <w:ilvl w:val="0"/>
          <w:numId w:val="19"/>
        </w:numPr>
        <w:spacing w:line="240" w:lineRule="auto"/>
        <w:ind w:left="0" w:firstLine="360"/>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Одноклассники считают, что сложно бросить курить, так как формируется зависимость. 100% считают, что курение и табачных изделий и </w:t>
      </w:r>
      <w:proofErr w:type="spellStart"/>
      <w:r>
        <w:rPr>
          <w:rFonts w:ascii="Times New Roman" w:hAnsi="Times New Roman" w:cs="Times New Roman"/>
          <w:color w:val="000000"/>
          <w:sz w:val="28"/>
          <w:szCs w:val="28"/>
        </w:rPr>
        <w:t>вейпов</w:t>
      </w:r>
      <w:proofErr w:type="spellEnd"/>
      <w:r>
        <w:rPr>
          <w:rFonts w:ascii="Times New Roman" w:hAnsi="Times New Roman" w:cs="Times New Roman"/>
          <w:color w:val="000000"/>
          <w:sz w:val="28"/>
          <w:szCs w:val="28"/>
        </w:rPr>
        <w:t xml:space="preserve"> вредно.</w:t>
      </w:r>
    </w:p>
    <w:p w14:paraId="4D6CEAFB" w14:textId="77777777" w:rsidR="00FA62D7" w:rsidRDefault="00000000">
      <w:pPr>
        <w:pStyle w:val="af3"/>
        <w:numPr>
          <w:ilvl w:val="0"/>
          <w:numId w:val="19"/>
        </w:numPr>
        <w:spacing w:line="240" w:lineRule="auto"/>
        <w:ind w:left="0" w:firstLine="360"/>
        <w:jc w:val="both"/>
        <w:rPr>
          <w:rFonts w:ascii="Times New Roman" w:hAnsi="Times New Roman" w:cs="Times New Roman"/>
          <w:color w:val="000000"/>
          <w:sz w:val="28"/>
          <w:szCs w:val="28"/>
        </w:rPr>
      </w:pPr>
      <w:r>
        <w:rPr>
          <w:rFonts w:ascii="Times New Roman" w:hAnsi="Times New Roman" w:cs="Times New Roman"/>
          <w:color w:val="000000" w:themeColor="text1"/>
          <w:sz w:val="28"/>
          <w:szCs w:val="28"/>
        </w:rPr>
        <w:t>Курение и обычных, и электронных сигарет опасно для здоровья.</w:t>
      </w:r>
      <w:r>
        <w:rPr>
          <w:color w:val="000000" w:themeColor="text1"/>
        </w:rPr>
        <w:t xml:space="preserve"> </w:t>
      </w:r>
      <w:r>
        <w:rPr>
          <w:rFonts w:ascii="Times New Roman" w:hAnsi="Times New Roman" w:cs="Times New Roman"/>
          <w:color w:val="000000" w:themeColor="text1"/>
          <w:sz w:val="28"/>
          <w:szCs w:val="28"/>
        </w:rPr>
        <w:t xml:space="preserve">Риск развития заболеваний от курения </w:t>
      </w:r>
      <w:proofErr w:type="spellStart"/>
      <w:r>
        <w:rPr>
          <w:rFonts w:ascii="Times New Roman" w:hAnsi="Times New Roman" w:cs="Times New Roman"/>
          <w:color w:val="000000" w:themeColor="text1"/>
          <w:sz w:val="28"/>
          <w:szCs w:val="28"/>
        </w:rPr>
        <w:t>вейпа</w:t>
      </w:r>
      <w:proofErr w:type="spellEnd"/>
      <w:r>
        <w:rPr>
          <w:rFonts w:ascii="Times New Roman" w:hAnsi="Times New Roman" w:cs="Times New Roman"/>
          <w:color w:val="000000" w:themeColor="text1"/>
          <w:sz w:val="28"/>
          <w:szCs w:val="28"/>
        </w:rPr>
        <w:t xml:space="preserve"> особенно велик для детей и подростков, а также в особенности для тех, кто страдает аллергическими реакциями. Безопасных форм курения НЕ существует, а отсутствие симптомов не означает, что нет пагубного воздействия на организм.</w:t>
      </w:r>
      <w:r>
        <w:rPr>
          <w:color w:val="000000" w:themeColor="text1"/>
        </w:rPr>
        <w:t xml:space="preserve"> </w:t>
      </w:r>
      <w:r>
        <w:rPr>
          <w:rFonts w:ascii="Times New Roman" w:hAnsi="Times New Roman" w:cs="Times New Roman"/>
          <w:color w:val="000000" w:themeColor="text1"/>
          <w:sz w:val="28"/>
          <w:szCs w:val="28"/>
        </w:rPr>
        <w:t>Мало кто из детей и подростков задумывается в свои годы о последствиях – дети не могут оценить весь масштаб негативного влияния своей привычки.</w:t>
      </w:r>
    </w:p>
    <w:p w14:paraId="667F8CE0" w14:textId="77777777" w:rsidR="00FA62D7" w:rsidRDefault="00000000">
      <w:pPr>
        <w:pStyle w:val="af3"/>
        <w:numPr>
          <w:ilvl w:val="0"/>
          <w:numId w:val="19"/>
        </w:numPr>
        <w:spacing w:line="240" w:lineRule="auto"/>
        <w:ind w:left="0" w:firstLine="360"/>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На примере мух дрозофил мы доказали, что </w:t>
      </w:r>
      <w:proofErr w:type="spellStart"/>
      <w:r>
        <w:rPr>
          <w:rFonts w:ascii="Times New Roman" w:hAnsi="Times New Roman" w:cs="Times New Roman"/>
          <w:color w:val="000000"/>
          <w:sz w:val="28"/>
          <w:szCs w:val="28"/>
        </w:rPr>
        <w:t>вейпы</w:t>
      </w:r>
      <w:proofErr w:type="spellEnd"/>
      <w:r>
        <w:rPr>
          <w:rFonts w:ascii="Times New Roman" w:hAnsi="Times New Roman" w:cs="Times New Roman"/>
          <w:color w:val="000000"/>
          <w:sz w:val="28"/>
          <w:szCs w:val="28"/>
        </w:rPr>
        <w:t xml:space="preserve"> вызываю у мух реакции похожие на наркотическое состояние (тряслись, занимались массово размножением). У слабых особей вызывают летальность. Дым от табачных изделий является более токсичным, 100% гибель у чистых линий.</w:t>
      </w:r>
    </w:p>
    <w:p w14:paraId="464C6A95" w14:textId="77777777" w:rsidR="00FA62D7" w:rsidRDefault="00000000">
      <w:pPr>
        <w:pStyle w:val="af3"/>
        <w:numPr>
          <w:ilvl w:val="0"/>
          <w:numId w:val="19"/>
        </w:numPr>
        <w:spacing w:line="240" w:lineRule="auto"/>
        <w:ind w:left="0" w:firstLine="360"/>
        <w:jc w:val="both"/>
        <w:rPr>
          <w:rFonts w:ascii="Times New Roman" w:hAnsi="Times New Roman" w:cs="Times New Roman"/>
          <w:color w:val="000000"/>
          <w:sz w:val="28"/>
          <w:szCs w:val="28"/>
        </w:rPr>
      </w:pPr>
      <w:r>
        <w:rPr>
          <w:rFonts w:ascii="Times New Roman" w:hAnsi="Times New Roman" w:cs="Times New Roman"/>
          <w:color w:val="000000"/>
          <w:sz w:val="28"/>
          <w:szCs w:val="28"/>
        </w:rPr>
        <w:t>Дикие особи более жизнеспособны по сравнению с чистыми линиями. Цвет особей в нашем случае зависел от цвета каши, которую они ели (это не относится к теме, но это интересно).</w:t>
      </w:r>
    </w:p>
    <w:p w14:paraId="7CA19D9B" w14:textId="77777777" w:rsidR="00FA62D7" w:rsidRDefault="00000000">
      <w:pPr>
        <w:pStyle w:val="af3"/>
        <w:numPr>
          <w:ilvl w:val="0"/>
          <w:numId w:val="19"/>
        </w:numPr>
        <w:spacing w:line="240" w:lineRule="auto"/>
        <w:ind w:left="0" w:firstLine="360"/>
        <w:jc w:val="both"/>
        <w:rPr>
          <w:rFonts w:ascii="Times New Roman" w:hAnsi="Times New Roman" w:cs="Times New Roman"/>
          <w:color w:val="000000"/>
          <w:sz w:val="28"/>
          <w:szCs w:val="28"/>
        </w:rPr>
      </w:pPr>
      <w:r>
        <w:rPr>
          <w:rFonts w:ascii="Times New Roman" w:hAnsi="Times New Roman" w:cs="Times New Roman"/>
          <w:color w:val="000000"/>
          <w:sz w:val="28"/>
          <w:szCs w:val="28"/>
        </w:rPr>
        <w:t>Проводя исследование, мы исходили из принципа, что вредно одному организму вредно и другому. И если наши мухи умирали, через несколько дней, то люди большие, крепкие, могут накапливать токсичные вещества и бороться с их вредным воздействие в течении длительного времени, но результат будет тем же – сокращение жизни.</w:t>
      </w:r>
    </w:p>
    <w:p w14:paraId="5F284E73" w14:textId="77777777" w:rsidR="00FA62D7" w:rsidRDefault="00000000">
      <w:pPr>
        <w:pStyle w:val="af3"/>
        <w:numPr>
          <w:ilvl w:val="0"/>
          <w:numId w:val="19"/>
        </w:numPr>
        <w:spacing w:line="240" w:lineRule="auto"/>
        <w:ind w:left="0" w:firstLine="360"/>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По нашим исследованиям: табачные изделия более токсичны, но </w:t>
      </w:r>
      <w:proofErr w:type="spellStart"/>
      <w:r>
        <w:rPr>
          <w:rFonts w:ascii="Times New Roman" w:hAnsi="Times New Roman" w:cs="Times New Roman"/>
          <w:color w:val="000000"/>
          <w:sz w:val="28"/>
          <w:szCs w:val="28"/>
        </w:rPr>
        <w:t>вейпы</w:t>
      </w:r>
      <w:proofErr w:type="spellEnd"/>
      <w:r>
        <w:rPr>
          <w:rFonts w:ascii="Times New Roman" w:hAnsi="Times New Roman" w:cs="Times New Roman"/>
          <w:color w:val="000000"/>
          <w:sz w:val="28"/>
          <w:szCs w:val="28"/>
        </w:rPr>
        <w:t xml:space="preserve"> пока мало изучены, исследования отсроченного действия никто не проводил.</w:t>
      </w:r>
    </w:p>
    <w:p w14:paraId="28567775" w14:textId="77777777" w:rsidR="00FA62D7" w:rsidRDefault="00000000">
      <w:pPr>
        <w:pStyle w:val="af3"/>
        <w:numPr>
          <w:ilvl w:val="0"/>
          <w:numId w:val="19"/>
        </w:numPr>
        <w:spacing w:line="240" w:lineRule="auto"/>
        <w:ind w:left="0" w:firstLine="360"/>
        <w:jc w:val="both"/>
        <w:rPr>
          <w:rFonts w:ascii="Times New Roman" w:hAnsi="Times New Roman" w:cs="Times New Roman"/>
          <w:color w:val="000000"/>
          <w:sz w:val="28"/>
          <w:szCs w:val="28"/>
        </w:rPr>
      </w:pPr>
      <w:r>
        <w:rPr>
          <w:rFonts w:ascii="Times New Roman" w:hAnsi="Times New Roman" w:cs="Times New Roman"/>
          <w:color w:val="000000" w:themeColor="text1"/>
          <w:sz w:val="28"/>
          <w:szCs w:val="28"/>
        </w:rPr>
        <w:t>К сожалению, количество детей, впервые начавших курить, все время увеличивается. Поэтому проблема остается очень острой и требует совместного участия родителей и педагогов.</w:t>
      </w:r>
    </w:p>
    <w:p w14:paraId="183189A4" w14:textId="77777777" w:rsidR="00FA62D7" w:rsidRDefault="00000000">
      <w:pPr>
        <w:pStyle w:val="af3"/>
        <w:numPr>
          <w:ilvl w:val="0"/>
          <w:numId w:val="19"/>
        </w:numPr>
        <w:spacing w:line="240" w:lineRule="auto"/>
        <w:ind w:left="0" w:firstLine="360"/>
        <w:jc w:val="both"/>
        <w:rPr>
          <w:rFonts w:ascii="Times New Roman" w:hAnsi="Times New Roman" w:cs="Times New Roman"/>
          <w:color w:val="000000"/>
          <w:sz w:val="28"/>
          <w:szCs w:val="28"/>
        </w:rPr>
      </w:pPr>
      <w:r>
        <w:rPr>
          <w:rFonts w:ascii="Times New Roman" w:hAnsi="Times New Roman" w:cs="Times New Roman"/>
          <w:color w:val="000000" w:themeColor="text1"/>
          <w:sz w:val="28"/>
          <w:szCs w:val="28"/>
        </w:rPr>
        <w:t xml:space="preserve">Благодаря этой работе я узнал много полезной и важной информации. Я надеюсь, что убедительно доказал, что табак и </w:t>
      </w:r>
      <w:proofErr w:type="spellStart"/>
      <w:r>
        <w:rPr>
          <w:rFonts w:ascii="Times New Roman" w:hAnsi="Times New Roman" w:cs="Times New Roman"/>
          <w:color w:val="000000" w:themeColor="text1"/>
          <w:sz w:val="28"/>
          <w:szCs w:val="28"/>
        </w:rPr>
        <w:t>вейпы</w:t>
      </w:r>
      <w:proofErr w:type="spellEnd"/>
      <w:r>
        <w:rPr>
          <w:rFonts w:ascii="Times New Roman" w:hAnsi="Times New Roman" w:cs="Times New Roman"/>
          <w:color w:val="000000" w:themeColor="text1"/>
          <w:sz w:val="28"/>
          <w:szCs w:val="28"/>
        </w:rPr>
        <w:t xml:space="preserve"> вредны для здоровья. В ходе работы я выполнил все поставленные мной задачи и подтвердил свою гипотезу.</w:t>
      </w:r>
    </w:p>
    <w:p w14:paraId="3F7A0CA7" w14:textId="77777777" w:rsidR="00FA62D7" w:rsidRDefault="00FA62D7">
      <w:pPr>
        <w:spacing w:line="240" w:lineRule="auto"/>
        <w:jc w:val="both"/>
        <w:rPr>
          <w:rFonts w:ascii="Times New Roman" w:hAnsi="Times New Roman" w:cs="Times New Roman"/>
          <w:color w:val="000000"/>
          <w:sz w:val="28"/>
          <w:szCs w:val="28"/>
        </w:rPr>
      </w:pPr>
    </w:p>
    <w:p w14:paraId="484445B9" w14:textId="77777777" w:rsidR="00FA62D7" w:rsidRDefault="00FA62D7">
      <w:pPr>
        <w:spacing w:line="240" w:lineRule="auto"/>
        <w:jc w:val="both"/>
        <w:rPr>
          <w:rFonts w:ascii="Times New Roman" w:hAnsi="Times New Roman" w:cs="Times New Roman"/>
          <w:color w:val="000000"/>
          <w:sz w:val="28"/>
          <w:szCs w:val="28"/>
        </w:rPr>
      </w:pPr>
    </w:p>
    <w:p w14:paraId="7E33A8FD" w14:textId="77777777" w:rsidR="00FA62D7" w:rsidRDefault="00FA62D7">
      <w:pPr>
        <w:pStyle w:val="af3"/>
        <w:spacing w:line="240" w:lineRule="auto"/>
        <w:jc w:val="both"/>
        <w:rPr>
          <w:rFonts w:ascii="Times New Roman" w:hAnsi="Times New Roman" w:cs="Times New Roman"/>
          <w:b/>
          <w:color w:val="C00000"/>
          <w:sz w:val="28"/>
          <w:szCs w:val="28"/>
        </w:rPr>
      </w:pPr>
    </w:p>
    <w:p w14:paraId="1EE6E980" w14:textId="77777777" w:rsidR="00FA62D7" w:rsidRDefault="00000000">
      <w:pPr>
        <w:pStyle w:val="af3"/>
        <w:spacing w:line="240" w:lineRule="auto"/>
        <w:jc w:val="both"/>
        <w:rPr>
          <w:rFonts w:ascii="Times New Roman" w:hAnsi="Times New Roman" w:cs="Times New Roman"/>
          <w:b/>
          <w:sz w:val="28"/>
          <w:szCs w:val="28"/>
        </w:rPr>
      </w:pPr>
      <w:r>
        <w:rPr>
          <w:rFonts w:ascii="Times New Roman" w:hAnsi="Times New Roman" w:cs="Times New Roman"/>
          <w:b/>
          <w:sz w:val="28"/>
          <w:szCs w:val="28"/>
        </w:rPr>
        <w:t>Заключение</w:t>
      </w:r>
    </w:p>
    <w:p w14:paraId="1B988315" w14:textId="77777777" w:rsidR="00FA62D7" w:rsidRDefault="00000000">
      <w:pPr>
        <w:spacing w:line="240" w:lineRule="auto"/>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  Курение становиться пристрастием для большинства людей в современном мире. К 25-30 годам такие граждане сталкиваются с серьёзными заболеваниями горла и лёгких.</w:t>
      </w:r>
    </w:p>
    <w:p w14:paraId="44E97D38" w14:textId="77777777" w:rsidR="00FA62D7" w:rsidRDefault="00000000">
      <w:pPr>
        <w:spacing w:line="240" w:lineRule="auto"/>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lastRenderedPageBreak/>
        <w:t xml:space="preserve">  Современный рынок заполнен электронными сигаретами разных видов, они имеют большой спрос. Мировые продажи достигли 3 млрд. долларов в 2014 году.  Производители и продавцы электронных сигарет скрывают о них правду, называя электронные сигареты безвредными, и что якобы с их помощью курильщик сможет отказаться от вредной привычки. </w:t>
      </w:r>
    </w:p>
    <w:p w14:paraId="4C7596D9" w14:textId="77777777" w:rsidR="00FA62D7" w:rsidRDefault="00000000">
      <w:pPr>
        <w:spacing w:line="240" w:lineRule="auto"/>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  Актуальность данной проблемы, повлияла на мой выбор темы. Мной была выдвинута гипотеза о том, что электронные сигареты и </w:t>
      </w:r>
      <w:proofErr w:type="spellStart"/>
      <w:r>
        <w:rPr>
          <w:rFonts w:ascii="Times New Roman" w:hAnsi="Times New Roman" w:cs="Times New Roman"/>
          <w:sz w:val="28"/>
          <w:szCs w:val="28"/>
          <w:shd w:val="clear" w:color="auto" w:fill="FFFFFF"/>
        </w:rPr>
        <w:t>вэйпы</w:t>
      </w:r>
      <w:proofErr w:type="spellEnd"/>
      <w:r>
        <w:rPr>
          <w:rFonts w:ascii="Times New Roman" w:hAnsi="Times New Roman" w:cs="Times New Roman"/>
          <w:sz w:val="28"/>
          <w:szCs w:val="28"/>
          <w:shd w:val="clear" w:color="auto" w:fill="FFFFFF"/>
        </w:rPr>
        <w:t xml:space="preserve"> наносят вред организму, а особенно подросткам. В ходе работы выдвинутая мной гипотеза подтвердилась, электронные сигареты являются фактором риска здоровья, они вредят организму и постепенно убивают его изнутри. </w:t>
      </w:r>
    </w:p>
    <w:p w14:paraId="5628E3F0" w14:textId="77777777" w:rsidR="00FA62D7" w:rsidRDefault="00000000">
      <w:pPr>
        <w:spacing w:line="240" w:lineRule="auto"/>
        <w:jc w:val="both"/>
        <w:rPr>
          <w:rFonts w:ascii="Times New Roman" w:hAnsi="Times New Roman" w:cs="Times New Roman"/>
          <w:sz w:val="28"/>
          <w:szCs w:val="28"/>
          <w:shd w:val="clear" w:color="auto" w:fill="FFFFFF"/>
        </w:rPr>
      </w:pPr>
      <w:r>
        <w:rPr>
          <w:rFonts w:ascii="Times New Roman" w:hAnsi="Times New Roman" w:cs="Times New Roman"/>
          <w:color w:val="FF0000"/>
          <w:sz w:val="28"/>
          <w:szCs w:val="28"/>
          <w:shd w:val="clear" w:color="auto" w:fill="FFFFFF"/>
        </w:rPr>
        <w:t xml:space="preserve">  </w:t>
      </w:r>
      <w:r>
        <w:rPr>
          <w:rFonts w:ascii="Times New Roman" w:hAnsi="Times New Roman" w:cs="Times New Roman"/>
          <w:sz w:val="28"/>
          <w:szCs w:val="28"/>
          <w:shd w:val="clear" w:color="auto" w:fill="FFFFFF"/>
        </w:rPr>
        <w:t>Многие люди думают, что с помощью электронных сигарет можно избавиться от курения, которое разрушает здоровье. Это большое заблуждение. Избавление от зависимости подразумевает волевое усилие над собой, а не замену одной отравы на другую, пусть и менее вредную.</w:t>
      </w:r>
    </w:p>
    <w:p w14:paraId="79BD579C" w14:textId="77777777" w:rsidR="00FA62D7" w:rsidRDefault="00000000">
      <w:pPr>
        <w:pBdr>
          <w:top w:val="none" w:sz="4" w:space="0" w:color="000000"/>
          <w:left w:val="none" w:sz="4" w:space="0" w:color="000000"/>
          <w:bottom w:val="none" w:sz="4" w:space="0" w:color="000000"/>
          <w:right w:val="none" w:sz="4" w:space="0" w:color="000000"/>
        </w:pBdr>
        <w:shd w:val="clear" w:color="FFFFFF" w:fill="FFFFFF"/>
        <w:spacing w:after="300"/>
        <w:jc w:val="both"/>
        <w:rPr>
          <w:rFonts w:ascii="Times New Roman" w:eastAsia="Times New Roman" w:hAnsi="Times New Roman" w:cs="Times New Roman"/>
          <w:sz w:val="28"/>
        </w:rPr>
      </w:pPr>
      <w:r>
        <w:rPr>
          <w:rFonts w:ascii="Times New Roman" w:eastAsia="Times New Roman" w:hAnsi="Times New Roman" w:cs="Times New Roman"/>
          <w:sz w:val="28"/>
        </w:rPr>
        <w:t xml:space="preserve">  До проведения нашего исследования я считал, что генетика изучает исключительно человека. Мне казалось странным, что дрозофилы (а для меня это были просто мушки) могут быть кому-либо интересны. На самом деле это самостоятельный раздел науки и именно на дрозофилах были </w:t>
      </w:r>
      <w:proofErr w:type="spellStart"/>
      <w:r>
        <w:rPr>
          <w:rFonts w:ascii="Times New Roman" w:eastAsia="Times New Roman" w:hAnsi="Times New Roman" w:cs="Times New Roman"/>
          <w:sz w:val="28"/>
        </w:rPr>
        <w:t>переоткрыты</w:t>
      </w:r>
      <w:proofErr w:type="spellEnd"/>
      <w:r>
        <w:rPr>
          <w:rFonts w:ascii="Times New Roman" w:eastAsia="Times New Roman" w:hAnsi="Times New Roman" w:cs="Times New Roman"/>
          <w:sz w:val="28"/>
        </w:rPr>
        <w:t xml:space="preserve"> законы генетики. Мне был интересен сам принцип проведения эксперимента, для которого нужен тщательный отбор, аккуратность выполнения.  Дрозофилы - удивительные существа, мне было интересно их выращивать. Я радовался их развитию, смене поколений.</w:t>
      </w:r>
    </w:p>
    <w:p w14:paraId="6FD6EB50" w14:textId="77777777" w:rsidR="00FA62D7" w:rsidRDefault="00FA62D7">
      <w:pPr>
        <w:spacing w:line="240" w:lineRule="auto"/>
        <w:ind w:firstLine="708"/>
        <w:jc w:val="both"/>
        <w:rPr>
          <w:rFonts w:ascii="Times New Roman" w:hAnsi="Times New Roman" w:cs="Times New Roman"/>
          <w:sz w:val="28"/>
          <w:szCs w:val="28"/>
        </w:rPr>
      </w:pPr>
    </w:p>
    <w:p w14:paraId="230E4EC8" w14:textId="77777777" w:rsidR="00FA62D7" w:rsidRDefault="00FA62D7">
      <w:pPr>
        <w:spacing w:line="240" w:lineRule="auto"/>
        <w:ind w:firstLine="708"/>
        <w:jc w:val="both"/>
        <w:rPr>
          <w:rFonts w:ascii="Times New Roman" w:hAnsi="Times New Roman" w:cs="Times New Roman"/>
          <w:sz w:val="28"/>
          <w:szCs w:val="28"/>
        </w:rPr>
      </w:pPr>
    </w:p>
    <w:p w14:paraId="76F105BA" w14:textId="77777777" w:rsidR="00FA62D7" w:rsidRDefault="00FA62D7">
      <w:pPr>
        <w:spacing w:line="240" w:lineRule="auto"/>
        <w:ind w:firstLine="708"/>
        <w:jc w:val="both"/>
        <w:rPr>
          <w:rFonts w:ascii="Times New Roman" w:hAnsi="Times New Roman" w:cs="Times New Roman"/>
          <w:sz w:val="28"/>
          <w:szCs w:val="28"/>
        </w:rPr>
      </w:pPr>
    </w:p>
    <w:p w14:paraId="17759DD2" w14:textId="77777777" w:rsidR="00FA62D7" w:rsidRDefault="00FA62D7">
      <w:pPr>
        <w:spacing w:line="240" w:lineRule="auto"/>
        <w:ind w:firstLine="708"/>
        <w:jc w:val="both"/>
        <w:rPr>
          <w:rFonts w:ascii="Times New Roman" w:hAnsi="Times New Roman" w:cs="Times New Roman"/>
          <w:sz w:val="28"/>
          <w:szCs w:val="28"/>
        </w:rPr>
      </w:pPr>
    </w:p>
    <w:p w14:paraId="16342E79" w14:textId="77777777" w:rsidR="00FA62D7" w:rsidRDefault="00FA62D7">
      <w:pPr>
        <w:spacing w:line="240" w:lineRule="auto"/>
        <w:ind w:firstLine="708"/>
        <w:jc w:val="both"/>
        <w:rPr>
          <w:rFonts w:ascii="Times New Roman" w:hAnsi="Times New Roman" w:cs="Times New Roman"/>
          <w:sz w:val="28"/>
          <w:szCs w:val="28"/>
        </w:rPr>
      </w:pPr>
    </w:p>
    <w:p w14:paraId="6AE79FBC" w14:textId="77777777" w:rsidR="00FA62D7" w:rsidRDefault="00FA62D7">
      <w:pPr>
        <w:spacing w:line="240" w:lineRule="auto"/>
        <w:ind w:firstLine="708"/>
        <w:jc w:val="both"/>
        <w:rPr>
          <w:rFonts w:ascii="Times New Roman" w:hAnsi="Times New Roman" w:cs="Times New Roman"/>
          <w:sz w:val="28"/>
          <w:szCs w:val="28"/>
        </w:rPr>
      </w:pPr>
    </w:p>
    <w:p w14:paraId="52E7EFF3" w14:textId="77777777" w:rsidR="00FA62D7" w:rsidRDefault="00FA62D7">
      <w:pPr>
        <w:spacing w:line="240" w:lineRule="auto"/>
        <w:ind w:firstLine="708"/>
        <w:jc w:val="both"/>
        <w:rPr>
          <w:rFonts w:ascii="Times New Roman" w:hAnsi="Times New Roman" w:cs="Times New Roman"/>
          <w:sz w:val="28"/>
          <w:szCs w:val="28"/>
        </w:rPr>
      </w:pPr>
    </w:p>
    <w:p w14:paraId="26ED1279" w14:textId="77777777" w:rsidR="00FA62D7" w:rsidRDefault="00FA62D7">
      <w:pPr>
        <w:spacing w:line="240" w:lineRule="auto"/>
        <w:ind w:firstLine="708"/>
        <w:jc w:val="both"/>
        <w:rPr>
          <w:rFonts w:ascii="Times New Roman" w:hAnsi="Times New Roman" w:cs="Times New Roman"/>
          <w:sz w:val="28"/>
          <w:szCs w:val="28"/>
        </w:rPr>
      </w:pPr>
    </w:p>
    <w:p w14:paraId="6FEA7396" w14:textId="77777777" w:rsidR="00FA62D7" w:rsidRDefault="00FA62D7">
      <w:pPr>
        <w:spacing w:line="240" w:lineRule="auto"/>
        <w:ind w:firstLine="708"/>
        <w:jc w:val="both"/>
        <w:rPr>
          <w:rFonts w:ascii="Times New Roman" w:hAnsi="Times New Roman" w:cs="Times New Roman"/>
          <w:sz w:val="28"/>
          <w:szCs w:val="28"/>
        </w:rPr>
      </w:pPr>
    </w:p>
    <w:p w14:paraId="10613436" w14:textId="77777777" w:rsidR="00FA62D7" w:rsidRDefault="00FA62D7">
      <w:pPr>
        <w:spacing w:line="240" w:lineRule="auto"/>
        <w:ind w:firstLine="708"/>
        <w:jc w:val="both"/>
        <w:rPr>
          <w:rFonts w:ascii="Times New Roman" w:hAnsi="Times New Roman" w:cs="Times New Roman"/>
          <w:sz w:val="28"/>
          <w:szCs w:val="28"/>
        </w:rPr>
      </w:pPr>
    </w:p>
    <w:p w14:paraId="7C1CB2B0" w14:textId="77777777" w:rsidR="00FA62D7" w:rsidRDefault="00FA62D7">
      <w:pPr>
        <w:spacing w:line="240" w:lineRule="auto"/>
        <w:ind w:firstLine="708"/>
        <w:jc w:val="both"/>
        <w:rPr>
          <w:rFonts w:ascii="Times New Roman" w:hAnsi="Times New Roman" w:cs="Times New Roman"/>
          <w:sz w:val="28"/>
          <w:szCs w:val="28"/>
        </w:rPr>
      </w:pPr>
    </w:p>
    <w:p w14:paraId="73FFF72E" w14:textId="77777777" w:rsidR="00FA62D7" w:rsidRDefault="00FA62D7">
      <w:pPr>
        <w:spacing w:line="240" w:lineRule="auto"/>
        <w:ind w:firstLine="708"/>
        <w:jc w:val="both"/>
        <w:rPr>
          <w:rFonts w:ascii="Times New Roman" w:hAnsi="Times New Roman" w:cs="Times New Roman"/>
          <w:sz w:val="28"/>
          <w:szCs w:val="28"/>
        </w:rPr>
      </w:pPr>
    </w:p>
    <w:p w14:paraId="3DBA999F" w14:textId="77777777" w:rsidR="00FA62D7" w:rsidRDefault="00000000">
      <w:pPr>
        <w:spacing w:line="240" w:lineRule="auto"/>
        <w:jc w:val="both"/>
        <w:rPr>
          <w:rFonts w:ascii="Times New Roman" w:hAnsi="Times New Roman" w:cs="Times New Roman"/>
          <w:b/>
          <w:sz w:val="28"/>
          <w:szCs w:val="28"/>
        </w:rPr>
      </w:pPr>
      <w:r>
        <w:rPr>
          <w:rFonts w:ascii="Times New Roman" w:hAnsi="Times New Roman" w:cs="Times New Roman"/>
          <w:sz w:val="28"/>
          <w:szCs w:val="28"/>
        </w:rPr>
        <w:lastRenderedPageBreak/>
        <w:t xml:space="preserve">  </w:t>
      </w:r>
      <w:r>
        <w:rPr>
          <w:rFonts w:ascii="Times New Roman" w:hAnsi="Times New Roman" w:cs="Times New Roman"/>
          <w:b/>
          <w:sz w:val="28"/>
          <w:szCs w:val="28"/>
        </w:rPr>
        <w:t>Информационные ресурсы</w:t>
      </w:r>
    </w:p>
    <w:p w14:paraId="3AA4309E" w14:textId="77777777" w:rsidR="00FA62D7" w:rsidRDefault="00000000">
      <w:pPr>
        <w:pStyle w:val="af3"/>
        <w:numPr>
          <w:ilvl w:val="0"/>
          <w:numId w:val="18"/>
        </w:numPr>
        <w:spacing w:line="240" w:lineRule="auto"/>
        <w:jc w:val="both"/>
        <w:rPr>
          <w:rFonts w:ascii="Times New Roman" w:hAnsi="Times New Roman" w:cs="Times New Roman"/>
          <w:color w:val="000000"/>
          <w:sz w:val="28"/>
          <w:szCs w:val="28"/>
        </w:rPr>
      </w:pPr>
      <w:r>
        <w:rPr>
          <w:rFonts w:ascii="Times New Roman" w:hAnsi="Times New Roman" w:cs="Times New Roman"/>
          <w:color w:val="000000" w:themeColor="text1"/>
          <w:sz w:val="28"/>
          <w:szCs w:val="28"/>
        </w:rPr>
        <w:t xml:space="preserve">Научная статья ,,Влияние электронных сигарет на здоровье человека,, </w:t>
      </w:r>
      <w:hyperlink r:id="rId11" w:tooltip="https://nsportal.ru/ap/library/drugoe/2017/04/02/vliyanie-elektronnyh-sigaret-na-zdorove-cheloveka" w:history="1">
        <w:r>
          <w:rPr>
            <w:rStyle w:val="af4"/>
            <w:rFonts w:ascii="Times New Roman" w:hAnsi="Times New Roman" w:cs="Times New Roman"/>
            <w:sz w:val="28"/>
            <w:szCs w:val="28"/>
          </w:rPr>
          <w:t>https://nsportal.ru/ap/library/drugoe/2017/04/02/vliyanie-elektronnyh-sigaret-na-zdorove-cheloveka</w:t>
        </w:r>
      </w:hyperlink>
    </w:p>
    <w:p w14:paraId="47E9FEA8" w14:textId="77777777" w:rsidR="00FA62D7" w:rsidRDefault="00000000">
      <w:pPr>
        <w:pStyle w:val="af3"/>
        <w:numPr>
          <w:ilvl w:val="0"/>
          <w:numId w:val="18"/>
        </w:numPr>
        <w:spacing w:line="240" w:lineRule="auto"/>
        <w:jc w:val="both"/>
        <w:rPr>
          <w:rStyle w:val="af4"/>
          <w:rFonts w:ascii="Times New Roman" w:hAnsi="Times New Roman" w:cs="Times New Roman"/>
          <w:color w:val="auto"/>
          <w:sz w:val="28"/>
          <w:szCs w:val="28"/>
          <w:u w:val="none"/>
        </w:rPr>
      </w:pPr>
      <w:r>
        <w:rPr>
          <w:rFonts w:ascii="Times New Roman" w:hAnsi="Times New Roman" w:cs="Times New Roman"/>
          <w:sz w:val="28"/>
          <w:szCs w:val="28"/>
        </w:rPr>
        <w:t xml:space="preserve">Исследовательская работа по </w:t>
      </w:r>
      <w:proofErr w:type="gramStart"/>
      <w:r>
        <w:rPr>
          <w:rFonts w:ascii="Times New Roman" w:hAnsi="Times New Roman" w:cs="Times New Roman"/>
          <w:sz w:val="28"/>
          <w:szCs w:val="28"/>
        </w:rPr>
        <w:t>теме ,,Электронные</w:t>
      </w:r>
      <w:proofErr w:type="gramEnd"/>
      <w:r>
        <w:rPr>
          <w:rFonts w:ascii="Times New Roman" w:hAnsi="Times New Roman" w:cs="Times New Roman"/>
          <w:sz w:val="28"/>
          <w:szCs w:val="28"/>
        </w:rPr>
        <w:t xml:space="preserve"> сигареты - альтернатива курению или вред здоровью? </w:t>
      </w:r>
      <w:hyperlink r:id="rId12" w:tooltip="https://school-science.ru/12/8/48111" w:history="1">
        <w:r>
          <w:rPr>
            <w:rStyle w:val="af4"/>
            <w:rFonts w:ascii="Times New Roman" w:hAnsi="Times New Roman" w:cs="Times New Roman"/>
            <w:sz w:val="28"/>
            <w:szCs w:val="28"/>
          </w:rPr>
          <w:t>https://school-science.ru/12/8/48111</w:t>
        </w:r>
      </w:hyperlink>
    </w:p>
    <w:p w14:paraId="76DB4407" w14:textId="77777777" w:rsidR="00FA62D7" w:rsidRDefault="00000000">
      <w:pPr>
        <w:pStyle w:val="af3"/>
        <w:numPr>
          <w:ilvl w:val="0"/>
          <w:numId w:val="18"/>
        </w:numPr>
        <w:spacing w:line="240" w:lineRule="auto"/>
        <w:jc w:val="both"/>
        <w:rPr>
          <w:rFonts w:ascii="Times New Roman" w:hAnsi="Times New Roman" w:cs="Times New Roman"/>
          <w:color w:val="000000"/>
          <w:sz w:val="28"/>
          <w:szCs w:val="28"/>
        </w:rPr>
      </w:pPr>
      <w:r>
        <w:rPr>
          <w:rFonts w:ascii="Times New Roman" w:hAnsi="Times New Roman" w:cs="Times New Roman"/>
          <w:sz w:val="28"/>
          <w:szCs w:val="28"/>
        </w:rPr>
        <w:t xml:space="preserve">Статья «Влияние электронных сигарет на здоровье подростков»                      </w:t>
      </w:r>
      <w:hyperlink r:id="rId13" w:tooltip="https://педпроект.рф/%D0%BA%D1%83%D1%87%D0%BC%D0%B0-%D1%8E-%D0%B2-%D0%BF%D1%83%D0%B1%D0%BB%D0%B8%D0%BA%D0%B0%D1%86%D0%B8%D1%8F-5/" w:history="1">
        <w:r>
          <w:rPr>
            <w:rStyle w:val="af4"/>
            <w:rFonts w:ascii="Times New Roman" w:hAnsi="Times New Roman" w:cs="Times New Roman"/>
            <w:sz w:val="28"/>
            <w:szCs w:val="28"/>
          </w:rPr>
          <w:t>https://педпроект.рф/%D0%BA%D1%83%D1%87%D0%BC%D0%B0-%D1%8E-%D0%B2-%D0%BF%D1%83%D0%B1%D0%BB%D0%B8%D0%BA%D0%B0%D1%86%D0%B8%D1%8F-5/</w:t>
        </w:r>
      </w:hyperlink>
    </w:p>
    <w:p w14:paraId="54CDA7F1" w14:textId="77777777" w:rsidR="00FA62D7" w:rsidRDefault="00000000">
      <w:pPr>
        <w:pStyle w:val="af3"/>
        <w:numPr>
          <w:ilvl w:val="0"/>
          <w:numId w:val="18"/>
        </w:numPr>
        <w:spacing w:line="240" w:lineRule="auto"/>
        <w:jc w:val="both"/>
        <w:rPr>
          <w:rFonts w:ascii="Times New Roman" w:hAnsi="Times New Roman" w:cs="Times New Roman"/>
          <w:color w:val="000000"/>
          <w:sz w:val="28"/>
          <w:szCs w:val="28"/>
        </w:rPr>
      </w:pPr>
      <w:r>
        <w:rPr>
          <w:rFonts w:ascii="Times New Roman" w:hAnsi="Times New Roman" w:cs="Times New Roman"/>
          <w:color w:val="000000" w:themeColor="text1"/>
          <w:sz w:val="28"/>
          <w:szCs w:val="28"/>
        </w:rPr>
        <w:t xml:space="preserve">Статья «»Электронные сигареты»  </w:t>
      </w:r>
      <w:hyperlink r:id="rId14" w:tooltip="https://parazitdoma.ru/drugie-%20parazity/muha-drozofila" w:history="1">
        <w:r>
          <w:rPr>
            <w:rStyle w:val="af4"/>
            <w:rFonts w:ascii="Times New Roman" w:hAnsi="Times New Roman" w:cs="Times New Roman"/>
            <w:sz w:val="28"/>
            <w:szCs w:val="28"/>
          </w:rPr>
          <w:t xml:space="preserve">https://parazitdoma.ru/drugie- </w:t>
        </w:r>
        <w:proofErr w:type="spellStart"/>
        <w:r>
          <w:rPr>
            <w:rStyle w:val="af4"/>
            <w:rFonts w:ascii="Times New Roman" w:hAnsi="Times New Roman" w:cs="Times New Roman"/>
            <w:sz w:val="28"/>
            <w:szCs w:val="28"/>
          </w:rPr>
          <w:t>parazity</w:t>
        </w:r>
        <w:proofErr w:type="spellEnd"/>
        <w:r>
          <w:rPr>
            <w:rStyle w:val="af4"/>
            <w:rFonts w:ascii="Times New Roman" w:hAnsi="Times New Roman" w:cs="Times New Roman"/>
            <w:sz w:val="28"/>
            <w:szCs w:val="28"/>
          </w:rPr>
          <w:t>/</w:t>
        </w:r>
        <w:proofErr w:type="spellStart"/>
        <w:r>
          <w:rPr>
            <w:rStyle w:val="af4"/>
            <w:rFonts w:ascii="Times New Roman" w:hAnsi="Times New Roman" w:cs="Times New Roman"/>
            <w:sz w:val="28"/>
            <w:szCs w:val="28"/>
          </w:rPr>
          <w:t>muha-drozofila</w:t>
        </w:r>
        <w:proofErr w:type="spellEnd"/>
      </w:hyperlink>
    </w:p>
    <w:p w14:paraId="70B0BBDD" w14:textId="77777777" w:rsidR="00FA62D7" w:rsidRDefault="00000000">
      <w:pPr>
        <w:pStyle w:val="af3"/>
        <w:numPr>
          <w:ilvl w:val="0"/>
          <w:numId w:val="18"/>
        </w:numPr>
        <w:spacing w:line="240" w:lineRule="auto"/>
        <w:jc w:val="both"/>
        <w:rPr>
          <w:rFonts w:ascii="Times New Roman" w:hAnsi="Times New Roman" w:cs="Times New Roman"/>
          <w:sz w:val="28"/>
          <w:szCs w:val="28"/>
        </w:rPr>
      </w:pPr>
      <w:r>
        <w:rPr>
          <w:rFonts w:ascii="Times New Roman" w:hAnsi="Times New Roman" w:cs="Times New Roman"/>
          <w:color w:val="000000" w:themeColor="text1"/>
          <w:sz w:val="28"/>
          <w:szCs w:val="28"/>
        </w:rPr>
        <w:t>Источник: https://parazitdoma.ru/drugie-parazity/muha-drozofila</w:t>
      </w:r>
    </w:p>
    <w:p w14:paraId="4723FC07" w14:textId="77777777" w:rsidR="00FA62D7" w:rsidRDefault="00FA62D7">
      <w:pPr>
        <w:pStyle w:val="af3"/>
        <w:spacing w:line="240" w:lineRule="auto"/>
        <w:ind w:firstLine="50"/>
        <w:jc w:val="both"/>
        <w:rPr>
          <w:rFonts w:ascii="Times New Roman" w:hAnsi="Times New Roman" w:cs="Times New Roman"/>
          <w:sz w:val="28"/>
          <w:szCs w:val="28"/>
        </w:rPr>
      </w:pPr>
    </w:p>
    <w:p w14:paraId="4A88845D" w14:textId="77777777" w:rsidR="00FA62D7" w:rsidRDefault="00000000">
      <w:pPr>
        <w:pStyle w:val="af3"/>
        <w:numPr>
          <w:ilvl w:val="0"/>
          <w:numId w:val="18"/>
        </w:numPr>
        <w:pBdr>
          <w:top w:val="none" w:sz="4" w:space="0" w:color="000000"/>
          <w:left w:val="none" w:sz="4" w:space="0" w:color="000000"/>
          <w:bottom w:val="none" w:sz="4" w:space="0" w:color="000000"/>
          <w:right w:val="none" w:sz="4" w:space="0" w:color="000000"/>
        </w:pBdr>
        <w:shd w:val="clear" w:color="FFFFFF" w:fill="FFFFFF"/>
        <w:spacing w:after="30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themeColor="text1"/>
          <w:sz w:val="28"/>
          <w:szCs w:val="28"/>
        </w:rPr>
        <w:t xml:space="preserve">Козак М.Ф. Дрозофила - модельный объект генетики / Издательский дом </w:t>
      </w:r>
      <w:proofErr w:type="gramStart"/>
      <w:r>
        <w:rPr>
          <w:rFonts w:ascii="Times New Roman" w:eastAsia="Times New Roman" w:hAnsi="Times New Roman" w:cs="Times New Roman"/>
          <w:color w:val="000000" w:themeColor="text1"/>
          <w:sz w:val="28"/>
          <w:szCs w:val="28"/>
        </w:rPr>
        <w:t xml:space="preserve">   «</w:t>
      </w:r>
      <w:proofErr w:type="gramEnd"/>
      <w:r>
        <w:rPr>
          <w:rFonts w:ascii="Times New Roman" w:eastAsia="Times New Roman" w:hAnsi="Times New Roman" w:cs="Times New Roman"/>
          <w:color w:val="000000" w:themeColor="text1"/>
          <w:sz w:val="28"/>
          <w:szCs w:val="28"/>
        </w:rPr>
        <w:t>Астраханский университет», 2007</w:t>
      </w:r>
    </w:p>
    <w:p w14:paraId="724ACC3C" w14:textId="77777777" w:rsidR="00FA62D7" w:rsidRDefault="00000000">
      <w:pPr>
        <w:pStyle w:val="af3"/>
        <w:numPr>
          <w:ilvl w:val="0"/>
          <w:numId w:val="18"/>
        </w:numPr>
        <w:pBdr>
          <w:top w:val="none" w:sz="4" w:space="0" w:color="000000"/>
          <w:left w:val="none" w:sz="4" w:space="0" w:color="000000"/>
          <w:bottom w:val="none" w:sz="4" w:space="0" w:color="000000"/>
          <w:right w:val="none" w:sz="4" w:space="0" w:color="000000"/>
        </w:pBdr>
        <w:shd w:val="clear" w:color="FFFFFF" w:fill="FFFFFF"/>
        <w:spacing w:after="30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themeColor="text1"/>
          <w:sz w:val="28"/>
          <w:szCs w:val="28"/>
        </w:rPr>
        <w:t>Мандель, Б. Р. Основы современной генетики: учебное пособие для учащихся высших учебных заведений / Б. Р. Мандель. М.; Директ-Медиа, 2016. 334 с.</w:t>
      </w:r>
    </w:p>
    <w:p w14:paraId="3A89FB94" w14:textId="77777777" w:rsidR="00FA62D7" w:rsidRDefault="00000000">
      <w:pPr>
        <w:pStyle w:val="af3"/>
        <w:numPr>
          <w:ilvl w:val="0"/>
          <w:numId w:val="18"/>
        </w:numPr>
        <w:pBdr>
          <w:top w:val="none" w:sz="4" w:space="0" w:color="000000"/>
          <w:left w:val="none" w:sz="4" w:space="0" w:color="000000"/>
          <w:bottom w:val="none" w:sz="4" w:space="0" w:color="000000"/>
          <w:right w:val="none" w:sz="4" w:space="0" w:color="000000"/>
        </w:pBdr>
        <w:shd w:val="clear" w:color="FFFFFF" w:fill="FFFFFF"/>
        <w:spacing w:after="30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themeColor="text1"/>
          <w:sz w:val="28"/>
          <w:szCs w:val="28"/>
        </w:rPr>
        <w:t xml:space="preserve">Юрченко Н.Н., Иванников А.В., История открытий на дрозофиле - этапы развития генетики // </w:t>
      </w:r>
      <w:proofErr w:type="spellStart"/>
      <w:r>
        <w:rPr>
          <w:rFonts w:ascii="Times New Roman" w:eastAsia="Times New Roman" w:hAnsi="Times New Roman" w:cs="Times New Roman"/>
          <w:color w:val="000000" w:themeColor="text1"/>
          <w:sz w:val="28"/>
          <w:szCs w:val="28"/>
        </w:rPr>
        <w:t>Вавиловский</w:t>
      </w:r>
      <w:proofErr w:type="spellEnd"/>
      <w:r>
        <w:rPr>
          <w:rFonts w:ascii="Times New Roman" w:eastAsia="Times New Roman" w:hAnsi="Times New Roman" w:cs="Times New Roman"/>
          <w:color w:val="000000" w:themeColor="text1"/>
          <w:sz w:val="28"/>
          <w:szCs w:val="28"/>
        </w:rPr>
        <w:t xml:space="preserve"> журнал генетики и селекции. 2015. №1. С. 39-49.</w:t>
      </w:r>
    </w:p>
    <w:p w14:paraId="5A853840" w14:textId="77777777" w:rsidR="00FA62D7" w:rsidRDefault="00FA62D7">
      <w:pPr>
        <w:pBdr>
          <w:top w:val="none" w:sz="4" w:space="0" w:color="000000"/>
          <w:left w:val="none" w:sz="4" w:space="0" w:color="000000"/>
          <w:bottom w:val="none" w:sz="4" w:space="0" w:color="000000"/>
          <w:right w:val="none" w:sz="4" w:space="0" w:color="000000"/>
        </w:pBdr>
        <w:spacing w:before="120" w:after="120"/>
        <w:ind w:left="120" w:right="120"/>
      </w:pPr>
    </w:p>
    <w:p w14:paraId="43CBE723" w14:textId="77777777" w:rsidR="00FA62D7" w:rsidRDefault="00FA62D7">
      <w:pPr>
        <w:spacing w:line="240" w:lineRule="auto"/>
        <w:jc w:val="both"/>
        <w:rPr>
          <w:rFonts w:ascii="Times New Roman" w:hAnsi="Times New Roman" w:cs="Times New Roman"/>
          <w:sz w:val="28"/>
          <w:szCs w:val="28"/>
        </w:rPr>
      </w:pPr>
    </w:p>
    <w:p w14:paraId="006EF52C" w14:textId="77777777" w:rsidR="00FA62D7" w:rsidRDefault="00FA62D7">
      <w:pPr>
        <w:spacing w:line="240" w:lineRule="auto"/>
        <w:ind w:firstLine="708"/>
        <w:jc w:val="both"/>
        <w:rPr>
          <w:rFonts w:ascii="Times New Roman" w:hAnsi="Times New Roman" w:cs="Times New Roman"/>
          <w:b/>
          <w:sz w:val="28"/>
          <w:szCs w:val="28"/>
        </w:rPr>
      </w:pPr>
    </w:p>
    <w:p w14:paraId="3BC04917" w14:textId="77777777" w:rsidR="00FA62D7" w:rsidRDefault="00FA62D7">
      <w:pPr>
        <w:spacing w:line="240" w:lineRule="auto"/>
        <w:ind w:firstLine="708"/>
        <w:jc w:val="both"/>
        <w:rPr>
          <w:rFonts w:ascii="Times New Roman" w:hAnsi="Times New Roman" w:cs="Times New Roman"/>
          <w:b/>
          <w:sz w:val="28"/>
          <w:szCs w:val="28"/>
        </w:rPr>
      </w:pPr>
    </w:p>
    <w:p w14:paraId="5AC0C25C" w14:textId="77777777" w:rsidR="00FA62D7" w:rsidRDefault="00FA62D7">
      <w:pPr>
        <w:spacing w:line="240" w:lineRule="auto"/>
        <w:ind w:firstLine="708"/>
        <w:jc w:val="both"/>
        <w:rPr>
          <w:rFonts w:ascii="Times New Roman" w:hAnsi="Times New Roman" w:cs="Times New Roman"/>
          <w:b/>
          <w:sz w:val="28"/>
          <w:szCs w:val="28"/>
        </w:rPr>
      </w:pPr>
    </w:p>
    <w:p w14:paraId="2FED21E8" w14:textId="77777777" w:rsidR="00FA62D7" w:rsidRDefault="00FA62D7">
      <w:pPr>
        <w:spacing w:line="240" w:lineRule="auto"/>
        <w:jc w:val="both"/>
        <w:rPr>
          <w:rFonts w:ascii="Times New Roman" w:hAnsi="Times New Roman" w:cs="Times New Roman"/>
          <w:b/>
          <w:sz w:val="28"/>
          <w:szCs w:val="28"/>
        </w:rPr>
      </w:pPr>
    </w:p>
    <w:p w14:paraId="373A9CFF" w14:textId="77777777" w:rsidR="00FA62D7" w:rsidRDefault="00FA62D7">
      <w:pPr>
        <w:spacing w:line="240" w:lineRule="auto"/>
        <w:jc w:val="both"/>
        <w:rPr>
          <w:rFonts w:ascii="Times New Roman" w:hAnsi="Times New Roman" w:cs="Times New Roman"/>
          <w:b/>
          <w:sz w:val="28"/>
          <w:szCs w:val="28"/>
        </w:rPr>
      </w:pPr>
    </w:p>
    <w:p w14:paraId="5EA5A2B3" w14:textId="77777777" w:rsidR="00FA62D7" w:rsidRDefault="00FA62D7">
      <w:pPr>
        <w:spacing w:line="240" w:lineRule="auto"/>
        <w:jc w:val="both"/>
        <w:rPr>
          <w:rFonts w:ascii="Times New Roman" w:hAnsi="Times New Roman" w:cs="Times New Roman"/>
          <w:b/>
          <w:sz w:val="28"/>
          <w:szCs w:val="28"/>
        </w:rPr>
      </w:pPr>
    </w:p>
    <w:p w14:paraId="135F927C" w14:textId="77777777" w:rsidR="00FA62D7" w:rsidRDefault="00FA62D7">
      <w:pPr>
        <w:spacing w:line="240" w:lineRule="auto"/>
        <w:jc w:val="both"/>
        <w:rPr>
          <w:rFonts w:ascii="Times New Roman" w:hAnsi="Times New Roman" w:cs="Times New Roman"/>
          <w:b/>
          <w:sz w:val="28"/>
          <w:szCs w:val="28"/>
        </w:rPr>
      </w:pPr>
    </w:p>
    <w:p w14:paraId="54835046" w14:textId="77777777" w:rsidR="00FA62D7" w:rsidRDefault="00FA62D7">
      <w:pPr>
        <w:spacing w:line="240" w:lineRule="auto"/>
        <w:jc w:val="both"/>
        <w:rPr>
          <w:rFonts w:ascii="Times New Roman" w:hAnsi="Times New Roman" w:cs="Times New Roman"/>
          <w:b/>
          <w:sz w:val="28"/>
          <w:szCs w:val="28"/>
        </w:rPr>
      </w:pPr>
    </w:p>
    <w:p w14:paraId="4CAB743B" w14:textId="77777777" w:rsidR="00FA62D7" w:rsidRDefault="00FA62D7">
      <w:pPr>
        <w:spacing w:line="240" w:lineRule="auto"/>
        <w:jc w:val="both"/>
        <w:rPr>
          <w:rFonts w:ascii="Times New Roman" w:hAnsi="Times New Roman" w:cs="Times New Roman"/>
          <w:b/>
          <w:sz w:val="28"/>
          <w:szCs w:val="28"/>
        </w:rPr>
      </w:pPr>
    </w:p>
    <w:p w14:paraId="6896DD5D" w14:textId="77777777" w:rsidR="00FA62D7" w:rsidRDefault="00FA62D7">
      <w:pPr>
        <w:spacing w:line="240" w:lineRule="auto"/>
        <w:jc w:val="both"/>
        <w:rPr>
          <w:rFonts w:ascii="Times New Roman" w:hAnsi="Times New Roman" w:cs="Times New Roman"/>
          <w:b/>
          <w:sz w:val="28"/>
          <w:szCs w:val="28"/>
        </w:rPr>
      </w:pPr>
    </w:p>
    <w:p w14:paraId="7EB72221" w14:textId="77777777" w:rsidR="00FA62D7" w:rsidRDefault="00FA62D7">
      <w:pPr>
        <w:spacing w:line="240" w:lineRule="auto"/>
        <w:jc w:val="both"/>
        <w:rPr>
          <w:rFonts w:ascii="Times New Roman" w:hAnsi="Times New Roman" w:cs="Times New Roman"/>
          <w:b/>
          <w:sz w:val="28"/>
          <w:szCs w:val="28"/>
        </w:rPr>
      </w:pPr>
    </w:p>
    <w:p w14:paraId="52A55B07" w14:textId="77777777" w:rsidR="00FA62D7" w:rsidRDefault="00FA62D7">
      <w:pPr>
        <w:spacing w:line="240" w:lineRule="auto"/>
        <w:jc w:val="both"/>
        <w:rPr>
          <w:rFonts w:ascii="Times New Roman" w:hAnsi="Times New Roman" w:cs="Times New Roman"/>
          <w:b/>
          <w:sz w:val="28"/>
          <w:szCs w:val="28"/>
        </w:rPr>
      </w:pPr>
    </w:p>
    <w:p w14:paraId="2CA1EBF1" w14:textId="77777777" w:rsidR="00FA62D7" w:rsidRDefault="00FA62D7">
      <w:pPr>
        <w:spacing w:line="240" w:lineRule="auto"/>
        <w:jc w:val="both"/>
        <w:rPr>
          <w:rFonts w:ascii="Times New Roman" w:hAnsi="Times New Roman" w:cs="Times New Roman"/>
          <w:b/>
          <w:sz w:val="28"/>
          <w:szCs w:val="28"/>
        </w:rPr>
      </w:pPr>
    </w:p>
    <w:p w14:paraId="5AE55291" w14:textId="77777777" w:rsidR="00FA62D7" w:rsidRDefault="00FA62D7">
      <w:pPr>
        <w:spacing w:line="240" w:lineRule="auto"/>
        <w:jc w:val="both"/>
        <w:rPr>
          <w:rFonts w:ascii="Times New Roman" w:hAnsi="Times New Roman" w:cs="Times New Roman"/>
          <w:b/>
          <w:sz w:val="28"/>
          <w:szCs w:val="28"/>
        </w:rPr>
      </w:pPr>
    </w:p>
    <w:p w14:paraId="2A9D7299" w14:textId="77777777" w:rsidR="00FA62D7" w:rsidRDefault="00FA62D7">
      <w:pPr>
        <w:spacing w:line="240" w:lineRule="auto"/>
        <w:jc w:val="both"/>
        <w:rPr>
          <w:rFonts w:ascii="Times New Roman" w:hAnsi="Times New Roman" w:cs="Times New Roman"/>
          <w:b/>
          <w:sz w:val="28"/>
          <w:szCs w:val="28"/>
        </w:rPr>
      </w:pPr>
    </w:p>
    <w:p w14:paraId="75421CF6" w14:textId="77777777" w:rsidR="00FA62D7" w:rsidRDefault="00FA62D7">
      <w:pPr>
        <w:spacing w:line="240" w:lineRule="auto"/>
        <w:jc w:val="both"/>
        <w:rPr>
          <w:rFonts w:ascii="Times New Roman" w:hAnsi="Times New Roman" w:cs="Times New Roman"/>
          <w:b/>
          <w:sz w:val="28"/>
          <w:szCs w:val="28"/>
        </w:rPr>
      </w:pPr>
    </w:p>
    <w:p w14:paraId="045E1137" w14:textId="77777777" w:rsidR="00FA62D7" w:rsidRDefault="00FA62D7">
      <w:pPr>
        <w:spacing w:line="240" w:lineRule="auto"/>
        <w:jc w:val="both"/>
        <w:rPr>
          <w:rFonts w:ascii="Times New Roman" w:hAnsi="Times New Roman" w:cs="Times New Roman"/>
          <w:b/>
          <w:sz w:val="28"/>
          <w:szCs w:val="28"/>
        </w:rPr>
      </w:pPr>
    </w:p>
    <w:p w14:paraId="27C72A99" w14:textId="77777777" w:rsidR="00FA62D7" w:rsidRDefault="00FA62D7">
      <w:pPr>
        <w:spacing w:line="360" w:lineRule="auto"/>
        <w:jc w:val="both"/>
        <w:rPr>
          <w:rFonts w:ascii="Times New Roman" w:hAnsi="Times New Roman" w:cs="Times New Roman"/>
          <w:b/>
          <w:sz w:val="28"/>
          <w:szCs w:val="28"/>
        </w:rPr>
      </w:pPr>
    </w:p>
    <w:p w14:paraId="1EB9EB3A" w14:textId="77777777" w:rsidR="00FA62D7" w:rsidRDefault="00000000">
      <w:pPr>
        <w:spacing w:line="360" w:lineRule="auto"/>
        <w:rPr>
          <w:rFonts w:ascii="Times New Roman" w:hAnsi="Times New Roman" w:cs="Times New Roman"/>
          <w:b/>
          <w:sz w:val="96"/>
          <w:szCs w:val="96"/>
        </w:rPr>
      </w:pPr>
      <w:r>
        <w:rPr>
          <w:rFonts w:ascii="Times New Roman" w:hAnsi="Times New Roman" w:cs="Times New Roman"/>
          <w:b/>
          <w:sz w:val="96"/>
          <w:szCs w:val="96"/>
        </w:rPr>
        <w:t xml:space="preserve">       Приложение</w:t>
      </w:r>
    </w:p>
    <w:p w14:paraId="5D81DA06" w14:textId="77777777" w:rsidR="00FA62D7" w:rsidRDefault="00FA62D7">
      <w:pPr>
        <w:spacing w:line="360" w:lineRule="auto"/>
        <w:jc w:val="center"/>
        <w:rPr>
          <w:rFonts w:ascii="Times New Roman" w:hAnsi="Times New Roman" w:cs="Times New Roman"/>
          <w:b/>
          <w:sz w:val="36"/>
          <w:szCs w:val="36"/>
        </w:rPr>
      </w:pPr>
    </w:p>
    <w:p w14:paraId="5995FCBB" w14:textId="77777777" w:rsidR="00FA62D7" w:rsidRDefault="00FA62D7">
      <w:pPr>
        <w:spacing w:line="360" w:lineRule="auto"/>
        <w:jc w:val="center"/>
        <w:rPr>
          <w:rFonts w:ascii="Times New Roman" w:hAnsi="Times New Roman" w:cs="Times New Roman"/>
          <w:b/>
          <w:sz w:val="36"/>
          <w:szCs w:val="36"/>
        </w:rPr>
      </w:pPr>
    </w:p>
    <w:p w14:paraId="6A0D88FE" w14:textId="77777777" w:rsidR="00FA62D7" w:rsidRDefault="00FA62D7">
      <w:pPr>
        <w:spacing w:line="360" w:lineRule="auto"/>
        <w:jc w:val="center"/>
        <w:rPr>
          <w:rFonts w:ascii="Times New Roman" w:hAnsi="Times New Roman" w:cs="Times New Roman"/>
          <w:b/>
          <w:sz w:val="36"/>
          <w:szCs w:val="36"/>
        </w:rPr>
      </w:pPr>
    </w:p>
    <w:p w14:paraId="244D6A2B" w14:textId="77777777" w:rsidR="00FA62D7" w:rsidRDefault="00FA62D7">
      <w:pPr>
        <w:spacing w:line="360" w:lineRule="auto"/>
        <w:jc w:val="center"/>
        <w:rPr>
          <w:rFonts w:ascii="Times New Roman" w:hAnsi="Times New Roman" w:cs="Times New Roman"/>
          <w:b/>
          <w:sz w:val="36"/>
          <w:szCs w:val="36"/>
        </w:rPr>
      </w:pPr>
    </w:p>
    <w:p w14:paraId="48EEAAB1" w14:textId="77777777" w:rsidR="00FA62D7" w:rsidRDefault="00FA62D7">
      <w:pPr>
        <w:spacing w:line="360" w:lineRule="auto"/>
        <w:jc w:val="center"/>
        <w:rPr>
          <w:rFonts w:ascii="Times New Roman" w:hAnsi="Times New Roman" w:cs="Times New Roman"/>
          <w:b/>
          <w:sz w:val="36"/>
          <w:szCs w:val="36"/>
        </w:rPr>
      </w:pPr>
    </w:p>
    <w:p w14:paraId="0717358D" w14:textId="77777777" w:rsidR="00FA62D7" w:rsidRDefault="00FA62D7">
      <w:pPr>
        <w:spacing w:line="360" w:lineRule="auto"/>
        <w:jc w:val="center"/>
        <w:rPr>
          <w:rFonts w:ascii="Times New Roman" w:hAnsi="Times New Roman" w:cs="Times New Roman"/>
          <w:b/>
          <w:sz w:val="36"/>
          <w:szCs w:val="36"/>
        </w:rPr>
      </w:pPr>
    </w:p>
    <w:p w14:paraId="206E0F42" w14:textId="77777777" w:rsidR="00FA62D7" w:rsidRDefault="00FA62D7">
      <w:pPr>
        <w:spacing w:line="360" w:lineRule="auto"/>
        <w:jc w:val="center"/>
        <w:rPr>
          <w:rFonts w:ascii="Times New Roman" w:hAnsi="Times New Roman" w:cs="Times New Roman"/>
          <w:b/>
          <w:sz w:val="36"/>
          <w:szCs w:val="36"/>
        </w:rPr>
      </w:pPr>
    </w:p>
    <w:p w14:paraId="394C10D2" w14:textId="77777777" w:rsidR="00FA62D7" w:rsidRDefault="00FA62D7">
      <w:pPr>
        <w:spacing w:line="360" w:lineRule="auto"/>
        <w:jc w:val="center"/>
        <w:rPr>
          <w:rFonts w:ascii="Times New Roman" w:hAnsi="Times New Roman" w:cs="Times New Roman"/>
          <w:b/>
          <w:sz w:val="36"/>
          <w:szCs w:val="36"/>
        </w:rPr>
      </w:pPr>
    </w:p>
    <w:p w14:paraId="362E2AD2" w14:textId="77777777" w:rsidR="00FA62D7" w:rsidRDefault="00FA62D7">
      <w:pPr>
        <w:spacing w:line="360" w:lineRule="auto"/>
        <w:jc w:val="center"/>
        <w:rPr>
          <w:rFonts w:ascii="Times New Roman" w:hAnsi="Times New Roman" w:cs="Times New Roman"/>
          <w:b/>
          <w:sz w:val="36"/>
          <w:szCs w:val="36"/>
        </w:rPr>
      </w:pPr>
    </w:p>
    <w:p w14:paraId="242D8EA9" w14:textId="77777777" w:rsidR="00FA62D7" w:rsidRDefault="00FA62D7">
      <w:pPr>
        <w:spacing w:line="360" w:lineRule="auto"/>
        <w:jc w:val="center"/>
        <w:rPr>
          <w:rFonts w:ascii="Times New Roman" w:hAnsi="Times New Roman" w:cs="Times New Roman"/>
          <w:b/>
          <w:sz w:val="36"/>
          <w:szCs w:val="36"/>
        </w:rPr>
      </w:pPr>
    </w:p>
    <w:p w14:paraId="02C6B11B" w14:textId="77777777" w:rsidR="00FA62D7" w:rsidRDefault="00000000">
      <w:pPr>
        <w:spacing w:line="240" w:lineRule="auto"/>
        <w:rPr>
          <w:rFonts w:ascii="Times New Roman" w:hAnsi="Times New Roman" w:cs="Times New Roman"/>
          <w:b/>
          <w:sz w:val="28"/>
          <w:szCs w:val="28"/>
        </w:rPr>
      </w:pPr>
      <w:r>
        <w:rPr>
          <w:rFonts w:ascii="Times New Roman" w:hAnsi="Times New Roman" w:cs="Times New Roman"/>
          <w:b/>
          <w:sz w:val="28"/>
          <w:szCs w:val="28"/>
        </w:rPr>
        <w:t>Приложение № 1 Парение электронных сигарет</w:t>
      </w:r>
    </w:p>
    <w:p w14:paraId="1B8505C5" w14:textId="77777777" w:rsidR="00FA62D7" w:rsidRDefault="00000000">
      <w:pPr>
        <w:spacing w:line="360" w:lineRule="auto"/>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g">
            <w:drawing>
              <wp:inline distT="0" distB="0" distL="0" distR="0" wp14:anchorId="41DD8BEB" wp14:editId="6B4D9800">
                <wp:extent cx="3840830" cy="3600450"/>
                <wp:effectExtent l="0" t="0" r="7620" b="0"/>
                <wp:docPr id="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pic:cNvPicPr>
                      </pic:nvPicPr>
                      <pic:blipFill>
                        <a:blip r:embed="rId15"/>
                        <a:stretch/>
                      </pic:blipFill>
                      <pic:spPr bwMode="auto">
                        <a:xfrm>
                          <a:off x="0" y="0"/>
                          <a:ext cx="3848599" cy="3607733"/>
                        </a:xfrm>
                        <a:prstGeom prst="rect">
                          <a:avLst/>
                        </a:prstGeom>
                        <a:noFill/>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0" o:spid="_x0000_s0" type="#_x0000_t75" style="mso-wrap-distance-left:0.0pt;mso-wrap-distance-top:0.0pt;mso-wrap-distance-right:0.0pt;mso-wrap-distance-bottom:0.0pt;width:302.4pt;height:283.5pt;" stroked="false">
                <v:path textboxrect="0,0,0,0"/>
                <v:imagedata r:id="rId18" o:title=""/>
              </v:shape>
            </w:pict>
          </mc:Fallback>
        </mc:AlternateContent>
      </w:r>
      <w:r>
        <w:rPr>
          <w:rFonts w:ascii="Times New Roman" w:hAnsi="Times New Roman" w:cs="Times New Roman"/>
          <w:noProof/>
          <w:sz w:val="28"/>
          <w:szCs w:val="28"/>
          <w:lang w:eastAsia="ru-RU"/>
        </w:rPr>
        <mc:AlternateContent>
          <mc:Choice Requires="wpg">
            <w:drawing>
              <wp:inline distT="0" distB="0" distL="0" distR="0" wp14:anchorId="1ACD2BD7" wp14:editId="4C17AA0D">
                <wp:extent cx="3876675" cy="3876382"/>
                <wp:effectExtent l="0" t="0" r="0" b="0"/>
                <wp:docPr id="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pic:cNvPicPr>
                      </pic:nvPicPr>
                      <pic:blipFill>
                        <a:blip r:embed="rId19"/>
                        <a:stretch/>
                      </pic:blipFill>
                      <pic:spPr bwMode="auto">
                        <a:xfrm>
                          <a:off x="0" y="0"/>
                          <a:ext cx="3907620" cy="3907325"/>
                        </a:xfrm>
                        <a:prstGeom prst="rect">
                          <a:avLst/>
                        </a:prstGeom>
                        <a:noFill/>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 o:spid="_x0000_s1" type="#_x0000_t75" style="mso-wrap-distance-left:0.0pt;mso-wrap-distance-top:0.0pt;mso-wrap-distance-right:0.0pt;mso-wrap-distance-bottom:0.0pt;width:305.2pt;height:305.2pt;" stroked="false">
                <v:path textboxrect="0,0,0,0"/>
                <v:imagedata r:id="rId20" o:title=""/>
              </v:shape>
            </w:pict>
          </mc:Fallback>
        </mc:AlternateContent>
      </w:r>
    </w:p>
    <w:p w14:paraId="593B0972" w14:textId="77777777" w:rsidR="00FA62D7" w:rsidRDefault="00FA62D7">
      <w:pPr>
        <w:spacing w:line="360" w:lineRule="auto"/>
        <w:rPr>
          <w:rFonts w:ascii="Times New Roman" w:hAnsi="Times New Roman" w:cs="Times New Roman"/>
          <w:b/>
          <w:sz w:val="28"/>
          <w:szCs w:val="28"/>
        </w:rPr>
      </w:pPr>
    </w:p>
    <w:p w14:paraId="48E631B5" w14:textId="77777777" w:rsidR="00FA62D7" w:rsidRDefault="00FA62D7">
      <w:pPr>
        <w:spacing w:line="360" w:lineRule="auto"/>
        <w:rPr>
          <w:rFonts w:ascii="Times New Roman" w:hAnsi="Times New Roman" w:cs="Times New Roman"/>
          <w:b/>
          <w:sz w:val="28"/>
          <w:szCs w:val="28"/>
        </w:rPr>
      </w:pPr>
    </w:p>
    <w:p w14:paraId="420DB7AF" w14:textId="77777777" w:rsidR="00FA62D7" w:rsidRDefault="00000000">
      <w:pPr>
        <w:spacing w:line="240" w:lineRule="auto"/>
        <w:rPr>
          <w:rFonts w:ascii="Times New Roman" w:hAnsi="Times New Roman" w:cs="Times New Roman"/>
          <w:b/>
          <w:sz w:val="28"/>
          <w:szCs w:val="28"/>
        </w:rPr>
      </w:pPr>
      <w:r>
        <w:rPr>
          <w:rFonts w:ascii="Times New Roman" w:hAnsi="Times New Roman" w:cs="Times New Roman"/>
          <w:b/>
          <w:sz w:val="28"/>
          <w:szCs w:val="28"/>
        </w:rPr>
        <w:t xml:space="preserve">Приложение № 2 Классный час в 7 классе Проводит Мягкова Виктория ученица 10 </w:t>
      </w:r>
      <w:proofErr w:type="spellStart"/>
      <w:r>
        <w:rPr>
          <w:rFonts w:ascii="Times New Roman" w:hAnsi="Times New Roman" w:cs="Times New Roman"/>
          <w:b/>
          <w:sz w:val="28"/>
          <w:szCs w:val="28"/>
        </w:rPr>
        <w:t>кл</w:t>
      </w:r>
      <w:proofErr w:type="spellEnd"/>
      <w:r>
        <w:rPr>
          <w:rFonts w:ascii="Times New Roman" w:hAnsi="Times New Roman" w:cs="Times New Roman"/>
          <w:b/>
          <w:sz w:val="28"/>
          <w:szCs w:val="28"/>
        </w:rPr>
        <w:t>.</w:t>
      </w:r>
    </w:p>
    <w:p w14:paraId="234C80A1" w14:textId="77777777" w:rsidR="00FA62D7" w:rsidRDefault="00000000">
      <w:pPr>
        <w:spacing w:line="360" w:lineRule="auto"/>
        <w:rPr>
          <w:rFonts w:ascii="Times New Roman" w:hAnsi="Times New Roman" w:cs="Times New Roman"/>
          <w:b/>
          <w:sz w:val="28"/>
          <w:szCs w:val="28"/>
        </w:rPr>
      </w:pPr>
      <w:r>
        <w:rPr>
          <w:rFonts w:ascii="Times New Roman" w:hAnsi="Times New Roman" w:cs="Times New Roman"/>
          <w:b/>
          <w:noProof/>
          <w:sz w:val="28"/>
          <w:szCs w:val="28"/>
          <w:lang w:eastAsia="ru-RU"/>
        </w:rPr>
        <mc:AlternateContent>
          <mc:Choice Requires="wpg">
            <w:drawing>
              <wp:inline distT="0" distB="0" distL="0" distR="0" wp14:anchorId="42E3917C" wp14:editId="2F5116F1">
                <wp:extent cx="4667876" cy="3498850"/>
                <wp:effectExtent l="0" t="0" r="0" b="635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pic:cNvPicPr>
                      </pic:nvPicPr>
                      <pic:blipFill>
                        <a:blip r:embed="rId21"/>
                        <a:stretch/>
                      </pic:blipFill>
                      <pic:spPr bwMode="auto">
                        <a:xfrm>
                          <a:off x="0" y="0"/>
                          <a:ext cx="4689628" cy="3515154"/>
                        </a:xfrm>
                        <a:prstGeom prst="rect">
                          <a:avLst/>
                        </a:prstGeom>
                        <a:noFill/>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 o:spid="_x0000_s2" type="#_x0000_t75" style="mso-wrap-distance-left:0.0pt;mso-wrap-distance-top:0.0pt;mso-wrap-distance-right:0.0pt;mso-wrap-distance-bottom:0.0pt;width:367.5pt;height:275.5pt;" stroked="false">
                <v:path textboxrect="0,0,0,0"/>
                <v:imagedata r:id="rId22" o:title=""/>
              </v:shape>
            </w:pict>
          </mc:Fallback>
        </mc:AlternateContent>
      </w:r>
    </w:p>
    <w:p w14:paraId="48EF61FA" w14:textId="77777777" w:rsidR="00FA62D7" w:rsidRDefault="00FA62D7">
      <w:pPr>
        <w:spacing w:line="240" w:lineRule="auto"/>
        <w:rPr>
          <w:rFonts w:ascii="Times New Roman" w:hAnsi="Times New Roman" w:cs="Times New Roman"/>
          <w:b/>
          <w:sz w:val="28"/>
          <w:szCs w:val="28"/>
        </w:rPr>
      </w:pPr>
    </w:p>
    <w:p w14:paraId="228E8438" w14:textId="77777777" w:rsidR="00FA62D7" w:rsidRDefault="00000000">
      <w:pPr>
        <w:spacing w:line="240" w:lineRule="auto"/>
        <w:rPr>
          <w:rFonts w:ascii="Times New Roman" w:hAnsi="Times New Roman" w:cs="Times New Roman"/>
          <w:b/>
          <w:sz w:val="28"/>
          <w:szCs w:val="28"/>
        </w:rPr>
      </w:pPr>
      <w:r>
        <w:rPr>
          <w:rFonts w:ascii="Times New Roman" w:hAnsi="Times New Roman" w:cs="Times New Roman"/>
          <w:b/>
          <w:noProof/>
          <w:sz w:val="28"/>
          <w:szCs w:val="28"/>
          <w:lang w:eastAsia="ru-RU"/>
        </w:rPr>
        <mc:AlternateContent>
          <mc:Choice Requires="wpg">
            <w:drawing>
              <wp:inline distT="0" distB="0" distL="0" distR="0" wp14:anchorId="54E9EDAC" wp14:editId="2D4FBC52">
                <wp:extent cx="4705350" cy="3527433"/>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pic:cNvPicPr>
                      </pic:nvPicPr>
                      <pic:blipFill>
                        <a:blip r:embed="rId23"/>
                        <a:stretch/>
                      </pic:blipFill>
                      <pic:spPr bwMode="auto">
                        <a:xfrm>
                          <a:off x="0" y="0"/>
                          <a:ext cx="4721021" cy="3539180"/>
                        </a:xfrm>
                        <a:prstGeom prst="rect">
                          <a:avLst/>
                        </a:prstGeom>
                        <a:noFill/>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 o:spid="_x0000_s3" type="#_x0000_t75" style="mso-wrap-distance-left:0.0pt;mso-wrap-distance-top:0.0pt;mso-wrap-distance-right:0.0pt;mso-wrap-distance-bottom:0.0pt;width:370.5pt;height:277.8pt;" stroked="false">
                <v:path textboxrect="0,0,0,0"/>
                <v:imagedata r:id="rId24" o:title=""/>
              </v:shape>
            </w:pict>
          </mc:Fallback>
        </mc:AlternateContent>
      </w:r>
    </w:p>
    <w:p w14:paraId="50732E5C" w14:textId="77777777" w:rsidR="00FA62D7" w:rsidRDefault="00FA62D7">
      <w:pPr>
        <w:spacing w:line="240" w:lineRule="auto"/>
        <w:rPr>
          <w:rFonts w:ascii="Times New Roman" w:hAnsi="Times New Roman" w:cs="Times New Roman"/>
          <w:b/>
          <w:sz w:val="28"/>
          <w:szCs w:val="28"/>
        </w:rPr>
      </w:pPr>
    </w:p>
    <w:p w14:paraId="6DC66D57" w14:textId="77777777" w:rsidR="00FA62D7" w:rsidRDefault="00FA62D7">
      <w:pPr>
        <w:spacing w:line="240" w:lineRule="auto"/>
        <w:rPr>
          <w:rFonts w:ascii="Times New Roman" w:hAnsi="Times New Roman" w:cs="Times New Roman"/>
          <w:b/>
          <w:sz w:val="28"/>
          <w:szCs w:val="28"/>
        </w:rPr>
      </w:pPr>
    </w:p>
    <w:p w14:paraId="705D8E5A" w14:textId="77777777" w:rsidR="00FA62D7" w:rsidRDefault="00FA62D7">
      <w:pPr>
        <w:spacing w:line="240" w:lineRule="auto"/>
        <w:rPr>
          <w:rFonts w:ascii="Times New Roman" w:hAnsi="Times New Roman" w:cs="Times New Roman"/>
          <w:b/>
          <w:sz w:val="28"/>
          <w:szCs w:val="28"/>
        </w:rPr>
      </w:pPr>
    </w:p>
    <w:p w14:paraId="502AF454" w14:textId="77777777" w:rsidR="00FA62D7" w:rsidRDefault="00000000">
      <w:pPr>
        <w:spacing w:line="360" w:lineRule="auto"/>
        <w:rPr>
          <w:rFonts w:ascii="Times New Roman" w:hAnsi="Times New Roman" w:cs="Times New Roman"/>
          <w:sz w:val="28"/>
          <w:szCs w:val="28"/>
        </w:rPr>
      </w:pPr>
      <w:r>
        <w:rPr>
          <w:rFonts w:ascii="Times New Roman" w:hAnsi="Times New Roman" w:cs="Times New Roman"/>
          <w:b/>
          <w:sz w:val="28"/>
          <w:szCs w:val="28"/>
        </w:rPr>
        <w:t>Приложение №3 Разнообразие электронных сигарет</w:t>
      </w:r>
    </w:p>
    <w:p w14:paraId="1AEC0812" w14:textId="77777777" w:rsidR="00FA62D7" w:rsidRDefault="00FA62D7">
      <w:pPr>
        <w:spacing w:line="240" w:lineRule="auto"/>
        <w:rPr>
          <w:rFonts w:ascii="Times New Roman" w:hAnsi="Times New Roman" w:cs="Times New Roman"/>
          <w:b/>
          <w:sz w:val="28"/>
          <w:szCs w:val="28"/>
        </w:rPr>
      </w:pPr>
    </w:p>
    <w:p w14:paraId="6BFE4DF0" w14:textId="77777777" w:rsidR="00FA62D7" w:rsidRDefault="00000000">
      <w:pPr>
        <w:spacing w:line="240" w:lineRule="auto"/>
        <w:rPr>
          <w:rFonts w:ascii="Times New Roman" w:hAnsi="Times New Roman" w:cs="Times New Roman"/>
          <w:b/>
          <w:sz w:val="28"/>
          <w:szCs w:val="28"/>
        </w:rPr>
      </w:pPr>
      <w:r>
        <w:rPr>
          <w:rFonts w:ascii="Times New Roman" w:hAnsi="Times New Roman" w:cs="Times New Roman"/>
          <w:b/>
          <w:noProof/>
          <w:sz w:val="28"/>
          <w:szCs w:val="28"/>
          <w:lang w:eastAsia="ru-RU"/>
        </w:rPr>
        <mc:AlternateContent>
          <mc:Choice Requires="wpg">
            <w:drawing>
              <wp:inline distT="0" distB="0" distL="0" distR="0" wp14:anchorId="66F871A6" wp14:editId="642CE1AB">
                <wp:extent cx="4152900" cy="3116785"/>
                <wp:effectExtent l="0" t="0" r="0" b="7620"/>
                <wp:docPr id="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pic:cNvPicPr>
                      </pic:nvPicPr>
                      <pic:blipFill>
                        <a:blip r:embed="rId25"/>
                        <a:stretch/>
                      </pic:blipFill>
                      <pic:spPr bwMode="auto">
                        <a:xfrm>
                          <a:off x="0" y="0"/>
                          <a:ext cx="4160337" cy="3122366"/>
                        </a:xfrm>
                        <a:prstGeom prst="rect">
                          <a:avLst/>
                        </a:prstGeom>
                        <a:noFill/>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 o:spid="_x0000_s4" type="#_x0000_t75" style="mso-wrap-distance-left:0.0pt;mso-wrap-distance-top:0.0pt;mso-wrap-distance-right:0.0pt;mso-wrap-distance-bottom:0.0pt;width:327.0pt;height:245.4pt;" stroked="false">
                <v:path textboxrect="0,0,0,0"/>
                <v:imagedata r:id="rId26" o:title=""/>
              </v:shape>
            </w:pict>
          </mc:Fallback>
        </mc:AlternateContent>
      </w:r>
    </w:p>
    <w:p w14:paraId="1600E142" w14:textId="77777777" w:rsidR="00FA62D7" w:rsidRDefault="00000000">
      <w:pPr>
        <w:spacing w:line="240" w:lineRule="auto"/>
        <w:rPr>
          <w:rFonts w:ascii="Times New Roman" w:hAnsi="Times New Roman" w:cs="Times New Roman"/>
          <w:b/>
          <w:sz w:val="28"/>
          <w:szCs w:val="28"/>
        </w:rPr>
      </w:pPr>
      <w:r>
        <w:rPr>
          <w:rFonts w:ascii="Times New Roman" w:hAnsi="Times New Roman" w:cs="Times New Roman"/>
          <w:b/>
          <w:sz w:val="28"/>
          <w:szCs w:val="28"/>
        </w:rPr>
        <w:t>Приложение № 4 Варим кашу</w:t>
      </w:r>
    </w:p>
    <w:p w14:paraId="3ACE5833" w14:textId="77777777" w:rsidR="00FA62D7" w:rsidRDefault="00000000">
      <w:pPr>
        <w:spacing w:line="240" w:lineRule="auto"/>
        <w:rPr>
          <w:rFonts w:ascii="Times New Roman" w:hAnsi="Times New Roman" w:cs="Times New Roman"/>
          <w:b/>
          <w:sz w:val="28"/>
          <w:szCs w:val="28"/>
        </w:rPr>
      </w:pPr>
      <w:r>
        <w:rPr>
          <w:rFonts w:ascii="Times New Roman" w:hAnsi="Times New Roman" w:cs="Times New Roman"/>
          <w:b/>
          <w:noProof/>
          <w:sz w:val="28"/>
          <w:szCs w:val="28"/>
          <w:lang w:eastAsia="ru-RU"/>
        </w:rPr>
        <w:lastRenderedPageBreak/>
        <mc:AlternateContent>
          <mc:Choice Requires="wpg">
            <w:drawing>
              <wp:inline distT="0" distB="0" distL="0" distR="0" wp14:anchorId="28DA3A55" wp14:editId="56FCA738">
                <wp:extent cx="3419475" cy="4559177"/>
                <wp:effectExtent l="0" t="0" r="0" b="0"/>
                <wp:docPr id="6"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hoto_5271465851079480307_y.jpg"/>
                        <pic:cNvPicPr>
                          <a:picLocks noChangeAspect="1"/>
                        </pic:cNvPicPr>
                      </pic:nvPicPr>
                      <pic:blipFill>
                        <a:blip r:embed="rId27"/>
                        <a:stretch/>
                      </pic:blipFill>
                      <pic:spPr bwMode="auto">
                        <a:xfrm flipV="1">
                          <a:off x="0" y="0"/>
                          <a:ext cx="3431966" cy="4575833"/>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 o:spid="_x0000_s5" type="#_x0000_t75" style="mso-wrap-distance-left:0.0pt;mso-wrap-distance-top:0.0pt;mso-wrap-distance-right:0.0pt;mso-wrap-distance-bottom:0.0pt;width:269.2pt;height:359.0pt;flip:y;" stroked="false">
                <v:path textboxrect="0,0,0,0"/>
                <v:imagedata r:id="rId28" o:title=""/>
              </v:shape>
            </w:pict>
          </mc:Fallback>
        </mc:AlternateContent>
      </w:r>
    </w:p>
    <w:p w14:paraId="191A7159" w14:textId="77777777" w:rsidR="00FA62D7" w:rsidRDefault="00000000">
      <w:pPr>
        <w:spacing w:line="240" w:lineRule="auto"/>
        <w:rPr>
          <w:rFonts w:ascii="Times New Roman" w:hAnsi="Times New Roman" w:cs="Times New Roman"/>
          <w:b/>
          <w:sz w:val="28"/>
          <w:szCs w:val="28"/>
        </w:rPr>
      </w:pPr>
      <w:r>
        <w:rPr>
          <w:rFonts w:ascii="Times New Roman" w:hAnsi="Times New Roman" w:cs="Times New Roman"/>
          <w:b/>
          <w:sz w:val="28"/>
          <w:szCs w:val="28"/>
        </w:rPr>
        <w:t>Приложение №4 Поймали диких мух</w:t>
      </w:r>
    </w:p>
    <w:p w14:paraId="267B2E7D" w14:textId="77777777" w:rsidR="00FA62D7" w:rsidRDefault="00000000">
      <w:pPr>
        <w:spacing w:line="240" w:lineRule="auto"/>
        <w:rPr>
          <w:rFonts w:ascii="Times New Roman" w:hAnsi="Times New Roman" w:cs="Times New Roman"/>
          <w:b/>
          <w:sz w:val="28"/>
          <w:szCs w:val="28"/>
        </w:rPr>
      </w:pPr>
      <w:r>
        <w:rPr>
          <w:rFonts w:ascii="Times New Roman" w:hAnsi="Times New Roman" w:cs="Times New Roman"/>
          <w:b/>
          <w:noProof/>
          <w:sz w:val="28"/>
          <w:szCs w:val="28"/>
        </w:rPr>
        <mc:AlternateContent>
          <mc:Choice Requires="wpg">
            <w:drawing>
              <wp:inline distT="0" distB="0" distL="0" distR="0" wp14:anchorId="35A7EF1A" wp14:editId="068C9788">
                <wp:extent cx="4735201" cy="3551274"/>
                <wp:effectExtent l="0" t="0" r="8255" b="0"/>
                <wp:docPr id="7"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аааа.jpg"/>
                        <pic:cNvPicPr>
                          <a:picLocks noChangeAspect="1"/>
                        </pic:cNvPicPr>
                      </pic:nvPicPr>
                      <pic:blipFill>
                        <a:blip r:embed="rId29"/>
                        <a:stretch/>
                      </pic:blipFill>
                      <pic:spPr bwMode="auto">
                        <a:xfrm>
                          <a:off x="0" y="0"/>
                          <a:ext cx="4738739" cy="355392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 o:spid="_x0000_s6" type="#_x0000_t75" style="mso-wrap-distance-left:0.0pt;mso-wrap-distance-top:0.0pt;mso-wrap-distance-right:0.0pt;mso-wrap-distance-bottom:0.0pt;width:372.9pt;height:279.6pt;" stroked="false">
                <v:path textboxrect="0,0,0,0"/>
                <v:imagedata r:id="rId30" o:title=""/>
              </v:shape>
            </w:pict>
          </mc:Fallback>
        </mc:AlternateContent>
      </w:r>
    </w:p>
    <w:p w14:paraId="5EB32C01" w14:textId="77777777" w:rsidR="00FA62D7" w:rsidRDefault="00FA62D7">
      <w:pPr>
        <w:spacing w:line="240" w:lineRule="auto"/>
        <w:rPr>
          <w:rFonts w:ascii="Times New Roman" w:hAnsi="Times New Roman" w:cs="Times New Roman"/>
          <w:sz w:val="28"/>
          <w:szCs w:val="28"/>
        </w:rPr>
      </w:pPr>
    </w:p>
    <w:p w14:paraId="1AABFDDA" w14:textId="77777777" w:rsidR="00FA62D7" w:rsidRDefault="00000000">
      <w:pPr>
        <w:spacing w:line="240" w:lineRule="auto"/>
        <w:jc w:val="both"/>
        <w:rPr>
          <w:rFonts w:ascii="Times New Roman" w:hAnsi="Times New Roman" w:cs="Times New Roman"/>
          <w:b/>
          <w:sz w:val="28"/>
          <w:szCs w:val="28"/>
        </w:rPr>
      </w:pPr>
      <w:r>
        <w:rPr>
          <w:rFonts w:ascii="Times New Roman" w:hAnsi="Times New Roman" w:cs="Times New Roman"/>
          <w:b/>
          <w:sz w:val="28"/>
          <w:szCs w:val="28"/>
        </w:rPr>
        <w:lastRenderedPageBreak/>
        <w:t>Приложение №6 Заложили кашу в пробирки</w:t>
      </w:r>
    </w:p>
    <w:p w14:paraId="533665B7" w14:textId="77777777" w:rsidR="00FA62D7" w:rsidRDefault="00000000">
      <w:pPr>
        <w:spacing w:line="240" w:lineRule="auto"/>
        <w:jc w:val="both"/>
        <w:rPr>
          <w:rFonts w:ascii="Times New Roman" w:hAnsi="Times New Roman" w:cs="Times New Roman"/>
          <w:b/>
          <w:sz w:val="28"/>
          <w:szCs w:val="28"/>
        </w:rPr>
      </w:pPr>
      <w:r>
        <w:rPr>
          <w:rFonts w:ascii="Times New Roman" w:hAnsi="Times New Roman" w:cs="Times New Roman"/>
          <w:b/>
          <w:noProof/>
          <w:sz w:val="28"/>
          <w:szCs w:val="28"/>
          <w:lang w:eastAsia="ru-RU"/>
        </w:rPr>
        <mc:AlternateContent>
          <mc:Choice Requires="wpg">
            <w:drawing>
              <wp:inline distT="0" distB="0" distL="0" distR="0" wp14:anchorId="5A9E0323" wp14:editId="7AEB4189">
                <wp:extent cx="5940425" cy="4460458"/>
                <wp:effectExtent l="0" t="0" r="3175" b="0"/>
                <wp:docPr id="8" name="Рисунок 11" descr="C:\Users\Nina\Desktop\Новая папка\IMG_20230919_095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ina\Desktop\Новая папка\IMG_20230919_095259.jpg"/>
                        <pic:cNvPicPr>
                          <a:picLocks noChangeAspect="1"/>
                        </pic:cNvPicPr>
                      </pic:nvPicPr>
                      <pic:blipFill>
                        <a:blip r:embed="rId31"/>
                        <a:stretch/>
                      </pic:blipFill>
                      <pic:spPr bwMode="auto">
                        <a:xfrm>
                          <a:off x="0" y="0"/>
                          <a:ext cx="5940425" cy="4460458"/>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 o:spid="_x0000_s7" type="#_x0000_t75" style="mso-wrap-distance-left:0.0pt;mso-wrap-distance-top:0.0pt;mso-wrap-distance-right:0.0pt;mso-wrap-distance-bottom:0.0pt;width:467.8pt;height:351.2pt;" stroked="f">
                <v:path textboxrect="0,0,0,0"/>
                <v:imagedata r:id="rId32" o:title=""/>
              </v:shape>
            </w:pict>
          </mc:Fallback>
        </mc:AlternateContent>
      </w:r>
    </w:p>
    <w:p w14:paraId="68E90F4B" w14:textId="77777777" w:rsidR="00FA62D7" w:rsidRDefault="00000000">
      <w:pPr>
        <w:spacing w:line="240" w:lineRule="auto"/>
        <w:jc w:val="both"/>
        <w:rPr>
          <w:rFonts w:ascii="Times New Roman" w:hAnsi="Times New Roman" w:cs="Times New Roman"/>
          <w:b/>
          <w:sz w:val="28"/>
          <w:szCs w:val="28"/>
        </w:rPr>
      </w:pPr>
      <w:r>
        <w:rPr>
          <w:rFonts w:ascii="Times New Roman" w:hAnsi="Times New Roman" w:cs="Times New Roman"/>
          <w:b/>
          <w:sz w:val="28"/>
          <w:szCs w:val="28"/>
        </w:rPr>
        <w:t>Приложение №7 Пересадили мух</w:t>
      </w:r>
    </w:p>
    <w:p w14:paraId="4FFCAD13" w14:textId="77777777" w:rsidR="00FA62D7" w:rsidRDefault="00FA62D7">
      <w:pPr>
        <w:spacing w:line="240" w:lineRule="auto"/>
        <w:jc w:val="both"/>
        <w:rPr>
          <w:rFonts w:ascii="Times New Roman" w:hAnsi="Times New Roman" w:cs="Times New Roman"/>
          <w:b/>
          <w:sz w:val="28"/>
          <w:szCs w:val="28"/>
        </w:rPr>
      </w:pPr>
    </w:p>
    <w:p w14:paraId="2B88A345" w14:textId="77777777" w:rsidR="00FA62D7" w:rsidRDefault="00000000">
      <w:pPr>
        <w:spacing w:line="240" w:lineRule="auto"/>
        <w:jc w:val="both"/>
        <w:rPr>
          <w:rFonts w:ascii="Times New Roman" w:hAnsi="Times New Roman" w:cs="Times New Roman"/>
          <w:b/>
          <w:sz w:val="28"/>
          <w:szCs w:val="28"/>
        </w:rPr>
      </w:pPr>
      <w:r>
        <w:rPr>
          <w:rFonts w:ascii="Times New Roman" w:hAnsi="Times New Roman" w:cs="Times New Roman"/>
          <w:b/>
          <w:noProof/>
          <w:sz w:val="28"/>
          <w:szCs w:val="28"/>
          <w:lang w:eastAsia="ru-RU"/>
        </w:rPr>
        <mc:AlternateContent>
          <mc:Choice Requires="wpg">
            <w:drawing>
              <wp:inline distT="0" distB="0" distL="0" distR="0" wp14:anchorId="2E3E0D39" wp14:editId="1D8DFF47">
                <wp:extent cx="3506115" cy="2632774"/>
                <wp:effectExtent l="0" t="1587" r="0" b="0"/>
                <wp:docPr id="9" name="Рисунок 14" descr="C:\Users\Nina\Desktop\Новая папка\IMG_20230919_095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ina\Desktop\Новая папка\IMG_20230919_095359.jpg"/>
                        <pic:cNvPicPr>
                          <a:picLocks noChangeAspect="1"/>
                        </pic:cNvPicPr>
                      </pic:nvPicPr>
                      <pic:blipFill>
                        <a:blip r:embed="rId33"/>
                        <a:stretch/>
                      </pic:blipFill>
                      <pic:spPr bwMode="auto">
                        <a:xfrm rot="5400000">
                          <a:off x="0" y="0"/>
                          <a:ext cx="3508572" cy="2634619"/>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 o:spid="_x0000_s8" type="#_x0000_t75" style="mso-wrap-distance-left:0.0pt;mso-wrap-distance-top:0.0pt;mso-wrap-distance-right:0.0pt;mso-wrap-distance-bottom:0.0pt;width:276.1pt;height:207.3pt;rotation:90;" stroked="f">
                <v:path textboxrect="0,0,0,0"/>
                <v:imagedata r:id="rId34" o:title=""/>
              </v:shape>
            </w:pict>
          </mc:Fallback>
        </mc:AlternateContent>
      </w:r>
    </w:p>
    <w:p w14:paraId="33EC6117" w14:textId="77777777" w:rsidR="00FA62D7" w:rsidRDefault="00FA62D7">
      <w:pPr>
        <w:spacing w:line="240" w:lineRule="auto"/>
        <w:jc w:val="both"/>
        <w:rPr>
          <w:rFonts w:ascii="Times New Roman" w:hAnsi="Times New Roman" w:cs="Times New Roman"/>
          <w:b/>
          <w:sz w:val="28"/>
          <w:szCs w:val="28"/>
          <w:lang w:eastAsia="ru-RU"/>
        </w:rPr>
      </w:pPr>
    </w:p>
    <w:p w14:paraId="0E556CBA" w14:textId="77777777" w:rsidR="00FA62D7" w:rsidRDefault="00000000">
      <w:pPr>
        <w:spacing w:line="240" w:lineRule="auto"/>
        <w:jc w:val="both"/>
        <w:rPr>
          <w:rFonts w:ascii="Times New Roman" w:hAnsi="Times New Roman" w:cs="Times New Roman"/>
          <w:b/>
          <w:sz w:val="28"/>
          <w:szCs w:val="28"/>
        </w:rPr>
      </w:pPr>
      <w:r>
        <w:rPr>
          <w:rFonts w:ascii="Times New Roman" w:hAnsi="Times New Roman" w:cs="Times New Roman"/>
          <w:b/>
          <w:noProof/>
          <w:sz w:val="28"/>
          <w:szCs w:val="28"/>
          <w:lang w:eastAsia="ru-RU"/>
        </w:rPr>
        <mc:AlternateContent>
          <mc:Choice Requires="wpg">
            <w:drawing>
              <wp:inline distT="0" distB="0" distL="0" distR="0" wp14:anchorId="6B8709C7" wp14:editId="368EFFF8">
                <wp:extent cx="5940425" cy="4460458"/>
                <wp:effectExtent l="0" t="0" r="3175" b="0"/>
                <wp:docPr id="10" name="Рисунок 17" descr="C:\Users\Nina\Desktop\Новая папка\IMG_20230919_0958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ina\Desktop\Новая папка\IMG_20230919_095840.jpg"/>
                        <pic:cNvPicPr>
                          <a:picLocks noChangeAspect="1"/>
                        </pic:cNvPicPr>
                      </pic:nvPicPr>
                      <pic:blipFill>
                        <a:blip r:embed="rId35"/>
                        <a:stretch/>
                      </pic:blipFill>
                      <pic:spPr bwMode="auto">
                        <a:xfrm>
                          <a:off x="0" y="0"/>
                          <a:ext cx="5940425" cy="4460458"/>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 o:spid="_x0000_s9" type="#_x0000_t75" style="mso-wrap-distance-left:0.0pt;mso-wrap-distance-top:0.0pt;mso-wrap-distance-right:0.0pt;mso-wrap-distance-bottom:0.0pt;width:467.8pt;height:351.2pt;" stroked="f">
                <v:path textboxrect="0,0,0,0"/>
                <v:imagedata r:id="rId36" o:title=""/>
              </v:shape>
            </w:pict>
          </mc:Fallback>
        </mc:AlternateContent>
      </w:r>
    </w:p>
    <w:p w14:paraId="7E38C5FA" w14:textId="77777777" w:rsidR="00FA62D7" w:rsidRDefault="00000000">
      <w:pPr>
        <w:spacing w:line="240" w:lineRule="auto"/>
        <w:jc w:val="both"/>
        <w:rPr>
          <w:rFonts w:ascii="Times New Roman" w:hAnsi="Times New Roman" w:cs="Times New Roman"/>
          <w:b/>
          <w:sz w:val="28"/>
          <w:szCs w:val="28"/>
        </w:rPr>
      </w:pPr>
      <w:r>
        <w:rPr>
          <w:rFonts w:ascii="Times New Roman" w:hAnsi="Times New Roman" w:cs="Times New Roman"/>
          <w:b/>
          <w:sz w:val="28"/>
          <w:szCs w:val="28"/>
        </w:rPr>
        <w:t>Приложение №8 Мухи отложили яйца</w:t>
      </w:r>
    </w:p>
    <w:p w14:paraId="631000AE" w14:textId="77777777" w:rsidR="00FA62D7" w:rsidRDefault="00000000">
      <w:pPr>
        <w:spacing w:line="240" w:lineRule="auto"/>
        <w:jc w:val="both"/>
        <w:rPr>
          <w:rFonts w:ascii="Times New Roman" w:hAnsi="Times New Roman" w:cs="Times New Roman"/>
          <w:b/>
          <w:sz w:val="28"/>
          <w:szCs w:val="28"/>
        </w:rPr>
      </w:pPr>
      <w:r>
        <w:rPr>
          <w:rFonts w:ascii="Times New Roman" w:hAnsi="Times New Roman" w:cs="Times New Roman"/>
          <w:b/>
          <w:noProof/>
          <w:sz w:val="28"/>
          <w:szCs w:val="28"/>
          <w:lang w:eastAsia="ru-RU"/>
        </w:rPr>
        <mc:AlternateContent>
          <mc:Choice Requires="wpg">
            <w:drawing>
              <wp:inline distT="0" distB="0" distL="0" distR="0" wp14:anchorId="26FE9D7E" wp14:editId="10ECC0CB">
                <wp:extent cx="2914425" cy="3282536"/>
                <wp:effectExtent l="0" t="0" r="635" b="0"/>
                <wp:docPr id="11"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pic:cNvPicPr>
                      </pic:nvPicPr>
                      <pic:blipFill>
                        <a:blip r:embed="rId37"/>
                        <a:srcRect t="-105" b="-1"/>
                        <a:stretch/>
                      </pic:blipFill>
                      <pic:spPr bwMode="auto">
                        <a:xfrm>
                          <a:off x="0" y="0"/>
                          <a:ext cx="2928901" cy="329884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 o:spid="_x0000_s10" type="#_x0000_t75" style="mso-wrap-distance-left:0.0pt;mso-wrap-distance-top:0.0pt;mso-wrap-distance-right:0.0pt;mso-wrap-distance-bottom:0.0pt;width:229.5pt;height:258.5pt;" stroked="f">
                <v:path textboxrect="0,0,0,0"/>
                <v:imagedata r:id="rId38" o:title=""/>
              </v:shape>
            </w:pict>
          </mc:Fallback>
        </mc:AlternateContent>
      </w:r>
    </w:p>
    <w:p w14:paraId="77F6EC99" w14:textId="77777777" w:rsidR="00FA62D7" w:rsidRDefault="00FA62D7">
      <w:pPr>
        <w:spacing w:line="240" w:lineRule="auto"/>
        <w:jc w:val="both"/>
        <w:rPr>
          <w:rFonts w:ascii="Times New Roman" w:hAnsi="Times New Roman" w:cs="Times New Roman"/>
          <w:b/>
          <w:sz w:val="28"/>
          <w:szCs w:val="28"/>
        </w:rPr>
      </w:pPr>
    </w:p>
    <w:p w14:paraId="56DF9E2B" w14:textId="77777777" w:rsidR="00FA62D7" w:rsidRDefault="00000000">
      <w:pPr>
        <w:spacing w:line="240" w:lineRule="auto"/>
        <w:jc w:val="both"/>
        <w:rPr>
          <w:rFonts w:ascii="Times New Roman" w:hAnsi="Times New Roman" w:cs="Times New Roman"/>
          <w:b/>
          <w:sz w:val="28"/>
          <w:szCs w:val="28"/>
        </w:rPr>
      </w:pPr>
      <w:r>
        <w:rPr>
          <w:rFonts w:ascii="Times New Roman" w:hAnsi="Times New Roman" w:cs="Times New Roman"/>
          <w:b/>
          <w:sz w:val="28"/>
          <w:szCs w:val="28"/>
        </w:rPr>
        <w:lastRenderedPageBreak/>
        <w:t>Приложение № 9 Мухи отложили личинки</w:t>
      </w:r>
    </w:p>
    <w:p w14:paraId="5BC3C9BC" w14:textId="77777777" w:rsidR="00FA62D7" w:rsidRDefault="00000000">
      <w:pPr>
        <w:spacing w:line="240" w:lineRule="auto"/>
        <w:jc w:val="both"/>
        <w:rPr>
          <w:rFonts w:ascii="Times New Roman" w:hAnsi="Times New Roman" w:cs="Times New Roman"/>
          <w:b/>
          <w:sz w:val="28"/>
          <w:szCs w:val="28"/>
        </w:rPr>
      </w:pPr>
      <w:r>
        <w:rPr>
          <w:rFonts w:ascii="Times New Roman" w:hAnsi="Times New Roman" w:cs="Times New Roman"/>
          <w:b/>
          <w:noProof/>
          <w:sz w:val="28"/>
          <w:szCs w:val="28"/>
          <w:lang w:eastAsia="ru-RU"/>
        </w:rPr>
        <mc:AlternateContent>
          <mc:Choice Requires="wpg">
            <w:drawing>
              <wp:anchor distT="0" distB="0" distL="114300" distR="114300" simplePos="0" relativeHeight="251659264" behindDoc="0" locked="0" layoutInCell="1" allowOverlap="1" wp14:anchorId="65ACF34D" wp14:editId="36FEBCB8">
                <wp:simplePos x="0" y="0"/>
                <wp:positionH relativeFrom="column">
                  <wp:posOffset>-635</wp:posOffset>
                </wp:positionH>
                <wp:positionV relativeFrom="paragraph">
                  <wp:posOffset>329565</wp:posOffset>
                </wp:positionV>
                <wp:extent cx="3797300" cy="2849245"/>
                <wp:effectExtent l="0" t="0" r="0" b="8255"/>
                <wp:wrapThrough wrapText="bothSides">
                  <wp:wrapPolygon edited="1">
                    <wp:start x="0" y="0"/>
                    <wp:lineTo x="0" y="21518"/>
                    <wp:lineTo x="21456" y="21518"/>
                    <wp:lineTo x="21456" y="0"/>
                    <wp:lineTo x="0" y="0"/>
                  </wp:wrapPolygon>
                </wp:wrapThrough>
                <wp:docPr id="12"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pic:cNvPicPr>
                      </pic:nvPicPr>
                      <pic:blipFill>
                        <a:blip r:embed="rId39"/>
                        <a:stretch/>
                      </pic:blipFill>
                      <pic:spPr bwMode="auto">
                        <a:xfrm>
                          <a:off x="0" y="0"/>
                          <a:ext cx="3797300" cy="2849245"/>
                        </a:xfrm>
                        <a:prstGeom prst="rect">
                          <a:avLst/>
                        </a:prstGeom>
                        <a:noFill/>
                      </pic:spPr>
                    </pic:pic>
                  </a:graphicData>
                </a:graphic>
                <wp14:sizeRelH relativeFrom="margin">
                  <wp14:pctWidth>0</wp14:pctWidth>
                </wp14:sizeRelH>
                <wp14:sizeRelV relativeFrom="margin">
                  <wp14:pctHeight>0</wp14:pctHeight>
                </wp14:sizeRelV>
              </wp:anchor>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 o:spid="_x0000_s11" type="#_x0000_t75" style="position:absolute;mso-wrap-distance-left:9.0pt;mso-wrap-distance-top:0.0pt;mso-wrap-distance-right:9.0pt;mso-wrap-distance-bottom:0.0pt;z-index:251659264;o:allowoverlap:true;o:allowincell:true;mso-position-horizontal-relative:text;margin-left:-0.0pt;mso-position-horizontal:absolute;mso-position-vertical-relative:text;margin-top:25.9pt;mso-position-vertical:absolute;width:299.0pt;height:224.3pt;" wrapcoords="0 0 0 99620 99333 99620 99333 0 0 0" stroked="false">
                <v:path textboxrect="0,0,0,0"/>
                <v:imagedata r:id="rId40" o:title=""/>
              </v:shape>
            </w:pict>
          </mc:Fallback>
        </mc:AlternateContent>
      </w:r>
    </w:p>
    <w:p w14:paraId="011F23A4" w14:textId="77777777" w:rsidR="00FA62D7" w:rsidRDefault="00000000">
      <w:pPr>
        <w:spacing w:line="240" w:lineRule="auto"/>
        <w:jc w:val="both"/>
        <w:rPr>
          <w:rFonts w:ascii="Times New Roman" w:hAnsi="Times New Roman" w:cs="Times New Roman"/>
          <w:b/>
          <w:sz w:val="28"/>
          <w:szCs w:val="28"/>
        </w:rPr>
      </w:pPr>
      <w:r>
        <w:rPr>
          <w:rFonts w:ascii="Times New Roman" w:hAnsi="Times New Roman" w:cs="Times New Roman"/>
          <w:b/>
          <w:noProof/>
          <w:sz w:val="28"/>
          <w:szCs w:val="28"/>
        </w:rPr>
        <mc:AlternateContent>
          <mc:Choice Requires="wpg">
            <w:drawing>
              <wp:inline distT="0" distB="0" distL="0" distR="0" wp14:anchorId="659AC053" wp14:editId="7CD1160D">
                <wp:extent cx="2019057" cy="2882900"/>
                <wp:effectExtent l="0" t="0" r="635" b="0"/>
                <wp:docPr id="13"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ггг.jpg"/>
                        <pic:cNvPicPr>
                          <a:picLocks noChangeAspect="1"/>
                        </pic:cNvPicPr>
                      </pic:nvPicPr>
                      <pic:blipFill>
                        <a:blip r:embed="rId41"/>
                        <a:stretch/>
                      </pic:blipFill>
                      <pic:spPr bwMode="auto">
                        <a:xfrm>
                          <a:off x="0" y="0"/>
                          <a:ext cx="2053449" cy="2932006"/>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 o:spid="_x0000_s12" type="#_x0000_t75" style="mso-wrap-distance-left:0.0pt;mso-wrap-distance-top:0.0pt;mso-wrap-distance-right:0.0pt;mso-wrap-distance-bottom:0.0pt;width:159.0pt;height:227.0pt;" stroked="false">
                <v:path textboxrect="0,0,0,0"/>
                <v:imagedata r:id="rId42" o:title=""/>
              </v:shape>
            </w:pict>
          </mc:Fallback>
        </mc:AlternateContent>
      </w:r>
    </w:p>
    <w:p w14:paraId="22A70519" w14:textId="77777777" w:rsidR="00FA62D7" w:rsidRDefault="00FA62D7">
      <w:pPr>
        <w:spacing w:line="240" w:lineRule="auto"/>
        <w:jc w:val="both"/>
        <w:rPr>
          <w:rFonts w:ascii="Times New Roman" w:hAnsi="Times New Roman" w:cs="Times New Roman"/>
          <w:b/>
          <w:sz w:val="28"/>
          <w:szCs w:val="28"/>
        </w:rPr>
      </w:pPr>
    </w:p>
    <w:p w14:paraId="7C7B6499" w14:textId="77777777" w:rsidR="00FA62D7" w:rsidRDefault="00FA62D7">
      <w:pPr>
        <w:spacing w:line="240" w:lineRule="auto"/>
        <w:jc w:val="both"/>
        <w:rPr>
          <w:rFonts w:ascii="Times New Roman" w:hAnsi="Times New Roman" w:cs="Times New Roman"/>
          <w:b/>
          <w:sz w:val="28"/>
          <w:szCs w:val="28"/>
        </w:rPr>
      </w:pPr>
    </w:p>
    <w:p w14:paraId="24CF4918" w14:textId="77777777" w:rsidR="00FA62D7" w:rsidRDefault="00FA62D7">
      <w:pPr>
        <w:spacing w:line="240" w:lineRule="auto"/>
        <w:jc w:val="both"/>
        <w:rPr>
          <w:rFonts w:ascii="Times New Roman" w:hAnsi="Times New Roman" w:cs="Times New Roman"/>
          <w:b/>
          <w:sz w:val="28"/>
          <w:szCs w:val="28"/>
        </w:rPr>
      </w:pPr>
    </w:p>
    <w:p w14:paraId="3F33D132" w14:textId="77777777" w:rsidR="00FA62D7" w:rsidRDefault="00FA62D7">
      <w:pPr>
        <w:spacing w:line="240" w:lineRule="auto"/>
        <w:jc w:val="both"/>
        <w:rPr>
          <w:rFonts w:ascii="Times New Roman" w:hAnsi="Times New Roman" w:cs="Times New Roman"/>
          <w:b/>
          <w:sz w:val="28"/>
          <w:szCs w:val="28"/>
        </w:rPr>
      </w:pPr>
    </w:p>
    <w:p w14:paraId="41ED3CD6" w14:textId="77777777" w:rsidR="00FA62D7" w:rsidRDefault="00000000">
      <w:pPr>
        <w:spacing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Приложение №10 Обработка мух </w:t>
      </w:r>
      <w:proofErr w:type="spellStart"/>
      <w:r>
        <w:rPr>
          <w:rFonts w:ascii="Times New Roman" w:hAnsi="Times New Roman" w:cs="Times New Roman"/>
          <w:b/>
          <w:sz w:val="28"/>
          <w:szCs w:val="28"/>
        </w:rPr>
        <w:t>вейпом</w:t>
      </w:r>
      <w:proofErr w:type="spellEnd"/>
    </w:p>
    <w:p w14:paraId="4543B722" w14:textId="77777777" w:rsidR="00FA62D7" w:rsidRDefault="00000000">
      <w:pPr>
        <w:spacing w:line="240" w:lineRule="auto"/>
        <w:jc w:val="both"/>
        <w:rPr>
          <w:rFonts w:ascii="Times New Roman" w:hAnsi="Times New Roman" w:cs="Times New Roman"/>
          <w:b/>
          <w:sz w:val="28"/>
          <w:szCs w:val="28"/>
        </w:rPr>
      </w:pPr>
      <w:r>
        <w:rPr>
          <w:rFonts w:ascii="Times New Roman" w:hAnsi="Times New Roman" w:cs="Times New Roman"/>
          <w:b/>
          <w:noProof/>
          <w:sz w:val="28"/>
          <w:szCs w:val="28"/>
          <w:lang w:eastAsia="ru-RU"/>
        </w:rPr>
        <w:lastRenderedPageBreak/>
        <mc:AlternateContent>
          <mc:Choice Requires="wpg">
            <w:drawing>
              <wp:inline distT="0" distB="0" distL="0" distR="0" wp14:anchorId="7C47F21F" wp14:editId="6F2083C6">
                <wp:extent cx="3448050" cy="4596682"/>
                <wp:effectExtent l="0" t="0" r="0" b="0"/>
                <wp:docPr id="14" name="Рисунок 20" descr="C:\Users\Nina\Desktop\Новая папка\IMG-cbc66740cd68d855916168217baaa2f5-V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ina\Desktop\Новая папка\IMG-cbc66740cd68d855916168217baaa2f5-V (1).jpg"/>
                        <pic:cNvPicPr>
                          <a:picLocks noChangeAspect="1"/>
                        </pic:cNvPicPr>
                      </pic:nvPicPr>
                      <pic:blipFill>
                        <a:blip r:embed="rId43"/>
                        <a:stretch/>
                      </pic:blipFill>
                      <pic:spPr bwMode="auto">
                        <a:xfrm>
                          <a:off x="0" y="0"/>
                          <a:ext cx="3454625" cy="4605447"/>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 o:spid="_x0000_s13" type="#_x0000_t75" style="mso-wrap-distance-left:0.0pt;mso-wrap-distance-top:0.0pt;mso-wrap-distance-right:0.0pt;mso-wrap-distance-bottom:0.0pt;width:271.5pt;height:361.9pt;" stroked="f">
                <v:path textboxrect="0,0,0,0"/>
                <v:imagedata r:id="rId44" o:title=""/>
              </v:shape>
            </w:pict>
          </mc:Fallback>
        </mc:AlternateContent>
      </w:r>
    </w:p>
    <w:p w14:paraId="51D56193" w14:textId="77777777" w:rsidR="00FA62D7" w:rsidRDefault="00000000">
      <w:pPr>
        <w:spacing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Приложение №11 Гибель мух чистой линии (две первые пробирки)</w:t>
      </w:r>
    </w:p>
    <w:p w14:paraId="020D3686" w14:textId="77777777" w:rsidR="00FA62D7" w:rsidRDefault="00000000">
      <w:pPr>
        <w:spacing w:line="240" w:lineRule="auto"/>
        <w:jc w:val="both"/>
        <w:rPr>
          <w:rFonts w:ascii="Times New Roman" w:hAnsi="Times New Roman" w:cs="Times New Roman"/>
          <w:b/>
          <w:sz w:val="28"/>
          <w:szCs w:val="28"/>
        </w:rPr>
      </w:pPr>
      <w:r>
        <w:rPr>
          <w:rFonts w:ascii="Times New Roman" w:hAnsi="Times New Roman" w:cs="Times New Roman"/>
          <w:b/>
          <w:noProof/>
          <w:sz w:val="28"/>
          <w:szCs w:val="28"/>
          <w:lang w:eastAsia="ru-RU"/>
        </w:rPr>
        <mc:AlternateContent>
          <mc:Choice Requires="wpg">
            <w:drawing>
              <wp:inline distT="0" distB="0" distL="0" distR="0" wp14:anchorId="4D6C2E27" wp14:editId="4A33654F">
                <wp:extent cx="5019675" cy="3769099"/>
                <wp:effectExtent l="0" t="0" r="0" b="3175"/>
                <wp:docPr id="15" name="Рисунок 21" descr="C:\Users\Nina\Desktop\Новая папка\IMG_20231007_083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ina\Desktop\Новая папка\IMG_20231007_083942.jpg"/>
                        <pic:cNvPicPr>
                          <a:picLocks noChangeAspect="1"/>
                        </pic:cNvPicPr>
                      </pic:nvPicPr>
                      <pic:blipFill>
                        <a:blip r:embed="rId45"/>
                        <a:stretch/>
                      </pic:blipFill>
                      <pic:spPr bwMode="auto">
                        <a:xfrm>
                          <a:off x="0" y="0"/>
                          <a:ext cx="5020663" cy="3769841"/>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 o:spid="_x0000_s14" type="#_x0000_t75" style="mso-wrap-distance-left:0.0pt;mso-wrap-distance-top:0.0pt;mso-wrap-distance-right:0.0pt;mso-wrap-distance-bottom:0.0pt;width:395.2pt;height:296.8pt;" stroked="f">
                <v:path textboxrect="0,0,0,0"/>
                <v:imagedata r:id="rId46" o:title=""/>
              </v:shape>
            </w:pict>
          </mc:Fallback>
        </mc:AlternateContent>
      </w:r>
    </w:p>
    <w:p w14:paraId="4FF1584B" w14:textId="77777777" w:rsidR="00FA62D7" w:rsidRDefault="00000000">
      <w:pPr>
        <w:spacing w:line="240" w:lineRule="auto"/>
        <w:jc w:val="both"/>
        <w:rPr>
          <w:rFonts w:ascii="Times New Roman" w:hAnsi="Times New Roman" w:cs="Times New Roman"/>
          <w:b/>
          <w:sz w:val="28"/>
          <w:szCs w:val="28"/>
        </w:rPr>
      </w:pPr>
      <w:r>
        <w:rPr>
          <w:rFonts w:ascii="Times New Roman" w:hAnsi="Times New Roman" w:cs="Times New Roman"/>
          <w:b/>
          <w:sz w:val="28"/>
          <w:szCs w:val="28"/>
        </w:rPr>
        <w:lastRenderedPageBreak/>
        <w:t xml:space="preserve"> Приложение №12 Дикие мухи после обработки </w:t>
      </w:r>
      <w:proofErr w:type="spellStart"/>
      <w:r>
        <w:rPr>
          <w:rFonts w:ascii="Times New Roman" w:hAnsi="Times New Roman" w:cs="Times New Roman"/>
          <w:b/>
          <w:sz w:val="28"/>
          <w:szCs w:val="28"/>
        </w:rPr>
        <w:t>вейпом</w:t>
      </w:r>
      <w:proofErr w:type="spellEnd"/>
      <w:r>
        <w:rPr>
          <w:rFonts w:ascii="Times New Roman" w:hAnsi="Times New Roman" w:cs="Times New Roman"/>
          <w:b/>
          <w:sz w:val="28"/>
          <w:szCs w:val="28"/>
        </w:rPr>
        <w:t xml:space="preserve"> (в середине) </w:t>
      </w:r>
      <w:r>
        <w:rPr>
          <w:rFonts w:ascii="Times New Roman" w:hAnsi="Times New Roman" w:cs="Times New Roman"/>
          <w:b/>
          <w:noProof/>
          <w:sz w:val="28"/>
          <w:szCs w:val="28"/>
          <w:lang w:eastAsia="ru-RU"/>
        </w:rPr>
        <mc:AlternateContent>
          <mc:Choice Requires="wpg">
            <w:drawing>
              <wp:inline distT="0" distB="0" distL="0" distR="0" wp14:anchorId="30C26B0E" wp14:editId="2D91CC62">
                <wp:extent cx="5372100" cy="4033722"/>
                <wp:effectExtent l="0" t="0" r="0" b="5080"/>
                <wp:docPr id="16" name="Рисунок 22" descr="C:\Users\Nina\Desktop\Новая папка\IMG_20231007_083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ina\Desktop\Новая папка\IMG_20231007_083954.jpg"/>
                        <pic:cNvPicPr>
                          <a:picLocks noChangeAspect="1"/>
                        </pic:cNvPicPr>
                      </pic:nvPicPr>
                      <pic:blipFill>
                        <a:blip r:embed="rId47"/>
                        <a:stretch/>
                      </pic:blipFill>
                      <pic:spPr bwMode="auto">
                        <a:xfrm>
                          <a:off x="0" y="0"/>
                          <a:ext cx="5373070" cy="403445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 o:spid="_x0000_s15" type="#_x0000_t75" style="mso-wrap-distance-left:0.0pt;mso-wrap-distance-top:0.0pt;mso-wrap-distance-right:0.0pt;mso-wrap-distance-bottom:0.0pt;width:423.0pt;height:317.6pt;" stroked="f">
                <v:path textboxrect="0,0,0,0"/>
                <v:imagedata r:id="rId48" o:title=""/>
              </v:shape>
            </w:pict>
          </mc:Fallback>
        </mc:AlternateContent>
      </w:r>
    </w:p>
    <w:p w14:paraId="78D51621" w14:textId="77777777" w:rsidR="00FA62D7" w:rsidRDefault="00000000">
      <w:pPr>
        <w:spacing w:line="240" w:lineRule="auto"/>
        <w:jc w:val="both"/>
        <w:rPr>
          <w:rFonts w:ascii="Times New Roman" w:hAnsi="Times New Roman" w:cs="Times New Roman"/>
          <w:b/>
          <w:sz w:val="28"/>
          <w:szCs w:val="28"/>
        </w:rPr>
      </w:pPr>
      <w:r>
        <w:rPr>
          <w:rFonts w:ascii="Times New Roman" w:hAnsi="Times New Roman" w:cs="Times New Roman"/>
          <w:b/>
          <w:sz w:val="28"/>
          <w:szCs w:val="28"/>
        </w:rPr>
        <w:t>Приложение №13 Мухи, обработанные сигаретным дымом, чистая линия</w:t>
      </w:r>
    </w:p>
    <w:p w14:paraId="21BEDB83" w14:textId="77777777" w:rsidR="00FA62D7" w:rsidRDefault="00FA62D7">
      <w:pPr>
        <w:spacing w:line="240" w:lineRule="auto"/>
        <w:jc w:val="both"/>
        <w:rPr>
          <w:rFonts w:ascii="Times New Roman" w:hAnsi="Times New Roman" w:cs="Times New Roman"/>
          <w:b/>
          <w:sz w:val="28"/>
          <w:szCs w:val="28"/>
        </w:rPr>
      </w:pPr>
    </w:p>
    <w:p w14:paraId="31F7FD3E" w14:textId="77777777" w:rsidR="00FA62D7" w:rsidRDefault="00000000">
      <w:pPr>
        <w:spacing w:line="240" w:lineRule="auto"/>
        <w:jc w:val="both"/>
        <w:rPr>
          <w:rFonts w:ascii="Times New Roman" w:hAnsi="Times New Roman" w:cs="Times New Roman"/>
          <w:b/>
          <w:sz w:val="28"/>
          <w:szCs w:val="28"/>
        </w:rPr>
      </w:pPr>
      <w:r>
        <w:rPr>
          <w:rFonts w:ascii="Times New Roman" w:hAnsi="Times New Roman" w:cs="Times New Roman"/>
          <w:b/>
          <w:noProof/>
          <w:sz w:val="28"/>
          <w:szCs w:val="28"/>
          <w:lang w:eastAsia="ru-RU"/>
        </w:rPr>
        <mc:AlternateContent>
          <mc:Choice Requires="wpg">
            <w:drawing>
              <wp:inline distT="0" distB="0" distL="0" distR="0" wp14:anchorId="4D5A8C57" wp14:editId="25C6BD0C">
                <wp:extent cx="5495925" cy="4126698"/>
                <wp:effectExtent l="0" t="0" r="0" b="7620"/>
                <wp:docPr id="17" name="Рисунок 23" descr="C:\Users\Nina\Desktop\Новая папка\IMG_20231003_151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ina\Desktop\Новая папка\IMG_20231003_151515.jpg"/>
                        <pic:cNvPicPr>
                          <a:picLocks noChangeAspect="1"/>
                        </pic:cNvPicPr>
                      </pic:nvPicPr>
                      <pic:blipFill>
                        <a:blip r:embed="rId49"/>
                        <a:stretch/>
                      </pic:blipFill>
                      <pic:spPr bwMode="auto">
                        <a:xfrm>
                          <a:off x="0" y="0"/>
                          <a:ext cx="5500249" cy="4129944"/>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 o:spid="_x0000_s16" type="#_x0000_t75" style="mso-wrap-distance-left:0.0pt;mso-wrap-distance-top:0.0pt;mso-wrap-distance-right:0.0pt;mso-wrap-distance-bottom:0.0pt;width:432.8pt;height:324.9pt;" stroked="f">
                <v:path textboxrect="0,0,0,0"/>
                <v:imagedata r:id="rId50" o:title=""/>
              </v:shape>
            </w:pict>
          </mc:Fallback>
        </mc:AlternateContent>
      </w:r>
    </w:p>
    <w:p w14:paraId="11BB0666" w14:textId="77777777" w:rsidR="00FA62D7" w:rsidRDefault="00000000">
      <w:pPr>
        <w:spacing w:line="240" w:lineRule="auto"/>
        <w:jc w:val="both"/>
        <w:rPr>
          <w:rFonts w:ascii="Times New Roman" w:hAnsi="Times New Roman" w:cs="Times New Roman"/>
          <w:b/>
          <w:sz w:val="28"/>
          <w:szCs w:val="28"/>
        </w:rPr>
      </w:pPr>
      <w:r>
        <w:rPr>
          <w:rFonts w:ascii="Times New Roman" w:hAnsi="Times New Roman" w:cs="Times New Roman"/>
          <w:b/>
          <w:sz w:val="28"/>
          <w:szCs w:val="28"/>
        </w:rPr>
        <w:lastRenderedPageBreak/>
        <w:t>Обработанные сигаретным дымом дикие, через несколько дней</w:t>
      </w:r>
    </w:p>
    <w:p w14:paraId="4EF1267C" w14:textId="77777777" w:rsidR="00FA62D7" w:rsidRDefault="00000000">
      <w:pPr>
        <w:spacing w:line="240" w:lineRule="auto"/>
        <w:jc w:val="both"/>
        <w:rPr>
          <w:rFonts w:ascii="Times New Roman" w:hAnsi="Times New Roman" w:cs="Times New Roman"/>
          <w:b/>
          <w:sz w:val="28"/>
          <w:szCs w:val="28"/>
        </w:rPr>
      </w:pPr>
      <w:r>
        <w:rPr>
          <w:rFonts w:ascii="Times New Roman" w:hAnsi="Times New Roman" w:cs="Times New Roman"/>
          <w:b/>
          <w:noProof/>
          <w:sz w:val="28"/>
          <w:szCs w:val="28"/>
          <w:lang w:eastAsia="ru-RU"/>
        </w:rPr>
        <mc:AlternateContent>
          <mc:Choice Requires="wpg">
            <w:drawing>
              <wp:inline distT="0" distB="0" distL="0" distR="0" wp14:anchorId="544F4E39" wp14:editId="0178CAE2">
                <wp:extent cx="3190875" cy="4255525"/>
                <wp:effectExtent l="0" t="0" r="0" b="0"/>
                <wp:docPr id="18"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pic:cNvPicPr>
                      </pic:nvPicPr>
                      <pic:blipFill>
                        <a:blip r:embed="rId51"/>
                        <a:stretch/>
                      </pic:blipFill>
                      <pic:spPr bwMode="auto">
                        <a:xfrm>
                          <a:off x="0" y="0"/>
                          <a:ext cx="3197384" cy="4264206"/>
                        </a:xfrm>
                        <a:prstGeom prst="rect">
                          <a:avLst/>
                        </a:prstGeom>
                        <a:noFill/>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 o:spid="_x0000_s17" type="#_x0000_t75" style="mso-wrap-distance-left:0.0pt;mso-wrap-distance-top:0.0pt;mso-wrap-distance-right:0.0pt;mso-wrap-distance-bottom:0.0pt;width:251.2pt;height:335.1pt;" stroked="false">
                <v:path textboxrect="0,0,0,0"/>
                <v:imagedata r:id="rId52" o:title=""/>
              </v:shape>
            </w:pict>
          </mc:Fallback>
        </mc:AlternateContent>
      </w:r>
    </w:p>
    <w:p w14:paraId="145E3C11" w14:textId="77777777" w:rsidR="00FA62D7" w:rsidRDefault="00FA62D7">
      <w:pPr>
        <w:spacing w:line="240" w:lineRule="auto"/>
        <w:jc w:val="both"/>
        <w:rPr>
          <w:rFonts w:ascii="Times New Roman" w:hAnsi="Times New Roman" w:cs="Times New Roman"/>
          <w:b/>
          <w:sz w:val="28"/>
          <w:szCs w:val="28"/>
        </w:rPr>
      </w:pPr>
    </w:p>
    <w:p w14:paraId="7E33038E" w14:textId="77777777" w:rsidR="00FA62D7" w:rsidRDefault="00000000">
      <w:pPr>
        <w:spacing w:line="240" w:lineRule="auto"/>
        <w:jc w:val="both"/>
        <w:rPr>
          <w:rFonts w:ascii="Times New Roman" w:hAnsi="Times New Roman" w:cs="Times New Roman"/>
          <w:b/>
          <w:sz w:val="28"/>
          <w:szCs w:val="28"/>
        </w:rPr>
      </w:pPr>
      <w:r>
        <w:rPr>
          <w:rFonts w:ascii="Times New Roman" w:hAnsi="Times New Roman" w:cs="Times New Roman"/>
          <w:b/>
          <w:sz w:val="28"/>
          <w:szCs w:val="28"/>
        </w:rPr>
        <w:t>Приложение№ 14 Провожу классный час в 8а классе. Анкетирование.</w:t>
      </w:r>
    </w:p>
    <w:p w14:paraId="061C6550" w14:textId="77777777" w:rsidR="00FA62D7" w:rsidRDefault="00000000">
      <w:pPr>
        <w:spacing w:line="240" w:lineRule="auto"/>
        <w:jc w:val="both"/>
        <w:rPr>
          <w:rFonts w:ascii="Times New Roman" w:hAnsi="Times New Roman" w:cs="Times New Roman"/>
          <w:b/>
          <w:sz w:val="28"/>
          <w:szCs w:val="28"/>
        </w:rPr>
      </w:pPr>
      <w:r>
        <w:rPr>
          <w:rFonts w:ascii="Times New Roman" w:hAnsi="Times New Roman" w:cs="Times New Roman"/>
          <w:b/>
          <w:noProof/>
          <w:sz w:val="28"/>
          <w:szCs w:val="28"/>
          <w:lang w:eastAsia="ru-RU"/>
        </w:rPr>
        <mc:AlternateContent>
          <mc:Choice Requires="wpg">
            <w:drawing>
              <wp:inline distT="0" distB="0" distL="0" distR="0" wp14:anchorId="120C0257" wp14:editId="71C28CF5">
                <wp:extent cx="4495798" cy="3371850"/>
                <wp:effectExtent l="0" t="0" r="635" b="0"/>
                <wp:docPr id="1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pic:cNvPicPr>
                      </pic:nvPicPr>
                      <pic:blipFill>
                        <a:blip r:embed="rId53"/>
                        <a:stretch/>
                      </pic:blipFill>
                      <pic:spPr bwMode="auto">
                        <a:xfrm>
                          <a:off x="0" y="0"/>
                          <a:ext cx="4526432" cy="3394826"/>
                        </a:xfrm>
                        <a:prstGeom prst="rect">
                          <a:avLst/>
                        </a:prstGeom>
                        <a:noFill/>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 o:spid="_x0000_s18" type="#_x0000_t75" style="mso-wrap-distance-left:0.0pt;mso-wrap-distance-top:0.0pt;mso-wrap-distance-right:0.0pt;mso-wrap-distance-bottom:0.0pt;width:354.0pt;height:265.5pt;" stroked="false">
                <v:path textboxrect="0,0,0,0"/>
                <v:imagedata r:id="rId54" o:title=""/>
              </v:shape>
            </w:pict>
          </mc:Fallback>
        </mc:AlternateContent>
      </w:r>
    </w:p>
    <w:p w14:paraId="0A6751F5" w14:textId="77777777" w:rsidR="00FA62D7" w:rsidRDefault="00FA62D7">
      <w:pPr>
        <w:spacing w:line="240" w:lineRule="auto"/>
        <w:jc w:val="both"/>
        <w:rPr>
          <w:rFonts w:ascii="Times New Roman" w:hAnsi="Times New Roman" w:cs="Times New Roman"/>
          <w:b/>
          <w:sz w:val="28"/>
          <w:szCs w:val="28"/>
        </w:rPr>
      </w:pPr>
    </w:p>
    <w:p w14:paraId="38BFD7B5" w14:textId="77777777" w:rsidR="00FA62D7" w:rsidRDefault="00000000">
      <w:pPr>
        <w:spacing w:line="240" w:lineRule="auto"/>
        <w:jc w:val="both"/>
        <w:rPr>
          <w:rFonts w:ascii="Times New Roman" w:hAnsi="Times New Roman" w:cs="Times New Roman"/>
          <w:b/>
          <w:sz w:val="28"/>
          <w:szCs w:val="28"/>
        </w:rPr>
      </w:pPr>
      <w:r>
        <w:rPr>
          <w:rFonts w:ascii="Times New Roman" w:hAnsi="Times New Roman" w:cs="Times New Roman"/>
          <w:b/>
          <w:sz w:val="28"/>
          <w:szCs w:val="28"/>
        </w:rPr>
        <w:lastRenderedPageBreak/>
        <w:t>Приложение №15 Обработанные анкеты 8а класса</w:t>
      </w:r>
    </w:p>
    <w:tbl>
      <w:tblPr>
        <w:tblStyle w:val="af5"/>
        <w:tblW w:w="0" w:type="auto"/>
        <w:tblLook w:val="04A0" w:firstRow="1" w:lastRow="0" w:firstColumn="1" w:lastColumn="0" w:noHBand="0" w:noVBand="1"/>
      </w:tblPr>
      <w:tblGrid>
        <w:gridCol w:w="4248"/>
        <w:gridCol w:w="2268"/>
        <w:gridCol w:w="2268"/>
      </w:tblGrid>
      <w:tr w:rsidR="00FA62D7" w14:paraId="6D683D4C" w14:textId="77777777">
        <w:trPr>
          <w:trHeight w:val="317"/>
        </w:trPr>
        <w:tc>
          <w:tcPr>
            <w:tcW w:w="4248" w:type="dxa"/>
          </w:tcPr>
          <w:p w14:paraId="32C2FAF8" w14:textId="77777777" w:rsidR="00FA62D7" w:rsidRDefault="00000000">
            <w:pPr>
              <w:jc w:val="both"/>
              <w:rPr>
                <w:rFonts w:ascii="Times New Roman" w:hAnsi="Times New Roman" w:cs="Times New Roman"/>
                <w:b/>
                <w:sz w:val="28"/>
                <w:szCs w:val="28"/>
              </w:rPr>
            </w:pPr>
            <w:r>
              <w:rPr>
                <w:rFonts w:ascii="Times New Roman" w:hAnsi="Times New Roman" w:cs="Times New Roman"/>
                <w:b/>
                <w:sz w:val="28"/>
                <w:szCs w:val="28"/>
              </w:rPr>
              <w:t>Номер вопроса</w:t>
            </w:r>
          </w:p>
        </w:tc>
        <w:tc>
          <w:tcPr>
            <w:tcW w:w="2268" w:type="dxa"/>
          </w:tcPr>
          <w:p w14:paraId="7D22C91E" w14:textId="77777777" w:rsidR="00FA62D7" w:rsidRDefault="00000000">
            <w:pPr>
              <w:jc w:val="both"/>
              <w:rPr>
                <w:rFonts w:ascii="Times New Roman" w:hAnsi="Times New Roman" w:cs="Times New Roman"/>
                <w:b/>
                <w:sz w:val="28"/>
                <w:szCs w:val="28"/>
              </w:rPr>
            </w:pPr>
            <w:r>
              <w:rPr>
                <w:rFonts w:ascii="Times New Roman" w:hAnsi="Times New Roman" w:cs="Times New Roman"/>
                <w:b/>
                <w:sz w:val="28"/>
                <w:szCs w:val="28"/>
              </w:rPr>
              <w:t>Ответ</w:t>
            </w:r>
          </w:p>
        </w:tc>
        <w:tc>
          <w:tcPr>
            <w:tcW w:w="2268" w:type="dxa"/>
          </w:tcPr>
          <w:p w14:paraId="3A8A799D" w14:textId="77777777" w:rsidR="00FA62D7" w:rsidRDefault="00000000">
            <w:pPr>
              <w:jc w:val="both"/>
              <w:rPr>
                <w:rFonts w:ascii="Times New Roman" w:hAnsi="Times New Roman" w:cs="Times New Roman"/>
                <w:b/>
                <w:sz w:val="28"/>
                <w:szCs w:val="28"/>
              </w:rPr>
            </w:pPr>
            <w:r>
              <w:rPr>
                <w:rFonts w:ascii="Times New Roman" w:hAnsi="Times New Roman" w:cs="Times New Roman"/>
                <w:b/>
                <w:sz w:val="28"/>
                <w:szCs w:val="28"/>
              </w:rPr>
              <w:t>Количество человек</w:t>
            </w:r>
          </w:p>
        </w:tc>
      </w:tr>
      <w:tr w:rsidR="00FA62D7" w14:paraId="77886D78" w14:textId="77777777">
        <w:trPr>
          <w:trHeight w:val="317"/>
        </w:trPr>
        <w:tc>
          <w:tcPr>
            <w:tcW w:w="4248" w:type="dxa"/>
            <w:vMerge w:val="restart"/>
          </w:tcPr>
          <w:p w14:paraId="53046E77" w14:textId="77777777" w:rsidR="00FA62D7" w:rsidRDefault="00000000">
            <w:pPr>
              <w:jc w:val="both"/>
              <w:rPr>
                <w:rFonts w:ascii="Times New Roman" w:hAnsi="Times New Roman" w:cs="Times New Roman"/>
                <w:b/>
                <w:sz w:val="28"/>
                <w:szCs w:val="28"/>
              </w:rPr>
            </w:pPr>
            <w:proofErr w:type="spellStart"/>
            <w:r>
              <w:rPr>
                <w:rFonts w:ascii="Times New Roman" w:hAnsi="Times New Roman" w:cs="Times New Roman"/>
                <w:color w:val="000000" w:themeColor="text1"/>
                <w:sz w:val="28"/>
                <w:szCs w:val="28"/>
              </w:rPr>
              <w:t>Пробоволи</w:t>
            </w:r>
            <w:proofErr w:type="spellEnd"/>
            <w:r>
              <w:rPr>
                <w:rFonts w:ascii="Times New Roman" w:hAnsi="Times New Roman" w:cs="Times New Roman"/>
                <w:color w:val="000000" w:themeColor="text1"/>
                <w:sz w:val="28"/>
                <w:szCs w:val="28"/>
              </w:rPr>
              <w:t xml:space="preserve"> ли вы электронные сигареты?</w:t>
            </w:r>
          </w:p>
        </w:tc>
        <w:tc>
          <w:tcPr>
            <w:tcW w:w="2268" w:type="dxa"/>
          </w:tcPr>
          <w:p w14:paraId="6C0EADC2" w14:textId="77777777" w:rsidR="00FA62D7" w:rsidRDefault="00000000">
            <w:pPr>
              <w:jc w:val="both"/>
              <w:rPr>
                <w:rFonts w:ascii="Times New Roman" w:hAnsi="Times New Roman" w:cs="Times New Roman"/>
                <w:b/>
                <w:sz w:val="28"/>
                <w:szCs w:val="28"/>
              </w:rPr>
            </w:pPr>
            <w:r>
              <w:rPr>
                <w:rFonts w:ascii="Times New Roman" w:hAnsi="Times New Roman" w:cs="Times New Roman"/>
                <w:b/>
                <w:sz w:val="28"/>
                <w:szCs w:val="28"/>
              </w:rPr>
              <w:t>Да</w:t>
            </w:r>
          </w:p>
        </w:tc>
        <w:tc>
          <w:tcPr>
            <w:tcW w:w="2268" w:type="dxa"/>
          </w:tcPr>
          <w:p w14:paraId="0A2CE636" w14:textId="77777777" w:rsidR="00FA62D7" w:rsidRDefault="00000000">
            <w:pPr>
              <w:jc w:val="both"/>
              <w:rPr>
                <w:rFonts w:ascii="Times New Roman" w:hAnsi="Times New Roman" w:cs="Times New Roman"/>
                <w:b/>
                <w:sz w:val="28"/>
                <w:szCs w:val="28"/>
              </w:rPr>
            </w:pPr>
            <w:r>
              <w:rPr>
                <w:rFonts w:ascii="Times New Roman" w:hAnsi="Times New Roman" w:cs="Times New Roman"/>
                <w:b/>
                <w:sz w:val="28"/>
                <w:szCs w:val="28"/>
              </w:rPr>
              <w:t xml:space="preserve">13 </w:t>
            </w:r>
          </w:p>
        </w:tc>
      </w:tr>
      <w:tr w:rsidR="00FA62D7" w14:paraId="68EF5B96" w14:textId="77777777">
        <w:trPr>
          <w:trHeight w:val="145"/>
        </w:trPr>
        <w:tc>
          <w:tcPr>
            <w:tcW w:w="4248" w:type="dxa"/>
            <w:vMerge/>
          </w:tcPr>
          <w:p w14:paraId="47DC9C37" w14:textId="77777777" w:rsidR="00FA62D7" w:rsidRDefault="00FA62D7">
            <w:pPr>
              <w:jc w:val="both"/>
              <w:rPr>
                <w:rFonts w:ascii="Times New Roman" w:hAnsi="Times New Roman" w:cs="Times New Roman"/>
                <w:b/>
                <w:sz w:val="28"/>
                <w:szCs w:val="28"/>
              </w:rPr>
            </w:pPr>
          </w:p>
        </w:tc>
        <w:tc>
          <w:tcPr>
            <w:tcW w:w="2268" w:type="dxa"/>
          </w:tcPr>
          <w:p w14:paraId="7561BB20" w14:textId="77777777" w:rsidR="00FA62D7" w:rsidRDefault="00000000">
            <w:pPr>
              <w:jc w:val="both"/>
              <w:rPr>
                <w:rFonts w:ascii="Times New Roman" w:hAnsi="Times New Roman" w:cs="Times New Roman"/>
                <w:b/>
                <w:sz w:val="28"/>
                <w:szCs w:val="28"/>
              </w:rPr>
            </w:pPr>
            <w:r>
              <w:rPr>
                <w:rFonts w:ascii="Times New Roman" w:hAnsi="Times New Roman" w:cs="Times New Roman"/>
                <w:b/>
                <w:sz w:val="28"/>
                <w:szCs w:val="28"/>
              </w:rPr>
              <w:t>Нет</w:t>
            </w:r>
          </w:p>
        </w:tc>
        <w:tc>
          <w:tcPr>
            <w:tcW w:w="2268" w:type="dxa"/>
          </w:tcPr>
          <w:p w14:paraId="4154AFF7" w14:textId="77777777" w:rsidR="00FA62D7" w:rsidRDefault="00000000">
            <w:pPr>
              <w:jc w:val="both"/>
              <w:rPr>
                <w:rFonts w:ascii="Times New Roman" w:hAnsi="Times New Roman" w:cs="Times New Roman"/>
                <w:b/>
                <w:sz w:val="28"/>
                <w:szCs w:val="28"/>
              </w:rPr>
            </w:pPr>
            <w:r>
              <w:rPr>
                <w:rFonts w:ascii="Times New Roman" w:hAnsi="Times New Roman" w:cs="Times New Roman"/>
                <w:b/>
                <w:sz w:val="28"/>
                <w:szCs w:val="28"/>
              </w:rPr>
              <w:t>9</w:t>
            </w:r>
          </w:p>
        </w:tc>
      </w:tr>
      <w:tr w:rsidR="00FA62D7" w14:paraId="6D6E6492" w14:textId="77777777">
        <w:trPr>
          <w:trHeight w:val="317"/>
        </w:trPr>
        <w:tc>
          <w:tcPr>
            <w:tcW w:w="4248" w:type="dxa"/>
          </w:tcPr>
          <w:p w14:paraId="419986EC" w14:textId="77777777" w:rsidR="00FA62D7" w:rsidRDefault="00000000">
            <w:pPr>
              <w:jc w:val="both"/>
              <w:rPr>
                <w:rFonts w:ascii="Times New Roman" w:hAnsi="Times New Roman" w:cs="Times New Roman"/>
                <w:b/>
                <w:sz w:val="28"/>
                <w:szCs w:val="28"/>
              </w:rPr>
            </w:pPr>
            <w:r>
              <w:rPr>
                <w:rFonts w:ascii="Times New Roman" w:hAnsi="Times New Roman" w:cs="Times New Roman"/>
                <w:color w:val="000000" w:themeColor="text1"/>
                <w:sz w:val="28"/>
                <w:szCs w:val="28"/>
              </w:rPr>
              <w:t>Как вы считаете почему большинству курящим людям сложно отказаться от вредной привычки?</w:t>
            </w:r>
          </w:p>
        </w:tc>
        <w:tc>
          <w:tcPr>
            <w:tcW w:w="2268" w:type="dxa"/>
          </w:tcPr>
          <w:p w14:paraId="39D9E81F" w14:textId="77777777" w:rsidR="00FA62D7" w:rsidRDefault="00000000">
            <w:pPr>
              <w:jc w:val="both"/>
              <w:rPr>
                <w:rFonts w:ascii="Times New Roman" w:hAnsi="Times New Roman" w:cs="Times New Roman"/>
                <w:b/>
                <w:sz w:val="28"/>
                <w:szCs w:val="28"/>
              </w:rPr>
            </w:pPr>
            <w:r>
              <w:rPr>
                <w:rFonts w:ascii="Times New Roman" w:hAnsi="Times New Roman" w:cs="Times New Roman"/>
                <w:b/>
                <w:sz w:val="28"/>
                <w:szCs w:val="28"/>
              </w:rPr>
              <w:t xml:space="preserve">Зависимость </w:t>
            </w:r>
          </w:p>
        </w:tc>
        <w:tc>
          <w:tcPr>
            <w:tcW w:w="2268" w:type="dxa"/>
          </w:tcPr>
          <w:p w14:paraId="77AAC5AD" w14:textId="77777777" w:rsidR="00FA62D7" w:rsidRDefault="00000000">
            <w:pPr>
              <w:jc w:val="both"/>
              <w:rPr>
                <w:rFonts w:ascii="Times New Roman" w:hAnsi="Times New Roman" w:cs="Times New Roman"/>
                <w:b/>
                <w:sz w:val="28"/>
                <w:szCs w:val="28"/>
              </w:rPr>
            </w:pPr>
            <w:r>
              <w:rPr>
                <w:rFonts w:ascii="Times New Roman" w:hAnsi="Times New Roman" w:cs="Times New Roman"/>
                <w:b/>
                <w:sz w:val="28"/>
                <w:szCs w:val="28"/>
              </w:rPr>
              <w:t>22</w:t>
            </w:r>
          </w:p>
        </w:tc>
      </w:tr>
      <w:tr w:rsidR="00FA62D7" w14:paraId="2D2A7E6C" w14:textId="77777777">
        <w:trPr>
          <w:trHeight w:val="317"/>
        </w:trPr>
        <w:tc>
          <w:tcPr>
            <w:tcW w:w="4248" w:type="dxa"/>
            <w:vMerge w:val="restart"/>
          </w:tcPr>
          <w:p w14:paraId="3F153671" w14:textId="77777777" w:rsidR="00FA62D7" w:rsidRDefault="00000000">
            <w:pPr>
              <w:jc w:val="both"/>
              <w:rPr>
                <w:rFonts w:ascii="Times New Roman" w:hAnsi="Times New Roman" w:cs="Times New Roman"/>
                <w:color w:val="000000"/>
                <w:sz w:val="28"/>
                <w:szCs w:val="28"/>
              </w:rPr>
            </w:pPr>
            <w:r>
              <w:rPr>
                <w:rFonts w:ascii="Times New Roman" w:hAnsi="Times New Roman" w:cs="Times New Roman"/>
                <w:color w:val="000000" w:themeColor="text1"/>
                <w:sz w:val="28"/>
                <w:szCs w:val="28"/>
              </w:rPr>
              <w:t>Много ли у вас знакомых, которые уже зависимы от электронных сигарет?</w:t>
            </w:r>
          </w:p>
          <w:p w14:paraId="2BD65B34" w14:textId="77777777" w:rsidR="00FA62D7" w:rsidRDefault="00FA62D7">
            <w:pPr>
              <w:jc w:val="both"/>
              <w:rPr>
                <w:rFonts w:ascii="Times New Roman" w:hAnsi="Times New Roman" w:cs="Times New Roman"/>
                <w:b/>
                <w:sz w:val="28"/>
                <w:szCs w:val="28"/>
              </w:rPr>
            </w:pPr>
          </w:p>
        </w:tc>
        <w:tc>
          <w:tcPr>
            <w:tcW w:w="2268" w:type="dxa"/>
          </w:tcPr>
          <w:p w14:paraId="59759EAC" w14:textId="77777777" w:rsidR="00FA62D7" w:rsidRDefault="00000000">
            <w:pPr>
              <w:jc w:val="both"/>
              <w:rPr>
                <w:rFonts w:ascii="Times New Roman" w:hAnsi="Times New Roman" w:cs="Times New Roman"/>
                <w:b/>
                <w:sz w:val="28"/>
                <w:szCs w:val="28"/>
              </w:rPr>
            </w:pPr>
            <w:r>
              <w:rPr>
                <w:rFonts w:ascii="Times New Roman" w:hAnsi="Times New Roman" w:cs="Times New Roman"/>
                <w:b/>
                <w:sz w:val="28"/>
                <w:szCs w:val="28"/>
              </w:rPr>
              <w:t>Нет</w:t>
            </w:r>
          </w:p>
        </w:tc>
        <w:tc>
          <w:tcPr>
            <w:tcW w:w="2268" w:type="dxa"/>
          </w:tcPr>
          <w:p w14:paraId="105522F3" w14:textId="77777777" w:rsidR="00FA62D7" w:rsidRDefault="00000000">
            <w:pPr>
              <w:jc w:val="both"/>
              <w:rPr>
                <w:rFonts w:ascii="Times New Roman" w:hAnsi="Times New Roman" w:cs="Times New Roman"/>
                <w:b/>
                <w:sz w:val="28"/>
                <w:szCs w:val="28"/>
              </w:rPr>
            </w:pPr>
            <w:r>
              <w:rPr>
                <w:rFonts w:ascii="Times New Roman" w:hAnsi="Times New Roman" w:cs="Times New Roman"/>
                <w:b/>
                <w:sz w:val="28"/>
                <w:szCs w:val="28"/>
              </w:rPr>
              <w:t>5</w:t>
            </w:r>
          </w:p>
        </w:tc>
      </w:tr>
      <w:tr w:rsidR="00FA62D7" w14:paraId="54B99A1B" w14:textId="77777777">
        <w:trPr>
          <w:trHeight w:val="332"/>
        </w:trPr>
        <w:tc>
          <w:tcPr>
            <w:tcW w:w="4248" w:type="dxa"/>
            <w:vMerge/>
          </w:tcPr>
          <w:p w14:paraId="5240CD46" w14:textId="77777777" w:rsidR="00FA62D7" w:rsidRDefault="00FA62D7">
            <w:pPr>
              <w:jc w:val="both"/>
              <w:rPr>
                <w:rFonts w:ascii="Times New Roman" w:hAnsi="Times New Roman" w:cs="Times New Roman"/>
                <w:b/>
                <w:sz w:val="28"/>
                <w:szCs w:val="28"/>
              </w:rPr>
            </w:pPr>
          </w:p>
        </w:tc>
        <w:tc>
          <w:tcPr>
            <w:tcW w:w="2268" w:type="dxa"/>
          </w:tcPr>
          <w:p w14:paraId="1B0FE0AE" w14:textId="77777777" w:rsidR="00FA62D7" w:rsidRDefault="00000000">
            <w:pPr>
              <w:jc w:val="both"/>
              <w:rPr>
                <w:rFonts w:ascii="Times New Roman" w:hAnsi="Times New Roman" w:cs="Times New Roman"/>
                <w:b/>
                <w:sz w:val="28"/>
                <w:szCs w:val="28"/>
              </w:rPr>
            </w:pPr>
            <w:r>
              <w:rPr>
                <w:rFonts w:ascii="Times New Roman" w:hAnsi="Times New Roman" w:cs="Times New Roman"/>
                <w:b/>
                <w:sz w:val="28"/>
                <w:szCs w:val="28"/>
              </w:rPr>
              <w:t>Есть</w:t>
            </w:r>
          </w:p>
        </w:tc>
        <w:tc>
          <w:tcPr>
            <w:tcW w:w="2268" w:type="dxa"/>
          </w:tcPr>
          <w:p w14:paraId="4B2B3C6A" w14:textId="77777777" w:rsidR="00FA62D7" w:rsidRDefault="00000000">
            <w:pPr>
              <w:jc w:val="both"/>
              <w:rPr>
                <w:rFonts w:ascii="Times New Roman" w:hAnsi="Times New Roman" w:cs="Times New Roman"/>
                <w:b/>
                <w:sz w:val="28"/>
                <w:szCs w:val="28"/>
              </w:rPr>
            </w:pPr>
            <w:r>
              <w:rPr>
                <w:rFonts w:ascii="Times New Roman" w:hAnsi="Times New Roman" w:cs="Times New Roman"/>
                <w:b/>
                <w:sz w:val="28"/>
                <w:szCs w:val="28"/>
              </w:rPr>
              <w:t>17</w:t>
            </w:r>
          </w:p>
        </w:tc>
      </w:tr>
      <w:tr w:rsidR="00FA62D7" w14:paraId="2435908E" w14:textId="77777777">
        <w:trPr>
          <w:trHeight w:val="317"/>
        </w:trPr>
        <w:tc>
          <w:tcPr>
            <w:tcW w:w="4248" w:type="dxa"/>
          </w:tcPr>
          <w:p w14:paraId="6F59D15A" w14:textId="77777777" w:rsidR="00FA62D7" w:rsidRDefault="00000000">
            <w:pPr>
              <w:jc w:val="both"/>
              <w:rPr>
                <w:rFonts w:ascii="Times New Roman" w:hAnsi="Times New Roman" w:cs="Times New Roman"/>
                <w:b/>
                <w:sz w:val="28"/>
                <w:szCs w:val="28"/>
              </w:rPr>
            </w:pPr>
            <w:r>
              <w:rPr>
                <w:rFonts w:ascii="Times New Roman" w:hAnsi="Times New Roman" w:cs="Times New Roman"/>
                <w:color w:val="000000" w:themeColor="text1"/>
                <w:sz w:val="28"/>
                <w:szCs w:val="28"/>
              </w:rPr>
              <w:t>Как вы считаете от курения больше пользы или вреда?</w:t>
            </w:r>
          </w:p>
        </w:tc>
        <w:tc>
          <w:tcPr>
            <w:tcW w:w="2268" w:type="dxa"/>
          </w:tcPr>
          <w:p w14:paraId="63C157D7" w14:textId="77777777" w:rsidR="00FA62D7" w:rsidRDefault="00000000">
            <w:pPr>
              <w:jc w:val="both"/>
              <w:rPr>
                <w:rFonts w:ascii="Times New Roman" w:hAnsi="Times New Roman" w:cs="Times New Roman"/>
                <w:b/>
                <w:sz w:val="28"/>
                <w:szCs w:val="28"/>
              </w:rPr>
            </w:pPr>
            <w:r>
              <w:rPr>
                <w:rFonts w:ascii="Times New Roman" w:hAnsi="Times New Roman" w:cs="Times New Roman"/>
                <w:b/>
                <w:sz w:val="28"/>
                <w:szCs w:val="28"/>
              </w:rPr>
              <w:t>Вреда</w:t>
            </w:r>
          </w:p>
        </w:tc>
        <w:tc>
          <w:tcPr>
            <w:tcW w:w="2268" w:type="dxa"/>
          </w:tcPr>
          <w:p w14:paraId="0B53AD8C" w14:textId="77777777" w:rsidR="00FA62D7" w:rsidRDefault="00000000">
            <w:pPr>
              <w:jc w:val="both"/>
              <w:rPr>
                <w:rFonts w:ascii="Times New Roman" w:hAnsi="Times New Roman" w:cs="Times New Roman"/>
                <w:b/>
                <w:sz w:val="28"/>
                <w:szCs w:val="28"/>
              </w:rPr>
            </w:pPr>
            <w:r>
              <w:rPr>
                <w:rFonts w:ascii="Times New Roman" w:hAnsi="Times New Roman" w:cs="Times New Roman"/>
                <w:b/>
                <w:sz w:val="28"/>
                <w:szCs w:val="28"/>
              </w:rPr>
              <w:t>22</w:t>
            </w:r>
          </w:p>
        </w:tc>
      </w:tr>
    </w:tbl>
    <w:p w14:paraId="35F75002" w14:textId="77777777" w:rsidR="00FA62D7" w:rsidRDefault="00000000">
      <w:pPr>
        <w:spacing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w:t>
      </w:r>
    </w:p>
    <w:p w14:paraId="6BC52DF2" w14:textId="77777777" w:rsidR="00FA62D7" w:rsidRDefault="00FA62D7">
      <w:pPr>
        <w:spacing w:line="240" w:lineRule="auto"/>
        <w:jc w:val="both"/>
        <w:rPr>
          <w:rFonts w:ascii="Times New Roman" w:hAnsi="Times New Roman" w:cs="Times New Roman"/>
          <w:b/>
          <w:sz w:val="28"/>
          <w:szCs w:val="28"/>
        </w:rPr>
      </w:pPr>
    </w:p>
    <w:p w14:paraId="06809939" w14:textId="77777777" w:rsidR="00FA62D7" w:rsidRDefault="00FA62D7">
      <w:pPr>
        <w:spacing w:line="240" w:lineRule="auto"/>
        <w:jc w:val="both"/>
        <w:rPr>
          <w:rFonts w:ascii="Times New Roman" w:hAnsi="Times New Roman" w:cs="Times New Roman"/>
          <w:b/>
          <w:sz w:val="28"/>
          <w:szCs w:val="28"/>
        </w:rPr>
      </w:pPr>
    </w:p>
    <w:p w14:paraId="0E82E060" w14:textId="77777777" w:rsidR="00FA62D7" w:rsidRDefault="00FA62D7">
      <w:pPr>
        <w:spacing w:line="240" w:lineRule="auto"/>
        <w:jc w:val="both"/>
        <w:rPr>
          <w:rFonts w:ascii="Times New Roman" w:hAnsi="Times New Roman" w:cs="Times New Roman"/>
          <w:b/>
          <w:sz w:val="28"/>
          <w:szCs w:val="28"/>
        </w:rPr>
      </w:pPr>
    </w:p>
    <w:p w14:paraId="4DE66CFC" w14:textId="77777777" w:rsidR="00FA62D7" w:rsidRDefault="00FA62D7">
      <w:pPr>
        <w:spacing w:line="240" w:lineRule="auto"/>
        <w:jc w:val="both"/>
        <w:rPr>
          <w:rFonts w:ascii="Times New Roman" w:hAnsi="Times New Roman" w:cs="Times New Roman"/>
          <w:b/>
          <w:sz w:val="28"/>
          <w:szCs w:val="28"/>
        </w:rPr>
      </w:pPr>
    </w:p>
    <w:p w14:paraId="1BEFDC89" w14:textId="77777777" w:rsidR="00FA62D7" w:rsidRDefault="00FA62D7">
      <w:pPr>
        <w:spacing w:line="240" w:lineRule="auto"/>
        <w:jc w:val="both"/>
        <w:rPr>
          <w:rFonts w:ascii="Times New Roman" w:hAnsi="Times New Roman" w:cs="Times New Roman"/>
          <w:b/>
          <w:sz w:val="28"/>
          <w:szCs w:val="28"/>
        </w:rPr>
      </w:pPr>
    </w:p>
    <w:p w14:paraId="5BEC3734" w14:textId="77777777" w:rsidR="00FA62D7" w:rsidRDefault="00FA62D7">
      <w:pPr>
        <w:spacing w:line="240" w:lineRule="auto"/>
        <w:jc w:val="both"/>
        <w:rPr>
          <w:rFonts w:ascii="Times New Roman" w:hAnsi="Times New Roman" w:cs="Times New Roman"/>
          <w:b/>
          <w:sz w:val="28"/>
          <w:szCs w:val="28"/>
        </w:rPr>
      </w:pPr>
    </w:p>
    <w:p w14:paraId="100EB204" w14:textId="77777777" w:rsidR="00FA62D7" w:rsidRDefault="00FA62D7">
      <w:pPr>
        <w:spacing w:line="240" w:lineRule="auto"/>
        <w:jc w:val="both"/>
        <w:rPr>
          <w:rFonts w:ascii="Times New Roman" w:hAnsi="Times New Roman" w:cs="Times New Roman"/>
          <w:b/>
          <w:sz w:val="28"/>
          <w:szCs w:val="28"/>
        </w:rPr>
      </w:pPr>
    </w:p>
    <w:p w14:paraId="1ECFFB0D" w14:textId="77777777" w:rsidR="00FA62D7" w:rsidRDefault="00000000">
      <w:pPr>
        <w:spacing w:line="240" w:lineRule="auto"/>
        <w:jc w:val="both"/>
        <w:rPr>
          <w:rFonts w:ascii="Times New Roman" w:hAnsi="Times New Roman" w:cs="Times New Roman"/>
          <w:b/>
          <w:sz w:val="28"/>
          <w:szCs w:val="28"/>
        </w:rPr>
      </w:pPr>
      <w:r>
        <w:rPr>
          <w:rFonts w:ascii="Times New Roman" w:hAnsi="Times New Roman" w:cs="Times New Roman"/>
          <w:b/>
          <w:noProof/>
          <w:sz w:val="28"/>
          <w:szCs w:val="28"/>
        </w:rPr>
        <w:lastRenderedPageBreak/>
        <mc:AlternateContent>
          <mc:Choice Requires="wpg">
            <w:drawing>
              <wp:anchor distT="0" distB="0" distL="114300" distR="114300" simplePos="0" relativeHeight="251658240" behindDoc="0" locked="0" layoutInCell="1" allowOverlap="1" wp14:anchorId="4FA6980A" wp14:editId="4523919F">
                <wp:simplePos x="0" y="0"/>
                <wp:positionH relativeFrom="margin">
                  <wp:align>left</wp:align>
                </wp:positionH>
                <wp:positionV relativeFrom="paragraph">
                  <wp:posOffset>348643</wp:posOffset>
                </wp:positionV>
                <wp:extent cx="5940000" cy="4194000"/>
                <wp:effectExtent l="0" t="0" r="3810" b="0"/>
                <wp:wrapSquare wrapText="bothSides"/>
                <wp:docPr id="20"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Снимок экрана (45).png"/>
                        <pic:cNvPicPr>
                          <a:picLocks noChangeAspect="1"/>
                        </pic:cNvPicPr>
                      </pic:nvPicPr>
                      <pic:blipFill>
                        <a:blip r:embed="rId55"/>
                        <a:stretch/>
                      </pic:blipFill>
                      <pic:spPr bwMode="auto">
                        <a:xfrm>
                          <a:off x="0" y="0"/>
                          <a:ext cx="5940000" cy="4194000"/>
                        </a:xfrm>
                        <a:prstGeom prst="rect">
                          <a:avLst/>
                        </a:prstGeom>
                      </pic:spPr>
                    </pic:pic>
                  </a:graphicData>
                </a:graphic>
                <wp14:sizeRelH relativeFrom="margin">
                  <wp14:pctWidth>0</wp14:pctWidth>
                </wp14:sizeRelH>
                <wp14:sizeRelV relativeFrom="margin">
                  <wp14:pctHeight>0</wp14:pctHeight>
                </wp14:sizeRelV>
              </wp:anchor>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 o:spid="_x0000_s19" type="#_x0000_t75" style="position:absolute;mso-wrap-distance-left:9.0pt;mso-wrap-distance-top:0.0pt;mso-wrap-distance-right:9.0pt;mso-wrap-distance-bottom:0.0pt;z-index:251658240;o:allowoverlap:true;o:allowincell:true;mso-position-horizontal-relative:margin;mso-position-horizontal:left;mso-position-vertical-relative:text;margin-top:27.5pt;mso-position-vertical:absolute;width:467.7pt;height:330.2pt;" stroked="false">
                <v:path textboxrect="0,0,0,0"/>
                <v:imagedata r:id="rId56" o:title=""/>
              </v:shape>
            </w:pict>
          </mc:Fallback>
        </mc:AlternateContent>
      </w:r>
      <w:r>
        <w:rPr>
          <w:rFonts w:ascii="Times New Roman" w:hAnsi="Times New Roman" w:cs="Times New Roman"/>
          <w:b/>
          <w:sz w:val="28"/>
          <w:szCs w:val="28"/>
        </w:rPr>
        <w:t>Приложение №16 Буклет</w:t>
      </w:r>
    </w:p>
    <w:p w14:paraId="2BDEF305" w14:textId="77777777" w:rsidR="00FA62D7" w:rsidRDefault="00FA62D7">
      <w:pPr>
        <w:spacing w:line="240" w:lineRule="auto"/>
        <w:ind w:left="708"/>
        <w:jc w:val="both"/>
        <w:rPr>
          <w:rFonts w:ascii="Times New Roman" w:hAnsi="Times New Roman" w:cs="Times New Roman"/>
          <w:b/>
          <w:sz w:val="28"/>
          <w:szCs w:val="28"/>
        </w:rPr>
      </w:pPr>
    </w:p>
    <w:p w14:paraId="231DE3BB" w14:textId="77777777" w:rsidR="00FA62D7" w:rsidRDefault="00000000">
      <w:pPr>
        <w:spacing w:line="240" w:lineRule="auto"/>
        <w:jc w:val="both"/>
        <w:rPr>
          <w:rFonts w:ascii="Times New Roman" w:hAnsi="Times New Roman" w:cs="Times New Roman"/>
          <w:b/>
          <w:sz w:val="28"/>
          <w:szCs w:val="28"/>
        </w:rPr>
      </w:pPr>
      <w:r>
        <w:rPr>
          <w:rFonts w:ascii="Times New Roman" w:hAnsi="Times New Roman" w:cs="Times New Roman"/>
          <w:b/>
          <w:noProof/>
          <w:sz w:val="28"/>
          <w:szCs w:val="28"/>
        </w:rPr>
        <mc:AlternateContent>
          <mc:Choice Requires="wpg">
            <w:drawing>
              <wp:inline distT="0" distB="0" distL="0" distR="0" wp14:anchorId="00966060" wp14:editId="23FBEDA9">
                <wp:extent cx="5940425" cy="4172585"/>
                <wp:effectExtent l="0" t="0" r="3175" b="0"/>
                <wp:docPr id="21"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Снимок экрана (46).png"/>
                        <pic:cNvPicPr>
                          <a:picLocks noChangeAspect="1"/>
                        </pic:cNvPicPr>
                      </pic:nvPicPr>
                      <pic:blipFill>
                        <a:blip r:embed="rId57"/>
                        <a:stretch/>
                      </pic:blipFill>
                      <pic:spPr bwMode="auto">
                        <a:xfrm>
                          <a:off x="0" y="0"/>
                          <a:ext cx="5940425" cy="417258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 o:spid="_x0000_s20" type="#_x0000_t75" style="mso-wrap-distance-left:0.0pt;mso-wrap-distance-top:0.0pt;mso-wrap-distance-right:0.0pt;mso-wrap-distance-bottom:0.0pt;width:467.8pt;height:328.6pt;" stroked="false">
                <v:path textboxrect="0,0,0,0"/>
                <v:imagedata r:id="rId58" o:title=""/>
              </v:shape>
            </w:pict>
          </mc:Fallback>
        </mc:AlternateContent>
      </w:r>
    </w:p>
    <w:p w14:paraId="4CB63966" w14:textId="77777777" w:rsidR="00FA62D7" w:rsidRDefault="00000000">
      <w:pPr>
        <w:spacing w:line="240" w:lineRule="auto"/>
        <w:jc w:val="both"/>
        <w:rPr>
          <w:rFonts w:ascii="Times New Roman" w:hAnsi="Times New Roman" w:cs="Times New Roman"/>
          <w:b/>
          <w:sz w:val="28"/>
          <w:szCs w:val="28"/>
        </w:rPr>
      </w:pPr>
      <w:r>
        <w:rPr>
          <w:rFonts w:ascii="Times New Roman" w:hAnsi="Times New Roman" w:cs="Times New Roman"/>
          <w:b/>
          <w:sz w:val="28"/>
          <w:szCs w:val="28"/>
        </w:rPr>
        <w:lastRenderedPageBreak/>
        <w:t xml:space="preserve">   Паспорт проекта </w:t>
      </w:r>
    </w:p>
    <w:p w14:paraId="05C4EE4D" w14:textId="77777777" w:rsidR="00FA62D7" w:rsidRDefault="00000000">
      <w:pPr>
        <w:spacing w:line="240" w:lineRule="auto"/>
        <w:jc w:val="both"/>
        <w:rPr>
          <w:rFonts w:ascii="Times New Roman" w:hAnsi="Times New Roman" w:cs="Times New Roman"/>
          <w:b/>
          <w:sz w:val="28"/>
          <w:szCs w:val="28"/>
        </w:rPr>
      </w:pPr>
      <w:r>
        <w:rPr>
          <w:rFonts w:ascii="Times New Roman" w:hAnsi="Times New Roman" w:cs="Times New Roman"/>
          <w:sz w:val="28"/>
          <w:szCs w:val="28"/>
        </w:rPr>
        <w:t xml:space="preserve">Название проекта: </w:t>
      </w:r>
      <w:r>
        <w:rPr>
          <w:rFonts w:ascii="Times New Roman" w:hAnsi="Times New Roman" w:cs="Times New Roman"/>
          <w:b/>
          <w:sz w:val="28"/>
          <w:szCs w:val="28"/>
        </w:rPr>
        <w:t>Влияние электронных сигарет на живые организмы</w:t>
      </w:r>
    </w:p>
    <w:p w14:paraId="6EF6B731" w14:textId="77777777" w:rsidR="00FA62D7" w:rsidRDefault="00000000">
      <w:pPr>
        <w:spacing w:line="240" w:lineRule="auto"/>
        <w:jc w:val="both"/>
        <w:rPr>
          <w:rFonts w:ascii="Times New Roman" w:hAnsi="Times New Roman" w:cs="Times New Roman"/>
          <w:sz w:val="28"/>
          <w:szCs w:val="28"/>
        </w:rPr>
      </w:pPr>
      <w:r>
        <w:rPr>
          <w:rFonts w:ascii="Times New Roman" w:hAnsi="Times New Roman" w:cs="Times New Roman"/>
          <w:sz w:val="28"/>
          <w:szCs w:val="28"/>
        </w:rPr>
        <w:t>Руководитель проекта</w:t>
      </w:r>
      <w:r>
        <w:rPr>
          <w:rFonts w:ascii="Times New Roman" w:hAnsi="Times New Roman" w:cs="Times New Roman"/>
          <w:b/>
          <w:sz w:val="28"/>
          <w:szCs w:val="28"/>
        </w:rPr>
        <w:t xml:space="preserve">: </w:t>
      </w:r>
      <w:proofErr w:type="spellStart"/>
      <w:r>
        <w:rPr>
          <w:rFonts w:ascii="Times New Roman" w:hAnsi="Times New Roman" w:cs="Times New Roman"/>
          <w:sz w:val="28"/>
          <w:szCs w:val="28"/>
        </w:rPr>
        <w:t>Баныкина</w:t>
      </w:r>
      <w:proofErr w:type="spellEnd"/>
      <w:r>
        <w:rPr>
          <w:rFonts w:ascii="Times New Roman" w:hAnsi="Times New Roman" w:cs="Times New Roman"/>
          <w:sz w:val="28"/>
          <w:szCs w:val="28"/>
        </w:rPr>
        <w:t xml:space="preserve"> Нина Николаевна</w:t>
      </w:r>
    </w:p>
    <w:p w14:paraId="09DECDFD" w14:textId="77777777" w:rsidR="00FA62D7" w:rsidRDefault="00000000">
      <w:pPr>
        <w:spacing w:line="240" w:lineRule="auto"/>
        <w:jc w:val="both"/>
        <w:rPr>
          <w:rFonts w:ascii="Times New Roman" w:hAnsi="Times New Roman" w:cs="Times New Roman"/>
          <w:b/>
          <w:sz w:val="28"/>
          <w:szCs w:val="28"/>
        </w:rPr>
      </w:pPr>
      <w:r>
        <w:rPr>
          <w:rFonts w:ascii="Times New Roman" w:hAnsi="Times New Roman" w:cs="Times New Roman"/>
          <w:sz w:val="28"/>
          <w:szCs w:val="28"/>
        </w:rPr>
        <w:t>Автор проекта: Васильев Алексей</w:t>
      </w:r>
    </w:p>
    <w:p w14:paraId="439107B3" w14:textId="77777777" w:rsidR="00FA62D7" w:rsidRDefault="00000000">
      <w:pPr>
        <w:spacing w:line="240" w:lineRule="auto"/>
        <w:jc w:val="both"/>
        <w:rPr>
          <w:rFonts w:ascii="Times New Roman" w:hAnsi="Times New Roman" w:cs="Times New Roman"/>
          <w:sz w:val="28"/>
          <w:szCs w:val="28"/>
        </w:rPr>
      </w:pPr>
      <w:proofErr w:type="gramStart"/>
      <w:r>
        <w:rPr>
          <w:rFonts w:ascii="Times New Roman" w:hAnsi="Times New Roman" w:cs="Times New Roman"/>
          <w:sz w:val="28"/>
          <w:szCs w:val="28"/>
        </w:rPr>
        <w:t>Учебная  дисциплина</w:t>
      </w:r>
      <w:proofErr w:type="gramEnd"/>
      <w:r>
        <w:rPr>
          <w:rFonts w:ascii="Times New Roman" w:hAnsi="Times New Roman" w:cs="Times New Roman"/>
          <w:sz w:val="28"/>
          <w:szCs w:val="28"/>
        </w:rPr>
        <w:t>: биология</w:t>
      </w:r>
    </w:p>
    <w:p w14:paraId="2DE13EFC" w14:textId="77777777" w:rsidR="00FA62D7" w:rsidRDefault="00000000">
      <w:pPr>
        <w:spacing w:line="240" w:lineRule="auto"/>
        <w:jc w:val="both"/>
        <w:rPr>
          <w:rFonts w:ascii="Times New Roman" w:hAnsi="Times New Roman" w:cs="Times New Roman"/>
          <w:sz w:val="28"/>
          <w:szCs w:val="28"/>
        </w:rPr>
      </w:pPr>
      <w:r>
        <w:rPr>
          <w:rFonts w:ascii="Times New Roman" w:hAnsi="Times New Roman" w:cs="Times New Roman"/>
          <w:sz w:val="28"/>
          <w:szCs w:val="28"/>
        </w:rPr>
        <w:t xml:space="preserve">Тип проекта: </w:t>
      </w:r>
      <w:proofErr w:type="gramStart"/>
      <w:r>
        <w:rPr>
          <w:rFonts w:ascii="Times New Roman" w:hAnsi="Times New Roman" w:cs="Times New Roman"/>
          <w:sz w:val="28"/>
          <w:szCs w:val="28"/>
        </w:rPr>
        <w:t>научно исследовательский</w:t>
      </w:r>
      <w:proofErr w:type="gramEnd"/>
    </w:p>
    <w:p w14:paraId="353A2509" w14:textId="77777777" w:rsidR="00FA62D7" w:rsidRDefault="00000000">
      <w:pPr>
        <w:spacing w:line="240" w:lineRule="auto"/>
        <w:jc w:val="both"/>
        <w:rPr>
          <w:rFonts w:ascii="Times New Roman" w:hAnsi="Times New Roman" w:cs="Times New Roman"/>
          <w:b/>
          <w:sz w:val="28"/>
          <w:szCs w:val="28"/>
        </w:rPr>
      </w:pPr>
      <w:r>
        <w:rPr>
          <w:rFonts w:ascii="Times New Roman" w:hAnsi="Times New Roman" w:cs="Times New Roman"/>
          <w:sz w:val="28"/>
          <w:szCs w:val="28"/>
        </w:rPr>
        <w:t>Цель работы</w:t>
      </w:r>
      <w:r>
        <w:t xml:space="preserve">: </w:t>
      </w:r>
      <w:r>
        <w:rPr>
          <w:rFonts w:ascii="Times New Roman" w:hAnsi="Times New Roman" w:cs="Times New Roman"/>
          <w:sz w:val="28"/>
          <w:szCs w:val="28"/>
        </w:rPr>
        <w:t xml:space="preserve">Показать подросткам вред электронных сигарет и табачных </w:t>
      </w:r>
      <w:proofErr w:type="gramStart"/>
      <w:r>
        <w:rPr>
          <w:rFonts w:ascii="Times New Roman" w:hAnsi="Times New Roman" w:cs="Times New Roman"/>
          <w:sz w:val="28"/>
          <w:szCs w:val="28"/>
        </w:rPr>
        <w:t>изделий .</w:t>
      </w:r>
      <w:proofErr w:type="gramEnd"/>
    </w:p>
    <w:p w14:paraId="12AB9BCB" w14:textId="77777777" w:rsidR="00FA62D7" w:rsidRDefault="00000000">
      <w:pPr>
        <w:spacing w:line="240" w:lineRule="auto"/>
        <w:jc w:val="both"/>
        <w:rPr>
          <w:rFonts w:ascii="Times New Roman" w:hAnsi="Times New Roman" w:cs="Times New Roman"/>
          <w:sz w:val="28"/>
          <w:szCs w:val="28"/>
        </w:rPr>
      </w:pPr>
      <w:r>
        <w:rPr>
          <w:rFonts w:ascii="Times New Roman" w:hAnsi="Times New Roman" w:cs="Times New Roman"/>
          <w:sz w:val="28"/>
          <w:szCs w:val="28"/>
        </w:rPr>
        <w:t>Задачи работы:</w:t>
      </w:r>
    </w:p>
    <w:p w14:paraId="5C848633" w14:textId="77777777" w:rsidR="00FA62D7" w:rsidRDefault="00000000">
      <w:pPr>
        <w:pStyle w:val="af3"/>
        <w:numPr>
          <w:ilvl w:val="0"/>
          <w:numId w:val="16"/>
        </w:numPr>
        <w:spacing w:line="240" w:lineRule="auto"/>
        <w:jc w:val="both"/>
        <w:rPr>
          <w:rFonts w:ascii="Times New Roman" w:hAnsi="Times New Roman" w:cs="Times New Roman"/>
        </w:rPr>
      </w:pPr>
      <w:r>
        <w:rPr>
          <w:rFonts w:ascii="Times New Roman" w:hAnsi="Times New Roman" w:cs="Times New Roman"/>
          <w:sz w:val="28"/>
          <w:szCs w:val="28"/>
        </w:rPr>
        <w:t xml:space="preserve">Изучить и рассказать историю возникновения электронных </w:t>
      </w:r>
      <w:proofErr w:type="gramStart"/>
      <w:r>
        <w:rPr>
          <w:rFonts w:ascii="Times New Roman" w:hAnsi="Times New Roman" w:cs="Times New Roman"/>
          <w:sz w:val="28"/>
          <w:szCs w:val="28"/>
        </w:rPr>
        <w:t>сигарет .</w:t>
      </w:r>
      <w:proofErr w:type="gramEnd"/>
    </w:p>
    <w:p w14:paraId="631D28FE" w14:textId="77777777" w:rsidR="00FA62D7" w:rsidRDefault="00000000">
      <w:pPr>
        <w:pStyle w:val="af3"/>
        <w:numPr>
          <w:ilvl w:val="0"/>
          <w:numId w:val="16"/>
        </w:numPr>
        <w:spacing w:line="240" w:lineRule="auto"/>
        <w:jc w:val="both"/>
        <w:rPr>
          <w:rFonts w:ascii="Times New Roman" w:hAnsi="Times New Roman" w:cs="Times New Roman"/>
        </w:rPr>
      </w:pPr>
      <w:r>
        <w:rPr>
          <w:rFonts w:ascii="Times New Roman" w:hAnsi="Times New Roman" w:cs="Times New Roman"/>
          <w:sz w:val="28"/>
          <w:szCs w:val="28"/>
        </w:rPr>
        <w:t xml:space="preserve">Рассмотреть их </w:t>
      </w:r>
      <w:proofErr w:type="gramStart"/>
      <w:r>
        <w:rPr>
          <w:rFonts w:ascii="Times New Roman" w:hAnsi="Times New Roman" w:cs="Times New Roman"/>
          <w:sz w:val="28"/>
          <w:szCs w:val="28"/>
        </w:rPr>
        <w:t>виды .</w:t>
      </w:r>
      <w:proofErr w:type="gramEnd"/>
    </w:p>
    <w:p w14:paraId="70BA89A3" w14:textId="77777777" w:rsidR="00FA62D7" w:rsidRDefault="00000000">
      <w:pPr>
        <w:pStyle w:val="af3"/>
        <w:numPr>
          <w:ilvl w:val="0"/>
          <w:numId w:val="16"/>
        </w:numPr>
        <w:spacing w:line="240" w:lineRule="auto"/>
        <w:jc w:val="both"/>
        <w:rPr>
          <w:rFonts w:ascii="Times New Roman" w:hAnsi="Times New Roman" w:cs="Times New Roman"/>
        </w:rPr>
      </w:pPr>
      <w:r>
        <w:rPr>
          <w:rFonts w:ascii="Times New Roman" w:hAnsi="Times New Roman" w:cs="Times New Roman"/>
          <w:sz w:val="28"/>
          <w:szCs w:val="28"/>
        </w:rPr>
        <w:t xml:space="preserve">Изучить состав и механизм </w:t>
      </w:r>
      <w:proofErr w:type="gramStart"/>
      <w:r>
        <w:rPr>
          <w:rFonts w:ascii="Times New Roman" w:hAnsi="Times New Roman" w:cs="Times New Roman"/>
          <w:sz w:val="28"/>
          <w:szCs w:val="28"/>
        </w:rPr>
        <w:t>работы .</w:t>
      </w:r>
      <w:proofErr w:type="gramEnd"/>
    </w:p>
    <w:p w14:paraId="3F3F2B99" w14:textId="77777777" w:rsidR="00FA62D7" w:rsidRDefault="00000000">
      <w:pPr>
        <w:pStyle w:val="af3"/>
        <w:numPr>
          <w:ilvl w:val="0"/>
          <w:numId w:val="16"/>
        </w:numPr>
        <w:spacing w:line="240" w:lineRule="auto"/>
        <w:jc w:val="both"/>
        <w:rPr>
          <w:rFonts w:ascii="Times New Roman" w:hAnsi="Times New Roman" w:cs="Times New Roman"/>
        </w:rPr>
      </w:pPr>
      <w:r>
        <w:rPr>
          <w:rFonts w:ascii="Times New Roman" w:hAnsi="Times New Roman" w:cs="Times New Roman"/>
          <w:sz w:val="28"/>
          <w:szCs w:val="28"/>
        </w:rPr>
        <w:t>Рассказать и показать наглядно, какой вред наносят электронные сигареты на живые организмы.</w:t>
      </w:r>
    </w:p>
    <w:p w14:paraId="7578704F" w14:textId="77777777" w:rsidR="00FA62D7" w:rsidRDefault="00000000">
      <w:pPr>
        <w:pStyle w:val="af3"/>
        <w:numPr>
          <w:ilvl w:val="0"/>
          <w:numId w:val="16"/>
        </w:numPr>
        <w:spacing w:line="240" w:lineRule="auto"/>
        <w:jc w:val="both"/>
        <w:rPr>
          <w:rFonts w:ascii="Times New Roman" w:hAnsi="Times New Roman" w:cs="Times New Roman"/>
        </w:rPr>
      </w:pPr>
      <w:r>
        <w:rPr>
          <w:rFonts w:ascii="Times New Roman" w:hAnsi="Times New Roman" w:cs="Times New Roman"/>
          <w:sz w:val="28"/>
          <w:szCs w:val="28"/>
        </w:rPr>
        <w:t>Сделать выводы на основе проделанной работы.</w:t>
      </w:r>
    </w:p>
    <w:p w14:paraId="28797DD6" w14:textId="77777777" w:rsidR="00FA62D7" w:rsidRDefault="00000000">
      <w:pPr>
        <w:spacing w:line="240" w:lineRule="auto"/>
        <w:jc w:val="both"/>
        <w:rPr>
          <w:rFonts w:ascii="Times New Roman" w:hAnsi="Times New Roman" w:cs="Times New Roman"/>
          <w:b/>
          <w:sz w:val="28"/>
          <w:szCs w:val="28"/>
        </w:rPr>
      </w:pPr>
      <w:r>
        <w:rPr>
          <w:rFonts w:ascii="Times New Roman" w:hAnsi="Times New Roman" w:cs="Times New Roman"/>
          <w:sz w:val="28"/>
          <w:szCs w:val="28"/>
        </w:rPr>
        <w:t>Проблема</w:t>
      </w:r>
      <w:proofErr w:type="gramStart"/>
      <w:r>
        <w:rPr>
          <w:rFonts w:ascii="Times New Roman" w:hAnsi="Times New Roman" w:cs="Times New Roman"/>
          <w:b/>
          <w:sz w:val="28"/>
          <w:szCs w:val="28"/>
        </w:rPr>
        <w:t>:</w:t>
      </w:r>
      <w:r>
        <w:rPr>
          <w:rFonts w:ascii="Times New Roman" w:hAnsi="Times New Roman" w:cs="Times New Roman"/>
          <w:sz w:val="28"/>
          <w:szCs w:val="28"/>
        </w:rPr>
        <w:t xml:space="preserve"> О</w:t>
      </w:r>
      <w:proofErr w:type="gramEnd"/>
      <w:r>
        <w:rPr>
          <w:rFonts w:ascii="Times New Roman" w:hAnsi="Times New Roman" w:cs="Times New Roman"/>
          <w:sz w:val="28"/>
          <w:szCs w:val="28"/>
        </w:rPr>
        <w:t xml:space="preserve"> влиянии курения пишут и говорят очень много, но это не убедительно, потому что, мы не видим это своими глазами.</w:t>
      </w:r>
    </w:p>
    <w:p w14:paraId="57DD4D63" w14:textId="77777777" w:rsidR="00FA62D7" w:rsidRDefault="00000000">
      <w:pPr>
        <w:spacing w:line="240" w:lineRule="auto"/>
        <w:jc w:val="both"/>
        <w:rPr>
          <w:rFonts w:ascii="Times New Roman" w:hAnsi="Times New Roman" w:cs="Times New Roman"/>
          <w:sz w:val="28"/>
          <w:szCs w:val="28"/>
        </w:rPr>
      </w:pPr>
      <w:r>
        <w:rPr>
          <w:rFonts w:ascii="Times New Roman" w:hAnsi="Times New Roman" w:cs="Times New Roman"/>
          <w:sz w:val="28"/>
          <w:szCs w:val="28"/>
        </w:rPr>
        <w:t>Объект: мухи дрозофилы</w:t>
      </w:r>
    </w:p>
    <w:p w14:paraId="5FEEB637" w14:textId="77777777" w:rsidR="00FA62D7" w:rsidRDefault="00000000">
      <w:pPr>
        <w:spacing w:line="240" w:lineRule="auto"/>
        <w:jc w:val="both"/>
        <w:rPr>
          <w:rFonts w:ascii="Times New Roman" w:hAnsi="Times New Roman" w:cs="Times New Roman"/>
          <w:sz w:val="28"/>
          <w:szCs w:val="28"/>
        </w:rPr>
      </w:pPr>
      <w:r>
        <w:rPr>
          <w:rFonts w:ascii="Times New Roman" w:hAnsi="Times New Roman" w:cs="Times New Roman"/>
          <w:sz w:val="28"/>
          <w:szCs w:val="28"/>
        </w:rPr>
        <w:t xml:space="preserve">Предмет: </w:t>
      </w:r>
      <w:proofErr w:type="spellStart"/>
      <w:r>
        <w:rPr>
          <w:rFonts w:ascii="Times New Roman" w:hAnsi="Times New Roman" w:cs="Times New Roman"/>
          <w:sz w:val="28"/>
          <w:szCs w:val="28"/>
        </w:rPr>
        <w:t>вейпы</w:t>
      </w:r>
      <w:proofErr w:type="spellEnd"/>
      <w:r>
        <w:rPr>
          <w:rFonts w:ascii="Times New Roman" w:hAnsi="Times New Roman" w:cs="Times New Roman"/>
          <w:sz w:val="28"/>
          <w:szCs w:val="28"/>
        </w:rPr>
        <w:t xml:space="preserve"> и табачные изделия</w:t>
      </w:r>
    </w:p>
    <w:p w14:paraId="63D1415B" w14:textId="77777777" w:rsidR="00FA62D7" w:rsidRDefault="00000000">
      <w:pPr>
        <w:spacing w:line="240" w:lineRule="auto"/>
        <w:jc w:val="both"/>
        <w:rPr>
          <w:rFonts w:ascii="Times New Roman" w:hAnsi="Times New Roman" w:cs="Times New Roman"/>
          <w:b/>
          <w:sz w:val="28"/>
          <w:szCs w:val="28"/>
        </w:rPr>
      </w:pPr>
      <w:r>
        <w:rPr>
          <w:rFonts w:ascii="Times New Roman" w:hAnsi="Times New Roman" w:cs="Times New Roman"/>
          <w:sz w:val="28"/>
          <w:szCs w:val="28"/>
        </w:rPr>
        <w:t>Результат проекта (продукт)</w:t>
      </w:r>
      <w:r>
        <w:rPr>
          <w:rFonts w:ascii="Times New Roman" w:hAnsi="Times New Roman" w:cs="Times New Roman"/>
          <w:b/>
          <w:sz w:val="28"/>
          <w:szCs w:val="28"/>
        </w:rPr>
        <w:t xml:space="preserve">: </w:t>
      </w:r>
      <w:r>
        <w:rPr>
          <w:rFonts w:ascii="Times New Roman" w:hAnsi="Times New Roman" w:cs="Times New Roman"/>
          <w:sz w:val="28"/>
          <w:szCs w:val="28"/>
        </w:rPr>
        <w:t>буклет</w:t>
      </w:r>
    </w:p>
    <w:p w14:paraId="6DC5370B" w14:textId="77777777" w:rsidR="00FA62D7" w:rsidRDefault="00FA62D7">
      <w:pPr>
        <w:rPr>
          <w:rFonts w:ascii="Times New Roman" w:hAnsi="Times New Roman" w:cs="Times New Roman"/>
          <w:b/>
          <w:sz w:val="28"/>
          <w:szCs w:val="28"/>
        </w:rPr>
      </w:pPr>
    </w:p>
    <w:sectPr w:rsidR="00FA62D7">
      <w:headerReference w:type="default" r:id="rId59"/>
      <w:type w:val="continuous"/>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179C257" w14:textId="77777777" w:rsidR="001E085D" w:rsidRDefault="001E085D">
      <w:pPr>
        <w:spacing w:after="0" w:line="240" w:lineRule="auto"/>
      </w:pPr>
      <w:r>
        <w:separator/>
      </w:r>
    </w:p>
  </w:endnote>
  <w:endnote w:type="continuationSeparator" w:id="0">
    <w:p w14:paraId="6507FBB9" w14:textId="77777777" w:rsidR="001E085D" w:rsidRDefault="001E085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00"/>
    <w:family w:val="auto"/>
    <w:pitch w:val="default"/>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7DDA24C" w14:textId="77777777" w:rsidR="001E085D" w:rsidRDefault="001E085D">
      <w:pPr>
        <w:spacing w:after="0" w:line="240" w:lineRule="auto"/>
      </w:pPr>
      <w:r>
        <w:separator/>
      </w:r>
    </w:p>
  </w:footnote>
  <w:footnote w:type="continuationSeparator" w:id="0">
    <w:p w14:paraId="465956CE" w14:textId="77777777" w:rsidR="001E085D" w:rsidRDefault="001E085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01220565"/>
      <w:docPartObj>
        <w:docPartGallery w:val="Page Numbers (Top of Page)"/>
        <w:docPartUnique/>
      </w:docPartObj>
    </w:sdtPr>
    <w:sdtContent>
      <w:p w14:paraId="40FA6DBA" w14:textId="77777777" w:rsidR="00FA62D7" w:rsidRDefault="00000000">
        <w:pPr>
          <w:pStyle w:val="af6"/>
          <w:jc w:val="center"/>
        </w:pPr>
        <w:r>
          <w:fldChar w:fldCharType="begin"/>
        </w:r>
        <w:r>
          <w:instrText>PAGE   \* MERGEFORMAT</w:instrText>
        </w:r>
        <w:r>
          <w:fldChar w:fldCharType="separate"/>
        </w:r>
        <w:r>
          <w:t>17</w:t>
        </w:r>
        <w:r>
          <w:fldChar w:fldCharType="end"/>
        </w:r>
      </w:p>
    </w:sdtContent>
  </w:sdt>
  <w:p w14:paraId="62504BD0" w14:textId="77777777" w:rsidR="00FA62D7" w:rsidRDefault="00FA62D7">
    <w:pPr>
      <w:pStyle w:val="af6"/>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1607227"/>
      <w:docPartObj>
        <w:docPartGallery w:val="Page Numbers (Top of Page)"/>
        <w:docPartUnique/>
      </w:docPartObj>
    </w:sdtPr>
    <w:sdtContent>
      <w:p w14:paraId="74DF5FEF" w14:textId="77777777" w:rsidR="00FA62D7" w:rsidRDefault="00000000">
        <w:pPr>
          <w:pStyle w:val="af6"/>
          <w:jc w:val="center"/>
        </w:pPr>
        <w:r>
          <w:fldChar w:fldCharType="begin"/>
        </w:r>
        <w:r>
          <w:instrText>PAGE   \* MERGEFORMAT</w:instrText>
        </w:r>
        <w:r>
          <w:fldChar w:fldCharType="separate"/>
        </w:r>
        <w:r>
          <w:t>17</w:t>
        </w:r>
        <w:r>
          <w:fldChar w:fldCharType="end"/>
        </w:r>
      </w:p>
    </w:sdtContent>
  </w:sdt>
  <w:p w14:paraId="38704DCF" w14:textId="77777777" w:rsidR="00FA62D7" w:rsidRDefault="00FA62D7">
    <w:pPr>
      <w:pStyle w:val="af6"/>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84178660"/>
      <w:docPartObj>
        <w:docPartGallery w:val="Page Numbers (Top of Page)"/>
        <w:docPartUnique/>
      </w:docPartObj>
    </w:sdtPr>
    <w:sdtContent>
      <w:p w14:paraId="27745C72" w14:textId="77777777" w:rsidR="00FA62D7" w:rsidRDefault="00000000">
        <w:pPr>
          <w:pStyle w:val="af6"/>
          <w:jc w:val="center"/>
        </w:pPr>
        <w:r>
          <w:fldChar w:fldCharType="begin"/>
        </w:r>
        <w:r>
          <w:instrText>PAGE   \* MERGEFORMAT</w:instrText>
        </w:r>
        <w:r>
          <w:fldChar w:fldCharType="separate"/>
        </w:r>
        <w:r>
          <w:t>17</w:t>
        </w:r>
        <w:r>
          <w:fldChar w:fldCharType="end"/>
        </w:r>
      </w:p>
    </w:sdtContent>
  </w:sdt>
  <w:p w14:paraId="360B56E8" w14:textId="77777777" w:rsidR="00FA62D7" w:rsidRDefault="00FA62D7">
    <w:pPr>
      <w:pStyle w:val="af6"/>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BD6B99"/>
    <w:multiLevelType w:val="hybridMultilevel"/>
    <w:tmpl w:val="325079F4"/>
    <w:lvl w:ilvl="0" w:tplc="28D838A2">
      <w:start w:val="1"/>
      <w:numFmt w:val="decimal"/>
      <w:lvlText w:val="%1."/>
      <w:lvlJc w:val="left"/>
      <w:pPr>
        <w:ind w:left="720" w:hanging="360"/>
      </w:pPr>
      <w:rPr>
        <w:rFonts w:hint="default"/>
      </w:rPr>
    </w:lvl>
    <w:lvl w:ilvl="1" w:tplc="019AAD6E">
      <w:start w:val="1"/>
      <w:numFmt w:val="lowerLetter"/>
      <w:lvlText w:val="%2."/>
      <w:lvlJc w:val="left"/>
      <w:pPr>
        <w:ind w:left="1440" w:hanging="360"/>
      </w:pPr>
    </w:lvl>
    <w:lvl w:ilvl="2" w:tplc="ED544698">
      <w:start w:val="1"/>
      <w:numFmt w:val="lowerRoman"/>
      <w:lvlText w:val="%3."/>
      <w:lvlJc w:val="right"/>
      <w:pPr>
        <w:ind w:left="2160" w:hanging="180"/>
      </w:pPr>
    </w:lvl>
    <w:lvl w:ilvl="3" w:tplc="94203BEA">
      <w:start w:val="1"/>
      <w:numFmt w:val="decimal"/>
      <w:lvlText w:val="%4."/>
      <w:lvlJc w:val="left"/>
      <w:pPr>
        <w:ind w:left="2880" w:hanging="360"/>
      </w:pPr>
    </w:lvl>
    <w:lvl w:ilvl="4" w:tplc="E2A473D0">
      <w:start w:val="1"/>
      <w:numFmt w:val="lowerLetter"/>
      <w:lvlText w:val="%5."/>
      <w:lvlJc w:val="left"/>
      <w:pPr>
        <w:ind w:left="3600" w:hanging="360"/>
      </w:pPr>
    </w:lvl>
    <w:lvl w:ilvl="5" w:tplc="97AE78EA">
      <w:start w:val="1"/>
      <w:numFmt w:val="lowerRoman"/>
      <w:lvlText w:val="%6."/>
      <w:lvlJc w:val="right"/>
      <w:pPr>
        <w:ind w:left="4320" w:hanging="180"/>
      </w:pPr>
    </w:lvl>
    <w:lvl w:ilvl="6" w:tplc="4414429A">
      <w:start w:val="1"/>
      <w:numFmt w:val="decimal"/>
      <w:lvlText w:val="%7."/>
      <w:lvlJc w:val="left"/>
      <w:pPr>
        <w:ind w:left="5040" w:hanging="360"/>
      </w:pPr>
    </w:lvl>
    <w:lvl w:ilvl="7" w:tplc="717623A8">
      <w:start w:val="1"/>
      <w:numFmt w:val="lowerLetter"/>
      <w:lvlText w:val="%8."/>
      <w:lvlJc w:val="left"/>
      <w:pPr>
        <w:ind w:left="5760" w:hanging="360"/>
      </w:pPr>
    </w:lvl>
    <w:lvl w:ilvl="8" w:tplc="564C2894">
      <w:start w:val="1"/>
      <w:numFmt w:val="lowerRoman"/>
      <w:lvlText w:val="%9."/>
      <w:lvlJc w:val="right"/>
      <w:pPr>
        <w:ind w:left="6480" w:hanging="180"/>
      </w:pPr>
    </w:lvl>
  </w:abstractNum>
  <w:abstractNum w:abstractNumId="1" w15:restartNumberingAfterBreak="0">
    <w:nsid w:val="11B56FE5"/>
    <w:multiLevelType w:val="multilevel"/>
    <w:tmpl w:val="FC3E62BC"/>
    <w:lvl w:ilvl="0">
      <w:start w:val="1"/>
      <w:numFmt w:val="decimal"/>
      <w:lvlText w:val="%1."/>
      <w:lvlJc w:val="left"/>
      <w:pPr>
        <w:ind w:left="750" w:hanging="390"/>
      </w:pPr>
      <w:rPr>
        <w:rFonts w:hint="default"/>
      </w:rPr>
    </w:lvl>
    <w:lvl w:ilvl="1">
      <w:start w:val="3"/>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2" w15:restartNumberingAfterBreak="0">
    <w:nsid w:val="168353C9"/>
    <w:multiLevelType w:val="hybridMultilevel"/>
    <w:tmpl w:val="0DA4B70A"/>
    <w:lvl w:ilvl="0" w:tplc="809C5F4C">
      <w:start w:val="1"/>
      <w:numFmt w:val="bullet"/>
      <w:lvlText w:val=""/>
      <w:lvlJc w:val="left"/>
      <w:pPr>
        <w:tabs>
          <w:tab w:val="num" w:pos="720"/>
        </w:tabs>
        <w:ind w:left="720" w:hanging="360"/>
      </w:pPr>
      <w:rPr>
        <w:rFonts w:ascii="Symbol" w:hAnsi="Symbol" w:hint="default"/>
        <w:sz w:val="20"/>
      </w:rPr>
    </w:lvl>
    <w:lvl w:ilvl="1" w:tplc="58922A20">
      <w:start w:val="1"/>
      <w:numFmt w:val="bullet"/>
      <w:lvlText w:val="o"/>
      <w:lvlJc w:val="left"/>
      <w:pPr>
        <w:tabs>
          <w:tab w:val="num" w:pos="1440"/>
        </w:tabs>
        <w:ind w:left="1440" w:hanging="360"/>
      </w:pPr>
      <w:rPr>
        <w:rFonts w:ascii="Courier New" w:hAnsi="Courier New" w:hint="default"/>
        <w:sz w:val="20"/>
      </w:rPr>
    </w:lvl>
    <w:lvl w:ilvl="2" w:tplc="6E460EA2">
      <w:start w:val="1"/>
      <w:numFmt w:val="bullet"/>
      <w:lvlText w:val=""/>
      <w:lvlJc w:val="left"/>
      <w:pPr>
        <w:tabs>
          <w:tab w:val="num" w:pos="2160"/>
        </w:tabs>
        <w:ind w:left="2160" w:hanging="360"/>
      </w:pPr>
      <w:rPr>
        <w:rFonts w:ascii="Wingdings" w:hAnsi="Wingdings" w:hint="default"/>
        <w:sz w:val="20"/>
      </w:rPr>
    </w:lvl>
    <w:lvl w:ilvl="3" w:tplc="B4F0CA48">
      <w:start w:val="1"/>
      <w:numFmt w:val="bullet"/>
      <w:lvlText w:val=""/>
      <w:lvlJc w:val="left"/>
      <w:pPr>
        <w:tabs>
          <w:tab w:val="num" w:pos="2880"/>
        </w:tabs>
        <w:ind w:left="2880" w:hanging="360"/>
      </w:pPr>
      <w:rPr>
        <w:rFonts w:ascii="Wingdings" w:hAnsi="Wingdings" w:hint="default"/>
        <w:sz w:val="20"/>
      </w:rPr>
    </w:lvl>
    <w:lvl w:ilvl="4" w:tplc="A578598C">
      <w:start w:val="1"/>
      <w:numFmt w:val="bullet"/>
      <w:lvlText w:val=""/>
      <w:lvlJc w:val="left"/>
      <w:pPr>
        <w:tabs>
          <w:tab w:val="num" w:pos="3600"/>
        </w:tabs>
        <w:ind w:left="3600" w:hanging="360"/>
      </w:pPr>
      <w:rPr>
        <w:rFonts w:ascii="Wingdings" w:hAnsi="Wingdings" w:hint="default"/>
        <w:sz w:val="20"/>
      </w:rPr>
    </w:lvl>
    <w:lvl w:ilvl="5" w:tplc="D3EA4608">
      <w:start w:val="1"/>
      <w:numFmt w:val="bullet"/>
      <w:lvlText w:val=""/>
      <w:lvlJc w:val="left"/>
      <w:pPr>
        <w:tabs>
          <w:tab w:val="num" w:pos="4320"/>
        </w:tabs>
        <w:ind w:left="4320" w:hanging="360"/>
      </w:pPr>
      <w:rPr>
        <w:rFonts w:ascii="Wingdings" w:hAnsi="Wingdings" w:hint="default"/>
        <w:sz w:val="20"/>
      </w:rPr>
    </w:lvl>
    <w:lvl w:ilvl="6" w:tplc="12C092B4">
      <w:start w:val="1"/>
      <w:numFmt w:val="bullet"/>
      <w:lvlText w:val=""/>
      <w:lvlJc w:val="left"/>
      <w:pPr>
        <w:tabs>
          <w:tab w:val="num" w:pos="5040"/>
        </w:tabs>
        <w:ind w:left="5040" w:hanging="360"/>
      </w:pPr>
      <w:rPr>
        <w:rFonts w:ascii="Wingdings" w:hAnsi="Wingdings" w:hint="default"/>
        <w:sz w:val="20"/>
      </w:rPr>
    </w:lvl>
    <w:lvl w:ilvl="7" w:tplc="AD865C94">
      <w:start w:val="1"/>
      <w:numFmt w:val="bullet"/>
      <w:lvlText w:val=""/>
      <w:lvlJc w:val="left"/>
      <w:pPr>
        <w:tabs>
          <w:tab w:val="num" w:pos="5760"/>
        </w:tabs>
        <w:ind w:left="5760" w:hanging="360"/>
      </w:pPr>
      <w:rPr>
        <w:rFonts w:ascii="Wingdings" w:hAnsi="Wingdings" w:hint="default"/>
        <w:sz w:val="20"/>
      </w:rPr>
    </w:lvl>
    <w:lvl w:ilvl="8" w:tplc="F482CC6E">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C687FBF"/>
    <w:multiLevelType w:val="hybridMultilevel"/>
    <w:tmpl w:val="54165084"/>
    <w:lvl w:ilvl="0" w:tplc="4CEC725C">
      <w:start w:val="1"/>
      <w:numFmt w:val="decimal"/>
      <w:lvlText w:val="%1."/>
      <w:lvlJc w:val="left"/>
      <w:pPr>
        <w:ind w:left="720" w:hanging="360"/>
      </w:pPr>
      <w:rPr>
        <w:rFonts w:hint="default"/>
      </w:rPr>
    </w:lvl>
    <w:lvl w:ilvl="1" w:tplc="C248C832">
      <w:start w:val="1"/>
      <w:numFmt w:val="lowerLetter"/>
      <w:lvlText w:val="%2."/>
      <w:lvlJc w:val="left"/>
      <w:pPr>
        <w:ind w:left="1440" w:hanging="360"/>
      </w:pPr>
    </w:lvl>
    <w:lvl w:ilvl="2" w:tplc="DED05FA4">
      <w:start w:val="1"/>
      <w:numFmt w:val="lowerRoman"/>
      <w:lvlText w:val="%3."/>
      <w:lvlJc w:val="right"/>
      <w:pPr>
        <w:ind w:left="2160" w:hanging="180"/>
      </w:pPr>
    </w:lvl>
    <w:lvl w:ilvl="3" w:tplc="8FF42668">
      <w:start w:val="1"/>
      <w:numFmt w:val="decimal"/>
      <w:lvlText w:val="%4."/>
      <w:lvlJc w:val="left"/>
      <w:pPr>
        <w:ind w:left="2880" w:hanging="360"/>
      </w:pPr>
    </w:lvl>
    <w:lvl w:ilvl="4" w:tplc="DCD43C80">
      <w:start w:val="1"/>
      <w:numFmt w:val="lowerLetter"/>
      <w:lvlText w:val="%5."/>
      <w:lvlJc w:val="left"/>
      <w:pPr>
        <w:ind w:left="3600" w:hanging="360"/>
      </w:pPr>
    </w:lvl>
    <w:lvl w:ilvl="5" w:tplc="61903FBC">
      <w:start w:val="1"/>
      <w:numFmt w:val="lowerRoman"/>
      <w:lvlText w:val="%6."/>
      <w:lvlJc w:val="right"/>
      <w:pPr>
        <w:ind w:left="4320" w:hanging="180"/>
      </w:pPr>
    </w:lvl>
    <w:lvl w:ilvl="6" w:tplc="94A88760">
      <w:start w:val="1"/>
      <w:numFmt w:val="decimal"/>
      <w:lvlText w:val="%7."/>
      <w:lvlJc w:val="left"/>
      <w:pPr>
        <w:ind w:left="5040" w:hanging="360"/>
      </w:pPr>
    </w:lvl>
    <w:lvl w:ilvl="7" w:tplc="1528F4BC">
      <w:start w:val="1"/>
      <w:numFmt w:val="lowerLetter"/>
      <w:lvlText w:val="%8."/>
      <w:lvlJc w:val="left"/>
      <w:pPr>
        <w:ind w:left="5760" w:hanging="360"/>
      </w:pPr>
    </w:lvl>
    <w:lvl w:ilvl="8" w:tplc="73420F3C">
      <w:start w:val="1"/>
      <w:numFmt w:val="lowerRoman"/>
      <w:lvlText w:val="%9."/>
      <w:lvlJc w:val="right"/>
      <w:pPr>
        <w:ind w:left="6480" w:hanging="180"/>
      </w:pPr>
    </w:lvl>
  </w:abstractNum>
  <w:abstractNum w:abstractNumId="4" w15:restartNumberingAfterBreak="0">
    <w:nsid w:val="2507243B"/>
    <w:multiLevelType w:val="hybridMultilevel"/>
    <w:tmpl w:val="2904F70C"/>
    <w:lvl w:ilvl="0" w:tplc="33E6519C">
      <w:start w:val="1"/>
      <w:numFmt w:val="decimal"/>
      <w:lvlText w:val="%1."/>
      <w:lvlJc w:val="left"/>
      <w:pPr>
        <w:ind w:left="1080" w:hanging="360"/>
      </w:pPr>
      <w:rPr>
        <w:rFonts w:hint="default"/>
      </w:rPr>
    </w:lvl>
    <w:lvl w:ilvl="1" w:tplc="20605A06">
      <w:start w:val="1"/>
      <w:numFmt w:val="lowerLetter"/>
      <w:lvlText w:val="%2."/>
      <w:lvlJc w:val="left"/>
      <w:pPr>
        <w:ind w:left="1800" w:hanging="360"/>
      </w:pPr>
    </w:lvl>
    <w:lvl w:ilvl="2" w:tplc="FE441250">
      <w:start w:val="1"/>
      <w:numFmt w:val="lowerRoman"/>
      <w:lvlText w:val="%3."/>
      <w:lvlJc w:val="right"/>
      <w:pPr>
        <w:ind w:left="2520" w:hanging="180"/>
      </w:pPr>
    </w:lvl>
    <w:lvl w:ilvl="3" w:tplc="EE583444">
      <w:start w:val="1"/>
      <w:numFmt w:val="decimal"/>
      <w:lvlText w:val="%4."/>
      <w:lvlJc w:val="left"/>
      <w:pPr>
        <w:ind w:left="3240" w:hanging="360"/>
      </w:pPr>
    </w:lvl>
    <w:lvl w:ilvl="4" w:tplc="7044477C">
      <w:start w:val="1"/>
      <w:numFmt w:val="lowerLetter"/>
      <w:lvlText w:val="%5."/>
      <w:lvlJc w:val="left"/>
      <w:pPr>
        <w:ind w:left="3960" w:hanging="360"/>
      </w:pPr>
    </w:lvl>
    <w:lvl w:ilvl="5" w:tplc="D8E69D48">
      <w:start w:val="1"/>
      <w:numFmt w:val="lowerRoman"/>
      <w:lvlText w:val="%6."/>
      <w:lvlJc w:val="right"/>
      <w:pPr>
        <w:ind w:left="4680" w:hanging="180"/>
      </w:pPr>
    </w:lvl>
    <w:lvl w:ilvl="6" w:tplc="6A84C200">
      <w:start w:val="1"/>
      <w:numFmt w:val="decimal"/>
      <w:lvlText w:val="%7."/>
      <w:lvlJc w:val="left"/>
      <w:pPr>
        <w:ind w:left="5400" w:hanging="360"/>
      </w:pPr>
    </w:lvl>
    <w:lvl w:ilvl="7" w:tplc="0D340802">
      <w:start w:val="1"/>
      <w:numFmt w:val="lowerLetter"/>
      <w:lvlText w:val="%8."/>
      <w:lvlJc w:val="left"/>
      <w:pPr>
        <w:ind w:left="6120" w:hanging="360"/>
      </w:pPr>
    </w:lvl>
    <w:lvl w:ilvl="8" w:tplc="B1861328">
      <w:start w:val="1"/>
      <w:numFmt w:val="lowerRoman"/>
      <w:lvlText w:val="%9."/>
      <w:lvlJc w:val="right"/>
      <w:pPr>
        <w:ind w:left="6840" w:hanging="180"/>
      </w:pPr>
    </w:lvl>
  </w:abstractNum>
  <w:abstractNum w:abstractNumId="5" w15:restartNumberingAfterBreak="0">
    <w:nsid w:val="2A343CF8"/>
    <w:multiLevelType w:val="hybridMultilevel"/>
    <w:tmpl w:val="554E0560"/>
    <w:lvl w:ilvl="0" w:tplc="B464FFC0">
      <w:start w:val="1"/>
      <w:numFmt w:val="decimal"/>
      <w:lvlText w:val="%1."/>
      <w:lvlJc w:val="left"/>
      <w:pPr>
        <w:ind w:left="1080" w:hanging="360"/>
      </w:pPr>
      <w:rPr>
        <w:rFonts w:hint="default"/>
      </w:rPr>
    </w:lvl>
    <w:lvl w:ilvl="1" w:tplc="095AFACA">
      <w:start w:val="1"/>
      <w:numFmt w:val="lowerLetter"/>
      <w:lvlText w:val="%2."/>
      <w:lvlJc w:val="left"/>
      <w:pPr>
        <w:ind w:left="1800" w:hanging="360"/>
      </w:pPr>
    </w:lvl>
    <w:lvl w:ilvl="2" w:tplc="B91ACE06">
      <w:start w:val="1"/>
      <w:numFmt w:val="lowerRoman"/>
      <w:lvlText w:val="%3."/>
      <w:lvlJc w:val="right"/>
      <w:pPr>
        <w:ind w:left="2520" w:hanging="180"/>
      </w:pPr>
    </w:lvl>
    <w:lvl w:ilvl="3" w:tplc="58541980">
      <w:start w:val="1"/>
      <w:numFmt w:val="decimal"/>
      <w:lvlText w:val="%4."/>
      <w:lvlJc w:val="left"/>
      <w:pPr>
        <w:ind w:left="3240" w:hanging="360"/>
      </w:pPr>
    </w:lvl>
    <w:lvl w:ilvl="4" w:tplc="969083A6">
      <w:start w:val="1"/>
      <w:numFmt w:val="lowerLetter"/>
      <w:lvlText w:val="%5."/>
      <w:lvlJc w:val="left"/>
      <w:pPr>
        <w:ind w:left="3960" w:hanging="360"/>
      </w:pPr>
    </w:lvl>
    <w:lvl w:ilvl="5" w:tplc="1818976A">
      <w:start w:val="1"/>
      <w:numFmt w:val="lowerRoman"/>
      <w:lvlText w:val="%6."/>
      <w:lvlJc w:val="right"/>
      <w:pPr>
        <w:ind w:left="4680" w:hanging="180"/>
      </w:pPr>
    </w:lvl>
    <w:lvl w:ilvl="6" w:tplc="4D8EB600">
      <w:start w:val="1"/>
      <w:numFmt w:val="decimal"/>
      <w:lvlText w:val="%7."/>
      <w:lvlJc w:val="left"/>
      <w:pPr>
        <w:ind w:left="5400" w:hanging="360"/>
      </w:pPr>
    </w:lvl>
    <w:lvl w:ilvl="7" w:tplc="D4F09112">
      <w:start w:val="1"/>
      <w:numFmt w:val="lowerLetter"/>
      <w:lvlText w:val="%8."/>
      <w:lvlJc w:val="left"/>
      <w:pPr>
        <w:ind w:left="6120" w:hanging="360"/>
      </w:pPr>
    </w:lvl>
    <w:lvl w:ilvl="8" w:tplc="CAE8CC88">
      <w:start w:val="1"/>
      <w:numFmt w:val="lowerRoman"/>
      <w:lvlText w:val="%9."/>
      <w:lvlJc w:val="right"/>
      <w:pPr>
        <w:ind w:left="6840" w:hanging="180"/>
      </w:pPr>
    </w:lvl>
  </w:abstractNum>
  <w:abstractNum w:abstractNumId="6" w15:restartNumberingAfterBreak="0">
    <w:nsid w:val="324255A2"/>
    <w:multiLevelType w:val="hybridMultilevel"/>
    <w:tmpl w:val="DA70BC48"/>
    <w:lvl w:ilvl="0" w:tplc="CA441FA8">
      <w:start w:val="1"/>
      <w:numFmt w:val="upperRoman"/>
      <w:lvlText w:val="%1."/>
      <w:lvlJc w:val="left"/>
      <w:pPr>
        <w:ind w:left="1428" w:hanging="720"/>
      </w:pPr>
      <w:rPr>
        <w:rFonts w:hint="default"/>
      </w:rPr>
    </w:lvl>
    <w:lvl w:ilvl="1" w:tplc="D2AC877A">
      <w:start w:val="1"/>
      <w:numFmt w:val="lowerLetter"/>
      <w:lvlText w:val="%2."/>
      <w:lvlJc w:val="left"/>
      <w:pPr>
        <w:ind w:left="1788" w:hanging="360"/>
      </w:pPr>
    </w:lvl>
    <w:lvl w:ilvl="2" w:tplc="FCC6F642">
      <w:start w:val="1"/>
      <w:numFmt w:val="lowerRoman"/>
      <w:lvlText w:val="%3."/>
      <w:lvlJc w:val="right"/>
      <w:pPr>
        <w:ind w:left="2508" w:hanging="180"/>
      </w:pPr>
    </w:lvl>
    <w:lvl w:ilvl="3" w:tplc="D63E86B8">
      <w:start w:val="1"/>
      <w:numFmt w:val="decimal"/>
      <w:lvlText w:val="%4."/>
      <w:lvlJc w:val="left"/>
      <w:pPr>
        <w:ind w:left="3228" w:hanging="360"/>
      </w:pPr>
    </w:lvl>
    <w:lvl w:ilvl="4" w:tplc="C902EA32">
      <w:start w:val="1"/>
      <w:numFmt w:val="lowerLetter"/>
      <w:lvlText w:val="%5."/>
      <w:lvlJc w:val="left"/>
      <w:pPr>
        <w:ind w:left="3948" w:hanging="360"/>
      </w:pPr>
    </w:lvl>
    <w:lvl w:ilvl="5" w:tplc="0672C0A2">
      <w:start w:val="1"/>
      <w:numFmt w:val="lowerRoman"/>
      <w:lvlText w:val="%6."/>
      <w:lvlJc w:val="right"/>
      <w:pPr>
        <w:ind w:left="4668" w:hanging="180"/>
      </w:pPr>
    </w:lvl>
    <w:lvl w:ilvl="6" w:tplc="A64E94E8">
      <w:start w:val="1"/>
      <w:numFmt w:val="decimal"/>
      <w:lvlText w:val="%7."/>
      <w:lvlJc w:val="left"/>
      <w:pPr>
        <w:ind w:left="5388" w:hanging="360"/>
      </w:pPr>
    </w:lvl>
    <w:lvl w:ilvl="7" w:tplc="006A4B6A">
      <w:start w:val="1"/>
      <w:numFmt w:val="lowerLetter"/>
      <w:lvlText w:val="%8."/>
      <w:lvlJc w:val="left"/>
      <w:pPr>
        <w:ind w:left="6108" w:hanging="360"/>
      </w:pPr>
    </w:lvl>
    <w:lvl w:ilvl="8" w:tplc="86365ED4">
      <w:start w:val="1"/>
      <w:numFmt w:val="lowerRoman"/>
      <w:lvlText w:val="%9."/>
      <w:lvlJc w:val="right"/>
      <w:pPr>
        <w:ind w:left="6828" w:hanging="180"/>
      </w:pPr>
    </w:lvl>
  </w:abstractNum>
  <w:abstractNum w:abstractNumId="7" w15:restartNumberingAfterBreak="0">
    <w:nsid w:val="3A121003"/>
    <w:multiLevelType w:val="hybridMultilevel"/>
    <w:tmpl w:val="11401828"/>
    <w:lvl w:ilvl="0" w:tplc="0124135E">
      <w:start w:val="1"/>
      <w:numFmt w:val="decimal"/>
      <w:lvlText w:val="%1."/>
      <w:lvlJc w:val="left"/>
      <w:pPr>
        <w:ind w:left="720" w:hanging="360"/>
      </w:pPr>
    </w:lvl>
    <w:lvl w:ilvl="1" w:tplc="47781530">
      <w:start w:val="1"/>
      <w:numFmt w:val="lowerLetter"/>
      <w:lvlText w:val="%2."/>
      <w:lvlJc w:val="left"/>
      <w:pPr>
        <w:ind w:left="1440" w:hanging="360"/>
      </w:pPr>
    </w:lvl>
    <w:lvl w:ilvl="2" w:tplc="53CAD172">
      <w:start w:val="1"/>
      <w:numFmt w:val="lowerRoman"/>
      <w:lvlText w:val="%3."/>
      <w:lvlJc w:val="right"/>
      <w:pPr>
        <w:ind w:left="2160" w:hanging="180"/>
      </w:pPr>
    </w:lvl>
    <w:lvl w:ilvl="3" w:tplc="9EB2AC06">
      <w:start w:val="1"/>
      <w:numFmt w:val="decimal"/>
      <w:lvlText w:val="%4."/>
      <w:lvlJc w:val="left"/>
      <w:pPr>
        <w:ind w:left="2880" w:hanging="360"/>
      </w:pPr>
    </w:lvl>
    <w:lvl w:ilvl="4" w:tplc="DD50C250">
      <w:start w:val="1"/>
      <w:numFmt w:val="lowerLetter"/>
      <w:lvlText w:val="%5."/>
      <w:lvlJc w:val="left"/>
      <w:pPr>
        <w:ind w:left="3600" w:hanging="360"/>
      </w:pPr>
    </w:lvl>
    <w:lvl w:ilvl="5" w:tplc="F1725DFC">
      <w:start w:val="1"/>
      <w:numFmt w:val="lowerRoman"/>
      <w:lvlText w:val="%6."/>
      <w:lvlJc w:val="right"/>
      <w:pPr>
        <w:ind w:left="4320" w:hanging="180"/>
      </w:pPr>
    </w:lvl>
    <w:lvl w:ilvl="6" w:tplc="0890C67C">
      <w:start w:val="1"/>
      <w:numFmt w:val="decimal"/>
      <w:lvlText w:val="%7."/>
      <w:lvlJc w:val="left"/>
      <w:pPr>
        <w:ind w:left="5040" w:hanging="360"/>
      </w:pPr>
    </w:lvl>
    <w:lvl w:ilvl="7" w:tplc="1772F5E0">
      <w:start w:val="1"/>
      <w:numFmt w:val="lowerLetter"/>
      <w:lvlText w:val="%8."/>
      <w:lvlJc w:val="left"/>
      <w:pPr>
        <w:ind w:left="5760" w:hanging="360"/>
      </w:pPr>
    </w:lvl>
    <w:lvl w:ilvl="8" w:tplc="53A44C7E">
      <w:start w:val="1"/>
      <w:numFmt w:val="lowerRoman"/>
      <w:lvlText w:val="%9."/>
      <w:lvlJc w:val="right"/>
      <w:pPr>
        <w:ind w:left="6480" w:hanging="180"/>
      </w:pPr>
    </w:lvl>
  </w:abstractNum>
  <w:abstractNum w:abstractNumId="8" w15:restartNumberingAfterBreak="0">
    <w:nsid w:val="40722477"/>
    <w:multiLevelType w:val="hybridMultilevel"/>
    <w:tmpl w:val="2A709918"/>
    <w:lvl w:ilvl="0" w:tplc="B71AFB5E">
      <w:start w:val="1"/>
      <w:numFmt w:val="decimal"/>
      <w:lvlText w:val="%1."/>
      <w:lvlJc w:val="left"/>
      <w:pPr>
        <w:ind w:left="720" w:hanging="360"/>
      </w:pPr>
      <w:rPr>
        <w:rFonts w:hint="default"/>
        <w:b w:val="0"/>
      </w:rPr>
    </w:lvl>
    <w:lvl w:ilvl="1" w:tplc="E38E6B5A">
      <w:start w:val="1"/>
      <w:numFmt w:val="lowerLetter"/>
      <w:lvlText w:val="%2."/>
      <w:lvlJc w:val="left"/>
      <w:pPr>
        <w:ind w:left="1440" w:hanging="360"/>
      </w:pPr>
    </w:lvl>
    <w:lvl w:ilvl="2" w:tplc="E2B86184">
      <w:start w:val="1"/>
      <w:numFmt w:val="lowerRoman"/>
      <w:lvlText w:val="%3."/>
      <w:lvlJc w:val="right"/>
      <w:pPr>
        <w:ind w:left="2160" w:hanging="180"/>
      </w:pPr>
    </w:lvl>
    <w:lvl w:ilvl="3" w:tplc="5A340E18">
      <w:start w:val="1"/>
      <w:numFmt w:val="decimal"/>
      <w:lvlText w:val="%4."/>
      <w:lvlJc w:val="left"/>
      <w:pPr>
        <w:ind w:left="2880" w:hanging="360"/>
      </w:pPr>
    </w:lvl>
    <w:lvl w:ilvl="4" w:tplc="3314EDEC">
      <w:start w:val="1"/>
      <w:numFmt w:val="lowerLetter"/>
      <w:lvlText w:val="%5."/>
      <w:lvlJc w:val="left"/>
      <w:pPr>
        <w:ind w:left="3600" w:hanging="360"/>
      </w:pPr>
    </w:lvl>
    <w:lvl w:ilvl="5" w:tplc="F5F0963E">
      <w:start w:val="1"/>
      <w:numFmt w:val="lowerRoman"/>
      <w:lvlText w:val="%6."/>
      <w:lvlJc w:val="right"/>
      <w:pPr>
        <w:ind w:left="4320" w:hanging="180"/>
      </w:pPr>
    </w:lvl>
    <w:lvl w:ilvl="6" w:tplc="2F74CB8A">
      <w:start w:val="1"/>
      <w:numFmt w:val="decimal"/>
      <w:lvlText w:val="%7."/>
      <w:lvlJc w:val="left"/>
      <w:pPr>
        <w:ind w:left="5040" w:hanging="360"/>
      </w:pPr>
    </w:lvl>
    <w:lvl w:ilvl="7" w:tplc="E9761B38">
      <w:start w:val="1"/>
      <w:numFmt w:val="lowerLetter"/>
      <w:lvlText w:val="%8."/>
      <w:lvlJc w:val="left"/>
      <w:pPr>
        <w:ind w:left="5760" w:hanging="360"/>
      </w:pPr>
    </w:lvl>
    <w:lvl w:ilvl="8" w:tplc="99467EC4">
      <w:start w:val="1"/>
      <w:numFmt w:val="lowerRoman"/>
      <w:lvlText w:val="%9."/>
      <w:lvlJc w:val="right"/>
      <w:pPr>
        <w:ind w:left="6480" w:hanging="180"/>
      </w:pPr>
    </w:lvl>
  </w:abstractNum>
  <w:abstractNum w:abstractNumId="9" w15:restartNumberingAfterBreak="0">
    <w:nsid w:val="45022BE9"/>
    <w:multiLevelType w:val="hybridMultilevel"/>
    <w:tmpl w:val="A5369672"/>
    <w:lvl w:ilvl="0" w:tplc="177E8888">
      <w:start w:val="1"/>
      <w:numFmt w:val="bullet"/>
      <w:lvlText w:val="¾"/>
      <w:lvlJc w:val="left"/>
      <w:pPr>
        <w:ind w:left="720" w:hanging="360"/>
      </w:pPr>
      <w:rPr>
        <w:rFonts w:ascii="Symbol" w:eastAsia="Symbol" w:hAnsi="Symbol" w:cs="Symbol" w:hint="default"/>
      </w:rPr>
    </w:lvl>
    <w:lvl w:ilvl="1" w:tplc="3678E620">
      <w:start w:val="1"/>
      <w:numFmt w:val="bullet"/>
      <w:lvlText w:val="o"/>
      <w:lvlJc w:val="left"/>
      <w:pPr>
        <w:ind w:left="1440" w:hanging="360"/>
      </w:pPr>
      <w:rPr>
        <w:rFonts w:ascii="Courier New" w:eastAsia="Courier New" w:hAnsi="Courier New" w:cs="Courier New" w:hint="default"/>
      </w:rPr>
    </w:lvl>
    <w:lvl w:ilvl="2" w:tplc="EE2CA654">
      <w:start w:val="1"/>
      <w:numFmt w:val="bullet"/>
      <w:lvlText w:val="§"/>
      <w:lvlJc w:val="left"/>
      <w:pPr>
        <w:ind w:left="2160" w:hanging="360"/>
      </w:pPr>
      <w:rPr>
        <w:rFonts w:ascii="Wingdings" w:eastAsia="Wingdings" w:hAnsi="Wingdings" w:cs="Wingdings" w:hint="default"/>
      </w:rPr>
    </w:lvl>
    <w:lvl w:ilvl="3" w:tplc="6EAC4586">
      <w:start w:val="1"/>
      <w:numFmt w:val="bullet"/>
      <w:lvlText w:val="·"/>
      <w:lvlJc w:val="left"/>
      <w:pPr>
        <w:ind w:left="2880" w:hanging="360"/>
      </w:pPr>
      <w:rPr>
        <w:rFonts w:ascii="Symbol" w:eastAsia="Symbol" w:hAnsi="Symbol" w:cs="Symbol" w:hint="default"/>
      </w:rPr>
    </w:lvl>
    <w:lvl w:ilvl="4" w:tplc="A986286E">
      <w:start w:val="1"/>
      <w:numFmt w:val="bullet"/>
      <w:lvlText w:val="o"/>
      <w:lvlJc w:val="left"/>
      <w:pPr>
        <w:ind w:left="3600" w:hanging="360"/>
      </w:pPr>
      <w:rPr>
        <w:rFonts w:ascii="Courier New" w:eastAsia="Courier New" w:hAnsi="Courier New" w:cs="Courier New" w:hint="default"/>
      </w:rPr>
    </w:lvl>
    <w:lvl w:ilvl="5" w:tplc="61E8746E">
      <w:start w:val="1"/>
      <w:numFmt w:val="bullet"/>
      <w:lvlText w:val="§"/>
      <w:lvlJc w:val="left"/>
      <w:pPr>
        <w:ind w:left="4320" w:hanging="360"/>
      </w:pPr>
      <w:rPr>
        <w:rFonts w:ascii="Wingdings" w:eastAsia="Wingdings" w:hAnsi="Wingdings" w:cs="Wingdings" w:hint="default"/>
      </w:rPr>
    </w:lvl>
    <w:lvl w:ilvl="6" w:tplc="427E4188">
      <w:start w:val="1"/>
      <w:numFmt w:val="bullet"/>
      <w:lvlText w:val="·"/>
      <w:lvlJc w:val="left"/>
      <w:pPr>
        <w:ind w:left="5040" w:hanging="360"/>
      </w:pPr>
      <w:rPr>
        <w:rFonts w:ascii="Symbol" w:eastAsia="Symbol" w:hAnsi="Symbol" w:cs="Symbol" w:hint="default"/>
      </w:rPr>
    </w:lvl>
    <w:lvl w:ilvl="7" w:tplc="7D86DBF6">
      <w:start w:val="1"/>
      <w:numFmt w:val="bullet"/>
      <w:lvlText w:val="o"/>
      <w:lvlJc w:val="left"/>
      <w:pPr>
        <w:ind w:left="5760" w:hanging="360"/>
      </w:pPr>
      <w:rPr>
        <w:rFonts w:ascii="Courier New" w:eastAsia="Courier New" w:hAnsi="Courier New" w:cs="Courier New" w:hint="default"/>
      </w:rPr>
    </w:lvl>
    <w:lvl w:ilvl="8" w:tplc="2D126DD4">
      <w:start w:val="1"/>
      <w:numFmt w:val="bullet"/>
      <w:lvlText w:val="§"/>
      <w:lvlJc w:val="left"/>
      <w:pPr>
        <w:ind w:left="6480" w:hanging="360"/>
      </w:pPr>
      <w:rPr>
        <w:rFonts w:ascii="Wingdings" w:eastAsia="Wingdings" w:hAnsi="Wingdings" w:cs="Wingdings" w:hint="default"/>
      </w:rPr>
    </w:lvl>
  </w:abstractNum>
  <w:abstractNum w:abstractNumId="10" w15:restartNumberingAfterBreak="0">
    <w:nsid w:val="4B007E03"/>
    <w:multiLevelType w:val="hybridMultilevel"/>
    <w:tmpl w:val="2E4C7C9A"/>
    <w:lvl w:ilvl="0" w:tplc="A322E9EA">
      <w:start w:val="1"/>
      <w:numFmt w:val="decimal"/>
      <w:lvlText w:val="%1."/>
      <w:lvlJc w:val="left"/>
      <w:pPr>
        <w:ind w:left="720" w:hanging="360"/>
      </w:pPr>
    </w:lvl>
    <w:lvl w:ilvl="1" w:tplc="657A80A6">
      <w:start w:val="1"/>
      <w:numFmt w:val="lowerLetter"/>
      <w:lvlText w:val="%2."/>
      <w:lvlJc w:val="left"/>
      <w:pPr>
        <w:ind w:left="1440" w:hanging="360"/>
      </w:pPr>
    </w:lvl>
    <w:lvl w:ilvl="2" w:tplc="D5909FEC">
      <w:start w:val="1"/>
      <w:numFmt w:val="lowerRoman"/>
      <w:lvlText w:val="%3."/>
      <w:lvlJc w:val="right"/>
      <w:pPr>
        <w:ind w:left="2160" w:hanging="180"/>
      </w:pPr>
    </w:lvl>
    <w:lvl w:ilvl="3" w:tplc="B0A658D8">
      <w:start w:val="1"/>
      <w:numFmt w:val="decimal"/>
      <w:lvlText w:val="%4."/>
      <w:lvlJc w:val="left"/>
      <w:pPr>
        <w:ind w:left="2880" w:hanging="360"/>
      </w:pPr>
    </w:lvl>
    <w:lvl w:ilvl="4" w:tplc="B0542E38">
      <w:start w:val="1"/>
      <w:numFmt w:val="lowerLetter"/>
      <w:lvlText w:val="%5."/>
      <w:lvlJc w:val="left"/>
      <w:pPr>
        <w:ind w:left="3600" w:hanging="360"/>
      </w:pPr>
    </w:lvl>
    <w:lvl w:ilvl="5" w:tplc="845C366C">
      <w:start w:val="1"/>
      <w:numFmt w:val="lowerRoman"/>
      <w:lvlText w:val="%6."/>
      <w:lvlJc w:val="right"/>
      <w:pPr>
        <w:ind w:left="4320" w:hanging="180"/>
      </w:pPr>
    </w:lvl>
    <w:lvl w:ilvl="6" w:tplc="592EB1B2">
      <w:start w:val="1"/>
      <w:numFmt w:val="decimal"/>
      <w:lvlText w:val="%7."/>
      <w:lvlJc w:val="left"/>
      <w:pPr>
        <w:ind w:left="5040" w:hanging="360"/>
      </w:pPr>
    </w:lvl>
    <w:lvl w:ilvl="7" w:tplc="745C8D1A">
      <w:start w:val="1"/>
      <w:numFmt w:val="lowerLetter"/>
      <w:lvlText w:val="%8."/>
      <w:lvlJc w:val="left"/>
      <w:pPr>
        <w:ind w:left="5760" w:hanging="360"/>
      </w:pPr>
    </w:lvl>
    <w:lvl w:ilvl="8" w:tplc="8E00F9B8">
      <w:start w:val="1"/>
      <w:numFmt w:val="lowerRoman"/>
      <w:lvlText w:val="%9."/>
      <w:lvlJc w:val="right"/>
      <w:pPr>
        <w:ind w:left="6480" w:hanging="180"/>
      </w:pPr>
    </w:lvl>
  </w:abstractNum>
  <w:abstractNum w:abstractNumId="11" w15:restartNumberingAfterBreak="0">
    <w:nsid w:val="52BB1353"/>
    <w:multiLevelType w:val="hybridMultilevel"/>
    <w:tmpl w:val="0D40A076"/>
    <w:lvl w:ilvl="0" w:tplc="5CF487AE">
      <w:start w:val="1"/>
      <w:numFmt w:val="decimal"/>
      <w:lvlText w:val="%1."/>
      <w:lvlJc w:val="left"/>
      <w:pPr>
        <w:ind w:left="360" w:hanging="360"/>
      </w:pPr>
      <w:rPr>
        <w:rFonts w:hint="default"/>
        <w:b w:val="0"/>
      </w:rPr>
    </w:lvl>
    <w:lvl w:ilvl="1" w:tplc="9AB82EA0">
      <w:start w:val="1"/>
      <w:numFmt w:val="lowerLetter"/>
      <w:lvlText w:val="%2."/>
      <w:lvlJc w:val="left"/>
      <w:pPr>
        <w:ind w:left="1080" w:hanging="360"/>
      </w:pPr>
    </w:lvl>
    <w:lvl w:ilvl="2" w:tplc="09F66B5C">
      <w:start w:val="1"/>
      <w:numFmt w:val="lowerRoman"/>
      <w:lvlText w:val="%3."/>
      <w:lvlJc w:val="right"/>
      <w:pPr>
        <w:ind w:left="1800" w:hanging="180"/>
      </w:pPr>
    </w:lvl>
    <w:lvl w:ilvl="3" w:tplc="46E07384">
      <w:start w:val="1"/>
      <w:numFmt w:val="decimal"/>
      <w:lvlText w:val="%4."/>
      <w:lvlJc w:val="left"/>
      <w:pPr>
        <w:ind w:left="2520" w:hanging="360"/>
      </w:pPr>
    </w:lvl>
    <w:lvl w:ilvl="4" w:tplc="FC803C4C">
      <w:start w:val="1"/>
      <w:numFmt w:val="lowerLetter"/>
      <w:lvlText w:val="%5."/>
      <w:lvlJc w:val="left"/>
      <w:pPr>
        <w:ind w:left="3240" w:hanging="360"/>
      </w:pPr>
    </w:lvl>
    <w:lvl w:ilvl="5" w:tplc="AA761236">
      <w:start w:val="1"/>
      <w:numFmt w:val="lowerRoman"/>
      <w:lvlText w:val="%6."/>
      <w:lvlJc w:val="right"/>
      <w:pPr>
        <w:ind w:left="3960" w:hanging="180"/>
      </w:pPr>
    </w:lvl>
    <w:lvl w:ilvl="6" w:tplc="F996AAF0">
      <w:start w:val="1"/>
      <w:numFmt w:val="decimal"/>
      <w:lvlText w:val="%7."/>
      <w:lvlJc w:val="left"/>
      <w:pPr>
        <w:ind w:left="4680" w:hanging="360"/>
      </w:pPr>
    </w:lvl>
    <w:lvl w:ilvl="7" w:tplc="4950EBEA">
      <w:start w:val="1"/>
      <w:numFmt w:val="lowerLetter"/>
      <w:lvlText w:val="%8."/>
      <w:lvlJc w:val="left"/>
      <w:pPr>
        <w:ind w:left="5400" w:hanging="360"/>
      </w:pPr>
    </w:lvl>
    <w:lvl w:ilvl="8" w:tplc="0A327C1C">
      <w:start w:val="1"/>
      <w:numFmt w:val="lowerRoman"/>
      <w:lvlText w:val="%9."/>
      <w:lvlJc w:val="right"/>
      <w:pPr>
        <w:ind w:left="6120" w:hanging="180"/>
      </w:pPr>
    </w:lvl>
  </w:abstractNum>
  <w:abstractNum w:abstractNumId="12" w15:restartNumberingAfterBreak="0">
    <w:nsid w:val="56E60EB6"/>
    <w:multiLevelType w:val="hybridMultilevel"/>
    <w:tmpl w:val="30D24FB2"/>
    <w:lvl w:ilvl="0" w:tplc="BEB226F4">
      <w:start w:val="1"/>
      <w:numFmt w:val="decimal"/>
      <w:lvlText w:val="%1."/>
      <w:lvlJc w:val="left"/>
      <w:pPr>
        <w:ind w:left="720" w:hanging="360"/>
      </w:pPr>
      <w:rPr>
        <w:rFonts w:hint="default"/>
      </w:rPr>
    </w:lvl>
    <w:lvl w:ilvl="1" w:tplc="CC50A0DC">
      <w:start w:val="1"/>
      <w:numFmt w:val="lowerLetter"/>
      <w:lvlText w:val="%2."/>
      <w:lvlJc w:val="left"/>
      <w:pPr>
        <w:ind w:left="1440" w:hanging="360"/>
      </w:pPr>
    </w:lvl>
    <w:lvl w:ilvl="2" w:tplc="C2A60D8C">
      <w:start w:val="1"/>
      <w:numFmt w:val="lowerRoman"/>
      <w:lvlText w:val="%3."/>
      <w:lvlJc w:val="right"/>
      <w:pPr>
        <w:ind w:left="2160" w:hanging="180"/>
      </w:pPr>
    </w:lvl>
    <w:lvl w:ilvl="3" w:tplc="1B08692E">
      <w:start w:val="1"/>
      <w:numFmt w:val="decimal"/>
      <w:lvlText w:val="%4."/>
      <w:lvlJc w:val="left"/>
      <w:pPr>
        <w:ind w:left="2880" w:hanging="360"/>
      </w:pPr>
    </w:lvl>
    <w:lvl w:ilvl="4" w:tplc="7BA849E8">
      <w:start w:val="1"/>
      <w:numFmt w:val="lowerLetter"/>
      <w:lvlText w:val="%5."/>
      <w:lvlJc w:val="left"/>
      <w:pPr>
        <w:ind w:left="3600" w:hanging="360"/>
      </w:pPr>
    </w:lvl>
    <w:lvl w:ilvl="5" w:tplc="DE0C06A6">
      <w:start w:val="1"/>
      <w:numFmt w:val="lowerRoman"/>
      <w:lvlText w:val="%6."/>
      <w:lvlJc w:val="right"/>
      <w:pPr>
        <w:ind w:left="4320" w:hanging="180"/>
      </w:pPr>
    </w:lvl>
    <w:lvl w:ilvl="6" w:tplc="5FEE9E90">
      <w:start w:val="1"/>
      <w:numFmt w:val="decimal"/>
      <w:lvlText w:val="%7."/>
      <w:lvlJc w:val="left"/>
      <w:pPr>
        <w:ind w:left="5040" w:hanging="360"/>
      </w:pPr>
    </w:lvl>
    <w:lvl w:ilvl="7" w:tplc="851C15C6">
      <w:start w:val="1"/>
      <w:numFmt w:val="lowerLetter"/>
      <w:lvlText w:val="%8."/>
      <w:lvlJc w:val="left"/>
      <w:pPr>
        <w:ind w:left="5760" w:hanging="360"/>
      </w:pPr>
    </w:lvl>
    <w:lvl w:ilvl="8" w:tplc="C770ACB4">
      <w:start w:val="1"/>
      <w:numFmt w:val="lowerRoman"/>
      <w:lvlText w:val="%9."/>
      <w:lvlJc w:val="right"/>
      <w:pPr>
        <w:ind w:left="6480" w:hanging="180"/>
      </w:pPr>
    </w:lvl>
  </w:abstractNum>
  <w:abstractNum w:abstractNumId="13" w15:restartNumberingAfterBreak="0">
    <w:nsid w:val="58005002"/>
    <w:multiLevelType w:val="hybridMultilevel"/>
    <w:tmpl w:val="427C2262"/>
    <w:lvl w:ilvl="0" w:tplc="7F02CEEA">
      <w:start w:val="1"/>
      <w:numFmt w:val="decimal"/>
      <w:lvlText w:val="%1."/>
      <w:lvlJc w:val="left"/>
      <w:pPr>
        <w:ind w:left="1080" w:hanging="360"/>
      </w:pPr>
      <w:rPr>
        <w:rFonts w:hint="default"/>
      </w:rPr>
    </w:lvl>
    <w:lvl w:ilvl="1" w:tplc="8C3A2170">
      <w:start w:val="1"/>
      <w:numFmt w:val="lowerLetter"/>
      <w:lvlText w:val="%2."/>
      <w:lvlJc w:val="left"/>
      <w:pPr>
        <w:ind w:left="1800" w:hanging="360"/>
      </w:pPr>
    </w:lvl>
    <w:lvl w:ilvl="2" w:tplc="41AA9DE6">
      <w:start w:val="1"/>
      <w:numFmt w:val="lowerRoman"/>
      <w:lvlText w:val="%3."/>
      <w:lvlJc w:val="right"/>
      <w:pPr>
        <w:ind w:left="2520" w:hanging="180"/>
      </w:pPr>
    </w:lvl>
    <w:lvl w:ilvl="3" w:tplc="28C8FD6A">
      <w:start w:val="1"/>
      <w:numFmt w:val="decimal"/>
      <w:lvlText w:val="%4."/>
      <w:lvlJc w:val="left"/>
      <w:pPr>
        <w:ind w:left="3240" w:hanging="360"/>
      </w:pPr>
    </w:lvl>
    <w:lvl w:ilvl="4" w:tplc="6F9ACBFA">
      <w:start w:val="1"/>
      <w:numFmt w:val="lowerLetter"/>
      <w:lvlText w:val="%5."/>
      <w:lvlJc w:val="left"/>
      <w:pPr>
        <w:ind w:left="3960" w:hanging="360"/>
      </w:pPr>
    </w:lvl>
    <w:lvl w:ilvl="5" w:tplc="F3A6D0EA">
      <w:start w:val="1"/>
      <w:numFmt w:val="lowerRoman"/>
      <w:lvlText w:val="%6."/>
      <w:lvlJc w:val="right"/>
      <w:pPr>
        <w:ind w:left="4680" w:hanging="180"/>
      </w:pPr>
    </w:lvl>
    <w:lvl w:ilvl="6" w:tplc="1DE67DFE">
      <w:start w:val="1"/>
      <w:numFmt w:val="decimal"/>
      <w:lvlText w:val="%7."/>
      <w:lvlJc w:val="left"/>
      <w:pPr>
        <w:ind w:left="5400" w:hanging="360"/>
      </w:pPr>
    </w:lvl>
    <w:lvl w:ilvl="7" w:tplc="FD321DAE">
      <w:start w:val="1"/>
      <w:numFmt w:val="lowerLetter"/>
      <w:lvlText w:val="%8."/>
      <w:lvlJc w:val="left"/>
      <w:pPr>
        <w:ind w:left="6120" w:hanging="360"/>
      </w:pPr>
    </w:lvl>
    <w:lvl w:ilvl="8" w:tplc="2588166C">
      <w:start w:val="1"/>
      <w:numFmt w:val="lowerRoman"/>
      <w:lvlText w:val="%9."/>
      <w:lvlJc w:val="right"/>
      <w:pPr>
        <w:ind w:left="6840" w:hanging="180"/>
      </w:pPr>
    </w:lvl>
  </w:abstractNum>
  <w:abstractNum w:abstractNumId="14" w15:restartNumberingAfterBreak="0">
    <w:nsid w:val="63910200"/>
    <w:multiLevelType w:val="hybridMultilevel"/>
    <w:tmpl w:val="CE1EE020"/>
    <w:lvl w:ilvl="0" w:tplc="CA048114">
      <w:start w:val="1"/>
      <w:numFmt w:val="decimal"/>
      <w:lvlText w:val="%1."/>
      <w:lvlJc w:val="left"/>
      <w:pPr>
        <w:ind w:left="360" w:hanging="360"/>
      </w:pPr>
      <w:rPr>
        <w:rFonts w:hint="default"/>
      </w:rPr>
    </w:lvl>
    <w:lvl w:ilvl="1" w:tplc="7CCC38E2">
      <w:start w:val="1"/>
      <w:numFmt w:val="lowerLetter"/>
      <w:lvlText w:val="%2."/>
      <w:lvlJc w:val="left"/>
      <w:pPr>
        <w:ind w:left="1788" w:hanging="360"/>
      </w:pPr>
    </w:lvl>
    <w:lvl w:ilvl="2" w:tplc="A4E43AE4">
      <w:start w:val="1"/>
      <w:numFmt w:val="lowerRoman"/>
      <w:lvlText w:val="%3."/>
      <w:lvlJc w:val="right"/>
      <w:pPr>
        <w:ind w:left="2508" w:hanging="180"/>
      </w:pPr>
    </w:lvl>
    <w:lvl w:ilvl="3" w:tplc="A058C3AE">
      <w:start w:val="1"/>
      <w:numFmt w:val="decimal"/>
      <w:lvlText w:val="%4."/>
      <w:lvlJc w:val="left"/>
      <w:pPr>
        <w:ind w:left="3228" w:hanging="360"/>
      </w:pPr>
    </w:lvl>
    <w:lvl w:ilvl="4" w:tplc="77DA5194">
      <w:start w:val="1"/>
      <w:numFmt w:val="lowerLetter"/>
      <w:lvlText w:val="%5."/>
      <w:lvlJc w:val="left"/>
      <w:pPr>
        <w:ind w:left="3948" w:hanging="360"/>
      </w:pPr>
    </w:lvl>
    <w:lvl w:ilvl="5" w:tplc="F81E3B9C">
      <w:start w:val="1"/>
      <w:numFmt w:val="lowerRoman"/>
      <w:lvlText w:val="%6."/>
      <w:lvlJc w:val="right"/>
      <w:pPr>
        <w:ind w:left="4668" w:hanging="180"/>
      </w:pPr>
    </w:lvl>
    <w:lvl w:ilvl="6" w:tplc="208E7386">
      <w:start w:val="1"/>
      <w:numFmt w:val="decimal"/>
      <w:lvlText w:val="%7."/>
      <w:lvlJc w:val="left"/>
      <w:pPr>
        <w:ind w:left="5388" w:hanging="360"/>
      </w:pPr>
    </w:lvl>
    <w:lvl w:ilvl="7" w:tplc="6F5EE224">
      <w:start w:val="1"/>
      <w:numFmt w:val="lowerLetter"/>
      <w:lvlText w:val="%8."/>
      <w:lvlJc w:val="left"/>
      <w:pPr>
        <w:ind w:left="6108" w:hanging="360"/>
      </w:pPr>
    </w:lvl>
    <w:lvl w:ilvl="8" w:tplc="215C3C60">
      <w:start w:val="1"/>
      <w:numFmt w:val="lowerRoman"/>
      <w:lvlText w:val="%9."/>
      <w:lvlJc w:val="right"/>
      <w:pPr>
        <w:ind w:left="6828" w:hanging="180"/>
      </w:pPr>
    </w:lvl>
  </w:abstractNum>
  <w:abstractNum w:abstractNumId="15" w15:restartNumberingAfterBreak="0">
    <w:nsid w:val="688E4F5B"/>
    <w:multiLevelType w:val="hybridMultilevel"/>
    <w:tmpl w:val="32541980"/>
    <w:lvl w:ilvl="0" w:tplc="CDC45360">
      <w:start w:val="1"/>
      <w:numFmt w:val="decimal"/>
      <w:lvlText w:val="%1."/>
      <w:lvlJc w:val="left"/>
      <w:pPr>
        <w:ind w:left="720" w:hanging="360"/>
      </w:pPr>
      <w:rPr>
        <w:rFonts w:hint="default"/>
        <w:color w:val="000000" w:themeColor="text1"/>
      </w:rPr>
    </w:lvl>
    <w:lvl w:ilvl="1" w:tplc="22AC72D2">
      <w:start w:val="1"/>
      <w:numFmt w:val="lowerLetter"/>
      <w:lvlText w:val="%2."/>
      <w:lvlJc w:val="left"/>
      <w:pPr>
        <w:ind w:left="1440" w:hanging="360"/>
      </w:pPr>
    </w:lvl>
    <w:lvl w:ilvl="2" w:tplc="46B63C96">
      <w:start w:val="1"/>
      <w:numFmt w:val="lowerRoman"/>
      <w:lvlText w:val="%3."/>
      <w:lvlJc w:val="right"/>
      <w:pPr>
        <w:ind w:left="2160" w:hanging="180"/>
      </w:pPr>
    </w:lvl>
    <w:lvl w:ilvl="3" w:tplc="D9507060">
      <w:start w:val="1"/>
      <w:numFmt w:val="decimal"/>
      <w:lvlText w:val="%4."/>
      <w:lvlJc w:val="left"/>
      <w:pPr>
        <w:ind w:left="2880" w:hanging="360"/>
      </w:pPr>
    </w:lvl>
    <w:lvl w:ilvl="4" w:tplc="84E6EB92">
      <w:start w:val="1"/>
      <w:numFmt w:val="lowerLetter"/>
      <w:lvlText w:val="%5."/>
      <w:lvlJc w:val="left"/>
      <w:pPr>
        <w:ind w:left="3600" w:hanging="360"/>
      </w:pPr>
    </w:lvl>
    <w:lvl w:ilvl="5" w:tplc="01742BE2">
      <w:start w:val="1"/>
      <w:numFmt w:val="lowerRoman"/>
      <w:lvlText w:val="%6."/>
      <w:lvlJc w:val="right"/>
      <w:pPr>
        <w:ind w:left="4320" w:hanging="180"/>
      </w:pPr>
    </w:lvl>
    <w:lvl w:ilvl="6" w:tplc="D49AD450">
      <w:start w:val="1"/>
      <w:numFmt w:val="decimal"/>
      <w:lvlText w:val="%7."/>
      <w:lvlJc w:val="left"/>
      <w:pPr>
        <w:ind w:left="5040" w:hanging="360"/>
      </w:pPr>
    </w:lvl>
    <w:lvl w:ilvl="7" w:tplc="8E08601E">
      <w:start w:val="1"/>
      <w:numFmt w:val="lowerLetter"/>
      <w:lvlText w:val="%8."/>
      <w:lvlJc w:val="left"/>
      <w:pPr>
        <w:ind w:left="5760" w:hanging="360"/>
      </w:pPr>
    </w:lvl>
    <w:lvl w:ilvl="8" w:tplc="B8646618">
      <w:start w:val="1"/>
      <w:numFmt w:val="lowerRoman"/>
      <w:lvlText w:val="%9."/>
      <w:lvlJc w:val="right"/>
      <w:pPr>
        <w:ind w:left="6480" w:hanging="180"/>
      </w:pPr>
    </w:lvl>
  </w:abstractNum>
  <w:abstractNum w:abstractNumId="16" w15:restartNumberingAfterBreak="0">
    <w:nsid w:val="7800703E"/>
    <w:multiLevelType w:val="hybridMultilevel"/>
    <w:tmpl w:val="B1C0B1D6"/>
    <w:lvl w:ilvl="0" w:tplc="E78C81C8">
      <w:start w:val="1"/>
      <w:numFmt w:val="decimal"/>
      <w:lvlText w:val="%1."/>
      <w:lvlJc w:val="left"/>
      <w:pPr>
        <w:ind w:left="360" w:hanging="360"/>
      </w:pPr>
      <w:rPr>
        <w:rFonts w:hint="default"/>
      </w:rPr>
    </w:lvl>
    <w:lvl w:ilvl="1" w:tplc="5D24BB46">
      <w:start w:val="1"/>
      <w:numFmt w:val="lowerLetter"/>
      <w:lvlText w:val="%2."/>
      <w:lvlJc w:val="left"/>
      <w:pPr>
        <w:ind w:left="1788" w:hanging="360"/>
      </w:pPr>
    </w:lvl>
    <w:lvl w:ilvl="2" w:tplc="25BE5140">
      <w:start w:val="1"/>
      <w:numFmt w:val="lowerRoman"/>
      <w:lvlText w:val="%3."/>
      <w:lvlJc w:val="right"/>
      <w:pPr>
        <w:ind w:left="2508" w:hanging="180"/>
      </w:pPr>
    </w:lvl>
    <w:lvl w:ilvl="3" w:tplc="80A6EAA0">
      <w:start w:val="1"/>
      <w:numFmt w:val="decimal"/>
      <w:lvlText w:val="%4."/>
      <w:lvlJc w:val="left"/>
      <w:pPr>
        <w:ind w:left="3228" w:hanging="360"/>
      </w:pPr>
    </w:lvl>
    <w:lvl w:ilvl="4" w:tplc="A26A2AF6">
      <w:start w:val="1"/>
      <w:numFmt w:val="lowerLetter"/>
      <w:lvlText w:val="%5."/>
      <w:lvlJc w:val="left"/>
      <w:pPr>
        <w:ind w:left="3948" w:hanging="360"/>
      </w:pPr>
    </w:lvl>
    <w:lvl w:ilvl="5" w:tplc="A63A6A40">
      <w:start w:val="1"/>
      <w:numFmt w:val="lowerRoman"/>
      <w:lvlText w:val="%6."/>
      <w:lvlJc w:val="right"/>
      <w:pPr>
        <w:ind w:left="4668" w:hanging="180"/>
      </w:pPr>
    </w:lvl>
    <w:lvl w:ilvl="6" w:tplc="96B63B12">
      <w:start w:val="1"/>
      <w:numFmt w:val="decimal"/>
      <w:lvlText w:val="%7."/>
      <w:lvlJc w:val="left"/>
      <w:pPr>
        <w:ind w:left="5388" w:hanging="360"/>
      </w:pPr>
    </w:lvl>
    <w:lvl w:ilvl="7" w:tplc="9412E76C">
      <w:start w:val="1"/>
      <w:numFmt w:val="lowerLetter"/>
      <w:lvlText w:val="%8."/>
      <w:lvlJc w:val="left"/>
      <w:pPr>
        <w:ind w:left="6108" w:hanging="360"/>
      </w:pPr>
    </w:lvl>
    <w:lvl w:ilvl="8" w:tplc="B7421454">
      <w:start w:val="1"/>
      <w:numFmt w:val="lowerRoman"/>
      <w:lvlText w:val="%9."/>
      <w:lvlJc w:val="right"/>
      <w:pPr>
        <w:ind w:left="6828" w:hanging="180"/>
      </w:pPr>
    </w:lvl>
  </w:abstractNum>
  <w:abstractNum w:abstractNumId="17" w15:restartNumberingAfterBreak="0">
    <w:nsid w:val="7E2D5929"/>
    <w:multiLevelType w:val="hybridMultilevel"/>
    <w:tmpl w:val="A9720314"/>
    <w:lvl w:ilvl="0" w:tplc="93B621B2">
      <w:start w:val="1"/>
      <w:numFmt w:val="decimal"/>
      <w:lvlText w:val="%1."/>
      <w:lvlJc w:val="left"/>
      <w:pPr>
        <w:ind w:left="1068" w:hanging="360"/>
      </w:pPr>
      <w:rPr>
        <w:rFonts w:hint="default"/>
      </w:rPr>
    </w:lvl>
    <w:lvl w:ilvl="1" w:tplc="130630EE">
      <w:start w:val="1"/>
      <w:numFmt w:val="lowerLetter"/>
      <w:lvlText w:val="%2."/>
      <w:lvlJc w:val="left"/>
      <w:pPr>
        <w:ind w:left="1788" w:hanging="360"/>
      </w:pPr>
    </w:lvl>
    <w:lvl w:ilvl="2" w:tplc="60565A90">
      <w:start w:val="1"/>
      <w:numFmt w:val="lowerRoman"/>
      <w:lvlText w:val="%3."/>
      <w:lvlJc w:val="right"/>
      <w:pPr>
        <w:ind w:left="2508" w:hanging="180"/>
      </w:pPr>
    </w:lvl>
    <w:lvl w:ilvl="3" w:tplc="DD8E0B1C">
      <w:start w:val="1"/>
      <w:numFmt w:val="decimal"/>
      <w:lvlText w:val="%4."/>
      <w:lvlJc w:val="left"/>
      <w:pPr>
        <w:ind w:left="3228" w:hanging="360"/>
      </w:pPr>
    </w:lvl>
    <w:lvl w:ilvl="4" w:tplc="87B6DCDC">
      <w:start w:val="1"/>
      <w:numFmt w:val="lowerLetter"/>
      <w:lvlText w:val="%5."/>
      <w:lvlJc w:val="left"/>
      <w:pPr>
        <w:ind w:left="3948" w:hanging="360"/>
      </w:pPr>
    </w:lvl>
    <w:lvl w:ilvl="5" w:tplc="81E0CDF8">
      <w:start w:val="1"/>
      <w:numFmt w:val="lowerRoman"/>
      <w:lvlText w:val="%6."/>
      <w:lvlJc w:val="right"/>
      <w:pPr>
        <w:ind w:left="4668" w:hanging="180"/>
      </w:pPr>
    </w:lvl>
    <w:lvl w:ilvl="6" w:tplc="61488D12">
      <w:start w:val="1"/>
      <w:numFmt w:val="decimal"/>
      <w:lvlText w:val="%7."/>
      <w:lvlJc w:val="left"/>
      <w:pPr>
        <w:ind w:left="5388" w:hanging="360"/>
      </w:pPr>
    </w:lvl>
    <w:lvl w:ilvl="7" w:tplc="4E22E52E">
      <w:start w:val="1"/>
      <w:numFmt w:val="lowerLetter"/>
      <w:lvlText w:val="%8."/>
      <w:lvlJc w:val="left"/>
      <w:pPr>
        <w:ind w:left="6108" w:hanging="360"/>
      </w:pPr>
    </w:lvl>
    <w:lvl w:ilvl="8" w:tplc="AAD08B94">
      <w:start w:val="1"/>
      <w:numFmt w:val="lowerRoman"/>
      <w:lvlText w:val="%9."/>
      <w:lvlJc w:val="right"/>
      <w:pPr>
        <w:ind w:left="6828" w:hanging="180"/>
      </w:pPr>
    </w:lvl>
  </w:abstractNum>
  <w:abstractNum w:abstractNumId="18" w15:restartNumberingAfterBreak="0">
    <w:nsid w:val="7E6111C5"/>
    <w:multiLevelType w:val="hybridMultilevel"/>
    <w:tmpl w:val="C3841172"/>
    <w:lvl w:ilvl="0" w:tplc="8D6AA3FE">
      <w:start w:val="1"/>
      <w:numFmt w:val="decimal"/>
      <w:lvlText w:val="%1."/>
      <w:lvlJc w:val="left"/>
      <w:pPr>
        <w:ind w:left="720" w:hanging="360"/>
      </w:pPr>
      <w:rPr>
        <w:rFonts w:hint="default"/>
        <w:color w:val="auto"/>
      </w:rPr>
    </w:lvl>
    <w:lvl w:ilvl="1" w:tplc="B4C4627E">
      <w:start w:val="1"/>
      <w:numFmt w:val="lowerLetter"/>
      <w:lvlText w:val="%2."/>
      <w:lvlJc w:val="left"/>
      <w:pPr>
        <w:ind w:left="1440" w:hanging="360"/>
      </w:pPr>
    </w:lvl>
    <w:lvl w:ilvl="2" w:tplc="E6CA55EE">
      <w:start w:val="1"/>
      <w:numFmt w:val="lowerRoman"/>
      <w:lvlText w:val="%3."/>
      <w:lvlJc w:val="right"/>
      <w:pPr>
        <w:ind w:left="2160" w:hanging="180"/>
      </w:pPr>
    </w:lvl>
    <w:lvl w:ilvl="3" w:tplc="1FAEC662">
      <w:start w:val="1"/>
      <w:numFmt w:val="decimal"/>
      <w:lvlText w:val="%4."/>
      <w:lvlJc w:val="left"/>
      <w:pPr>
        <w:ind w:left="2880" w:hanging="360"/>
      </w:pPr>
    </w:lvl>
    <w:lvl w:ilvl="4" w:tplc="32E612F8">
      <w:start w:val="1"/>
      <w:numFmt w:val="lowerLetter"/>
      <w:lvlText w:val="%5."/>
      <w:lvlJc w:val="left"/>
      <w:pPr>
        <w:ind w:left="3600" w:hanging="360"/>
      </w:pPr>
    </w:lvl>
    <w:lvl w:ilvl="5" w:tplc="25B29842">
      <w:start w:val="1"/>
      <w:numFmt w:val="lowerRoman"/>
      <w:lvlText w:val="%6."/>
      <w:lvlJc w:val="right"/>
      <w:pPr>
        <w:ind w:left="4320" w:hanging="180"/>
      </w:pPr>
    </w:lvl>
    <w:lvl w:ilvl="6" w:tplc="BCD609A0">
      <w:start w:val="1"/>
      <w:numFmt w:val="decimal"/>
      <w:lvlText w:val="%7."/>
      <w:lvlJc w:val="left"/>
      <w:pPr>
        <w:ind w:left="5040" w:hanging="360"/>
      </w:pPr>
    </w:lvl>
    <w:lvl w:ilvl="7" w:tplc="9A9AB250">
      <w:start w:val="1"/>
      <w:numFmt w:val="lowerLetter"/>
      <w:lvlText w:val="%8."/>
      <w:lvlJc w:val="left"/>
      <w:pPr>
        <w:ind w:left="5760" w:hanging="360"/>
      </w:pPr>
    </w:lvl>
    <w:lvl w:ilvl="8" w:tplc="19D44A1E">
      <w:start w:val="1"/>
      <w:numFmt w:val="lowerRoman"/>
      <w:lvlText w:val="%9."/>
      <w:lvlJc w:val="right"/>
      <w:pPr>
        <w:ind w:left="6480" w:hanging="180"/>
      </w:pPr>
    </w:lvl>
  </w:abstractNum>
  <w:num w:numId="1" w16cid:durableId="844173300">
    <w:abstractNumId w:val="6"/>
  </w:num>
  <w:num w:numId="2" w16cid:durableId="617372354">
    <w:abstractNumId w:val="2"/>
  </w:num>
  <w:num w:numId="3" w16cid:durableId="1511485984">
    <w:abstractNumId w:val="3"/>
  </w:num>
  <w:num w:numId="4" w16cid:durableId="843474989">
    <w:abstractNumId w:val="17"/>
  </w:num>
  <w:num w:numId="5" w16cid:durableId="738868059">
    <w:abstractNumId w:val="0"/>
  </w:num>
  <w:num w:numId="6" w16cid:durableId="1123234582">
    <w:abstractNumId w:val="16"/>
  </w:num>
  <w:num w:numId="7" w16cid:durableId="1703936561">
    <w:abstractNumId w:val="13"/>
  </w:num>
  <w:num w:numId="8" w16cid:durableId="535388580">
    <w:abstractNumId w:val="5"/>
  </w:num>
  <w:num w:numId="9" w16cid:durableId="556748601">
    <w:abstractNumId w:val="4"/>
  </w:num>
  <w:num w:numId="10" w16cid:durableId="230501950">
    <w:abstractNumId w:val="1"/>
  </w:num>
  <w:num w:numId="11" w16cid:durableId="2145076897">
    <w:abstractNumId w:val="18"/>
  </w:num>
  <w:num w:numId="12" w16cid:durableId="879245242">
    <w:abstractNumId w:val="8"/>
  </w:num>
  <w:num w:numId="13" w16cid:durableId="1141313901">
    <w:abstractNumId w:val="15"/>
  </w:num>
  <w:num w:numId="14" w16cid:durableId="1835755757">
    <w:abstractNumId w:val="12"/>
  </w:num>
  <w:num w:numId="15" w16cid:durableId="282612467">
    <w:abstractNumId w:val="11"/>
  </w:num>
  <w:num w:numId="16" w16cid:durableId="917254120">
    <w:abstractNumId w:val="14"/>
  </w:num>
  <w:num w:numId="17" w16cid:durableId="1790926790">
    <w:abstractNumId w:val="10"/>
  </w:num>
  <w:num w:numId="18" w16cid:durableId="689256833">
    <w:abstractNumId w:val="7"/>
  </w:num>
  <w:num w:numId="19" w16cid:durableId="1541168423">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A62D7"/>
    <w:rsid w:val="001E085D"/>
    <w:rsid w:val="0065532E"/>
    <w:rsid w:val="00B0088E"/>
    <w:rsid w:val="00F63AA3"/>
    <w:rsid w:val="00FA62D7"/>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1830A3B"/>
  <w15:docId w15:val="{0433E608-6557-43CE-BFC4-E5EABB2610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link w:val="10"/>
    <w:uiPriority w:val="9"/>
    <w:qFormat/>
    <w:pPr>
      <w:keepNext/>
      <w:keepLines/>
      <w:spacing w:before="480"/>
      <w:outlineLvl w:val="0"/>
    </w:pPr>
    <w:rPr>
      <w:rFonts w:ascii="Arial" w:eastAsia="Arial" w:hAnsi="Arial" w:cs="Arial"/>
      <w:sz w:val="40"/>
      <w:szCs w:val="40"/>
    </w:rPr>
  </w:style>
  <w:style w:type="paragraph" w:styleId="2">
    <w:name w:val="heading 2"/>
    <w:basedOn w:val="a"/>
    <w:next w:val="a"/>
    <w:link w:val="20"/>
    <w:uiPriority w:val="9"/>
    <w:unhideWhenUsed/>
    <w:qFormat/>
    <w:pPr>
      <w:keepNext/>
      <w:keepLines/>
      <w:spacing w:before="360"/>
      <w:outlineLvl w:val="1"/>
    </w:pPr>
    <w:rPr>
      <w:rFonts w:ascii="Arial" w:eastAsia="Arial" w:hAnsi="Arial" w:cs="Arial"/>
      <w:sz w:val="34"/>
    </w:rPr>
  </w:style>
  <w:style w:type="paragraph" w:styleId="3">
    <w:name w:val="heading 3"/>
    <w:basedOn w:val="a"/>
    <w:next w:val="a"/>
    <w:link w:val="30"/>
    <w:uiPriority w:val="9"/>
    <w:unhideWhenUsed/>
    <w:qFormat/>
    <w:pPr>
      <w:keepNext/>
      <w:keepLines/>
      <w:spacing w:before="320"/>
      <w:outlineLvl w:val="2"/>
    </w:pPr>
    <w:rPr>
      <w:rFonts w:ascii="Arial" w:eastAsia="Arial" w:hAnsi="Arial" w:cs="Arial"/>
      <w:sz w:val="30"/>
      <w:szCs w:val="30"/>
    </w:rPr>
  </w:style>
  <w:style w:type="paragraph" w:styleId="4">
    <w:name w:val="heading 4"/>
    <w:basedOn w:val="a"/>
    <w:next w:val="a"/>
    <w:link w:val="40"/>
    <w:uiPriority w:val="9"/>
    <w:unhideWhenUsed/>
    <w:qFormat/>
    <w:pPr>
      <w:keepNext/>
      <w:keepLines/>
      <w:spacing w:before="320"/>
      <w:outlineLvl w:val="3"/>
    </w:pPr>
    <w:rPr>
      <w:rFonts w:ascii="Arial" w:eastAsia="Arial" w:hAnsi="Arial" w:cs="Arial"/>
      <w:b/>
      <w:bCs/>
      <w:sz w:val="26"/>
      <w:szCs w:val="26"/>
    </w:rPr>
  </w:style>
  <w:style w:type="paragraph" w:styleId="5">
    <w:name w:val="heading 5"/>
    <w:basedOn w:val="a"/>
    <w:next w:val="a"/>
    <w:link w:val="50"/>
    <w:uiPriority w:val="9"/>
    <w:unhideWhenUsed/>
    <w:qFormat/>
    <w:pPr>
      <w:keepNext/>
      <w:keepLines/>
      <w:spacing w:before="320"/>
      <w:outlineLvl w:val="4"/>
    </w:pPr>
    <w:rPr>
      <w:rFonts w:ascii="Arial" w:eastAsia="Arial" w:hAnsi="Arial" w:cs="Arial"/>
      <w:b/>
      <w:bCs/>
      <w:sz w:val="24"/>
      <w:szCs w:val="24"/>
    </w:rPr>
  </w:style>
  <w:style w:type="paragraph" w:styleId="6">
    <w:name w:val="heading 6"/>
    <w:basedOn w:val="a"/>
    <w:next w:val="a"/>
    <w:link w:val="60"/>
    <w:uiPriority w:val="9"/>
    <w:unhideWhenUsed/>
    <w:qFormat/>
    <w:pPr>
      <w:keepNext/>
      <w:keepLines/>
      <w:spacing w:before="320"/>
      <w:outlineLvl w:val="5"/>
    </w:pPr>
    <w:rPr>
      <w:rFonts w:ascii="Arial" w:eastAsia="Arial" w:hAnsi="Arial" w:cs="Arial"/>
      <w:b/>
      <w:bCs/>
    </w:rPr>
  </w:style>
  <w:style w:type="paragraph" w:styleId="7">
    <w:name w:val="heading 7"/>
    <w:basedOn w:val="a"/>
    <w:next w:val="a"/>
    <w:link w:val="70"/>
    <w:uiPriority w:val="9"/>
    <w:unhideWhenUsed/>
    <w:qFormat/>
    <w:pPr>
      <w:keepNext/>
      <w:keepLines/>
      <w:spacing w:before="320"/>
      <w:outlineLvl w:val="6"/>
    </w:pPr>
    <w:rPr>
      <w:rFonts w:ascii="Arial" w:eastAsia="Arial" w:hAnsi="Arial" w:cs="Arial"/>
      <w:b/>
      <w:bCs/>
      <w:i/>
      <w:iCs/>
    </w:rPr>
  </w:style>
  <w:style w:type="paragraph" w:styleId="8">
    <w:name w:val="heading 8"/>
    <w:basedOn w:val="a"/>
    <w:next w:val="a"/>
    <w:link w:val="80"/>
    <w:uiPriority w:val="9"/>
    <w:unhideWhenUsed/>
    <w:qFormat/>
    <w:pPr>
      <w:keepNext/>
      <w:keepLines/>
      <w:spacing w:before="320"/>
      <w:outlineLvl w:val="7"/>
    </w:pPr>
    <w:rPr>
      <w:rFonts w:ascii="Arial" w:eastAsia="Arial" w:hAnsi="Arial" w:cs="Arial"/>
      <w:i/>
      <w:iCs/>
    </w:rPr>
  </w:style>
  <w:style w:type="paragraph" w:styleId="9">
    <w:name w:val="heading 9"/>
    <w:basedOn w:val="a"/>
    <w:next w:val="a"/>
    <w:link w:val="90"/>
    <w:uiPriority w:val="9"/>
    <w:unhideWhenUsed/>
    <w:qFormat/>
    <w:pPr>
      <w:keepNext/>
      <w:keepLines/>
      <w:spacing w:before="320"/>
      <w:outlineLvl w:val="8"/>
    </w:pPr>
    <w:rPr>
      <w:rFonts w:ascii="Arial" w:eastAsia="Arial" w:hAnsi="Arial" w:cs="Arial"/>
      <w:i/>
      <w:iCs/>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11">
    <w:name w:val="Plain Table 1"/>
    <w:basedOn w:val="a1"/>
    <w:uiPriority w:val="59"/>
    <w:pPr>
      <w:spacing w:after="0" w:line="240" w:lineRule="auto"/>
    </w:p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themeColor="text1" w:themeTint="0D" w:fill="F2F2F2" w:themeFill="text1" w:themeFillTint="0D"/>
      </w:tcPr>
    </w:tblStylePr>
    <w:tblStylePr w:type="band1Horz">
      <w:tblPr/>
      <w:tcPr>
        <w:shd w:val="clear" w:color="F2F2F2" w:themeColor="text1" w:themeTint="0D" w:fill="F2F2F2" w:themeFill="text1" w:themeFillTint="0D"/>
      </w:tcPr>
    </w:tblStylePr>
  </w:style>
  <w:style w:type="table" w:styleId="21">
    <w:name w:val="Plain Table 2"/>
    <w:basedOn w:val="a1"/>
    <w:uiPriority w:val="59"/>
    <w:pPr>
      <w:spacing w:after="0" w:line="240" w:lineRule="auto"/>
    </w:pPr>
    <w:tblPr>
      <w:tblBorders>
        <w:top w:val="single" w:sz="4" w:space="0" w:color="000000" w:themeColor="text1"/>
        <w:left w:val="none" w:sz="4" w:space="0" w:color="000000" w:themeColor="text1"/>
        <w:bottom w:val="single" w:sz="4" w:space="0" w:color="000000" w:themeColor="text1"/>
        <w:right w:val="none" w:sz="4" w:space="0" w:color="000000" w:themeColor="text1"/>
      </w:tblBorders>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styleId="31">
    <w:name w:val="Plain Table 3"/>
    <w:basedOn w:val="a1"/>
    <w:uiPriority w:val="99"/>
    <w:pPr>
      <w:spacing w:after="0" w:line="240" w:lineRule="auto"/>
    </w:pPr>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41">
    <w:name w:val="Plain Table 4"/>
    <w:basedOn w:val="a1"/>
    <w:uiPriority w:val="99"/>
    <w:pPr>
      <w:spacing w:after="0" w:line="240" w:lineRule="auto"/>
    </w:pPr>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51">
    <w:name w:val="Plain Table 5"/>
    <w:basedOn w:val="a1"/>
    <w:uiPriority w:val="99"/>
    <w:pPr>
      <w:spacing w:after="0" w:line="240" w:lineRule="auto"/>
    </w:pPr>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1">
    <w:name w:val="Grid Table 1 Light"/>
    <w:basedOn w:val="a1"/>
    <w:uiPriority w:val="99"/>
    <w:pPr>
      <w:spacing w:after="0" w:line="240" w:lineRule="auto"/>
    </w:pPr>
    <w:tblPr>
      <w:tblStyleRowBandSize w:val="1"/>
      <w:tblStyleColBandSize w:val="1"/>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styleId="-2">
    <w:name w:val="Grid Table 2"/>
    <w:basedOn w:val="a1"/>
    <w:uiPriority w:val="99"/>
    <w:pPr>
      <w:spacing w:after="0" w:line="240" w:lineRule="auto"/>
    </w:p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FFFFFF" w:fill="auto"/>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styleId="-3">
    <w:name w:val="Grid Table 3"/>
    <w:basedOn w:val="a1"/>
    <w:uiPriority w:val="99"/>
    <w:pPr>
      <w:spacing w:after="0" w:line="240" w:lineRule="auto"/>
    </w:p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styleId="-4">
    <w:name w:val="Grid Table 4"/>
    <w:basedOn w:val="a1"/>
    <w:uiPriority w:val="59"/>
    <w:pPr>
      <w:spacing w:after="0" w:line="240" w:lineRule="auto"/>
    </w:pPr>
    <w:tblPr>
      <w:tblStyleRowBandSize w:val="1"/>
      <w:tblStyleColBandSize w:val="1"/>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themeColor="text1"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styleId="-5">
    <w:name w:val="Grid Table 5 Dark"/>
    <w:basedOn w:val="a1"/>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BFBFBF" w:themeColor="text1" w:themeTint="40" w:fill="BFBFBF" w:themeFill="text1" w:themeFillTint="40"/>
    </w:tblPr>
    <w:tblStylePr w:type="firstRow">
      <w:rPr>
        <w:rFonts w:ascii="Arial" w:hAnsi="Arial"/>
        <w:b/>
        <w:color w:val="FFFFFF"/>
        <w:sz w:val="22"/>
      </w:rPr>
      <w:tblPr/>
      <w:tcPr>
        <w:shd w:val="clear" w:color="000000" w:themeColor="text1" w:fill="000000" w:themeFill="text1"/>
      </w:tcPr>
    </w:tblStylePr>
    <w:tblStylePr w:type="lastRow">
      <w:rPr>
        <w:rFonts w:ascii="Arial" w:hAnsi="Arial"/>
        <w:b/>
        <w:color w:val="FFFFFF"/>
        <w:sz w:val="22"/>
      </w:rPr>
      <w:tblPr/>
      <w:tcPr>
        <w:tcBorders>
          <w:top w:val="single" w:sz="4" w:space="0" w:color="FFFFFF" w:themeColor="light1"/>
        </w:tcBorders>
        <w:shd w:val="clear" w:color="000000" w:themeColor="text1" w:fill="000000" w:themeFill="text1"/>
      </w:tcPr>
    </w:tblStylePr>
    <w:tblStylePr w:type="firstCol">
      <w:rPr>
        <w:rFonts w:ascii="Arial" w:hAnsi="Arial"/>
        <w:b/>
        <w:color w:val="FFFFFF"/>
        <w:sz w:val="22"/>
      </w:rPr>
      <w:tblPr/>
      <w:tcPr>
        <w:shd w:val="clear" w:color="000000" w:themeColor="text1" w:fill="000000" w:themeFill="text1"/>
      </w:tcPr>
    </w:tblStylePr>
    <w:tblStylePr w:type="lastCol">
      <w:rPr>
        <w:rFonts w:ascii="Arial" w:hAnsi="Arial"/>
        <w:b/>
        <w:color w:val="FFFFFF"/>
        <w:sz w:val="22"/>
      </w:rPr>
      <w:tblPr/>
      <w:tcPr>
        <w:shd w:val="clear" w:color="000000" w:themeColor="text1" w:fill="000000" w:themeFill="text1"/>
      </w:tcPr>
    </w:tblStylePr>
    <w:tblStylePr w:type="band1Vert">
      <w:tblPr/>
      <w:tcPr>
        <w:shd w:val="clear" w:color="8A8A8A" w:themeColor="text1" w:themeTint="75" w:fill="8A8A8A" w:themeFill="text1" w:themeFillTint="75"/>
      </w:tcPr>
    </w:tblStylePr>
    <w:tblStylePr w:type="band1Horz">
      <w:tblPr/>
      <w:tcPr>
        <w:shd w:val="clear" w:color="8A8A8A" w:themeColor="text1" w:themeTint="75" w:fill="8A8A8A" w:themeFill="text1" w:themeFillTint="75"/>
      </w:tcPr>
    </w:tblStylePr>
  </w:style>
  <w:style w:type="table" w:styleId="-6">
    <w:name w:val="Grid Table 6 Colorful"/>
    <w:basedOn w:val="a1"/>
    <w:uiPriority w:val="99"/>
    <w:pPr>
      <w:spacing w:after="0" w:line="240" w:lineRule="auto"/>
    </w:pPr>
    <w:tblPr>
      <w:tblStyleRowBandSize w:val="1"/>
      <w:tblStyleColBandSize w:val="1"/>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CBCBCB" w:themeColor="text1" w:themeTint="34" w:fill="CBCBCB" w:themeFill="text1" w:themeFillTint="34"/>
      </w:tcPr>
    </w:tblStylePr>
    <w:tblStylePr w:type="band1Horz">
      <w:rPr>
        <w:rFonts w:ascii="Arial" w:hAnsi="Arial"/>
        <w:color w:val="7F7F7F" w:themeColor="text1" w:themeTint="80" w:themeShade="95"/>
        <w:sz w:val="22"/>
      </w:rPr>
      <w:tblPr/>
      <w:tcPr>
        <w:shd w:val="clear" w:color="CBCBCB" w:themeColor="text1" w:themeTint="34" w:fill="CBCBCB" w:themeFill="text1" w:themeFillTint="34"/>
      </w:tcPr>
    </w:tblStylePr>
    <w:tblStylePr w:type="band2Horz">
      <w:rPr>
        <w:rFonts w:ascii="Arial" w:hAnsi="Arial"/>
        <w:color w:val="7F7F7F" w:themeColor="text1" w:themeTint="80" w:themeShade="95"/>
        <w:sz w:val="22"/>
      </w:rPr>
    </w:tblStylePr>
  </w:style>
  <w:style w:type="table" w:styleId="-7">
    <w:name w:val="Grid Table 7 Colorful"/>
    <w:basedOn w:val="a1"/>
    <w:uiPriority w:val="99"/>
    <w:pPr>
      <w:spacing w:after="0" w:line="240" w:lineRule="auto"/>
    </w:pPr>
    <w:tblPr>
      <w:tblStyleRowBandSize w:val="1"/>
      <w:tblStyleColBandSize w:val="1"/>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rFonts w:ascii="Arial" w:hAnsi="Arial"/>
        <w:b/>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themeColor="light1" w:fill="FFFFFF" w:themeFill="light1"/>
      </w:tcPr>
    </w:tblStylePr>
    <w:tblStylePr w:type="lastRow">
      <w:rPr>
        <w:rFonts w:ascii="Arial" w:hAnsi="Arial"/>
        <w:b/>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auto"/>
      </w:tcPr>
    </w:tblStylePr>
    <w:tblStylePr w:type="band1Vert">
      <w:tblPr/>
      <w:tcPr>
        <w:shd w:val="clear" w:color="F2F2F2" w:themeColor="text1" w:themeTint="0D" w:fill="F2F2F2" w:themeFill="text1" w:themeFillTint="0D"/>
      </w:tcPr>
    </w:tblStylePr>
    <w:tblStylePr w:type="band1Horz">
      <w:rPr>
        <w:rFonts w:ascii="Arial" w:hAnsi="Arial"/>
        <w:color w:val="7F7F7F" w:themeColor="text1" w:themeTint="80" w:themeShade="95"/>
        <w:sz w:val="22"/>
      </w:rPr>
      <w:tblPr/>
      <w:tcPr>
        <w:shd w:val="clear" w:color="F2F2F2" w:themeColor="text1" w:themeTint="0D" w:fill="F2F2F2" w:themeFill="text1" w:themeFillTint="0D"/>
      </w:tcPr>
    </w:tblStylePr>
    <w:tblStylePr w:type="band2Horz">
      <w:rPr>
        <w:rFonts w:ascii="Arial" w:hAnsi="Arial"/>
        <w:color w:val="7F7F7F" w:themeColor="text1" w:themeTint="80" w:themeShade="95"/>
        <w:sz w:val="22"/>
      </w:rPr>
    </w:tblStylePr>
  </w:style>
  <w:style w:type="table" w:styleId="-10">
    <w:name w:val="List Table 1 Light"/>
    <w:basedOn w:val="a1"/>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themeColor="text1" w:themeTint="40" w:fill="BFBFBF" w:themeFill="text1" w:themeFillTint="40"/>
      </w:tcPr>
    </w:tblStylePr>
    <w:tblStylePr w:type="band1Horz">
      <w:tblPr/>
      <w:tcPr>
        <w:shd w:val="clear" w:color="BFBFBF" w:themeColor="text1" w:themeTint="40" w:fill="BFBFBF" w:themeFill="text1" w:themeFillTint="40"/>
      </w:tcPr>
    </w:tblStylePr>
  </w:style>
  <w:style w:type="table" w:styleId="-20">
    <w:name w:val="List Table 2"/>
    <w:basedOn w:val="a1"/>
    <w:uiPriority w:val="99"/>
    <w:pPr>
      <w:spacing w:after="0" w:line="240" w:lineRule="auto"/>
    </w:pPr>
    <w:tblPr>
      <w:tblStyleRowBandSize w:val="1"/>
      <w:tblStyleColBandSize w:val="1"/>
      <w:tblBorders>
        <w:top w:val="single" w:sz="4" w:space="0" w:color="6F6F6F" w:themeColor="text1" w:themeTint="90"/>
        <w:bottom w:val="single" w:sz="4" w:space="0" w:color="6F6F6F" w:themeColor="text1" w:themeTint="90"/>
        <w:insideH w:val="single" w:sz="4" w:space="0" w:color="6F6F6F" w:themeColor="text1" w:themeTint="90"/>
      </w:tblBorders>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styleId="-30">
    <w:name w:val="List Table 3"/>
    <w:basedOn w:val="a1"/>
    <w:uiPriority w:val="99"/>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styleId="-40">
    <w:name w:val="List Table 4"/>
    <w:basedOn w:val="a1"/>
    <w:uiPriority w:val="99"/>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styleId="-50">
    <w:name w:val="List Table 5 Dark"/>
    <w:basedOn w:val="a1"/>
    <w:uiPriority w:val="99"/>
    <w:pPr>
      <w:spacing w:after="0" w:line="240" w:lineRule="auto"/>
    </w:pPr>
    <w:tblPr>
      <w:tblStyleRowBandSize w:val="1"/>
      <w:tblStyleColBandSize w:val="1"/>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7F7F7F" w:themeColor="text1" w:themeTint="80" w:fill="7F7F7F" w:themeFill="text1" w:themeFillTint="80"/>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7F7F7F" w:themeColor="text1" w:themeTint="80" w:fill="7F7F7F" w:themeFill="text1" w:themeFillTint="80"/>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7F7F7F" w:themeColor="text1" w:themeTint="80"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tblStylePr w:type="band2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style>
  <w:style w:type="table" w:styleId="-60">
    <w:name w:val="List Table 6 Colorful"/>
    <w:basedOn w:val="a1"/>
    <w:uiPriority w:val="99"/>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BFBFBF" w:themeColor="text1" w:themeTint="40" w:fill="BFBFBF" w:themeFill="text1" w:themeFillTint="40"/>
      </w:tcPr>
    </w:tblStylePr>
    <w:tblStylePr w:type="band1Horz">
      <w:rPr>
        <w:rFonts w:ascii="Arial" w:hAnsi="Arial"/>
        <w:color w:val="000000" w:themeColor="text1"/>
        <w:sz w:val="22"/>
      </w:rPr>
      <w:tblPr/>
      <w:tcPr>
        <w:shd w:val="clear" w:color="BFBFBF" w:themeColor="text1" w:themeTint="40" w:fill="BFBFBF" w:themeFill="text1" w:themeFillTint="40"/>
      </w:tcPr>
    </w:tblStylePr>
    <w:tblStylePr w:type="band2Horz">
      <w:rPr>
        <w:rFonts w:ascii="Arial" w:hAnsi="Arial"/>
        <w:color w:val="000000" w:themeColor="text1"/>
        <w:sz w:val="22"/>
      </w:rPr>
    </w:tblStylePr>
  </w:style>
  <w:style w:type="table" w:styleId="-70">
    <w:name w:val="List Table 7 Colorful"/>
    <w:basedOn w:val="a1"/>
    <w:uiPriority w:val="99"/>
    <w:pPr>
      <w:spacing w:after="0" w:line="240" w:lineRule="auto"/>
    </w:pPr>
    <w:tblPr>
      <w:tblStyleRowBandSize w:val="1"/>
      <w:tblStyleColBandSize w:val="1"/>
      <w:tblBorders>
        <w:right w:val="single" w:sz="4" w:space="0" w:color="7F7F7F" w:themeColor="text1" w:themeTint="80"/>
      </w:tblBorders>
    </w:tblPr>
    <w:tblStylePr w:type="firstRow">
      <w:rPr>
        <w:rFonts w:ascii="Arial" w:hAnsi="Arial"/>
        <w:i/>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themeColor="light1" w:fill="FFFFFF" w:themeFill="light1"/>
      </w:tcPr>
    </w:tblStylePr>
    <w:tblStylePr w:type="lastRow">
      <w:rPr>
        <w:rFonts w:ascii="Arial" w:hAnsi="Arial"/>
        <w:i/>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auto"/>
      </w:tcPr>
    </w:tblStylePr>
    <w:tblStylePr w:type="band1Vert">
      <w:tblPr/>
      <w:tcPr>
        <w:shd w:val="clear" w:color="BFBFBF" w:themeColor="text1" w:themeTint="40" w:fill="BFBFBF" w:themeFill="text1" w:themeFillTint="40"/>
      </w:tcPr>
    </w:tblStylePr>
    <w:tblStylePr w:type="band1Horz">
      <w:rPr>
        <w:rFonts w:ascii="Arial" w:hAnsi="Arial"/>
        <w:color w:val="7F7F7F" w:themeColor="text1" w:themeTint="80" w:themeShade="95"/>
        <w:sz w:val="22"/>
      </w:rPr>
      <w:tblPr/>
      <w:tcPr>
        <w:shd w:val="clear" w:color="BFBFBF" w:themeColor="text1" w:themeTint="40" w:fill="BFBFBF" w:themeFill="text1" w:themeFillTint="40"/>
      </w:tcPr>
    </w:tblStylePr>
    <w:tblStylePr w:type="band2Horz">
      <w:rPr>
        <w:rFonts w:ascii="Arial" w:hAnsi="Arial"/>
        <w:color w:val="7F7F7F" w:themeColor="text1" w:themeTint="80" w:themeShade="95"/>
        <w:sz w:val="22"/>
      </w:rPr>
    </w:tblStylePr>
  </w:style>
  <w:style w:type="character" w:customStyle="1" w:styleId="Heading1Char">
    <w:name w:val="Heading 1 Char"/>
    <w:basedOn w:val="a0"/>
    <w:uiPriority w:val="9"/>
    <w:rPr>
      <w:rFonts w:ascii="Arial" w:eastAsia="Arial" w:hAnsi="Arial" w:cs="Arial"/>
      <w:sz w:val="40"/>
      <w:szCs w:val="40"/>
    </w:rPr>
  </w:style>
  <w:style w:type="character" w:customStyle="1" w:styleId="Heading2Char">
    <w:name w:val="Heading 2 Char"/>
    <w:basedOn w:val="a0"/>
    <w:uiPriority w:val="9"/>
    <w:rPr>
      <w:rFonts w:ascii="Arial" w:eastAsia="Arial" w:hAnsi="Arial" w:cs="Arial"/>
      <w:sz w:val="34"/>
    </w:rPr>
  </w:style>
  <w:style w:type="character" w:customStyle="1" w:styleId="Heading3Char">
    <w:name w:val="Heading 3 Char"/>
    <w:basedOn w:val="a0"/>
    <w:uiPriority w:val="9"/>
    <w:rPr>
      <w:rFonts w:ascii="Arial" w:eastAsia="Arial" w:hAnsi="Arial" w:cs="Arial"/>
      <w:sz w:val="30"/>
      <w:szCs w:val="30"/>
    </w:rPr>
  </w:style>
  <w:style w:type="character" w:customStyle="1" w:styleId="Heading4Char">
    <w:name w:val="Heading 4 Char"/>
    <w:basedOn w:val="a0"/>
    <w:uiPriority w:val="9"/>
    <w:rPr>
      <w:rFonts w:ascii="Arial" w:eastAsia="Arial" w:hAnsi="Arial" w:cs="Arial"/>
      <w:b/>
      <w:bCs/>
      <w:sz w:val="26"/>
      <w:szCs w:val="26"/>
    </w:rPr>
  </w:style>
  <w:style w:type="character" w:customStyle="1" w:styleId="Heading5Char">
    <w:name w:val="Heading 5 Char"/>
    <w:basedOn w:val="a0"/>
    <w:uiPriority w:val="9"/>
    <w:rPr>
      <w:rFonts w:ascii="Arial" w:eastAsia="Arial" w:hAnsi="Arial" w:cs="Arial"/>
      <w:b/>
      <w:bCs/>
      <w:sz w:val="24"/>
      <w:szCs w:val="24"/>
    </w:rPr>
  </w:style>
  <w:style w:type="character" w:customStyle="1" w:styleId="Heading6Char">
    <w:name w:val="Heading 6 Char"/>
    <w:basedOn w:val="a0"/>
    <w:uiPriority w:val="9"/>
    <w:rPr>
      <w:rFonts w:ascii="Arial" w:eastAsia="Arial" w:hAnsi="Arial" w:cs="Arial"/>
      <w:b/>
      <w:bCs/>
      <w:sz w:val="22"/>
      <w:szCs w:val="22"/>
    </w:rPr>
  </w:style>
  <w:style w:type="character" w:customStyle="1" w:styleId="Heading7Char">
    <w:name w:val="Heading 7 Char"/>
    <w:basedOn w:val="a0"/>
    <w:uiPriority w:val="9"/>
    <w:rPr>
      <w:rFonts w:ascii="Arial" w:eastAsia="Arial" w:hAnsi="Arial" w:cs="Arial"/>
      <w:b/>
      <w:bCs/>
      <w:i/>
      <w:iCs/>
      <w:sz w:val="22"/>
      <w:szCs w:val="22"/>
    </w:rPr>
  </w:style>
  <w:style w:type="character" w:customStyle="1" w:styleId="Heading8Char">
    <w:name w:val="Heading 8 Char"/>
    <w:basedOn w:val="a0"/>
    <w:uiPriority w:val="9"/>
    <w:rPr>
      <w:rFonts w:ascii="Arial" w:eastAsia="Arial" w:hAnsi="Arial" w:cs="Arial"/>
      <w:i/>
      <w:iCs/>
      <w:sz w:val="22"/>
      <w:szCs w:val="22"/>
    </w:rPr>
  </w:style>
  <w:style w:type="character" w:customStyle="1" w:styleId="Heading9Char">
    <w:name w:val="Heading 9 Char"/>
    <w:basedOn w:val="a0"/>
    <w:uiPriority w:val="9"/>
    <w:rPr>
      <w:rFonts w:ascii="Arial" w:eastAsia="Arial" w:hAnsi="Arial" w:cs="Arial"/>
      <w:i/>
      <w:iCs/>
      <w:sz w:val="21"/>
      <w:szCs w:val="21"/>
    </w:rPr>
  </w:style>
  <w:style w:type="character" w:customStyle="1" w:styleId="TitleChar">
    <w:name w:val="Title Char"/>
    <w:basedOn w:val="a0"/>
    <w:uiPriority w:val="10"/>
    <w:rPr>
      <w:sz w:val="48"/>
      <w:szCs w:val="48"/>
    </w:rPr>
  </w:style>
  <w:style w:type="character" w:customStyle="1" w:styleId="SubtitleChar">
    <w:name w:val="Subtitle Char"/>
    <w:basedOn w:val="a0"/>
    <w:uiPriority w:val="11"/>
    <w:rPr>
      <w:sz w:val="24"/>
      <w:szCs w:val="24"/>
    </w:rPr>
  </w:style>
  <w:style w:type="character" w:customStyle="1" w:styleId="QuoteChar">
    <w:name w:val="Quote Char"/>
    <w:uiPriority w:val="29"/>
    <w:rPr>
      <w:i/>
    </w:rPr>
  </w:style>
  <w:style w:type="character" w:customStyle="1" w:styleId="IntenseQuoteChar">
    <w:name w:val="Intense Quote Char"/>
    <w:uiPriority w:val="30"/>
    <w:rPr>
      <w:i/>
    </w:rPr>
  </w:style>
  <w:style w:type="character" w:customStyle="1" w:styleId="FootnoteTextChar">
    <w:name w:val="Footnote Text Char"/>
    <w:uiPriority w:val="99"/>
    <w:rPr>
      <w:sz w:val="18"/>
    </w:rPr>
  </w:style>
  <w:style w:type="character" w:customStyle="1" w:styleId="EndnoteTextChar">
    <w:name w:val="Endnote Text Char"/>
    <w:uiPriority w:val="99"/>
    <w:rPr>
      <w:sz w:val="20"/>
    </w:rPr>
  </w:style>
  <w:style w:type="character" w:customStyle="1" w:styleId="10">
    <w:name w:val="Заголовок 1 Знак"/>
    <w:basedOn w:val="a0"/>
    <w:link w:val="1"/>
    <w:uiPriority w:val="9"/>
    <w:rPr>
      <w:rFonts w:ascii="Arial" w:eastAsia="Arial" w:hAnsi="Arial" w:cs="Arial"/>
      <w:sz w:val="40"/>
      <w:szCs w:val="40"/>
    </w:rPr>
  </w:style>
  <w:style w:type="character" w:customStyle="1" w:styleId="20">
    <w:name w:val="Заголовок 2 Знак"/>
    <w:basedOn w:val="a0"/>
    <w:link w:val="2"/>
    <w:uiPriority w:val="9"/>
    <w:rPr>
      <w:rFonts w:ascii="Arial" w:eastAsia="Arial" w:hAnsi="Arial" w:cs="Arial"/>
      <w:sz w:val="34"/>
    </w:rPr>
  </w:style>
  <w:style w:type="character" w:customStyle="1" w:styleId="30">
    <w:name w:val="Заголовок 3 Знак"/>
    <w:basedOn w:val="a0"/>
    <w:link w:val="3"/>
    <w:uiPriority w:val="9"/>
    <w:rPr>
      <w:rFonts w:ascii="Arial" w:eastAsia="Arial" w:hAnsi="Arial" w:cs="Arial"/>
      <w:sz w:val="30"/>
      <w:szCs w:val="30"/>
    </w:rPr>
  </w:style>
  <w:style w:type="character" w:customStyle="1" w:styleId="40">
    <w:name w:val="Заголовок 4 Знак"/>
    <w:basedOn w:val="a0"/>
    <w:link w:val="4"/>
    <w:uiPriority w:val="9"/>
    <w:rPr>
      <w:rFonts w:ascii="Arial" w:eastAsia="Arial" w:hAnsi="Arial" w:cs="Arial"/>
      <w:b/>
      <w:bCs/>
      <w:sz w:val="26"/>
      <w:szCs w:val="26"/>
    </w:rPr>
  </w:style>
  <w:style w:type="character" w:customStyle="1" w:styleId="50">
    <w:name w:val="Заголовок 5 Знак"/>
    <w:basedOn w:val="a0"/>
    <w:link w:val="5"/>
    <w:uiPriority w:val="9"/>
    <w:rPr>
      <w:rFonts w:ascii="Arial" w:eastAsia="Arial" w:hAnsi="Arial" w:cs="Arial"/>
      <w:b/>
      <w:bCs/>
      <w:sz w:val="24"/>
      <w:szCs w:val="24"/>
    </w:rPr>
  </w:style>
  <w:style w:type="character" w:customStyle="1" w:styleId="60">
    <w:name w:val="Заголовок 6 Знак"/>
    <w:basedOn w:val="a0"/>
    <w:link w:val="6"/>
    <w:uiPriority w:val="9"/>
    <w:rPr>
      <w:rFonts w:ascii="Arial" w:eastAsia="Arial" w:hAnsi="Arial" w:cs="Arial"/>
      <w:b/>
      <w:bCs/>
      <w:sz w:val="22"/>
      <w:szCs w:val="22"/>
    </w:rPr>
  </w:style>
  <w:style w:type="character" w:customStyle="1" w:styleId="70">
    <w:name w:val="Заголовок 7 Знак"/>
    <w:basedOn w:val="a0"/>
    <w:link w:val="7"/>
    <w:uiPriority w:val="9"/>
    <w:rPr>
      <w:rFonts w:ascii="Arial" w:eastAsia="Arial" w:hAnsi="Arial" w:cs="Arial"/>
      <w:b/>
      <w:bCs/>
      <w:i/>
      <w:iCs/>
      <w:sz w:val="22"/>
      <w:szCs w:val="22"/>
    </w:rPr>
  </w:style>
  <w:style w:type="character" w:customStyle="1" w:styleId="80">
    <w:name w:val="Заголовок 8 Знак"/>
    <w:basedOn w:val="a0"/>
    <w:link w:val="8"/>
    <w:uiPriority w:val="9"/>
    <w:rPr>
      <w:rFonts w:ascii="Arial" w:eastAsia="Arial" w:hAnsi="Arial" w:cs="Arial"/>
      <w:i/>
      <w:iCs/>
      <w:sz w:val="22"/>
      <w:szCs w:val="22"/>
    </w:rPr>
  </w:style>
  <w:style w:type="character" w:customStyle="1" w:styleId="90">
    <w:name w:val="Заголовок 9 Знак"/>
    <w:basedOn w:val="a0"/>
    <w:link w:val="9"/>
    <w:uiPriority w:val="9"/>
    <w:rPr>
      <w:rFonts w:ascii="Arial" w:eastAsia="Arial" w:hAnsi="Arial" w:cs="Arial"/>
      <w:i/>
      <w:iCs/>
      <w:sz w:val="21"/>
      <w:szCs w:val="21"/>
    </w:rPr>
  </w:style>
  <w:style w:type="paragraph" w:styleId="a3">
    <w:name w:val="No Spacing"/>
    <w:uiPriority w:val="1"/>
    <w:qFormat/>
    <w:pPr>
      <w:spacing w:after="0" w:line="240" w:lineRule="auto"/>
    </w:pPr>
  </w:style>
  <w:style w:type="paragraph" w:styleId="a4">
    <w:name w:val="Title"/>
    <w:basedOn w:val="a"/>
    <w:next w:val="a"/>
    <w:link w:val="a5"/>
    <w:uiPriority w:val="10"/>
    <w:qFormat/>
    <w:pPr>
      <w:spacing w:before="300"/>
      <w:contextualSpacing/>
    </w:pPr>
    <w:rPr>
      <w:sz w:val="48"/>
      <w:szCs w:val="48"/>
    </w:rPr>
  </w:style>
  <w:style w:type="character" w:customStyle="1" w:styleId="a5">
    <w:name w:val="Заголовок Знак"/>
    <w:basedOn w:val="a0"/>
    <w:link w:val="a4"/>
    <w:uiPriority w:val="10"/>
    <w:rPr>
      <w:sz w:val="48"/>
      <w:szCs w:val="48"/>
    </w:rPr>
  </w:style>
  <w:style w:type="paragraph" w:styleId="a6">
    <w:name w:val="Subtitle"/>
    <w:basedOn w:val="a"/>
    <w:next w:val="a"/>
    <w:link w:val="a7"/>
    <w:uiPriority w:val="11"/>
    <w:qFormat/>
    <w:pPr>
      <w:spacing w:before="200"/>
    </w:pPr>
    <w:rPr>
      <w:sz w:val="24"/>
      <w:szCs w:val="24"/>
    </w:rPr>
  </w:style>
  <w:style w:type="character" w:customStyle="1" w:styleId="a7">
    <w:name w:val="Подзаголовок Знак"/>
    <w:basedOn w:val="a0"/>
    <w:link w:val="a6"/>
    <w:uiPriority w:val="11"/>
    <w:rPr>
      <w:sz w:val="24"/>
      <w:szCs w:val="24"/>
    </w:rPr>
  </w:style>
  <w:style w:type="paragraph" w:styleId="22">
    <w:name w:val="Quote"/>
    <w:basedOn w:val="a"/>
    <w:next w:val="a"/>
    <w:link w:val="23"/>
    <w:uiPriority w:val="29"/>
    <w:qFormat/>
    <w:pPr>
      <w:ind w:left="720" w:right="720"/>
    </w:pPr>
    <w:rPr>
      <w:i/>
    </w:rPr>
  </w:style>
  <w:style w:type="character" w:customStyle="1" w:styleId="23">
    <w:name w:val="Цитата 2 Знак"/>
    <w:link w:val="22"/>
    <w:uiPriority w:val="29"/>
    <w:rPr>
      <w:i/>
    </w:rPr>
  </w:style>
  <w:style w:type="paragraph" w:styleId="a8">
    <w:name w:val="Intense Quote"/>
    <w:basedOn w:val="a"/>
    <w:next w:val="a"/>
    <w:link w:val="a9"/>
    <w:uiPriority w:val="30"/>
    <w:qFormat/>
    <w:pPr>
      <w:pBdr>
        <w:top w:val="single" w:sz="4" w:space="5" w:color="FFFFFF"/>
        <w:left w:val="single" w:sz="4" w:space="10" w:color="FFFFFF"/>
        <w:bottom w:val="single" w:sz="4" w:space="5" w:color="FFFFFF"/>
        <w:right w:val="single" w:sz="4" w:space="10" w:color="FFFFFF"/>
      </w:pBdr>
      <w:shd w:val="clear" w:color="auto" w:fill="F2F2F2"/>
      <w:ind w:left="720" w:right="720"/>
    </w:pPr>
    <w:rPr>
      <w:i/>
    </w:rPr>
  </w:style>
  <w:style w:type="character" w:customStyle="1" w:styleId="a9">
    <w:name w:val="Выделенная цитата Знак"/>
    <w:link w:val="a8"/>
    <w:uiPriority w:val="30"/>
    <w:rPr>
      <w:i/>
    </w:rPr>
  </w:style>
  <w:style w:type="character" w:customStyle="1" w:styleId="HeaderChar">
    <w:name w:val="Header Char"/>
    <w:basedOn w:val="a0"/>
    <w:uiPriority w:val="99"/>
  </w:style>
  <w:style w:type="character" w:customStyle="1" w:styleId="FooterChar">
    <w:name w:val="Footer Char"/>
    <w:basedOn w:val="a0"/>
    <w:uiPriority w:val="99"/>
  </w:style>
  <w:style w:type="paragraph" w:styleId="aa">
    <w:name w:val="caption"/>
    <w:basedOn w:val="a"/>
    <w:next w:val="a"/>
    <w:uiPriority w:val="35"/>
    <w:semiHidden/>
    <w:unhideWhenUsed/>
    <w:qFormat/>
    <w:rPr>
      <w:b/>
      <w:bCs/>
      <w:color w:val="4F81BD" w:themeColor="accent1"/>
      <w:sz w:val="18"/>
      <w:szCs w:val="18"/>
    </w:rPr>
  </w:style>
  <w:style w:type="character" w:customStyle="1" w:styleId="CaptionChar">
    <w:name w:val="Caption Char"/>
    <w:uiPriority w:val="99"/>
  </w:style>
  <w:style w:type="table" w:customStyle="1" w:styleId="TableGridLight">
    <w:name w:val="Table Grid Light"/>
    <w:basedOn w:val="a1"/>
    <w:uiPriority w:val="59"/>
    <w:pPr>
      <w:spacing w:after="0" w:line="240" w:lineRule="auto"/>
    </w:p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style>
  <w:style w:type="table" w:customStyle="1" w:styleId="110">
    <w:name w:val="Таблица простая 11"/>
    <w:basedOn w:val="a1"/>
    <w:uiPriority w:val="59"/>
    <w:pPr>
      <w:spacing w:after="0" w:line="240" w:lineRule="auto"/>
    </w:p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themeColor="text1" w:themeTint="0D" w:fill="F2F2F2" w:themeFill="text1" w:themeFillTint="0D"/>
      </w:tcPr>
    </w:tblStylePr>
    <w:tblStylePr w:type="band1Horz">
      <w:tblPr/>
      <w:tcPr>
        <w:shd w:val="clear" w:color="F2F2F2" w:themeColor="text1" w:themeTint="0D" w:fill="F2F2F2" w:themeFill="text1" w:themeFillTint="0D"/>
      </w:tcPr>
    </w:tblStylePr>
  </w:style>
  <w:style w:type="table" w:customStyle="1" w:styleId="210">
    <w:name w:val="Таблица простая 21"/>
    <w:basedOn w:val="a1"/>
    <w:uiPriority w:val="59"/>
    <w:pPr>
      <w:spacing w:after="0" w:line="240" w:lineRule="auto"/>
    </w:pPr>
    <w:tblPr>
      <w:tblBorders>
        <w:top w:val="single" w:sz="4" w:space="0" w:color="000000" w:themeColor="text1"/>
        <w:left w:val="none" w:sz="4" w:space="0" w:color="000000" w:themeColor="text1"/>
        <w:bottom w:val="single" w:sz="4" w:space="0" w:color="000000" w:themeColor="text1"/>
        <w:right w:val="none" w:sz="4" w:space="0" w:color="000000" w:themeColor="text1"/>
      </w:tblBorders>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customStyle="1" w:styleId="310">
    <w:name w:val="Таблица простая 31"/>
    <w:basedOn w:val="a1"/>
    <w:uiPriority w:val="99"/>
    <w:pPr>
      <w:spacing w:after="0" w:line="240" w:lineRule="auto"/>
    </w:pPr>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customStyle="1" w:styleId="410">
    <w:name w:val="Таблица простая 41"/>
    <w:basedOn w:val="a1"/>
    <w:uiPriority w:val="99"/>
    <w:pPr>
      <w:spacing w:after="0" w:line="240" w:lineRule="auto"/>
    </w:pPr>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customStyle="1" w:styleId="510">
    <w:name w:val="Таблица простая 51"/>
    <w:basedOn w:val="a1"/>
    <w:uiPriority w:val="99"/>
    <w:pPr>
      <w:spacing w:after="0" w:line="240" w:lineRule="auto"/>
    </w:pPr>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customStyle="1" w:styleId="-11">
    <w:name w:val="Таблица-сетка 1 светлая1"/>
    <w:basedOn w:val="a1"/>
    <w:uiPriority w:val="99"/>
    <w:pPr>
      <w:spacing w:after="0" w:line="240" w:lineRule="auto"/>
    </w:pPr>
    <w:tblPr>
      <w:tblStyleRowBandSize w:val="1"/>
      <w:tblStyleColBandSize w:val="1"/>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customStyle="1" w:styleId="GridTable1Light-Accent1">
    <w:name w:val="Grid Table 1 Light - Accent 1"/>
    <w:basedOn w:val="a1"/>
    <w:uiPriority w:val="99"/>
    <w:pPr>
      <w:spacing w:after="0" w:line="240" w:lineRule="auto"/>
    </w:pPr>
    <w:tblPr>
      <w:tblStyleRowBandSize w:val="1"/>
      <w:tblStyleColBandSize w:val="1"/>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Pr>
    <w:tblStylePr w:type="firstRow">
      <w:rPr>
        <w:b/>
        <w:color w:val="404040"/>
      </w:rPr>
      <w:tblPr/>
      <w:tcPr>
        <w:tcBorders>
          <w:bottom w:val="single" w:sz="12" w:space="0" w:color="97B4D8"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tcBorders>
      </w:tcPr>
    </w:tblStylePr>
  </w:style>
  <w:style w:type="table" w:customStyle="1" w:styleId="GridTable1Light-Accent2">
    <w:name w:val="Grid Table 1 Light - Accent 2"/>
    <w:basedOn w:val="a1"/>
    <w:uiPriority w:val="99"/>
    <w:pPr>
      <w:spacing w:after="0" w:line="240" w:lineRule="auto"/>
    </w:pPr>
    <w:tblPr>
      <w:tblStyleRowBandSize w:val="1"/>
      <w:tblStyleColBandSize w:val="1"/>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Pr>
    <w:tblStylePr w:type="firstRow">
      <w:rPr>
        <w:b/>
        <w:color w:val="404040"/>
      </w:rPr>
      <w:tblPr/>
      <w:tcPr>
        <w:tcBorders>
          <w:bottom w:val="single" w:sz="12" w:space="0" w:color="DA9896"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tcBorders>
      </w:tcPr>
    </w:tblStylePr>
  </w:style>
  <w:style w:type="table" w:customStyle="1" w:styleId="GridTable1Light-Accent3">
    <w:name w:val="Grid Table 1 Light - Accent 3"/>
    <w:basedOn w:val="a1"/>
    <w:uiPriority w:val="99"/>
    <w:pPr>
      <w:spacing w:after="0" w:line="240" w:lineRule="auto"/>
    </w:pPr>
    <w:tblPr>
      <w:tblStyleRowBandSize w:val="1"/>
      <w:tblStyleColBandSize w:val="1"/>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Pr>
    <w:tblStylePr w:type="firstRow">
      <w:rPr>
        <w:b/>
        <w:color w:val="404040"/>
      </w:rPr>
      <w:tblPr/>
      <w:tcPr>
        <w:tcBorders>
          <w:bottom w:val="single" w:sz="12" w:space="0" w:color="C4D79D"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tcBorders>
      </w:tcPr>
    </w:tblStylePr>
  </w:style>
  <w:style w:type="table" w:customStyle="1" w:styleId="GridTable1Light-Accent4">
    <w:name w:val="Grid Table 1 Light - Accent 4"/>
    <w:basedOn w:val="a1"/>
    <w:uiPriority w:val="99"/>
    <w:pPr>
      <w:spacing w:after="0" w:line="240" w:lineRule="auto"/>
    </w:pPr>
    <w:tblPr>
      <w:tblStyleRowBandSize w:val="1"/>
      <w:tblStyleColBandSize w:val="1"/>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Pr>
    <w:tblStylePr w:type="firstRow">
      <w:rPr>
        <w:b/>
        <w:color w:val="404040"/>
      </w:rPr>
      <w:tblPr/>
      <w:tcPr>
        <w:tcBorders>
          <w:bottom w:val="single" w:sz="12" w:space="0" w:color="B4A4C8"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tcBorders>
      </w:tcPr>
    </w:tblStylePr>
  </w:style>
  <w:style w:type="table" w:customStyle="1" w:styleId="GridTable1Light-Accent5">
    <w:name w:val="Grid Table 1 Light - Accent 5"/>
    <w:basedOn w:val="a1"/>
    <w:uiPriority w:val="99"/>
    <w:pPr>
      <w:spacing w:after="0" w:line="240" w:lineRule="auto"/>
    </w:pPr>
    <w:tblPr>
      <w:tblStyleRowBandSize w:val="1"/>
      <w:tblStyleColBandSize w:val="1"/>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Pr>
    <w:tblStylePr w:type="firstRow">
      <w:rPr>
        <w:b/>
        <w:color w:val="404040"/>
      </w:rPr>
      <w:tblPr/>
      <w:tcPr>
        <w:tcBorders>
          <w:bottom w:val="single" w:sz="12" w:space="0" w:color="95CEDD"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tcBorders>
      </w:tcPr>
    </w:tblStylePr>
  </w:style>
  <w:style w:type="table" w:customStyle="1" w:styleId="GridTable1Light-Accent6">
    <w:name w:val="Grid Table 1 Light - Accent 6"/>
    <w:basedOn w:val="a1"/>
    <w:uiPriority w:val="99"/>
    <w:pPr>
      <w:spacing w:after="0" w:line="240" w:lineRule="auto"/>
    </w:pPr>
    <w:tblPr>
      <w:tblStyleRowBandSize w:val="1"/>
      <w:tblStyleColBandSize w:val="1"/>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Pr>
    <w:tblStylePr w:type="firstRow">
      <w:rPr>
        <w:b/>
        <w:color w:val="404040"/>
      </w:rPr>
      <w:tblPr/>
      <w:tcPr>
        <w:tcBorders>
          <w:bottom w:val="single" w:sz="12" w:space="0" w:color="FAC192"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tcBorders>
      </w:tcPr>
    </w:tblStylePr>
  </w:style>
  <w:style w:type="table" w:customStyle="1" w:styleId="-21">
    <w:name w:val="Таблица-сетка 21"/>
    <w:basedOn w:val="a1"/>
    <w:uiPriority w:val="99"/>
    <w:pPr>
      <w:spacing w:after="0" w:line="240" w:lineRule="auto"/>
    </w:p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FFFFFF" w:fill="auto"/>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2-Accent1">
    <w:name w:val="Grid Table 2 - Accent 1"/>
    <w:basedOn w:val="a1"/>
    <w:uiPriority w:val="99"/>
    <w:pPr>
      <w:spacing w:after="0" w:line="240" w:lineRule="auto"/>
    </w:pPr>
    <w:tblPr>
      <w:tblStyleRowBandSize w:val="1"/>
      <w:tblStyleColBandSize w:val="1"/>
      <w:tblBorders>
        <w:bottom w:val="single" w:sz="4" w:space="0" w:color="5D8AC2" w:themeColor="accent1" w:themeTint="EA"/>
        <w:insideH w:val="single" w:sz="4" w:space="0" w:color="5D8AC2" w:themeColor="accent1" w:themeTint="EA"/>
        <w:insideV w:val="single" w:sz="4" w:space="0" w:color="5D8AC2" w:themeColor="accent1" w:themeTint="EA"/>
      </w:tblBorders>
    </w:tblPr>
    <w:tblStylePr w:type="firstRow">
      <w:rPr>
        <w:b/>
        <w:color w:val="404040"/>
      </w:rPr>
      <w:tblPr/>
      <w:tcPr>
        <w:tcBorders>
          <w:top w:val="none" w:sz="4" w:space="0" w:color="000000"/>
          <w:left w:val="none" w:sz="4" w:space="0" w:color="000000"/>
          <w:bottom w:val="single" w:sz="12" w:space="0" w:color="5D8AC2" w:themeColor="accent1" w:themeTint="EA"/>
          <w:right w:val="none" w:sz="4" w:space="0" w:color="000000"/>
        </w:tcBorders>
        <w:shd w:val="clear" w:color="FFFFFF" w:fill="auto"/>
      </w:tcPr>
    </w:tblStylePr>
    <w:tblStylePr w:type="lastRow">
      <w:rPr>
        <w:b/>
        <w:color w:val="404040"/>
      </w:rPr>
      <w:tblPr/>
      <w:tcPr>
        <w:tcBorders>
          <w:top w:val="single" w:sz="4" w:space="0" w:color="5D8AC2" w:themeColor="accent1" w:themeTint="E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5F1" w:themeColor="accent1" w:themeTint="34" w:fill="DAE5F1" w:themeFill="accent1" w:themeFillTint="34"/>
      </w:tcPr>
    </w:tblStylePr>
    <w:tblStylePr w:type="band1Horz">
      <w:rPr>
        <w:rFonts w:ascii="Arial" w:hAnsi="Arial"/>
        <w:color w:val="404040"/>
        <w:sz w:val="22"/>
      </w:rPr>
      <w:tblPr/>
      <w:tcPr>
        <w:shd w:val="clear" w:color="DAE5F1" w:themeColor="accent1" w:themeTint="34" w:fill="DAE5F1" w:themeFill="accent1" w:themeFillTint="34"/>
      </w:tcPr>
    </w:tblStylePr>
  </w:style>
  <w:style w:type="table" w:customStyle="1" w:styleId="GridTable2-Accent2">
    <w:name w:val="Grid Table 2 - Accent 2"/>
    <w:basedOn w:val="a1"/>
    <w:uiPriority w:val="99"/>
    <w:pPr>
      <w:spacing w:after="0" w:line="240" w:lineRule="auto"/>
    </w:pPr>
    <w:tblPr>
      <w:tblStyleRowBandSize w:val="1"/>
      <w:tblStyleColBandSize w:val="1"/>
      <w:tblBorders>
        <w:bottom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404040"/>
      </w:rPr>
      <w:tblPr/>
      <w:tcPr>
        <w:tcBorders>
          <w:top w:val="none" w:sz="4" w:space="0" w:color="000000"/>
          <w:left w:val="none" w:sz="4" w:space="0" w:color="000000"/>
          <w:bottom w:val="single" w:sz="12" w:space="0" w:color="D99695" w:themeColor="accent2" w:themeTint="97"/>
          <w:right w:val="none" w:sz="4" w:space="0" w:color="000000"/>
        </w:tcBorders>
        <w:shd w:val="clear" w:color="FFFFFF" w:fill="auto"/>
      </w:tcPr>
    </w:tblStylePr>
    <w:tblStylePr w:type="lastRow">
      <w:rPr>
        <w:b/>
        <w:color w:val="404040"/>
      </w:rPr>
      <w:tblPr/>
      <w:tcPr>
        <w:tcBorders>
          <w:top w:val="single" w:sz="4" w:space="0" w:color="D99695" w:themeColor="accent2" w:themeTint="9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2-Accent3">
    <w:name w:val="Grid Table 2 - Accent 3"/>
    <w:basedOn w:val="a1"/>
    <w:uiPriority w:val="99"/>
    <w:pPr>
      <w:spacing w:after="0" w:line="240" w:lineRule="auto"/>
    </w:pPr>
    <w:tblPr>
      <w:tblStyleRowBandSize w:val="1"/>
      <w:tblStyleColBandSize w:val="1"/>
      <w:tblBorders>
        <w:bottom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404040"/>
      </w:rPr>
      <w:tblPr/>
      <w:tcPr>
        <w:tcBorders>
          <w:top w:val="none" w:sz="4" w:space="0" w:color="000000"/>
          <w:left w:val="none" w:sz="4" w:space="0" w:color="000000"/>
          <w:bottom w:val="single" w:sz="12" w:space="0" w:color="9ABB59" w:themeColor="accent3" w:themeTint="FE"/>
          <w:right w:val="none" w:sz="4" w:space="0" w:color="000000"/>
        </w:tcBorders>
        <w:shd w:val="clear" w:color="FFFFFF" w:fill="auto"/>
      </w:tcPr>
    </w:tblStylePr>
    <w:tblStylePr w:type="lastRow">
      <w:rPr>
        <w:b/>
        <w:color w:val="404040"/>
      </w:rPr>
      <w:tblPr/>
      <w:tcPr>
        <w:tcBorders>
          <w:top w:val="single" w:sz="4" w:space="0" w:color="9ABB59" w:themeColor="accent3" w:themeTint="FE"/>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2-Accent4">
    <w:name w:val="Grid Table 2 - Accent 4"/>
    <w:basedOn w:val="a1"/>
    <w:uiPriority w:val="99"/>
    <w:pPr>
      <w:spacing w:after="0" w:line="240" w:lineRule="auto"/>
    </w:pPr>
    <w:tblPr>
      <w:tblStyleRowBandSize w:val="1"/>
      <w:tblStyleColBandSize w:val="1"/>
      <w:tblBorders>
        <w:bottom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404040"/>
      </w:rPr>
      <w:tblPr/>
      <w:tcPr>
        <w:tcBorders>
          <w:top w:val="none" w:sz="4" w:space="0" w:color="000000"/>
          <w:left w:val="none" w:sz="4" w:space="0" w:color="000000"/>
          <w:bottom w:val="single" w:sz="12" w:space="0" w:color="B2A1C6" w:themeColor="accent4" w:themeTint="9A"/>
          <w:right w:val="none" w:sz="4" w:space="0" w:color="000000"/>
        </w:tcBorders>
        <w:shd w:val="clear" w:color="FFFFFF" w:fill="auto"/>
      </w:tcPr>
    </w:tblStylePr>
    <w:tblStylePr w:type="lastRow">
      <w:rPr>
        <w:b/>
        <w:color w:val="404040"/>
      </w:rPr>
      <w:tblPr/>
      <w:tcPr>
        <w:tcBorders>
          <w:top w:val="single" w:sz="4" w:space="0" w:color="B2A1C6" w:themeColor="accent4" w:themeTint="9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2-Accent5">
    <w:name w:val="Grid Table 2 - Accent 5"/>
    <w:basedOn w:val="a1"/>
    <w:uiPriority w:val="99"/>
    <w:pPr>
      <w:spacing w:after="0" w:line="240" w:lineRule="auto"/>
    </w:pPr>
    <w:tblPr>
      <w:tblStyleRowBandSize w:val="1"/>
      <w:tblStyleColBandSize w:val="1"/>
      <w:tblBorders>
        <w:bottom w:val="single" w:sz="4" w:space="0" w:color="4BACC6" w:themeColor="accent5"/>
        <w:insideH w:val="single" w:sz="4" w:space="0" w:color="4BACC6" w:themeColor="accent5"/>
        <w:insideV w:val="single" w:sz="4" w:space="0" w:color="4BACC6" w:themeColor="accent5"/>
      </w:tblBorders>
    </w:tblPr>
    <w:tblStylePr w:type="firstRow">
      <w:rPr>
        <w:b/>
        <w:color w:val="404040"/>
      </w:rPr>
      <w:tblPr/>
      <w:tcPr>
        <w:tcBorders>
          <w:top w:val="none" w:sz="4" w:space="0" w:color="000000"/>
          <w:left w:val="none" w:sz="4" w:space="0" w:color="000000"/>
          <w:bottom w:val="single" w:sz="12" w:space="0" w:color="4BACC6" w:themeColor="accent5"/>
          <w:right w:val="none" w:sz="4" w:space="0" w:color="000000"/>
        </w:tcBorders>
        <w:shd w:val="clear" w:color="FFFFFF" w:fill="auto"/>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2-Accent6">
    <w:name w:val="Grid Table 2 - Accent 6"/>
    <w:basedOn w:val="a1"/>
    <w:uiPriority w:val="99"/>
    <w:pPr>
      <w:spacing w:after="0" w:line="240" w:lineRule="auto"/>
    </w:pPr>
    <w:tblPr>
      <w:tblStyleRowBandSize w:val="1"/>
      <w:tblStyleColBandSize w:val="1"/>
      <w:tblBorders>
        <w:bottom w:val="single" w:sz="4" w:space="0" w:color="F79646" w:themeColor="accent6"/>
        <w:insideH w:val="single" w:sz="4" w:space="0" w:color="F79646" w:themeColor="accent6"/>
        <w:insideV w:val="single" w:sz="4" w:space="0" w:color="F79646" w:themeColor="accent6"/>
      </w:tblBorders>
    </w:tblPr>
    <w:tblStylePr w:type="firstRow">
      <w:rPr>
        <w:b/>
        <w:color w:val="404040"/>
      </w:rPr>
      <w:tblPr/>
      <w:tcPr>
        <w:tcBorders>
          <w:top w:val="none" w:sz="4" w:space="0" w:color="000000"/>
          <w:left w:val="none" w:sz="4" w:space="0" w:color="000000"/>
          <w:bottom w:val="single" w:sz="12" w:space="0" w:color="F79646" w:themeColor="accent6"/>
          <w:right w:val="none" w:sz="4" w:space="0" w:color="000000"/>
        </w:tcBorders>
        <w:shd w:val="clear" w:color="FFFFFF" w:fill="auto"/>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customStyle="1" w:styleId="-31">
    <w:name w:val="Таблица-сетка 31"/>
    <w:basedOn w:val="a1"/>
    <w:uiPriority w:val="99"/>
    <w:pPr>
      <w:spacing w:after="0" w:line="240" w:lineRule="auto"/>
    </w:p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3-Accent1">
    <w:name w:val="Grid Table 3 - Accent 1"/>
    <w:basedOn w:val="a1"/>
    <w:uiPriority w:val="99"/>
    <w:pPr>
      <w:spacing w:after="0" w:line="240" w:lineRule="auto"/>
    </w:pPr>
    <w:tblPr>
      <w:tblStyleRowBandSize w:val="1"/>
      <w:tblStyleColBandSize w:val="1"/>
      <w:tblBorders>
        <w:bottom w:val="single" w:sz="4" w:space="0" w:color="5D8AC2" w:themeColor="accent1" w:themeTint="EA"/>
        <w:insideH w:val="single" w:sz="4" w:space="0" w:color="5D8AC2" w:themeColor="accent1" w:themeTint="EA"/>
        <w:insideV w:val="single" w:sz="4" w:space="0" w:color="5D8AC2" w:themeColor="accent1" w:themeTint="E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E5F1" w:themeColor="accent1" w:themeTint="34" w:fill="DAE5F1" w:themeFill="accent1" w:themeFillTint="34"/>
      </w:tcPr>
    </w:tblStylePr>
    <w:tblStylePr w:type="band1Horz">
      <w:rPr>
        <w:rFonts w:ascii="Arial" w:hAnsi="Arial"/>
        <w:color w:val="404040"/>
        <w:sz w:val="22"/>
      </w:rPr>
      <w:tblPr/>
      <w:tcPr>
        <w:shd w:val="clear" w:color="DAE5F1" w:themeColor="accent1" w:themeTint="34" w:fill="DAE5F1" w:themeFill="accent1" w:themeFillTint="34"/>
      </w:tcPr>
    </w:tblStylePr>
  </w:style>
  <w:style w:type="table" w:customStyle="1" w:styleId="GridTable3-Accent2">
    <w:name w:val="Grid Table 3 - Accent 2"/>
    <w:basedOn w:val="a1"/>
    <w:uiPriority w:val="99"/>
    <w:pPr>
      <w:spacing w:after="0" w:line="240" w:lineRule="auto"/>
    </w:pPr>
    <w:tblPr>
      <w:tblStyleRowBandSize w:val="1"/>
      <w:tblStyleColBandSize w:val="1"/>
      <w:tblBorders>
        <w:bottom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3-Accent3">
    <w:name w:val="Grid Table 3 - Accent 3"/>
    <w:basedOn w:val="a1"/>
    <w:uiPriority w:val="99"/>
    <w:pPr>
      <w:spacing w:after="0" w:line="240" w:lineRule="auto"/>
    </w:pPr>
    <w:tblPr>
      <w:tblStyleRowBandSize w:val="1"/>
      <w:tblStyleColBandSize w:val="1"/>
      <w:tblBorders>
        <w:bottom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3-Accent4">
    <w:name w:val="Grid Table 3 - Accent 4"/>
    <w:basedOn w:val="a1"/>
    <w:uiPriority w:val="99"/>
    <w:pPr>
      <w:spacing w:after="0" w:line="240" w:lineRule="auto"/>
    </w:pPr>
    <w:tblPr>
      <w:tblStyleRowBandSize w:val="1"/>
      <w:tblStyleColBandSize w:val="1"/>
      <w:tblBorders>
        <w:bottom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3-Accent5">
    <w:name w:val="Grid Table 3 - Accent 5"/>
    <w:basedOn w:val="a1"/>
    <w:uiPriority w:val="99"/>
    <w:pPr>
      <w:spacing w:after="0" w:line="240" w:lineRule="auto"/>
    </w:pPr>
    <w:tblPr>
      <w:tblStyleRowBandSize w:val="1"/>
      <w:tblStyleColBandSize w:val="1"/>
      <w:tblBorders>
        <w:bottom w:val="single" w:sz="4" w:space="0" w:color="4BACC6" w:themeColor="accent5"/>
        <w:insideH w:val="single" w:sz="4" w:space="0" w:color="4BACC6" w:themeColor="accent5"/>
        <w:insideV w:val="single" w:sz="4" w:space="0" w:color="4BACC6" w:themeColor="accent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3-Accent6">
    <w:name w:val="Grid Table 3 - Accent 6"/>
    <w:basedOn w:val="a1"/>
    <w:uiPriority w:val="99"/>
    <w:pPr>
      <w:spacing w:after="0" w:line="240" w:lineRule="auto"/>
    </w:pPr>
    <w:tblPr>
      <w:tblStyleRowBandSize w:val="1"/>
      <w:tblStyleColBandSize w:val="1"/>
      <w:tblBorders>
        <w:bottom w:val="single" w:sz="4" w:space="0" w:color="F79646" w:themeColor="accent6"/>
        <w:insideH w:val="single" w:sz="4" w:space="0" w:color="F79646" w:themeColor="accent6"/>
        <w:insideV w:val="single" w:sz="4" w:space="0" w:color="F79646" w:themeColor="accent6"/>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customStyle="1" w:styleId="-41">
    <w:name w:val="Таблица-сетка 41"/>
    <w:basedOn w:val="a1"/>
    <w:uiPriority w:val="59"/>
    <w:pPr>
      <w:spacing w:after="0" w:line="240" w:lineRule="auto"/>
    </w:pPr>
    <w:tblPr>
      <w:tblStyleRowBandSize w:val="1"/>
      <w:tblStyleColBandSize w:val="1"/>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themeColor="text1"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4-Accent1">
    <w:name w:val="Grid Table 4 - Accent 1"/>
    <w:basedOn w:val="a1"/>
    <w:uiPriority w:val="59"/>
    <w:pPr>
      <w:spacing w:after="0" w:line="240" w:lineRule="auto"/>
    </w:pPr>
    <w:tblPr>
      <w:tblStyleRowBandSize w:val="1"/>
      <w:tblStyleColBandSize w:val="1"/>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insideV w:val="single" w:sz="4" w:space="0" w:color="9BB7D9" w:themeColor="accent1" w:themeTint="90"/>
      </w:tblBorders>
    </w:tblPr>
    <w:tblStylePr w:type="firstRow">
      <w:rPr>
        <w:rFonts w:ascii="Arial" w:hAnsi="Arial"/>
        <w:b/>
        <w:color w:val="FFFFFF"/>
        <w:sz w:val="22"/>
      </w:rPr>
      <w:tblPr/>
      <w:tcPr>
        <w:tcBorders>
          <w:top w:val="single" w:sz="4" w:space="0" w:color="5D8AC2" w:themeColor="accent1" w:themeTint="EA"/>
          <w:left w:val="single" w:sz="4" w:space="0" w:color="5D8AC2" w:themeColor="accent1" w:themeTint="EA"/>
          <w:bottom w:val="single" w:sz="4" w:space="0" w:color="5D8AC2" w:themeColor="accent1" w:themeTint="EA"/>
          <w:right w:val="single" w:sz="4" w:space="0" w:color="5D8AC2" w:themeColor="accent1" w:themeTint="EA"/>
        </w:tcBorders>
        <w:shd w:val="clear" w:color="5D8AC2" w:themeColor="accent1" w:themeTint="EA" w:fill="5D8AC2" w:themeFill="accent1" w:themeFillTint="EA"/>
      </w:tcPr>
    </w:tblStylePr>
    <w:tblStylePr w:type="lastRow">
      <w:rPr>
        <w:b/>
        <w:color w:val="404040"/>
      </w:rPr>
      <w:tblPr/>
      <w:tcPr>
        <w:tcBorders>
          <w:top w:val="single" w:sz="4" w:space="0" w:color="5D8AC2"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CE6F2" w:themeColor="accent1" w:themeTint="32" w:fill="DCE6F2" w:themeFill="accent1" w:themeFillTint="32"/>
      </w:tcPr>
    </w:tblStylePr>
    <w:tblStylePr w:type="band1Horz">
      <w:rPr>
        <w:rFonts w:ascii="Arial" w:hAnsi="Arial"/>
        <w:color w:val="404040"/>
        <w:sz w:val="22"/>
      </w:rPr>
      <w:tblPr/>
      <w:tcPr>
        <w:shd w:val="clear" w:color="DCE6F2" w:themeColor="accent1" w:themeTint="32" w:fill="DCE6F2" w:themeFill="accent1" w:themeFillTint="32"/>
      </w:tcPr>
    </w:tblStylePr>
  </w:style>
  <w:style w:type="table" w:customStyle="1" w:styleId="GridTable4-Accent2">
    <w:name w:val="Grid Table 4 - Accent 2"/>
    <w:basedOn w:val="a1"/>
    <w:uiPriority w:val="59"/>
    <w:pPr>
      <w:spacing w:after="0" w:line="240" w:lineRule="auto"/>
    </w:pPr>
    <w:tblPr>
      <w:tblStyleRowBandSize w:val="1"/>
      <w:tblStyleColBandSize w:val="1"/>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insideV w:val="single" w:sz="4" w:space="0" w:color="DB9B9A" w:themeColor="accent2" w:themeTint="90"/>
      </w:tblBorders>
    </w:tblPr>
    <w:tblStylePr w:type="firstRow">
      <w:rPr>
        <w:rFonts w:ascii="Arial" w:hAnsi="Arial"/>
        <w:b/>
        <w:color w:val="FFFFFF"/>
        <w:sz w:val="22"/>
      </w:rPr>
      <w:tblPr/>
      <w:tcPr>
        <w:tc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cBorders>
        <w:shd w:val="clear" w:color="D99695" w:themeColor="accent2" w:themeTint="97" w:fill="D99695" w:themeFill="accent2" w:themeFillTint="97"/>
      </w:tcPr>
    </w:tblStylePr>
    <w:tblStylePr w:type="lastRow">
      <w:rPr>
        <w:b/>
        <w:color w:val="404040"/>
      </w:rPr>
      <w:tblPr/>
      <w:tcPr>
        <w:tcBorders>
          <w:top w:val="single" w:sz="4" w:space="0" w:color="D99695"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4-Accent3">
    <w:name w:val="Grid Table 4 - Accent 3"/>
    <w:basedOn w:val="a1"/>
    <w:uiPriority w:val="59"/>
    <w:pPr>
      <w:spacing w:after="0" w:line="240" w:lineRule="auto"/>
    </w:pPr>
    <w:tblPr>
      <w:tblStyleRowBandSize w:val="1"/>
      <w:tblStyleColBandSize w:val="1"/>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insideV w:val="single" w:sz="4" w:space="0" w:color="C6D8A1" w:themeColor="accent3" w:themeTint="90"/>
      </w:tblBorders>
    </w:tblPr>
    <w:tblStylePr w:type="firstRow">
      <w:rPr>
        <w:rFonts w:ascii="Arial" w:hAnsi="Arial"/>
        <w:b/>
        <w:color w:val="FFFFFF"/>
        <w:sz w:val="22"/>
      </w:rPr>
      <w:tblPr/>
      <w:tcPr>
        <w:tc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tcBorders>
        <w:shd w:val="clear" w:color="9ABB59" w:themeColor="accent3" w:themeTint="FE" w:fill="9ABB59" w:themeFill="accent3" w:themeFillTint="FE"/>
      </w:tcPr>
    </w:tblStylePr>
    <w:tblStylePr w:type="lastRow">
      <w:rPr>
        <w:b/>
        <w:color w:val="404040"/>
      </w:rPr>
      <w:tblPr/>
      <w:tcPr>
        <w:tcBorders>
          <w:top w:val="single" w:sz="4" w:space="0" w:color="9ABB59"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4-Accent4">
    <w:name w:val="Grid Table 4 - Accent 4"/>
    <w:basedOn w:val="a1"/>
    <w:uiPriority w:val="59"/>
    <w:pPr>
      <w:spacing w:after="0" w:line="240" w:lineRule="auto"/>
    </w:pPr>
    <w:tblPr>
      <w:tblStyleRowBandSize w:val="1"/>
      <w:tblStyleColBandSize w:val="1"/>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insideV w:val="single" w:sz="4" w:space="0" w:color="B7A7CA" w:themeColor="accent4" w:themeTint="90"/>
      </w:tblBorders>
    </w:tblPr>
    <w:tblStylePr w:type="firstRow">
      <w:rPr>
        <w:rFonts w:ascii="Arial" w:hAnsi="Arial"/>
        <w:b/>
        <w:color w:val="FFFFFF"/>
        <w:sz w:val="22"/>
      </w:rPr>
      <w:tblPr/>
      <w:tcPr>
        <w:tc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cBorders>
        <w:shd w:val="clear" w:color="B2A1C6" w:themeColor="accent4" w:themeTint="9A" w:fill="B2A1C6" w:themeFill="accent4" w:themeFillTint="9A"/>
      </w:tcPr>
    </w:tblStylePr>
    <w:tblStylePr w:type="lastRow">
      <w:rPr>
        <w:b/>
        <w:color w:val="404040"/>
      </w:rPr>
      <w:tblPr/>
      <w:tcPr>
        <w:tcBorders>
          <w:top w:val="single" w:sz="4" w:space="0" w:color="B2A1C6"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4-Accent5">
    <w:name w:val="Grid Table 4 - Accent 5"/>
    <w:basedOn w:val="a1"/>
    <w:uiPriority w:val="59"/>
    <w:pPr>
      <w:spacing w:after="0" w:line="240" w:lineRule="auto"/>
    </w:pPr>
    <w:tblPr>
      <w:tblStyleRowBandSize w:val="1"/>
      <w:tblStyleColBandSize w:val="1"/>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Pr>
    <w:tblStylePr w:type="firstRow">
      <w:rPr>
        <w:rFonts w:ascii="Arial" w:hAnsi="Arial"/>
        <w:b/>
        <w:color w:val="FFFFFF"/>
        <w:sz w:val="22"/>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4BACC6" w:themeColor="accent5" w:fill="4BACC6" w:themeFill="accent5"/>
      </w:tcPr>
    </w:tblStylePr>
    <w:tblStylePr w:type="lastRow">
      <w:rPr>
        <w:b/>
        <w:color w:val="404040"/>
      </w:rPr>
      <w:tblPr/>
      <w:tcPr>
        <w:tcBorders>
          <w:top w:val="single" w:sz="4" w:space="0" w:color="4BACC6"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4-Accent6">
    <w:name w:val="Grid Table 4 - Accent 6"/>
    <w:basedOn w:val="a1"/>
    <w:uiPriority w:val="59"/>
    <w:pPr>
      <w:spacing w:after="0" w:line="240" w:lineRule="auto"/>
    </w:pPr>
    <w:tblPr>
      <w:tblStyleRowBandSize w:val="1"/>
      <w:tblStyleColBandSize w:val="1"/>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Pr>
    <w:tblStylePr w:type="firstRow">
      <w:rPr>
        <w:rFonts w:ascii="Arial" w:hAnsi="Arial"/>
        <w:b/>
        <w:color w:val="FFFFFF"/>
        <w:sz w:val="22"/>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tcBorders>
        <w:shd w:val="clear" w:color="F79646" w:themeColor="accent6" w:fill="F79646" w:themeFill="accent6"/>
      </w:tcPr>
    </w:tblStylePr>
    <w:tblStylePr w:type="lastRow">
      <w:rPr>
        <w:b/>
        <w:color w:val="404040"/>
      </w:rPr>
      <w:tblPr/>
      <w:tcPr>
        <w:tcBorders>
          <w:top w:val="single" w:sz="4" w:space="0" w:color="F79646"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customStyle="1" w:styleId="-51">
    <w:name w:val="Таблица-сетка 5 темная1"/>
    <w:basedOn w:val="a1"/>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BFBFBF" w:themeColor="text1" w:themeTint="40" w:fill="BFBFBF" w:themeFill="text1" w:themeFillTint="40"/>
    </w:tblPr>
    <w:tblStylePr w:type="firstRow">
      <w:rPr>
        <w:rFonts w:ascii="Arial" w:hAnsi="Arial"/>
        <w:b/>
        <w:color w:val="FFFFFF"/>
        <w:sz w:val="22"/>
      </w:rPr>
      <w:tblPr/>
      <w:tcPr>
        <w:shd w:val="clear" w:color="000000" w:themeColor="text1" w:fill="000000" w:themeFill="text1"/>
      </w:tcPr>
    </w:tblStylePr>
    <w:tblStylePr w:type="lastRow">
      <w:rPr>
        <w:rFonts w:ascii="Arial" w:hAnsi="Arial"/>
        <w:b/>
        <w:color w:val="FFFFFF"/>
        <w:sz w:val="22"/>
      </w:rPr>
      <w:tblPr/>
      <w:tcPr>
        <w:tcBorders>
          <w:top w:val="single" w:sz="4" w:space="0" w:color="FFFFFF" w:themeColor="light1"/>
        </w:tcBorders>
        <w:shd w:val="clear" w:color="000000" w:themeColor="text1" w:fill="000000" w:themeFill="text1"/>
      </w:tcPr>
    </w:tblStylePr>
    <w:tblStylePr w:type="firstCol">
      <w:rPr>
        <w:rFonts w:ascii="Arial" w:hAnsi="Arial"/>
        <w:b/>
        <w:color w:val="FFFFFF"/>
        <w:sz w:val="22"/>
      </w:rPr>
      <w:tblPr/>
      <w:tcPr>
        <w:shd w:val="clear" w:color="000000" w:themeColor="text1" w:fill="000000" w:themeFill="text1"/>
      </w:tcPr>
    </w:tblStylePr>
    <w:tblStylePr w:type="lastCol">
      <w:rPr>
        <w:rFonts w:ascii="Arial" w:hAnsi="Arial"/>
        <w:b/>
        <w:color w:val="FFFFFF"/>
        <w:sz w:val="22"/>
      </w:rPr>
      <w:tblPr/>
      <w:tcPr>
        <w:shd w:val="clear" w:color="000000" w:themeColor="text1" w:fill="000000" w:themeFill="text1"/>
      </w:tcPr>
    </w:tblStylePr>
    <w:tblStylePr w:type="band1Vert">
      <w:tblPr/>
      <w:tcPr>
        <w:shd w:val="clear" w:color="8A8A8A" w:themeColor="text1" w:themeTint="75" w:fill="8A8A8A" w:themeFill="text1" w:themeFillTint="75"/>
      </w:tcPr>
    </w:tblStylePr>
    <w:tblStylePr w:type="band1Horz">
      <w:tblPr/>
      <w:tcPr>
        <w:shd w:val="clear" w:color="8A8A8A" w:themeColor="text1" w:themeTint="75" w:fill="8A8A8A" w:themeFill="text1" w:themeFillTint="75"/>
      </w:tcPr>
    </w:tblStylePr>
  </w:style>
  <w:style w:type="table" w:customStyle="1" w:styleId="GridTable5Dark-Accent1">
    <w:name w:val="Grid Table 5 Dark- Accent 1"/>
    <w:basedOn w:val="a1"/>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AE5F1" w:themeColor="accent1" w:themeTint="34" w:fill="DAE5F1" w:themeFill="accent1" w:themeFillTint="34"/>
    </w:tblPr>
    <w:tblStylePr w:type="firstRow">
      <w:rPr>
        <w:rFonts w:ascii="Arial" w:hAnsi="Arial"/>
        <w:b/>
        <w:color w:val="FFFFFF"/>
        <w:sz w:val="22"/>
      </w:rPr>
      <w:tblPr/>
      <w:tcPr>
        <w:shd w:val="clear" w:color="4F81BD" w:themeColor="accent1" w:fill="4F81BD" w:themeFill="accent1"/>
      </w:tcPr>
    </w:tblStylePr>
    <w:tblStylePr w:type="lastRow">
      <w:rPr>
        <w:rFonts w:ascii="Arial" w:hAnsi="Arial"/>
        <w:b/>
        <w:color w:val="FFFFFF"/>
        <w:sz w:val="22"/>
      </w:rPr>
      <w:tblPr/>
      <w:tcPr>
        <w:tcBorders>
          <w:top w:val="single" w:sz="4" w:space="0" w:color="FFFFFF" w:themeColor="light1"/>
        </w:tcBorders>
        <w:shd w:val="clear" w:color="4F81BD" w:themeColor="accent1" w:fill="4F81BD" w:themeFill="accent1"/>
      </w:tcPr>
    </w:tblStylePr>
    <w:tblStylePr w:type="firstCol">
      <w:rPr>
        <w:rFonts w:ascii="Arial" w:hAnsi="Arial"/>
        <w:b/>
        <w:color w:val="FFFFFF"/>
        <w:sz w:val="22"/>
      </w:rPr>
      <w:tblPr/>
      <w:tcPr>
        <w:shd w:val="clear" w:color="4F81BD" w:themeColor="accent1" w:fill="4F81BD" w:themeFill="accent1"/>
      </w:tcPr>
    </w:tblStylePr>
    <w:tblStylePr w:type="lastCol">
      <w:rPr>
        <w:rFonts w:ascii="Arial" w:hAnsi="Arial"/>
        <w:b/>
        <w:color w:val="FFFFFF"/>
        <w:sz w:val="22"/>
      </w:rPr>
      <w:tblPr/>
      <w:tcPr>
        <w:shd w:val="clear" w:color="4F81BD" w:themeColor="accent1" w:fill="4F81BD" w:themeFill="accent1"/>
      </w:tcPr>
    </w:tblStylePr>
    <w:tblStylePr w:type="band1Vert">
      <w:tblPr/>
      <w:tcPr>
        <w:shd w:val="clear" w:color="AEC4E0" w:themeColor="accent1" w:themeTint="75" w:fill="AEC4E0" w:themeFill="accent1" w:themeFillTint="75"/>
      </w:tcPr>
    </w:tblStylePr>
    <w:tblStylePr w:type="band1Horz">
      <w:tblPr/>
      <w:tcPr>
        <w:shd w:val="clear" w:color="AEC4E0" w:themeColor="accent1" w:themeTint="75" w:fill="AEC4E0" w:themeFill="accent1" w:themeFillTint="75"/>
      </w:tcPr>
    </w:tblStylePr>
  </w:style>
  <w:style w:type="table" w:customStyle="1" w:styleId="GridTable5Dark-Accent2">
    <w:name w:val="Grid Table 5 Dark - Accent 2"/>
    <w:basedOn w:val="a1"/>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2DCDC" w:themeColor="accent2" w:themeTint="32" w:fill="F2DCDC" w:themeFill="accent2" w:themeFillTint="32"/>
    </w:tblPr>
    <w:tblStylePr w:type="firstRow">
      <w:rPr>
        <w:rFonts w:ascii="Arial" w:hAnsi="Arial"/>
        <w:b/>
        <w:color w:val="FFFFFF"/>
        <w:sz w:val="22"/>
      </w:rPr>
      <w:tblPr/>
      <w:tcPr>
        <w:shd w:val="clear" w:color="C0504D" w:themeColor="accent2" w:fill="C0504D" w:themeFill="accent2"/>
      </w:tcPr>
    </w:tblStylePr>
    <w:tblStylePr w:type="lastRow">
      <w:rPr>
        <w:rFonts w:ascii="Arial" w:hAnsi="Arial"/>
        <w:b/>
        <w:color w:val="FFFFFF"/>
        <w:sz w:val="22"/>
      </w:rPr>
      <w:tblPr/>
      <w:tcPr>
        <w:tcBorders>
          <w:top w:val="single" w:sz="4" w:space="0" w:color="FFFFFF" w:themeColor="light1"/>
        </w:tcBorders>
        <w:shd w:val="clear" w:color="C0504D" w:themeColor="accent2" w:fill="C0504D" w:themeFill="accent2"/>
      </w:tcPr>
    </w:tblStylePr>
    <w:tblStylePr w:type="firstCol">
      <w:rPr>
        <w:rFonts w:ascii="Arial" w:hAnsi="Arial"/>
        <w:b/>
        <w:color w:val="FFFFFF"/>
        <w:sz w:val="22"/>
      </w:rPr>
      <w:tblPr/>
      <w:tcPr>
        <w:shd w:val="clear" w:color="C0504D" w:themeColor="accent2" w:fill="C0504D" w:themeFill="accent2"/>
      </w:tcPr>
    </w:tblStylePr>
    <w:tblStylePr w:type="lastCol">
      <w:rPr>
        <w:rFonts w:ascii="Arial" w:hAnsi="Arial"/>
        <w:b/>
        <w:color w:val="FFFFFF"/>
        <w:sz w:val="22"/>
      </w:rPr>
      <w:tblPr/>
      <w:tcPr>
        <w:shd w:val="clear" w:color="C0504D" w:themeColor="accent2" w:fill="C0504D" w:themeFill="accent2"/>
      </w:tcPr>
    </w:tblStylePr>
    <w:tblStylePr w:type="band1Vert">
      <w:tblPr/>
      <w:tcPr>
        <w:shd w:val="clear" w:color="E2AEAD" w:themeColor="accent2" w:themeTint="75" w:fill="E2AEAD" w:themeFill="accent2" w:themeFillTint="75"/>
      </w:tcPr>
    </w:tblStylePr>
    <w:tblStylePr w:type="band1Horz">
      <w:tblPr/>
      <w:tcPr>
        <w:shd w:val="clear" w:color="E2AEAD" w:themeColor="accent2" w:themeTint="75" w:fill="E2AEAD" w:themeFill="accent2" w:themeFillTint="75"/>
      </w:tcPr>
    </w:tblStylePr>
  </w:style>
  <w:style w:type="table" w:customStyle="1" w:styleId="GridTable5Dark-Accent3">
    <w:name w:val="Grid Table 5 Dark - Accent 3"/>
    <w:basedOn w:val="a1"/>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AF1DC" w:themeColor="accent3" w:themeTint="34" w:fill="EAF1DC" w:themeFill="accent3" w:themeFillTint="34"/>
    </w:tblPr>
    <w:tblStylePr w:type="firstRow">
      <w:rPr>
        <w:rFonts w:ascii="Arial" w:hAnsi="Arial"/>
        <w:b/>
        <w:color w:val="FFFFFF"/>
        <w:sz w:val="22"/>
      </w:rPr>
      <w:tblPr/>
      <w:tcPr>
        <w:shd w:val="clear" w:color="9BBB59" w:themeColor="accent3" w:fill="9BBB59" w:themeFill="accent3"/>
      </w:tcPr>
    </w:tblStylePr>
    <w:tblStylePr w:type="lastRow">
      <w:rPr>
        <w:rFonts w:ascii="Arial" w:hAnsi="Arial"/>
        <w:b/>
        <w:color w:val="FFFFFF"/>
        <w:sz w:val="22"/>
      </w:rPr>
      <w:tblPr/>
      <w:tcPr>
        <w:tcBorders>
          <w:top w:val="single" w:sz="4" w:space="0" w:color="FFFFFF" w:themeColor="light1"/>
        </w:tcBorders>
        <w:shd w:val="clear" w:color="9BBB59" w:themeColor="accent3" w:fill="9BBB59" w:themeFill="accent3"/>
      </w:tcPr>
    </w:tblStylePr>
    <w:tblStylePr w:type="firstCol">
      <w:rPr>
        <w:rFonts w:ascii="Arial" w:hAnsi="Arial"/>
        <w:b/>
        <w:color w:val="FFFFFF"/>
        <w:sz w:val="22"/>
      </w:rPr>
      <w:tblPr/>
      <w:tcPr>
        <w:shd w:val="clear" w:color="9BBB59" w:themeColor="accent3" w:fill="9BBB59" w:themeFill="accent3"/>
      </w:tcPr>
    </w:tblStylePr>
    <w:tblStylePr w:type="lastCol">
      <w:rPr>
        <w:rFonts w:ascii="Arial" w:hAnsi="Arial"/>
        <w:b/>
        <w:color w:val="FFFFFF"/>
        <w:sz w:val="22"/>
      </w:rPr>
      <w:tblPr/>
      <w:tcPr>
        <w:shd w:val="clear" w:color="9BBB59" w:themeColor="accent3" w:fill="9BBB59" w:themeFill="accent3"/>
      </w:tcPr>
    </w:tblStylePr>
    <w:tblStylePr w:type="band1Vert">
      <w:tblPr/>
      <w:tcPr>
        <w:shd w:val="clear" w:color="D0DFB2" w:themeColor="accent3" w:themeTint="75" w:fill="D0DFB2" w:themeFill="accent3" w:themeFillTint="75"/>
      </w:tcPr>
    </w:tblStylePr>
    <w:tblStylePr w:type="band1Horz">
      <w:tblPr/>
      <w:tcPr>
        <w:shd w:val="clear" w:color="D0DFB2" w:themeColor="accent3" w:themeTint="75" w:fill="D0DFB2" w:themeFill="accent3" w:themeFillTint="75"/>
      </w:tcPr>
    </w:tblStylePr>
  </w:style>
  <w:style w:type="table" w:customStyle="1" w:styleId="GridTable5Dark-Accent4">
    <w:name w:val="Grid Table 5 Dark- Accent 4"/>
    <w:basedOn w:val="a1"/>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5DFEC" w:themeColor="accent4" w:themeTint="34" w:fill="E5DFEC" w:themeFill="accent4" w:themeFillTint="34"/>
    </w:tblPr>
    <w:tblStylePr w:type="firstRow">
      <w:rPr>
        <w:rFonts w:ascii="Arial" w:hAnsi="Arial"/>
        <w:b/>
        <w:color w:val="FFFFFF"/>
        <w:sz w:val="22"/>
      </w:rPr>
      <w:tblPr/>
      <w:tcPr>
        <w:shd w:val="clear" w:color="8064A2" w:themeColor="accent4" w:fill="8064A2" w:themeFill="accent4"/>
      </w:tcPr>
    </w:tblStylePr>
    <w:tblStylePr w:type="lastRow">
      <w:rPr>
        <w:rFonts w:ascii="Arial" w:hAnsi="Arial"/>
        <w:b/>
        <w:color w:val="FFFFFF"/>
        <w:sz w:val="22"/>
      </w:rPr>
      <w:tblPr/>
      <w:tcPr>
        <w:tcBorders>
          <w:top w:val="single" w:sz="4" w:space="0" w:color="FFFFFF" w:themeColor="light1"/>
        </w:tcBorders>
        <w:shd w:val="clear" w:color="8064A2" w:themeColor="accent4" w:fill="8064A2" w:themeFill="accent4"/>
      </w:tcPr>
    </w:tblStylePr>
    <w:tblStylePr w:type="firstCol">
      <w:rPr>
        <w:rFonts w:ascii="Arial" w:hAnsi="Arial"/>
        <w:b/>
        <w:color w:val="FFFFFF"/>
        <w:sz w:val="22"/>
      </w:rPr>
      <w:tblPr/>
      <w:tcPr>
        <w:shd w:val="clear" w:color="8064A2" w:themeColor="accent4" w:fill="8064A2" w:themeFill="accent4"/>
      </w:tcPr>
    </w:tblStylePr>
    <w:tblStylePr w:type="lastCol">
      <w:rPr>
        <w:rFonts w:ascii="Arial" w:hAnsi="Arial"/>
        <w:b/>
        <w:color w:val="FFFFFF"/>
        <w:sz w:val="22"/>
      </w:rPr>
      <w:tblPr/>
      <w:tcPr>
        <w:shd w:val="clear" w:color="8064A2" w:themeColor="accent4" w:fill="8064A2" w:themeFill="accent4"/>
      </w:tcPr>
    </w:tblStylePr>
    <w:tblStylePr w:type="band1Vert">
      <w:tblPr/>
      <w:tcPr>
        <w:shd w:val="clear" w:color="C4B7D4" w:themeColor="accent4" w:themeTint="75" w:fill="C4B7D4" w:themeFill="accent4" w:themeFillTint="75"/>
      </w:tcPr>
    </w:tblStylePr>
    <w:tblStylePr w:type="band1Horz">
      <w:tblPr/>
      <w:tcPr>
        <w:shd w:val="clear" w:color="C4B7D4" w:themeColor="accent4" w:themeTint="75" w:fill="C4B7D4" w:themeFill="accent4" w:themeFillTint="75"/>
      </w:tcPr>
    </w:tblStylePr>
  </w:style>
  <w:style w:type="table" w:customStyle="1" w:styleId="GridTable5Dark-Accent5">
    <w:name w:val="Grid Table 5 Dark - Accent 5"/>
    <w:basedOn w:val="a1"/>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AEEF3" w:themeColor="accent5" w:themeTint="34" w:fill="DAEEF3" w:themeFill="accent5" w:themeFillTint="34"/>
    </w:tblPr>
    <w:tblStylePr w:type="firstRow">
      <w:rPr>
        <w:rFonts w:ascii="Arial" w:hAnsi="Arial"/>
        <w:b/>
        <w:color w:val="FFFFFF"/>
        <w:sz w:val="22"/>
      </w:rPr>
      <w:tblPr/>
      <w:tcPr>
        <w:shd w:val="clear" w:color="4BACC6" w:themeColor="accent5" w:fill="4BACC6" w:themeFill="accent5"/>
      </w:tcPr>
    </w:tblStylePr>
    <w:tblStylePr w:type="lastRow">
      <w:rPr>
        <w:rFonts w:ascii="Arial" w:hAnsi="Arial"/>
        <w:b/>
        <w:color w:val="FFFFFF"/>
        <w:sz w:val="22"/>
      </w:rPr>
      <w:tblPr/>
      <w:tcPr>
        <w:tcBorders>
          <w:top w:val="single" w:sz="4" w:space="0" w:color="FFFFFF" w:themeColor="light1"/>
        </w:tcBorders>
        <w:shd w:val="clear" w:color="4BACC6" w:themeColor="accent5" w:fill="4BACC6" w:themeFill="accent5"/>
      </w:tcPr>
    </w:tblStylePr>
    <w:tblStylePr w:type="firstCol">
      <w:rPr>
        <w:rFonts w:ascii="Arial" w:hAnsi="Arial"/>
        <w:b/>
        <w:color w:val="FFFFFF"/>
        <w:sz w:val="22"/>
      </w:rPr>
      <w:tblPr/>
      <w:tcPr>
        <w:shd w:val="clear" w:color="4BACC6" w:themeColor="accent5" w:fill="4BACC6" w:themeFill="accent5"/>
      </w:tcPr>
    </w:tblStylePr>
    <w:tblStylePr w:type="lastCol">
      <w:rPr>
        <w:rFonts w:ascii="Arial" w:hAnsi="Arial"/>
        <w:b/>
        <w:color w:val="FFFFFF"/>
        <w:sz w:val="22"/>
      </w:rPr>
      <w:tblPr/>
      <w:tcPr>
        <w:shd w:val="clear" w:color="4BACC6" w:themeColor="accent5" w:fill="4BACC6" w:themeFill="accent5"/>
      </w:tcPr>
    </w:tblStylePr>
    <w:tblStylePr w:type="band1Vert">
      <w:tblPr/>
      <w:tcPr>
        <w:shd w:val="clear" w:color="ACD8E4" w:themeColor="accent5" w:themeTint="75" w:fill="ACD8E4" w:themeFill="accent5" w:themeFillTint="75"/>
      </w:tcPr>
    </w:tblStylePr>
    <w:tblStylePr w:type="band1Horz">
      <w:tblPr/>
      <w:tcPr>
        <w:shd w:val="clear" w:color="ACD8E4" w:themeColor="accent5" w:themeTint="75" w:fill="ACD8E4" w:themeFill="accent5" w:themeFillTint="75"/>
      </w:tcPr>
    </w:tblStylePr>
  </w:style>
  <w:style w:type="table" w:customStyle="1" w:styleId="GridTable5Dark-Accent6">
    <w:name w:val="Grid Table 5 Dark - Accent 6"/>
    <w:basedOn w:val="a1"/>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DE9D8" w:themeColor="accent6" w:themeTint="34" w:fill="FDE9D8" w:themeFill="accent6" w:themeFillTint="34"/>
    </w:tblPr>
    <w:tblStylePr w:type="firstRow">
      <w:rPr>
        <w:rFonts w:ascii="Arial" w:hAnsi="Arial"/>
        <w:b/>
        <w:color w:val="FFFFFF"/>
        <w:sz w:val="22"/>
      </w:rPr>
      <w:tblPr/>
      <w:tcPr>
        <w:shd w:val="clear" w:color="F79646" w:themeColor="accent6" w:fill="F79646" w:themeFill="accent6"/>
      </w:tcPr>
    </w:tblStylePr>
    <w:tblStylePr w:type="lastRow">
      <w:rPr>
        <w:rFonts w:ascii="Arial" w:hAnsi="Arial"/>
        <w:b/>
        <w:color w:val="FFFFFF"/>
        <w:sz w:val="22"/>
      </w:rPr>
      <w:tblPr/>
      <w:tcPr>
        <w:tcBorders>
          <w:top w:val="single" w:sz="4" w:space="0" w:color="FFFFFF" w:themeColor="light1"/>
        </w:tcBorders>
        <w:shd w:val="clear" w:color="F79646" w:themeColor="accent6" w:fill="F79646" w:themeFill="accent6"/>
      </w:tcPr>
    </w:tblStylePr>
    <w:tblStylePr w:type="firstCol">
      <w:rPr>
        <w:rFonts w:ascii="Arial" w:hAnsi="Arial"/>
        <w:b/>
        <w:color w:val="FFFFFF"/>
        <w:sz w:val="22"/>
      </w:rPr>
      <w:tblPr/>
      <w:tcPr>
        <w:shd w:val="clear" w:color="F79646" w:themeColor="accent6" w:fill="F79646" w:themeFill="accent6"/>
      </w:tcPr>
    </w:tblStylePr>
    <w:tblStylePr w:type="lastCol">
      <w:rPr>
        <w:rFonts w:ascii="Arial" w:hAnsi="Arial"/>
        <w:b/>
        <w:color w:val="FFFFFF"/>
        <w:sz w:val="22"/>
      </w:rPr>
      <w:tblPr/>
      <w:tcPr>
        <w:shd w:val="clear" w:color="F79646" w:themeColor="accent6" w:fill="F79646" w:themeFill="accent6"/>
      </w:tcPr>
    </w:tblStylePr>
    <w:tblStylePr w:type="band1Vert">
      <w:tblPr/>
      <w:tcPr>
        <w:shd w:val="clear" w:color="FBCEAA" w:themeColor="accent6" w:themeTint="75" w:fill="FBCEAA" w:themeFill="accent6" w:themeFillTint="75"/>
      </w:tcPr>
    </w:tblStylePr>
    <w:tblStylePr w:type="band1Horz">
      <w:tblPr/>
      <w:tcPr>
        <w:shd w:val="clear" w:color="FBCEAA" w:themeColor="accent6" w:themeTint="75" w:fill="FBCEAA" w:themeFill="accent6" w:themeFillTint="75"/>
      </w:tcPr>
    </w:tblStylePr>
  </w:style>
  <w:style w:type="table" w:customStyle="1" w:styleId="-61">
    <w:name w:val="Таблица-сетка 6 цветная1"/>
    <w:basedOn w:val="a1"/>
    <w:uiPriority w:val="99"/>
    <w:pPr>
      <w:spacing w:after="0" w:line="240" w:lineRule="auto"/>
    </w:pPr>
    <w:tblPr>
      <w:tblStyleRowBandSize w:val="1"/>
      <w:tblStyleColBandSize w:val="1"/>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CBCBCB" w:themeColor="text1" w:themeTint="34" w:fill="CBCBCB" w:themeFill="text1" w:themeFillTint="34"/>
      </w:tcPr>
    </w:tblStylePr>
    <w:tblStylePr w:type="band1Horz">
      <w:rPr>
        <w:rFonts w:ascii="Arial" w:hAnsi="Arial"/>
        <w:color w:val="7F7F7F" w:themeColor="text1" w:themeTint="80" w:themeShade="95"/>
        <w:sz w:val="22"/>
      </w:rPr>
      <w:tblPr/>
      <w:tcPr>
        <w:shd w:val="clear" w:color="CBCBCB" w:themeColor="text1" w:themeTint="34" w:fill="CBCBCB" w:themeFill="text1" w:themeFillTint="34"/>
      </w:tcPr>
    </w:tblStylePr>
    <w:tblStylePr w:type="band2Horz">
      <w:rPr>
        <w:rFonts w:ascii="Arial" w:hAnsi="Arial"/>
        <w:color w:val="7F7F7F" w:themeColor="text1" w:themeTint="80" w:themeShade="95"/>
        <w:sz w:val="22"/>
      </w:rPr>
    </w:tblStylePr>
  </w:style>
  <w:style w:type="table" w:customStyle="1" w:styleId="GridTable6Colorful-Accent1">
    <w:name w:val="Grid Table 6 Colorful - Accent 1"/>
    <w:basedOn w:val="a1"/>
    <w:uiPriority w:val="99"/>
    <w:pPr>
      <w:spacing w:after="0" w:line="240" w:lineRule="auto"/>
    </w:pPr>
    <w:tblPr>
      <w:tblStyleRowBandSize w:val="1"/>
      <w:tblStyleColBandSize w:val="1"/>
      <w:tblBorders>
        <w:top w:val="single" w:sz="4" w:space="0" w:color="A6BFDD" w:themeColor="accent1" w:themeTint="80"/>
        <w:left w:val="single" w:sz="4" w:space="0" w:color="A6BFDD" w:themeColor="accent1" w:themeTint="80"/>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Pr>
    <w:tblStylePr w:type="firstRow">
      <w:rPr>
        <w:b/>
        <w:color w:val="A6BFDD" w:themeColor="accent1" w:themeTint="80" w:themeShade="95"/>
      </w:rPr>
      <w:tblPr/>
      <w:tcPr>
        <w:tcBorders>
          <w:bottom w:val="single" w:sz="12" w:space="0" w:color="A6BFDD" w:themeColor="accent1" w:themeTint="80"/>
        </w:tcBorders>
      </w:tcPr>
    </w:tblStylePr>
    <w:tblStylePr w:type="lastRow">
      <w:rPr>
        <w:b/>
        <w:color w:val="A6BFDD" w:themeColor="accent1" w:themeTint="80" w:themeShade="95"/>
      </w:rPr>
    </w:tblStylePr>
    <w:tblStylePr w:type="firstCol">
      <w:rPr>
        <w:b/>
        <w:color w:val="A6BFDD" w:themeColor="accent1" w:themeTint="80" w:themeShade="95"/>
      </w:rPr>
    </w:tblStylePr>
    <w:tblStylePr w:type="lastCol">
      <w:rPr>
        <w:b/>
        <w:color w:val="A6BFDD" w:themeColor="accent1" w:themeTint="80" w:themeShade="95"/>
      </w:rPr>
    </w:tblStylePr>
    <w:tblStylePr w:type="band1Vert">
      <w:tblPr/>
      <w:tcPr>
        <w:shd w:val="clear" w:color="DAE5F1" w:themeColor="accent1" w:themeTint="34" w:fill="DAE5F1" w:themeFill="accent1" w:themeFillTint="34"/>
      </w:tcPr>
    </w:tblStylePr>
    <w:tblStylePr w:type="band1Horz">
      <w:rPr>
        <w:rFonts w:ascii="Arial" w:hAnsi="Arial"/>
        <w:color w:val="A6BFDD" w:themeColor="accent1" w:themeTint="80" w:themeShade="95"/>
        <w:sz w:val="22"/>
      </w:rPr>
      <w:tblPr/>
      <w:tcPr>
        <w:shd w:val="clear" w:color="DAE5F1" w:themeColor="accent1" w:themeTint="34" w:fill="DAE5F1" w:themeFill="accent1" w:themeFillTint="34"/>
      </w:tcPr>
    </w:tblStylePr>
    <w:tblStylePr w:type="band2Horz">
      <w:rPr>
        <w:rFonts w:ascii="Arial" w:hAnsi="Arial"/>
        <w:color w:val="A6BFDD" w:themeColor="accent1" w:themeTint="80" w:themeShade="95"/>
        <w:sz w:val="22"/>
      </w:rPr>
    </w:tblStylePr>
  </w:style>
  <w:style w:type="table" w:customStyle="1" w:styleId="GridTable6Colorful-Accent2">
    <w:name w:val="Grid Table 6 Colorful - Accent 2"/>
    <w:basedOn w:val="a1"/>
    <w:uiPriority w:val="99"/>
    <w:pPr>
      <w:spacing w:after="0" w:line="240" w:lineRule="auto"/>
    </w:pPr>
    <w:tblPr>
      <w:tblStyleRowBandSize w:val="1"/>
      <w:tblStyleColBandSize w:val="1"/>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D99695" w:themeColor="accent2" w:themeTint="97" w:themeShade="95"/>
      </w:rPr>
      <w:tblPr/>
      <w:tcPr>
        <w:tcBorders>
          <w:bottom w:val="single" w:sz="12" w:space="0" w:color="D99695" w:themeColor="accent2" w:themeTint="97"/>
        </w:tcBorders>
      </w:tcPr>
    </w:tblStylePr>
    <w:tblStylePr w:type="lastRow">
      <w:rPr>
        <w:b/>
        <w:color w:val="D99695" w:themeColor="accent2" w:themeTint="97" w:themeShade="95"/>
      </w:r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F2DCDC" w:themeColor="accent2" w:themeTint="32" w:fill="F2DCDC" w:themeFill="accent2" w:themeFillTint="32"/>
      </w:tcPr>
    </w:tblStylePr>
    <w:tblStylePr w:type="band1Horz">
      <w:rPr>
        <w:rFonts w:ascii="Arial" w:hAnsi="Arial"/>
        <w:color w:val="D99695" w:themeColor="accent2" w:themeTint="97" w:themeShade="95"/>
        <w:sz w:val="22"/>
      </w:rPr>
      <w:tblPr/>
      <w:tcPr>
        <w:shd w:val="clear" w:color="F2DCDC" w:themeColor="accent2" w:themeTint="32" w:fill="F2DCDC" w:themeFill="accent2" w:themeFillTint="32"/>
      </w:tcPr>
    </w:tblStylePr>
    <w:tblStylePr w:type="band2Horz">
      <w:rPr>
        <w:rFonts w:ascii="Arial" w:hAnsi="Arial"/>
        <w:color w:val="D99695" w:themeColor="accent2" w:themeTint="97" w:themeShade="95"/>
        <w:sz w:val="22"/>
      </w:rPr>
    </w:tblStylePr>
  </w:style>
  <w:style w:type="table" w:customStyle="1" w:styleId="GridTable6Colorful-Accent3">
    <w:name w:val="Grid Table 6 Colorful - Accent 3"/>
    <w:basedOn w:val="a1"/>
    <w:uiPriority w:val="99"/>
    <w:pPr>
      <w:spacing w:after="0" w:line="240" w:lineRule="auto"/>
    </w:pPr>
    <w:tblPr>
      <w:tblStyleRowBandSize w:val="1"/>
      <w:tblStyleColBandSize w:val="1"/>
      <w:tbl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9ABB59" w:themeColor="accent3" w:themeTint="FE" w:themeShade="95"/>
      </w:rPr>
      <w:tblPr/>
      <w:tcPr>
        <w:tcBorders>
          <w:bottom w:val="single" w:sz="12" w:space="0" w:color="9ABB59" w:themeColor="accent3" w:themeTint="FE"/>
        </w:tcBorders>
      </w:tcPr>
    </w:tblStylePr>
    <w:tblStylePr w:type="lastRow">
      <w:rPr>
        <w:b/>
        <w:color w:val="9ABB59" w:themeColor="accent3" w:themeTint="FE" w:themeShade="95"/>
      </w:rPr>
    </w:tblStylePr>
    <w:tblStylePr w:type="firstCol">
      <w:rPr>
        <w:b/>
        <w:color w:val="9ABB59" w:themeColor="accent3" w:themeTint="FE" w:themeShade="95"/>
      </w:rPr>
    </w:tblStylePr>
    <w:tblStylePr w:type="lastCol">
      <w:rPr>
        <w:b/>
        <w:color w:val="9ABB59" w:themeColor="accent3" w:themeTint="FE" w:themeShade="95"/>
      </w:rPr>
    </w:tblStylePr>
    <w:tblStylePr w:type="band1Vert">
      <w:tblPr/>
      <w:tcPr>
        <w:shd w:val="clear" w:color="EAF1DC" w:themeColor="accent3" w:themeTint="34" w:fill="EAF1DC" w:themeFill="accent3" w:themeFillTint="34"/>
      </w:tcPr>
    </w:tblStylePr>
    <w:tblStylePr w:type="band1Horz">
      <w:rPr>
        <w:rFonts w:ascii="Arial" w:hAnsi="Arial"/>
        <w:color w:val="9ABB59" w:themeColor="accent3" w:themeTint="FE" w:themeShade="95"/>
        <w:sz w:val="22"/>
      </w:rPr>
      <w:tblPr/>
      <w:tcPr>
        <w:shd w:val="clear" w:color="EAF1DC" w:themeColor="accent3" w:themeTint="34" w:fill="EAF1DC" w:themeFill="accent3" w:themeFillTint="34"/>
      </w:tcPr>
    </w:tblStylePr>
    <w:tblStylePr w:type="band2Horz">
      <w:rPr>
        <w:rFonts w:ascii="Arial" w:hAnsi="Arial"/>
        <w:color w:val="9ABB59" w:themeColor="accent3" w:themeTint="FE" w:themeShade="95"/>
        <w:sz w:val="22"/>
      </w:rPr>
    </w:tblStylePr>
  </w:style>
  <w:style w:type="table" w:customStyle="1" w:styleId="GridTable6Colorful-Accent4">
    <w:name w:val="Grid Table 6 Colorful - Accent 4"/>
    <w:basedOn w:val="a1"/>
    <w:uiPriority w:val="99"/>
    <w:pPr>
      <w:spacing w:after="0" w:line="240" w:lineRule="auto"/>
    </w:pPr>
    <w:tblPr>
      <w:tblStyleRowBandSize w:val="1"/>
      <w:tblStyleColBandSize w:val="1"/>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B2A1C6" w:themeColor="accent4" w:themeTint="9A" w:themeShade="95"/>
      </w:rPr>
      <w:tblPr/>
      <w:tcPr>
        <w:tcBorders>
          <w:bottom w:val="single" w:sz="12" w:space="0" w:color="B2A1C6" w:themeColor="accent4" w:themeTint="9A"/>
        </w:tcBorders>
      </w:tcPr>
    </w:tblStylePr>
    <w:tblStylePr w:type="lastRow">
      <w:rPr>
        <w:b/>
        <w:color w:val="B2A1C6" w:themeColor="accent4" w:themeTint="9A" w:themeShade="95"/>
      </w:r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E5DFEC" w:themeColor="accent4" w:themeTint="34" w:fill="E5DFEC" w:themeFill="accent4" w:themeFillTint="34"/>
      </w:tcPr>
    </w:tblStylePr>
    <w:tblStylePr w:type="band1Horz">
      <w:rPr>
        <w:rFonts w:ascii="Arial" w:hAnsi="Arial"/>
        <w:color w:val="B2A1C6" w:themeColor="accent4" w:themeTint="9A" w:themeShade="95"/>
        <w:sz w:val="22"/>
      </w:rPr>
      <w:tblPr/>
      <w:tcPr>
        <w:shd w:val="clear" w:color="E5DFEC" w:themeColor="accent4" w:themeTint="34" w:fill="E5DFEC" w:themeFill="accent4" w:themeFillTint="34"/>
      </w:tcPr>
    </w:tblStylePr>
    <w:tblStylePr w:type="band2Horz">
      <w:rPr>
        <w:rFonts w:ascii="Arial" w:hAnsi="Arial"/>
        <w:color w:val="B2A1C6" w:themeColor="accent4" w:themeTint="9A" w:themeShade="95"/>
        <w:sz w:val="22"/>
      </w:rPr>
    </w:tblStylePr>
  </w:style>
  <w:style w:type="table" w:customStyle="1" w:styleId="GridTable6Colorful-Accent5">
    <w:name w:val="Grid Table 6 Colorful - Accent 5"/>
    <w:basedOn w:val="a1"/>
    <w:uiPriority w:val="99"/>
    <w:pPr>
      <w:spacing w:after="0" w:line="240" w:lineRule="auto"/>
    </w:pPr>
    <w:tblPr>
      <w:tblStyleRowBandSize w:val="1"/>
      <w:tblStyleColBandSize w:val="1"/>
      <w:tblBorders>
        <w:top w:val="single" w:sz="4" w:space="0" w:color="4BACC6" w:themeColor="accent5"/>
        <w:left w:val="single" w:sz="4" w:space="0" w:color="4BACC6" w:themeColor="accent5"/>
        <w:bottom w:val="single" w:sz="4" w:space="0" w:color="4BACC6" w:themeColor="accent5"/>
        <w:right w:val="single" w:sz="4" w:space="0" w:color="4BACC6" w:themeColor="accent5"/>
        <w:insideH w:val="single" w:sz="4" w:space="0" w:color="4BACC6" w:themeColor="accent5"/>
        <w:insideV w:val="single" w:sz="4" w:space="0" w:color="4BACC6" w:themeColor="accent5"/>
      </w:tblBorders>
    </w:tblPr>
    <w:tblStylePr w:type="firstRow">
      <w:rPr>
        <w:b/>
        <w:color w:val="266779" w:themeColor="accent5" w:themeShade="95"/>
      </w:rPr>
      <w:tblPr/>
      <w:tcPr>
        <w:tcBorders>
          <w:bottom w:val="single" w:sz="12" w:space="0" w:color="4BACC6" w:themeColor="accent5"/>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DAEEF3" w:themeColor="accent5" w:themeTint="34" w:fill="DAEEF3" w:themeFill="accent5" w:themeFillTint="34"/>
      </w:tcPr>
    </w:tblStylePr>
    <w:tblStylePr w:type="band1Horz">
      <w:rPr>
        <w:rFonts w:ascii="Arial" w:hAnsi="Arial"/>
        <w:color w:val="266779" w:themeColor="accent5" w:themeShade="95"/>
        <w:sz w:val="22"/>
      </w:rPr>
      <w:tblPr/>
      <w:tcPr>
        <w:shd w:val="clear" w:color="DAEEF3" w:themeColor="accent5" w:themeTint="34" w:fill="DAEEF3" w:themeFill="accent5" w:themeFillTint="34"/>
      </w:tcPr>
    </w:tblStylePr>
    <w:tblStylePr w:type="band2Horz">
      <w:rPr>
        <w:rFonts w:ascii="Arial" w:hAnsi="Arial"/>
        <w:color w:val="266779" w:themeColor="accent5" w:themeShade="95"/>
        <w:sz w:val="22"/>
      </w:rPr>
    </w:tblStylePr>
  </w:style>
  <w:style w:type="table" w:customStyle="1" w:styleId="GridTable6Colorful-Accent6">
    <w:name w:val="Grid Table 6 Colorful - Accent 6"/>
    <w:basedOn w:val="a1"/>
    <w:uiPriority w:val="99"/>
    <w:pPr>
      <w:spacing w:after="0" w:line="240" w:lineRule="auto"/>
    </w:pPr>
    <w:tblPr>
      <w:tblStyleRowBandSize w:val="1"/>
      <w:tblStyleColBandSize w:val="1"/>
      <w:tblBorders>
        <w:top w:val="single" w:sz="4" w:space="0" w:color="F79646" w:themeColor="accent6"/>
        <w:left w:val="single" w:sz="4" w:space="0" w:color="F79646" w:themeColor="accent6"/>
        <w:bottom w:val="single" w:sz="4" w:space="0" w:color="F79646" w:themeColor="accent6"/>
        <w:right w:val="single" w:sz="4" w:space="0" w:color="F79646" w:themeColor="accent6"/>
        <w:insideH w:val="single" w:sz="4" w:space="0" w:color="F79646" w:themeColor="accent6"/>
        <w:insideV w:val="single" w:sz="4" w:space="0" w:color="F79646" w:themeColor="accent6"/>
      </w:tblBorders>
    </w:tblPr>
    <w:tblStylePr w:type="firstRow">
      <w:rPr>
        <w:b/>
        <w:color w:val="266779" w:themeColor="accent5" w:themeShade="95"/>
      </w:rPr>
      <w:tblPr/>
      <w:tcPr>
        <w:tcBorders>
          <w:bottom w:val="single" w:sz="12" w:space="0" w:color="F79646" w:themeColor="accent6"/>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FDE9D8" w:themeColor="accent6" w:themeTint="34" w:fill="FDE9D8" w:themeFill="accent6" w:themeFillTint="34"/>
      </w:tcPr>
    </w:tblStylePr>
    <w:tblStylePr w:type="band1Horz">
      <w:rPr>
        <w:rFonts w:ascii="Arial" w:hAnsi="Arial"/>
        <w:color w:val="266779" w:themeColor="accent5" w:themeShade="95"/>
        <w:sz w:val="22"/>
      </w:rPr>
      <w:tblPr/>
      <w:tcPr>
        <w:shd w:val="clear" w:color="FDE9D8" w:themeColor="accent6" w:themeTint="34" w:fill="FDE9D8" w:themeFill="accent6" w:themeFillTint="34"/>
      </w:tcPr>
    </w:tblStylePr>
    <w:tblStylePr w:type="band2Horz">
      <w:rPr>
        <w:rFonts w:ascii="Arial" w:hAnsi="Arial"/>
        <w:color w:val="266779" w:themeColor="accent5" w:themeShade="95"/>
        <w:sz w:val="22"/>
      </w:rPr>
    </w:tblStylePr>
  </w:style>
  <w:style w:type="table" w:customStyle="1" w:styleId="-71">
    <w:name w:val="Таблица-сетка 7 цветная1"/>
    <w:basedOn w:val="a1"/>
    <w:uiPriority w:val="99"/>
    <w:pPr>
      <w:spacing w:after="0" w:line="240" w:lineRule="auto"/>
    </w:pPr>
    <w:tblPr>
      <w:tblStyleRowBandSize w:val="1"/>
      <w:tblStyleColBandSize w:val="1"/>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rFonts w:ascii="Arial" w:hAnsi="Arial"/>
        <w:b/>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themeColor="light1" w:fill="FFFFFF" w:themeFill="light1"/>
      </w:tcPr>
    </w:tblStylePr>
    <w:tblStylePr w:type="lastRow">
      <w:rPr>
        <w:rFonts w:ascii="Arial" w:hAnsi="Arial"/>
        <w:b/>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auto"/>
      </w:tcPr>
    </w:tblStylePr>
    <w:tblStylePr w:type="band1Vert">
      <w:tblPr/>
      <w:tcPr>
        <w:shd w:val="clear" w:color="F2F2F2" w:themeColor="text1" w:themeTint="0D" w:fill="F2F2F2" w:themeFill="text1" w:themeFillTint="0D"/>
      </w:tcPr>
    </w:tblStylePr>
    <w:tblStylePr w:type="band1Horz">
      <w:rPr>
        <w:rFonts w:ascii="Arial" w:hAnsi="Arial"/>
        <w:color w:val="7F7F7F" w:themeColor="text1" w:themeTint="80" w:themeShade="95"/>
        <w:sz w:val="22"/>
      </w:rPr>
      <w:tblPr/>
      <w:tcPr>
        <w:shd w:val="clear" w:color="F2F2F2" w:themeColor="text1" w:themeTint="0D" w:fill="F2F2F2" w:themeFill="text1" w:themeFillTint="0D"/>
      </w:tcPr>
    </w:tblStylePr>
    <w:tblStylePr w:type="band2Horz">
      <w:rPr>
        <w:rFonts w:ascii="Arial" w:hAnsi="Arial"/>
        <w:color w:val="7F7F7F" w:themeColor="text1" w:themeTint="80" w:themeShade="95"/>
        <w:sz w:val="22"/>
      </w:rPr>
    </w:tblStylePr>
  </w:style>
  <w:style w:type="table" w:customStyle="1" w:styleId="GridTable7Colorful-Accent1">
    <w:name w:val="Grid Table 7 Colorful - Accent 1"/>
    <w:basedOn w:val="a1"/>
    <w:uiPriority w:val="99"/>
    <w:pPr>
      <w:spacing w:after="0" w:line="240" w:lineRule="auto"/>
    </w:pPr>
    <w:tblPr>
      <w:tblStyleRowBandSize w:val="1"/>
      <w:tblStyleColBandSize w:val="1"/>
      <w:tblBorders>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Pr>
    <w:tblStylePr w:type="firstRow">
      <w:rPr>
        <w:rFonts w:ascii="Arial" w:hAnsi="Arial"/>
        <w:b/>
        <w:color w:val="A6BFDD" w:themeColor="accent1" w:themeTint="80" w:themeShade="95"/>
        <w:sz w:val="22"/>
      </w:rPr>
      <w:tblPr/>
      <w:tcPr>
        <w:tcBorders>
          <w:top w:val="none" w:sz="0" w:space="0" w:color="auto"/>
          <w:left w:val="none" w:sz="0" w:space="0" w:color="auto"/>
          <w:bottom w:val="single" w:sz="4" w:space="0" w:color="A6BFDD" w:themeColor="accent1" w:themeTint="80"/>
          <w:right w:val="none" w:sz="0" w:space="0" w:color="auto"/>
        </w:tcBorders>
        <w:shd w:val="clear" w:color="FFFFFF" w:themeColor="light1" w:fill="FFFFFF" w:themeFill="light1"/>
      </w:tcPr>
    </w:tblStylePr>
    <w:tblStylePr w:type="lastRow">
      <w:rPr>
        <w:rFonts w:ascii="Arial" w:hAnsi="Arial"/>
        <w:b/>
        <w:color w:val="A6BFDD" w:themeColor="accent1" w:themeTint="80" w:themeShade="95"/>
        <w:sz w:val="22"/>
      </w:rPr>
      <w:tblPr/>
      <w:tcPr>
        <w:tcBorders>
          <w:top w:val="single" w:sz="4" w:space="0" w:color="A6BFDD" w:themeColor="accen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A6BFDD" w:themeColor="accent1" w:themeTint="80" w:themeShade="95"/>
        <w:sz w:val="22"/>
      </w:rPr>
      <w:tblPr/>
      <w:tcPr>
        <w:tcBorders>
          <w:top w:val="none" w:sz="0" w:space="0" w:color="auto"/>
          <w:left w:val="none" w:sz="0" w:space="0" w:color="auto"/>
          <w:bottom w:val="none" w:sz="0" w:space="0" w:color="auto"/>
          <w:right w:val="single" w:sz="4" w:space="0" w:color="A6BFDD" w:themeColor="accent1" w:themeTint="80"/>
        </w:tcBorders>
        <w:shd w:val="clear" w:color="FFFFFF" w:fill="auto"/>
      </w:tcPr>
    </w:tblStylePr>
    <w:tblStylePr w:type="lastCol">
      <w:rPr>
        <w:rFonts w:ascii="Arial" w:hAnsi="Arial"/>
        <w:i/>
        <w:color w:val="A6BFDD" w:themeColor="accent1" w:themeTint="80" w:themeShade="95"/>
        <w:sz w:val="22"/>
      </w:rPr>
      <w:tblPr/>
      <w:tcPr>
        <w:tcBorders>
          <w:top w:val="none" w:sz="0" w:space="0" w:color="auto"/>
          <w:left w:val="single" w:sz="4" w:space="0" w:color="A6BFDD" w:themeColor="accent1" w:themeTint="80"/>
          <w:bottom w:val="none" w:sz="0" w:space="0" w:color="auto"/>
          <w:right w:val="none" w:sz="0" w:space="0" w:color="auto"/>
        </w:tcBorders>
        <w:shd w:val="clear" w:color="FFFFFF" w:fill="auto"/>
      </w:tcPr>
    </w:tblStylePr>
    <w:tblStylePr w:type="band1Vert">
      <w:tblPr/>
      <w:tcPr>
        <w:shd w:val="clear" w:color="DAE5F1" w:themeColor="accent1" w:themeTint="34" w:fill="DAE5F1" w:themeFill="accent1" w:themeFillTint="34"/>
      </w:tcPr>
    </w:tblStylePr>
    <w:tblStylePr w:type="band1Horz">
      <w:rPr>
        <w:rFonts w:ascii="Arial" w:hAnsi="Arial"/>
        <w:color w:val="A6BFDD" w:themeColor="accent1" w:themeTint="80" w:themeShade="95"/>
        <w:sz w:val="22"/>
      </w:rPr>
      <w:tblPr/>
      <w:tcPr>
        <w:shd w:val="clear" w:color="DAE5F1" w:themeColor="accent1" w:themeTint="34" w:fill="DAE5F1" w:themeFill="accent1" w:themeFillTint="34"/>
      </w:tcPr>
    </w:tblStylePr>
    <w:tblStylePr w:type="band2Horz">
      <w:rPr>
        <w:rFonts w:ascii="Arial" w:hAnsi="Arial"/>
        <w:color w:val="A6BFDD" w:themeColor="accent1" w:themeTint="80" w:themeShade="95"/>
        <w:sz w:val="22"/>
      </w:rPr>
    </w:tblStylePr>
  </w:style>
  <w:style w:type="table" w:customStyle="1" w:styleId="GridTable7Colorful-Accent2">
    <w:name w:val="Grid Table 7 Colorful - Accent 2"/>
    <w:basedOn w:val="a1"/>
    <w:uiPriority w:val="99"/>
    <w:pPr>
      <w:spacing w:after="0" w:line="240" w:lineRule="auto"/>
    </w:pPr>
    <w:tblPr>
      <w:tblStyleRowBandSize w:val="1"/>
      <w:tblStyleColBandSize w:val="1"/>
      <w:tblBorders>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Pr>
    <w:tblStylePr w:type="firstRow">
      <w:rPr>
        <w:rFonts w:ascii="Arial" w:hAnsi="Arial"/>
        <w:b/>
        <w:color w:val="D99695" w:themeColor="accent2" w:themeTint="97" w:themeShade="95"/>
        <w:sz w:val="22"/>
      </w:rPr>
      <w:tblPr/>
      <w:tcPr>
        <w:tcBorders>
          <w:top w:val="none" w:sz="0" w:space="0" w:color="auto"/>
          <w:left w:val="none" w:sz="0" w:space="0" w:color="auto"/>
          <w:bottom w:val="single" w:sz="4" w:space="0" w:color="D99695" w:themeColor="accent2" w:themeTint="97"/>
          <w:right w:val="none" w:sz="0" w:space="0" w:color="auto"/>
        </w:tcBorders>
        <w:shd w:val="clear" w:color="FFFFFF" w:themeColor="light1" w:fill="FFFFFF" w:themeFill="light1"/>
      </w:tcPr>
    </w:tblStylePr>
    <w:tblStylePr w:type="lastRow">
      <w:rPr>
        <w:rFonts w:ascii="Arial" w:hAnsi="Arial"/>
        <w:b/>
        <w:color w:val="D99695" w:themeColor="accent2" w:themeTint="97" w:themeShade="95"/>
        <w:sz w:val="22"/>
      </w:rPr>
      <w:tblPr/>
      <w:tcPr>
        <w:tcBorders>
          <w:top w:val="single" w:sz="4" w:space="0" w:color="D99695" w:themeColor="accent2" w:themeTint="97"/>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D99695" w:themeColor="accent2" w:themeTint="97" w:themeShade="95"/>
        <w:sz w:val="22"/>
      </w:rPr>
      <w:tblPr/>
      <w:tcPr>
        <w:tcBorders>
          <w:top w:val="none" w:sz="0" w:space="0" w:color="auto"/>
          <w:left w:val="none" w:sz="0" w:space="0" w:color="auto"/>
          <w:bottom w:val="none" w:sz="0" w:space="0" w:color="auto"/>
          <w:right w:val="single" w:sz="4" w:space="0" w:color="D99695" w:themeColor="accent2" w:themeTint="97"/>
        </w:tcBorders>
        <w:shd w:val="clear" w:color="FFFFFF" w:fill="auto"/>
      </w:tcPr>
    </w:tblStylePr>
    <w:tblStylePr w:type="lastCol">
      <w:rPr>
        <w:rFonts w:ascii="Arial" w:hAnsi="Arial"/>
        <w:i/>
        <w:color w:val="D99695" w:themeColor="accent2" w:themeTint="97" w:themeShade="95"/>
        <w:sz w:val="22"/>
      </w:rPr>
      <w:tblPr/>
      <w:tcPr>
        <w:tcBorders>
          <w:top w:val="none" w:sz="0" w:space="0" w:color="auto"/>
          <w:left w:val="single" w:sz="4" w:space="0" w:color="D99695" w:themeColor="accent2" w:themeTint="97"/>
          <w:bottom w:val="none" w:sz="0" w:space="0" w:color="auto"/>
          <w:right w:val="none" w:sz="0" w:space="0" w:color="auto"/>
        </w:tcBorders>
        <w:shd w:val="clear" w:color="FFFFFF" w:fill="auto"/>
      </w:tcPr>
    </w:tblStylePr>
    <w:tblStylePr w:type="band1Vert">
      <w:tblPr/>
      <w:tcPr>
        <w:shd w:val="clear" w:color="F2DCDC" w:themeColor="accent2" w:themeTint="32" w:fill="F2DCDC" w:themeFill="accent2" w:themeFillTint="32"/>
      </w:tcPr>
    </w:tblStylePr>
    <w:tblStylePr w:type="band1Horz">
      <w:rPr>
        <w:rFonts w:ascii="Arial" w:hAnsi="Arial"/>
        <w:color w:val="D99695" w:themeColor="accent2" w:themeTint="97" w:themeShade="95"/>
        <w:sz w:val="22"/>
      </w:rPr>
      <w:tblPr/>
      <w:tcPr>
        <w:shd w:val="clear" w:color="F2DCDC" w:themeColor="accent2" w:themeTint="32" w:fill="F2DCDC" w:themeFill="accent2" w:themeFillTint="32"/>
      </w:tcPr>
    </w:tblStylePr>
    <w:tblStylePr w:type="band2Horz">
      <w:rPr>
        <w:rFonts w:ascii="Arial" w:hAnsi="Arial"/>
        <w:color w:val="D99695" w:themeColor="accent2" w:themeTint="97" w:themeShade="95"/>
        <w:sz w:val="22"/>
      </w:rPr>
    </w:tblStylePr>
  </w:style>
  <w:style w:type="table" w:customStyle="1" w:styleId="GridTable7Colorful-Accent3">
    <w:name w:val="Grid Table 7 Colorful - Accent 3"/>
    <w:basedOn w:val="a1"/>
    <w:uiPriority w:val="99"/>
    <w:pPr>
      <w:spacing w:after="0" w:line="240" w:lineRule="auto"/>
    </w:pPr>
    <w:tblPr>
      <w:tblStyleRowBandSize w:val="1"/>
      <w:tblStyleColBandSize w:val="1"/>
      <w:tblBorders>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Pr>
    <w:tblStylePr w:type="firstRow">
      <w:rPr>
        <w:rFonts w:ascii="Arial" w:hAnsi="Arial"/>
        <w:b/>
        <w:color w:val="9ABB59" w:themeColor="accent3" w:themeTint="FE" w:themeShade="95"/>
        <w:sz w:val="22"/>
      </w:rPr>
      <w:tblPr/>
      <w:tcPr>
        <w:tcBorders>
          <w:top w:val="none" w:sz="0" w:space="0" w:color="auto"/>
          <w:left w:val="none" w:sz="0" w:space="0" w:color="auto"/>
          <w:bottom w:val="single" w:sz="4" w:space="0" w:color="9ABB59" w:themeColor="accent3" w:themeTint="FE"/>
          <w:right w:val="none" w:sz="0" w:space="0" w:color="auto"/>
        </w:tcBorders>
        <w:shd w:val="clear" w:color="FFFFFF" w:themeColor="light1" w:fill="FFFFFF" w:themeFill="light1"/>
      </w:tcPr>
    </w:tblStylePr>
    <w:tblStylePr w:type="lastRow">
      <w:rPr>
        <w:rFonts w:ascii="Arial" w:hAnsi="Arial"/>
        <w:b/>
        <w:color w:val="9ABB59" w:themeColor="accent3" w:themeTint="FE" w:themeShade="95"/>
        <w:sz w:val="22"/>
      </w:rPr>
      <w:tblPr/>
      <w:tcPr>
        <w:tcBorders>
          <w:top w:val="single" w:sz="4" w:space="0" w:color="9ABB59" w:themeColor="accent3" w:themeTint="FE"/>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9ABB59" w:themeColor="accent3" w:themeTint="FE" w:themeShade="95"/>
        <w:sz w:val="22"/>
      </w:rPr>
      <w:tblPr/>
      <w:tcPr>
        <w:tcBorders>
          <w:top w:val="none" w:sz="0" w:space="0" w:color="auto"/>
          <w:left w:val="none" w:sz="0" w:space="0" w:color="auto"/>
          <w:bottom w:val="none" w:sz="0" w:space="0" w:color="auto"/>
          <w:right w:val="single" w:sz="4" w:space="0" w:color="9ABB59" w:themeColor="accent3" w:themeTint="FE"/>
        </w:tcBorders>
        <w:shd w:val="clear" w:color="FFFFFF" w:fill="auto"/>
      </w:tcPr>
    </w:tblStylePr>
    <w:tblStylePr w:type="lastCol">
      <w:rPr>
        <w:rFonts w:ascii="Arial" w:hAnsi="Arial"/>
        <w:i/>
        <w:color w:val="9ABB59" w:themeColor="accent3" w:themeTint="FE" w:themeShade="95"/>
        <w:sz w:val="22"/>
      </w:rPr>
      <w:tblPr/>
      <w:tcPr>
        <w:tcBorders>
          <w:top w:val="none" w:sz="0" w:space="0" w:color="auto"/>
          <w:left w:val="single" w:sz="4" w:space="0" w:color="9ABB59" w:themeColor="accent3" w:themeTint="FE"/>
          <w:bottom w:val="none" w:sz="0" w:space="0" w:color="auto"/>
          <w:right w:val="none" w:sz="0" w:space="0" w:color="auto"/>
        </w:tcBorders>
        <w:shd w:val="clear" w:color="FFFFFF" w:fill="auto"/>
      </w:tcPr>
    </w:tblStylePr>
    <w:tblStylePr w:type="band1Vert">
      <w:tblPr/>
      <w:tcPr>
        <w:shd w:val="clear" w:color="EAF1DC" w:themeColor="accent3" w:themeTint="34" w:fill="EAF1DC" w:themeFill="accent3" w:themeFillTint="34"/>
      </w:tcPr>
    </w:tblStylePr>
    <w:tblStylePr w:type="band1Horz">
      <w:rPr>
        <w:rFonts w:ascii="Arial" w:hAnsi="Arial"/>
        <w:color w:val="9ABB59" w:themeColor="accent3" w:themeTint="FE" w:themeShade="95"/>
        <w:sz w:val="22"/>
      </w:rPr>
      <w:tblPr/>
      <w:tcPr>
        <w:shd w:val="clear" w:color="EAF1DC" w:themeColor="accent3" w:themeTint="34" w:fill="EAF1DC" w:themeFill="accent3" w:themeFillTint="34"/>
      </w:tcPr>
    </w:tblStylePr>
    <w:tblStylePr w:type="band2Horz">
      <w:rPr>
        <w:rFonts w:ascii="Arial" w:hAnsi="Arial"/>
        <w:color w:val="9ABB59" w:themeColor="accent3" w:themeTint="FE" w:themeShade="95"/>
        <w:sz w:val="22"/>
      </w:rPr>
    </w:tblStylePr>
  </w:style>
  <w:style w:type="table" w:customStyle="1" w:styleId="GridTable7Colorful-Accent4">
    <w:name w:val="Grid Table 7 Colorful - Accent 4"/>
    <w:basedOn w:val="a1"/>
    <w:uiPriority w:val="99"/>
    <w:pPr>
      <w:spacing w:after="0" w:line="240" w:lineRule="auto"/>
    </w:pPr>
    <w:tblPr>
      <w:tblStyleRowBandSize w:val="1"/>
      <w:tblStyleColBandSize w:val="1"/>
      <w:tblBorders>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Pr>
    <w:tblStylePr w:type="firstRow">
      <w:rPr>
        <w:rFonts w:ascii="Arial" w:hAnsi="Arial"/>
        <w:b/>
        <w:color w:val="B2A1C6" w:themeColor="accent4" w:themeTint="9A" w:themeShade="95"/>
        <w:sz w:val="22"/>
      </w:rPr>
      <w:tblPr/>
      <w:tcPr>
        <w:tcBorders>
          <w:top w:val="none" w:sz="0" w:space="0" w:color="auto"/>
          <w:left w:val="none" w:sz="0" w:space="0" w:color="auto"/>
          <w:bottom w:val="single" w:sz="4" w:space="0" w:color="B2A1C6" w:themeColor="accent4" w:themeTint="9A"/>
          <w:right w:val="none" w:sz="0" w:space="0" w:color="auto"/>
        </w:tcBorders>
        <w:shd w:val="clear" w:color="FFFFFF" w:themeColor="light1" w:fill="FFFFFF" w:themeFill="light1"/>
      </w:tcPr>
    </w:tblStylePr>
    <w:tblStylePr w:type="lastRow">
      <w:rPr>
        <w:rFonts w:ascii="Arial" w:hAnsi="Arial"/>
        <w:b/>
        <w:color w:val="B2A1C6" w:themeColor="accent4" w:themeTint="9A" w:themeShade="95"/>
        <w:sz w:val="22"/>
      </w:rPr>
      <w:tblPr/>
      <w:tcPr>
        <w:tcBorders>
          <w:top w:val="single" w:sz="4" w:space="0" w:color="B2A1C6" w:themeColor="accent4"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B2A1C6" w:themeColor="accent4" w:themeTint="9A" w:themeShade="95"/>
        <w:sz w:val="22"/>
      </w:rPr>
      <w:tblPr/>
      <w:tcPr>
        <w:tcBorders>
          <w:top w:val="none" w:sz="0" w:space="0" w:color="auto"/>
          <w:left w:val="none" w:sz="0" w:space="0" w:color="auto"/>
          <w:bottom w:val="none" w:sz="0" w:space="0" w:color="auto"/>
          <w:right w:val="single" w:sz="4" w:space="0" w:color="B2A1C6" w:themeColor="accent4" w:themeTint="9A"/>
        </w:tcBorders>
        <w:shd w:val="clear" w:color="FFFFFF" w:fill="auto"/>
      </w:tcPr>
    </w:tblStylePr>
    <w:tblStylePr w:type="lastCol">
      <w:rPr>
        <w:rFonts w:ascii="Arial" w:hAnsi="Arial"/>
        <w:i/>
        <w:color w:val="B2A1C6" w:themeColor="accent4" w:themeTint="9A" w:themeShade="95"/>
        <w:sz w:val="22"/>
      </w:rPr>
      <w:tblPr/>
      <w:tcPr>
        <w:tcBorders>
          <w:top w:val="none" w:sz="0" w:space="0" w:color="auto"/>
          <w:left w:val="single" w:sz="4" w:space="0" w:color="B2A1C6" w:themeColor="accent4" w:themeTint="9A"/>
          <w:bottom w:val="none" w:sz="0" w:space="0" w:color="auto"/>
          <w:right w:val="none" w:sz="0" w:space="0" w:color="auto"/>
        </w:tcBorders>
        <w:shd w:val="clear" w:color="FFFFFF" w:fill="auto"/>
      </w:tcPr>
    </w:tblStylePr>
    <w:tblStylePr w:type="band1Vert">
      <w:tblPr/>
      <w:tcPr>
        <w:shd w:val="clear" w:color="E5DFEC" w:themeColor="accent4" w:themeTint="34" w:fill="E5DFEC" w:themeFill="accent4" w:themeFillTint="34"/>
      </w:tcPr>
    </w:tblStylePr>
    <w:tblStylePr w:type="band1Horz">
      <w:rPr>
        <w:rFonts w:ascii="Arial" w:hAnsi="Arial"/>
        <w:color w:val="B2A1C6" w:themeColor="accent4" w:themeTint="9A" w:themeShade="95"/>
        <w:sz w:val="22"/>
      </w:rPr>
      <w:tblPr/>
      <w:tcPr>
        <w:shd w:val="clear" w:color="E5DFEC" w:themeColor="accent4" w:themeTint="34" w:fill="E5DFEC" w:themeFill="accent4" w:themeFillTint="34"/>
      </w:tcPr>
    </w:tblStylePr>
    <w:tblStylePr w:type="band2Horz">
      <w:rPr>
        <w:rFonts w:ascii="Arial" w:hAnsi="Arial"/>
        <w:color w:val="B2A1C6" w:themeColor="accent4" w:themeTint="9A" w:themeShade="95"/>
        <w:sz w:val="22"/>
      </w:rPr>
    </w:tblStylePr>
  </w:style>
  <w:style w:type="table" w:customStyle="1" w:styleId="GridTable7Colorful-Accent5">
    <w:name w:val="Grid Table 7 Colorful - Accent 5"/>
    <w:basedOn w:val="a1"/>
    <w:uiPriority w:val="99"/>
    <w:pPr>
      <w:spacing w:after="0" w:line="240" w:lineRule="auto"/>
    </w:pPr>
    <w:tblPr>
      <w:tblStyleRowBandSize w:val="1"/>
      <w:tblStyleColBandSize w:val="1"/>
      <w:tblBorders>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Pr>
    <w:tblStylePr w:type="firstRow">
      <w:rPr>
        <w:rFonts w:ascii="Arial" w:hAnsi="Arial"/>
        <w:b/>
        <w:color w:val="266779" w:themeColor="accent5" w:themeShade="95"/>
        <w:sz w:val="22"/>
      </w:rPr>
      <w:tblPr/>
      <w:tcPr>
        <w:tcBorders>
          <w:top w:val="none" w:sz="0" w:space="0" w:color="auto"/>
          <w:left w:val="none" w:sz="0" w:space="0" w:color="auto"/>
          <w:bottom w:val="single" w:sz="4" w:space="0" w:color="99D0DE" w:themeColor="accent5" w:themeTint="90"/>
          <w:right w:val="none" w:sz="0" w:space="0" w:color="auto"/>
        </w:tcBorders>
        <w:shd w:val="clear" w:color="FFFFFF" w:themeColor="light1" w:fill="FFFFFF" w:themeFill="light1"/>
      </w:tcPr>
    </w:tblStylePr>
    <w:tblStylePr w:type="lastRow">
      <w:rPr>
        <w:rFonts w:ascii="Arial" w:hAnsi="Arial"/>
        <w:b/>
        <w:color w:val="266779" w:themeColor="accent5" w:themeShade="95"/>
        <w:sz w:val="22"/>
      </w:rPr>
      <w:tblPr/>
      <w:tcPr>
        <w:tcBorders>
          <w:top w:val="single" w:sz="4" w:space="0" w:color="99D0DE" w:themeColor="accent5" w:themeTint="9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266779" w:themeColor="accent5" w:themeShade="95"/>
        <w:sz w:val="22"/>
      </w:rPr>
      <w:tblPr/>
      <w:tcPr>
        <w:tcBorders>
          <w:top w:val="none" w:sz="0" w:space="0" w:color="auto"/>
          <w:left w:val="none" w:sz="0" w:space="0" w:color="auto"/>
          <w:bottom w:val="none" w:sz="0" w:space="0" w:color="auto"/>
          <w:right w:val="single" w:sz="4" w:space="0" w:color="99D0DE" w:themeColor="accent5" w:themeTint="90"/>
        </w:tcBorders>
        <w:shd w:val="clear" w:color="FFFFFF" w:fill="auto"/>
      </w:tcPr>
    </w:tblStylePr>
    <w:tblStylePr w:type="lastCol">
      <w:rPr>
        <w:rFonts w:ascii="Arial" w:hAnsi="Arial"/>
        <w:i/>
        <w:color w:val="266779" w:themeColor="accent5" w:themeShade="95"/>
        <w:sz w:val="22"/>
      </w:rPr>
      <w:tblPr/>
      <w:tcPr>
        <w:tcBorders>
          <w:top w:val="none" w:sz="0" w:space="0" w:color="auto"/>
          <w:left w:val="single" w:sz="4" w:space="0" w:color="99D0DE" w:themeColor="accent5" w:themeTint="90"/>
          <w:bottom w:val="none" w:sz="0" w:space="0" w:color="auto"/>
          <w:right w:val="none" w:sz="0" w:space="0" w:color="auto"/>
        </w:tcBorders>
        <w:shd w:val="clear" w:color="FFFFFF" w:fill="auto"/>
      </w:tcPr>
    </w:tblStylePr>
    <w:tblStylePr w:type="band1Vert">
      <w:tblPr/>
      <w:tcPr>
        <w:shd w:val="clear" w:color="DAEEF3" w:themeColor="accent5" w:themeTint="34" w:fill="DAEEF3" w:themeFill="accent5" w:themeFillTint="34"/>
      </w:tcPr>
    </w:tblStylePr>
    <w:tblStylePr w:type="band1Horz">
      <w:rPr>
        <w:rFonts w:ascii="Arial" w:hAnsi="Arial"/>
        <w:color w:val="266779" w:themeColor="accent5" w:themeShade="95"/>
        <w:sz w:val="22"/>
      </w:rPr>
      <w:tblPr/>
      <w:tcPr>
        <w:shd w:val="clear" w:color="DAEEF3" w:themeColor="accent5" w:themeTint="34" w:fill="DAEEF3" w:themeFill="accent5" w:themeFillTint="34"/>
      </w:tcPr>
    </w:tblStylePr>
    <w:tblStylePr w:type="band2Horz">
      <w:rPr>
        <w:rFonts w:ascii="Arial" w:hAnsi="Arial"/>
        <w:color w:val="266779" w:themeColor="accent5" w:themeShade="95"/>
        <w:sz w:val="22"/>
      </w:rPr>
    </w:tblStylePr>
  </w:style>
  <w:style w:type="table" w:customStyle="1" w:styleId="GridTable7Colorful-Accent6">
    <w:name w:val="Grid Table 7 Colorful - Accent 6"/>
    <w:basedOn w:val="a1"/>
    <w:uiPriority w:val="99"/>
    <w:pPr>
      <w:spacing w:after="0" w:line="240" w:lineRule="auto"/>
    </w:pPr>
    <w:tblPr>
      <w:tblStyleRowBandSize w:val="1"/>
      <w:tblStyleColBandSize w:val="1"/>
      <w:tblBorders>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Pr>
    <w:tblStylePr w:type="firstRow">
      <w:rPr>
        <w:rFonts w:ascii="Arial" w:hAnsi="Arial"/>
        <w:b/>
        <w:color w:val="B15407" w:themeColor="accent6" w:themeShade="95"/>
        <w:sz w:val="22"/>
      </w:rPr>
      <w:tblPr/>
      <w:tcPr>
        <w:tcBorders>
          <w:top w:val="none" w:sz="0" w:space="0" w:color="auto"/>
          <w:left w:val="none" w:sz="0" w:space="0" w:color="auto"/>
          <w:bottom w:val="single" w:sz="4" w:space="0" w:color="FAC396" w:themeColor="accent6" w:themeTint="90"/>
          <w:right w:val="none" w:sz="0" w:space="0" w:color="auto"/>
        </w:tcBorders>
        <w:shd w:val="clear" w:color="FFFFFF" w:themeColor="light1" w:fill="FFFFFF" w:themeFill="light1"/>
      </w:tcPr>
    </w:tblStylePr>
    <w:tblStylePr w:type="lastRow">
      <w:rPr>
        <w:rFonts w:ascii="Arial" w:hAnsi="Arial"/>
        <w:b/>
        <w:color w:val="B15407" w:themeColor="accent6" w:themeShade="95"/>
        <w:sz w:val="22"/>
      </w:rPr>
      <w:tblPr/>
      <w:tcPr>
        <w:tcBorders>
          <w:top w:val="single" w:sz="4" w:space="0" w:color="FAC396" w:themeColor="accent6" w:themeTint="9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B15407" w:themeColor="accent6" w:themeShade="95"/>
        <w:sz w:val="22"/>
      </w:rPr>
      <w:tblPr/>
      <w:tcPr>
        <w:tcBorders>
          <w:top w:val="none" w:sz="0" w:space="0" w:color="auto"/>
          <w:left w:val="none" w:sz="0" w:space="0" w:color="auto"/>
          <w:bottom w:val="none" w:sz="0" w:space="0" w:color="auto"/>
          <w:right w:val="single" w:sz="4" w:space="0" w:color="FAC396" w:themeColor="accent6" w:themeTint="90"/>
        </w:tcBorders>
        <w:shd w:val="clear" w:color="FFFFFF" w:fill="auto"/>
      </w:tcPr>
    </w:tblStylePr>
    <w:tblStylePr w:type="lastCol">
      <w:rPr>
        <w:rFonts w:ascii="Arial" w:hAnsi="Arial"/>
        <w:i/>
        <w:color w:val="B15407" w:themeColor="accent6" w:themeShade="95"/>
        <w:sz w:val="22"/>
      </w:rPr>
      <w:tblPr/>
      <w:tcPr>
        <w:tcBorders>
          <w:top w:val="none" w:sz="0" w:space="0" w:color="auto"/>
          <w:left w:val="single" w:sz="4" w:space="0" w:color="FAC396" w:themeColor="accent6" w:themeTint="90"/>
          <w:bottom w:val="none" w:sz="0" w:space="0" w:color="auto"/>
          <w:right w:val="none" w:sz="0" w:space="0" w:color="auto"/>
        </w:tcBorders>
        <w:shd w:val="clear" w:color="FFFFFF" w:fill="auto"/>
      </w:tcPr>
    </w:tblStylePr>
    <w:tblStylePr w:type="band1Vert">
      <w:tblPr/>
      <w:tcPr>
        <w:shd w:val="clear" w:color="FDE9D8" w:themeColor="accent6" w:themeTint="34" w:fill="FDE9D8" w:themeFill="accent6" w:themeFillTint="34"/>
      </w:tcPr>
    </w:tblStylePr>
    <w:tblStylePr w:type="band1Horz">
      <w:rPr>
        <w:rFonts w:ascii="Arial" w:hAnsi="Arial"/>
        <w:color w:val="B15407" w:themeColor="accent6" w:themeShade="95"/>
        <w:sz w:val="22"/>
      </w:rPr>
      <w:tblPr/>
      <w:tcPr>
        <w:shd w:val="clear" w:color="FDE9D8" w:themeColor="accent6" w:themeTint="34" w:fill="FDE9D8" w:themeFill="accent6" w:themeFillTint="34"/>
      </w:tcPr>
    </w:tblStylePr>
    <w:tblStylePr w:type="band2Horz">
      <w:rPr>
        <w:rFonts w:ascii="Arial" w:hAnsi="Arial"/>
        <w:color w:val="B15407" w:themeColor="accent6" w:themeShade="95"/>
        <w:sz w:val="22"/>
      </w:rPr>
    </w:tblStylePr>
  </w:style>
  <w:style w:type="table" w:customStyle="1" w:styleId="-110">
    <w:name w:val="Список-таблица 1 светлая1"/>
    <w:basedOn w:val="a1"/>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themeColor="text1" w:themeTint="40" w:fill="BFBFBF" w:themeFill="text1" w:themeFillTint="40"/>
      </w:tcPr>
    </w:tblStylePr>
    <w:tblStylePr w:type="band1Horz">
      <w:tblPr/>
      <w:tcPr>
        <w:shd w:val="clear" w:color="BFBFBF" w:themeColor="text1" w:themeTint="40" w:fill="BFBFBF" w:themeFill="text1" w:themeFillTint="40"/>
      </w:tcPr>
    </w:tblStylePr>
  </w:style>
  <w:style w:type="table" w:customStyle="1" w:styleId="ListTable1Light-Accent1">
    <w:name w:val="List Table 1 Light - Accent 1"/>
    <w:basedOn w:val="a1"/>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4F81BD" w:themeColor="accent1"/>
          <w:right w:val="none" w:sz="4" w:space="0" w:color="000000"/>
        </w:tcBorders>
      </w:tcPr>
    </w:tblStylePr>
    <w:tblStylePr w:type="lastRow">
      <w:rPr>
        <w:b/>
        <w:color w:val="404040"/>
      </w:rPr>
      <w:tblPr/>
      <w:tcPr>
        <w:tcBorders>
          <w:top w:val="single" w:sz="4" w:space="0" w:color="4F81BD"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2DFEE" w:themeColor="accent1" w:themeTint="40" w:fill="D2DFEE" w:themeFill="accent1" w:themeFillTint="40"/>
      </w:tcPr>
    </w:tblStylePr>
    <w:tblStylePr w:type="band1Horz">
      <w:tblPr/>
      <w:tcPr>
        <w:shd w:val="clear" w:color="D2DFEE" w:themeColor="accent1" w:themeTint="40" w:fill="D2DFEE" w:themeFill="accent1" w:themeFillTint="40"/>
      </w:tcPr>
    </w:tblStylePr>
  </w:style>
  <w:style w:type="table" w:customStyle="1" w:styleId="ListTable1Light-Accent2">
    <w:name w:val="List Table 1 Light - Accent 2"/>
    <w:basedOn w:val="a1"/>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C0504D" w:themeColor="accent2"/>
          <w:right w:val="none" w:sz="4" w:space="0" w:color="000000"/>
        </w:tcBorders>
      </w:tcPr>
    </w:tblStylePr>
    <w:tblStylePr w:type="lastRow">
      <w:rPr>
        <w:b/>
        <w:color w:val="404040"/>
      </w:rPr>
      <w:tblPr/>
      <w:tcPr>
        <w:tcBorders>
          <w:top w:val="single" w:sz="4" w:space="0" w:color="C0504D"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FD2D2" w:themeColor="accent2" w:themeTint="40" w:fill="EFD2D2" w:themeFill="accent2" w:themeFillTint="40"/>
      </w:tcPr>
    </w:tblStylePr>
    <w:tblStylePr w:type="band1Horz">
      <w:tblPr/>
      <w:tcPr>
        <w:shd w:val="clear" w:color="EFD2D2" w:themeColor="accent2" w:themeTint="40" w:fill="EFD2D2" w:themeFill="accent2" w:themeFillTint="40"/>
      </w:tcPr>
    </w:tblStylePr>
  </w:style>
  <w:style w:type="table" w:customStyle="1" w:styleId="ListTable1Light-Accent3">
    <w:name w:val="List Table 1 Light - Accent 3"/>
    <w:basedOn w:val="a1"/>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9BBB59" w:themeColor="accent3"/>
          <w:right w:val="none" w:sz="4" w:space="0" w:color="000000"/>
        </w:tcBorders>
      </w:tcPr>
    </w:tblStylePr>
    <w:tblStylePr w:type="lastRow">
      <w:rPr>
        <w:b/>
        <w:color w:val="404040"/>
      </w:rPr>
      <w:tblPr/>
      <w:tcPr>
        <w:tcBorders>
          <w:top w:val="single" w:sz="4" w:space="0" w:color="9BBB59"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5EED5" w:themeColor="accent3" w:themeTint="40" w:fill="E5EED5" w:themeFill="accent3" w:themeFillTint="40"/>
      </w:tcPr>
    </w:tblStylePr>
    <w:tblStylePr w:type="band1Horz">
      <w:tblPr/>
      <w:tcPr>
        <w:shd w:val="clear" w:color="E5EED5" w:themeColor="accent3" w:themeTint="40" w:fill="E5EED5" w:themeFill="accent3" w:themeFillTint="40"/>
      </w:tcPr>
    </w:tblStylePr>
  </w:style>
  <w:style w:type="table" w:customStyle="1" w:styleId="ListTable1Light-Accent4">
    <w:name w:val="List Table 1 Light - Accent 4"/>
    <w:basedOn w:val="a1"/>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8064A2" w:themeColor="accent4"/>
          <w:right w:val="none" w:sz="4" w:space="0" w:color="000000"/>
        </w:tcBorders>
      </w:tcPr>
    </w:tblStylePr>
    <w:tblStylePr w:type="lastRow">
      <w:rPr>
        <w:b/>
        <w:color w:val="404040"/>
      </w:rPr>
      <w:tblPr/>
      <w:tcPr>
        <w:tcBorders>
          <w:top w:val="single" w:sz="4" w:space="0" w:color="8064A2"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FD8E7" w:themeColor="accent4" w:themeTint="40" w:fill="DFD8E7" w:themeFill="accent4" w:themeFillTint="40"/>
      </w:tcPr>
    </w:tblStylePr>
    <w:tblStylePr w:type="band1Horz">
      <w:tblPr/>
      <w:tcPr>
        <w:shd w:val="clear" w:color="DFD8E7" w:themeColor="accent4" w:themeTint="40" w:fill="DFD8E7" w:themeFill="accent4" w:themeFillTint="40"/>
      </w:tcPr>
    </w:tblStylePr>
  </w:style>
  <w:style w:type="table" w:customStyle="1" w:styleId="ListTable1Light-Accent5">
    <w:name w:val="List Table 1 Light - Accent 5"/>
    <w:basedOn w:val="a1"/>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4BACC6" w:themeColor="accent5"/>
          <w:right w:val="none" w:sz="4" w:space="0" w:color="000000"/>
        </w:tcBorders>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1EAF0" w:themeColor="accent5" w:themeTint="40" w:fill="D1EAF0" w:themeFill="accent5" w:themeFillTint="40"/>
      </w:tcPr>
    </w:tblStylePr>
    <w:tblStylePr w:type="band1Horz">
      <w:tblPr/>
      <w:tcPr>
        <w:shd w:val="clear" w:color="D1EAF0" w:themeColor="accent5" w:themeTint="40" w:fill="D1EAF0" w:themeFill="accent5" w:themeFillTint="40"/>
      </w:tcPr>
    </w:tblStylePr>
  </w:style>
  <w:style w:type="table" w:customStyle="1" w:styleId="ListTable1Light-Accent6">
    <w:name w:val="List Table 1 Light - Accent 6"/>
    <w:basedOn w:val="a1"/>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F79646" w:themeColor="accent6"/>
          <w:right w:val="none" w:sz="4" w:space="0" w:color="000000"/>
        </w:tcBorders>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DE4D0" w:themeColor="accent6" w:themeTint="40" w:fill="FDE4D0" w:themeFill="accent6" w:themeFillTint="40"/>
      </w:tcPr>
    </w:tblStylePr>
    <w:tblStylePr w:type="band1Horz">
      <w:tblPr/>
      <w:tcPr>
        <w:shd w:val="clear" w:color="FDE4D0" w:themeColor="accent6" w:themeTint="40" w:fill="FDE4D0" w:themeFill="accent6" w:themeFillTint="40"/>
      </w:tcPr>
    </w:tblStylePr>
  </w:style>
  <w:style w:type="table" w:customStyle="1" w:styleId="-210">
    <w:name w:val="Список-таблица 21"/>
    <w:basedOn w:val="a1"/>
    <w:uiPriority w:val="99"/>
    <w:pPr>
      <w:spacing w:after="0" w:line="240" w:lineRule="auto"/>
    </w:pPr>
    <w:tblPr>
      <w:tblStyleRowBandSize w:val="1"/>
      <w:tblStyleColBandSize w:val="1"/>
      <w:tblBorders>
        <w:top w:val="single" w:sz="4" w:space="0" w:color="6F6F6F" w:themeColor="text1" w:themeTint="90"/>
        <w:bottom w:val="single" w:sz="4" w:space="0" w:color="6F6F6F" w:themeColor="text1" w:themeTint="90"/>
        <w:insideH w:val="single" w:sz="4" w:space="0" w:color="6F6F6F" w:themeColor="text1" w:themeTint="90"/>
      </w:tblBorders>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2-Accent1">
    <w:name w:val="List Table 2 - Accent 1"/>
    <w:basedOn w:val="a1"/>
    <w:uiPriority w:val="99"/>
    <w:pPr>
      <w:spacing w:after="0" w:line="240" w:lineRule="auto"/>
    </w:pPr>
    <w:tblPr>
      <w:tblStyleRowBandSize w:val="1"/>
      <w:tblStyleColBandSize w:val="1"/>
      <w:tblBorders>
        <w:top w:val="single" w:sz="4" w:space="0" w:color="9BB7D9" w:themeColor="accent1" w:themeTint="90"/>
        <w:bottom w:val="single" w:sz="4" w:space="0" w:color="9BB7D9" w:themeColor="accent1" w:themeTint="90"/>
        <w:insideH w:val="single" w:sz="4" w:space="0" w:color="9BB7D9" w:themeColor="accent1" w:themeTint="90"/>
      </w:tblBorders>
    </w:tblPr>
    <w:tblStylePr w:type="fir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la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2DFEE" w:themeColor="accent1" w:themeTint="40" w:fill="D2DFEE" w:themeFill="accent1" w:themeFillTint="40"/>
      </w:tcPr>
    </w:tblStylePr>
    <w:tblStylePr w:type="band1Horz">
      <w:rPr>
        <w:rFonts w:ascii="Arial" w:hAnsi="Arial"/>
        <w:color w:val="404040"/>
        <w:sz w:val="22"/>
      </w:rPr>
      <w:tblPr/>
      <w:tcPr>
        <w:shd w:val="clear" w:color="D2DFEE" w:themeColor="accent1" w:themeTint="40" w:fill="D2DFEE" w:themeFill="accent1" w:themeFillTint="40"/>
      </w:tcPr>
    </w:tblStylePr>
  </w:style>
  <w:style w:type="table" w:customStyle="1" w:styleId="ListTable2-Accent2">
    <w:name w:val="List Table 2 - Accent 2"/>
    <w:basedOn w:val="a1"/>
    <w:uiPriority w:val="99"/>
    <w:pPr>
      <w:spacing w:after="0" w:line="240" w:lineRule="auto"/>
    </w:pPr>
    <w:tblPr>
      <w:tblStyleRowBandSize w:val="1"/>
      <w:tblStyleColBandSize w:val="1"/>
      <w:tblBorders>
        <w:top w:val="single" w:sz="4" w:space="0" w:color="DB9B9A" w:themeColor="accent2" w:themeTint="90"/>
        <w:bottom w:val="single" w:sz="4" w:space="0" w:color="DB9B9A" w:themeColor="accent2" w:themeTint="90"/>
        <w:insideH w:val="single" w:sz="4" w:space="0" w:color="DB9B9A" w:themeColor="accent2" w:themeTint="90"/>
      </w:tblBorders>
    </w:tblPr>
    <w:tblStylePr w:type="fir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la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FD2D2" w:themeColor="accent2" w:themeTint="40" w:fill="EFD2D2" w:themeFill="accent2" w:themeFillTint="40"/>
      </w:tcPr>
    </w:tblStylePr>
    <w:tblStylePr w:type="band1Horz">
      <w:rPr>
        <w:rFonts w:ascii="Arial" w:hAnsi="Arial"/>
        <w:color w:val="404040"/>
        <w:sz w:val="22"/>
      </w:rPr>
      <w:tblPr/>
      <w:tcPr>
        <w:shd w:val="clear" w:color="EFD2D2" w:themeColor="accent2" w:themeTint="40" w:fill="EFD2D2" w:themeFill="accent2" w:themeFillTint="40"/>
      </w:tcPr>
    </w:tblStylePr>
  </w:style>
  <w:style w:type="table" w:customStyle="1" w:styleId="ListTable2-Accent3">
    <w:name w:val="List Table 2 - Accent 3"/>
    <w:basedOn w:val="a1"/>
    <w:uiPriority w:val="99"/>
    <w:pPr>
      <w:spacing w:after="0" w:line="240" w:lineRule="auto"/>
    </w:pPr>
    <w:tblPr>
      <w:tblStyleRowBandSize w:val="1"/>
      <w:tblStyleColBandSize w:val="1"/>
      <w:tblBorders>
        <w:top w:val="single" w:sz="4" w:space="0" w:color="C6D8A1" w:themeColor="accent3" w:themeTint="90"/>
        <w:bottom w:val="single" w:sz="4" w:space="0" w:color="C6D8A1" w:themeColor="accent3" w:themeTint="90"/>
        <w:insideH w:val="single" w:sz="4" w:space="0" w:color="C6D8A1" w:themeColor="accent3" w:themeTint="90"/>
      </w:tblBorders>
    </w:tblPr>
    <w:tblStylePr w:type="fir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la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5EED5" w:themeColor="accent3" w:themeTint="40" w:fill="E5EED5" w:themeFill="accent3" w:themeFillTint="40"/>
      </w:tcPr>
    </w:tblStylePr>
    <w:tblStylePr w:type="band1Horz">
      <w:rPr>
        <w:rFonts w:ascii="Arial" w:hAnsi="Arial"/>
        <w:color w:val="404040"/>
        <w:sz w:val="22"/>
      </w:rPr>
      <w:tblPr/>
      <w:tcPr>
        <w:shd w:val="clear" w:color="E5EED5" w:themeColor="accent3" w:themeTint="40" w:fill="E5EED5" w:themeFill="accent3" w:themeFillTint="40"/>
      </w:tcPr>
    </w:tblStylePr>
  </w:style>
  <w:style w:type="table" w:customStyle="1" w:styleId="ListTable2-Accent4">
    <w:name w:val="List Table 2 - Accent 4"/>
    <w:basedOn w:val="a1"/>
    <w:uiPriority w:val="99"/>
    <w:pPr>
      <w:spacing w:after="0" w:line="240" w:lineRule="auto"/>
    </w:pPr>
    <w:tblPr>
      <w:tblStyleRowBandSize w:val="1"/>
      <w:tblStyleColBandSize w:val="1"/>
      <w:tblBorders>
        <w:top w:val="single" w:sz="4" w:space="0" w:color="B7A7CA" w:themeColor="accent4" w:themeTint="90"/>
        <w:bottom w:val="single" w:sz="4" w:space="0" w:color="B7A7CA" w:themeColor="accent4" w:themeTint="90"/>
        <w:insideH w:val="single" w:sz="4" w:space="0" w:color="B7A7CA" w:themeColor="accent4" w:themeTint="90"/>
      </w:tblBorders>
    </w:tblPr>
    <w:tblStylePr w:type="fir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la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FD8E7" w:themeColor="accent4" w:themeTint="40" w:fill="DFD8E7" w:themeFill="accent4" w:themeFillTint="40"/>
      </w:tcPr>
    </w:tblStylePr>
    <w:tblStylePr w:type="band1Horz">
      <w:rPr>
        <w:rFonts w:ascii="Arial" w:hAnsi="Arial"/>
        <w:color w:val="404040"/>
        <w:sz w:val="22"/>
      </w:rPr>
      <w:tblPr/>
      <w:tcPr>
        <w:shd w:val="clear" w:color="DFD8E7" w:themeColor="accent4" w:themeTint="40" w:fill="DFD8E7" w:themeFill="accent4" w:themeFillTint="40"/>
      </w:tcPr>
    </w:tblStylePr>
  </w:style>
  <w:style w:type="table" w:customStyle="1" w:styleId="ListTable2-Accent5">
    <w:name w:val="List Table 2 - Accent 5"/>
    <w:basedOn w:val="a1"/>
    <w:uiPriority w:val="99"/>
    <w:pPr>
      <w:spacing w:after="0" w:line="240" w:lineRule="auto"/>
    </w:pPr>
    <w:tblPr>
      <w:tblStyleRowBandSize w:val="1"/>
      <w:tblStyleColBandSize w:val="1"/>
      <w:tblBorders>
        <w:top w:val="single" w:sz="4" w:space="0" w:color="99D0DE" w:themeColor="accent5" w:themeTint="90"/>
        <w:bottom w:val="single" w:sz="4" w:space="0" w:color="99D0DE" w:themeColor="accent5" w:themeTint="90"/>
        <w:insideH w:val="single" w:sz="4" w:space="0" w:color="99D0DE" w:themeColor="accent5" w:themeTint="90"/>
      </w:tblBorders>
    </w:tblPr>
    <w:tblStylePr w:type="fir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la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1EAF0" w:themeColor="accent5" w:themeTint="40" w:fill="D1EAF0" w:themeFill="accent5" w:themeFillTint="40"/>
      </w:tcPr>
    </w:tblStylePr>
    <w:tblStylePr w:type="band1Horz">
      <w:rPr>
        <w:rFonts w:ascii="Arial" w:hAnsi="Arial"/>
        <w:color w:val="404040"/>
        <w:sz w:val="22"/>
      </w:rPr>
      <w:tblPr/>
      <w:tcPr>
        <w:shd w:val="clear" w:color="D1EAF0" w:themeColor="accent5" w:themeTint="40" w:fill="D1EAF0" w:themeFill="accent5" w:themeFillTint="40"/>
      </w:tcPr>
    </w:tblStylePr>
  </w:style>
  <w:style w:type="table" w:customStyle="1" w:styleId="ListTable2-Accent6">
    <w:name w:val="List Table 2 - Accent 6"/>
    <w:basedOn w:val="a1"/>
    <w:uiPriority w:val="99"/>
    <w:pPr>
      <w:spacing w:after="0" w:line="240" w:lineRule="auto"/>
    </w:pPr>
    <w:tblPr>
      <w:tblStyleRowBandSize w:val="1"/>
      <w:tblStyleColBandSize w:val="1"/>
      <w:tblBorders>
        <w:top w:val="single" w:sz="4" w:space="0" w:color="FAC396" w:themeColor="accent6" w:themeTint="90"/>
        <w:bottom w:val="single" w:sz="4" w:space="0" w:color="FAC396" w:themeColor="accent6" w:themeTint="90"/>
        <w:insideH w:val="single" w:sz="4" w:space="0" w:color="FAC396" w:themeColor="accent6" w:themeTint="90"/>
      </w:tblBorders>
    </w:tblPr>
    <w:tblStylePr w:type="fir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la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DE4D0" w:themeColor="accent6" w:themeTint="40" w:fill="FDE4D0" w:themeFill="accent6" w:themeFillTint="40"/>
      </w:tcPr>
    </w:tblStylePr>
    <w:tblStylePr w:type="band1Horz">
      <w:rPr>
        <w:rFonts w:ascii="Arial" w:hAnsi="Arial"/>
        <w:color w:val="404040"/>
        <w:sz w:val="22"/>
      </w:rPr>
      <w:tblPr/>
      <w:tcPr>
        <w:shd w:val="clear" w:color="FDE4D0" w:themeColor="accent6" w:themeTint="40" w:fill="FDE4D0" w:themeFill="accent6" w:themeFillTint="40"/>
      </w:tcPr>
    </w:tblStylePr>
  </w:style>
  <w:style w:type="table" w:customStyle="1" w:styleId="-310">
    <w:name w:val="Список-таблица 31"/>
    <w:basedOn w:val="a1"/>
    <w:uiPriority w:val="99"/>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customStyle="1" w:styleId="ListTable3-Accent1">
    <w:name w:val="List Table 3 - Accent 1"/>
    <w:basedOn w:val="a1"/>
    <w:uiPriority w:val="99"/>
    <w:pPr>
      <w:spacing w:after="0" w:line="240" w:lineRule="auto"/>
    </w:pPr>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rFonts w:ascii="Arial" w:hAnsi="Arial"/>
        <w:b/>
        <w:color w:val="FFFFFF"/>
        <w:sz w:val="22"/>
      </w:rPr>
      <w:tblPr/>
      <w:tcPr>
        <w:shd w:val="clear" w:color="4F81BD" w:themeColor="accent1"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F81BD" w:themeColor="accent1"/>
          <w:right w:val="single" w:sz="4" w:space="0" w:color="4F81BD" w:themeColor="accent1"/>
        </w:tcBorders>
      </w:tcPr>
    </w:tblStylePr>
    <w:tblStylePr w:type="band1Horz">
      <w:rPr>
        <w:rFonts w:ascii="Arial" w:hAnsi="Arial"/>
        <w:color w:val="404040"/>
        <w:sz w:val="22"/>
      </w:rPr>
      <w:tblPr/>
      <w:tcPr>
        <w:tcBorders>
          <w:top w:val="single" w:sz="4" w:space="0" w:color="4F81BD" w:themeColor="accent1"/>
          <w:bottom w:val="single" w:sz="4" w:space="0" w:color="4F81BD" w:themeColor="accent1"/>
        </w:tcBorders>
      </w:tcPr>
    </w:tblStylePr>
  </w:style>
  <w:style w:type="table" w:customStyle="1" w:styleId="ListTable3-Accent2">
    <w:name w:val="List Table 3 - Accent 2"/>
    <w:basedOn w:val="a1"/>
    <w:uiPriority w:val="99"/>
    <w:pPr>
      <w:spacing w:after="0" w:line="240" w:lineRule="auto"/>
    </w:pPr>
    <w:tblPr>
      <w:tblStyleRowBandSize w:val="1"/>
      <w:tblStyleColBandSize w:val="1"/>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blBorders>
    </w:tblPr>
    <w:tblStylePr w:type="firstRow">
      <w:rPr>
        <w:rFonts w:ascii="Arial" w:hAnsi="Arial"/>
        <w:b/>
        <w:color w:val="FFFFFF"/>
        <w:sz w:val="22"/>
      </w:rPr>
      <w:tblPr/>
      <w:tcPr>
        <w:shd w:val="clear" w:color="D99695" w:themeColor="accent2" w:themeTint="97" w:fill="D99695"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D99695" w:themeColor="accent2" w:themeTint="97"/>
          <w:right w:val="single" w:sz="4" w:space="0" w:color="D99695" w:themeColor="accent2" w:themeTint="97"/>
        </w:tcBorders>
      </w:tcPr>
    </w:tblStylePr>
    <w:tblStylePr w:type="band1Horz">
      <w:rPr>
        <w:rFonts w:ascii="Arial" w:hAnsi="Arial"/>
        <w:color w:val="404040"/>
        <w:sz w:val="22"/>
      </w:rPr>
      <w:tblPr/>
      <w:tcPr>
        <w:tcBorders>
          <w:top w:val="single" w:sz="4" w:space="0" w:color="D99695" w:themeColor="accent2" w:themeTint="97"/>
          <w:bottom w:val="single" w:sz="4" w:space="0" w:color="D99695" w:themeColor="accent2" w:themeTint="97"/>
        </w:tcBorders>
      </w:tcPr>
    </w:tblStylePr>
  </w:style>
  <w:style w:type="table" w:customStyle="1" w:styleId="ListTable3-Accent3">
    <w:name w:val="List Table 3 - Accent 3"/>
    <w:basedOn w:val="a1"/>
    <w:uiPriority w:val="99"/>
    <w:pPr>
      <w:spacing w:after="0" w:line="240" w:lineRule="auto"/>
    </w:pPr>
    <w:tblPr>
      <w:tblStyleRowBandSize w:val="1"/>
      <w:tblStyleColBandSize w:val="1"/>
      <w:tblBorders>
        <w:top w:val="single" w:sz="4" w:space="0" w:color="C3D69B" w:themeColor="accent3" w:themeTint="98"/>
        <w:left w:val="single" w:sz="4" w:space="0" w:color="C3D69B" w:themeColor="accent3" w:themeTint="98"/>
        <w:bottom w:val="single" w:sz="4" w:space="0" w:color="C3D69B" w:themeColor="accent3" w:themeTint="98"/>
        <w:right w:val="single" w:sz="4" w:space="0" w:color="C3D69B" w:themeColor="accent3" w:themeTint="98"/>
      </w:tblBorders>
    </w:tblPr>
    <w:tblStylePr w:type="firstRow">
      <w:rPr>
        <w:rFonts w:ascii="Arial" w:hAnsi="Arial"/>
        <w:b/>
        <w:color w:val="FFFFFF"/>
        <w:sz w:val="22"/>
      </w:rPr>
      <w:tblPr/>
      <w:tcPr>
        <w:shd w:val="clear" w:color="C3D69B" w:themeColor="accent3" w:themeTint="98" w:fill="C3D69B"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3D69B" w:themeColor="accent3" w:themeTint="98"/>
          <w:right w:val="single" w:sz="4" w:space="0" w:color="C3D69B" w:themeColor="accent3" w:themeTint="98"/>
        </w:tcBorders>
      </w:tcPr>
    </w:tblStylePr>
    <w:tblStylePr w:type="band1Horz">
      <w:rPr>
        <w:rFonts w:ascii="Arial" w:hAnsi="Arial"/>
        <w:color w:val="404040"/>
        <w:sz w:val="22"/>
      </w:rPr>
      <w:tblPr/>
      <w:tcPr>
        <w:tcBorders>
          <w:top w:val="single" w:sz="4" w:space="0" w:color="C3D69B" w:themeColor="accent3" w:themeTint="98"/>
          <w:bottom w:val="single" w:sz="4" w:space="0" w:color="C3D69B" w:themeColor="accent3" w:themeTint="98"/>
        </w:tcBorders>
      </w:tcPr>
    </w:tblStylePr>
  </w:style>
  <w:style w:type="table" w:customStyle="1" w:styleId="ListTable3-Accent4">
    <w:name w:val="List Table 3 - Accent 4"/>
    <w:basedOn w:val="a1"/>
    <w:uiPriority w:val="99"/>
    <w:pPr>
      <w:spacing w:after="0" w:line="240" w:lineRule="auto"/>
    </w:pPr>
    <w:tblPr>
      <w:tblStyleRowBandSize w:val="1"/>
      <w:tblStyleColBandSize w:val="1"/>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blBorders>
    </w:tblPr>
    <w:tblStylePr w:type="firstRow">
      <w:rPr>
        <w:rFonts w:ascii="Arial" w:hAnsi="Arial"/>
        <w:b/>
        <w:color w:val="FFFFFF"/>
        <w:sz w:val="22"/>
      </w:rPr>
      <w:tblPr/>
      <w:tcPr>
        <w:shd w:val="clear" w:color="B2A1C6" w:themeColor="accent4" w:themeTint="9A" w:fill="B2A1C6"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B2A1C6" w:themeColor="accent4" w:themeTint="9A"/>
          <w:right w:val="single" w:sz="4" w:space="0" w:color="B2A1C6" w:themeColor="accent4" w:themeTint="9A"/>
        </w:tcBorders>
      </w:tcPr>
    </w:tblStylePr>
    <w:tblStylePr w:type="band1Horz">
      <w:rPr>
        <w:rFonts w:ascii="Arial" w:hAnsi="Arial"/>
        <w:color w:val="404040"/>
        <w:sz w:val="22"/>
      </w:rPr>
      <w:tblPr/>
      <w:tcPr>
        <w:tcBorders>
          <w:top w:val="single" w:sz="4" w:space="0" w:color="B2A1C6" w:themeColor="accent4" w:themeTint="9A"/>
          <w:bottom w:val="single" w:sz="4" w:space="0" w:color="B2A1C6" w:themeColor="accent4" w:themeTint="9A"/>
        </w:tcBorders>
      </w:tcPr>
    </w:tblStylePr>
  </w:style>
  <w:style w:type="table" w:customStyle="1" w:styleId="ListTable3-Accent5">
    <w:name w:val="List Table 3 - Accent 5"/>
    <w:basedOn w:val="a1"/>
    <w:uiPriority w:val="99"/>
    <w:pPr>
      <w:spacing w:after="0" w:line="240" w:lineRule="auto"/>
    </w:pPr>
    <w:tblPr>
      <w:tblStyleRowBandSize w:val="1"/>
      <w:tblStyleColBandSize w:val="1"/>
      <w:tblBorders>
        <w:top w:val="single" w:sz="4" w:space="0" w:color="92CCDC" w:themeColor="accent5" w:themeTint="9A"/>
        <w:left w:val="single" w:sz="4" w:space="0" w:color="92CCDC" w:themeColor="accent5" w:themeTint="9A"/>
        <w:bottom w:val="single" w:sz="4" w:space="0" w:color="92CCDC" w:themeColor="accent5" w:themeTint="9A"/>
        <w:right w:val="single" w:sz="4" w:space="0" w:color="92CCDC" w:themeColor="accent5" w:themeTint="9A"/>
      </w:tblBorders>
    </w:tblPr>
    <w:tblStylePr w:type="firstRow">
      <w:rPr>
        <w:rFonts w:ascii="Arial" w:hAnsi="Arial"/>
        <w:b/>
        <w:color w:val="FFFFFF"/>
        <w:sz w:val="22"/>
      </w:rPr>
      <w:tblPr/>
      <w:tcPr>
        <w:shd w:val="clear" w:color="92CCDC" w:themeColor="accent5" w:themeTint="9A" w:fill="92CCDC"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2CCDC" w:themeColor="accent5" w:themeTint="9A"/>
          <w:right w:val="single" w:sz="4" w:space="0" w:color="92CCDC" w:themeColor="accent5" w:themeTint="9A"/>
        </w:tcBorders>
      </w:tcPr>
    </w:tblStylePr>
    <w:tblStylePr w:type="band1Horz">
      <w:rPr>
        <w:rFonts w:ascii="Arial" w:hAnsi="Arial"/>
        <w:color w:val="404040"/>
        <w:sz w:val="22"/>
      </w:rPr>
      <w:tblPr/>
      <w:tcPr>
        <w:tcBorders>
          <w:top w:val="single" w:sz="4" w:space="0" w:color="92CCDC" w:themeColor="accent5" w:themeTint="9A"/>
          <w:bottom w:val="single" w:sz="4" w:space="0" w:color="92CCDC" w:themeColor="accent5" w:themeTint="9A"/>
        </w:tcBorders>
      </w:tcPr>
    </w:tblStylePr>
  </w:style>
  <w:style w:type="table" w:customStyle="1" w:styleId="ListTable3-Accent6">
    <w:name w:val="List Table 3 - Accent 6"/>
    <w:basedOn w:val="a1"/>
    <w:uiPriority w:val="99"/>
    <w:pPr>
      <w:spacing w:after="0" w:line="240" w:lineRule="auto"/>
    </w:pPr>
    <w:tblPr>
      <w:tblStyleRowBandSize w:val="1"/>
      <w:tblStyleColBandSize w:val="1"/>
      <w:tblBorders>
        <w:top w:val="single" w:sz="4" w:space="0" w:color="FAC090" w:themeColor="accent6" w:themeTint="98"/>
        <w:left w:val="single" w:sz="4" w:space="0" w:color="FAC090" w:themeColor="accent6" w:themeTint="98"/>
        <w:bottom w:val="single" w:sz="4" w:space="0" w:color="FAC090" w:themeColor="accent6" w:themeTint="98"/>
        <w:right w:val="single" w:sz="4" w:space="0" w:color="FAC090" w:themeColor="accent6" w:themeTint="98"/>
      </w:tblBorders>
    </w:tblPr>
    <w:tblStylePr w:type="firstRow">
      <w:rPr>
        <w:rFonts w:ascii="Arial" w:hAnsi="Arial"/>
        <w:b/>
        <w:color w:val="FFFFFF"/>
        <w:sz w:val="22"/>
      </w:rPr>
      <w:tblPr/>
      <w:tcPr>
        <w:shd w:val="clear" w:color="FAC090" w:themeColor="accent6" w:themeTint="98" w:fill="FAC090"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AC090" w:themeColor="accent6" w:themeTint="98"/>
          <w:right w:val="single" w:sz="4" w:space="0" w:color="FAC090" w:themeColor="accent6" w:themeTint="98"/>
        </w:tcBorders>
      </w:tcPr>
    </w:tblStylePr>
    <w:tblStylePr w:type="band1Horz">
      <w:rPr>
        <w:rFonts w:ascii="Arial" w:hAnsi="Arial"/>
        <w:color w:val="404040"/>
        <w:sz w:val="22"/>
      </w:rPr>
      <w:tblPr/>
      <w:tcPr>
        <w:tcBorders>
          <w:top w:val="single" w:sz="4" w:space="0" w:color="FAC090" w:themeColor="accent6" w:themeTint="98"/>
          <w:bottom w:val="single" w:sz="4" w:space="0" w:color="FAC090" w:themeColor="accent6" w:themeTint="98"/>
        </w:tcBorders>
      </w:tcPr>
    </w:tblStylePr>
  </w:style>
  <w:style w:type="table" w:customStyle="1" w:styleId="-410">
    <w:name w:val="Список-таблица 41"/>
    <w:basedOn w:val="a1"/>
    <w:uiPriority w:val="99"/>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4-Accent1">
    <w:name w:val="List Table 4 - Accent 1"/>
    <w:basedOn w:val="a1"/>
    <w:uiPriority w:val="99"/>
    <w:pPr>
      <w:spacing w:after="0" w:line="240" w:lineRule="auto"/>
    </w:pPr>
    <w:tblPr>
      <w:tblStyleRowBandSize w:val="1"/>
      <w:tblStyleColBandSize w:val="1"/>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tblBorders>
    </w:tblPr>
    <w:tblStylePr w:type="firstRow">
      <w:rPr>
        <w:rFonts w:ascii="Arial" w:hAnsi="Arial"/>
        <w:b/>
        <w:color w:val="FFFFFF"/>
        <w:sz w:val="22"/>
      </w:rPr>
      <w:tblPr/>
      <w:tcPr>
        <w:shd w:val="clear" w:color="4F81BD" w:themeColor="accent1"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2DFEE" w:themeColor="accent1" w:themeTint="40" w:fill="D2DFEE" w:themeFill="accent1" w:themeFillTint="40"/>
      </w:tcPr>
    </w:tblStylePr>
    <w:tblStylePr w:type="band1Horz">
      <w:rPr>
        <w:rFonts w:ascii="Arial" w:hAnsi="Arial"/>
        <w:color w:val="404040"/>
        <w:sz w:val="22"/>
      </w:rPr>
      <w:tblPr/>
      <w:tcPr>
        <w:shd w:val="clear" w:color="D2DFEE" w:themeColor="accent1" w:themeTint="40" w:fill="D2DFEE" w:themeFill="accent1" w:themeFillTint="40"/>
      </w:tcPr>
    </w:tblStylePr>
  </w:style>
  <w:style w:type="table" w:customStyle="1" w:styleId="ListTable4-Accent2">
    <w:name w:val="List Table 4 - Accent 2"/>
    <w:basedOn w:val="a1"/>
    <w:uiPriority w:val="99"/>
    <w:pPr>
      <w:spacing w:after="0" w:line="240" w:lineRule="auto"/>
    </w:pPr>
    <w:tblPr>
      <w:tblStyleRowBandSize w:val="1"/>
      <w:tblStyleColBandSize w:val="1"/>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tblBorders>
    </w:tblPr>
    <w:tblStylePr w:type="firstRow">
      <w:rPr>
        <w:rFonts w:ascii="Arial" w:hAnsi="Arial"/>
        <w:b/>
        <w:color w:val="FFFFFF"/>
        <w:sz w:val="22"/>
      </w:rPr>
      <w:tblPr/>
      <w:tcPr>
        <w:shd w:val="clear" w:color="C0504D" w:themeColor="accent2" w:fill="C0504D"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FD2D2" w:themeColor="accent2" w:themeTint="40" w:fill="EFD2D2" w:themeFill="accent2" w:themeFillTint="40"/>
      </w:tcPr>
    </w:tblStylePr>
    <w:tblStylePr w:type="band1Horz">
      <w:rPr>
        <w:rFonts w:ascii="Arial" w:hAnsi="Arial"/>
        <w:color w:val="404040"/>
        <w:sz w:val="22"/>
      </w:rPr>
      <w:tblPr/>
      <w:tcPr>
        <w:shd w:val="clear" w:color="EFD2D2" w:themeColor="accent2" w:themeTint="40" w:fill="EFD2D2" w:themeFill="accent2" w:themeFillTint="40"/>
      </w:tcPr>
    </w:tblStylePr>
  </w:style>
  <w:style w:type="table" w:customStyle="1" w:styleId="ListTable4-Accent3">
    <w:name w:val="List Table 4 - Accent 3"/>
    <w:basedOn w:val="a1"/>
    <w:uiPriority w:val="99"/>
    <w:pPr>
      <w:spacing w:after="0" w:line="240" w:lineRule="auto"/>
    </w:pPr>
    <w:tblPr>
      <w:tblStyleRowBandSize w:val="1"/>
      <w:tblStyleColBandSize w:val="1"/>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tblBorders>
    </w:tblPr>
    <w:tblStylePr w:type="firstRow">
      <w:rPr>
        <w:rFonts w:ascii="Arial" w:hAnsi="Arial"/>
        <w:b/>
        <w:color w:val="FFFFFF"/>
        <w:sz w:val="22"/>
      </w:rPr>
      <w:tblPr/>
      <w:tcPr>
        <w:shd w:val="clear" w:color="9BBB59" w:themeColor="accent3" w:fill="9BBB59"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EED5" w:themeColor="accent3" w:themeTint="40" w:fill="E5EED5" w:themeFill="accent3" w:themeFillTint="40"/>
      </w:tcPr>
    </w:tblStylePr>
    <w:tblStylePr w:type="band1Horz">
      <w:rPr>
        <w:rFonts w:ascii="Arial" w:hAnsi="Arial"/>
        <w:color w:val="404040"/>
        <w:sz w:val="22"/>
      </w:rPr>
      <w:tblPr/>
      <w:tcPr>
        <w:shd w:val="clear" w:color="E5EED5" w:themeColor="accent3" w:themeTint="40" w:fill="E5EED5" w:themeFill="accent3" w:themeFillTint="40"/>
      </w:tcPr>
    </w:tblStylePr>
  </w:style>
  <w:style w:type="table" w:customStyle="1" w:styleId="ListTable4-Accent4">
    <w:name w:val="List Table 4 - Accent 4"/>
    <w:basedOn w:val="a1"/>
    <w:uiPriority w:val="99"/>
    <w:pPr>
      <w:spacing w:after="0" w:line="240" w:lineRule="auto"/>
    </w:pPr>
    <w:tblPr>
      <w:tblStyleRowBandSize w:val="1"/>
      <w:tblStyleColBandSize w:val="1"/>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tblBorders>
    </w:tblPr>
    <w:tblStylePr w:type="firstRow">
      <w:rPr>
        <w:rFonts w:ascii="Arial" w:hAnsi="Arial"/>
        <w:b/>
        <w:color w:val="FFFFFF"/>
        <w:sz w:val="22"/>
      </w:rPr>
      <w:tblPr/>
      <w:tcPr>
        <w:shd w:val="clear" w:color="8064A2" w:themeColor="accent4" w:fill="8064A2"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FD8E7" w:themeColor="accent4" w:themeTint="40" w:fill="DFD8E7" w:themeFill="accent4" w:themeFillTint="40"/>
      </w:tcPr>
    </w:tblStylePr>
    <w:tblStylePr w:type="band1Horz">
      <w:rPr>
        <w:rFonts w:ascii="Arial" w:hAnsi="Arial"/>
        <w:color w:val="404040"/>
        <w:sz w:val="22"/>
      </w:rPr>
      <w:tblPr/>
      <w:tcPr>
        <w:shd w:val="clear" w:color="DFD8E7" w:themeColor="accent4" w:themeTint="40" w:fill="DFD8E7" w:themeFill="accent4" w:themeFillTint="40"/>
      </w:tcPr>
    </w:tblStylePr>
  </w:style>
  <w:style w:type="table" w:customStyle="1" w:styleId="ListTable4-Accent5">
    <w:name w:val="List Table 4 - Accent 5"/>
    <w:basedOn w:val="a1"/>
    <w:uiPriority w:val="99"/>
    <w:pPr>
      <w:spacing w:after="0" w:line="240" w:lineRule="auto"/>
    </w:pPr>
    <w:tblPr>
      <w:tblStyleRowBandSize w:val="1"/>
      <w:tblStyleColBandSize w:val="1"/>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tblBorders>
    </w:tblPr>
    <w:tblStylePr w:type="firstRow">
      <w:rPr>
        <w:rFonts w:ascii="Arial" w:hAnsi="Arial"/>
        <w:b/>
        <w:color w:val="FFFFFF"/>
        <w:sz w:val="22"/>
      </w:rPr>
      <w:tblPr/>
      <w:tcPr>
        <w:shd w:val="clear" w:color="4BACC6" w:themeColor="accent5" w:fill="4BACC6"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1EAF0" w:themeColor="accent5" w:themeTint="40" w:fill="D1EAF0" w:themeFill="accent5" w:themeFillTint="40"/>
      </w:tcPr>
    </w:tblStylePr>
    <w:tblStylePr w:type="band1Horz">
      <w:rPr>
        <w:rFonts w:ascii="Arial" w:hAnsi="Arial"/>
        <w:color w:val="404040"/>
        <w:sz w:val="22"/>
      </w:rPr>
      <w:tblPr/>
      <w:tcPr>
        <w:shd w:val="clear" w:color="D1EAF0" w:themeColor="accent5" w:themeTint="40" w:fill="D1EAF0" w:themeFill="accent5" w:themeFillTint="40"/>
      </w:tcPr>
    </w:tblStylePr>
  </w:style>
  <w:style w:type="table" w:customStyle="1" w:styleId="ListTable4-Accent6">
    <w:name w:val="List Table 4 - Accent 6"/>
    <w:basedOn w:val="a1"/>
    <w:uiPriority w:val="99"/>
    <w:pPr>
      <w:spacing w:after="0" w:line="240" w:lineRule="auto"/>
    </w:pPr>
    <w:tblPr>
      <w:tblStyleRowBandSize w:val="1"/>
      <w:tblStyleColBandSize w:val="1"/>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tblBorders>
    </w:tblPr>
    <w:tblStylePr w:type="firstRow">
      <w:rPr>
        <w:rFonts w:ascii="Arial" w:hAnsi="Arial"/>
        <w:b/>
        <w:color w:val="FFFFFF"/>
        <w:sz w:val="22"/>
      </w:rPr>
      <w:tblPr/>
      <w:tcPr>
        <w:shd w:val="clear" w:color="F79646" w:themeColor="accent6" w:fill="F79646"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4D0" w:themeColor="accent6" w:themeTint="40" w:fill="FDE4D0" w:themeFill="accent6" w:themeFillTint="40"/>
      </w:tcPr>
    </w:tblStylePr>
    <w:tblStylePr w:type="band1Horz">
      <w:rPr>
        <w:rFonts w:ascii="Arial" w:hAnsi="Arial"/>
        <w:color w:val="404040"/>
        <w:sz w:val="22"/>
      </w:rPr>
      <w:tblPr/>
      <w:tcPr>
        <w:shd w:val="clear" w:color="FDE4D0" w:themeColor="accent6" w:themeTint="40" w:fill="FDE4D0" w:themeFill="accent6" w:themeFillTint="40"/>
      </w:tcPr>
    </w:tblStylePr>
  </w:style>
  <w:style w:type="table" w:customStyle="1" w:styleId="-510">
    <w:name w:val="Список-таблица 5 темная1"/>
    <w:basedOn w:val="a1"/>
    <w:uiPriority w:val="99"/>
    <w:pPr>
      <w:spacing w:after="0" w:line="240" w:lineRule="auto"/>
    </w:pPr>
    <w:tblPr>
      <w:tblStyleRowBandSize w:val="1"/>
      <w:tblStyleColBandSize w:val="1"/>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7F7F7F" w:themeColor="text1" w:themeTint="80" w:fill="7F7F7F" w:themeFill="text1" w:themeFillTint="80"/>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7F7F7F" w:themeColor="text1" w:themeTint="80" w:fill="7F7F7F" w:themeFill="text1" w:themeFillTint="80"/>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7F7F7F" w:themeColor="text1" w:themeTint="80"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tblStylePr w:type="band2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style>
  <w:style w:type="table" w:customStyle="1" w:styleId="ListTable5Dark-Accent1">
    <w:name w:val="List Table 5 Dark - Accent 1"/>
    <w:basedOn w:val="a1"/>
    <w:uiPriority w:val="99"/>
    <w:pPr>
      <w:spacing w:after="0" w:line="240" w:lineRule="auto"/>
    </w:pPr>
    <w:tblPr>
      <w:tblStyleRowBandSize w:val="1"/>
      <w:tblStyleColBandSize w:val="1"/>
      <w:tblBorders>
        <w:top w:val="single" w:sz="32" w:space="0" w:color="4F81BD" w:themeColor="accent1"/>
        <w:left w:val="single" w:sz="32" w:space="0" w:color="4F81BD" w:themeColor="accent1"/>
        <w:bottom w:val="single" w:sz="32" w:space="0" w:color="4F81BD" w:themeColor="accent1"/>
        <w:right w:val="single" w:sz="32" w:space="0" w:color="4F81BD" w:themeColor="accent1"/>
      </w:tblBorders>
      <w:shd w:val="clear" w:color="4F81BD" w:themeColor="accent1" w:fill="4F81BD" w:themeFill="accent1"/>
    </w:tblPr>
    <w:tblStylePr w:type="firstRow">
      <w:rPr>
        <w:rFonts w:ascii="Arial" w:hAnsi="Arial"/>
        <w:b/>
        <w:color w:val="FFFFFF" w:themeColor="light1"/>
        <w:sz w:val="22"/>
      </w:rPr>
      <w:tblPr/>
      <w:tcPr>
        <w:tcBorders>
          <w:top w:val="single" w:sz="32" w:space="0" w:color="4F81BD" w:themeColor="accent1"/>
          <w:bottom w:val="single" w:sz="12" w:space="0" w:color="FFFFFF" w:themeColor="light1"/>
        </w:tcBorders>
        <w:shd w:val="clear" w:color="4F81BD" w:themeColor="accent1" w:fill="4F81BD" w:themeFill="accent1"/>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4F81BD" w:themeColor="accent1"/>
          <w:right w:val="single" w:sz="4" w:space="0" w:color="FFFFFF" w:themeColor="light1"/>
        </w:tcBorders>
      </w:tcPr>
    </w:tblStylePr>
    <w:tblStylePr w:type="lastCol">
      <w:tblPr/>
      <w:tcPr>
        <w:tcBorders>
          <w:left w:val="single" w:sz="4" w:space="0" w:color="FFFFFF" w:themeColor="light1"/>
          <w:right w:val="single" w:sz="32" w:space="0" w:color="4F81BD" w:themeColor="accent1"/>
        </w:tcBorders>
      </w:tcPr>
    </w:tblStylePr>
    <w:tblStylePr w:type="band1Vert">
      <w:tblPr/>
      <w:tcPr>
        <w:tcBorders>
          <w:left w:val="single" w:sz="4" w:space="0" w:color="FFFFFF" w:themeColor="light1"/>
          <w:right w:val="single" w:sz="4" w:space="0" w:color="FFFFFF" w:themeColor="light1"/>
        </w:tcBorders>
        <w:shd w:val="clear" w:color="4F81BD" w:themeColor="accent1" w:fill="4F81BD"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4F81BD" w:themeColor="accent1" w:fill="4F81BD" w:themeFill="accent1"/>
      </w:tcPr>
    </w:tblStylePr>
    <w:tblStylePr w:type="band2Horz">
      <w:tblPr/>
      <w:tcPr>
        <w:tcBorders>
          <w:top w:val="single" w:sz="4" w:space="0" w:color="FFFFFF" w:themeColor="light1"/>
          <w:bottom w:val="single" w:sz="4" w:space="0" w:color="FFFFFF" w:themeColor="light1"/>
        </w:tcBorders>
        <w:shd w:val="clear" w:color="4F81BD" w:themeColor="accent1" w:fill="4F81BD" w:themeFill="accent1"/>
      </w:tcPr>
    </w:tblStylePr>
  </w:style>
  <w:style w:type="table" w:customStyle="1" w:styleId="ListTable5Dark-Accent2">
    <w:name w:val="List Table 5 Dark - Accent 2"/>
    <w:basedOn w:val="a1"/>
    <w:uiPriority w:val="99"/>
    <w:pPr>
      <w:spacing w:after="0" w:line="240" w:lineRule="auto"/>
    </w:pPr>
    <w:tblPr>
      <w:tblStyleRowBandSize w:val="1"/>
      <w:tblStyleColBandSize w:val="1"/>
      <w:tblBorders>
        <w:top w:val="single" w:sz="32" w:space="0" w:color="D99695" w:themeColor="accent2" w:themeTint="97"/>
        <w:left w:val="single" w:sz="32" w:space="0" w:color="D99695" w:themeColor="accent2" w:themeTint="97"/>
        <w:bottom w:val="single" w:sz="32" w:space="0" w:color="D99695" w:themeColor="accent2" w:themeTint="97"/>
        <w:right w:val="single" w:sz="32" w:space="0" w:color="D99695" w:themeColor="accent2" w:themeTint="97"/>
      </w:tblBorders>
      <w:shd w:val="clear" w:color="D99695" w:themeColor="accent2" w:themeTint="97" w:fill="D99695" w:themeFill="accent2" w:themeFillTint="97"/>
    </w:tblPr>
    <w:tblStylePr w:type="firstRow">
      <w:rPr>
        <w:rFonts w:ascii="Arial" w:hAnsi="Arial"/>
        <w:b/>
        <w:color w:val="FFFFFF" w:themeColor="light1"/>
        <w:sz w:val="22"/>
      </w:rPr>
      <w:tblPr/>
      <w:tcPr>
        <w:tcBorders>
          <w:top w:val="single" w:sz="32" w:space="0" w:color="D99695" w:themeColor="accent2" w:themeTint="97"/>
          <w:bottom w:val="single" w:sz="12" w:space="0" w:color="FFFFFF" w:themeColor="light1"/>
        </w:tcBorders>
        <w:shd w:val="clear" w:color="D99695" w:themeColor="accent2" w:themeTint="97" w:fill="D99695" w:themeFill="accent2" w:themeFillTint="97"/>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D99695" w:themeColor="accent2" w:themeTint="97"/>
          <w:right w:val="single" w:sz="4" w:space="0" w:color="FFFFFF" w:themeColor="light1"/>
        </w:tcBorders>
      </w:tcPr>
    </w:tblStylePr>
    <w:tblStylePr w:type="lastCol">
      <w:tblPr/>
      <w:tcPr>
        <w:tcBorders>
          <w:left w:val="single" w:sz="4" w:space="0" w:color="FFFFFF" w:themeColor="light1"/>
          <w:right w:val="single" w:sz="32" w:space="0" w:color="D99695" w:themeColor="accent2" w:themeTint="97"/>
        </w:tcBorders>
      </w:tcPr>
    </w:tblStylePr>
    <w:tblStylePr w:type="band1Vert">
      <w:tblPr/>
      <w:tcPr>
        <w:tcBorders>
          <w:left w:val="single" w:sz="4" w:space="0" w:color="FFFFFF" w:themeColor="light1"/>
          <w:right w:val="single" w:sz="4" w:space="0" w:color="FFFFFF" w:themeColor="light1"/>
        </w:tcBorders>
        <w:shd w:val="clear" w:color="D99695" w:themeColor="accent2" w:themeTint="97" w:fill="D99695"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D99695" w:themeColor="accent2" w:themeTint="97" w:fill="D99695" w:themeFill="accent2" w:themeFillTint="97"/>
      </w:tcPr>
    </w:tblStylePr>
    <w:tblStylePr w:type="band2Horz">
      <w:tblPr/>
      <w:tcPr>
        <w:tcBorders>
          <w:top w:val="single" w:sz="4" w:space="0" w:color="FFFFFF" w:themeColor="light1"/>
          <w:bottom w:val="single" w:sz="4" w:space="0" w:color="FFFFFF" w:themeColor="light1"/>
        </w:tcBorders>
        <w:shd w:val="clear" w:color="D99695" w:themeColor="accent2" w:themeTint="97" w:fill="D99695" w:themeFill="accent2" w:themeFillTint="97"/>
      </w:tcPr>
    </w:tblStylePr>
  </w:style>
  <w:style w:type="table" w:customStyle="1" w:styleId="ListTable5Dark-Accent3">
    <w:name w:val="List Table 5 Dark - Accent 3"/>
    <w:basedOn w:val="a1"/>
    <w:uiPriority w:val="99"/>
    <w:pPr>
      <w:spacing w:after="0" w:line="240" w:lineRule="auto"/>
    </w:pPr>
    <w:tblPr>
      <w:tblStyleRowBandSize w:val="1"/>
      <w:tblStyleColBandSize w:val="1"/>
      <w:tblBorders>
        <w:top w:val="single" w:sz="32" w:space="0" w:color="C3D69B" w:themeColor="accent3" w:themeTint="98"/>
        <w:left w:val="single" w:sz="32" w:space="0" w:color="C3D69B" w:themeColor="accent3" w:themeTint="98"/>
        <w:bottom w:val="single" w:sz="32" w:space="0" w:color="C3D69B" w:themeColor="accent3" w:themeTint="98"/>
        <w:right w:val="single" w:sz="32" w:space="0" w:color="C3D69B" w:themeColor="accent3" w:themeTint="98"/>
      </w:tblBorders>
      <w:shd w:val="clear" w:color="C3D69B" w:themeColor="accent3" w:themeTint="98" w:fill="C3D69B" w:themeFill="accent3" w:themeFillTint="98"/>
    </w:tblPr>
    <w:tblStylePr w:type="firstRow">
      <w:rPr>
        <w:rFonts w:ascii="Arial" w:hAnsi="Arial"/>
        <w:b/>
        <w:color w:val="FFFFFF" w:themeColor="light1"/>
        <w:sz w:val="22"/>
      </w:rPr>
      <w:tblPr/>
      <w:tcPr>
        <w:tcBorders>
          <w:top w:val="single" w:sz="32" w:space="0" w:color="C3D69B" w:themeColor="accent3" w:themeTint="98"/>
          <w:bottom w:val="single" w:sz="12" w:space="0" w:color="FFFFFF" w:themeColor="light1"/>
        </w:tcBorders>
        <w:shd w:val="clear" w:color="C3D69B" w:themeColor="accent3" w:themeTint="98" w:fill="C3D69B" w:themeFill="accent3"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C3D69B" w:themeColor="accent3" w:themeTint="98"/>
          <w:right w:val="single" w:sz="4" w:space="0" w:color="FFFFFF" w:themeColor="light1"/>
        </w:tcBorders>
      </w:tcPr>
    </w:tblStylePr>
    <w:tblStylePr w:type="lastCol">
      <w:tblPr/>
      <w:tcPr>
        <w:tcBorders>
          <w:left w:val="single" w:sz="4" w:space="0" w:color="FFFFFF" w:themeColor="light1"/>
          <w:right w:val="single" w:sz="32" w:space="0" w:color="C3D69B" w:themeColor="accent3" w:themeTint="98"/>
        </w:tcBorders>
      </w:tcPr>
    </w:tblStylePr>
    <w:tblStylePr w:type="band1Vert">
      <w:tblPr/>
      <w:tcPr>
        <w:tcBorders>
          <w:left w:val="single" w:sz="4" w:space="0" w:color="FFFFFF" w:themeColor="light1"/>
          <w:right w:val="single" w:sz="4" w:space="0" w:color="FFFFFF" w:themeColor="light1"/>
        </w:tcBorders>
        <w:shd w:val="clear" w:color="C3D69B" w:themeColor="accent3" w:themeTint="98" w:fill="C3D69B"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C3D69B" w:themeColor="accent3" w:themeTint="98" w:fill="C3D69B" w:themeFill="accent3" w:themeFillTint="98"/>
      </w:tcPr>
    </w:tblStylePr>
    <w:tblStylePr w:type="band2Horz">
      <w:tblPr/>
      <w:tcPr>
        <w:tcBorders>
          <w:top w:val="single" w:sz="4" w:space="0" w:color="FFFFFF" w:themeColor="light1"/>
          <w:bottom w:val="single" w:sz="4" w:space="0" w:color="FFFFFF" w:themeColor="light1"/>
        </w:tcBorders>
        <w:shd w:val="clear" w:color="C3D69B" w:themeColor="accent3" w:themeTint="98" w:fill="C3D69B" w:themeFill="accent3" w:themeFillTint="98"/>
      </w:tcPr>
    </w:tblStylePr>
  </w:style>
  <w:style w:type="table" w:customStyle="1" w:styleId="ListTable5Dark-Accent4">
    <w:name w:val="List Table 5 Dark - Accent 4"/>
    <w:basedOn w:val="a1"/>
    <w:uiPriority w:val="99"/>
    <w:pPr>
      <w:spacing w:after="0" w:line="240" w:lineRule="auto"/>
    </w:pPr>
    <w:tblPr>
      <w:tblStyleRowBandSize w:val="1"/>
      <w:tblStyleColBandSize w:val="1"/>
      <w:tblBorders>
        <w:top w:val="single" w:sz="32" w:space="0" w:color="B2A1C6" w:themeColor="accent4" w:themeTint="9A"/>
        <w:left w:val="single" w:sz="32" w:space="0" w:color="B2A1C6" w:themeColor="accent4" w:themeTint="9A"/>
        <w:bottom w:val="single" w:sz="32" w:space="0" w:color="B2A1C6" w:themeColor="accent4" w:themeTint="9A"/>
        <w:right w:val="single" w:sz="32" w:space="0" w:color="B2A1C6" w:themeColor="accent4" w:themeTint="9A"/>
      </w:tblBorders>
      <w:shd w:val="clear" w:color="B2A1C6" w:themeColor="accent4" w:themeTint="9A" w:fill="B2A1C6" w:themeFill="accent4" w:themeFillTint="9A"/>
    </w:tblPr>
    <w:tblStylePr w:type="firstRow">
      <w:rPr>
        <w:rFonts w:ascii="Arial" w:hAnsi="Arial"/>
        <w:b/>
        <w:color w:val="FFFFFF" w:themeColor="light1"/>
        <w:sz w:val="22"/>
      </w:rPr>
      <w:tblPr/>
      <w:tcPr>
        <w:tcBorders>
          <w:top w:val="single" w:sz="32" w:space="0" w:color="B2A1C6" w:themeColor="accent4" w:themeTint="9A"/>
          <w:bottom w:val="single" w:sz="12" w:space="0" w:color="FFFFFF" w:themeColor="light1"/>
        </w:tcBorders>
        <w:shd w:val="clear" w:color="B2A1C6" w:themeColor="accent4" w:themeTint="9A" w:fill="B2A1C6" w:themeFill="accent4"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B2A1C6" w:themeColor="accent4" w:themeTint="9A"/>
          <w:right w:val="single" w:sz="4" w:space="0" w:color="FFFFFF" w:themeColor="light1"/>
        </w:tcBorders>
      </w:tcPr>
    </w:tblStylePr>
    <w:tblStylePr w:type="lastCol">
      <w:tblPr/>
      <w:tcPr>
        <w:tcBorders>
          <w:left w:val="single" w:sz="4" w:space="0" w:color="FFFFFF" w:themeColor="light1"/>
          <w:right w:val="single" w:sz="32" w:space="0" w:color="B2A1C6" w:themeColor="accent4" w:themeTint="9A"/>
        </w:tcBorders>
      </w:tcPr>
    </w:tblStylePr>
    <w:tblStylePr w:type="band1Vert">
      <w:tblPr/>
      <w:tcPr>
        <w:tcBorders>
          <w:left w:val="single" w:sz="4" w:space="0" w:color="FFFFFF" w:themeColor="light1"/>
          <w:right w:val="single" w:sz="4" w:space="0" w:color="FFFFFF" w:themeColor="light1"/>
        </w:tcBorders>
        <w:shd w:val="clear" w:color="B2A1C6" w:themeColor="accent4" w:themeTint="9A" w:fill="B2A1C6"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B2A1C6" w:themeColor="accent4" w:themeTint="9A" w:fill="B2A1C6" w:themeFill="accent4" w:themeFillTint="9A"/>
      </w:tcPr>
    </w:tblStylePr>
    <w:tblStylePr w:type="band2Horz">
      <w:tblPr/>
      <w:tcPr>
        <w:tcBorders>
          <w:top w:val="single" w:sz="4" w:space="0" w:color="FFFFFF" w:themeColor="light1"/>
          <w:bottom w:val="single" w:sz="4" w:space="0" w:color="FFFFFF" w:themeColor="light1"/>
        </w:tcBorders>
        <w:shd w:val="clear" w:color="B2A1C6" w:themeColor="accent4" w:themeTint="9A" w:fill="B2A1C6" w:themeFill="accent4" w:themeFillTint="9A"/>
      </w:tcPr>
    </w:tblStylePr>
  </w:style>
  <w:style w:type="table" w:customStyle="1" w:styleId="ListTable5Dark-Accent5">
    <w:name w:val="List Table 5 Dark - Accent 5"/>
    <w:basedOn w:val="a1"/>
    <w:uiPriority w:val="99"/>
    <w:pPr>
      <w:spacing w:after="0" w:line="240" w:lineRule="auto"/>
    </w:pPr>
    <w:tblPr>
      <w:tblStyleRowBandSize w:val="1"/>
      <w:tblStyleColBandSize w:val="1"/>
      <w:tblBorders>
        <w:top w:val="single" w:sz="32" w:space="0" w:color="92CCDC" w:themeColor="accent5" w:themeTint="9A"/>
        <w:left w:val="single" w:sz="32" w:space="0" w:color="92CCDC" w:themeColor="accent5" w:themeTint="9A"/>
        <w:bottom w:val="single" w:sz="32" w:space="0" w:color="92CCDC" w:themeColor="accent5" w:themeTint="9A"/>
        <w:right w:val="single" w:sz="32" w:space="0" w:color="92CCDC" w:themeColor="accent5" w:themeTint="9A"/>
      </w:tblBorders>
      <w:shd w:val="clear" w:color="92CCDC" w:themeColor="accent5" w:themeTint="9A" w:fill="92CCDC" w:themeFill="accent5" w:themeFillTint="9A"/>
    </w:tblPr>
    <w:tblStylePr w:type="firstRow">
      <w:rPr>
        <w:rFonts w:ascii="Arial" w:hAnsi="Arial"/>
        <w:b/>
        <w:color w:val="FFFFFF" w:themeColor="light1"/>
        <w:sz w:val="22"/>
      </w:rPr>
      <w:tblPr/>
      <w:tcPr>
        <w:tcBorders>
          <w:top w:val="single" w:sz="32" w:space="0" w:color="92CCDC" w:themeColor="accent5" w:themeTint="9A"/>
          <w:bottom w:val="single" w:sz="12" w:space="0" w:color="FFFFFF" w:themeColor="light1"/>
        </w:tcBorders>
        <w:shd w:val="clear" w:color="92CCDC" w:themeColor="accent5" w:themeTint="9A" w:fill="92CCDC" w:themeFill="accent5"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92CCDC" w:themeColor="accent5" w:themeTint="9A"/>
          <w:right w:val="single" w:sz="4" w:space="0" w:color="FFFFFF" w:themeColor="light1"/>
        </w:tcBorders>
      </w:tcPr>
    </w:tblStylePr>
    <w:tblStylePr w:type="lastCol">
      <w:tblPr/>
      <w:tcPr>
        <w:tcBorders>
          <w:left w:val="single" w:sz="4" w:space="0" w:color="FFFFFF" w:themeColor="light1"/>
          <w:right w:val="single" w:sz="32" w:space="0" w:color="92CCDC" w:themeColor="accent5" w:themeTint="9A"/>
        </w:tcBorders>
      </w:tcPr>
    </w:tblStylePr>
    <w:tblStylePr w:type="band1Vert">
      <w:tblPr/>
      <w:tcPr>
        <w:tcBorders>
          <w:left w:val="single" w:sz="4" w:space="0" w:color="FFFFFF" w:themeColor="light1"/>
          <w:right w:val="single" w:sz="4" w:space="0" w:color="FFFFFF" w:themeColor="light1"/>
        </w:tcBorders>
        <w:shd w:val="clear" w:color="92CCDC" w:themeColor="accent5" w:themeTint="9A" w:fill="92CCDC"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92CCDC" w:themeColor="accent5" w:themeTint="9A" w:fill="92CCDC" w:themeFill="accent5" w:themeFillTint="9A"/>
      </w:tcPr>
    </w:tblStylePr>
    <w:tblStylePr w:type="band2Horz">
      <w:tblPr/>
      <w:tcPr>
        <w:tcBorders>
          <w:top w:val="single" w:sz="4" w:space="0" w:color="FFFFFF" w:themeColor="light1"/>
          <w:bottom w:val="single" w:sz="4" w:space="0" w:color="FFFFFF" w:themeColor="light1"/>
        </w:tcBorders>
        <w:shd w:val="clear" w:color="92CCDC" w:themeColor="accent5" w:themeTint="9A" w:fill="92CCDC" w:themeFill="accent5" w:themeFillTint="9A"/>
      </w:tcPr>
    </w:tblStylePr>
  </w:style>
  <w:style w:type="table" w:customStyle="1" w:styleId="ListTable5Dark-Accent6">
    <w:name w:val="List Table 5 Dark - Accent 6"/>
    <w:basedOn w:val="a1"/>
    <w:uiPriority w:val="99"/>
    <w:pPr>
      <w:spacing w:after="0" w:line="240" w:lineRule="auto"/>
    </w:pPr>
    <w:tblPr>
      <w:tblStyleRowBandSize w:val="1"/>
      <w:tblStyleColBandSize w:val="1"/>
      <w:tblBorders>
        <w:top w:val="single" w:sz="32" w:space="0" w:color="FAC090" w:themeColor="accent6" w:themeTint="98"/>
        <w:left w:val="single" w:sz="32" w:space="0" w:color="FAC090" w:themeColor="accent6" w:themeTint="98"/>
        <w:bottom w:val="single" w:sz="32" w:space="0" w:color="FAC090" w:themeColor="accent6" w:themeTint="98"/>
        <w:right w:val="single" w:sz="32" w:space="0" w:color="FAC090" w:themeColor="accent6" w:themeTint="98"/>
      </w:tblBorders>
      <w:shd w:val="clear" w:color="FAC090" w:themeColor="accent6" w:themeTint="98" w:fill="FAC090" w:themeFill="accent6" w:themeFillTint="98"/>
    </w:tblPr>
    <w:tblStylePr w:type="firstRow">
      <w:rPr>
        <w:rFonts w:ascii="Arial" w:hAnsi="Arial"/>
        <w:b/>
        <w:color w:val="FFFFFF" w:themeColor="light1"/>
        <w:sz w:val="22"/>
      </w:rPr>
      <w:tblPr/>
      <w:tcPr>
        <w:tcBorders>
          <w:top w:val="single" w:sz="32" w:space="0" w:color="FAC090" w:themeColor="accent6" w:themeTint="98"/>
          <w:bottom w:val="single" w:sz="12" w:space="0" w:color="FFFFFF" w:themeColor="light1"/>
        </w:tcBorders>
        <w:shd w:val="clear" w:color="FAC090" w:themeColor="accent6" w:themeTint="98" w:fill="FAC090" w:themeFill="accent6"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AC090" w:themeColor="accent6" w:themeTint="98"/>
          <w:right w:val="single" w:sz="4" w:space="0" w:color="FFFFFF" w:themeColor="light1"/>
        </w:tcBorders>
      </w:tcPr>
    </w:tblStylePr>
    <w:tblStylePr w:type="lastCol">
      <w:tblPr/>
      <w:tcPr>
        <w:tcBorders>
          <w:left w:val="single" w:sz="4" w:space="0" w:color="FFFFFF" w:themeColor="light1"/>
          <w:right w:val="single" w:sz="32" w:space="0" w:color="FAC090" w:themeColor="accent6" w:themeTint="98"/>
        </w:tcBorders>
      </w:tcPr>
    </w:tblStylePr>
    <w:tblStylePr w:type="band1Vert">
      <w:tblPr/>
      <w:tcPr>
        <w:tcBorders>
          <w:left w:val="single" w:sz="4" w:space="0" w:color="FFFFFF" w:themeColor="light1"/>
          <w:right w:val="single" w:sz="4" w:space="0" w:color="FFFFFF" w:themeColor="light1"/>
        </w:tcBorders>
        <w:shd w:val="clear" w:color="FAC090" w:themeColor="accent6" w:themeTint="98" w:fill="FAC090"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AC090" w:themeColor="accent6" w:themeTint="98" w:fill="FAC090" w:themeFill="accent6" w:themeFillTint="98"/>
      </w:tcPr>
    </w:tblStylePr>
    <w:tblStylePr w:type="band2Horz">
      <w:tblPr/>
      <w:tcPr>
        <w:tcBorders>
          <w:top w:val="single" w:sz="4" w:space="0" w:color="FFFFFF" w:themeColor="light1"/>
          <w:bottom w:val="single" w:sz="4" w:space="0" w:color="FFFFFF" w:themeColor="light1"/>
        </w:tcBorders>
        <w:shd w:val="clear" w:color="FAC090" w:themeColor="accent6" w:themeTint="98" w:fill="FAC090" w:themeFill="accent6" w:themeFillTint="98"/>
      </w:tcPr>
    </w:tblStylePr>
  </w:style>
  <w:style w:type="table" w:customStyle="1" w:styleId="-610">
    <w:name w:val="Список-таблица 6 цветная1"/>
    <w:basedOn w:val="a1"/>
    <w:uiPriority w:val="99"/>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BFBFBF" w:themeColor="text1" w:themeTint="40" w:fill="BFBFBF" w:themeFill="text1" w:themeFillTint="40"/>
      </w:tcPr>
    </w:tblStylePr>
    <w:tblStylePr w:type="band1Horz">
      <w:rPr>
        <w:rFonts w:ascii="Arial" w:hAnsi="Arial"/>
        <w:color w:val="000000" w:themeColor="text1"/>
        <w:sz w:val="22"/>
      </w:rPr>
      <w:tblPr/>
      <w:tcPr>
        <w:shd w:val="clear" w:color="BFBFBF" w:themeColor="text1" w:themeTint="40" w:fill="BFBFBF" w:themeFill="text1" w:themeFillTint="40"/>
      </w:tcPr>
    </w:tblStylePr>
    <w:tblStylePr w:type="band2Horz">
      <w:rPr>
        <w:rFonts w:ascii="Arial" w:hAnsi="Arial"/>
        <w:color w:val="000000" w:themeColor="text1"/>
        <w:sz w:val="22"/>
      </w:rPr>
    </w:tblStylePr>
  </w:style>
  <w:style w:type="table" w:customStyle="1" w:styleId="ListTable6Colorful-Accent1">
    <w:name w:val="List Table 6 Colorful - Accent 1"/>
    <w:basedOn w:val="a1"/>
    <w:uiPriority w:val="99"/>
    <w:pPr>
      <w:spacing w:after="0" w:line="240" w:lineRule="auto"/>
    </w:pPr>
    <w:tblPr>
      <w:tblStyleRowBandSize w:val="1"/>
      <w:tblStyleColBandSize w:val="1"/>
      <w:tblBorders>
        <w:top w:val="single" w:sz="4" w:space="0" w:color="4F81BD" w:themeColor="accent1"/>
        <w:bottom w:val="single" w:sz="4" w:space="0" w:color="4F81BD" w:themeColor="accent1"/>
      </w:tblBorders>
    </w:tblPr>
    <w:tblStylePr w:type="firstRow">
      <w:rPr>
        <w:b/>
        <w:color w:val="2A4A71" w:themeColor="accent1" w:themeShade="95"/>
      </w:rPr>
      <w:tblPr/>
      <w:tcPr>
        <w:tcBorders>
          <w:bottom w:val="single" w:sz="4" w:space="0" w:color="4F81BD" w:themeColor="accent1"/>
        </w:tcBorders>
      </w:tcPr>
    </w:tblStylePr>
    <w:tblStylePr w:type="lastRow">
      <w:rPr>
        <w:b/>
        <w:color w:val="2A4A71" w:themeColor="accent1" w:themeShade="95"/>
      </w:rPr>
      <w:tblPr/>
      <w:tcPr>
        <w:tcBorders>
          <w:top w:val="single" w:sz="4" w:space="0" w:color="4F81BD" w:themeColor="accent1"/>
        </w:tcBorders>
      </w:tcPr>
    </w:tblStylePr>
    <w:tblStylePr w:type="firstCol">
      <w:rPr>
        <w:b/>
        <w:color w:val="2A4A71" w:themeColor="accent1" w:themeShade="95"/>
      </w:rPr>
    </w:tblStylePr>
    <w:tblStylePr w:type="lastCol">
      <w:rPr>
        <w:b/>
        <w:color w:val="2A4A71" w:themeColor="accent1" w:themeShade="95"/>
      </w:rPr>
    </w:tblStylePr>
    <w:tblStylePr w:type="band1Vert">
      <w:tblPr/>
      <w:tcPr>
        <w:shd w:val="clear" w:color="D2DFEE" w:themeColor="accent1" w:themeTint="40" w:fill="D2DFEE" w:themeFill="accent1" w:themeFillTint="40"/>
      </w:tcPr>
    </w:tblStylePr>
    <w:tblStylePr w:type="band1Horz">
      <w:rPr>
        <w:rFonts w:ascii="Arial" w:hAnsi="Arial"/>
        <w:color w:val="2A4A71" w:themeColor="accent1" w:themeShade="95"/>
        <w:sz w:val="22"/>
      </w:rPr>
      <w:tblPr/>
      <w:tcPr>
        <w:shd w:val="clear" w:color="D2DFEE" w:themeColor="accent1" w:themeTint="40" w:fill="D2DFEE" w:themeFill="accent1" w:themeFillTint="40"/>
      </w:tcPr>
    </w:tblStylePr>
    <w:tblStylePr w:type="band2Horz">
      <w:rPr>
        <w:rFonts w:ascii="Arial" w:hAnsi="Arial"/>
        <w:color w:val="2A4A71" w:themeColor="accent1" w:themeShade="95"/>
        <w:sz w:val="22"/>
      </w:rPr>
    </w:tblStylePr>
  </w:style>
  <w:style w:type="table" w:customStyle="1" w:styleId="ListTable6Colorful-Accent2">
    <w:name w:val="List Table 6 Colorful - Accent 2"/>
    <w:basedOn w:val="a1"/>
    <w:uiPriority w:val="99"/>
    <w:pPr>
      <w:spacing w:after="0" w:line="240" w:lineRule="auto"/>
    </w:pPr>
    <w:tblPr>
      <w:tblStyleRowBandSize w:val="1"/>
      <w:tblStyleColBandSize w:val="1"/>
      <w:tblBorders>
        <w:top w:val="single" w:sz="4" w:space="0" w:color="D99695" w:themeColor="accent2" w:themeTint="97"/>
        <w:bottom w:val="single" w:sz="4" w:space="0" w:color="D99695" w:themeColor="accent2" w:themeTint="97"/>
      </w:tblBorders>
    </w:tblPr>
    <w:tblStylePr w:type="firstRow">
      <w:rPr>
        <w:b/>
        <w:color w:val="D99695" w:themeColor="accent2" w:themeTint="97" w:themeShade="95"/>
      </w:rPr>
      <w:tblPr/>
      <w:tcPr>
        <w:tcBorders>
          <w:bottom w:val="single" w:sz="4" w:space="0" w:color="D99695" w:themeColor="accent2" w:themeTint="97"/>
        </w:tcBorders>
      </w:tcPr>
    </w:tblStylePr>
    <w:tblStylePr w:type="lastRow">
      <w:rPr>
        <w:b/>
        <w:color w:val="D99695" w:themeColor="accent2" w:themeTint="97" w:themeShade="95"/>
      </w:rPr>
      <w:tblPr/>
      <w:tcPr>
        <w:tcBorders>
          <w:top w:val="single" w:sz="4" w:space="0" w:color="D99695" w:themeColor="accent2" w:themeTint="97"/>
        </w:tcBorders>
      </w:tc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EFD2D2" w:themeColor="accent2" w:themeTint="40" w:fill="EFD2D2" w:themeFill="accent2" w:themeFillTint="40"/>
      </w:tcPr>
    </w:tblStylePr>
    <w:tblStylePr w:type="band1Horz">
      <w:rPr>
        <w:rFonts w:ascii="Arial" w:hAnsi="Arial"/>
        <w:color w:val="D99695" w:themeColor="accent2" w:themeTint="97" w:themeShade="95"/>
        <w:sz w:val="22"/>
      </w:rPr>
      <w:tblPr/>
      <w:tcPr>
        <w:shd w:val="clear" w:color="EFD2D2" w:themeColor="accent2" w:themeTint="40" w:fill="EFD2D2" w:themeFill="accent2" w:themeFillTint="40"/>
      </w:tcPr>
    </w:tblStylePr>
    <w:tblStylePr w:type="band2Horz">
      <w:rPr>
        <w:rFonts w:ascii="Arial" w:hAnsi="Arial"/>
        <w:color w:val="D99695" w:themeColor="accent2" w:themeTint="97" w:themeShade="95"/>
        <w:sz w:val="22"/>
      </w:rPr>
    </w:tblStylePr>
  </w:style>
  <w:style w:type="table" w:customStyle="1" w:styleId="ListTable6Colorful-Accent3">
    <w:name w:val="List Table 6 Colorful - Accent 3"/>
    <w:basedOn w:val="a1"/>
    <w:uiPriority w:val="99"/>
    <w:pPr>
      <w:spacing w:after="0" w:line="240" w:lineRule="auto"/>
    </w:pPr>
    <w:tblPr>
      <w:tblStyleRowBandSize w:val="1"/>
      <w:tblStyleColBandSize w:val="1"/>
      <w:tblBorders>
        <w:top w:val="single" w:sz="4" w:space="0" w:color="C3D69B" w:themeColor="accent3" w:themeTint="98"/>
        <w:bottom w:val="single" w:sz="4" w:space="0" w:color="C3D69B" w:themeColor="accent3" w:themeTint="98"/>
      </w:tblBorders>
    </w:tblPr>
    <w:tblStylePr w:type="firstRow">
      <w:rPr>
        <w:b/>
        <w:color w:val="C3D69B" w:themeColor="accent3" w:themeTint="98" w:themeShade="95"/>
      </w:rPr>
      <w:tblPr/>
      <w:tcPr>
        <w:tcBorders>
          <w:bottom w:val="single" w:sz="4" w:space="0" w:color="C3D69B" w:themeColor="accent3" w:themeTint="98"/>
        </w:tcBorders>
      </w:tcPr>
    </w:tblStylePr>
    <w:tblStylePr w:type="lastRow">
      <w:rPr>
        <w:b/>
        <w:color w:val="C3D69B" w:themeColor="accent3" w:themeTint="98" w:themeShade="95"/>
      </w:rPr>
      <w:tblPr/>
      <w:tcPr>
        <w:tcBorders>
          <w:top w:val="single" w:sz="4" w:space="0" w:color="C3D69B" w:themeColor="accent3" w:themeTint="98"/>
        </w:tcBorders>
      </w:tcPr>
    </w:tblStylePr>
    <w:tblStylePr w:type="firstCol">
      <w:rPr>
        <w:b/>
        <w:color w:val="C3D69B" w:themeColor="accent3" w:themeTint="98" w:themeShade="95"/>
      </w:rPr>
    </w:tblStylePr>
    <w:tblStylePr w:type="lastCol">
      <w:rPr>
        <w:b/>
        <w:color w:val="C3D69B" w:themeColor="accent3" w:themeTint="98" w:themeShade="95"/>
      </w:rPr>
    </w:tblStylePr>
    <w:tblStylePr w:type="band1Vert">
      <w:tblPr/>
      <w:tcPr>
        <w:shd w:val="clear" w:color="E5EED5" w:themeColor="accent3" w:themeTint="40" w:fill="E5EED5" w:themeFill="accent3" w:themeFillTint="40"/>
      </w:tcPr>
    </w:tblStylePr>
    <w:tblStylePr w:type="band1Horz">
      <w:rPr>
        <w:rFonts w:ascii="Arial" w:hAnsi="Arial"/>
        <w:color w:val="C3D69B" w:themeColor="accent3" w:themeTint="98" w:themeShade="95"/>
        <w:sz w:val="22"/>
      </w:rPr>
      <w:tblPr/>
      <w:tcPr>
        <w:shd w:val="clear" w:color="E5EED5" w:themeColor="accent3" w:themeTint="40" w:fill="E5EED5" w:themeFill="accent3" w:themeFillTint="40"/>
      </w:tcPr>
    </w:tblStylePr>
    <w:tblStylePr w:type="band2Horz">
      <w:rPr>
        <w:rFonts w:ascii="Arial" w:hAnsi="Arial"/>
        <w:color w:val="C3D69B" w:themeColor="accent3" w:themeTint="98" w:themeShade="95"/>
        <w:sz w:val="22"/>
      </w:rPr>
    </w:tblStylePr>
  </w:style>
  <w:style w:type="table" w:customStyle="1" w:styleId="ListTable6Colorful-Accent4">
    <w:name w:val="List Table 6 Colorful - Accent 4"/>
    <w:basedOn w:val="a1"/>
    <w:uiPriority w:val="99"/>
    <w:pPr>
      <w:spacing w:after="0" w:line="240" w:lineRule="auto"/>
    </w:pPr>
    <w:tblPr>
      <w:tblStyleRowBandSize w:val="1"/>
      <w:tblStyleColBandSize w:val="1"/>
      <w:tblBorders>
        <w:top w:val="single" w:sz="4" w:space="0" w:color="B2A1C6" w:themeColor="accent4" w:themeTint="9A"/>
        <w:bottom w:val="single" w:sz="4" w:space="0" w:color="B2A1C6" w:themeColor="accent4" w:themeTint="9A"/>
      </w:tblBorders>
    </w:tblPr>
    <w:tblStylePr w:type="firstRow">
      <w:rPr>
        <w:b/>
        <w:color w:val="B2A1C6" w:themeColor="accent4" w:themeTint="9A" w:themeShade="95"/>
      </w:rPr>
      <w:tblPr/>
      <w:tcPr>
        <w:tcBorders>
          <w:bottom w:val="single" w:sz="4" w:space="0" w:color="B2A1C6" w:themeColor="accent4" w:themeTint="9A"/>
        </w:tcBorders>
      </w:tcPr>
    </w:tblStylePr>
    <w:tblStylePr w:type="lastRow">
      <w:rPr>
        <w:b/>
        <w:color w:val="B2A1C6" w:themeColor="accent4" w:themeTint="9A" w:themeShade="95"/>
      </w:rPr>
      <w:tblPr/>
      <w:tcPr>
        <w:tcBorders>
          <w:top w:val="single" w:sz="4" w:space="0" w:color="B2A1C6" w:themeColor="accent4" w:themeTint="9A"/>
        </w:tcBorders>
      </w:tc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DFD8E7" w:themeColor="accent4" w:themeTint="40" w:fill="DFD8E7" w:themeFill="accent4" w:themeFillTint="40"/>
      </w:tcPr>
    </w:tblStylePr>
    <w:tblStylePr w:type="band1Horz">
      <w:rPr>
        <w:rFonts w:ascii="Arial" w:hAnsi="Arial"/>
        <w:color w:val="B2A1C6" w:themeColor="accent4" w:themeTint="9A" w:themeShade="95"/>
        <w:sz w:val="22"/>
      </w:rPr>
      <w:tblPr/>
      <w:tcPr>
        <w:shd w:val="clear" w:color="DFD8E7" w:themeColor="accent4" w:themeTint="40" w:fill="DFD8E7" w:themeFill="accent4" w:themeFillTint="40"/>
      </w:tcPr>
    </w:tblStylePr>
    <w:tblStylePr w:type="band2Horz">
      <w:rPr>
        <w:rFonts w:ascii="Arial" w:hAnsi="Arial"/>
        <w:color w:val="B2A1C6" w:themeColor="accent4" w:themeTint="9A" w:themeShade="95"/>
        <w:sz w:val="22"/>
      </w:rPr>
    </w:tblStylePr>
  </w:style>
  <w:style w:type="table" w:customStyle="1" w:styleId="ListTable6Colorful-Accent5">
    <w:name w:val="List Table 6 Colorful - Accent 5"/>
    <w:basedOn w:val="a1"/>
    <w:uiPriority w:val="99"/>
    <w:pPr>
      <w:spacing w:after="0" w:line="240" w:lineRule="auto"/>
    </w:pPr>
    <w:tblPr>
      <w:tblStyleRowBandSize w:val="1"/>
      <w:tblStyleColBandSize w:val="1"/>
      <w:tblBorders>
        <w:top w:val="single" w:sz="4" w:space="0" w:color="92CCDC" w:themeColor="accent5" w:themeTint="9A"/>
        <w:bottom w:val="single" w:sz="4" w:space="0" w:color="92CCDC" w:themeColor="accent5" w:themeTint="9A"/>
      </w:tblBorders>
    </w:tblPr>
    <w:tblStylePr w:type="firstRow">
      <w:rPr>
        <w:b/>
        <w:color w:val="92CCDC" w:themeColor="accent5" w:themeTint="9A" w:themeShade="95"/>
      </w:rPr>
      <w:tblPr/>
      <w:tcPr>
        <w:tcBorders>
          <w:bottom w:val="single" w:sz="4" w:space="0" w:color="92CCDC" w:themeColor="accent5" w:themeTint="9A"/>
        </w:tcBorders>
      </w:tcPr>
    </w:tblStylePr>
    <w:tblStylePr w:type="lastRow">
      <w:rPr>
        <w:b/>
        <w:color w:val="92CCDC" w:themeColor="accent5" w:themeTint="9A" w:themeShade="95"/>
      </w:rPr>
      <w:tblPr/>
      <w:tcPr>
        <w:tcBorders>
          <w:top w:val="single" w:sz="4" w:space="0" w:color="92CCDC" w:themeColor="accent5" w:themeTint="9A"/>
        </w:tcBorders>
      </w:tcPr>
    </w:tblStylePr>
    <w:tblStylePr w:type="firstCol">
      <w:rPr>
        <w:b/>
        <w:color w:val="92CCDC" w:themeColor="accent5" w:themeTint="9A" w:themeShade="95"/>
      </w:rPr>
    </w:tblStylePr>
    <w:tblStylePr w:type="lastCol">
      <w:rPr>
        <w:b/>
        <w:color w:val="92CCDC" w:themeColor="accent5" w:themeTint="9A" w:themeShade="95"/>
      </w:rPr>
    </w:tblStylePr>
    <w:tblStylePr w:type="band1Vert">
      <w:tblPr/>
      <w:tcPr>
        <w:shd w:val="clear" w:color="D1EAF0" w:themeColor="accent5" w:themeTint="40" w:fill="D1EAF0" w:themeFill="accent5" w:themeFillTint="40"/>
      </w:tcPr>
    </w:tblStylePr>
    <w:tblStylePr w:type="band1Horz">
      <w:rPr>
        <w:rFonts w:ascii="Arial" w:hAnsi="Arial"/>
        <w:color w:val="92CCDC" w:themeColor="accent5" w:themeTint="9A" w:themeShade="95"/>
        <w:sz w:val="22"/>
      </w:rPr>
      <w:tblPr/>
      <w:tcPr>
        <w:shd w:val="clear" w:color="D1EAF0" w:themeColor="accent5" w:themeTint="40" w:fill="D1EAF0" w:themeFill="accent5" w:themeFillTint="40"/>
      </w:tcPr>
    </w:tblStylePr>
    <w:tblStylePr w:type="band2Horz">
      <w:rPr>
        <w:rFonts w:ascii="Arial" w:hAnsi="Arial"/>
        <w:color w:val="92CCDC" w:themeColor="accent5" w:themeTint="9A" w:themeShade="95"/>
        <w:sz w:val="22"/>
      </w:rPr>
    </w:tblStylePr>
  </w:style>
  <w:style w:type="table" w:customStyle="1" w:styleId="ListTable6Colorful-Accent6">
    <w:name w:val="List Table 6 Colorful - Accent 6"/>
    <w:basedOn w:val="a1"/>
    <w:uiPriority w:val="99"/>
    <w:pPr>
      <w:spacing w:after="0" w:line="240" w:lineRule="auto"/>
    </w:pPr>
    <w:tblPr>
      <w:tblStyleRowBandSize w:val="1"/>
      <w:tblStyleColBandSize w:val="1"/>
      <w:tblBorders>
        <w:top w:val="single" w:sz="4" w:space="0" w:color="FAC090" w:themeColor="accent6" w:themeTint="98"/>
        <w:bottom w:val="single" w:sz="4" w:space="0" w:color="FAC090" w:themeColor="accent6" w:themeTint="98"/>
      </w:tblBorders>
    </w:tblPr>
    <w:tblStylePr w:type="firstRow">
      <w:rPr>
        <w:b/>
        <w:color w:val="FAC090" w:themeColor="accent6" w:themeTint="98" w:themeShade="95"/>
      </w:rPr>
      <w:tblPr/>
      <w:tcPr>
        <w:tcBorders>
          <w:bottom w:val="single" w:sz="4" w:space="0" w:color="FAC090" w:themeColor="accent6" w:themeTint="98"/>
        </w:tcBorders>
      </w:tcPr>
    </w:tblStylePr>
    <w:tblStylePr w:type="lastRow">
      <w:rPr>
        <w:b/>
        <w:color w:val="FAC090" w:themeColor="accent6" w:themeTint="98" w:themeShade="95"/>
      </w:rPr>
      <w:tblPr/>
      <w:tcPr>
        <w:tcBorders>
          <w:top w:val="single" w:sz="4" w:space="0" w:color="FAC090" w:themeColor="accent6" w:themeTint="98"/>
        </w:tcBorders>
      </w:tcPr>
    </w:tblStylePr>
    <w:tblStylePr w:type="firstCol">
      <w:rPr>
        <w:b/>
        <w:color w:val="FAC090" w:themeColor="accent6" w:themeTint="98" w:themeShade="95"/>
      </w:rPr>
    </w:tblStylePr>
    <w:tblStylePr w:type="lastCol">
      <w:rPr>
        <w:b/>
        <w:color w:val="FAC090" w:themeColor="accent6" w:themeTint="98" w:themeShade="95"/>
      </w:rPr>
    </w:tblStylePr>
    <w:tblStylePr w:type="band1Vert">
      <w:tblPr/>
      <w:tcPr>
        <w:shd w:val="clear" w:color="FDE4D0" w:themeColor="accent6" w:themeTint="40" w:fill="FDE4D0" w:themeFill="accent6" w:themeFillTint="40"/>
      </w:tcPr>
    </w:tblStylePr>
    <w:tblStylePr w:type="band1Horz">
      <w:rPr>
        <w:rFonts w:ascii="Arial" w:hAnsi="Arial"/>
        <w:color w:val="FAC090" w:themeColor="accent6" w:themeTint="98" w:themeShade="95"/>
        <w:sz w:val="22"/>
      </w:rPr>
      <w:tblPr/>
      <w:tcPr>
        <w:shd w:val="clear" w:color="FDE4D0" w:themeColor="accent6" w:themeTint="40" w:fill="FDE4D0" w:themeFill="accent6" w:themeFillTint="40"/>
      </w:tcPr>
    </w:tblStylePr>
    <w:tblStylePr w:type="band2Horz">
      <w:rPr>
        <w:rFonts w:ascii="Arial" w:hAnsi="Arial"/>
        <w:color w:val="FAC090" w:themeColor="accent6" w:themeTint="98" w:themeShade="95"/>
        <w:sz w:val="22"/>
      </w:rPr>
    </w:tblStylePr>
  </w:style>
  <w:style w:type="table" w:customStyle="1" w:styleId="-710">
    <w:name w:val="Список-таблица 7 цветная1"/>
    <w:basedOn w:val="a1"/>
    <w:uiPriority w:val="99"/>
    <w:pPr>
      <w:spacing w:after="0" w:line="240" w:lineRule="auto"/>
    </w:pPr>
    <w:tblPr>
      <w:tblStyleRowBandSize w:val="1"/>
      <w:tblStyleColBandSize w:val="1"/>
      <w:tblBorders>
        <w:right w:val="single" w:sz="4" w:space="0" w:color="7F7F7F" w:themeColor="text1" w:themeTint="80"/>
      </w:tblBorders>
    </w:tblPr>
    <w:tblStylePr w:type="firstRow">
      <w:rPr>
        <w:rFonts w:ascii="Arial" w:hAnsi="Arial"/>
        <w:i/>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themeColor="light1" w:fill="FFFFFF" w:themeFill="light1"/>
      </w:tcPr>
    </w:tblStylePr>
    <w:tblStylePr w:type="lastRow">
      <w:rPr>
        <w:rFonts w:ascii="Arial" w:hAnsi="Arial"/>
        <w:i/>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auto"/>
      </w:tcPr>
    </w:tblStylePr>
    <w:tblStylePr w:type="band1Vert">
      <w:tblPr/>
      <w:tcPr>
        <w:shd w:val="clear" w:color="BFBFBF" w:themeColor="text1" w:themeTint="40" w:fill="BFBFBF" w:themeFill="text1" w:themeFillTint="40"/>
      </w:tcPr>
    </w:tblStylePr>
    <w:tblStylePr w:type="band1Horz">
      <w:rPr>
        <w:rFonts w:ascii="Arial" w:hAnsi="Arial"/>
        <w:color w:val="7F7F7F" w:themeColor="text1" w:themeTint="80" w:themeShade="95"/>
        <w:sz w:val="22"/>
      </w:rPr>
      <w:tblPr/>
      <w:tcPr>
        <w:shd w:val="clear" w:color="BFBFBF" w:themeColor="text1" w:themeTint="40" w:fill="BFBFBF" w:themeFill="text1" w:themeFillTint="40"/>
      </w:tcPr>
    </w:tblStylePr>
    <w:tblStylePr w:type="band2Horz">
      <w:rPr>
        <w:rFonts w:ascii="Arial" w:hAnsi="Arial"/>
        <w:color w:val="7F7F7F" w:themeColor="text1" w:themeTint="80" w:themeShade="95"/>
        <w:sz w:val="22"/>
      </w:rPr>
    </w:tblStylePr>
  </w:style>
  <w:style w:type="table" w:customStyle="1" w:styleId="ListTable7Colorful-Accent1">
    <w:name w:val="List Table 7 Colorful - Accent 1"/>
    <w:basedOn w:val="a1"/>
    <w:uiPriority w:val="99"/>
    <w:pPr>
      <w:spacing w:after="0" w:line="240" w:lineRule="auto"/>
    </w:pPr>
    <w:tblPr>
      <w:tblStyleRowBandSize w:val="1"/>
      <w:tblStyleColBandSize w:val="1"/>
      <w:tblBorders>
        <w:right w:val="single" w:sz="4" w:space="0" w:color="4F81BD" w:themeColor="accent1"/>
      </w:tblBorders>
    </w:tblPr>
    <w:tblStylePr w:type="firstRow">
      <w:rPr>
        <w:rFonts w:ascii="Arial" w:hAnsi="Arial"/>
        <w:i/>
        <w:color w:val="2A4A71" w:themeColor="accent1" w:themeShade="95"/>
        <w:sz w:val="22"/>
      </w:rPr>
      <w:tblPr/>
      <w:tcPr>
        <w:tcBorders>
          <w:top w:val="none" w:sz="0" w:space="0" w:color="auto"/>
          <w:left w:val="none" w:sz="0" w:space="0" w:color="auto"/>
          <w:bottom w:val="single" w:sz="4" w:space="0" w:color="4F81BD" w:themeColor="accent1"/>
          <w:right w:val="none" w:sz="0" w:space="0" w:color="auto"/>
        </w:tcBorders>
        <w:shd w:val="clear" w:color="FFFFFF" w:themeColor="light1" w:fill="FFFFFF" w:themeFill="light1"/>
      </w:tcPr>
    </w:tblStylePr>
    <w:tblStylePr w:type="lastRow">
      <w:rPr>
        <w:rFonts w:ascii="Arial" w:hAnsi="Arial"/>
        <w:i/>
        <w:color w:val="2A4A71" w:themeColor="accent1" w:themeShade="95"/>
        <w:sz w:val="22"/>
      </w:rPr>
      <w:tblPr/>
      <w:tcPr>
        <w:tcBorders>
          <w:top w:val="single" w:sz="4" w:space="0" w:color="4F81BD" w:themeColor="accent1"/>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2A4A71" w:themeColor="accent1" w:themeShade="95"/>
        <w:sz w:val="22"/>
      </w:rPr>
      <w:tblPr/>
      <w:tcPr>
        <w:tcBorders>
          <w:top w:val="none" w:sz="0" w:space="0" w:color="auto"/>
          <w:left w:val="none" w:sz="0" w:space="0" w:color="auto"/>
          <w:bottom w:val="none" w:sz="0" w:space="0" w:color="auto"/>
          <w:right w:val="single" w:sz="4" w:space="0" w:color="4F81BD" w:themeColor="accent1"/>
        </w:tcBorders>
        <w:shd w:val="clear" w:color="FFFFFF" w:fill="auto"/>
      </w:tcPr>
    </w:tblStylePr>
    <w:tblStylePr w:type="lastCol">
      <w:rPr>
        <w:rFonts w:ascii="Arial" w:hAnsi="Arial"/>
        <w:i/>
        <w:color w:val="2A4A71" w:themeColor="accent1" w:themeShade="95"/>
        <w:sz w:val="22"/>
      </w:rPr>
      <w:tblPr/>
      <w:tcPr>
        <w:tcBorders>
          <w:top w:val="none" w:sz="0" w:space="0" w:color="auto"/>
          <w:left w:val="single" w:sz="4" w:space="0" w:color="4F81BD" w:themeColor="accent1"/>
          <w:bottom w:val="none" w:sz="0" w:space="0" w:color="auto"/>
          <w:right w:val="none" w:sz="0" w:space="0" w:color="auto"/>
        </w:tcBorders>
        <w:shd w:val="clear" w:color="FFFFFF" w:fill="auto"/>
      </w:tcPr>
    </w:tblStylePr>
    <w:tblStylePr w:type="band1Vert">
      <w:tblPr/>
      <w:tcPr>
        <w:shd w:val="clear" w:color="D2DFEE" w:themeColor="accent1" w:themeTint="40" w:fill="D2DFEE" w:themeFill="accent1" w:themeFillTint="40"/>
      </w:tcPr>
    </w:tblStylePr>
    <w:tblStylePr w:type="band1Horz">
      <w:rPr>
        <w:rFonts w:ascii="Arial" w:hAnsi="Arial"/>
        <w:color w:val="2A4A71" w:themeColor="accent1" w:themeShade="95"/>
        <w:sz w:val="22"/>
      </w:rPr>
      <w:tblPr/>
      <w:tcPr>
        <w:shd w:val="clear" w:color="D2DFEE" w:themeColor="accent1" w:themeTint="40" w:fill="D2DFEE" w:themeFill="accent1" w:themeFillTint="40"/>
      </w:tcPr>
    </w:tblStylePr>
    <w:tblStylePr w:type="band2Horz">
      <w:rPr>
        <w:rFonts w:ascii="Arial" w:hAnsi="Arial"/>
        <w:color w:val="2A4A71" w:themeColor="accent1" w:themeShade="95"/>
        <w:sz w:val="22"/>
      </w:rPr>
    </w:tblStylePr>
  </w:style>
  <w:style w:type="table" w:customStyle="1" w:styleId="ListTable7Colorful-Accent2">
    <w:name w:val="List Table 7 Colorful - Accent 2"/>
    <w:basedOn w:val="a1"/>
    <w:uiPriority w:val="99"/>
    <w:pPr>
      <w:spacing w:after="0" w:line="240" w:lineRule="auto"/>
    </w:pPr>
    <w:tblPr>
      <w:tblStyleRowBandSize w:val="1"/>
      <w:tblStyleColBandSize w:val="1"/>
      <w:tblBorders>
        <w:right w:val="single" w:sz="4" w:space="0" w:color="D99695" w:themeColor="accent2" w:themeTint="97"/>
      </w:tblBorders>
    </w:tblPr>
    <w:tblStylePr w:type="firstRow">
      <w:rPr>
        <w:rFonts w:ascii="Arial" w:hAnsi="Arial"/>
        <w:i/>
        <w:color w:val="D99695" w:themeColor="accent2" w:themeTint="97" w:themeShade="95"/>
        <w:sz w:val="22"/>
      </w:rPr>
      <w:tblPr/>
      <w:tcPr>
        <w:tcBorders>
          <w:top w:val="none" w:sz="0" w:space="0" w:color="auto"/>
          <w:left w:val="none" w:sz="0" w:space="0" w:color="auto"/>
          <w:bottom w:val="single" w:sz="4" w:space="0" w:color="D99695" w:themeColor="accent2" w:themeTint="97"/>
          <w:right w:val="none" w:sz="0" w:space="0" w:color="auto"/>
        </w:tcBorders>
        <w:shd w:val="clear" w:color="FFFFFF" w:themeColor="light1" w:fill="FFFFFF" w:themeFill="light1"/>
      </w:tcPr>
    </w:tblStylePr>
    <w:tblStylePr w:type="lastRow">
      <w:rPr>
        <w:rFonts w:ascii="Arial" w:hAnsi="Arial"/>
        <w:i/>
        <w:color w:val="D99695" w:themeColor="accent2" w:themeTint="97" w:themeShade="95"/>
        <w:sz w:val="22"/>
      </w:rPr>
      <w:tblPr/>
      <w:tcPr>
        <w:tcBorders>
          <w:top w:val="single" w:sz="4" w:space="0" w:color="D99695" w:themeColor="accent2" w:themeTint="97"/>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D99695" w:themeColor="accent2" w:themeTint="97" w:themeShade="95"/>
        <w:sz w:val="22"/>
      </w:rPr>
      <w:tblPr/>
      <w:tcPr>
        <w:tcBorders>
          <w:top w:val="none" w:sz="0" w:space="0" w:color="auto"/>
          <w:left w:val="none" w:sz="0" w:space="0" w:color="auto"/>
          <w:bottom w:val="none" w:sz="0" w:space="0" w:color="auto"/>
          <w:right w:val="single" w:sz="4" w:space="0" w:color="D99695" w:themeColor="accent2" w:themeTint="97"/>
        </w:tcBorders>
        <w:shd w:val="clear" w:color="FFFFFF" w:fill="auto"/>
      </w:tcPr>
    </w:tblStylePr>
    <w:tblStylePr w:type="lastCol">
      <w:rPr>
        <w:rFonts w:ascii="Arial" w:hAnsi="Arial"/>
        <w:i/>
        <w:color w:val="D99695" w:themeColor="accent2" w:themeTint="97" w:themeShade="95"/>
        <w:sz w:val="22"/>
      </w:rPr>
      <w:tblPr/>
      <w:tcPr>
        <w:tcBorders>
          <w:top w:val="none" w:sz="0" w:space="0" w:color="auto"/>
          <w:left w:val="single" w:sz="4" w:space="0" w:color="D99695" w:themeColor="accent2" w:themeTint="97"/>
          <w:bottom w:val="none" w:sz="0" w:space="0" w:color="auto"/>
          <w:right w:val="none" w:sz="0" w:space="0" w:color="auto"/>
        </w:tcBorders>
        <w:shd w:val="clear" w:color="FFFFFF" w:fill="auto"/>
      </w:tcPr>
    </w:tblStylePr>
    <w:tblStylePr w:type="band1Vert">
      <w:tblPr/>
      <w:tcPr>
        <w:shd w:val="clear" w:color="EFD2D2" w:themeColor="accent2" w:themeTint="40" w:fill="EFD2D2" w:themeFill="accent2" w:themeFillTint="40"/>
      </w:tcPr>
    </w:tblStylePr>
    <w:tblStylePr w:type="band1Horz">
      <w:rPr>
        <w:rFonts w:ascii="Arial" w:hAnsi="Arial"/>
        <w:color w:val="D99695" w:themeColor="accent2" w:themeTint="97" w:themeShade="95"/>
        <w:sz w:val="22"/>
      </w:rPr>
      <w:tblPr/>
      <w:tcPr>
        <w:shd w:val="clear" w:color="EFD2D2" w:themeColor="accent2" w:themeTint="40" w:fill="EFD2D2" w:themeFill="accent2" w:themeFillTint="40"/>
      </w:tcPr>
    </w:tblStylePr>
    <w:tblStylePr w:type="band2Horz">
      <w:rPr>
        <w:rFonts w:ascii="Arial" w:hAnsi="Arial"/>
        <w:color w:val="D99695" w:themeColor="accent2" w:themeTint="97" w:themeShade="95"/>
        <w:sz w:val="22"/>
      </w:rPr>
    </w:tblStylePr>
  </w:style>
  <w:style w:type="table" w:customStyle="1" w:styleId="ListTable7Colorful-Accent3">
    <w:name w:val="List Table 7 Colorful - Accent 3"/>
    <w:basedOn w:val="a1"/>
    <w:uiPriority w:val="99"/>
    <w:pPr>
      <w:spacing w:after="0" w:line="240" w:lineRule="auto"/>
    </w:pPr>
    <w:tblPr>
      <w:tblStyleRowBandSize w:val="1"/>
      <w:tblStyleColBandSize w:val="1"/>
      <w:tblBorders>
        <w:right w:val="single" w:sz="4" w:space="0" w:color="C3D69B" w:themeColor="accent3" w:themeTint="98"/>
      </w:tblBorders>
    </w:tblPr>
    <w:tblStylePr w:type="firstRow">
      <w:rPr>
        <w:rFonts w:ascii="Arial" w:hAnsi="Arial"/>
        <w:i/>
        <w:color w:val="C3D69B" w:themeColor="accent3" w:themeTint="98" w:themeShade="95"/>
        <w:sz w:val="22"/>
      </w:rPr>
      <w:tblPr/>
      <w:tcPr>
        <w:tcBorders>
          <w:top w:val="none" w:sz="0" w:space="0" w:color="auto"/>
          <w:left w:val="none" w:sz="0" w:space="0" w:color="auto"/>
          <w:bottom w:val="single" w:sz="4" w:space="0" w:color="C3D69B" w:themeColor="accent3" w:themeTint="98"/>
          <w:right w:val="none" w:sz="0" w:space="0" w:color="auto"/>
        </w:tcBorders>
        <w:shd w:val="clear" w:color="FFFFFF" w:themeColor="light1" w:fill="FFFFFF" w:themeFill="light1"/>
      </w:tcPr>
    </w:tblStylePr>
    <w:tblStylePr w:type="lastRow">
      <w:rPr>
        <w:rFonts w:ascii="Arial" w:hAnsi="Arial"/>
        <w:i/>
        <w:color w:val="C3D69B" w:themeColor="accent3" w:themeTint="98" w:themeShade="95"/>
        <w:sz w:val="22"/>
      </w:rPr>
      <w:tblPr/>
      <w:tcPr>
        <w:tcBorders>
          <w:top w:val="single" w:sz="4" w:space="0" w:color="C3D69B" w:themeColor="accent3" w:themeTint="98"/>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C3D69B" w:themeColor="accent3" w:themeTint="98" w:themeShade="95"/>
        <w:sz w:val="22"/>
      </w:rPr>
      <w:tblPr/>
      <w:tcPr>
        <w:tcBorders>
          <w:top w:val="none" w:sz="0" w:space="0" w:color="auto"/>
          <w:left w:val="none" w:sz="0" w:space="0" w:color="auto"/>
          <w:bottom w:val="none" w:sz="0" w:space="0" w:color="auto"/>
          <w:right w:val="single" w:sz="4" w:space="0" w:color="C3D69B" w:themeColor="accent3" w:themeTint="98"/>
        </w:tcBorders>
        <w:shd w:val="clear" w:color="FFFFFF" w:fill="auto"/>
      </w:tcPr>
    </w:tblStylePr>
    <w:tblStylePr w:type="lastCol">
      <w:rPr>
        <w:rFonts w:ascii="Arial" w:hAnsi="Arial"/>
        <w:i/>
        <w:color w:val="C3D69B" w:themeColor="accent3" w:themeTint="98" w:themeShade="95"/>
        <w:sz w:val="22"/>
      </w:rPr>
      <w:tblPr/>
      <w:tcPr>
        <w:tcBorders>
          <w:top w:val="none" w:sz="0" w:space="0" w:color="auto"/>
          <w:left w:val="single" w:sz="4" w:space="0" w:color="C3D69B" w:themeColor="accent3" w:themeTint="98"/>
          <w:bottom w:val="none" w:sz="0" w:space="0" w:color="auto"/>
          <w:right w:val="none" w:sz="0" w:space="0" w:color="auto"/>
        </w:tcBorders>
        <w:shd w:val="clear" w:color="FFFFFF" w:fill="auto"/>
      </w:tcPr>
    </w:tblStylePr>
    <w:tblStylePr w:type="band1Vert">
      <w:tblPr/>
      <w:tcPr>
        <w:shd w:val="clear" w:color="E5EED5" w:themeColor="accent3" w:themeTint="40" w:fill="E5EED5" w:themeFill="accent3" w:themeFillTint="40"/>
      </w:tcPr>
    </w:tblStylePr>
    <w:tblStylePr w:type="band1Horz">
      <w:rPr>
        <w:rFonts w:ascii="Arial" w:hAnsi="Arial"/>
        <w:color w:val="C3D69B" w:themeColor="accent3" w:themeTint="98" w:themeShade="95"/>
        <w:sz w:val="22"/>
      </w:rPr>
      <w:tblPr/>
      <w:tcPr>
        <w:shd w:val="clear" w:color="E5EED5" w:themeColor="accent3" w:themeTint="40" w:fill="E5EED5" w:themeFill="accent3" w:themeFillTint="40"/>
      </w:tcPr>
    </w:tblStylePr>
    <w:tblStylePr w:type="band2Horz">
      <w:rPr>
        <w:rFonts w:ascii="Arial" w:hAnsi="Arial"/>
        <w:color w:val="C3D69B" w:themeColor="accent3" w:themeTint="98" w:themeShade="95"/>
        <w:sz w:val="22"/>
      </w:rPr>
    </w:tblStylePr>
  </w:style>
  <w:style w:type="table" w:customStyle="1" w:styleId="ListTable7Colorful-Accent4">
    <w:name w:val="List Table 7 Colorful - Accent 4"/>
    <w:basedOn w:val="a1"/>
    <w:uiPriority w:val="99"/>
    <w:pPr>
      <w:spacing w:after="0" w:line="240" w:lineRule="auto"/>
    </w:pPr>
    <w:tblPr>
      <w:tblStyleRowBandSize w:val="1"/>
      <w:tblStyleColBandSize w:val="1"/>
      <w:tblBorders>
        <w:right w:val="single" w:sz="4" w:space="0" w:color="B2A1C6" w:themeColor="accent4" w:themeTint="9A"/>
      </w:tblBorders>
    </w:tblPr>
    <w:tblStylePr w:type="firstRow">
      <w:rPr>
        <w:rFonts w:ascii="Arial" w:hAnsi="Arial"/>
        <w:i/>
        <w:color w:val="B2A1C6" w:themeColor="accent4" w:themeTint="9A" w:themeShade="95"/>
        <w:sz w:val="22"/>
      </w:rPr>
      <w:tblPr/>
      <w:tcPr>
        <w:tcBorders>
          <w:top w:val="none" w:sz="0" w:space="0" w:color="auto"/>
          <w:left w:val="none" w:sz="0" w:space="0" w:color="auto"/>
          <w:bottom w:val="single" w:sz="4" w:space="0" w:color="B2A1C6" w:themeColor="accent4" w:themeTint="9A"/>
          <w:right w:val="none" w:sz="0" w:space="0" w:color="auto"/>
        </w:tcBorders>
        <w:shd w:val="clear" w:color="FFFFFF" w:themeColor="light1" w:fill="FFFFFF" w:themeFill="light1"/>
      </w:tcPr>
    </w:tblStylePr>
    <w:tblStylePr w:type="lastRow">
      <w:rPr>
        <w:rFonts w:ascii="Arial" w:hAnsi="Arial"/>
        <w:i/>
        <w:color w:val="B2A1C6" w:themeColor="accent4" w:themeTint="9A" w:themeShade="95"/>
        <w:sz w:val="22"/>
      </w:rPr>
      <w:tblPr/>
      <w:tcPr>
        <w:tcBorders>
          <w:top w:val="single" w:sz="4" w:space="0" w:color="B2A1C6" w:themeColor="accent4"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B2A1C6" w:themeColor="accent4" w:themeTint="9A" w:themeShade="95"/>
        <w:sz w:val="22"/>
      </w:rPr>
      <w:tblPr/>
      <w:tcPr>
        <w:tcBorders>
          <w:top w:val="none" w:sz="0" w:space="0" w:color="auto"/>
          <w:left w:val="none" w:sz="0" w:space="0" w:color="auto"/>
          <w:bottom w:val="none" w:sz="0" w:space="0" w:color="auto"/>
          <w:right w:val="single" w:sz="4" w:space="0" w:color="B2A1C6" w:themeColor="accent4" w:themeTint="9A"/>
        </w:tcBorders>
        <w:shd w:val="clear" w:color="FFFFFF" w:fill="auto"/>
      </w:tcPr>
    </w:tblStylePr>
    <w:tblStylePr w:type="lastCol">
      <w:rPr>
        <w:rFonts w:ascii="Arial" w:hAnsi="Arial"/>
        <w:i/>
        <w:color w:val="B2A1C6" w:themeColor="accent4" w:themeTint="9A" w:themeShade="95"/>
        <w:sz w:val="22"/>
      </w:rPr>
      <w:tblPr/>
      <w:tcPr>
        <w:tcBorders>
          <w:top w:val="none" w:sz="0" w:space="0" w:color="auto"/>
          <w:left w:val="single" w:sz="4" w:space="0" w:color="B2A1C6" w:themeColor="accent4" w:themeTint="9A"/>
          <w:bottom w:val="none" w:sz="0" w:space="0" w:color="auto"/>
          <w:right w:val="none" w:sz="0" w:space="0" w:color="auto"/>
        </w:tcBorders>
        <w:shd w:val="clear" w:color="FFFFFF" w:fill="auto"/>
      </w:tcPr>
    </w:tblStylePr>
    <w:tblStylePr w:type="band1Vert">
      <w:tblPr/>
      <w:tcPr>
        <w:shd w:val="clear" w:color="DFD8E7" w:themeColor="accent4" w:themeTint="40" w:fill="DFD8E7" w:themeFill="accent4" w:themeFillTint="40"/>
      </w:tcPr>
    </w:tblStylePr>
    <w:tblStylePr w:type="band1Horz">
      <w:rPr>
        <w:rFonts w:ascii="Arial" w:hAnsi="Arial"/>
        <w:color w:val="B2A1C6" w:themeColor="accent4" w:themeTint="9A" w:themeShade="95"/>
        <w:sz w:val="22"/>
      </w:rPr>
      <w:tblPr/>
      <w:tcPr>
        <w:shd w:val="clear" w:color="DFD8E7" w:themeColor="accent4" w:themeTint="40" w:fill="DFD8E7" w:themeFill="accent4" w:themeFillTint="40"/>
      </w:tcPr>
    </w:tblStylePr>
    <w:tblStylePr w:type="band2Horz">
      <w:rPr>
        <w:rFonts w:ascii="Arial" w:hAnsi="Arial"/>
        <w:color w:val="B2A1C6" w:themeColor="accent4" w:themeTint="9A" w:themeShade="95"/>
        <w:sz w:val="22"/>
      </w:rPr>
    </w:tblStylePr>
  </w:style>
  <w:style w:type="table" w:customStyle="1" w:styleId="ListTable7Colorful-Accent5">
    <w:name w:val="List Table 7 Colorful - Accent 5"/>
    <w:basedOn w:val="a1"/>
    <w:uiPriority w:val="99"/>
    <w:pPr>
      <w:spacing w:after="0" w:line="240" w:lineRule="auto"/>
    </w:pPr>
    <w:tblPr>
      <w:tblStyleRowBandSize w:val="1"/>
      <w:tblStyleColBandSize w:val="1"/>
      <w:tblBorders>
        <w:right w:val="single" w:sz="4" w:space="0" w:color="92CCDC" w:themeColor="accent5" w:themeTint="9A"/>
      </w:tblBorders>
    </w:tblPr>
    <w:tblStylePr w:type="firstRow">
      <w:rPr>
        <w:rFonts w:ascii="Arial" w:hAnsi="Arial"/>
        <w:i/>
        <w:color w:val="92CCDC" w:themeColor="accent5" w:themeTint="9A" w:themeShade="95"/>
        <w:sz w:val="22"/>
      </w:rPr>
      <w:tblPr/>
      <w:tcPr>
        <w:tcBorders>
          <w:top w:val="none" w:sz="0" w:space="0" w:color="auto"/>
          <w:left w:val="none" w:sz="0" w:space="0" w:color="auto"/>
          <w:bottom w:val="single" w:sz="4" w:space="0" w:color="92CCDC" w:themeColor="accent5" w:themeTint="9A"/>
          <w:right w:val="none" w:sz="0" w:space="0" w:color="auto"/>
        </w:tcBorders>
        <w:shd w:val="clear" w:color="FFFFFF" w:themeColor="light1" w:fill="FFFFFF" w:themeFill="light1"/>
      </w:tcPr>
    </w:tblStylePr>
    <w:tblStylePr w:type="lastRow">
      <w:rPr>
        <w:rFonts w:ascii="Arial" w:hAnsi="Arial"/>
        <w:i/>
        <w:color w:val="92CCDC" w:themeColor="accent5" w:themeTint="9A" w:themeShade="95"/>
        <w:sz w:val="22"/>
      </w:rPr>
      <w:tblPr/>
      <w:tcPr>
        <w:tcBorders>
          <w:top w:val="single" w:sz="4" w:space="0" w:color="92CCDC" w:themeColor="accent5"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92CCDC" w:themeColor="accent5" w:themeTint="9A" w:themeShade="95"/>
        <w:sz w:val="22"/>
      </w:rPr>
      <w:tblPr/>
      <w:tcPr>
        <w:tcBorders>
          <w:top w:val="none" w:sz="0" w:space="0" w:color="auto"/>
          <w:left w:val="none" w:sz="0" w:space="0" w:color="auto"/>
          <w:bottom w:val="none" w:sz="0" w:space="0" w:color="auto"/>
          <w:right w:val="single" w:sz="4" w:space="0" w:color="92CCDC" w:themeColor="accent5" w:themeTint="9A"/>
        </w:tcBorders>
        <w:shd w:val="clear" w:color="FFFFFF" w:fill="auto"/>
      </w:tcPr>
    </w:tblStylePr>
    <w:tblStylePr w:type="lastCol">
      <w:rPr>
        <w:rFonts w:ascii="Arial" w:hAnsi="Arial"/>
        <w:i/>
        <w:color w:val="92CCDC" w:themeColor="accent5" w:themeTint="9A" w:themeShade="95"/>
        <w:sz w:val="22"/>
      </w:rPr>
      <w:tblPr/>
      <w:tcPr>
        <w:tcBorders>
          <w:top w:val="none" w:sz="0" w:space="0" w:color="auto"/>
          <w:left w:val="single" w:sz="4" w:space="0" w:color="92CCDC" w:themeColor="accent5" w:themeTint="9A"/>
          <w:bottom w:val="none" w:sz="0" w:space="0" w:color="auto"/>
          <w:right w:val="none" w:sz="0" w:space="0" w:color="auto"/>
        </w:tcBorders>
        <w:shd w:val="clear" w:color="FFFFFF" w:fill="auto"/>
      </w:tcPr>
    </w:tblStylePr>
    <w:tblStylePr w:type="band1Vert">
      <w:tblPr/>
      <w:tcPr>
        <w:shd w:val="clear" w:color="D1EAF0" w:themeColor="accent5" w:themeTint="40" w:fill="D1EAF0" w:themeFill="accent5" w:themeFillTint="40"/>
      </w:tcPr>
    </w:tblStylePr>
    <w:tblStylePr w:type="band1Horz">
      <w:rPr>
        <w:rFonts w:ascii="Arial" w:hAnsi="Arial"/>
        <w:color w:val="92CCDC" w:themeColor="accent5" w:themeTint="9A" w:themeShade="95"/>
        <w:sz w:val="22"/>
      </w:rPr>
      <w:tblPr/>
      <w:tcPr>
        <w:shd w:val="clear" w:color="D1EAF0" w:themeColor="accent5" w:themeTint="40" w:fill="D1EAF0" w:themeFill="accent5" w:themeFillTint="40"/>
      </w:tcPr>
    </w:tblStylePr>
    <w:tblStylePr w:type="band2Horz">
      <w:rPr>
        <w:rFonts w:ascii="Arial" w:hAnsi="Arial"/>
        <w:color w:val="92CCDC" w:themeColor="accent5" w:themeTint="9A" w:themeShade="95"/>
        <w:sz w:val="22"/>
      </w:rPr>
    </w:tblStylePr>
  </w:style>
  <w:style w:type="table" w:customStyle="1" w:styleId="ListTable7Colorful-Accent6">
    <w:name w:val="List Table 7 Colorful - Accent 6"/>
    <w:basedOn w:val="a1"/>
    <w:uiPriority w:val="99"/>
    <w:pPr>
      <w:spacing w:after="0" w:line="240" w:lineRule="auto"/>
    </w:pPr>
    <w:tblPr>
      <w:tblStyleRowBandSize w:val="1"/>
      <w:tblStyleColBandSize w:val="1"/>
      <w:tblBorders>
        <w:right w:val="single" w:sz="4" w:space="0" w:color="FAC090" w:themeColor="accent6" w:themeTint="98"/>
      </w:tblBorders>
    </w:tblPr>
    <w:tblStylePr w:type="firstRow">
      <w:rPr>
        <w:rFonts w:ascii="Arial" w:hAnsi="Arial"/>
        <w:i/>
        <w:color w:val="FAC090" w:themeColor="accent6" w:themeTint="98" w:themeShade="95"/>
        <w:sz w:val="22"/>
      </w:rPr>
      <w:tblPr/>
      <w:tcPr>
        <w:tcBorders>
          <w:top w:val="none" w:sz="0" w:space="0" w:color="auto"/>
          <w:left w:val="none" w:sz="0" w:space="0" w:color="auto"/>
          <w:bottom w:val="single" w:sz="4" w:space="0" w:color="FAC090" w:themeColor="accent6" w:themeTint="98"/>
          <w:right w:val="none" w:sz="0" w:space="0" w:color="auto"/>
        </w:tcBorders>
        <w:shd w:val="clear" w:color="FFFFFF" w:themeColor="light1" w:fill="FFFFFF" w:themeFill="light1"/>
      </w:tcPr>
    </w:tblStylePr>
    <w:tblStylePr w:type="lastRow">
      <w:rPr>
        <w:rFonts w:ascii="Arial" w:hAnsi="Arial"/>
        <w:i/>
        <w:color w:val="FAC090" w:themeColor="accent6" w:themeTint="98" w:themeShade="95"/>
        <w:sz w:val="22"/>
      </w:rPr>
      <w:tblPr/>
      <w:tcPr>
        <w:tcBorders>
          <w:top w:val="single" w:sz="4" w:space="0" w:color="FAC090" w:themeColor="accent6" w:themeTint="98"/>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FAC090" w:themeColor="accent6" w:themeTint="98" w:themeShade="95"/>
        <w:sz w:val="22"/>
      </w:rPr>
      <w:tblPr/>
      <w:tcPr>
        <w:tcBorders>
          <w:top w:val="none" w:sz="0" w:space="0" w:color="auto"/>
          <w:left w:val="none" w:sz="0" w:space="0" w:color="auto"/>
          <w:bottom w:val="none" w:sz="0" w:space="0" w:color="auto"/>
          <w:right w:val="single" w:sz="4" w:space="0" w:color="FAC090" w:themeColor="accent6" w:themeTint="98"/>
        </w:tcBorders>
        <w:shd w:val="clear" w:color="FFFFFF" w:fill="auto"/>
      </w:tcPr>
    </w:tblStylePr>
    <w:tblStylePr w:type="lastCol">
      <w:rPr>
        <w:rFonts w:ascii="Arial" w:hAnsi="Arial"/>
        <w:i/>
        <w:color w:val="FAC090" w:themeColor="accent6" w:themeTint="98" w:themeShade="95"/>
        <w:sz w:val="22"/>
      </w:rPr>
      <w:tblPr/>
      <w:tcPr>
        <w:tcBorders>
          <w:top w:val="none" w:sz="0" w:space="0" w:color="auto"/>
          <w:left w:val="single" w:sz="4" w:space="0" w:color="FAC090" w:themeColor="accent6" w:themeTint="98"/>
          <w:bottom w:val="none" w:sz="0" w:space="0" w:color="auto"/>
          <w:right w:val="none" w:sz="0" w:space="0" w:color="auto"/>
        </w:tcBorders>
        <w:shd w:val="clear" w:color="FFFFFF" w:fill="auto"/>
      </w:tcPr>
    </w:tblStylePr>
    <w:tblStylePr w:type="band1Vert">
      <w:tblPr/>
      <w:tcPr>
        <w:shd w:val="clear" w:color="FDE4D0" w:themeColor="accent6" w:themeTint="40" w:fill="FDE4D0" w:themeFill="accent6" w:themeFillTint="40"/>
      </w:tcPr>
    </w:tblStylePr>
    <w:tblStylePr w:type="band1Horz">
      <w:rPr>
        <w:rFonts w:ascii="Arial" w:hAnsi="Arial"/>
        <w:color w:val="FAC090" w:themeColor="accent6" w:themeTint="98" w:themeShade="95"/>
        <w:sz w:val="22"/>
      </w:rPr>
      <w:tblPr/>
      <w:tcPr>
        <w:shd w:val="clear" w:color="FDE4D0" w:themeColor="accent6" w:themeTint="40" w:fill="FDE4D0" w:themeFill="accent6" w:themeFillTint="40"/>
      </w:tcPr>
    </w:tblStylePr>
    <w:tblStylePr w:type="band2Horz">
      <w:rPr>
        <w:rFonts w:ascii="Arial" w:hAnsi="Arial"/>
        <w:color w:val="FAC090" w:themeColor="accent6" w:themeTint="98" w:themeShade="95"/>
        <w:sz w:val="22"/>
      </w:rPr>
    </w:tblStylePr>
  </w:style>
  <w:style w:type="table" w:customStyle="1" w:styleId="Lined-Accent">
    <w:name w:val="Lined - Accent"/>
    <w:basedOn w:val="a1"/>
    <w:uiPriority w:val="99"/>
    <w:pPr>
      <w:spacing w:after="0" w:line="240" w:lineRule="auto"/>
    </w:pPr>
    <w:rPr>
      <w:color w:val="404040"/>
      <w:sz w:val="20"/>
      <w:szCs w:val="20"/>
      <w:lang w:eastAsia="ru-RU"/>
    </w:rPr>
    <w:tblPr>
      <w:tblStyleRowBandSize w:val="1"/>
      <w:tblStyleColBandSize w:val="1"/>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Lined-Accent1">
    <w:name w:val="Lined - Accent 1"/>
    <w:basedOn w:val="a1"/>
    <w:uiPriority w:val="99"/>
    <w:pPr>
      <w:spacing w:after="0" w:line="240" w:lineRule="auto"/>
    </w:pPr>
    <w:rPr>
      <w:color w:val="404040"/>
      <w:sz w:val="20"/>
      <w:szCs w:val="20"/>
      <w:lang w:eastAsia="ru-RU"/>
    </w:rPr>
    <w:tblPr>
      <w:tblStyleRowBandSize w:val="1"/>
      <w:tblStyleColBandSize w:val="1"/>
    </w:tblPr>
    <w:tblStylePr w:type="firstRow">
      <w:rPr>
        <w:rFonts w:ascii="Arial" w:hAnsi="Arial"/>
        <w:color w:val="F2F2F2"/>
        <w:sz w:val="22"/>
      </w:rPr>
      <w:tblPr/>
      <w:tcPr>
        <w:shd w:val="clear" w:color="5D8AC2" w:themeColor="accent1" w:themeTint="EA" w:fill="5D8AC2" w:themeFill="accent1" w:themeFillTint="EA"/>
      </w:tcPr>
    </w:tblStylePr>
    <w:tblStylePr w:type="lastRow">
      <w:rPr>
        <w:rFonts w:ascii="Arial" w:hAnsi="Arial"/>
        <w:color w:val="F2F2F2"/>
        <w:sz w:val="22"/>
      </w:rPr>
      <w:tblPr/>
      <w:tcPr>
        <w:shd w:val="clear" w:color="5D8AC2" w:themeColor="accent1" w:themeTint="EA" w:fill="5D8AC2" w:themeFill="accent1" w:themeFillTint="EA"/>
      </w:tcPr>
    </w:tblStylePr>
    <w:tblStylePr w:type="firstCol">
      <w:rPr>
        <w:rFonts w:ascii="Arial" w:hAnsi="Arial"/>
        <w:color w:val="F2F2F2"/>
        <w:sz w:val="22"/>
      </w:rPr>
      <w:tblPr/>
      <w:tcPr>
        <w:shd w:val="clear" w:color="5D8AC2" w:themeColor="accent1" w:themeTint="EA" w:fill="5D8AC2" w:themeFill="accent1" w:themeFillTint="EA"/>
      </w:tcPr>
    </w:tblStylePr>
    <w:tblStylePr w:type="lastCol">
      <w:rPr>
        <w:rFonts w:ascii="Arial" w:hAnsi="Arial"/>
        <w:color w:val="F2F2F2"/>
        <w:sz w:val="22"/>
      </w:rPr>
      <w:tblPr/>
      <w:tcPr>
        <w:shd w:val="clear" w:color="5D8AC2" w:themeColor="accent1" w:themeTint="EA" w:fill="5D8AC2"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7D7EA" w:themeColor="accent1" w:themeTint="50" w:fill="C7D7EA"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7D7EA" w:themeColor="accent1" w:themeTint="50" w:fill="C7D7EA" w:themeFill="accent1" w:themeFillTint="50"/>
      </w:tcPr>
    </w:tblStylePr>
  </w:style>
  <w:style w:type="table" w:customStyle="1" w:styleId="Lined-Accent2">
    <w:name w:val="Lined - Accent 2"/>
    <w:basedOn w:val="a1"/>
    <w:uiPriority w:val="99"/>
    <w:pPr>
      <w:spacing w:after="0" w:line="240" w:lineRule="auto"/>
    </w:pPr>
    <w:rPr>
      <w:color w:val="404040"/>
      <w:sz w:val="20"/>
      <w:szCs w:val="20"/>
      <w:lang w:eastAsia="ru-RU"/>
    </w:rPr>
    <w:tblPr>
      <w:tblStyleRowBandSize w:val="1"/>
      <w:tblStyleColBandSize w:val="1"/>
    </w:tblPr>
    <w:tblStylePr w:type="firstRow">
      <w:rPr>
        <w:rFonts w:ascii="Arial" w:hAnsi="Arial"/>
        <w:color w:val="F2F2F2"/>
        <w:sz w:val="22"/>
      </w:rPr>
      <w:tblPr/>
      <w:tcPr>
        <w:shd w:val="clear" w:color="D99695" w:themeColor="accent2" w:themeTint="97" w:fill="D99695" w:themeFill="accent2" w:themeFillTint="97"/>
      </w:tcPr>
    </w:tblStylePr>
    <w:tblStylePr w:type="lastRow">
      <w:rPr>
        <w:rFonts w:ascii="Arial" w:hAnsi="Arial"/>
        <w:color w:val="F2F2F2"/>
        <w:sz w:val="22"/>
      </w:rPr>
      <w:tblPr/>
      <w:tcPr>
        <w:shd w:val="clear" w:color="D99695" w:themeColor="accent2" w:themeTint="97" w:fill="D99695" w:themeFill="accent2" w:themeFillTint="97"/>
      </w:tcPr>
    </w:tblStylePr>
    <w:tblStylePr w:type="firstCol">
      <w:rPr>
        <w:rFonts w:ascii="Arial" w:hAnsi="Arial"/>
        <w:color w:val="F2F2F2"/>
        <w:sz w:val="22"/>
      </w:rPr>
      <w:tblPr/>
      <w:tcPr>
        <w:shd w:val="clear" w:color="D99695" w:themeColor="accent2" w:themeTint="97" w:fill="D99695" w:themeFill="accent2" w:themeFillTint="97"/>
      </w:tcPr>
    </w:tblStylePr>
    <w:tblStylePr w:type="lastCol">
      <w:rPr>
        <w:rFonts w:ascii="Arial" w:hAnsi="Arial"/>
        <w:color w:val="F2F2F2"/>
        <w:sz w:val="22"/>
      </w:rPr>
      <w:tblPr/>
      <w:tcPr>
        <w:shd w:val="clear" w:color="D99695" w:themeColor="accent2" w:themeTint="97" w:fill="D99695"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2DCDC" w:themeColor="accent2" w:themeTint="32" w:fill="F2DCDC" w:themeFill="accent2" w:themeFillTint="32"/>
      </w:tcPr>
    </w:tblStylePr>
  </w:style>
  <w:style w:type="table" w:customStyle="1" w:styleId="Lined-Accent3">
    <w:name w:val="Lined - Accent 3"/>
    <w:basedOn w:val="a1"/>
    <w:uiPriority w:val="99"/>
    <w:pPr>
      <w:spacing w:after="0" w:line="240" w:lineRule="auto"/>
    </w:pPr>
    <w:rPr>
      <w:color w:val="404040"/>
      <w:sz w:val="20"/>
      <w:szCs w:val="20"/>
      <w:lang w:eastAsia="ru-RU"/>
    </w:rPr>
    <w:tblPr>
      <w:tblStyleRowBandSize w:val="1"/>
      <w:tblStyleColBandSize w:val="1"/>
    </w:tblPr>
    <w:tblStylePr w:type="firstRow">
      <w:rPr>
        <w:rFonts w:ascii="Arial" w:hAnsi="Arial"/>
        <w:color w:val="F2F2F2"/>
        <w:sz w:val="22"/>
      </w:rPr>
      <w:tblPr/>
      <w:tcPr>
        <w:shd w:val="clear" w:color="9ABB59" w:themeColor="accent3" w:themeTint="FE" w:fill="9ABB59" w:themeFill="accent3" w:themeFillTint="FE"/>
      </w:tcPr>
    </w:tblStylePr>
    <w:tblStylePr w:type="lastRow">
      <w:rPr>
        <w:rFonts w:ascii="Arial" w:hAnsi="Arial"/>
        <w:color w:val="F2F2F2"/>
        <w:sz w:val="22"/>
      </w:rPr>
      <w:tblPr/>
      <w:tcPr>
        <w:shd w:val="clear" w:color="9ABB59" w:themeColor="accent3" w:themeTint="FE" w:fill="9ABB59" w:themeFill="accent3" w:themeFillTint="FE"/>
      </w:tcPr>
    </w:tblStylePr>
    <w:tblStylePr w:type="firstCol">
      <w:rPr>
        <w:rFonts w:ascii="Arial" w:hAnsi="Arial"/>
        <w:color w:val="F2F2F2"/>
        <w:sz w:val="22"/>
      </w:rPr>
      <w:tblPr/>
      <w:tcPr>
        <w:shd w:val="clear" w:color="9ABB59" w:themeColor="accent3" w:themeTint="FE" w:fill="9ABB59" w:themeFill="accent3" w:themeFillTint="FE"/>
      </w:tcPr>
    </w:tblStylePr>
    <w:tblStylePr w:type="lastCol">
      <w:rPr>
        <w:rFonts w:ascii="Arial" w:hAnsi="Arial"/>
        <w:color w:val="F2F2F2"/>
        <w:sz w:val="22"/>
      </w:rPr>
      <w:tblPr/>
      <w:tcPr>
        <w:shd w:val="clear" w:color="9ABB59" w:themeColor="accent3" w:themeTint="FE" w:fill="9ABB59"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AF1DC" w:themeColor="accent3" w:themeTint="34" w:fill="EAF1DC" w:themeFill="accent3" w:themeFillTint="34"/>
      </w:tcPr>
    </w:tblStylePr>
  </w:style>
  <w:style w:type="table" w:customStyle="1" w:styleId="Lined-Accent4">
    <w:name w:val="Lined - Accent 4"/>
    <w:basedOn w:val="a1"/>
    <w:uiPriority w:val="99"/>
    <w:pPr>
      <w:spacing w:after="0" w:line="240" w:lineRule="auto"/>
    </w:pPr>
    <w:rPr>
      <w:color w:val="404040"/>
      <w:sz w:val="20"/>
      <w:szCs w:val="20"/>
      <w:lang w:eastAsia="ru-RU"/>
    </w:rPr>
    <w:tblPr>
      <w:tblStyleRowBandSize w:val="1"/>
      <w:tblStyleColBandSize w:val="1"/>
    </w:tblPr>
    <w:tblStylePr w:type="firstRow">
      <w:rPr>
        <w:rFonts w:ascii="Arial" w:hAnsi="Arial"/>
        <w:color w:val="F2F2F2"/>
        <w:sz w:val="22"/>
      </w:rPr>
      <w:tblPr/>
      <w:tcPr>
        <w:shd w:val="clear" w:color="B2A1C6" w:themeColor="accent4" w:themeTint="9A" w:fill="B2A1C6" w:themeFill="accent4" w:themeFillTint="9A"/>
      </w:tcPr>
    </w:tblStylePr>
    <w:tblStylePr w:type="lastRow">
      <w:rPr>
        <w:rFonts w:ascii="Arial" w:hAnsi="Arial"/>
        <w:color w:val="F2F2F2"/>
        <w:sz w:val="22"/>
      </w:rPr>
      <w:tblPr/>
      <w:tcPr>
        <w:shd w:val="clear" w:color="B2A1C6" w:themeColor="accent4" w:themeTint="9A" w:fill="B2A1C6" w:themeFill="accent4" w:themeFillTint="9A"/>
      </w:tcPr>
    </w:tblStylePr>
    <w:tblStylePr w:type="firstCol">
      <w:rPr>
        <w:rFonts w:ascii="Arial" w:hAnsi="Arial"/>
        <w:color w:val="F2F2F2"/>
        <w:sz w:val="22"/>
      </w:rPr>
      <w:tblPr/>
      <w:tcPr>
        <w:shd w:val="clear" w:color="B2A1C6" w:themeColor="accent4" w:themeTint="9A" w:fill="B2A1C6" w:themeFill="accent4" w:themeFillTint="9A"/>
      </w:tcPr>
    </w:tblStylePr>
    <w:tblStylePr w:type="lastCol">
      <w:rPr>
        <w:rFonts w:ascii="Arial" w:hAnsi="Arial"/>
        <w:color w:val="F2F2F2"/>
        <w:sz w:val="22"/>
      </w:rPr>
      <w:tblPr/>
      <w:tcPr>
        <w:shd w:val="clear" w:color="B2A1C6" w:themeColor="accent4" w:themeTint="9A" w:fill="B2A1C6"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E5DFEC" w:themeColor="accent4" w:themeTint="34" w:fill="E5DFEC" w:themeFill="accent4" w:themeFillTint="34"/>
      </w:tcPr>
    </w:tblStylePr>
  </w:style>
  <w:style w:type="table" w:customStyle="1" w:styleId="Lined-Accent5">
    <w:name w:val="Lined - Accent 5"/>
    <w:basedOn w:val="a1"/>
    <w:uiPriority w:val="99"/>
    <w:pPr>
      <w:spacing w:after="0" w:line="240" w:lineRule="auto"/>
    </w:pPr>
    <w:rPr>
      <w:color w:val="404040"/>
      <w:sz w:val="20"/>
      <w:szCs w:val="20"/>
      <w:lang w:eastAsia="ru-RU"/>
    </w:rPr>
    <w:tblPr>
      <w:tblStyleRowBandSize w:val="1"/>
      <w:tblStyleColBandSize w:val="1"/>
    </w:tblPr>
    <w:tblStylePr w:type="firstRow">
      <w:rPr>
        <w:rFonts w:ascii="Arial" w:hAnsi="Arial"/>
        <w:color w:val="F2F2F2"/>
        <w:sz w:val="22"/>
      </w:rPr>
      <w:tblPr/>
      <w:tcPr>
        <w:shd w:val="clear" w:color="4BACC6" w:themeColor="accent5" w:fill="4BACC6" w:themeFill="accent5"/>
      </w:tcPr>
    </w:tblStylePr>
    <w:tblStylePr w:type="lastRow">
      <w:rPr>
        <w:rFonts w:ascii="Arial" w:hAnsi="Arial"/>
        <w:color w:val="F2F2F2"/>
        <w:sz w:val="22"/>
      </w:rPr>
      <w:tblPr/>
      <w:tcPr>
        <w:shd w:val="clear" w:color="4BACC6" w:themeColor="accent5" w:fill="4BACC6" w:themeFill="accent5"/>
      </w:tcPr>
    </w:tblStylePr>
    <w:tblStylePr w:type="firstCol">
      <w:rPr>
        <w:rFonts w:ascii="Arial" w:hAnsi="Arial"/>
        <w:color w:val="F2F2F2"/>
        <w:sz w:val="22"/>
      </w:rPr>
      <w:tblPr/>
      <w:tcPr>
        <w:shd w:val="clear" w:color="4BACC6" w:themeColor="accent5" w:fill="4BACC6" w:themeFill="accent5"/>
      </w:tcPr>
    </w:tblStylePr>
    <w:tblStylePr w:type="lastCol">
      <w:rPr>
        <w:rFonts w:ascii="Arial" w:hAnsi="Arial"/>
        <w:color w:val="F2F2F2"/>
        <w:sz w:val="22"/>
      </w:rPr>
      <w:tblPr/>
      <w:tcPr>
        <w:shd w:val="clear" w:color="4BACC6" w:themeColor="accent5" w:fill="4BACC6"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AEEF3" w:themeColor="accent5" w:themeTint="34" w:fill="DAEEF3" w:themeFill="accent5" w:themeFillTint="34"/>
      </w:tcPr>
    </w:tblStylePr>
  </w:style>
  <w:style w:type="table" w:customStyle="1" w:styleId="Lined-Accent6">
    <w:name w:val="Lined - Accent 6"/>
    <w:basedOn w:val="a1"/>
    <w:uiPriority w:val="99"/>
    <w:pPr>
      <w:spacing w:after="0" w:line="240" w:lineRule="auto"/>
    </w:pPr>
    <w:rPr>
      <w:color w:val="404040"/>
      <w:sz w:val="20"/>
      <w:szCs w:val="20"/>
      <w:lang w:eastAsia="ru-RU"/>
    </w:rPr>
    <w:tblPr>
      <w:tblStyleRowBandSize w:val="1"/>
      <w:tblStyleColBandSize w:val="1"/>
    </w:tblPr>
    <w:tblStylePr w:type="firstRow">
      <w:rPr>
        <w:rFonts w:ascii="Arial" w:hAnsi="Arial"/>
        <w:color w:val="F2F2F2"/>
        <w:sz w:val="22"/>
      </w:rPr>
      <w:tblPr/>
      <w:tcPr>
        <w:shd w:val="clear" w:color="F79646" w:themeColor="accent6" w:fill="F79646" w:themeFill="accent6"/>
      </w:tcPr>
    </w:tblStylePr>
    <w:tblStylePr w:type="lastRow">
      <w:rPr>
        <w:rFonts w:ascii="Arial" w:hAnsi="Arial"/>
        <w:color w:val="F2F2F2"/>
        <w:sz w:val="22"/>
      </w:rPr>
      <w:tblPr/>
      <w:tcPr>
        <w:shd w:val="clear" w:color="F79646" w:themeColor="accent6" w:fill="F79646" w:themeFill="accent6"/>
      </w:tcPr>
    </w:tblStylePr>
    <w:tblStylePr w:type="firstCol">
      <w:rPr>
        <w:rFonts w:ascii="Arial" w:hAnsi="Arial"/>
        <w:color w:val="F2F2F2"/>
        <w:sz w:val="22"/>
      </w:rPr>
      <w:tblPr/>
      <w:tcPr>
        <w:shd w:val="clear" w:color="F79646" w:themeColor="accent6" w:fill="F79646" w:themeFill="accent6"/>
      </w:tcPr>
    </w:tblStylePr>
    <w:tblStylePr w:type="lastCol">
      <w:rPr>
        <w:rFonts w:ascii="Arial" w:hAnsi="Arial"/>
        <w:color w:val="F2F2F2"/>
        <w:sz w:val="22"/>
      </w:rPr>
      <w:tblPr/>
      <w:tcPr>
        <w:shd w:val="clear" w:color="F79646" w:themeColor="accent6" w:fill="F79646" w:themeFill="accent6"/>
      </w:tcPr>
    </w:tblStylePr>
    <w:tblStylePr w:type="band1Vert">
      <w:rPr>
        <w:rFonts w:ascii="Arial" w:hAnsi="Arial"/>
        <w:color w:val="404040"/>
        <w:sz w:val="22"/>
      </w:rPr>
    </w:tblStylePr>
    <w:tblStylePr w:type="band2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FDE9D8" w:themeColor="accent6" w:themeTint="34" w:fill="FDE9D8" w:themeFill="accent6" w:themeFillTint="34"/>
      </w:tcPr>
    </w:tblStylePr>
  </w:style>
  <w:style w:type="table" w:customStyle="1" w:styleId="BorderedLined-Accent">
    <w:name w:val="Bordered &amp; Lined - Accent"/>
    <w:basedOn w:val="a1"/>
    <w:uiPriority w:val="99"/>
    <w:pPr>
      <w:spacing w:after="0" w:line="240" w:lineRule="auto"/>
    </w:pPr>
    <w:rPr>
      <w:color w:val="404040"/>
      <w:sz w:val="20"/>
      <w:szCs w:val="20"/>
      <w:lang w:eastAsia="ru-RU"/>
    </w:rPr>
    <w:tblPr>
      <w:tblStyleRowBandSize w:val="1"/>
      <w:tblStyleColBandSize w:val="1"/>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BorderedLined-Accent1">
    <w:name w:val="Bordered &amp; Lined - Accent 1"/>
    <w:basedOn w:val="a1"/>
    <w:uiPriority w:val="99"/>
    <w:pPr>
      <w:spacing w:after="0" w:line="240" w:lineRule="auto"/>
    </w:pPr>
    <w:rPr>
      <w:color w:val="404040"/>
      <w:sz w:val="20"/>
      <w:szCs w:val="20"/>
      <w:lang w:eastAsia="ru-RU"/>
    </w:rPr>
    <w:tblPr>
      <w:tblStyleRowBandSize w:val="1"/>
      <w:tblStyleColBandSize w:val="1"/>
      <w:tblBorders>
        <w:top w:val="single" w:sz="4" w:space="0" w:color="2A4A71" w:themeColor="accent1" w:themeShade="95"/>
        <w:left w:val="single" w:sz="4" w:space="0" w:color="2A4A71" w:themeColor="accent1" w:themeShade="95"/>
        <w:bottom w:val="single" w:sz="4" w:space="0" w:color="2A4A71" w:themeColor="accent1" w:themeShade="95"/>
        <w:right w:val="single" w:sz="4" w:space="0" w:color="2A4A71" w:themeColor="accent1" w:themeShade="95"/>
        <w:insideH w:val="single" w:sz="4" w:space="0" w:color="2A4A71" w:themeColor="accent1" w:themeShade="95"/>
        <w:insideV w:val="single" w:sz="4" w:space="0" w:color="2A4A71" w:themeColor="accent1" w:themeShade="95"/>
      </w:tblBorders>
    </w:tblPr>
    <w:tblStylePr w:type="firstRow">
      <w:rPr>
        <w:rFonts w:ascii="Arial" w:hAnsi="Arial"/>
        <w:color w:val="F2F2F2"/>
        <w:sz w:val="22"/>
      </w:rPr>
      <w:tblPr/>
      <w:tcPr>
        <w:shd w:val="clear" w:color="5D8AC2" w:themeColor="accent1" w:themeTint="EA" w:fill="5D8AC2" w:themeFill="accent1" w:themeFillTint="EA"/>
      </w:tcPr>
    </w:tblStylePr>
    <w:tblStylePr w:type="lastRow">
      <w:rPr>
        <w:rFonts w:ascii="Arial" w:hAnsi="Arial"/>
        <w:color w:val="F2F2F2"/>
        <w:sz w:val="22"/>
      </w:rPr>
      <w:tblPr/>
      <w:tcPr>
        <w:shd w:val="clear" w:color="5D8AC2" w:themeColor="accent1" w:themeTint="EA" w:fill="5D8AC2" w:themeFill="accent1" w:themeFillTint="EA"/>
      </w:tcPr>
    </w:tblStylePr>
    <w:tblStylePr w:type="firstCol">
      <w:rPr>
        <w:rFonts w:ascii="Arial" w:hAnsi="Arial"/>
        <w:color w:val="F2F2F2"/>
        <w:sz w:val="22"/>
      </w:rPr>
      <w:tblPr/>
      <w:tcPr>
        <w:shd w:val="clear" w:color="5D8AC2" w:themeColor="accent1" w:themeTint="EA" w:fill="5D8AC2" w:themeFill="accent1" w:themeFillTint="EA"/>
      </w:tcPr>
    </w:tblStylePr>
    <w:tblStylePr w:type="lastCol">
      <w:rPr>
        <w:rFonts w:ascii="Arial" w:hAnsi="Arial"/>
        <w:color w:val="F2F2F2"/>
        <w:sz w:val="22"/>
      </w:rPr>
      <w:tblPr/>
      <w:tcPr>
        <w:shd w:val="clear" w:color="5D8AC2" w:themeColor="accent1" w:themeTint="EA" w:fill="5D8AC2"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7D7EA" w:themeColor="accent1" w:themeTint="50" w:fill="C7D7EA"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7D7EA" w:themeColor="accent1" w:themeTint="50" w:fill="C7D7EA" w:themeFill="accent1" w:themeFillTint="50"/>
      </w:tcPr>
    </w:tblStylePr>
  </w:style>
  <w:style w:type="table" w:customStyle="1" w:styleId="BorderedLined-Accent2">
    <w:name w:val="Bordered &amp; Lined - Accent 2"/>
    <w:basedOn w:val="a1"/>
    <w:uiPriority w:val="99"/>
    <w:pPr>
      <w:spacing w:after="0" w:line="240" w:lineRule="auto"/>
    </w:pPr>
    <w:rPr>
      <w:color w:val="404040"/>
      <w:sz w:val="20"/>
      <w:szCs w:val="20"/>
      <w:lang w:eastAsia="ru-RU"/>
    </w:rPr>
    <w:tblPr>
      <w:tblStyleRowBandSize w:val="1"/>
      <w:tblStyleColBandSize w:val="1"/>
      <w:tblBorders>
        <w:top w:val="single" w:sz="4" w:space="0" w:color="732A29" w:themeColor="accent2" w:themeShade="95"/>
        <w:left w:val="single" w:sz="4" w:space="0" w:color="732A29" w:themeColor="accent2" w:themeShade="95"/>
        <w:bottom w:val="single" w:sz="4" w:space="0" w:color="732A29" w:themeColor="accent2" w:themeShade="95"/>
        <w:right w:val="single" w:sz="4" w:space="0" w:color="732A29" w:themeColor="accent2" w:themeShade="95"/>
        <w:insideH w:val="single" w:sz="4" w:space="0" w:color="732A29" w:themeColor="accent2" w:themeShade="95"/>
        <w:insideV w:val="single" w:sz="4" w:space="0" w:color="732A29" w:themeColor="accent2" w:themeShade="95"/>
      </w:tblBorders>
    </w:tblPr>
    <w:tblStylePr w:type="firstRow">
      <w:rPr>
        <w:rFonts w:ascii="Arial" w:hAnsi="Arial"/>
        <w:color w:val="F2F2F2"/>
        <w:sz w:val="22"/>
      </w:rPr>
      <w:tblPr/>
      <w:tcPr>
        <w:shd w:val="clear" w:color="D99695" w:themeColor="accent2" w:themeTint="97" w:fill="D99695" w:themeFill="accent2" w:themeFillTint="97"/>
      </w:tcPr>
    </w:tblStylePr>
    <w:tblStylePr w:type="lastRow">
      <w:rPr>
        <w:rFonts w:ascii="Arial" w:hAnsi="Arial"/>
        <w:color w:val="F2F2F2"/>
        <w:sz w:val="22"/>
      </w:rPr>
      <w:tblPr/>
      <w:tcPr>
        <w:shd w:val="clear" w:color="D99695" w:themeColor="accent2" w:themeTint="97" w:fill="D99695" w:themeFill="accent2" w:themeFillTint="97"/>
      </w:tcPr>
    </w:tblStylePr>
    <w:tblStylePr w:type="firstCol">
      <w:rPr>
        <w:rFonts w:ascii="Arial" w:hAnsi="Arial"/>
        <w:color w:val="F2F2F2"/>
        <w:sz w:val="22"/>
      </w:rPr>
      <w:tblPr/>
      <w:tcPr>
        <w:shd w:val="clear" w:color="D99695" w:themeColor="accent2" w:themeTint="97" w:fill="D99695" w:themeFill="accent2" w:themeFillTint="97"/>
      </w:tcPr>
    </w:tblStylePr>
    <w:tblStylePr w:type="lastCol">
      <w:rPr>
        <w:rFonts w:ascii="Arial" w:hAnsi="Arial"/>
        <w:color w:val="F2F2F2"/>
        <w:sz w:val="22"/>
      </w:rPr>
      <w:tblPr/>
      <w:tcPr>
        <w:shd w:val="clear" w:color="D99695" w:themeColor="accent2" w:themeTint="97" w:fill="D99695"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2DCDC" w:themeColor="accent2" w:themeTint="32" w:fill="F2DCDC" w:themeFill="accent2" w:themeFillTint="32"/>
      </w:tcPr>
    </w:tblStylePr>
  </w:style>
  <w:style w:type="table" w:customStyle="1" w:styleId="BorderedLined-Accent3">
    <w:name w:val="Bordered &amp; Lined - Accent 3"/>
    <w:basedOn w:val="a1"/>
    <w:uiPriority w:val="99"/>
    <w:pPr>
      <w:spacing w:after="0" w:line="240" w:lineRule="auto"/>
    </w:pPr>
    <w:rPr>
      <w:color w:val="404040"/>
      <w:sz w:val="20"/>
      <w:szCs w:val="20"/>
      <w:lang w:eastAsia="ru-RU"/>
    </w:rPr>
    <w:tblPr>
      <w:tblStyleRowBandSize w:val="1"/>
      <w:tblStyleColBandSize w:val="1"/>
      <w:tblBorders>
        <w:top w:val="single" w:sz="4" w:space="0" w:color="5B722E" w:themeColor="accent3" w:themeShade="95"/>
        <w:left w:val="single" w:sz="4" w:space="0" w:color="5B722E" w:themeColor="accent3" w:themeShade="95"/>
        <w:bottom w:val="single" w:sz="4" w:space="0" w:color="5B722E" w:themeColor="accent3" w:themeShade="95"/>
        <w:right w:val="single" w:sz="4" w:space="0" w:color="5B722E" w:themeColor="accent3" w:themeShade="95"/>
        <w:insideH w:val="single" w:sz="4" w:space="0" w:color="5B722E" w:themeColor="accent3" w:themeShade="95"/>
        <w:insideV w:val="single" w:sz="4" w:space="0" w:color="5B722E" w:themeColor="accent3" w:themeShade="95"/>
      </w:tblBorders>
    </w:tblPr>
    <w:tblStylePr w:type="firstRow">
      <w:rPr>
        <w:rFonts w:ascii="Arial" w:hAnsi="Arial"/>
        <w:color w:val="F2F2F2"/>
        <w:sz w:val="22"/>
      </w:rPr>
      <w:tblPr/>
      <w:tcPr>
        <w:shd w:val="clear" w:color="9ABB59" w:themeColor="accent3" w:themeTint="FE" w:fill="9ABB59" w:themeFill="accent3" w:themeFillTint="FE"/>
      </w:tcPr>
    </w:tblStylePr>
    <w:tblStylePr w:type="lastRow">
      <w:rPr>
        <w:rFonts w:ascii="Arial" w:hAnsi="Arial"/>
        <w:color w:val="F2F2F2"/>
        <w:sz w:val="22"/>
      </w:rPr>
      <w:tblPr/>
      <w:tcPr>
        <w:shd w:val="clear" w:color="9ABB59" w:themeColor="accent3" w:themeTint="FE" w:fill="9ABB59" w:themeFill="accent3" w:themeFillTint="FE"/>
      </w:tcPr>
    </w:tblStylePr>
    <w:tblStylePr w:type="firstCol">
      <w:rPr>
        <w:rFonts w:ascii="Arial" w:hAnsi="Arial"/>
        <w:color w:val="F2F2F2"/>
        <w:sz w:val="22"/>
      </w:rPr>
      <w:tblPr/>
      <w:tcPr>
        <w:shd w:val="clear" w:color="9ABB59" w:themeColor="accent3" w:themeTint="FE" w:fill="9ABB59" w:themeFill="accent3" w:themeFillTint="FE"/>
      </w:tcPr>
    </w:tblStylePr>
    <w:tblStylePr w:type="lastCol">
      <w:rPr>
        <w:rFonts w:ascii="Arial" w:hAnsi="Arial"/>
        <w:color w:val="F2F2F2"/>
        <w:sz w:val="22"/>
      </w:rPr>
      <w:tblPr/>
      <w:tcPr>
        <w:shd w:val="clear" w:color="9ABB59" w:themeColor="accent3" w:themeTint="FE" w:fill="9ABB59"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AF1DC" w:themeColor="accent3" w:themeTint="34" w:fill="EAF1DC" w:themeFill="accent3" w:themeFillTint="34"/>
      </w:tcPr>
    </w:tblStylePr>
  </w:style>
  <w:style w:type="table" w:customStyle="1" w:styleId="BorderedLined-Accent4">
    <w:name w:val="Bordered &amp; Lined - Accent 4"/>
    <w:basedOn w:val="a1"/>
    <w:uiPriority w:val="99"/>
    <w:pPr>
      <w:spacing w:after="0" w:line="240" w:lineRule="auto"/>
    </w:pPr>
    <w:rPr>
      <w:color w:val="404040"/>
      <w:sz w:val="20"/>
      <w:szCs w:val="20"/>
      <w:lang w:eastAsia="ru-RU"/>
    </w:rPr>
    <w:tblPr>
      <w:tblStyleRowBandSize w:val="1"/>
      <w:tblStyleColBandSize w:val="1"/>
      <w:tblBorders>
        <w:top w:val="single" w:sz="4" w:space="0" w:color="4A395F" w:themeColor="accent4" w:themeShade="95"/>
        <w:left w:val="single" w:sz="4" w:space="0" w:color="4A395F" w:themeColor="accent4" w:themeShade="95"/>
        <w:bottom w:val="single" w:sz="4" w:space="0" w:color="4A395F" w:themeColor="accent4" w:themeShade="95"/>
        <w:right w:val="single" w:sz="4" w:space="0" w:color="4A395F" w:themeColor="accent4" w:themeShade="95"/>
        <w:insideH w:val="single" w:sz="4" w:space="0" w:color="4A395F" w:themeColor="accent4" w:themeShade="95"/>
        <w:insideV w:val="single" w:sz="4" w:space="0" w:color="4A395F" w:themeColor="accent4" w:themeShade="95"/>
      </w:tblBorders>
    </w:tblPr>
    <w:tblStylePr w:type="firstRow">
      <w:rPr>
        <w:rFonts w:ascii="Arial" w:hAnsi="Arial"/>
        <w:color w:val="F2F2F2"/>
        <w:sz w:val="22"/>
      </w:rPr>
      <w:tblPr/>
      <w:tcPr>
        <w:shd w:val="clear" w:color="B2A1C6" w:themeColor="accent4" w:themeTint="9A" w:fill="B2A1C6" w:themeFill="accent4" w:themeFillTint="9A"/>
      </w:tcPr>
    </w:tblStylePr>
    <w:tblStylePr w:type="lastRow">
      <w:rPr>
        <w:rFonts w:ascii="Arial" w:hAnsi="Arial"/>
        <w:color w:val="F2F2F2"/>
        <w:sz w:val="22"/>
      </w:rPr>
      <w:tblPr/>
      <w:tcPr>
        <w:shd w:val="clear" w:color="B2A1C6" w:themeColor="accent4" w:themeTint="9A" w:fill="B2A1C6" w:themeFill="accent4" w:themeFillTint="9A"/>
      </w:tcPr>
    </w:tblStylePr>
    <w:tblStylePr w:type="firstCol">
      <w:rPr>
        <w:rFonts w:ascii="Arial" w:hAnsi="Arial"/>
        <w:color w:val="F2F2F2"/>
        <w:sz w:val="22"/>
      </w:rPr>
      <w:tblPr/>
      <w:tcPr>
        <w:shd w:val="clear" w:color="B2A1C6" w:themeColor="accent4" w:themeTint="9A" w:fill="B2A1C6" w:themeFill="accent4" w:themeFillTint="9A"/>
      </w:tcPr>
    </w:tblStylePr>
    <w:tblStylePr w:type="lastCol">
      <w:rPr>
        <w:rFonts w:ascii="Arial" w:hAnsi="Arial"/>
        <w:color w:val="F2F2F2"/>
        <w:sz w:val="22"/>
      </w:rPr>
      <w:tblPr/>
      <w:tcPr>
        <w:shd w:val="clear" w:color="B2A1C6" w:themeColor="accent4" w:themeTint="9A" w:fill="B2A1C6"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E5DFEC" w:themeColor="accent4" w:themeTint="34" w:fill="E5DFEC" w:themeFill="accent4" w:themeFillTint="34"/>
      </w:tcPr>
    </w:tblStylePr>
  </w:style>
  <w:style w:type="table" w:customStyle="1" w:styleId="BorderedLined-Accent5">
    <w:name w:val="Bordered &amp; Lined - Accent 5"/>
    <w:basedOn w:val="a1"/>
    <w:uiPriority w:val="99"/>
    <w:pPr>
      <w:spacing w:after="0" w:line="240" w:lineRule="auto"/>
    </w:pPr>
    <w:rPr>
      <w:color w:val="404040"/>
      <w:sz w:val="20"/>
      <w:szCs w:val="20"/>
      <w:lang w:eastAsia="ru-RU"/>
    </w:rPr>
    <w:tblPr>
      <w:tblStyleRowBandSize w:val="1"/>
      <w:tblStyleColBandSize w:val="1"/>
      <w:tblBorders>
        <w:top w:val="single" w:sz="4" w:space="0" w:color="266779" w:themeColor="accent5" w:themeShade="95"/>
        <w:left w:val="single" w:sz="4" w:space="0" w:color="266779" w:themeColor="accent5" w:themeShade="95"/>
        <w:bottom w:val="single" w:sz="4" w:space="0" w:color="266779" w:themeColor="accent5" w:themeShade="95"/>
        <w:right w:val="single" w:sz="4" w:space="0" w:color="266779" w:themeColor="accent5" w:themeShade="95"/>
        <w:insideH w:val="single" w:sz="4" w:space="0" w:color="266779" w:themeColor="accent5" w:themeShade="95"/>
        <w:insideV w:val="single" w:sz="4" w:space="0" w:color="266779" w:themeColor="accent5" w:themeShade="95"/>
      </w:tblBorders>
    </w:tblPr>
    <w:tblStylePr w:type="firstRow">
      <w:rPr>
        <w:rFonts w:ascii="Arial" w:hAnsi="Arial"/>
        <w:color w:val="F2F2F2"/>
        <w:sz w:val="22"/>
      </w:rPr>
      <w:tblPr/>
      <w:tcPr>
        <w:shd w:val="clear" w:color="4BACC6" w:themeColor="accent5" w:fill="4BACC6" w:themeFill="accent5"/>
      </w:tcPr>
    </w:tblStylePr>
    <w:tblStylePr w:type="lastRow">
      <w:rPr>
        <w:rFonts w:ascii="Arial" w:hAnsi="Arial"/>
        <w:color w:val="F2F2F2"/>
        <w:sz w:val="22"/>
      </w:rPr>
      <w:tblPr/>
      <w:tcPr>
        <w:shd w:val="clear" w:color="4BACC6" w:themeColor="accent5" w:fill="4BACC6" w:themeFill="accent5"/>
      </w:tcPr>
    </w:tblStylePr>
    <w:tblStylePr w:type="firstCol">
      <w:rPr>
        <w:rFonts w:ascii="Arial" w:hAnsi="Arial"/>
        <w:color w:val="F2F2F2"/>
        <w:sz w:val="22"/>
      </w:rPr>
      <w:tblPr/>
      <w:tcPr>
        <w:shd w:val="clear" w:color="4BACC6" w:themeColor="accent5" w:fill="4BACC6" w:themeFill="accent5"/>
      </w:tcPr>
    </w:tblStylePr>
    <w:tblStylePr w:type="lastCol">
      <w:rPr>
        <w:rFonts w:ascii="Arial" w:hAnsi="Arial"/>
        <w:color w:val="F2F2F2"/>
        <w:sz w:val="22"/>
      </w:rPr>
      <w:tblPr/>
      <w:tcPr>
        <w:shd w:val="clear" w:color="4BACC6" w:themeColor="accent5" w:fill="4BACC6"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AEEF3" w:themeColor="accent5" w:themeTint="34" w:fill="DAEEF3" w:themeFill="accent5" w:themeFillTint="34"/>
      </w:tcPr>
    </w:tblStylePr>
  </w:style>
  <w:style w:type="table" w:customStyle="1" w:styleId="BorderedLined-Accent6">
    <w:name w:val="Bordered &amp; Lined - Accent 6"/>
    <w:basedOn w:val="a1"/>
    <w:uiPriority w:val="99"/>
    <w:pPr>
      <w:spacing w:after="0" w:line="240" w:lineRule="auto"/>
    </w:pPr>
    <w:rPr>
      <w:color w:val="404040"/>
      <w:sz w:val="20"/>
      <w:szCs w:val="20"/>
      <w:lang w:eastAsia="ru-RU"/>
    </w:rPr>
    <w:tblPr>
      <w:tblStyleRowBandSize w:val="1"/>
      <w:tblStyleColBandSize w:val="1"/>
      <w:tblBorders>
        <w:top w:val="single" w:sz="4" w:space="0" w:color="B15407" w:themeColor="accent6" w:themeShade="95"/>
        <w:left w:val="single" w:sz="4" w:space="0" w:color="B15407" w:themeColor="accent6" w:themeShade="95"/>
        <w:bottom w:val="single" w:sz="4" w:space="0" w:color="B15407" w:themeColor="accent6" w:themeShade="95"/>
        <w:right w:val="single" w:sz="4" w:space="0" w:color="B15407" w:themeColor="accent6" w:themeShade="95"/>
        <w:insideH w:val="single" w:sz="4" w:space="0" w:color="B15407" w:themeColor="accent6" w:themeShade="95"/>
        <w:insideV w:val="single" w:sz="4" w:space="0" w:color="B15407" w:themeColor="accent6" w:themeShade="95"/>
      </w:tblBorders>
    </w:tblPr>
    <w:tblStylePr w:type="firstRow">
      <w:rPr>
        <w:rFonts w:ascii="Arial" w:hAnsi="Arial"/>
        <w:color w:val="F2F2F2"/>
        <w:sz w:val="22"/>
      </w:rPr>
      <w:tblPr/>
      <w:tcPr>
        <w:shd w:val="clear" w:color="F79646" w:themeColor="accent6" w:fill="F79646" w:themeFill="accent6"/>
      </w:tcPr>
    </w:tblStylePr>
    <w:tblStylePr w:type="lastRow">
      <w:rPr>
        <w:rFonts w:ascii="Arial" w:hAnsi="Arial"/>
        <w:color w:val="F2F2F2"/>
        <w:sz w:val="22"/>
      </w:rPr>
      <w:tblPr/>
      <w:tcPr>
        <w:shd w:val="clear" w:color="F79646" w:themeColor="accent6" w:fill="F79646" w:themeFill="accent6"/>
      </w:tcPr>
    </w:tblStylePr>
    <w:tblStylePr w:type="firstCol">
      <w:rPr>
        <w:rFonts w:ascii="Arial" w:hAnsi="Arial"/>
        <w:color w:val="F2F2F2"/>
        <w:sz w:val="22"/>
      </w:rPr>
      <w:tblPr/>
      <w:tcPr>
        <w:shd w:val="clear" w:color="F79646" w:themeColor="accent6" w:fill="F79646" w:themeFill="accent6"/>
      </w:tcPr>
    </w:tblStylePr>
    <w:tblStylePr w:type="lastCol">
      <w:rPr>
        <w:rFonts w:ascii="Arial" w:hAnsi="Arial"/>
        <w:color w:val="F2F2F2"/>
        <w:sz w:val="22"/>
      </w:rPr>
      <w:tblPr/>
      <w:tcPr>
        <w:shd w:val="clear" w:color="F79646" w:themeColor="accent6" w:fill="F79646" w:themeFill="accent6"/>
      </w:tcPr>
    </w:tblStylePr>
    <w:tblStylePr w:type="band1Vert">
      <w:rPr>
        <w:rFonts w:ascii="Arial" w:hAnsi="Arial"/>
        <w:color w:val="404040"/>
        <w:sz w:val="22"/>
      </w:rPr>
    </w:tblStylePr>
    <w:tblStylePr w:type="band2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FDE9D8" w:themeColor="accent6" w:themeTint="34" w:fill="FDE9D8" w:themeFill="accent6" w:themeFillTint="34"/>
      </w:tcPr>
    </w:tblStylePr>
  </w:style>
  <w:style w:type="table" w:customStyle="1" w:styleId="Bordered">
    <w:name w:val="Bordered"/>
    <w:basedOn w:val="a1"/>
    <w:uiPriority w:val="99"/>
    <w:pPr>
      <w:spacing w:after="0" w:line="240" w:lineRule="auto"/>
    </w:pPr>
    <w:tblPr>
      <w:tblStyleRowBandSize w:val="1"/>
      <w:tblStyleColBandSize w:val="1"/>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Pr>
    <w:tblStylePr w:type="firstRow">
      <w:rPr>
        <w:rFonts w:ascii="Arial" w:hAnsi="Arial"/>
        <w:color w:val="404040"/>
        <w:sz w:val="22"/>
      </w:rPr>
      <w:tblPr/>
      <w:tcPr>
        <w:tcBorders>
          <w:bottom w:val="single" w:sz="12" w:space="0" w:color="7F7F7F" w:themeColor="text1" w:themeTint="80"/>
        </w:tcBorders>
      </w:tcPr>
    </w:tblStylePr>
    <w:tblStylePr w:type="lastRow">
      <w:rPr>
        <w:rFonts w:ascii="Arial" w:hAnsi="Arial"/>
        <w:color w:val="404040"/>
        <w:sz w:val="22"/>
      </w:rPr>
      <w:tblPr/>
      <w:tcPr>
        <w:tcBorders>
          <w:top w:val="single" w:sz="12" w:space="0" w:color="7F7F7F" w:themeColor="text1" w:themeTint="8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hemeColor="text1" w:themeTint="80"/>
        </w:tcBorders>
      </w:tcPr>
    </w:tblStylePr>
    <w:tblStylePr w:type="band1Horz">
      <w:rPr>
        <w:rFonts w:ascii="Arial" w:hAnsi="Arial"/>
        <w:color w:val="404040"/>
        <w:sz w:val="22"/>
      </w:rPr>
      <w:tblPr/>
      <w:tcPr>
        <w:tc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tcBorders>
      </w:tcPr>
    </w:tblStylePr>
  </w:style>
  <w:style w:type="table" w:customStyle="1" w:styleId="Bordered-Accent1">
    <w:name w:val="Bordered - Accent 1"/>
    <w:basedOn w:val="a1"/>
    <w:uiPriority w:val="99"/>
    <w:pPr>
      <w:spacing w:after="0" w:line="240" w:lineRule="auto"/>
    </w:pPr>
    <w:tblPr>
      <w:tblStyleRowBandSize w:val="1"/>
      <w:tblStyleColBandSize w:val="1"/>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Pr>
    <w:tblStylePr w:type="firstRow">
      <w:rPr>
        <w:rFonts w:ascii="Arial" w:hAnsi="Arial"/>
        <w:color w:val="404040"/>
        <w:sz w:val="22"/>
      </w:rPr>
      <w:tblPr/>
      <w:tcPr>
        <w:tcBorders>
          <w:bottom w:val="single" w:sz="12" w:space="0" w:color="4F81BD" w:themeColor="accent1"/>
        </w:tcBorders>
      </w:tcPr>
    </w:tblStylePr>
    <w:tblStylePr w:type="lastRow">
      <w:rPr>
        <w:rFonts w:ascii="Arial" w:hAnsi="Arial"/>
        <w:color w:val="404040"/>
        <w:sz w:val="22"/>
      </w:rPr>
      <w:tblPr/>
      <w:tcPr>
        <w:tcBorders>
          <w:top w:val="single" w:sz="12" w:space="0" w:color="4F81BD" w:themeColor="accent1"/>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F81BD" w:themeColor="accent1"/>
        </w:tcBorders>
      </w:tcPr>
    </w:tblStylePr>
    <w:tblStylePr w:type="band1Horz">
      <w:rPr>
        <w:rFonts w:ascii="Arial" w:hAnsi="Arial"/>
        <w:color w:val="404040"/>
        <w:sz w:val="22"/>
      </w:rPr>
      <w:tblPr/>
      <w:tcPr>
        <w:tc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tcBorders>
      </w:tcPr>
    </w:tblStylePr>
  </w:style>
  <w:style w:type="table" w:customStyle="1" w:styleId="Bordered-Accent2">
    <w:name w:val="Bordered - Accent 2"/>
    <w:basedOn w:val="a1"/>
    <w:uiPriority w:val="99"/>
    <w:pPr>
      <w:spacing w:after="0" w:line="240" w:lineRule="auto"/>
    </w:pPr>
    <w:tblPr>
      <w:tblStyleRowBandSize w:val="1"/>
      <w:tblStyleColBandSize w:val="1"/>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Pr>
    <w:tblStylePr w:type="firstRow">
      <w:rPr>
        <w:rFonts w:ascii="Arial" w:hAnsi="Arial"/>
        <w:color w:val="404040"/>
        <w:sz w:val="22"/>
      </w:rPr>
      <w:tblPr/>
      <w:tcPr>
        <w:tcBorders>
          <w:bottom w:val="single" w:sz="12" w:space="0" w:color="D99695" w:themeColor="accent2" w:themeTint="97"/>
        </w:tcBorders>
      </w:tcPr>
    </w:tblStylePr>
    <w:tblStylePr w:type="lastRow">
      <w:rPr>
        <w:rFonts w:ascii="Arial" w:hAnsi="Arial"/>
        <w:color w:val="404040"/>
        <w:sz w:val="22"/>
      </w:rPr>
      <w:tblPr/>
      <w:tcPr>
        <w:tcBorders>
          <w:top w:val="single" w:sz="12" w:space="0" w:color="D99695" w:themeColor="accent2" w:themeTint="97"/>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D99695" w:themeColor="accent2" w:themeTint="97"/>
        </w:tcBorders>
      </w:tcPr>
    </w:tblStylePr>
    <w:tblStylePr w:type="band1Horz">
      <w:rPr>
        <w:rFonts w:ascii="Arial" w:hAnsi="Arial"/>
        <w:color w:val="404040"/>
        <w:sz w:val="22"/>
      </w:rPr>
      <w:tblPr/>
      <w:tcPr>
        <w:tc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tcBorders>
      </w:tcPr>
    </w:tblStylePr>
  </w:style>
  <w:style w:type="table" w:customStyle="1" w:styleId="Bordered-Accent3">
    <w:name w:val="Bordered - Accent 3"/>
    <w:basedOn w:val="a1"/>
    <w:uiPriority w:val="99"/>
    <w:pPr>
      <w:spacing w:after="0" w:line="240" w:lineRule="auto"/>
    </w:pPr>
    <w:tblPr>
      <w:tblStyleRowBandSize w:val="1"/>
      <w:tblStyleColBandSize w:val="1"/>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Pr>
    <w:tblStylePr w:type="firstRow">
      <w:rPr>
        <w:rFonts w:ascii="Arial" w:hAnsi="Arial"/>
        <w:color w:val="404040"/>
        <w:sz w:val="22"/>
      </w:rPr>
      <w:tblPr/>
      <w:tcPr>
        <w:tcBorders>
          <w:bottom w:val="single" w:sz="12" w:space="0" w:color="C3D69B" w:themeColor="accent3" w:themeTint="98"/>
        </w:tcBorders>
      </w:tcPr>
    </w:tblStylePr>
    <w:tblStylePr w:type="lastRow">
      <w:rPr>
        <w:rFonts w:ascii="Arial" w:hAnsi="Arial"/>
        <w:color w:val="404040"/>
        <w:sz w:val="22"/>
      </w:rPr>
      <w:tblPr/>
      <w:tcPr>
        <w:tcBorders>
          <w:top w:val="single" w:sz="12" w:space="0" w:color="C3D69B" w:themeColor="accent3"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3D69B" w:themeColor="accent3" w:themeTint="98"/>
        </w:tcBorders>
      </w:tcPr>
    </w:tblStylePr>
    <w:tblStylePr w:type="band1Horz">
      <w:rPr>
        <w:rFonts w:ascii="Arial" w:hAnsi="Arial"/>
        <w:color w:val="404040"/>
        <w:sz w:val="22"/>
      </w:rPr>
      <w:tblPr/>
      <w:tcPr>
        <w:tc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tcBorders>
      </w:tcPr>
    </w:tblStylePr>
  </w:style>
  <w:style w:type="table" w:customStyle="1" w:styleId="Bordered-Accent4">
    <w:name w:val="Bordered - Accent 4"/>
    <w:basedOn w:val="a1"/>
    <w:uiPriority w:val="99"/>
    <w:pPr>
      <w:spacing w:after="0" w:line="240" w:lineRule="auto"/>
    </w:pPr>
    <w:tblPr>
      <w:tblStyleRowBandSize w:val="1"/>
      <w:tblStyleColBandSize w:val="1"/>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Pr>
    <w:tblStylePr w:type="firstRow">
      <w:rPr>
        <w:rFonts w:ascii="Arial" w:hAnsi="Arial"/>
        <w:color w:val="404040"/>
        <w:sz w:val="22"/>
      </w:rPr>
      <w:tblPr/>
      <w:tcPr>
        <w:tcBorders>
          <w:bottom w:val="single" w:sz="12" w:space="0" w:color="B2A1C6" w:themeColor="accent4" w:themeTint="9A"/>
        </w:tcBorders>
      </w:tcPr>
    </w:tblStylePr>
    <w:tblStylePr w:type="lastRow">
      <w:rPr>
        <w:rFonts w:ascii="Arial" w:hAnsi="Arial"/>
        <w:color w:val="404040"/>
        <w:sz w:val="22"/>
      </w:rPr>
      <w:tblPr/>
      <w:tcPr>
        <w:tcBorders>
          <w:top w:val="single" w:sz="12" w:space="0" w:color="B2A1C6" w:themeColor="accent4"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B2A1C6" w:themeColor="accent4" w:themeTint="9A"/>
        </w:tcBorders>
      </w:tcPr>
    </w:tblStylePr>
    <w:tblStylePr w:type="band1Horz">
      <w:rPr>
        <w:rFonts w:ascii="Arial" w:hAnsi="Arial"/>
        <w:color w:val="404040"/>
        <w:sz w:val="22"/>
      </w:rPr>
      <w:tblPr/>
      <w:tcPr>
        <w:tc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tcBorders>
      </w:tcPr>
    </w:tblStylePr>
  </w:style>
  <w:style w:type="table" w:customStyle="1" w:styleId="Bordered-Accent5">
    <w:name w:val="Bordered - Accent 5"/>
    <w:basedOn w:val="a1"/>
    <w:uiPriority w:val="99"/>
    <w:pPr>
      <w:spacing w:after="0" w:line="240" w:lineRule="auto"/>
    </w:pPr>
    <w:tblPr>
      <w:tblStyleRowBandSize w:val="1"/>
      <w:tblStyleColBandSize w:val="1"/>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Pr>
    <w:tblStylePr w:type="firstRow">
      <w:rPr>
        <w:rFonts w:ascii="Arial" w:hAnsi="Arial"/>
        <w:color w:val="404040"/>
        <w:sz w:val="22"/>
      </w:rPr>
      <w:tblPr/>
      <w:tcPr>
        <w:tcBorders>
          <w:bottom w:val="single" w:sz="12" w:space="0" w:color="92CCDC" w:themeColor="accent5" w:themeTint="9A"/>
        </w:tcBorders>
      </w:tcPr>
    </w:tblStylePr>
    <w:tblStylePr w:type="lastRow">
      <w:rPr>
        <w:rFonts w:ascii="Arial" w:hAnsi="Arial"/>
        <w:color w:val="404040"/>
        <w:sz w:val="22"/>
      </w:rPr>
      <w:tblPr/>
      <w:tcPr>
        <w:tcBorders>
          <w:top w:val="single" w:sz="12" w:space="0" w:color="92CCDC" w:themeColor="accent5"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2CCDC" w:themeColor="accent5" w:themeTint="9A"/>
        </w:tcBorders>
      </w:tcPr>
    </w:tblStylePr>
    <w:tblStylePr w:type="band1Horz">
      <w:rPr>
        <w:rFonts w:ascii="Arial" w:hAnsi="Arial"/>
        <w:color w:val="404040"/>
        <w:sz w:val="22"/>
      </w:rPr>
      <w:tblPr/>
      <w:tcPr>
        <w:tc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tcBorders>
      </w:tcPr>
    </w:tblStylePr>
  </w:style>
  <w:style w:type="table" w:customStyle="1" w:styleId="Bordered-Accent6">
    <w:name w:val="Bordered - Accent 6"/>
    <w:basedOn w:val="a1"/>
    <w:uiPriority w:val="99"/>
    <w:pPr>
      <w:spacing w:after="0" w:line="240" w:lineRule="auto"/>
    </w:pPr>
    <w:tblPr>
      <w:tblStyleRowBandSize w:val="1"/>
      <w:tblStyleColBandSize w:val="1"/>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Pr>
    <w:tblStylePr w:type="firstRow">
      <w:rPr>
        <w:rFonts w:ascii="Arial" w:hAnsi="Arial"/>
        <w:color w:val="404040"/>
        <w:sz w:val="22"/>
      </w:rPr>
      <w:tblPr/>
      <w:tcPr>
        <w:tcBorders>
          <w:bottom w:val="single" w:sz="12" w:space="0" w:color="FAC090" w:themeColor="accent6" w:themeTint="98"/>
        </w:tcBorders>
      </w:tcPr>
    </w:tblStylePr>
    <w:tblStylePr w:type="lastRow">
      <w:rPr>
        <w:rFonts w:ascii="Arial" w:hAnsi="Arial"/>
        <w:color w:val="404040"/>
        <w:sz w:val="22"/>
      </w:rPr>
      <w:tblPr/>
      <w:tcPr>
        <w:tcBorders>
          <w:top w:val="single" w:sz="12" w:space="0" w:color="FAC090" w:themeColor="accent6"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AC090" w:themeColor="accent6" w:themeTint="98"/>
        </w:tcBorders>
      </w:tcPr>
    </w:tblStylePr>
    <w:tblStylePr w:type="band1Horz">
      <w:rPr>
        <w:rFonts w:ascii="Arial" w:hAnsi="Arial"/>
        <w:color w:val="404040"/>
        <w:sz w:val="22"/>
      </w:rPr>
      <w:tblPr/>
      <w:tcPr>
        <w:tc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tcBorders>
      </w:tcPr>
    </w:tblStylePr>
  </w:style>
  <w:style w:type="paragraph" w:styleId="ab">
    <w:name w:val="footnote text"/>
    <w:basedOn w:val="a"/>
    <w:link w:val="ac"/>
    <w:uiPriority w:val="99"/>
    <w:semiHidden/>
    <w:unhideWhenUsed/>
    <w:pPr>
      <w:spacing w:after="40" w:line="240" w:lineRule="auto"/>
    </w:pPr>
    <w:rPr>
      <w:sz w:val="18"/>
    </w:rPr>
  </w:style>
  <w:style w:type="character" w:customStyle="1" w:styleId="ac">
    <w:name w:val="Текст сноски Знак"/>
    <w:link w:val="ab"/>
    <w:uiPriority w:val="99"/>
    <w:rPr>
      <w:sz w:val="18"/>
    </w:rPr>
  </w:style>
  <w:style w:type="character" w:styleId="ad">
    <w:name w:val="footnote reference"/>
    <w:basedOn w:val="a0"/>
    <w:uiPriority w:val="99"/>
    <w:unhideWhenUsed/>
    <w:rPr>
      <w:vertAlign w:val="superscript"/>
    </w:rPr>
  </w:style>
  <w:style w:type="paragraph" w:styleId="ae">
    <w:name w:val="endnote text"/>
    <w:basedOn w:val="a"/>
    <w:link w:val="af"/>
    <w:uiPriority w:val="99"/>
    <w:semiHidden/>
    <w:unhideWhenUsed/>
    <w:pPr>
      <w:spacing w:after="0" w:line="240" w:lineRule="auto"/>
    </w:pPr>
    <w:rPr>
      <w:sz w:val="20"/>
    </w:rPr>
  </w:style>
  <w:style w:type="character" w:customStyle="1" w:styleId="af">
    <w:name w:val="Текст концевой сноски Знак"/>
    <w:link w:val="ae"/>
    <w:uiPriority w:val="99"/>
    <w:rPr>
      <w:sz w:val="20"/>
    </w:rPr>
  </w:style>
  <w:style w:type="character" w:styleId="af0">
    <w:name w:val="endnote reference"/>
    <w:basedOn w:val="a0"/>
    <w:uiPriority w:val="99"/>
    <w:semiHidden/>
    <w:unhideWhenUsed/>
    <w:rPr>
      <w:vertAlign w:val="superscript"/>
    </w:rPr>
  </w:style>
  <w:style w:type="paragraph" w:styleId="12">
    <w:name w:val="toc 1"/>
    <w:basedOn w:val="a"/>
    <w:next w:val="a"/>
    <w:uiPriority w:val="39"/>
    <w:unhideWhenUsed/>
    <w:pPr>
      <w:spacing w:after="57"/>
    </w:pPr>
  </w:style>
  <w:style w:type="paragraph" w:styleId="24">
    <w:name w:val="toc 2"/>
    <w:basedOn w:val="a"/>
    <w:next w:val="a"/>
    <w:uiPriority w:val="39"/>
    <w:unhideWhenUsed/>
    <w:pPr>
      <w:spacing w:after="57"/>
      <w:ind w:left="283"/>
    </w:pPr>
  </w:style>
  <w:style w:type="paragraph" w:styleId="32">
    <w:name w:val="toc 3"/>
    <w:basedOn w:val="a"/>
    <w:next w:val="a"/>
    <w:uiPriority w:val="39"/>
    <w:unhideWhenUsed/>
    <w:pPr>
      <w:spacing w:after="57"/>
      <w:ind w:left="567"/>
    </w:pPr>
  </w:style>
  <w:style w:type="paragraph" w:styleId="42">
    <w:name w:val="toc 4"/>
    <w:basedOn w:val="a"/>
    <w:next w:val="a"/>
    <w:uiPriority w:val="39"/>
    <w:unhideWhenUsed/>
    <w:pPr>
      <w:spacing w:after="57"/>
      <w:ind w:left="850"/>
    </w:pPr>
  </w:style>
  <w:style w:type="paragraph" w:styleId="52">
    <w:name w:val="toc 5"/>
    <w:basedOn w:val="a"/>
    <w:next w:val="a"/>
    <w:uiPriority w:val="39"/>
    <w:unhideWhenUsed/>
    <w:pPr>
      <w:spacing w:after="57"/>
      <w:ind w:left="1134"/>
    </w:pPr>
  </w:style>
  <w:style w:type="paragraph" w:styleId="61">
    <w:name w:val="toc 6"/>
    <w:basedOn w:val="a"/>
    <w:next w:val="a"/>
    <w:uiPriority w:val="39"/>
    <w:unhideWhenUsed/>
    <w:pPr>
      <w:spacing w:after="57"/>
      <w:ind w:left="1417"/>
    </w:pPr>
  </w:style>
  <w:style w:type="paragraph" w:styleId="71">
    <w:name w:val="toc 7"/>
    <w:basedOn w:val="a"/>
    <w:next w:val="a"/>
    <w:uiPriority w:val="39"/>
    <w:unhideWhenUsed/>
    <w:pPr>
      <w:spacing w:after="57"/>
      <w:ind w:left="1701"/>
    </w:pPr>
  </w:style>
  <w:style w:type="paragraph" w:styleId="81">
    <w:name w:val="toc 8"/>
    <w:basedOn w:val="a"/>
    <w:next w:val="a"/>
    <w:uiPriority w:val="39"/>
    <w:unhideWhenUsed/>
    <w:pPr>
      <w:spacing w:after="57"/>
      <w:ind w:left="1984"/>
    </w:pPr>
  </w:style>
  <w:style w:type="paragraph" w:styleId="91">
    <w:name w:val="toc 9"/>
    <w:basedOn w:val="a"/>
    <w:next w:val="a"/>
    <w:uiPriority w:val="39"/>
    <w:unhideWhenUsed/>
    <w:pPr>
      <w:spacing w:after="57"/>
      <w:ind w:left="2268"/>
    </w:pPr>
  </w:style>
  <w:style w:type="paragraph" w:styleId="af1">
    <w:name w:val="TOC Heading"/>
    <w:uiPriority w:val="39"/>
    <w:unhideWhenUsed/>
  </w:style>
  <w:style w:type="paragraph" w:styleId="af2">
    <w:name w:val="table of figures"/>
    <w:basedOn w:val="a"/>
    <w:next w:val="a"/>
    <w:uiPriority w:val="99"/>
    <w:unhideWhenUsed/>
    <w:pPr>
      <w:spacing w:after="0"/>
    </w:pPr>
  </w:style>
  <w:style w:type="paragraph" w:styleId="af3">
    <w:name w:val="List Paragraph"/>
    <w:basedOn w:val="a"/>
    <w:uiPriority w:val="34"/>
    <w:qFormat/>
    <w:pPr>
      <w:ind w:left="720"/>
      <w:contextualSpacing/>
    </w:pPr>
  </w:style>
  <w:style w:type="character" w:styleId="af4">
    <w:name w:val="Hyperlink"/>
    <w:basedOn w:val="a0"/>
    <w:uiPriority w:val="99"/>
    <w:unhideWhenUsed/>
    <w:rPr>
      <w:color w:val="0000FF"/>
      <w:u w:val="single"/>
    </w:rPr>
  </w:style>
  <w:style w:type="table" w:styleId="af5">
    <w:name w:val="Table Grid"/>
    <w:basedOn w:val="a1"/>
    <w:uiPriority w:val="59"/>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f6">
    <w:name w:val="header"/>
    <w:basedOn w:val="a"/>
    <w:link w:val="af7"/>
    <w:uiPriority w:val="99"/>
    <w:unhideWhenUsed/>
    <w:pPr>
      <w:tabs>
        <w:tab w:val="center" w:pos="4677"/>
        <w:tab w:val="right" w:pos="9355"/>
      </w:tabs>
      <w:spacing w:after="0" w:line="240" w:lineRule="auto"/>
    </w:pPr>
  </w:style>
  <w:style w:type="character" w:customStyle="1" w:styleId="af7">
    <w:name w:val="Верхний колонтитул Знак"/>
    <w:basedOn w:val="a0"/>
    <w:link w:val="af6"/>
    <w:uiPriority w:val="99"/>
  </w:style>
  <w:style w:type="paragraph" w:styleId="af8">
    <w:name w:val="footer"/>
    <w:basedOn w:val="a"/>
    <w:link w:val="af9"/>
    <w:uiPriority w:val="99"/>
    <w:unhideWhenUsed/>
    <w:pPr>
      <w:tabs>
        <w:tab w:val="center" w:pos="4677"/>
        <w:tab w:val="right" w:pos="9355"/>
      </w:tabs>
      <w:spacing w:after="0" w:line="240" w:lineRule="auto"/>
    </w:pPr>
  </w:style>
  <w:style w:type="character" w:customStyle="1" w:styleId="af9">
    <w:name w:val="Нижний колонтитул Знак"/>
    <w:basedOn w:val="a0"/>
    <w:link w:val="af8"/>
    <w:uiPriority w:val="99"/>
  </w:style>
  <w:style w:type="paragraph" w:styleId="afa">
    <w:name w:val="Balloon Text"/>
    <w:basedOn w:val="a"/>
    <w:link w:val="afb"/>
    <w:uiPriority w:val="99"/>
    <w:semiHidden/>
    <w:unhideWhenUsed/>
    <w:pPr>
      <w:spacing w:after="0" w:line="240" w:lineRule="auto"/>
    </w:pPr>
    <w:rPr>
      <w:rFonts w:ascii="Tahoma" w:hAnsi="Tahoma" w:cs="Tahoma"/>
      <w:sz w:val="16"/>
      <w:szCs w:val="16"/>
    </w:rPr>
  </w:style>
  <w:style w:type="character" w:customStyle="1" w:styleId="afb">
    <w:name w:val="Текст выноски Знак"/>
    <w:basedOn w:val="a0"/>
    <w:link w:val="afa"/>
    <w:uiPriority w:val="99"/>
    <w:semiHidden/>
    <w:rPr>
      <w:rFonts w:ascii="Tahoma" w:hAnsi="Tahoma" w:cs="Tahoma"/>
      <w:sz w:val="16"/>
      <w:szCs w:val="16"/>
    </w:rPr>
  </w:style>
  <w:style w:type="paragraph" w:styleId="afc">
    <w:name w:val="Normal (Web)"/>
    <w:basedOn w:val="a"/>
    <w:uiPriority w:val="99"/>
    <w:semiHidden/>
    <w:unhideWhenUsed/>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d">
    <w:name w:val="Unresolved Mention"/>
    <w:basedOn w:val="a0"/>
    <w:uiPriority w:val="99"/>
    <w:semiHidden/>
    <w:unhideWhenUse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1087;&#1077;&#1076;&#1087;&#1088;&#1086;&#1077;&#1082;&#1090;.&#1088;&#1092;/%D0%BA%D1%83%D1%87%D0%BC%D0%B0-%D1%8E-%D0%B2-%D0%BF%D1%83%D0%B1%D0%BB%D0%B8%D0%BA%D0%B0%D1%86%D0%B8%D1%8F-5/" TargetMode="External"/><Relationship Id="rId18" Type="http://schemas.openxmlformats.org/officeDocument/2006/relationships/image" Target="media/image10.png"/><Relationship Id="rId26" Type="http://schemas.openxmlformats.org/officeDocument/2006/relationships/image" Target="media/image50.png"/><Relationship Id="rId39" Type="http://schemas.openxmlformats.org/officeDocument/2006/relationships/image" Target="media/image12.png"/><Relationship Id="rId21" Type="http://schemas.openxmlformats.org/officeDocument/2006/relationships/image" Target="media/image3.png"/><Relationship Id="rId34" Type="http://schemas.openxmlformats.org/officeDocument/2006/relationships/image" Target="media/image90.jpg"/><Relationship Id="rId42" Type="http://schemas.openxmlformats.org/officeDocument/2006/relationships/image" Target="media/image130.jpg"/><Relationship Id="rId47" Type="http://schemas.openxmlformats.org/officeDocument/2006/relationships/image" Target="media/image16.jpg"/><Relationship Id="rId50" Type="http://schemas.openxmlformats.org/officeDocument/2006/relationships/image" Target="media/image170.jpg"/><Relationship Id="rId55" Type="http://schemas.openxmlformats.org/officeDocument/2006/relationships/image" Target="media/image20.png"/><Relationship Id="rId7" Type="http://schemas.openxmlformats.org/officeDocument/2006/relationships/footnotes" Target="footnotes.xml"/><Relationship Id="rId12" Type="http://schemas.openxmlformats.org/officeDocument/2006/relationships/hyperlink" Target="https://school-science.ru/12/8/48111" TargetMode="External"/><Relationship Id="rId25" Type="http://schemas.openxmlformats.org/officeDocument/2006/relationships/image" Target="media/image5.png"/><Relationship Id="rId33" Type="http://schemas.openxmlformats.org/officeDocument/2006/relationships/image" Target="media/image9.jpg"/><Relationship Id="rId38" Type="http://schemas.openxmlformats.org/officeDocument/2006/relationships/image" Target="media/image110.png"/><Relationship Id="rId46" Type="http://schemas.openxmlformats.org/officeDocument/2006/relationships/image" Target="media/image150.jpg"/><Relationship Id="rId59" Type="http://schemas.openxmlformats.org/officeDocument/2006/relationships/header" Target="header3.xml"/><Relationship Id="rId2" Type="http://schemas.openxmlformats.org/officeDocument/2006/relationships/customXml" Target="../customXml/item2.xml"/><Relationship Id="rId20" Type="http://schemas.openxmlformats.org/officeDocument/2006/relationships/image" Target="media/image22.png"/><Relationship Id="rId29" Type="http://schemas.openxmlformats.org/officeDocument/2006/relationships/image" Target="media/image7.jpg"/><Relationship Id="rId41" Type="http://schemas.openxmlformats.org/officeDocument/2006/relationships/image" Target="media/image13.jpg"/><Relationship Id="rId54" Type="http://schemas.openxmlformats.org/officeDocument/2006/relationships/image" Target="media/image190.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nsportal.ru/ap/library/drugoe/2017/04/02/vliyanie-elektronnyh-sigaret-na-zdorove-cheloveka" TargetMode="External"/><Relationship Id="rId24" Type="http://schemas.openxmlformats.org/officeDocument/2006/relationships/image" Target="media/image40.png"/><Relationship Id="rId32" Type="http://schemas.openxmlformats.org/officeDocument/2006/relationships/image" Target="media/image80.jpg"/><Relationship Id="rId37" Type="http://schemas.openxmlformats.org/officeDocument/2006/relationships/image" Target="media/image11.png"/><Relationship Id="rId40" Type="http://schemas.openxmlformats.org/officeDocument/2006/relationships/image" Target="media/image120.png"/><Relationship Id="rId45" Type="http://schemas.openxmlformats.org/officeDocument/2006/relationships/image" Target="media/image15.jpg"/><Relationship Id="rId53" Type="http://schemas.openxmlformats.org/officeDocument/2006/relationships/image" Target="media/image19.png"/><Relationship Id="rId58" Type="http://schemas.openxmlformats.org/officeDocument/2006/relationships/image" Target="media/image210.png"/><Relationship Id="rId5" Type="http://schemas.openxmlformats.org/officeDocument/2006/relationships/settings" Target="settings.xml"/><Relationship Id="rId15" Type="http://schemas.openxmlformats.org/officeDocument/2006/relationships/image" Target="media/image1.png"/><Relationship Id="rId23" Type="http://schemas.openxmlformats.org/officeDocument/2006/relationships/image" Target="media/image4.png"/><Relationship Id="rId28" Type="http://schemas.openxmlformats.org/officeDocument/2006/relationships/image" Target="media/image60.jpg"/><Relationship Id="rId36" Type="http://schemas.openxmlformats.org/officeDocument/2006/relationships/image" Target="media/image100.jpg"/><Relationship Id="rId49" Type="http://schemas.openxmlformats.org/officeDocument/2006/relationships/image" Target="media/image17.jpg"/><Relationship Id="rId57" Type="http://schemas.openxmlformats.org/officeDocument/2006/relationships/image" Target="media/image21.png"/><Relationship Id="rId61" Type="http://schemas.openxmlformats.org/officeDocument/2006/relationships/theme" Target="theme/theme1.xml"/><Relationship Id="rId10" Type="http://schemas.openxmlformats.org/officeDocument/2006/relationships/header" Target="header2.xml"/><Relationship Id="rId19" Type="http://schemas.openxmlformats.org/officeDocument/2006/relationships/image" Target="media/image2.png"/><Relationship Id="rId31" Type="http://schemas.openxmlformats.org/officeDocument/2006/relationships/image" Target="media/image8.jpg"/><Relationship Id="rId44" Type="http://schemas.openxmlformats.org/officeDocument/2006/relationships/image" Target="media/image140.jpg"/><Relationship Id="rId52" Type="http://schemas.openxmlformats.org/officeDocument/2006/relationships/image" Target="media/image180.png"/><Relationship Id="rId60"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hyperlink" Target="https://parazitdoma.ru/drugie-%20parazity/muha-drozofila" TargetMode="External"/><Relationship Id="rId22" Type="http://schemas.openxmlformats.org/officeDocument/2006/relationships/image" Target="media/image30.png"/><Relationship Id="rId27" Type="http://schemas.openxmlformats.org/officeDocument/2006/relationships/image" Target="media/image6.jpg"/><Relationship Id="rId30" Type="http://schemas.openxmlformats.org/officeDocument/2006/relationships/image" Target="media/image70.jpg"/><Relationship Id="rId35" Type="http://schemas.openxmlformats.org/officeDocument/2006/relationships/image" Target="media/image10.jpg"/><Relationship Id="rId43" Type="http://schemas.openxmlformats.org/officeDocument/2006/relationships/image" Target="media/image14.jpg"/><Relationship Id="rId48" Type="http://schemas.openxmlformats.org/officeDocument/2006/relationships/image" Target="media/image160.jpg"/><Relationship Id="rId56" Type="http://schemas.openxmlformats.org/officeDocument/2006/relationships/image" Target="media/image200.png"/><Relationship Id="rId8" Type="http://schemas.openxmlformats.org/officeDocument/2006/relationships/endnotes" Target="endnotes.xml"/><Relationship Id="rId51" Type="http://schemas.openxmlformats.org/officeDocument/2006/relationships/image" Target="media/image18.png"/><Relationship Id="rId3" Type="http://schemas.openxmlformats.org/officeDocument/2006/relationships/numbering" Target="numbering.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Arial"/>
        <a:cs typeface="Arial"/>
      </a:majorFont>
      <a:minorFont>
        <a:latin typeface="Calibri"/>
        <a:ea typeface="Arial"/>
        <a:cs typeface="Arial"/>
      </a:minorFont>
    </a:fontScheme>
    <a:fmtScheme name="Стандартная">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
</file>

<file path=customXml/item2.xml>
</file>

<file path=customXml/itemProps1.xml><?xml version="1.0" encoding="utf-8"?>
<ds:datastoreItem xmlns:ds="http://schemas.openxmlformats.org/officeDocument/2006/customXml" ds:itemID="{BAD7F248-E775-4F61-9E31-71B6BED7FA57}"/>
</file>

<file path=customXml/itemProps2.xml><?xml version="1.0" encoding="utf-8"?>
<ds:datastoreItem xmlns:ds="http://schemas.openxmlformats.org/officeDocument/2006/customXml" ds:itemID="{4EDC7407-DB1D-4BE9-AB82-CE7EBACD5F2D}"/>
</file>

<file path=docProps/app.xml><?xml version="1.0" encoding="utf-8"?>
<Properties xmlns="http://schemas.openxmlformats.org/officeDocument/2006/extended-properties" xmlns:vt="http://schemas.openxmlformats.org/officeDocument/2006/docPropsVTypes">
  <Template>Normal</Template>
  <TotalTime>0</TotalTime>
  <Pages>33</Pages>
  <Words>5875</Words>
  <Characters>33489</Characters>
  <Application>Microsoft Office Word</Application>
  <DocSecurity>0</DocSecurity>
  <Lines>279</Lines>
  <Paragraphs>78</Paragraphs>
  <ScaleCrop>false</ScaleCrop>
  <Company>SPecialiST RePack</Company>
  <LinksUpToDate>false</LinksUpToDate>
  <CharactersWithSpaces>39286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8 8</cp:lastModifiedBy>
  <cp:revision>25</cp:revision>
  <dcterms:created xsi:type="dcterms:W3CDTF">2023-10-12T19:57:00Z</dcterms:created>
  <dcterms:modified xsi:type="dcterms:W3CDTF">2024-01-19T07:40:00Z</dcterms:modified>
</cp:coreProperties>
</file>