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EE4BF" w14:textId="77777777" w:rsidR="00F02DA7" w:rsidRPr="00F02DA7" w:rsidRDefault="00F02DA7"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sz w:val="28"/>
          <w:szCs w:val="28"/>
        </w:rPr>
        <w:t>Краевое государственное бюджетное учреждение дополнительного образования «Алтайский краевой детский экологический центр»</w:t>
      </w:r>
    </w:p>
    <w:p w14:paraId="522A33E6" w14:textId="77777777" w:rsidR="00F02DA7" w:rsidRPr="00F02DA7" w:rsidRDefault="00F02DA7"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sz w:val="28"/>
          <w:szCs w:val="28"/>
        </w:rPr>
        <w:t>Объединение «ШКОЛА СВЕТОВОЙ МИКРОСКОПИИ»</w:t>
      </w:r>
    </w:p>
    <w:p w14:paraId="3815E775" w14:textId="77777777" w:rsidR="00F02DA7" w:rsidRPr="00F02DA7" w:rsidRDefault="00F02DA7"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sz w:val="28"/>
          <w:szCs w:val="28"/>
        </w:rPr>
        <w:t>Алтайский край, г. Барнаул</w:t>
      </w:r>
    </w:p>
    <w:p w14:paraId="3B5D325F" w14:textId="77777777" w:rsidR="00F02DA7" w:rsidRPr="00F02DA7" w:rsidRDefault="00F02DA7" w:rsidP="00F02DA7">
      <w:pPr>
        <w:spacing w:after="0" w:line="240" w:lineRule="auto"/>
        <w:jc w:val="center"/>
        <w:rPr>
          <w:rFonts w:ascii="Times New Roman" w:eastAsia="Calibri" w:hAnsi="Times New Roman" w:cs="Times New Roman"/>
          <w:sz w:val="28"/>
          <w:szCs w:val="28"/>
        </w:rPr>
      </w:pPr>
    </w:p>
    <w:p w14:paraId="01622934" w14:textId="77777777" w:rsidR="00F02DA7" w:rsidRPr="00F02DA7" w:rsidRDefault="00F02DA7" w:rsidP="00F02DA7">
      <w:pPr>
        <w:spacing w:after="0" w:line="240" w:lineRule="auto"/>
        <w:jc w:val="center"/>
        <w:rPr>
          <w:rFonts w:ascii="Times New Roman" w:eastAsia="Calibri" w:hAnsi="Times New Roman" w:cs="Times New Roman"/>
          <w:sz w:val="28"/>
          <w:szCs w:val="28"/>
        </w:rPr>
      </w:pPr>
    </w:p>
    <w:p w14:paraId="2DD35655" w14:textId="77777777" w:rsidR="00F02DA7" w:rsidRPr="00F02DA7" w:rsidRDefault="00F02DA7"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sz w:val="28"/>
          <w:szCs w:val="28"/>
        </w:rPr>
        <w:t xml:space="preserve">Всероссийский конкурс юных исследователей окружающей среды </w:t>
      </w:r>
    </w:p>
    <w:p w14:paraId="1FA3B554" w14:textId="77777777" w:rsidR="00F02DA7" w:rsidRPr="00F02DA7" w:rsidRDefault="00F02DA7"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sz w:val="28"/>
          <w:szCs w:val="28"/>
        </w:rPr>
        <w:t>имени Б.В. Всесвятского (с международным участием)</w:t>
      </w:r>
    </w:p>
    <w:p w14:paraId="66700A34" w14:textId="77777777" w:rsidR="00F02DA7" w:rsidRPr="00F02DA7" w:rsidRDefault="00F02DA7" w:rsidP="00F02DA7">
      <w:pPr>
        <w:spacing w:after="0" w:line="240" w:lineRule="auto"/>
        <w:jc w:val="center"/>
        <w:rPr>
          <w:rFonts w:ascii="Times New Roman" w:eastAsia="Calibri" w:hAnsi="Times New Roman" w:cs="Times New Roman"/>
          <w:sz w:val="28"/>
          <w:szCs w:val="28"/>
        </w:rPr>
      </w:pPr>
    </w:p>
    <w:p w14:paraId="7344554D" w14:textId="77777777" w:rsidR="00F02DA7" w:rsidRPr="00F02DA7" w:rsidRDefault="00F02DA7" w:rsidP="00F02DA7">
      <w:pPr>
        <w:spacing w:after="0" w:line="240" w:lineRule="auto"/>
        <w:jc w:val="center"/>
        <w:rPr>
          <w:rFonts w:ascii="Times New Roman" w:eastAsia="Calibri" w:hAnsi="Times New Roman" w:cs="Times New Roman"/>
          <w:sz w:val="28"/>
          <w:szCs w:val="28"/>
        </w:rPr>
      </w:pPr>
    </w:p>
    <w:p w14:paraId="1F895C6B" w14:textId="77777777" w:rsidR="00F02DA7" w:rsidRPr="00F02DA7" w:rsidRDefault="00F02DA7" w:rsidP="00F02DA7">
      <w:pPr>
        <w:spacing w:after="0" w:line="240" w:lineRule="auto"/>
        <w:jc w:val="center"/>
        <w:rPr>
          <w:rFonts w:ascii="Times New Roman" w:eastAsia="Calibri" w:hAnsi="Times New Roman" w:cs="Times New Roman"/>
          <w:sz w:val="28"/>
          <w:szCs w:val="28"/>
        </w:rPr>
      </w:pPr>
    </w:p>
    <w:p w14:paraId="78E632A0" w14:textId="14819778" w:rsidR="00B53388" w:rsidRPr="00F02DA7" w:rsidRDefault="00F02DA7" w:rsidP="00F02DA7">
      <w:pPr>
        <w:spacing w:after="0" w:line="240" w:lineRule="auto"/>
        <w:jc w:val="center"/>
        <w:rPr>
          <w:rFonts w:ascii="Times New Roman" w:eastAsia="Calibri" w:hAnsi="Times New Roman" w:cs="Times New Roman"/>
          <w:b/>
          <w:sz w:val="28"/>
          <w:szCs w:val="28"/>
        </w:rPr>
      </w:pPr>
      <w:r w:rsidRPr="00F02DA7">
        <w:rPr>
          <w:rFonts w:ascii="Times New Roman" w:eastAsia="Calibri" w:hAnsi="Times New Roman" w:cs="Times New Roman"/>
          <w:sz w:val="28"/>
          <w:szCs w:val="28"/>
        </w:rPr>
        <w:t>Человек и его здоровье</w:t>
      </w:r>
    </w:p>
    <w:p w14:paraId="495E5551" w14:textId="77777777" w:rsidR="00D75D51" w:rsidRPr="00F02DA7" w:rsidRDefault="00D75D51" w:rsidP="00F02DA7">
      <w:pPr>
        <w:spacing w:after="0" w:line="240" w:lineRule="auto"/>
        <w:jc w:val="center"/>
        <w:rPr>
          <w:rFonts w:ascii="Times New Roman" w:eastAsia="Calibri" w:hAnsi="Times New Roman" w:cs="Times New Roman"/>
          <w:b/>
          <w:sz w:val="28"/>
          <w:szCs w:val="28"/>
        </w:rPr>
      </w:pPr>
    </w:p>
    <w:p w14:paraId="3800AB1B" w14:textId="77777777" w:rsidR="00F02DA7" w:rsidRDefault="00F02DA7" w:rsidP="00F02DA7">
      <w:pPr>
        <w:spacing w:after="0" w:line="240" w:lineRule="auto"/>
        <w:jc w:val="center"/>
        <w:rPr>
          <w:rFonts w:ascii="Times New Roman" w:eastAsia="Calibri" w:hAnsi="Times New Roman" w:cs="Times New Roman"/>
          <w:b/>
          <w:color w:val="000000"/>
          <w:sz w:val="28"/>
          <w:szCs w:val="28"/>
        </w:rPr>
      </w:pPr>
    </w:p>
    <w:p w14:paraId="0CB0EAF3" w14:textId="77777777" w:rsidR="00F02DA7" w:rsidRDefault="00F02DA7" w:rsidP="00F02DA7">
      <w:pPr>
        <w:spacing w:after="0" w:line="240" w:lineRule="auto"/>
        <w:jc w:val="center"/>
        <w:rPr>
          <w:rFonts w:ascii="Times New Roman" w:eastAsia="Calibri" w:hAnsi="Times New Roman" w:cs="Times New Roman"/>
          <w:b/>
          <w:color w:val="000000"/>
          <w:sz w:val="28"/>
          <w:szCs w:val="28"/>
        </w:rPr>
      </w:pPr>
    </w:p>
    <w:p w14:paraId="4707396D" w14:textId="77777777" w:rsidR="00F02DA7" w:rsidRDefault="00F02DA7" w:rsidP="00F02DA7">
      <w:pPr>
        <w:spacing w:after="0" w:line="240" w:lineRule="auto"/>
        <w:jc w:val="center"/>
        <w:rPr>
          <w:rFonts w:ascii="Times New Roman" w:eastAsia="Calibri" w:hAnsi="Times New Roman" w:cs="Times New Roman"/>
          <w:b/>
          <w:color w:val="000000"/>
          <w:sz w:val="28"/>
          <w:szCs w:val="28"/>
        </w:rPr>
      </w:pPr>
    </w:p>
    <w:p w14:paraId="7A323255" w14:textId="77777777" w:rsidR="00F02DA7" w:rsidRDefault="00F02DA7" w:rsidP="00F02DA7">
      <w:pPr>
        <w:spacing w:after="0" w:line="240" w:lineRule="auto"/>
        <w:jc w:val="center"/>
        <w:rPr>
          <w:rFonts w:ascii="Times New Roman" w:eastAsia="Calibri" w:hAnsi="Times New Roman" w:cs="Times New Roman"/>
          <w:b/>
          <w:color w:val="000000"/>
          <w:sz w:val="28"/>
          <w:szCs w:val="28"/>
        </w:rPr>
      </w:pPr>
    </w:p>
    <w:p w14:paraId="2CE68782" w14:textId="77777777" w:rsidR="004F07A2" w:rsidRPr="00F02DA7" w:rsidRDefault="005D696F" w:rsidP="00F02DA7">
      <w:pPr>
        <w:spacing w:after="0" w:line="240" w:lineRule="auto"/>
        <w:jc w:val="center"/>
        <w:rPr>
          <w:rFonts w:ascii="Times New Roman" w:eastAsia="Calibri" w:hAnsi="Times New Roman" w:cs="Times New Roman"/>
          <w:b/>
          <w:color w:val="000000"/>
          <w:sz w:val="28"/>
          <w:szCs w:val="28"/>
        </w:rPr>
      </w:pPr>
      <w:r w:rsidRPr="00F02DA7">
        <w:rPr>
          <w:rFonts w:ascii="Times New Roman" w:eastAsia="Calibri" w:hAnsi="Times New Roman" w:cs="Times New Roman"/>
          <w:b/>
          <w:color w:val="000000"/>
          <w:sz w:val="28"/>
          <w:szCs w:val="28"/>
        </w:rPr>
        <w:t>Экспериментальное тестирование безопасности использования синтетических пищевых красителей</w:t>
      </w:r>
      <w:r w:rsidR="00C17C64" w:rsidRPr="00F02DA7">
        <w:rPr>
          <w:rFonts w:ascii="Times New Roman" w:eastAsia="Calibri" w:hAnsi="Times New Roman" w:cs="Times New Roman"/>
          <w:b/>
          <w:color w:val="000000"/>
          <w:sz w:val="28"/>
          <w:szCs w:val="28"/>
        </w:rPr>
        <w:t xml:space="preserve"> при проращивании</w:t>
      </w:r>
    </w:p>
    <w:p w14:paraId="6AE1E804" w14:textId="22E96384" w:rsidR="00B53388" w:rsidRPr="00F02DA7" w:rsidRDefault="00C17C64" w:rsidP="00F02DA7">
      <w:pPr>
        <w:spacing w:after="0" w:line="240" w:lineRule="auto"/>
        <w:jc w:val="center"/>
        <w:rPr>
          <w:rFonts w:ascii="Times New Roman" w:eastAsia="Calibri" w:hAnsi="Times New Roman" w:cs="Times New Roman"/>
          <w:sz w:val="28"/>
          <w:szCs w:val="28"/>
        </w:rPr>
      </w:pPr>
      <w:r w:rsidRPr="00F02DA7">
        <w:rPr>
          <w:rFonts w:ascii="Times New Roman" w:eastAsia="Calibri" w:hAnsi="Times New Roman" w:cs="Times New Roman"/>
          <w:b/>
          <w:color w:val="000000"/>
          <w:sz w:val="28"/>
          <w:szCs w:val="28"/>
        </w:rPr>
        <w:t xml:space="preserve">семян </w:t>
      </w:r>
      <w:proofErr w:type="spellStart"/>
      <w:r w:rsidRPr="00F02DA7">
        <w:rPr>
          <w:rFonts w:ascii="Times New Roman" w:eastAsia="Calibri" w:hAnsi="Times New Roman" w:cs="Times New Roman"/>
          <w:b/>
          <w:i/>
          <w:iCs/>
          <w:color w:val="000000"/>
          <w:sz w:val="28"/>
          <w:szCs w:val="28"/>
        </w:rPr>
        <w:t>Trigonella</w:t>
      </w:r>
      <w:proofErr w:type="spellEnd"/>
      <w:r w:rsidRPr="00F02DA7">
        <w:rPr>
          <w:rFonts w:ascii="Times New Roman" w:eastAsia="Calibri" w:hAnsi="Times New Roman" w:cs="Times New Roman"/>
          <w:b/>
          <w:i/>
          <w:iCs/>
          <w:color w:val="000000"/>
          <w:sz w:val="28"/>
          <w:szCs w:val="28"/>
        </w:rPr>
        <w:t xml:space="preserve"> </w:t>
      </w:r>
      <w:proofErr w:type="spellStart"/>
      <w:r w:rsidRPr="00F02DA7">
        <w:rPr>
          <w:rFonts w:ascii="Times New Roman" w:eastAsia="Calibri" w:hAnsi="Times New Roman" w:cs="Times New Roman"/>
          <w:b/>
          <w:i/>
          <w:iCs/>
          <w:color w:val="000000"/>
          <w:sz w:val="28"/>
          <w:szCs w:val="28"/>
        </w:rPr>
        <w:t>foenum-graecum</w:t>
      </w:r>
      <w:proofErr w:type="spellEnd"/>
    </w:p>
    <w:p w14:paraId="62E8AA8A" w14:textId="77777777" w:rsidR="00B53388" w:rsidRPr="00F02DA7" w:rsidRDefault="00B53388" w:rsidP="00F02DA7">
      <w:pPr>
        <w:spacing w:after="0" w:line="240" w:lineRule="auto"/>
        <w:ind w:left="3540" w:firstLine="708"/>
        <w:rPr>
          <w:rFonts w:ascii="Times New Roman" w:eastAsia="Calibri" w:hAnsi="Times New Roman" w:cs="Times New Roman"/>
          <w:sz w:val="28"/>
          <w:szCs w:val="28"/>
        </w:rPr>
      </w:pPr>
    </w:p>
    <w:p w14:paraId="7F19434C" w14:textId="77777777" w:rsidR="005D696F" w:rsidRPr="00F02DA7" w:rsidRDefault="005D696F" w:rsidP="00F02DA7">
      <w:pPr>
        <w:spacing w:after="0" w:line="240" w:lineRule="auto"/>
        <w:ind w:left="3540" w:firstLine="708"/>
        <w:rPr>
          <w:rFonts w:ascii="Times New Roman" w:eastAsia="Calibri" w:hAnsi="Times New Roman" w:cs="Times New Roman"/>
          <w:sz w:val="28"/>
          <w:szCs w:val="28"/>
        </w:rPr>
      </w:pPr>
    </w:p>
    <w:p w14:paraId="004E6C01" w14:textId="77777777" w:rsidR="005D696F" w:rsidRDefault="005D696F" w:rsidP="00F02DA7">
      <w:pPr>
        <w:spacing w:after="0" w:line="240" w:lineRule="auto"/>
        <w:ind w:left="3540" w:firstLine="708"/>
        <w:rPr>
          <w:rFonts w:ascii="Times New Roman" w:eastAsia="Calibri" w:hAnsi="Times New Roman" w:cs="Times New Roman"/>
          <w:sz w:val="28"/>
          <w:szCs w:val="28"/>
        </w:rPr>
      </w:pPr>
    </w:p>
    <w:p w14:paraId="7B32F1C5" w14:textId="77777777" w:rsidR="00F02DA7" w:rsidRDefault="00F02DA7" w:rsidP="00F02DA7">
      <w:pPr>
        <w:spacing w:after="0" w:line="240" w:lineRule="auto"/>
        <w:ind w:left="3540" w:firstLine="708"/>
        <w:rPr>
          <w:rFonts w:ascii="Times New Roman" w:eastAsia="Calibri" w:hAnsi="Times New Roman" w:cs="Times New Roman"/>
          <w:sz w:val="28"/>
          <w:szCs w:val="28"/>
        </w:rPr>
      </w:pPr>
    </w:p>
    <w:p w14:paraId="6C721756" w14:textId="77777777" w:rsidR="00F02DA7" w:rsidRPr="00F02DA7" w:rsidRDefault="00F02DA7" w:rsidP="00F02DA7">
      <w:pPr>
        <w:spacing w:after="0" w:line="240" w:lineRule="auto"/>
        <w:ind w:left="3540" w:firstLine="708"/>
        <w:rPr>
          <w:rFonts w:ascii="Times New Roman" w:eastAsia="Calibri" w:hAnsi="Times New Roman" w:cs="Times New Roman"/>
          <w:sz w:val="28"/>
          <w:szCs w:val="28"/>
        </w:rPr>
      </w:pPr>
    </w:p>
    <w:p w14:paraId="39DAEA9B" w14:textId="77777777" w:rsidR="00B53388" w:rsidRPr="00F02DA7" w:rsidRDefault="00B53388" w:rsidP="00F02DA7">
      <w:pPr>
        <w:spacing w:after="0" w:line="240" w:lineRule="auto"/>
        <w:ind w:left="3540" w:firstLine="708"/>
        <w:rPr>
          <w:rFonts w:ascii="Times New Roman" w:eastAsia="Calibri" w:hAnsi="Times New Roman" w:cs="Times New Roman"/>
          <w:sz w:val="28"/>
          <w:szCs w:val="28"/>
        </w:rPr>
      </w:pPr>
    </w:p>
    <w:p w14:paraId="25F25859" w14:textId="4BFD1479" w:rsidR="00471597" w:rsidRPr="00F02DA7" w:rsidRDefault="008C5D68"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Автор</w:t>
      </w:r>
      <w:r w:rsidR="00471597" w:rsidRPr="00F02DA7">
        <w:rPr>
          <w:rFonts w:ascii="Times New Roman" w:eastAsia="Calibri" w:hAnsi="Times New Roman" w:cs="Times New Roman"/>
          <w:sz w:val="28"/>
          <w:szCs w:val="28"/>
        </w:rPr>
        <w:t xml:space="preserve">: </w:t>
      </w:r>
      <w:r w:rsidR="005D696F" w:rsidRPr="00F02DA7">
        <w:rPr>
          <w:rFonts w:ascii="Times New Roman" w:eastAsia="Calibri" w:hAnsi="Times New Roman" w:cs="Times New Roman"/>
          <w:sz w:val="28"/>
          <w:szCs w:val="28"/>
        </w:rPr>
        <w:t>Яткунайте София</w:t>
      </w:r>
      <w:r w:rsidR="00F02DA7">
        <w:rPr>
          <w:rFonts w:ascii="Times New Roman" w:eastAsia="Calibri" w:hAnsi="Times New Roman" w:cs="Times New Roman"/>
          <w:sz w:val="28"/>
          <w:szCs w:val="28"/>
        </w:rPr>
        <w:t xml:space="preserve"> Константиновна</w:t>
      </w:r>
      <w:r w:rsidRPr="00F02DA7">
        <w:rPr>
          <w:rFonts w:ascii="Times New Roman" w:eastAsia="Calibri" w:hAnsi="Times New Roman" w:cs="Times New Roman"/>
          <w:sz w:val="28"/>
          <w:szCs w:val="28"/>
        </w:rPr>
        <w:t>,</w:t>
      </w:r>
    </w:p>
    <w:p w14:paraId="5D34064D" w14:textId="20C60054" w:rsidR="008C5D68" w:rsidRPr="00F02DA7" w:rsidRDefault="008C5D68"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 xml:space="preserve">ученица </w:t>
      </w:r>
      <w:r w:rsidR="005D696F" w:rsidRPr="00F02DA7">
        <w:rPr>
          <w:rFonts w:ascii="Times New Roman" w:eastAsia="Calibri" w:hAnsi="Times New Roman" w:cs="Times New Roman"/>
          <w:sz w:val="28"/>
          <w:szCs w:val="28"/>
        </w:rPr>
        <w:t>10</w:t>
      </w:r>
      <w:r w:rsidR="00471597" w:rsidRPr="00F02DA7">
        <w:rPr>
          <w:rFonts w:ascii="Times New Roman" w:eastAsia="Calibri" w:hAnsi="Times New Roman" w:cs="Times New Roman"/>
          <w:sz w:val="28"/>
          <w:szCs w:val="28"/>
        </w:rPr>
        <w:t xml:space="preserve"> класс</w:t>
      </w:r>
      <w:r w:rsidRPr="00F02DA7">
        <w:rPr>
          <w:rFonts w:ascii="Times New Roman" w:eastAsia="Calibri" w:hAnsi="Times New Roman" w:cs="Times New Roman"/>
          <w:sz w:val="28"/>
          <w:szCs w:val="28"/>
        </w:rPr>
        <w:t>а, обучающаяся</w:t>
      </w:r>
    </w:p>
    <w:p w14:paraId="2FE2AC1D" w14:textId="77777777" w:rsidR="00471597" w:rsidRPr="00F02DA7" w:rsidRDefault="008C5D68"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КГБУ ДО АКДЭЦ</w:t>
      </w:r>
    </w:p>
    <w:p w14:paraId="25F19CD8" w14:textId="77777777" w:rsidR="00471597" w:rsidRPr="00F02DA7" w:rsidRDefault="00471597" w:rsidP="00F02DA7">
      <w:pPr>
        <w:spacing w:after="0" w:line="240" w:lineRule="auto"/>
        <w:rPr>
          <w:rFonts w:ascii="Times New Roman" w:eastAsia="Calibri" w:hAnsi="Times New Roman" w:cs="Times New Roman"/>
          <w:sz w:val="28"/>
          <w:szCs w:val="28"/>
        </w:rPr>
      </w:pPr>
    </w:p>
    <w:p w14:paraId="411AC8CF" w14:textId="77777777" w:rsidR="008C5D68" w:rsidRPr="00F02DA7" w:rsidRDefault="008C5D68"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Руководитель: Ашенбреннер Елена</w:t>
      </w:r>
    </w:p>
    <w:p w14:paraId="3B968BD6" w14:textId="77777777" w:rsidR="008C5D68" w:rsidRPr="00F02DA7" w:rsidRDefault="008C5D68"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 xml:space="preserve">Сергеевна, </w:t>
      </w:r>
      <w:r w:rsidR="00471597" w:rsidRPr="00F02DA7">
        <w:rPr>
          <w:rFonts w:ascii="Times New Roman" w:eastAsia="Calibri" w:hAnsi="Times New Roman" w:cs="Times New Roman"/>
          <w:sz w:val="28"/>
          <w:szCs w:val="28"/>
        </w:rPr>
        <w:t xml:space="preserve">педагог </w:t>
      </w:r>
      <w:proofErr w:type="gramStart"/>
      <w:r w:rsidRPr="00F02DA7">
        <w:rPr>
          <w:rFonts w:ascii="Times New Roman" w:eastAsia="Calibri" w:hAnsi="Times New Roman" w:cs="Times New Roman"/>
          <w:sz w:val="28"/>
          <w:szCs w:val="28"/>
        </w:rPr>
        <w:t>д</w:t>
      </w:r>
      <w:r w:rsidR="00471597" w:rsidRPr="00F02DA7">
        <w:rPr>
          <w:rFonts w:ascii="Times New Roman" w:eastAsia="Calibri" w:hAnsi="Times New Roman" w:cs="Times New Roman"/>
          <w:sz w:val="28"/>
          <w:szCs w:val="28"/>
        </w:rPr>
        <w:t>ополнительного</w:t>
      </w:r>
      <w:proofErr w:type="gramEnd"/>
    </w:p>
    <w:p w14:paraId="197F5408" w14:textId="77777777" w:rsidR="00471597" w:rsidRPr="00F02DA7" w:rsidRDefault="00471597" w:rsidP="00F02DA7">
      <w:pPr>
        <w:spacing w:after="0" w:line="240" w:lineRule="auto"/>
        <w:ind w:left="3540" w:firstLine="708"/>
        <w:rPr>
          <w:rFonts w:ascii="Times New Roman" w:eastAsia="Calibri" w:hAnsi="Times New Roman" w:cs="Times New Roman"/>
          <w:sz w:val="28"/>
          <w:szCs w:val="28"/>
        </w:rPr>
      </w:pPr>
      <w:r w:rsidRPr="00F02DA7">
        <w:rPr>
          <w:rFonts w:ascii="Times New Roman" w:eastAsia="Calibri" w:hAnsi="Times New Roman" w:cs="Times New Roman"/>
          <w:sz w:val="28"/>
          <w:szCs w:val="28"/>
        </w:rPr>
        <w:t>образования</w:t>
      </w:r>
      <w:r w:rsidR="008C5D68" w:rsidRPr="00F02DA7">
        <w:rPr>
          <w:rFonts w:ascii="Times New Roman" w:eastAsia="Calibri" w:hAnsi="Times New Roman" w:cs="Times New Roman"/>
          <w:sz w:val="28"/>
          <w:szCs w:val="28"/>
        </w:rPr>
        <w:t xml:space="preserve"> </w:t>
      </w:r>
      <w:r w:rsidRPr="00F02DA7">
        <w:rPr>
          <w:rFonts w:ascii="Times New Roman" w:eastAsia="Calibri" w:hAnsi="Times New Roman" w:cs="Times New Roman"/>
          <w:sz w:val="28"/>
          <w:szCs w:val="28"/>
        </w:rPr>
        <w:t>КГБУ ДО АКДЭЦ</w:t>
      </w:r>
    </w:p>
    <w:p w14:paraId="4CFC3249" w14:textId="77777777" w:rsidR="00B53388" w:rsidRPr="00F02DA7" w:rsidRDefault="00B53388" w:rsidP="00F02DA7">
      <w:pPr>
        <w:spacing w:after="0" w:line="240" w:lineRule="auto"/>
        <w:ind w:left="4956"/>
        <w:rPr>
          <w:rFonts w:ascii="Times New Roman" w:eastAsia="Calibri" w:hAnsi="Times New Roman" w:cs="Times New Roman"/>
          <w:sz w:val="28"/>
          <w:szCs w:val="28"/>
        </w:rPr>
      </w:pPr>
    </w:p>
    <w:p w14:paraId="44C76EBA" w14:textId="77777777" w:rsidR="008C5D68" w:rsidRPr="00F02DA7" w:rsidRDefault="008C5D68" w:rsidP="00F02DA7">
      <w:pPr>
        <w:spacing w:after="0" w:line="240" w:lineRule="auto"/>
        <w:ind w:left="4248" w:firstLine="708"/>
        <w:rPr>
          <w:rFonts w:ascii="Times New Roman" w:eastAsia="Calibri" w:hAnsi="Times New Roman" w:cs="Times New Roman"/>
          <w:sz w:val="28"/>
          <w:szCs w:val="28"/>
        </w:rPr>
      </w:pPr>
    </w:p>
    <w:p w14:paraId="210FA005" w14:textId="77777777" w:rsidR="005D696F" w:rsidRPr="00F02DA7" w:rsidRDefault="005D696F" w:rsidP="00F02DA7">
      <w:pPr>
        <w:spacing w:after="0" w:line="240" w:lineRule="auto"/>
        <w:ind w:left="4248" w:firstLine="708"/>
        <w:rPr>
          <w:rFonts w:ascii="Times New Roman" w:eastAsia="Calibri" w:hAnsi="Times New Roman" w:cs="Times New Roman"/>
          <w:sz w:val="28"/>
          <w:szCs w:val="28"/>
        </w:rPr>
      </w:pPr>
    </w:p>
    <w:p w14:paraId="50346A98" w14:textId="77777777" w:rsidR="005D696F" w:rsidRPr="00F02DA7" w:rsidRDefault="005D696F" w:rsidP="00F02DA7">
      <w:pPr>
        <w:spacing w:after="0" w:line="240" w:lineRule="auto"/>
        <w:ind w:left="4248" w:firstLine="708"/>
        <w:rPr>
          <w:rFonts w:ascii="Times New Roman" w:eastAsia="Calibri" w:hAnsi="Times New Roman" w:cs="Times New Roman"/>
          <w:sz w:val="28"/>
          <w:szCs w:val="28"/>
        </w:rPr>
      </w:pPr>
    </w:p>
    <w:p w14:paraId="025587DE" w14:textId="77777777" w:rsidR="005D696F" w:rsidRPr="00F02DA7" w:rsidRDefault="005D696F" w:rsidP="00F02DA7">
      <w:pPr>
        <w:spacing w:after="0" w:line="240" w:lineRule="auto"/>
        <w:ind w:left="4248" w:firstLine="708"/>
        <w:rPr>
          <w:rFonts w:ascii="Times New Roman" w:eastAsia="Calibri" w:hAnsi="Times New Roman" w:cs="Times New Roman"/>
          <w:sz w:val="28"/>
          <w:szCs w:val="28"/>
        </w:rPr>
      </w:pPr>
    </w:p>
    <w:p w14:paraId="31EFBBC6" w14:textId="77777777" w:rsidR="00471597" w:rsidRPr="00F02DA7" w:rsidRDefault="00471597" w:rsidP="00F02DA7">
      <w:pPr>
        <w:spacing w:after="0" w:line="240" w:lineRule="auto"/>
        <w:rPr>
          <w:rFonts w:ascii="Times New Roman" w:eastAsia="Calibri" w:hAnsi="Times New Roman" w:cs="Times New Roman"/>
          <w:sz w:val="28"/>
          <w:szCs w:val="28"/>
        </w:rPr>
      </w:pPr>
    </w:p>
    <w:p w14:paraId="30A0621C" w14:textId="77777777" w:rsidR="00D75D51" w:rsidRDefault="00D75D51" w:rsidP="00F02DA7">
      <w:pPr>
        <w:spacing w:after="0" w:line="240" w:lineRule="auto"/>
        <w:jc w:val="right"/>
        <w:rPr>
          <w:rFonts w:ascii="Times New Roman" w:eastAsia="Calibri" w:hAnsi="Times New Roman" w:cs="Times New Roman"/>
          <w:sz w:val="28"/>
          <w:szCs w:val="28"/>
        </w:rPr>
      </w:pPr>
    </w:p>
    <w:p w14:paraId="6FF63959" w14:textId="77777777" w:rsidR="00F02DA7" w:rsidRPr="00F02DA7" w:rsidRDefault="00F02DA7" w:rsidP="00F02DA7">
      <w:pPr>
        <w:spacing w:after="0" w:line="240" w:lineRule="auto"/>
        <w:jc w:val="right"/>
        <w:rPr>
          <w:rFonts w:ascii="Times New Roman" w:eastAsia="Calibri" w:hAnsi="Times New Roman" w:cs="Times New Roman"/>
          <w:sz w:val="28"/>
          <w:szCs w:val="28"/>
        </w:rPr>
      </w:pPr>
    </w:p>
    <w:p w14:paraId="7C8E98F2" w14:textId="77777777" w:rsidR="00105810" w:rsidRPr="00F02DA7" w:rsidRDefault="00105810" w:rsidP="00F02DA7">
      <w:pPr>
        <w:spacing w:after="0" w:line="240" w:lineRule="auto"/>
        <w:jc w:val="right"/>
        <w:rPr>
          <w:rFonts w:ascii="Times New Roman" w:eastAsia="Calibri" w:hAnsi="Times New Roman" w:cs="Times New Roman"/>
          <w:sz w:val="28"/>
          <w:szCs w:val="28"/>
        </w:rPr>
      </w:pPr>
    </w:p>
    <w:p w14:paraId="0C9CE52B" w14:textId="77777777" w:rsidR="00B53388" w:rsidRPr="00F02DA7" w:rsidRDefault="00B53388" w:rsidP="00F02DA7">
      <w:pPr>
        <w:spacing w:after="0" w:line="240" w:lineRule="auto"/>
        <w:jc w:val="right"/>
        <w:rPr>
          <w:rFonts w:ascii="Times New Roman" w:eastAsia="Calibri" w:hAnsi="Times New Roman" w:cs="Times New Roman"/>
          <w:sz w:val="28"/>
          <w:szCs w:val="28"/>
        </w:rPr>
      </w:pPr>
    </w:p>
    <w:p w14:paraId="7ECAA177" w14:textId="059D0CE0" w:rsidR="008C7DB5" w:rsidRPr="00F02DA7" w:rsidRDefault="004E26DE" w:rsidP="00F02DA7">
      <w:pPr>
        <w:spacing w:after="0" w:line="240" w:lineRule="auto"/>
        <w:jc w:val="center"/>
        <w:rPr>
          <w:rFonts w:ascii="Times New Roman" w:eastAsia="Calibri" w:hAnsi="Times New Roman" w:cs="Times New Roman"/>
          <w:sz w:val="28"/>
          <w:szCs w:val="28"/>
        </w:rPr>
      </w:pPr>
      <w:bookmarkStart w:id="0" w:name="_GoBack"/>
      <w:bookmarkEnd w:id="0"/>
      <w:r w:rsidRPr="00F02DA7">
        <w:rPr>
          <w:rFonts w:ascii="Times New Roman" w:eastAsia="Calibri" w:hAnsi="Times New Roman" w:cs="Times New Roman"/>
          <w:sz w:val="28"/>
          <w:szCs w:val="28"/>
        </w:rPr>
        <w:t>20</w:t>
      </w:r>
      <w:r w:rsidR="00A346F8" w:rsidRPr="00F02DA7">
        <w:rPr>
          <w:rFonts w:ascii="Times New Roman" w:eastAsia="Calibri" w:hAnsi="Times New Roman" w:cs="Times New Roman"/>
          <w:sz w:val="28"/>
          <w:szCs w:val="28"/>
        </w:rPr>
        <w:t>2</w:t>
      </w:r>
      <w:r w:rsidR="00880505" w:rsidRPr="00F02DA7">
        <w:rPr>
          <w:rFonts w:ascii="Times New Roman" w:eastAsia="Calibri" w:hAnsi="Times New Roman" w:cs="Times New Roman"/>
          <w:sz w:val="28"/>
          <w:szCs w:val="28"/>
        </w:rPr>
        <w:t>4</w:t>
      </w:r>
      <w:r w:rsidR="00471597" w:rsidRPr="00F02DA7">
        <w:rPr>
          <w:rFonts w:ascii="Times New Roman" w:eastAsia="Calibri" w:hAnsi="Times New Roman" w:cs="Times New Roman"/>
          <w:sz w:val="28"/>
          <w:szCs w:val="28"/>
        </w:rPr>
        <w:t xml:space="preserve"> г.</w:t>
      </w:r>
      <w:r w:rsidR="008C7DB5" w:rsidRPr="00F02DA7">
        <w:rPr>
          <w:rFonts w:ascii="Times New Roman" w:eastAsia="Calibri" w:hAnsi="Times New Roman" w:cs="Times New Roman"/>
          <w:sz w:val="28"/>
          <w:szCs w:val="28"/>
        </w:rPr>
        <w:br w:type="page"/>
      </w:r>
    </w:p>
    <w:sdt>
      <w:sdtPr>
        <w:rPr>
          <w:rFonts w:ascii="Times New Roman" w:eastAsiaTheme="minorHAnsi" w:hAnsi="Times New Roman" w:cs="Times New Roman"/>
          <w:b w:val="0"/>
          <w:bCs w:val="0"/>
          <w:color w:val="auto"/>
          <w:lang w:eastAsia="en-US"/>
        </w:rPr>
        <w:id w:val="111202891"/>
        <w:docPartObj>
          <w:docPartGallery w:val="Table of Contents"/>
          <w:docPartUnique/>
        </w:docPartObj>
      </w:sdtPr>
      <w:sdtEndPr/>
      <w:sdtContent>
        <w:p w14:paraId="4FF80612" w14:textId="77777777" w:rsidR="00D75D51" w:rsidRPr="00F02DA7" w:rsidRDefault="00D75D51" w:rsidP="00F02DA7">
          <w:pPr>
            <w:pStyle w:val="ac"/>
            <w:spacing w:before="0" w:line="240" w:lineRule="auto"/>
            <w:jc w:val="center"/>
            <w:rPr>
              <w:rFonts w:ascii="Times New Roman" w:hAnsi="Times New Roman" w:cs="Times New Roman"/>
              <w:color w:val="auto"/>
            </w:rPr>
          </w:pPr>
          <w:r w:rsidRPr="00F02DA7">
            <w:rPr>
              <w:rFonts w:ascii="Times New Roman" w:hAnsi="Times New Roman" w:cs="Times New Roman"/>
              <w:color w:val="auto"/>
            </w:rPr>
            <w:t>Оглавление</w:t>
          </w:r>
        </w:p>
        <w:p w14:paraId="7692BF2C" w14:textId="1DF0C344" w:rsidR="00B35F8D" w:rsidRPr="00F02DA7" w:rsidRDefault="00DF5FE1"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r w:rsidRPr="00F02DA7">
            <w:rPr>
              <w:rFonts w:ascii="Times New Roman" w:hAnsi="Times New Roman" w:cs="Times New Roman"/>
              <w:sz w:val="28"/>
              <w:szCs w:val="28"/>
            </w:rPr>
            <w:fldChar w:fldCharType="begin"/>
          </w:r>
          <w:r w:rsidR="00D75D51" w:rsidRPr="00F02DA7">
            <w:rPr>
              <w:rFonts w:ascii="Times New Roman" w:hAnsi="Times New Roman" w:cs="Times New Roman"/>
              <w:sz w:val="28"/>
              <w:szCs w:val="28"/>
            </w:rPr>
            <w:instrText xml:space="preserve"> TOC \o "1-3" \h \z \u </w:instrText>
          </w:r>
          <w:r w:rsidRPr="00F02DA7">
            <w:rPr>
              <w:rFonts w:ascii="Times New Roman" w:hAnsi="Times New Roman" w:cs="Times New Roman"/>
              <w:sz w:val="28"/>
              <w:szCs w:val="28"/>
            </w:rPr>
            <w:fldChar w:fldCharType="separate"/>
          </w:r>
          <w:hyperlink w:anchor="_Toc155378206" w:history="1">
            <w:r w:rsidR="00B35F8D" w:rsidRPr="00F02DA7">
              <w:rPr>
                <w:rStyle w:val="a3"/>
                <w:rFonts w:ascii="Times New Roman" w:hAnsi="Times New Roman" w:cs="Times New Roman"/>
                <w:noProof/>
                <w:sz w:val="28"/>
                <w:szCs w:val="28"/>
              </w:rPr>
              <w:t>Введение</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_Toc155378206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3</w:t>
            </w:r>
            <w:r w:rsidR="00B35F8D" w:rsidRPr="00F02DA7">
              <w:rPr>
                <w:rFonts w:ascii="Times New Roman" w:hAnsi="Times New Roman" w:cs="Times New Roman"/>
                <w:noProof/>
                <w:webHidden/>
                <w:sz w:val="28"/>
                <w:szCs w:val="28"/>
              </w:rPr>
              <w:fldChar w:fldCharType="end"/>
            </w:r>
          </w:hyperlink>
        </w:p>
        <w:p w14:paraId="76BCF1BE" w14:textId="3BBC38CF"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07" w:history="1">
            <w:r w:rsidR="00B35F8D" w:rsidRPr="00F02DA7">
              <w:rPr>
                <w:rStyle w:val="a3"/>
                <w:rFonts w:ascii="Times New Roman" w:hAnsi="Times New Roman" w:cs="Times New Roman"/>
                <w:noProof/>
                <w:sz w:val="28"/>
                <w:szCs w:val="28"/>
              </w:rPr>
              <w:t>1. Теоретическая часть</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_Toc155378207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5</w:t>
            </w:r>
            <w:r w:rsidR="00B35F8D" w:rsidRPr="00F02DA7">
              <w:rPr>
                <w:rFonts w:ascii="Times New Roman" w:hAnsi="Times New Roman" w:cs="Times New Roman"/>
                <w:noProof/>
                <w:webHidden/>
                <w:sz w:val="28"/>
                <w:szCs w:val="28"/>
              </w:rPr>
              <w:fldChar w:fldCharType="end"/>
            </w:r>
          </w:hyperlink>
        </w:p>
        <w:p w14:paraId="4993027B" w14:textId="21E3FABC"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08" w:history="1">
            <w:r w:rsidR="00B35F8D" w:rsidRPr="00F02DA7">
              <w:rPr>
                <w:rStyle w:val="a3"/>
                <w:rFonts w:ascii="Times New Roman" w:hAnsi="Times New Roman" w:cs="Times New Roman"/>
                <w:noProof/>
                <w:sz w:val="28"/>
                <w:szCs w:val="28"/>
              </w:rPr>
              <w:t>1.1 Проблема безопасности использования синтетических пищевых добавок в продуктах питания</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_Toc155378208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5</w:t>
            </w:r>
            <w:r w:rsidR="00B35F8D" w:rsidRPr="00F02DA7">
              <w:rPr>
                <w:rFonts w:ascii="Times New Roman" w:hAnsi="Times New Roman" w:cs="Times New Roman"/>
                <w:noProof/>
                <w:webHidden/>
                <w:sz w:val="28"/>
                <w:szCs w:val="28"/>
              </w:rPr>
              <w:fldChar w:fldCharType="end"/>
            </w:r>
          </w:hyperlink>
        </w:p>
        <w:p w14:paraId="27D2F749" w14:textId="5FC7B35F"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09" w:history="1">
            <w:r w:rsidR="00B35F8D" w:rsidRPr="00F02DA7">
              <w:rPr>
                <w:rStyle w:val="a3"/>
                <w:rFonts w:ascii="Times New Roman" w:hAnsi="Times New Roman" w:cs="Times New Roman"/>
                <w:noProof/>
                <w:sz w:val="28"/>
                <w:szCs w:val="28"/>
              </w:rPr>
              <w:t>1.2 Действие пищевых красителей на живые объекты</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_Toc155378209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7</w:t>
            </w:r>
            <w:r w:rsidR="00B35F8D" w:rsidRPr="00F02DA7">
              <w:rPr>
                <w:rFonts w:ascii="Times New Roman" w:hAnsi="Times New Roman" w:cs="Times New Roman"/>
                <w:noProof/>
                <w:webHidden/>
                <w:sz w:val="28"/>
                <w:szCs w:val="28"/>
              </w:rPr>
              <w:fldChar w:fldCharType="end"/>
            </w:r>
          </w:hyperlink>
        </w:p>
        <w:p w14:paraId="636573C0" w14:textId="0A18838B"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0" w:history="1">
            <w:r w:rsidR="00B35F8D" w:rsidRPr="00F02DA7">
              <w:rPr>
                <w:rStyle w:val="a3"/>
                <w:rFonts w:ascii="Times New Roman" w:hAnsi="Times New Roman" w:cs="Times New Roman"/>
                <w:noProof/>
                <w:sz w:val="28"/>
                <w:szCs w:val="28"/>
              </w:rPr>
              <w:t>2. Материал и методы исследований</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_Toc155378210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10</w:t>
            </w:r>
            <w:r w:rsidR="00B35F8D" w:rsidRPr="00F02DA7">
              <w:rPr>
                <w:rFonts w:ascii="Times New Roman" w:hAnsi="Times New Roman" w:cs="Times New Roman"/>
                <w:noProof/>
                <w:webHidden/>
                <w:sz w:val="28"/>
                <w:szCs w:val="28"/>
              </w:rPr>
              <w:fldChar w:fldCharType="end"/>
            </w:r>
          </w:hyperlink>
        </w:p>
        <w:p w14:paraId="46166A7C" w14:textId="1986F357"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1" w:history="1">
            <w:r w:rsidR="00B35F8D" w:rsidRPr="00F02DA7">
              <w:rPr>
                <w:rStyle w:val="a3"/>
                <w:rFonts w:ascii="Times New Roman" w:hAnsi="Times New Roman" w:cs="Times New Roman"/>
                <w:noProof/>
                <w:sz w:val="28"/>
                <w:szCs w:val="28"/>
              </w:rPr>
              <w:t>3. Результаты исследований</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_Toc155378211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12</w:t>
            </w:r>
            <w:r w:rsidR="00B35F8D" w:rsidRPr="00F02DA7">
              <w:rPr>
                <w:rFonts w:ascii="Times New Roman" w:hAnsi="Times New Roman" w:cs="Times New Roman"/>
                <w:noProof/>
                <w:webHidden/>
                <w:sz w:val="28"/>
                <w:szCs w:val="28"/>
              </w:rPr>
              <w:fldChar w:fldCharType="end"/>
            </w:r>
          </w:hyperlink>
        </w:p>
        <w:p w14:paraId="64FFF9CD" w14:textId="5F3D9D16"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2" w:history="1">
            <w:r w:rsidR="00B35F8D" w:rsidRPr="00F02DA7">
              <w:rPr>
                <w:rStyle w:val="a3"/>
                <w:rFonts w:ascii="Times New Roman" w:hAnsi="Times New Roman" w:cs="Times New Roman"/>
                <w:noProof/>
                <w:sz w:val="28"/>
                <w:szCs w:val="28"/>
              </w:rPr>
              <w:t>Выводы</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_Toc155378212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17</w:t>
            </w:r>
            <w:r w:rsidR="00B35F8D" w:rsidRPr="00F02DA7">
              <w:rPr>
                <w:rFonts w:ascii="Times New Roman" w:hAnsi="Times New Roman" w:cs="Times New Roman"/>
                <w:noProof/>
                <w:webHidden/>
                <w:sz w:val="28"/>
                <w:szCs w:val="28"/>
              </w:rPr>
              <w:fldChar w:fldCharType="end"/>
            </w:r>
          </w:hyperlink>
        </w:p>
        <w:p w14:paraId="4B1F16BF" w14:textId="460C73AA"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3" w:history="1">
            <w:r w:rsidR="00B35F8D" w:rsidRPr="00F02DA7">
              <w:rPr>
                <w:rStyle w:val="a3"/>
                <w:rFonts w:ascii="Times New Roman" w:hAnsi="Times New Roman" w:cs="Times New Roman"/>
                <w:noProof/>
                <w:sz w:val="28"/>
                <w:szCs w:val="28"/>
              </w:rPr>
              <w:t>Заключение и рекомендации</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_Toc155378213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17</w:t>
            </w:r>
            <w:r w:rsidR="00B35F8D" w:rsidRPr="00F02DA7">
              <w:rPr>
                <w:rFonts w:ascii="Times New Roman" w:hAnsi="Times New Roman" w:cs="Times New Roman"/>
                <w:noProof/>
                <w:webHidden/>
                <w:sz w:val="28"/>
                <w:szCs w:val="28"/>
              </w:rPr>
              <w:fldChar w:fldCharType="end"/>
            </w:r>
          </w:hyperlink>
        </w:p>
        <w:p w14:paraId="02B87F19" w14:textId="4993E1B0"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4" w:history="1">
            <w:r w:rsidR="00B35F8D" w:rsidRPr="00F02DA7">
              <w:rPr>
                <w:rStyle w:val="a3"/>
                <w:rFonts w:ascii="Times New Roman" w:hAnsi="Times New Roman" w:cs="Times New Roman"/>
                <w:noProof/>
                <w:sz w:val="28"/>
                <w:szCs w:val="28"/>
              </w:rPr>
              <w:t>Список литературы</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_Toc155378214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18</w:t>
            </w:r>
            <w:r w:rsidR="00B35F8D" w:rsidRPr="00F02DA7">
              <w:rPr>
                <w:rFonts w:ascii="Times New Roman" w:hAnsi="Times New Roman" w:cs="Times New Roman"/>
                <w:noProof/>
                <w:webHidden/>
                <w:sz w:val="28"/>
                <w:szCs w:val="28"/>
              </w:rPr>
              <w:fldChar w:fldCharType="end"/>
            </w:r>
          </w:hyperlink>
        </w:p>
        <w:p w14:paraId="7AF09029" w14:textId="4F1B5983" w:rsidR="00B35F8D" w:rsidRPr="00F02DA7" w:rsidRDefault="00D16C2A" w:rsidP="00F02DA7">
          <w:pPr>
            <w:pStyle w:val="21"/>
            <w:spacing w:line="240" w:lineRule="auto"/>
            <w:rPr>
              <w:rFonts w:ascii="Times New Roman" w:eastAsiaTheme="minorEastAsia" w:hAnsi="Times New Roman" w:cs="Times New Roman"/>
              <w:noProof/>
              <w:kern w:val="2"/>
              <w:sz w:val="28"/>
              <w:szCs w:val="28"/>
              <w:lang w:eastAsia="ru-RU"/>
              <w14:ligatures w14:val="standardContextual"/>
            </w:rPr>
          </w:pPr>
          <w:hyperlink w:anchor="_Toc155378215" w:history="1">
            <w:r w:rsidR="00B35F8D" w:rsidRPr="00F02DA7">
              <w:rPr>
                <w:rStyle w:val="a3"/>
                <w:rFonts w:ascii="Times New Roman" w:hAnsi="Times New Roman" w:cs="Times New Roman"/>
                <w:noProof/>
                <w:sz w:val="28"/>
                <w:szCs w:val="28"/>
              </w:rPr>
              <w:t>Приложение</w:t>
            </w:r>
            <w:r w:rsidR="00B35F8D" w:rsidRPr="00F02DA7">
              <w:rPr>
                <w:rFonts w:ascii="Times New Roman" w:hAnsi="Times New Roman" w:cs="Times New Roman"/>
                <w:noProof/>
                <w:webHidden/>
                <w:sz w:val="28"/>
                <w:szCs w:val="28"/>
              </w:rPr>
              <w:tab/>
            </w:r>
            <w:r w:rsidR="00B35F8D" w:rsidRPr="00F02DA7">
              <w:rPr>
                <w:rFonts w:ascii="Times New Roman" w:hAnsi="Times New Roman" w:cs="Times New Roman"/>
                <w:noProof/>
                <w:webHidden/>
                <w:sz w:val="28"/>
                <w:szCs w:val="28"/>
              </w:rPr>
              <w:fldChar w:fldCharType="begin"/>
            </w:r>
            <w:r w:rsidR="00B35F8D" w:rsidRPr="00F02DA7">
              <w:rPr>
                <w:rFonts w:ascii="Times New Roman" w:hAnsi="Times New Roman" w:cs="Times New Roman"/>
                <w:noProof/>
                <w:webHidden/>
                <w:sz w:val="28"/>
                <w:szCs w:val="28"/>
              </w:rPr>
              <w:instrText xml:space="preserve"> PAGEREF _Toc155378215 \h </w:instrText>
            </w:r>
            <w:r w:rsidR="00B35F8D" w:rsidRPr="00F02DA7">
              <w:rPr>
                <w:rFonts w:ascii="Times New Roman" w:hAnsi="Times New Roman" w:cs="Times New Roman"/>
                <w:noProof/>
                <w:webHidden/>
                <w:sz w:val="28"/>
                <w:szCs w:val="28"/>
              </w:rPr>
            </w:r>
            <w:r w:rsidR="00B35F8D" w:rsidRPr="00F02DA7">
              <w:rPr>
                <w:rFonts w:ascii="Times New Roman" w:hAnsi="Times New Roman" w:cs="Times New Roman"/>
                <w:noProof/>
                <w:webHidden/>
                <w:sz w:val="28"/>
                <w:szCs w:val="28"/>
              </w:rPr>
              <w:fldChar w:fldCharType="separate"/>
            </w:r>
            <w:r w:rsidR="00B35F8D" w:rsidRPr="00F02DA7">
              <w:rPr>
                <w:rFonts w:ascii="Times New Roman" w:hAnsi="Times New Roman" w:cs="Times New Roman"/>
                <w:noProof/>
                <w:webHidden/>
                <w:sz w:val="28"/>
                <w:szCs w:val="28"/>
              </w:rPr>
              <w:t>22</w:t>
            </w:r>
            <w:r w:rsidR="00B35F8D" w:rsidRPr="00F02DA7">
              <w:rPr>
                <w:rFonts w:ascii="Times New Roman" w:hAnsi="Times New Roman" w:cs="Times New Roman"/>
                <w:noProof/>
                <w:webHidden/>
                <w:sz w:val="28"/>
                <w:szCs w:val="28"/>
              </w:rPr>
              <w:fldChar w:fldCharType="end"/>
            </w:r>
          </w:hyperlink>
        </w:p>
        <w:p w14:paraId="1BAF55F8" w14:textId="79D769EF" w:rsidR="00D75D51" w:rsidRPr="00F02DA7" w:rsidRDefault="00DF5FE1" w:rsidP="00F02DA7">
          <w:pPr>
            <w:spacing w:after="0" w:line="240" w:lineRule="auto"/>
            <w:rPr>
              <w:rFonts w:ascii="Times New Roman" w:hAnsi="Times New Roman" w:cs="Times New Roman"/>
              <w:sz w:val="28"/>
              <w:szCs w:val="28"/>
            </w:rPr>
          </w:pPr>
          <w:r w:rsidRPr="00F02DA7">
            <w:rPr>
              <w:rFonts w:ascii="Times New Roman" w:hAnsi="Times New Roman" w:cs="Times New Roman"/>
              <w:sz w:val="28"/>
              <w:szCs w:val="28"/>
            </w:rPr>
            <w:fldChar w:fldCharType="end"/>
          </w:r>
        </w:p>
      </w:sdtContent>
    </w:sdt>
    <w:p w14:paraId="3081BC9F" w14:textId="77777777" w:rsidR="00446794" w:rsidRPr="00F02DA7" w:rsidRDefault="00446794" w:rsidP="00F02DA7">
      <w:pPr>
        <w:spacing w:after="0" w:line="240" w:lineRule="auto"/>
        <w:ind w:firstLine="709"/>
        <w:rPr>
          <w:rFonts w:ascii="Times New Roman" w:eastAsiaTheme="majorEastAsia" w:hAnsi="Times New Roman" w:cs="Times New Roman"/>
          <w:b/>
          <w:bCs/>
          <w:sz w:val="28"/>
          <w:szCs w:val="28"/>
        </w:rPr>
      </w:pPr>
      <w:r w:rsidRPr="00F02DA7">
        <w:rPr>
          <w:rFonts w:ascii="Times New Roman" w:hAnsi="Times New Roman" w:cs="Times New Roman"/>
          <w:sz w:val="28"/>
          <w:szCs w:val="28"/>
        </w:rPr>
        <w:br w:type="page"/>
      </w:r>
    </w:p>
    <w:p w14:paraId="7C2DFC12" w14:textId="77777777" w:rsidR="00AE5C8D" w:rsidRPr="00F02DA7" w:rsidRDefault="00A61689" w:rsidP="00F02DA7">
      <w:pPr>
        <w:pStyle w:val="2"/>
        <w:spacing w:line="240" w:lineRule="auto"/>
        <w:rPr>
          <w:rFonts w:cs="Times New Roman"/>
          <w:sz w:val="28"/>
          <w:szCs w:val="28"/>
        </w:rPr>
      </w:pPr>
      <w:bookmarkStart w:id="1" w:name="_Toc52450059"/>
      <w:bookmarkStart w:id="2" w:name="_Toc155378206"/>
      <w:r w:rsidRPr="00F02DA7">
        <w:rPr>
          <w:rFonts w:cs="Times New Roman"/>
          <w:sz w:val="28"/>
          <w:szCs w:val="28"/>
        </w:rPr>
        <w:lastRenderedPageBreak/>
        <w:t>Введение</w:t>
      </w:r>
      <w:bookmarkEnd w:id="1"/>
      <w:bookmarkEnd w:id="2"/>
    </w:p>
    <w:p w14:paraId="3C6FC6E9" w14:textId="77777777" w:rsidR="00665FB2" w:rsidRPr="00F02DA7" w:rsidRDefault="00665FB2" w:rsidP="00F02DA7">
      <w:pPr>
        <w:spacing w:after="0" w:line="240" w:lineRule="auto"/>
        <w:ind w:firstLine="709"/>
        <w:jc w:val="both"/>
        <w:rPr>
          <w:rFonts w:ascii="Times New Roman" w:hAnsi="Times New Roman" w:cs="Times New Roman"/>
          <w:sz w:val="28"/>
          <w:szCs w:val="28"/>
        </w:rPr>
      </w:pPr>
    </w:p>
    <w:p w14:paraId="7EF6F1DD" w14:textId="58F90BD9" w:rsidR="000B28DE" w:rsidRPr="00F02DA7" w:rsidRDefault="003C64CC"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Пищевые добавки, зачастую не являющиеся обязательным компонентом продуктов</w:t>
      </w:r>
      <w:r w:rsidR="00E707A3" w:rsidRPr="00F02DA7">
        <w:rPr>
          <w:rFonts w:ascii="Times New Roman" w:hAnsi="Times New Roman" w:cs="Times New Roman"/>
          <w:sz w:val="28"/>
          <w:szCs w:val="28"/>
        </w:rPr>
        <w:t xml:space="preserve"> питания</w:t>
      </w:r>
      <w:r w:rsidRPr="00F02DA7">
        <w:rPr>
          <w:rFonts w:ascii="Times New Roman" w:hAnsi="Times New Roman" w:cs="Times New Roman"/>
          <w:sz w:val="28"/>
          <w:szCs w:val="28"/>
        </w:rPr>
        <w:t xml:space="preserve">, в последнее время получили широкое распространение и используются при производстве современных кондитерских изделий, компотов, карамели, мармелада, напитков, а также мыла, свечей и других </w:t>
      </w:r>
      <w:r w:rsidR="003B5A38" w:rsidRPr="00F02DA7">
        <w:rPr>
          <w:rFonts w:ascii="Times New Roman" w:hAnsi="Times New Roman" w:cs="Times New Roman"/>
          <w:sz w:val="28"/>
          <w:szCs w:val="28"/>
        </w:rPr>
        <w:t xml:space="preserve">пищевых и непищевых </w:t>
      </w:r>
      <w:r w:rsidRPr="00F02DA7">
        <w:rPr>
          <w:rFonts w:ascii="Times New Roman" w:hAnsi="Times New Roman" w:cs="Times New Roman"/>
          <w:sz w:val="28"/>
          <w:szCs w:val="28"/>
        </w:rPr>
        <w:t>изделий. Из всех добавок синтетические красители используют наиболее часто</w:t>
      </w:r>
      <w:r w:rsidR="003F5F6F" w:rsidRPr="00F02DA7">
        <w:rPr>
          <w:rFonts w:ascii="Times New Roman" w:hAnsi="Times New Roman" w:cs="Times New Roman"/>
          <w:sz w:val="28"/>
          <w:szCs w:val="28"/>
        </w:rPr>
        <w:t>. П</w:t>
      </w:r>
      <w:r w:rsidRPr="00F02DA7">
        <w:rPr>
          <w:rFonts w:ascii="Times New Roman" w:hAnsi="Times New Roman" w:cs="Times New Roman"/>
          <w:sz w:val="28"/>
          <w:szCs w:val="28"/>
        </w:rPr>
        <w:t xml:space="preserve">о сравнению с натуральными </w:t>
      </w:r>
      <w:proofErr w:type="gramStart"/>
      <w:r w:rsidRPr="00F02DA7">
        <w:rPr>
          <w:rFonts w:ascii="Times New Roman" w:hAnsi="Times New Roman" w:cs="Times New Roman"/>
          <w:sz w:val="28"/>
          <w:szCs w:val="28"/>
        </w:rPr>
        <w:t>искусственные</w:t>
      </w:r>
      <w:proofErr w:type="gramEnd"/>
      <w:r w:rsidRPr="00F02DA7">
        <w:rPr>
          <w:rFonts w:ascii="Times New Roman" w:hAnsi="Times New Roman" w:cs="Times New Roman"/>
          <w:sz w:val="28"/>
          <w:szCs w:val="28"/>
        </w:rPr>
        <w:t xml:space="preserve"> </w:t>
      </w:r>
      <w:r w:rsidR="00CF5C0F" w:rsidRPr="00F02DA7">
        <w:rPr>
          <w:rFonts w:ascii="Times New Roman" w:hAnsi="Times New Roman" w:cs="Times New Roman"/>
          <w:sz w:val="28"/>
          <w:szCs w:val="28"/>
        </w:rPr>
        <w:t xml:space="preserve">пищевые </w:t>
      </w:r>
      <w:r w:rsidRPr="00F02DA7">
        <w:rPr>
          <w:rFonts w:ascii="Times New Roman" w:hAnsi="Times New Roman" w:cs="Times New Roman"/>
          <w:sz w:val="28"/>
          <w:szCs w:val="28"/>
        </w:rPr>
        <w:t xml:space="preserve">колоранты обладают высокими технологическими свойствами (например, </w:t>
      </w:r>
      <w:r w:rsidR="00C21C6E" w:rsidRPr="00F02DA7">
        <w:rPr>
          <w:rFonts w:ascii="Times New Roman" w:hAnsi="Times New Roman" w:cs="Times New Roman"/>
          <w:sz w:val="28"/>
          <w:szCs w:val="28"/>
        </w:rPr>
        <w:t xml:space="preserve">длительное время </w:t>
      </w:r>
      <w:r w:rsidRPr="00F02DA7">
        <w:rPr>
          <w:rFonts w:ascii="Times New Roman" w:hAnsi="Times New Roman" w:cs="Times New Roman"/>
          <w:sz w:val="28"/>
          <w:szCs w:val="28"/>
        </w:rPr>
        <w:t xml:space="preserve">сохраняют цвет). </w:t>
      </w:r>
      <w:r w:rsidR="00041CF8" w:rsidRPr="00F02DA7">
        <w:rPr>
          <w:rFonts w:ascii="Times New Roman" w:hAnsi="Times New Roman" w:cs="Times New Roman"/>
          <w:sz w:val="28"/>
          <w:szCs w:val="28"/>
        </w:rPr>
        <w:t>Но к</w:t>
      </w:r>
      <w:r w:rsidRPr="00F02DA7">
        <w:rPr>
          <w:rFonts w:ascii="Times New Roman" w:hAnsi="Times New Roman" w:cs="Times New Roman"/>
          <w:sz w:val="28"/>
          <w:szCs w:val="28"/>
        </w:rPr>
        <w:t>роме улучшения органолептических свойств</w:t>
      </w:r>
      <w:r w:rsidR="00041CF8" w:rsidRPr="00F02DA7">
        <w:rPr>
          <w:rFonts w:ascii="Times New Roman" w:hAnsi="Times New Roman" w:cs="Times New Roman"/>
          <w:sz w:val="28"/>
          <w:szCs w:val="28"/>
        </w:rPr>
        <w:t xml:space="preserve"> и </w:t>
      </w:r>
      <w:r w:rsidRPr="00F02DA7">
        <w:rPr>
          <w:rFonts w:ascii="Times New Roman" w:hAnsi="Times New Roman" w:cs="Times New Roman"/>
          <w:sz w:val="28"/>
          <w:szCs w:val="28"/>
        </w:rPr>
        <w:t>привлекательности продукта, они не имеют никакой пищевой ценности. Экологическую безопасность таких продуктов многие исследователи ставят под сомнение. Например, при использовании пунцового красителя (Е124) возрастает активность фермента (каталазы), активизирующего реакцию разложения и, как следствие, запускаются патологические изменения в организме.</w:t>
      </w:r>
      <w:r w:rsidR="000B28DE" w:rsidRPr="00F02DA7">
        <w:rPr>
          <w:rFonts w:ascii="Times New Roman" w:hAnsi="Times New Roman" w:cs="Times New Roman"/>
          <w:sz w:val="28"/>
          <w:szCs w:val="28"/>
        </w:rPr>
        <w:t xml:space="preserve"> При употреблении пищевых продуктов, напитков, лекарственных препаратов, содержащих тартразин (Е102) нередко возникает бронхоспазм, крапивница, отек Квинке, ринит, дерматит, мигрень, нарушение зрения и др</w:t>
      </w:r>
      <w:r w:rsidR="001C7D5F" w:rsidRPr="00F02DA7">
        <w:rPr>
          <w:rFonts w:ascii="Times New Roman" w:hAnsi="Times New Roman" w:cs="Times New Roman"/>
          <w:sz w:val="28"/>
          <w:szCs w:val="28"/>
        </w:rPr>
        <w:t>. [14, 15]</w:t>
      </w:r>
      <w:r w:rsidR="000B28DE" w:rsidRPr="00F02DA7">
        <w:rPr>
          <w:rFonts w:ascii="Times New Roman" w:hAnsi="Times New Roman" w:cs="Times New Roman"/>
          <w:sz w:val="28"/>
          <w:szCs w:val="28"/>
        </w:rPr>
        <w:t xml:space="preserve">. Важный аспект – отсутствие единых требований к оценке безвредности красителей. Вещества, запрещенные в одних странах, как токсичные, разрешены в других. </w:t>
      </w:r>
    </w:p>
    <w:p w14:paraId="169FBA35" w14:textId="3346BC84" w:rsidR="00DB5B5C" w:rsidRPr="00F02DA7" w:rsidRDefault="003C64CC"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Цель</w:t>
      </w:r>
      <w:r w:rsidRPr="00F02DA7">
        <w:rPr>
          <w:rFonts w:ascii="Times New Roman" w:hAnsi="Times New Roman" w:cs="Times New Roman"/>
          <w:sz w:val="28"/>
          <w:szCs w:val="28"/>
        </w:rPr>
        <w:t xml:space="preserve"> исследований </w:t>
      </w:r>
      <w:r w:rsidR="00B57C3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оценка </w:t>
      </w:r>
      <w:r w:rsidR="00DB5B5C" w:rsidRPr="00F02DA7">
        <w:rPr>
          <w:rFonts w:ascii="Times New Roman" w:hAnsi="Times New Roman" w:cs="Times New Roman"/>
          <w:sz w:val="28"/>
          <w:szCs w:val="28"/>
        </w:rPr>
        <w:t>уровня безопасности использования</w:t>
      </w:r>
      <w:r w:rsidRPr="00F02DA7">
        <w:rPr>
          <w:rFonts w:ascii="Times New Roman" w:hAnsi="Times New Roman" w:cs="Times New Roman"/>
          <w:sz w:val="28"/>
          <w:szCs w:val="28"/>
        </w:rPr>
        <w:t xml:space="preserve"> </w:t>
      </w:r>
      <w:r w:rsidR="00DB5B5C" w:rsidRPr="00F02DA7">
        <w:rPr>
          <w:rFonts w:ascii="Times New Roman" w:hAnsi="Times New Roman" w:cs="Times New Roman"/>
          <w:sz w:val="28"/>
          <w:szCs w:val="28"/>
        </w:rPr>
        <w:t xml:space="preserve">синтетических </w:t>
      </w:r>
      <w:r w:rsidRPr="00F02DA7">
        <w:rPr>
          <w:rFonts w:ascii="Times New Roman" w:hAnsi="Times New Roman" w:cs="Times New Roman"/>
          <w:sz w:val="28"/>
          <w:szCs w:val="28"/>
        </w:rPr>
        <w:t>пищевых красителей</w:t>
      </w:r>
      <w:r w:rsidR="00DB5B5C" w:rsidRPr="00F02DA7">
        <w:rPr>
          <w:rFonts w:ascii="Times New Roman" w:hAnsi="Times New Roman" w:cs="Times New Roman"/>
          <w:sz w:val="28"/>
          <w:szCs w:val="28"/>
        </w:rPr>
        <w:t xml:space="preserve"> при проращивании семян </w:t>
      </w:r>
      <w:proofErr w:type="spellStart"/>
      <w:r w:rsidR="00DB5B5C" w:rsidRPr="00F02DA7">
        <w:rPr>
          <w:rFonts w:ascii="Times New Roman" w:hAnsi="Times New Roman" w:cs="Times New Roman"/>
          <w:i/>
          <w:iCs/>
          <w:sz w:val="28"/>
          <w:szCs w:val="28"/>
        </w:rPr>
        <w:t>Trigonella</w:t>
      </w:r>
      <w:proofErr w:type="spellEnd"/>
      <w:r w:rsidR="00DB5B5C" w:rsidRPr="00F02DA7">
        <w:rPr>
          <w:rFonts w:ascii="Times New Roman" w:hAnsi="Times New Roman" w:cs="Times New Roman"/>
          <w:i/>
          <w:iCs/>
          <w:sz w:val="28"/>
          <w:szCs w:val="28"/>
        </w:rPr>
        <w:t xml:space="preserve"> </w:t>
      </w:r>
      <w:proofErr w:type="spellStart"/>
      <w:r w:rsidR="00DB5B5C" w:rsidRPr="00F02DA7">
        <w:rPr>
          <w:rFonts w:ascii="Times New Roman" w:hAnsi="Times New Roman" w:cs="Times New Roman"/>
          <w:i/>
          <w:iCs/>
          <w:sz w:val="28"/>
          <w:szCs w:val="28"/>
        </w:rPr>
        <w:t>foenum-graecum</w:t>
      </w:r>
      <w:proofErr w:type="spellEnd"/>
      <w:r w:rsidR="004314BD" w:rsidRPr="00F02DA7">
        <w:rPr>
          <w:rFonts w:ascii="Times New Roman" w:hAnsi="Times New Roman" w:cs="Times New Roman"/>
          <w:sz w:val="28"/>
          <w:szCs w:val="28"/>
        </w:rPr>
        <w:t xml:space="preserve"> </w:t>
      </w:r>
      <w:r w:rsidR="00CB480B" w:rsidRPr="00F02DA7">
        <w:rPr>
          <w:rFonts w:ascii="Times New Roman" w:hAnsi="Times New Roman" w:cs="Times New Roman"/>
          <w:sz w:val="28"/>
          <w:szCs w:val="28"/>
        </w:rPr>
        <w:t xml:space="preserve">в растворах </w:t>
      </w:r>
      <w:proofErr w:type="spellStart"/>
      <w:r w:rsidR="00CB480B" w:rsidRPr="00F02DA7">
        <w:rPr>
          <w:rFonts w:ascii="Times New Roman" w:hAnsi="Times New Roman" w:cs="Times New Roman"/>
          <w:sz w:val="28"/>
          <w:szCs w:val="28"/>
        </w:rPr>
        <w:t>колорантов</w:t>
      </w:r>
      <w:proofErr w:type="spellEnd"/>
      <w:r w:rsidR="004314BD" w:rsidRPr="00F02DA7">
        <w:rPr>
          <w:rFonts w:ascii="Times New Roman" w:hAnsi="Times New Roman" w:cs="Times New Roman"/>
          <w:sz w:val="28"/>
          <w:szCs w:val="28"/>
        </w:rPr>
        <w:t xml:space="preserve"> и в </w:t>
      </w:r>
      <w:r w:rsidR="00CB480B" w:rsidRPr="00F02DA7">
        <w:rPr>
          <w:rFonts w:ascii="Times New Roman" w:hAnsi="Times New Roman" w:cs="Times New Roman"/>
          <w:sz w:val="28"/>
          <w:szCs w:val="28"/>
        </w:rPr>
        <w:t xml:space="preserve">их </w:t>
      </w:r>
      <w:r w:rsidR="004314BD" w:rsidRPr="00F02DA7">
        <w:rPr>
          <w:rFonts w:ascii="Times New Roman" w:hAnsi="Times New Roman" w:cs="Times New Roman"/>
          <w:sz w:val="28"/>
          <w:szCs w:val="28"/>
        </w:rPr>
        <w:t>сочетании с природными стимуляторами</w:t>
      </w:r>
      <w:r w:rsidR="008D0F52" w:rsidRPr="00F02DA7">
        <w:rPr>
          <w:rFonts w:ascii="Times New Roman" w:hAnsi="Times New Roman" w:cs="Times New Roman"/>
          <w:sz w:val="28"/>
          <w:szCs w:val="28"/>
        </w:rPr>
        <w:t>.</w:t>
      </w:r>
    </w:p>
    <w:p w14:paraId="7AAC93B8" w14:textId="72B06AE5" w:rsidR="00DB5B5C" w:rsidRPr="00F02DA7" w:rsidRDefault="00DB5B5C"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Задачи</w:t>
      </w:r>
      <w:r w:rsidRPr="00F02DA7">
        <w:rPr>
          <w:rFonts w:ascii="Times New Roman" w:hAnsi="Times New Roman" w:cs="Times New Roman"/>
          <w:sz w:val="28"/>
          <w:szCs w:val="28"/>
        </w:rPr>
        <w:t>:</w:t>
      </w:r>
    </w:p>
    <w:p w14:paraId="20FE8A78" w14:textId="005338E6" w:rsidR="006A3C42" w:rsidRPr="00F02DA7" w:rsidRDefault="006A3C42" w:rsidP="00F02DA7">
      <w:pPr>
        <w:pStyle w:val="ab"/>
        <w:numPr>
          <w:ilvl w:val="0"/>
          <w:numId w:val="16"/>
        </w:numPr>
        <w:spacing w:after="0" w:line="240" w:lineRule="auto"/>
        <w:ind w:left="357" w:hanging="357"/>
        <w:jc w:val="both"/>
        <w:rPr>
          <w:rFonts w:ascii="Times New Roman" w:hAnsi="Times New Roman" w:cs="Times New Roman"/>
          <w:sz w:val="28"/>
          <w:szCs w:val="28"/>
        </w:rPr>
      </w:pPr>
      <w:r w:rsidRPr="00F02DA7">
        <w:rPr>
          <w:rFonts w:ascii="Times New Roman" w:hAnsi="Times New Roman" w:cs="Times New Roman"/>
          <w:sz w:val="28"/>
          <w:szCs w:val="28"/>
        </w:rPr>
        <w:t>определить влияние на количественные и линейные показатели проростков;</w:t>
      </w:r>
    </w:p>
    <w:p w14:paraId="419FFDE1" w14:textId="78941A96" w:rsidR="006A3C42" w:rsidRPr="00F02DA7" w:rsidRDefault="006A3C42" w:rsidP="00F02DA7">
      <w:pPr>
        <w:pStyle w:val="ab"/>
        <w:numPr>
          <w:ilvl w:val="0"/>
          <w:numId w:val="16"/>
        </w:numPr>
        <w:spacing w:after="0" w:line="240" w:lineRule="auto"/>
        <w:ind w:left="357" w:hanging="357"/>
        <w:jc w:val="both"/>
        <w:rPr>
          <w:rFonts w:ascii="Times New Roman" w:hAnsi="Times New Roman" w:cs="Times New Roman"/>
          <w:sz w:val="28"/>
          <w:szCs w:val="28"/>
        </w:rPr>
      </w:pPr>
      <w:r w:rsidRPr="00F02DA7">
        <w:rPr>
          <w:rFonts w:ascii="Times New Roman" w:hAnsi="Times New Roman" w:cs="Times New Roman"/>
          <w:sz w:val="28"/>
          <w:szCs w:val="28"/>
        </w:rPr>
        <w:t>выявить изменения площади листовой пластинки;</w:t>
      </w:r>
    </w:p>
    <w:p w14:paraId="6325CF48" w14:textId="64CCE952" w:rsidR="00DB5B5C" w:rsidRPr="00F02DA7" w:rsidRDefault="006A3C42" w:rsidP="00F02DA7">
      <w:pPr>
        <w:pStyle w:val="ab"/>
        <w:numPr>
          <w:ilvl w:val="0"/>
          <w:numId w:val="16"/>
        </w:numPr>
        <w:spacing w:after="0" w:line="240" w:lineRule="auto"/>
        <w:ind w:left="357" w:hanging="357"/>
        <w:jc w:val="both"/>
        <w:rPr>
          <w:rFonts w:ascii="Times New Roman" w:hAnsi="Times New Roman" w:cs="Times New Roman"/>
          <w:sz w:val="28"/>
          <w:szCs w:val="28"/>
        </w:rPr>
      </w:pPr>
      <w:r w:rsidRPr="00F02DA7">
        <w:rPr>
          <w:rFonts w:ascii="Times New Roman" w:hAnsi="Times New Roman" w:cs="Times New Roman"/>
          <w:sz w:val="28"/>
          <w:szCs w:val="28"/>
        </w:rPr>
        <w:t>оценить воздействие на морфометрические параметры устьичного аппарата.</w:t>
      </w:r>
    </w:p>
    <w:p w14:paraId="75ECF14A" w14:textId="62679306" w:rsidR="006A3C42" w:rsidRPr="00F02DA7" w:rsidRDefault="006A3C42"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Объект</w:t>
      </w:r>
      <w:r w:rsidRPr="00F02DA7">
        <w:rPr>
          <w:rFonts w:ascii="Times New Roman" w:hAnsi="Times New Roman" w:cs="Times New Roman"/>
          <w:sz w:val="28"/>
          <w:szCs w:val="28"/>
        </w:rPr>
        <w:t xml:space="preserve"> –</w:t>
      </w:r>
      <w:r w:rsidR="00E941CF" w:rsidRPr="00F02DA7">
        <w:rPr>
          <w:rFonts w:ascii="Times New Roman" w:hAnsi="Times New Roman" w:cs="Times New Roman"/>
          <w:sz w:val="28"/>
          <w:szCs w:val="28"/>
        </w:rPr>
        <w:t xml:space="preserve"> семена </w:t>
      </w:r>
      <w:proofErr w:type="spellStart"/>
      <w:r w:rsidR="00E941CF" w:rsidRPr="00F02DA7">
        <w:rPr>
          <w:rFonts w:ascii="Times New Roman" w:hAnsi="Times New Roman" w:cs="Times New Roman"/>
          <w:i/>
          <w:iCs/>
          <w:sz w:val="28"/>
          <w:szCs w:val="28"/>
        </w:rPr>
        <w:t>Trigonella</w:t>
      </w:r>
      <w:proofErr w:type="spellEnd"/>
      <w:r w:rsidR="00E941CF" w:rsidRPr="00F02DA7">
        <w:rPr>
          <w:rFonts w:ascii="Times New Roman" w:hAnsi="Times New Roman" w:cs="Times New Roman"/>
          <w:i/>
          <w:iCs/>
          <w:sz w:val="28"/>
          <w:szCs w:val="28"/>
        </w:rPr>
        <w:t xml:space="preserve"> </w:t>
      </w:r>
      <w:proofErr w:type="spellStart"/>
      <w:r w:rsidR="00E941CF" w:rsidRPr="00F02DA7">
        <w:rPr>
          <w:rFonts w:ascii="Times New Roman" w:hAnsi="Times New Roman" w:cs="Times New Roman"/>
          <w:i/>
          <w:iCs/>
          <w:sz w:val="28"/>
          <w:szCs w:val="28"/>
        </w:rPr>
        <w:t>foenum-graecum</w:t>
      </w:r>
      <w:proofErr w:type="spellEnd"/>
      <w:r w:rsidR="00E941CF" w:rsidRPr="00F02DA7">
        <w:rPr>
          <w:rFonts w:ascii="Times New Roman" w:hAnsi="Times New Roman" w:cs="Times New Roman"/>
          <w:sz w:val="28"/>
          <w:szCs w:val="28"/>
        </w:rPr>
        <w:t>.</w:t>
      </w:r>
    </w:p>
    <w:p w14:paraId="35EF618E" w14:textId="6B7FA6E1" w:rsidR="006A3C42" w:rsidRPr="00F02DA7" w:rsidRDefault="006A3C42"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Предмет</w:t>
      </w:r>
      <w:r w:rsidRPr="00F02DA7">
        <w:rPr>
          <w:rFonts w:ascii="Times New Roman" w:hAnsi="Times New Roman" w:cs="Times New Roman"/>
          <w:sz w:val="28"/>
          <w:szCs w:val="28"/>
        </w:rPr>
        <w:t xml:space="preserve"> – </w:t>
      </w:r>
      <w:r w:rsidR="00E941CF" w:rsidRPr="00F02DA7">
        <w:rPr>
          <w:rFonts w:ascii="Times New Roman" w:hAnsi="Times New Roman" w:cs="Times New Roman"/>
          <w:sz w:val="28"/>
          <w:szCs w:val="28"/>
        </w:rPr>
        <w:t xml:space="preserve">проращивание семян </w:t>
      </w:r>
      <w:proofErr w:type="spellStart"/>
      <w:r w:rsidR="00E941CF" w:rsidRPr="00F02DA7">
        <w:rPr>
          <w:rFonts w:ascii="Times New Roman" w:hAnsi="Times New Roman" w:cs="Times New Roman"/>
          <w:i/>
          <w:iCs/>
          <w:sz w:val="28"/>
          <w:szCs w:val="28"/>
        </w:rPr>
        <w:t>Trigonella</w:t>
      </w:r>
      <w:proofErr w:type="spellEnd"/>
      <w:r w:rsidR="00E941CF" w:rsidRPr="00F02DA7">
        <w:rPr>
          <w:rFonts w:ascii="Times New Roman" w:hAnsi="Times New Roman" w:cs="Times New Roman"/>
          <w:i/>
          <w:iCs/>
          <w:sz w:val="28"/>
          <w:szCs w:val="28"/>
        </w:rPr>
        <w:t xml:space="preserve"> </w:t>
      </w:r>
      <w:proofErr w:type="spellStart"/>
      <w:r w:rsidR="00E941CF" w:rsidRPr="00F02DA7">
        <w:rPr>
          <w:rFonts w:ascii="Times New Roman" w:hAnsi="Times New Roman" w:cs="Times New Roman"/>
          <w:i/>
          <w:iCs/>
          <w:sz w:val="28"/>
          <w:szCs w:val="28"/>
        </w:rPr>
        <w:t>foenum-graecum</w:t>
      </w:r>
      <w:proofErr w:type="spellEnd"/>
      <w:r w:rsidR="00E941CF" w:rsidRPr="00F02DA7">
        <w:rPr>
          <w:rFonts w:ascii="Times New Roman" w:hAnsi="Times New Roman" w:cs="Times New Roman"/>
          <w:sz w:val="28"/>
          <w:szCs w:val="28"/>
        </w:rPr>
        <w:t xml:space="preserve"> в растворах синтетических пищевых красителей.</w:t>
      </w:r>
    </w:p>
    <w:p w14:paraId="68586726" w14:textId="15AF2516" w:rsidR="00071DDB" w:rsidRPr="00F02DA7" w:rsidRDefault="00071DDB"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Материал и методы</w:t>
      </w:r>
      <w:r w:rsidRPr="00F02DA7">
        <w:rPr>
          <w:rFonts w:ascii="Times New Roman" w:hAnsi="Times New Roman" w:cs="Times New Roman"/>
          <w:sz w:val="28"/>
          <w:szCs w:val="28"/>
        </w:rPr>
        <w:t xml:space="preserve">. Исследования проведены в течение 2023 года в лаборатории «Микроскопическая техника» детского экологического центра (КГБУ ДО АКДЭЦ, </w:t>
      </w:r>
      <w:hyperlink r:id="rId9" w:history="1">
        <w:r w:rsidRPr="00F02DA7">
          <w:rPr>
            <w:rStyle w:val="a3"/>
            <w:rFonts w:ascii="Times New Roman" w:hAnsi="Times New Roman" w:cs="Times New Roman"/>
            <w:sz w:val="28"/>
            <w:szCs w:val="28"/>
          </w:rPr>
          <w:t>https://akdec.ru/</w:t>
        </w:r>
      </w:hyperlink>
      <w:r w:rsidRPr="00F02DA7">
        <w:rPr>
          <w:rFonts w:ascii="Times New Roman" w:hAnsi="Times New Roman" w:cs="Times New Roman"/>
          <w:sz w:val="28"/>
          <w:szCs w:val="28"/>
        </w:rPr>
        <w:t xml:space="preserve">). Материал – семена </w:t>
      </w:r>
      <w:proofErr w:type="spellStart"/>
      <w:r w:rsidRPr="00F02DA7">
        <w:rPr>
          <w:rFonts w:ascii="Times New Roman" w:hAnsi="Times New Roman" w:cs="Times New Roman"/>
          <w:i/>
          <w:iCs/>
          <w:sz w:val="28"/>
          <w:szCs w:val="28"/>
        </w:rPr>
        <w:t>Trigonella</w:t>
      </w:r>
      <w:proofErr w:type="spellEnd"/>
      <w:r w:rsidRPr="00F02DA7">
        <w:rPr>
          <w:rFonts w:ascii="Times New Roman" w:hAnsi="Times New Roman" w:cs="Times New Roman"/>
          <w:i/>
          <w:iCs/>
          <w:sz w:val="28"/>
          <w:szCs w:val="28"/>
        </w:rPr>
        <w:t xml:space="preserve"> </w:t>
      </w:r>
      <w:proofErr w:type="spellStart"/>
      <w:r w:rsidRPr="00F02DA7">
        <w:rPr>
          <w:rFonts w:ascii="Times New Roman" w:hAnsi="Times New Roman" w:cs="Times New Roman"/>
          <w:i/>
          <w:iCs/>
          <w:sz w:val="28"/>
          <w:szCs w:val="28"/>
        </w:rPr>
        <w:t>foenum-graecum</w:t>
      </w:r>
      <w:proofErr w:type="spellEnd"/>
      <w:r w:rsidRPr="00F02DA7">
        <w:rPr>
          <w:rFonts w:ascii="Times New Roman" w:hAnsi="Times New Roman" w:cs="Times New Roman"/>
          <w:sz w:val="28"/>
          <w:szCs w:val="28"/>
        </w:rPr>
        <w:t xml:space="preserve">; коммерческий синтетический краситель </w:t>
      </w:r>
      <w:proofErr w:type="spellStart"/>
      <w:r w:rsidRPr="00F02DA7">
        <w:rPr>
          <w:rFonts w:ascii="Times New Roman" w:hAnsi="Times New Roman" w:cs="Times New Roman"/>
          <w:sz w:val="28"/>
          <w:szCs w:val="28"/>
        </w:rPr>
        <w:t>Art</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Color</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pro</w:t>
      </w:r>
      <w:proofErr w:type="spellEnd"/>
      <w:r w:rsidRPr="00F02DA7">
        <w:rPr>
          <w:rFonts w:ascii="Times New Roman" w:hAnsi="Times New Roman" w:cs="Times New Roman"/>
          <w:sz w:val="28"/>
          <w:szCs w:val="28"/>
        </w:rPr>
        <w:t xml:space="preserve"> (7547С, 311С, 101С).</w:t>
      </w:r>
      <w:r w:rsidR="00803485" w:rsidRPr="00F02DA7">
        <w:rPr>
          <w:rFonts w:ascii="Times New Roman" w:hAnsi="Times New Roman" w:cs="Times New Roman"/>
          <w:sz w:val="28"/>
          <w:szCs w:val="28"/>
        </w:rPr>
        <w:t xml:space="preserve"> Учет показателей проращивания проводился согласно ГОСТ 12038-84. Семена сельскохозяйственных культур. Методы определения всхожести. Межгосударственный стандарт (2011). </w:t>
      </w:r>
      <w:proofErr w:type="gramStart"/>
      <w:r w:rsidR="00803485" w:rsidRPr="00F02DA7">
        <w:rPr>
          <w:rFonts w:ascii="Times New Roman" w:hAnsi="Times New Roman" w:cs="Times New Roman"/>
          <w:sz w:val="28"/>
          <w:szCs w:val="28"/>
        </w:rPr>
        <w:t>Использованы</w:t>
      </w:r>
      <w:proofErr w:type="gramEnd"/>
      <w:r w:rsidR="00803485" w:rsidRPr="00F02DA7">
        <w:rPr>
          <w:rFonts w:ascii="Times New Roman" w:hAnsi="Times New Roman" w:cs="Times New Roman"/>
          <w:sz w:val="28"/>
          <w:szCs w:val="28"/>
        </w:rPr>
        <w:t xml:space="preserve">: смартфон с приложением </w:t>
      </w:r>
      <w:proofErr w:type="spellStart"/>
      <w:r w:rsidR="00803485" w:rsidRPr="00F02DA7">
        <w:rPr>
          <w:rFonts w:ascii="Times New Roman" w:hAnsi="Times New Roman" w:cs="Times New Roman"/>
          <w:sz w:val="28"/>
          <w:szCs w:val="28"/>
        </w:rPr>
        <w:t>Petiole</w:t>
      </w:r>
      <w:proofErr w:type="spellEnd"/>
      <w:r w:rsidR="00803485" w:rsidRPr="00F02DA7">
        <w:rPr>
          <w:rFonts w:ascii="Times New Roman" w:hAnsi="Times New Roman" w:cs="Times New Roman"/>
          <w:sz w:val="28"/>
          <w:szCs w:val="28"/>
        </w:rPr>
        <w:t xml:space="preserve"> </w:t>
      </w:r>
      <w:proofErr w:type="spellStart"/>
      <w:r w:rsidR="00803485" w:rsidRPr="00F02DA7">
        <w:rPr>
          <w:rFonts w:ascii="Times New Roman" w:hAnsi="Times New Roman" w:cs="Times New Roman"/>
          <w:sz w:val="28"/>
          <w:szCs w:val="28"/>
        </w:rPr>
        <w:t>Pro</w:t>
      </w:r>
      <w:proofErr w:type="spellEnd"/>
      <w:r w:rsidR="00803485" w:rsidRPr="00F02DA7">
        <w:rPr>
          <w:rFonts w:ascii="Times New Roman" w:hAnsi="Times New Roman" w:cs="Times New Roman"/>
          <w:sz w:val="28"/>
          <w:szCs w:val="28"/>
        </w:rPr>
        <w:t xml:space="preserve"> и биологический микроскоп-</w:t>
      </w:r>
      <w:proofErr w:type="spellStart"/>
      <w:r w:rsidR="00803485" w:rsidRPr="00F02DA7">
        <w:rPr>
          <w:rFonts w:ascii="Times New Roman" w:hAnsi="Times New Roman" w:cs="Times New Roman"/>
          <w:sz w:val="28"/>
          <w:szCs w:val="28"/>
        </w:rPr>
        <w:t>тринокуляр</w:t>
      </w:r>
      <w:proofErr w:type="spellEnd"/>
      <w:r w:rsidR="00803485" w:rsidRPr="00F02DA7">
        <w:rPr>
          <w:rFonts w:ascii="Times New Roman" w:hAnsi="Times New Roman" w:cs="Times New Roman"/>
          <w:sz w:val="28"/>
          <w:szCs w:val="28"/>
        </w:rPr>
        <w:t xml:space="preserve"> с морфометрической программой </w:t>
      </w:r>
      <w:proofErr w:type="spellStart"/>
      <w:r w:rsidR="00803485" w:rsidRPr="00F02DA7">
        <w:rPr>
          <w:rFonts w:ascii="Times New Roman" w:hAnsi="Times New Roman" w:cs="Times New Roman"/>
          <w:sz w:val="28"/>
          <w:szCs w:val="28"/>
        </w:rPr>
        <w:t>ImageJ</w:t>
      </w:r>
      <w:proofErr w:type="spellEnd"/>
      <w:r w:rsidR="00803485" w:rsidRPr="00F02DA7">
        <w:rPr>
          <w:rFonts w:ascii="Times New Roman" w:hAnsi="Times New Roman" w:cs="Times New Roman"/>
          <w:sz w:val="28"/>
          <w:szCs w:val="28"/>
        </w:rPr>
        <w:t>.</w:t>
      </w:r>
    </w:p>
    <w:p w14:paraId="005E7BDB" w14:textId="491E59AA" w:rsidR="00071DDB" w:rsidRPr="00F02DA7" w:rsidRDefault="00071DDB"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Новизна</w:t>
      </w:r>
      <w:r w:rsidR="00F16F8E" w:rsidRPr="00F02DA7">
        <w:rPr>
          <w:rFonts w:ascii="Times New Roman" w:hAnsi="Times New Roman" w:cs="Times New Roman"/>
          <w:b/>
          <w:bCs/>
          <w:sz w:val="28"/>
          <w:szCs w:val="28"/>
        </w:rPr>
        <w:t>.</w:t>
      </w:r>
      <w:r w:rsidR="00F16F8E" w:rsidRPr="00F02DA7">
        <w:rPr>
          <w:rFonts w:ascii="Times New Roman" w:hAnsi="Times New Roman" w:cs="Times New Roman"/>
          <w:sz w:val="28"/>
          <w:szCs w:val="28"/>
        </w:rPr>
        <w:t xml:space="preserve"> </w:t>
      </w:r>
      <w:r w:rsidR="00400B91" w:rsidRPr="00F02DA7">
        <w:rPr>
          <w:rFonts w:ascii="Times New Roman" w:hAnsi="Times New Roman" w:cs="Times New Roman"/>
          <w:sz w:val="28"/>
          <w:szCs w:val="28"/>
        </w:rPr>
        <w:t xml:space="preserve">Показано отрицательное воздействие высококонцентрированных </w:t>
      </w:r>
      <w:r w:rsidR="00685B86" w:rsidRPr="00F02DA7">
        <w:rPr>
          <w:rFonts w:ascii="Times New Roman" w:hAnsi="Times New Roman" w:cs="Times New Roman"/>
          <w:sz w:val="28"/>
          <w:szCs w:val="28"/>
        </w:rPr>
        <w:t xml:space="preserve">искусственных </w:t>
      </w:r>
      <w:r w:rsidR="00400B91" w:rsidRPr="00F02DA7">
        <w:rPr>
          <w:rFonts w:ascii="Times New Roman" w:hAnsi="Times New Roman" w:cs="Times New Roman"/>
          <w:sz w:val="28"/>
          <w:szCs w:val="28"/>
        </w:rPr>
        <w:t xml:space="preserve">пищевых красителей на </w:t>
      </w:r>
      <w:r w:rsidR="00400B91" w:rsidRPr="00F02DA7">
        <w:rPr>
          <w:rFonts w:ascii="Times New Roman" w:hAnsi="Times New Roman" w:cs="Times New Roman"/>
          <w:sz w:val="28"/>
          <w:szCs w:val="28"/>
        </w:rPr>
        <w:lastRenderedPageBreak/>
        <w:t xml:space="preserve">растительные биологические объекты и </w:t>
      </w:r>
      <w:r w:rsidR="00685B86" w:rsidRPr="00F02DA7">
        <w:rPr>
          <w:rFonts w:ascii="Times New Roman" w:hAnsi="Times New Roman" w:cs="Times New Roman"/>
          <w:sz w:val="28"/>
          <w:szCs w:val="28"/>
        </w:rPr>
        <w:t>компенсирующее влияние</w:t>
      </w:r>
      <w:r w:rsidR="00400B91" w:rsidRPr="00F02DA7">
        <w:rPr>
          <w:rFonts w:ascii="Times New Roman" w:hAnsi="Times New Roman" w:cs="Times New Roman"/>
          <w:sz w:val="28"/>
          <w:szCs w:val="28"/>
        </w:rPr>
        <w:t xml:space="preserve"> природных стимуляторов</w:t>
      </w:r>
      <w:r w:rsidR="00685B86" w:rsidRPr="00F02DA7">
        <w:rPr>
          <w:rFonts w:ascii="Times New Roman" w:hAnsi="Times New Roman" w:cs="Times New Roman"/>
          <w:sz w:val="28"/>
          <w:szCs w:val="28"/>
        </w:rPr>
        <w:t xml:space="preserve"> </w:t>
      </w:r>
      <w:r w:rsidR="00A74FD1" w:rsidRPr="00F02DA7">
        <w:rPr>
          <w:rFonts w:ascii="Times New Roman" w:hAnsi="Times New Roman" w:cs="Times New Roman"/>
          <w:sz w:val="28"/>
          <w:szCs w:val="28"/>
        </w:rPr>
        <w:t>на фоне использования</w:t>
      </w:r>
      <w:r w:rsidR="00685B86" w:rsidRPr="00F02DA7">
        <w:rPr>
          <w:rFonts w:ascii="Times New Roman" w:hAnsi="Times New Roman" w:cs="Times New Roman"/>
          <w:sz w:val="28"/>
          <w:szCs w:val="28"/>
        </w:rPr>
        <w:t xml:space="preserve"> синтетических веществ.</w:t>
      </w:r>
      <w:r w:rsidR="00400B91" w:rsidRPr="00F02DA7">
        <w:rPr>
          <w:rFonts w:ascii="Times New Roman" w:hAnsi="Times New Roman" w:cs="Times New Roman"/>
          <w:sz w:val="28"/>
          <w:szCs w:val="28"/>
        </w:rPr>
        <w:t xml:space="preserve"> </w:t>
      </w:r>
    </w:p>
    <w:p w14:paraId="5C02B892" w14:textId="4423DDAF" w:rsidR="00803485" w:rsidRPr="00F02DA7" w:rsidRDefault="00803485"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b/>
          <w:bCs/>
          <w:sz w:val="28"/>
          <w:szCs w:val="28"/>
        </w:rPr>
        <w:t>Практическая значимость.</w:t>
      </w:r>
      <w:r w:rsidRPr="00F02DA7">
        <w:rPr>
          <w:rFonts w:ascii="Times New Roman" w:hAnsi="Times New Roman" w:cs="Times New Roman"/>
          <w:sz w:val="28"/>
          <w:szCs w:val="28"/>
        </w:rPr>
        <w:t xml:space="preserve"> </w:t>
      </w:r>
      <w:proofErr w:type="gramStart"/>
      <w:r w:rsidRPr="00F02DA7">
        <w:rPr>
          <w:rFonts w:ascii="Times New Roman" w:hAnsi="Times New Roman" w:cs="Times New Roman"/>
          <w:sz w:val="28"/>
          <w:szCs w:val="28"/>
        </w:rPr>
        <w:t>Данные исследований могут быть использованы специалистами в различных направлениях исследований и производственной деятельности: медицине, производстве сырья и продуктов питания, экологической безопасности, биологической защиты и др.; в учебном процессе в ВУЗах, детских образовательных организациях.</w:t>
      </w:r>
      <w:proofErr w:type="gramEnd"/>
    </w:p>
    <w:p w14:paraId="7007350E" w14:textId="77777777" w:rsidR="006A3C42" w:rsidRPr="00F02DA7" w:rsidRDefault="006A3C42" w:rsidP="00F02DA7">
      <w:pPr>
        <w:spacing w:after="0" w:line="240" w:lineRule="auto"/>
        <w:ind w:firstLine="709"/>
        <w:jc w:val="both"/>
        <w:rPr>
          <w:rFonts w:ascii="Times New Roman" w:hAnsi="Times New Roman" w:cs="Times New Roman"/>
          <w:sz w:val="28"/>
          <w:szCs w:val="28"/>
        </w:rPr>
      </w:pPr>
    </w:p>
    <w:p w14:paraId="0EF13BFF" w14:textId="77777777" w:rsidR="00DB5B5C" w:rsidRPr="00F02DA7" w:rsidRDefault="00DB5B5C" w:rsidP="00F02DA7">
      <w:pPr>
        <w:spacing w:after="0" w:line="240" w:lineRule="auto"/>
        <w:ind w:firstLine="709"/>
        <w:jc w:val="both"/>
        <w:rPr>
          <w:rFonts w:ascii="Times New Roman" w:hAnsi="Times New Roman" w:cs="Times New Roman"/>
          <w:sz w:val="28"/>
          <w:szCs w:val="28"/>
        </w:rPr>
      </w:pPr>
    </w:p>
    <w:p w14:paraId="7DA3001A" w14:textId="77777777" w:rsidR="00102567" w:rsidRPr="00F02DA7" w:rsidRDefault="00102567" w:rsidP="00F02DA7">
      <w:pPr>
        <w:spacing w:line="240" w:lineRule="auto"/>
        <w:rPr>
          <w:rFonts w:ascii="Times New Roman" w:eastAsiaTheme="majorEastAsia" w:hAnsi="Times New Roman" w:cs="Times New Roman"/>
          <w:b/>
          <w:bCs/>
          <w:sz w:val="28"/>
          <w:szCs w:val="28"/>
        </w:rPr>
      </w:pPr>
      <w:bookmarkStart w:id="3" w:name="_Toc52450060"/>
      <w:r w:rsidRPr="00F02DA7">
        <w:rPr>
          <w:rFonts w:ascii="Times New Roman" w:hAnsi="Times New Roman" w:cs="Times New Roman"/>
          <w:sz w:val="28"/>
          <w:szCs w:val="28"/>
        </w:rPr>
        <w:br w:type="page"/>
      </w:r>
    </w:p>
    <w:p w14:paraId="1A3E15DD" w14:textId="38C1CB5A" w:rsidR="002E4C01" w:rsidRPr="00F02DA7" w:rsidRDefault="002E4C01" w:rsidP="00F02DA7">
      <w:pPr>
        <w:pStyle w:val="2"/>
        <w:spacing w:line="240" w:lineRule="auto"/>
        <w:rPr>
          <w:rFonts w:cs="Times New Roman"/>
          <w:sz w:val="28"/>
          <w:szCs w:val="28"/>
        </w:rPr>
      </w:pPr>
      <w:bookmarkStart w:id="4" w:name="_Toc155378207"/>
      <w:r w:rsidRPr="00F02DA7">
        <w:rPr>
          <w:rFonts w:cs="Times New Roman"/>
          <w:sz w:val="28"/>
          <w:szCs w:val="28"/>
        </w:rPr>
        <w:lastRenderedPageBreak/>
        <w:t>1. Теоретическая часть</w:t>
      </w:r>
      <w:bookmarkEnd w:id="3"/>
      <w:bookmarkEnd w:id="4"/>
    </w:p>
    <w:p w14:paraId="3E039625" w14:textId="3B28A4EE" w:rsidR="004D207B" w:rsidRPr="00F02DA7" w:rsidRDefault="007F679C" w:rsidP="00F02DA7">
      <w:pPr>
        <w:pStyle w:val="2"/>
        <w:spacing w:line="240" w:lineRule="auto"/>
        <w:rPr>
          <w:rStyle w:val="fontstyle01"/>
          <w:rFonts w:ascii="Times New Roman" w:hAnsi="Times New Roman" w:cs="Times New Roman"/>
        </w:rPr>
      </w:pPr>
      <w:bookmarkStart w:id="5" w:name="_Toc52450061"/>
      <w:bookmarkStart w:id="6" w:name="_Toc155378208"/>
      <w:r w:rsidRPr="00F02DA7">
        <w:rPr>
          <w:rStyle w:val="fontstyle01"/>
          <w:rFonts w:ascii="Times New Roman" w:hAnsi="Times New Roman" w:cs="Times New Roman"/>
          <w:color w:val="auto"/>
        </w:rPr>
        <w:t xml:space="preserve">1.1 </w:t>
      </w:r>
      <w:bookmarkStart w:id="7" w:name="_Hlk155192095"/>
      <w:bookmarkEnd w:id="5"/>
      <w:r w:rsidR="00EC6EFD" w:rsidRPr="00F02DA7">
        <w:rPr>
          <w:rStyle w:val="fontstyle01"/>
          <w:rFonts w:ascii="Times New Roman" w:hAnsi="Times New Roman" w:cs="Times New Roman"/>
          <w:color w:val="auto"/>
        </w:rPr>
        <w:t>Проблема б</w:t>
      </w:r>
      <w:r w:rsidR="004776C7" w:rsidRPr="00F02DA7">
        <w:rPr>
          <w:rStyle w:val="fontstyle01"/>
          <w:rFonts w:ascii="Times New Roman" w:hAnsi="Times New Roman" w:cs="Times New Roman"/>
          <w:color w:val="auto"/>
        </w:rPr>
        <w:t>езопасност</w:t>
      </w:r>
      <w:r w:rsidR="00EC6EFD" w:rsidRPr="00F02DA7">
        <w:rPr>
          <w:rStyle w:val="fontstyle01"/>
          <w:rFonts w:ascii="Times New Roman" w:hAnsi="Times New Roman" w:cs="Times New Roman"/>
          <w:color w:val="auto"/>
        </w:rPr>
        <w:t>и</w:t>
      </w:r>
      <w:r w:rsidR="004776C7" w:rsidRPr="00F02DA7">
        <w:rPr>
          <w:rStyle w:val="fontstyle01"/>
          <w:rFonts w:ascii="Times New Roman" w:hAnsi="Times New Roman" w:cs="Times New Roman"/>
          <w:color w:val="auto"/>
        </w:rPr>
        <w:t xml:space="preserve"> использования синтетических </w:t>
      </w:r>
      <w:r w:rsidR="00025CDD" w:rsidRPr="00F02DA7">
        <w:rPr>
          <w:rStyle w:val="fontstyle01"/>
          <w:rFonts w:ascii="Times New Roman" w:hAnsi="Times New Roman" w:cs="Times New Roman"/>
          <w:color w:val="auto"/>
        </w:rPr>
        <w:t xml:space="preserve">пищевых </w:t>
      </w:r>
      <w:r w:rsidR="00EC6EFD" w:rsidRPr="00F02DA7">
        <w:rPr>
          <w:rStyle w:val="fontstyle01"/>
          <w:rFonts w:ascii="Times New Roman" w:hAnsi="Times New Roman" w:cs="Times New Roman"/>
          <w:color w:val="auto"/>
        </w:rPr>
        <w:t>добавок в продуктах питания</w:t>
      </w:r>
      <w:bookmarkEnd w:id="6"/>
    </w:p>
    <w:bookmarkEnd w:id="7"/>
    <w:p w14:paraId="5029390B" w14:textId="77777777" w:rsidR="005D696F" w:rsidRPr="00F02DA7" w:rsidRDefault="005D696F" w:rsidP="00F02DA7">
      <w:pPr>
        <w:spacing w:after="0" w:line="240" w:lineRule="auto"/>
        <w:ind w:firstLine="709"/>
        <w:jc w:val="both"/>
        <w:rPr>
          <w:rStyle w:val="fontstyle01"/>
          <w:rFonts w:ascii="Times New Roman" w:hAnsi="Times New Roman" w:cs="Times New Roman"/>
        </w:rPr>
      </w:pPr>
    </w:p>
    <w:p w14:paraId="0E548D58" w14:textId="776EBBD4" w:rsidR="00281872" w:rsidRPr="00F02DA7" w:rsidRDefault="00517B53" w:rsidP="00F02DA7">
      <w:pPr>
        <w:spacing w:after="0" w:line="240" w:lineRule="auto"/>
        <w:ind w:firstLine="709"/>
        <w:jc w:val="both"/>
        <w:rPr>
          <w:rStyle w:val="fontstyle01"/>
          <w:rFonts w:ascii="Times New Roman" w:hAnsi="Times New Roman" w:cs="Times New Roman"/>
        </w:rPr>
      </w:pPr>
      <w:proofErr w:type="gramStart"/>
      <w:r w:rsidRPr="00F02DA7">
        <w:rPr>
          <w:rStyle w:val="fontstyle01"/>
          <w:rFonts w:ascii="Times New Roman" w:hAnsi="Times New Roman" w:cs="Times New Roman"/>
        </w:rPr>
        <w:t>Вопросы б</w:t>
      </w:r>
      <w:r w:rsidR="005D696F" w:rsidRPr="00F02DA7">
        <w:rPr>
          <w:rStyle w:val="fontstyle01"/>
          <w:rFonts w:ascii="Times New Roman" w:hAnsi="Times New Roman" w:cs="Times New Roman"/>
        </w:rPr>
        <w:t>езопасност</w:t>
      </w:r>
      <w:r w:rsidRPr="00F02DA7">
        <w:rPr>
          <w:rStyle w:val="fontstyle01"/>
          <w:rFonts w:ascii="Times New Roman" w:hAnsi="Times New Roman" w:cs="Times New Roman"/>
        </w:rPr>
        <w:t>и</w:t>
      </w:r>
      <w:r w:rsidR="005D696F" w:rsidRPr="00F02DA7">
        <w:rPr>
          <w:rStyle w:val="fontstyle01"/>
          <w:rFonts w:ascii="Times New Roman" w:hAnsi="Times New Roman" w:cs="Times New Roman"/>
        </w:rPr>
        <w:t xml:space="preserve"> и контрол</w:t>
      </w:r>
      <w:r w:rsidRPr="00F02DA7">
        <w:rPr>
          <w:rStyle w:val="fontstyle01"/>
          <w:rFonts w:ascii="Times New Roman" w:hAnsi="Times New Roman" w:cs="Times New Roman"/>
        </w:rPr>
        <w:t>я</w:t>
      </w:r>
      <w:r w:rsidR="005D696F" w:rsidRPr="00F02DA7">
        <w:rPr>
          <w:rStyle w:val="fontstyle01"/>
          <w:rFonts w:ascii="Times New Roman" w:hAnsi="Times New Roman" w:cs="Times New Roman"/>
        </w:rPr>
        <w:t xml:space="preserve"> качеств</w:t>
      </w:r>
      <w:r w:rsidRPr="00F02DA7">
        <w:rPr>
          <w:rStyle w:val="fontstyle01"/>
          <w:rFonts w:ascii="Times New Roman" w:hAnsi="Times New Roman" w:cs="Times New Roman"/>
        </w:rPr>
        <w:t>а</w:t>
      </w:r>
      <w:r w:rsidR="005D696F" w:rsidRPr="00F02DA7">
        <w:rPr>
          <w:rStyle w:val="fontstyle01"/>
          <w:rFonts w:ascii="Times New Roman" w:hAnsi="Times New Roman" w:cs="Times New Roman"/>
        </w:rPr>
        <w:t xml:space="preserve"> пищевых продуктов </w:t>
      </w:r>
      <w:r w:rsidR="00585912" w:rsidRPr="00F02DA7">
        <w:rPr>
          <w:rStyle w:val="fontstyle01"/>
          <w:rFonts w:ascii="Times New Roman" w:hAnsi="Times New Roman" w:cs="Times New Roman"/>
        </w:rPr>
        <w:t>и сельскохозяйственного сырья явля</w:t>
      </w:r>
      <w:r w:rsidR="00281872" w:rsidRPr="00F02DA7">
        <w:rPr>
          <w:rStyle w:val="fontstyle01"/>
          <w:rFonts w:ascii="Times New Roman" w:hAnsi="Times New Roman" w:cs="Times New Roman"/>
        </w:rPr>
        <w:t>ю</w:t>
      </w:r>
      <w:r w:rsidR="00585912" w:rsidRPr="00F02DA7">
        <w:rPr>
          <w:rStyle w:val="fontstyle01"/>
          <w:rFonts w:ascii="Times New Roman" w:hAnsi="Times New Roman" w:cs="Times New Roman"/>
        </w:rPr>
        <w:t xml:space="preserve">тся одним из </w:t>
      </w:r>
      <w:r w:rsidR="00281872" w:rsidRPr="00F02DA7">
        <w:rPr>
          <w:rStyle w:val="fontstyle01"/>
          <w:rFonts w:ascii="Times New Roman" w:hAnsi="Times New Roman" w:cs="Times New Roman"/>
        </w:rPr>
        <w:t>важн</w:t>
      </w:r>
      <w:r w:rsidR="00AF2B38" w:rsidRPr="00F02DA7">
        <w:rPr>
          <w:rStyle w:val="fontstyle01"/>
          <w:rFonts w:ascii="Times New Roman" w:hAnsi="Times New Roman" w:cs="Times New Roman"/>
        </w:rPr>
        <w:t>ейших</w:t>
      </w:r>
      <w:r w:rsidR="00281872" w:rsidRPr="00F02DA7">
        <w:rPr>
          <w:rStyle w:val="fontstyle01"/>
          <w:rFonts w:ascii="Times New Roman" w:hAnsi="Times New Roman" w:cs="Times New Roman"/>
        </w:rPr>
        <w:t xml:space="preserve"> составляющих формирования системы мотивации граждан к здоровому образу жизни, включая здоровое питание и отказ от вредных привычек в рамках задач Правительства Российской Федерации при разработке национальной программы в сфере демографического </w:t>
      </w:r>
      <w:r w:rsidR="00AF2B38" w:rsidRPr="00F02DA7">
        <w:rPr>
          <w:rStyle w:val="fontstyle01"/>
          <w:rFonts w:ascii="Times New Roman" w:hAnsi="Times New Roman" w:cs="Times New Roman"/>
        </w:rPr>
        <w:t xml:space="preserve">развития </w:t>
      </w:r>
      <w:r w:rsidR="00281872" w:rsidRPr="00F02DA7">
        <w:rPr>
          <w:rStyle w:val="fontstyle01"/>
          <w:rFonts w:ascii="Times New Roman" w:hAnsi="Times New Roman" w:cs="Times New Roman"/>
        </w:rPr>
        <w:t>(Указ Президента РФ от 7 мая 2018 г. N 204 «О национальных целях и стратегических</w:t>
      </w:r>
      <w:proofErr w:type="gramEnd"/>
      <w:r w:rsidR="00281872" w:rsidRPr="00F02DA7">
        <w:rPr>
          <w:rStyle w:val="fontstyle01"/>
          <w:rFonts w:ascii="Times New Roman" w:hAnsi="Times New Roman" w:cs="Times New Roman"/>
        </w:rPr>
        <w:t xml:space="preserve"> </w:t>
      </w:r>
      <w:proofErr w:type="gramStart"/>
      <w:r w:rsidR="00281872" w:rsidRPr="00F02DA7">
        <w:rPr>
          <w:rStyle w:val="fontstyle01"/>
          <w:rFonts w:ascii="Times New Roman" w:hAnsi="Times New Roman" w:cs="Times New Roman"/>
        </w:rPr>
        <w:t>задачах</w:t>
      </w:r>
      <w:proofErr w:type="gramEnd"/>
      <w:r w:rsidR="00281872" w:rsidRPr="00F02DA7">
        <w:rPr>
          <w:rStyle w:val="fontstyle01"/>
          <w:rFonts w:ascii="Times New Roman" w:hAnsi="Times New Roman" w:cs="Times New Roman"/>
        </w:rPr>
        <w:t xml:space="preserve"> развития Российской Федерации на период до 2024 года»)</w:t>
      </w:r>
      <w:r w:rsidR="00AF2B38" w:rsidRPr="00F02DA7">
        <w:rPr>
          <w:rStyle w:val="fontstyle01"/>
          <w:rFonts w:ascii="Times New Roman" w:hAnsi="Times New Roman" w:cs="Times New Roman"/>
        </w:rPr>
        <w:t>.</w:t>
      </w:r>
    </w:p>
    <w:p w14:paraId="38C09770" w14:textId="54B84C94" w:rsidR="007B4A88" w:rsidRPr="00F02DA7" w:rsidRDefault="0076083E"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Потребление продуктов питания, как традиционных, так и новых (современных), в которых обнаруживается наличие токсичных пищевых добавок, не обладающих полезными свойствами, является угрозой здоровью человека и актуальной проблемой исследований в области питания во всем мире [</w:t>
      </w:r>
      <w:r w:rsidR="00E93203" w:rsidRPr="00F02DA7">
        <w:rPr>
          <w:rStyle w:val="fontstyle01"/>
          <w:rFonts w:ascii="Times New Roman" w:hAnsi="Times New Roman" w:cs="Times New Roman"/>
        </w:rPr>
        <w:t>7</w:t>
      </w:r>
      <w:r w:rsidRPr="00F02DA7">
        <w:rPr>
          <w:rStyle w:val="fontstyle01"/>
          <w:rFonts w:ascii="Times New Roman" w:hAnsi="Times New Roman" w:cs="Times New Roman"/>
        </w:rPr>
        <w:t>].</w:t>
      </w:r>
    </w:p>
    <w:p w14:paraId="0DBC2238" w14:textId="73E23587" w:rsidR="00253213" w:rsidRPr="00F02DA7" w:rsidRDefault="00253213"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По сути</w:t>
      </w:r>
      <w:r w:rsidR="00297B35" w:rsidRPr="00F02DA7">
        <w:rPr>
          <w:rStyle w:val="fontstyle01"/>
          <w:rFonts w:ascii="Times New Roman" w:hAnsi="Times New Roman" w:cs="Times New Roman"/>
        </w:rPr>
        <w:t>,</w:t>
      </w:r>
      <w:r w:rsidRPr="00F02DA7">
        <w:rPr>
          <w:rStyle w:val="fontstyle01"/>
          <w:rFonts w:ascii="Times New Roman" w:hAnsi="Times New Roman" w:cs="Times New Roman"/>
        </w:rPr>
        <w:t xml:space="preserve"> безопасность продуктов питания определяется уровнем содержания в них чужеродных веществ </w:t>
      </w:r>
      <w:r w:rsidR="00297B35" w:rsidRPr="00F02DA7">
        <w:rPr>
          <w:rStyle w:val="fontstyle01"/>
          <w:rFonts w:ascii="Times New Roman" w:hAnsi="Times New Roman" w:cs="Times New Roman"/>
        </w:rPr>
        <w:t xml:space="preserve">(загрязнителей) </w:t>
      </w:r>
      <w:r w:rsidRPr="00F02DA7">
        <w:rPr>
          <w:rStyle w:val="fontstyle01"/>
          <w:rFonts w:ascii="Times New Roman" w:hAnsi="Times New Roman" w:cs="Times New Roman"/>
        </w:rPr>
        <w:t>в пределах существующих гигиенических норм.</w:t>
      </w:r>
      <w:r w:rsidR="00297B35" w:rsidRPr="00F02DA7">
        <w:rPr>
          <w:rStyle w:val="fontstyle01"/>
          <w:rFonts w:ascii="Times New Roman" w:hAnsi="Times New Roman" w:cs="Times New Roman"/>
        </w:rPr>
        <w:t xml:space="preserve"> Загрязнителями антропогенного происхождения </w:t>
      </w:r>
      <w:proofErr w:type="gramStart"/>
      <w:r w:rsidR="00297B35" w:rsidRPr="00F02DA7">
        <w:rPr>
          <w:rStyle w:val="fontstyle01"/>
          <w:rFonts w:ascii="Times New Roman" w:hAnsi="Times New Roman" w:cs="Times New Roman"/>
        </w:rPr>
        <w:t>являются</w:t>
      </w:r>
      <w:proofErr w:type="gramEnd"/>
      <w:r w:rsidR="00297B35" w:rsidRPr="00F02DA7">
        <w:rPr>
          <w:rStyle w:val="fontstyle01"/>
          <w:rFonts w:ascii="Times New Roman" w:hAnsi="Times New Roman" w:cs="Times New Roman"/>
        </w:rPr>
        <w:t xml:space="preserve"> в том числе и пищевые добавки. В России к использованию допускаются пищевые добавки, которые по данным современных научных исследований, не оказывают вредного воздействия на жизнь и здоровье человека, а также на жизнь и здоровье будущих поколений.</w:t>
      </w:r>
      <w:r w:rsidR="00DA14CD" w:rsidRPr="00F02DA7">
        <w:rPr>
          <w:rStyle w:val="fontstyle01"/>
          <w:rFonts w:ascii="Times New Roman" w:hAnsi="Times New Roman" w:cs="Times New Roman"/>
        </w:rPr>
        <w:t xml:space="preserve"> П</w:t>
      </w:r>
      <w:r w:rsidR="00297B35" w:rsidRPr="00F02DA7">
        <w:rPr>
          <w:rStyle w:val="fontstyle01"/>
          <w:rFonts w:ascii="Times New Roman" w:hAnsi="Times New Roman" w:cs="Times New Roman"/>
        </w:rPr>
        <w:t xml:space="preserve">рименение и допустимые уровни содержания в пищевых продуктах </w:t>
      </w:r>
      <w:r w:rsidR="00DA14CD" w:rsidRPr="00F02DA7">
        <w:rPr>
          <w:rStyle w:val="fontstyle01"/>
          <w:rFonts w:ascii="Times New Roman" w:hAnsi="Times New Roman" w:cs="Times New Roman"/>
        </w:rPr>
        <w:t xml:space="preserve">строго </w:t>
      </w:r>
      <w:r w:rsidR="00297B35" w:rsidRPr="00F02DA7">
        <w:rPr>
          <w:rStyle w:val="fontstyle01"/>
          <w:rFonts w:ascii="Times New Roman" w:hAnsi="Times New Roman" w:cs="Times New Roman"/>
        </w:rPr>
        <w:t>регламентированы СанПиН 2.3.2.1293-03 «Гигиенические требования по применению пищевых добавок»</w:t>
      </w:r>
      <w:r w:rsidR="00D60F48" w:rsidRPr="00F02DA7">
        <w:rPr>
          <w:rStyle w:val="fontstyle01"/>
          <w:rFonts w:ascii="Times New Roman" w:hAnsi="Times New Roman" w:cs="Times New Roman"/>
        </w:rPr>
        <w:t xml:space="preserve"> [</w:t>
      </w:r>
      <w:r w:rsidR="00E93203" w:rsidRPr="00F02DA7">
        <w:rPr>
          <w:rStyle w:val="fontstyle01"/>
          <w:rFonts w:ascii="Times New Roman" w:hAnsi="Times New Roman" w:cs="Times New Roman"/>
        </w:rPr>
        <w:t>6</w:t>
      </w:r>
      <w:r w:rsidR="00D60F48" w:rsidRPr="00F02DA7">
        <w:rPr>
          <w:rStyle w:val="fontstyle01"/>
          <w:rFonts w:ascii="Times New Roman" w:hAnsi="Times New Roman" w:cs="Times New Roman"/>
        </w:rPr>
        <w:t>]</w:t>
      </w:r>
      <w:r w:rsidR="00297B35" w:rsidRPr="00F02DA7">
        <w:rPr>
          <w:rStyle w:val="fontstyle01"/>
          <w:rFonts w:ascii="Times New Roman" w:hAnsi="Times New Roman" w:cs="Times New Roman"/>
        </w:rPr>
        <w:t>.</w:t>
      </w:r>
    </w:p>
    <w:p w14:paraId="31877B93" w14:textId="6C991ACA" w:rsidR="00025CDD" w:rsidRPr="00F02DA7" w:rsidRDefault="00025CDD"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Все пищевые добавки классифицируют в зависимости от их свойств. Так, например, добавки с кодом Е100-182 включают для изменения цвета; вещества Е300-399 тормозят процессы окисления. Ученые работают над тем, чтобы добавки были полностью безвредными для человека, но в то же время эффективными. За счет смешивания веществ в различных пропорциях появляются замены старых и абсолютно новые добавки. В </w:t>
      </w:r>
      <w:proofErr w:type="gramStart"/>
      <w:r w:rsidRPr="00F02DA7">
        <w:rPr>
          <w:rStyle w:val="fontstyle01"/>
          <w:rFonts w:ascii="Times New Roman" w:hAnsi="Times New Roman" w:cs="Times New Roman"/>
        </w:rPr>
        <w:t>связи</w:t>
      </w:r>
      <w:proofErr w:type="gramEnd"/>
      <w:r w:rsidRPr="00F02DA7">
        <w:rPr>
          <w:rStyle w:val="fontstyle01"/>
          <w:rFonts w:ascii="Times New Roman" w:hAnsi="Times New Roman" w:cs="Times New Roman"/>
        </w:rPr>
        <w:t xml:space="preserve"> с чем Евросоюз ежегодно обновляет список разрешенных для использования пищевых добавок (код уже больше 1000)</w:t>
      </w:r>
      <w:r w:rsidR="004379C0" w:rsidRPr="00F02DA7">
        <w:rPr>
          <w:rStyle w:val="fontstyle01"/>
          <w:rFonts w:ascii="Times New Roman" w:hAnsi="Times New Roman" w:cs="Times New Roman"/>
        </w:rPr>
        <w:t xml:space="preserve"> [</w:t>
      </w:r>
      <w:r w:rsidR="00E93203" w:rsidRPr="00F02DA7">
        <w:rPr>
          <w:rStyle w:val="fontstyle01"/>
          <w:rFonts w:ascii="Times New Roman" w:hAnsi="Times New Roman" w:cs="Times New Roman"/>
        </w:rPr>
        <w:t>5</w:t>
      </w:r>
      <w:r w:rsidR="004379C0" w:rsidRPr="00F02DA7">
        <w:rPr>
          <w:rStyle w:val="fontstyle01"/>
          <w:rFonts w:ascii="Times New Roman" w:hAnsi="Times New Roman" w:cs="Times New Roman"/>
        </w:rPr>
        <w:t>]</w:t>
      </w:r>
      <w:r w:rsidRPr="00F02DA7">
        <w:rPr>
          <w:rStyle w:val="fontstyle01"/>
          <w:rFonts w:ascii="Times New Roman" w:hAnsi="Times New Roman" w:cs="Times New Roman"/>
        </w:rPr>
        <w:t>.</w:t>
      </w:r>
    </w:p>
    <w:p w14:paraId="768072B6" w14:textId="144AD7AA" w:rsidR="00D9772A" w:rsidRPr="00F02DA7" w:rsidRDefault="00171651"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В последние десятилетия </w:t>
      </w:r>
      <w:r w:rsidR="002A0DAF" w:rsidRPr="00F02DA7">
        <w:rPr>
          <w:rStyle w:val="fontstyle01"/>
          <w:rFonts w:ascii="Times New Roman" w:hAnsi="Times New Roman" w:cs="Times New Roman"/>
        </w:rPr>
        <w:t>уровень</w:t>
      </w:r>
      <w:r w:rsidRPr="00F02DA7">
        <w:rPr>
          <w:rStyle w:val="fontstyle01"/>
          <w:rFonts w:ascii="Times New Roman" w:hAnsi="Times New Roman" w:cs="Times New Roman"/>
        </w:rPr>
        <w:t xml:space="preserve"> производства и объем продаж пищевых добавок существенно увеличился. </w:t>
      </w:r>
      <w:r w:rsidR="002A0DAF" w:rsidRPr="00F02DA7">
        <w:rPr>
          <w:rStyle w:val="fontstyle01"/>
          <w:rFonts w:ascii="Times New Roman" w:hAnsi="Times New Roman" w:cs="Times New Roman"/>
        </w:rPr>
        <w:t>Следствием з</w:t>
      </w:r>
      <w:r w:rsidR="00D9772A" w:rsidRPr="00F02DA7">
        <w:rPr>
          <w:rStyle w:val="fontstyle01"/>
          <w:rFonts w:ascii="Times New Roman" w:hAnsi="Times New Roman" w:cs="Times New Roman"/>
        </w:rPr>
        <w:t>агрязнени</w:t>
      </w:r>
      <w:r w:rsidR="002A0DAF" w:rsidRPr="00F02DA7">
        <w:rPr>
          <w:rStyle w:val="fontstyle01"/>
          <w:rFonts w:ascii="Times New Roman" w:hAnsi="Times New Roman" w:cs="Times New Roman"/>
        </w:rPr>
        <w:t>я</w:t>
      </w:r>
      <w:r w:rsidR="00D9772A" w:rsidRPr="00F02DA7">
        <w:rPr>
          <w:rStyle w:val="fontstyle01"/>
          <w:rFonts w:ascii="Times New Roman" w:hAnsi="Times New Roman" w:cs="Times New Roman"/>
        </w:rPr>
        <w:t xml:space="preserve"> пищевых продуктов чужеродными веществами </w:t>
      </w:r>
      <w:r w:rsidR="002A0DAF" w:rsidRPr="00F02DA7">
        <w:rPr>
          <w:rStyle w:val="fontstyle01"/>
          <w:rFonts w:ascii="Times New Roman" w:hAnsi="Times New Roman" w:cs="Times New Roman"/>
        </w:rPr>
        <w:t xml:space="preserve">является </w:t>
      </w:r>
      <w:proofErr w:type="spellStart"/>
      <w:r w:rsidR="00D9772A" w:rsidRPr="00F02DA7">
        <w:rPr>
          <w:rStyle w:val="fontstyle01"/>
          <w:rFonts w:ascii="Times New Roman" w:hAnsi="Times New Roman" w:cs="Times New Roman"/>
        </w:rPr>
        <w:t>аллергизаци</w:t>
      </w:r>
      <w:r w:rsidR="002A0DAF" w:rsidRPr="00F02DA7">
        <w:rPr>
          <w:rStyle w:val="fontstyle01"/>
          <w:rFonts w:ascii="Times New Roman" w:hAnsi="Times New Roman" w:cs="Times New Roman"/>
        </w:rPr>
        <w:t>я</w:t>
      </w:r>
      <w:proofErr w:type="spellEnd"/>
      <w:r w:rsidR="00D9772A" w:rsidRPr="00F02DA7">
        <w:rPr>
          <w:rStyle w:val="fontstyle01"/>
          <w:rFonts w:ascii="Times New Roman" w:hAnsi="Times New Roman" w:cs="Times New Roman"/>
        </w:rPr>
        <w:t xml:space="preserve"> организма человека, </w:t>
      </w:r>
      <w:r w:rsidR="002A0DAF" w:rsidRPr="00F02DA7">
        <w:rPr>
          <w:rStyle w:val="fontstyle01"/>
          <w:rFonts w:ascii="Times New Roman" w:hAnsi="Times New Roman" w:cs="Times New Roman"/>
        </w:rPr>
        <w:t xml:space="preserve">и </w:t>
      </w:r>
      <w:r w:rsidR="00D9772A" w:rsidRPr="00F02DA7">
        <w:rPr>
          <w:rStyle w:val="fontstyle01"/>
          <w:rFonts w:ascii="Times New Roman" w:hAnsi="Times New Roman" w:cs="Times New Roman"/>
        </w:rPr>
        <w:t>особенно детей, возникновени</w:t>
      </w:r>
      <w:r w:rsidR="002A0DAF" w:rsidRPr="00F02DA7">
        <w:rPr>
          <w:rStyle w:val="fontstyle01"/>
          <w:rFonts w:ascii="Times New Roman" w:hAnsi="Times New Roman" w:cs="Times New Roman"/>
        </w:rPr>
        <w:t>е</w:t>
      </w:r>
      <w:r w:rsidR="00D9772A" w:rsidRPr="00F02DA7">
        <w:rPr>
          <w:rStyle w:val="fontstyle01"/>
          <w:rFonts w:ascii="Times New Roman" w:hAnsi="Times New Roman" w:cs="Times New Roman"/>
        </w:rPr>
        <w:t xml:space="preserve"> иммунодефицитных состояний, увелич</w:t>
      </w:r>
      <w:r w:rsidR="002A0DAF" w:rsidRPr="00F02DA7">
        <w:rPr>
          <w:rStyle w:val="fontstyle01"/>
          <w:rFonts w:ascii="Times New Roman" w:hAnsi="Times New Roman" w:cs="Times New Roman"/>
        </w:rPr>
        <w:t xml:space="preserve">ение количества </w:t>
      </w:r>
      <w:r w:rsidR="00D9772A" w:rsidRPr="00F02DA7">
        <w:rPr>
          <w:rStyle w:val="fontstyle01"/>
          <w:rFonts w:ascii="Times New Roman" w:hAnsi="Times New Roman" w:cs="Times New Roman"/>
        </w:rPr>
        <w:t>пищевых отравлений, рост алиментарно-зависимых заболеваний</w:t>
      </w:r>
      <w:r w:rsidR="009B779A" w:rsidRPr="00F02DA7">
        <w:rPr>
          <w:rStyle w:val="fontstyle01"/>
          <w:rFonts w:ascii="Times New Roman" w:hAnsi="Times New Roman" w:cs="Times New Roman"/>
        </w:rPr>
        <w:t xml:space="preserve"> [</w:t>
      </w:r>
      <w:r w:rsidR="00E93203" w:rsidRPr="00F02DA7">
        <w:rPr>
          <w:rStyle w:val="fontstyle01"/>
          <w:rFonts w:ascii="Times New Roman" w:hAnsi="Times New Roman" w:cs="Times New Roman"/>
        </w:rPr>
        <w:t>4</w:t>
      </w:r>
      <w:r w:rsidR="009B779A" w:rsidRPr="00F02DA7">
        <w:rPr>
          <w:rStyle w:val="fontstyle01"/>
          <w:rFonts w:ascii="Times New Roman" w:hAnsi="Times New Roman" w:cs="Times New Roman"/>
        </w:rPr>
        <w:t>]</w:t>
      </w:r>
      <w:r w:rsidR="00D9772A" w:rsidRPr="00F02DA7">
        <w:rPr>
          <w:rStyle w:val="fontstyle01"/>
          <w:rFonts w:ascii="Times New Roman" w:hAnsi="Times New Roman" w:cs="Times New Roman"/>
        </w:rPr>
        <w:t>.</w:t>
      </w:r>
    </w:p>
    <w:p w14:paraId="596965CB" w14:textId="34A10EC9" w:rsidR="00153520" w:rsidRPr="00F02DA7" w:rsidRDefault="00153520"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Исследования показали, что синтетические красители, такие как Е102, Е104, Е107, Е105, Е106, Е110 (оттенки желтого) могут стать причиной возникновения высокой степени аллергической реакции, астмы, опухолевых процессов, кожных заболеваний. При регулярном употреблении продуктов, в </w:t>
      </w:r>
      <w:r w:rsidRPr="00F02DA7">
        <w:rPr>
          <w:rStyle w:val="fontstyle01"/>
          <w:rFonts w:ascii="Times New Roman" w:hAnsi="Times New Roman" w:cs="Times New Roman"/>
        </w:rPr>
        <w:lastRenderedPageBreak/>
        <w:t xml:space="preserve">составе которых Е142, Е143 (оттенки зеленого) так же повышается риск развития онкологических заболеваний, аллергических реакций, мутаций внутренних органов. Пищевые красители Е130, Е131 (оттенки </w:t>
      </w:r>
      <w:proofErr w:type="gramStart"/>
      <w:r w:rsidRPr="00F02DA7">
        <w:rPr>
          <w:rStyle w:val="fontstyle01"/>
          <w:rFonts w:ascii="Times New Roman" w:hAnsi="Times New Roman" w:cs="Times New Roman"/>
        </w:rPr>
        <w:t>синего</w:t>
      </w:r>
      <w:proofErr w:type="gramEnd"/>
      <w:r w:rsidRPr="00F02DA7">
        <w:rPr>
          <w:rStyle w:val="fontstyle01"/>
          <w:rFonts w:ascii="Times New Roman" w:hAnsi="Times New Roman" w:cs="Times New Roman"/>
        </w:rPr>
        <w:t xml:space="preserve">) способствуют развитию онкологических и кожных заболеваний, являются причиной проблем с желудочно-кишечным трактом. Пигменты Е111, Е121 (оттенки </w:t>
      </w:r>
      <w:proofErr w:type="gramStart"/>
      <w:r w:rsidRPr="00F02DA7">
        <w:rPr>
          <w:rStyle w:val="fontstyle01"/>
          <w:rFonts w:ascii="Times New Roman" w:hAnsi="Times New Roman" w:cs="Times New Roman"/>
        </w:rPr>
        <w:t>оранжевого</w:t>
      </w:r>
      <w:proofErr w:type="gramEnd"/>
      <w:r w:rsidRPr="00F02DA7">
        <w:rPr>
          <w:rStyle w:val="fontstyle01"/>
          <w:rFonts w:ascii="Times New Roman" w:hAnsi="Times New Roman" w:cs="Times New Roman"/>
        </w:rPr>
        <w:t>) стимулируют появление новообразований в органах мочеполовой системы. Соединения Е122, Е123, Е125, Е128, Е129 (оттенки красного) являются причиной аллергии, гиперактивности, снижения концентрации, провоцируют развитие злокачественных опухолей и заболеваний ЖКТ</w:t>
      </w:r>
      <w:r w:rsidR="00D068E7" w:rsidRPr="00F02DA7">
        <w:rPr>
          <w:rStyle w:val="fontstyle01"/>
          <w:rFonts w:ascii="Times New Roman" w:hAnsi="Times New Roman" w:cs="Times New Roman"/>
        </w:rPr>
        <w:t xml:space="preserve"> [</w:t>
      </w:r>
      <w:r w:rsidR="00E93203" w:rsidRPr="00F02DA7">
        <w:rPr>
          <w:rStyle w:val="fontstyle01"/>
          <w:rFonts w:ascii="Times New Roman" w:hAnsi="Times New Roman" w:cs="Times New Roman"/>
        </w:rPr>
        <w:t>18</w:t>
      </w:r>
      <w:r w:rsidR="00D068E7" w:rsidRPr="00F02DA7">
        <w:rPr>
          <w:rStyle w:val="fontstyle01"/>
          <w:rFonts w:ascii="Times New Roman" w:hAnsi="Times New Roman" w:cs="Times New Roman"/>
        </w:rPr>
        <w:t>]</w:t>
      </w:r>
      <w:r w:rsidRPr="00F02DA7">
        <w:rPr>
          <w:rStyle w:val="fontstyle01"/>
          <w:rFonts w:ascii="Times New Roman" w:hAnsi="Times New Roman" w:cs="Times New Roman"/>
        </w:rPr>
        <w:t>.</w:t>
      </w:r>
    </w:p>
    <w:p w14:paraId="2D4FC6B8" w14:textId="06B45BFA" w:rsidR="00D9772A" w:rsidRPr="00F02DA7" w:rsidRDefault="00D068E7"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Согласно социологическому опросу, проведенному в ходе исследований, </w:t>
      </w:r>
      <w:r w:rsidR="00AD1FFE" w:rsidRPr="00F02DA7">
        <w:rPr>
          <w:rStyle w:val="fontstyle01"/>
          <w:rFonts w:ascii="Times New Roman" w:hAnsi="Times New Roman" w:cs="Times New Roman"/>
        </w:rPr>
        <w:t>58% городских и 55% сельских жителей знают о пищевых добавках. Что-то неопределенное слышали о загрязнителях только 30 и 31%, соответственно. При этом 12 и 14% не знают о проблеме ничего. Состав продуктов и содержание этикетки интересу</w:t>
      </w:r>
      <w:r w:rsidR="004A35B2" w:rsidRPr="00F02DA7">
        <w:rPr>
          <w:rStyle w:val="fontstyle01"/>
          <w:rFonts w:ascii="Times New Roman" w:hAnsi="Times New Roman" w:cs="Times New Roman"/>
        </w:rPr>
        <w:t>ю</w:t>
      </w:r>
      <w:r w:rsidR="00AD1FFE" w:rsidRPr="00F02DA7">
        <w:rPr>
          <w:rStyle w:val="fontstyle01"/>
          <w:rFonts w:ascii="Times New Roman" w:hAnsi="Times New Roman" w:cs="Times New Roman"/>
        </w:rPr>
        <w:t>т половину опрошенных городских жителей (56%) и в большей степени сельских (62%). Среди опрошенных 37 и 29% потребителей обращают внимание на предоставленную информацию</w:t>
      </w:r>
      <w:r w:rsidR="004A35B2" w:rsidRPr="00F02DA7">
        <w:rPr>
          <w:rStyle w:val="fontstyle01"/>
          <w:rFonts w:ascii="Times New Roman" w:hAnsi="Times New Roman" w:cs="Times New Roman"/>
        </w:rPr>
        <w:t xml:space="preserve"> лишь иногда</w:t>
      </w:r>
      <w:r w:rsidR="00AD1FFE" w:rsidRPr="00F02DA7">
        <w:rPr>
          <w:rStyle w:val="fontstyle01"/>
          <w:rFonts w:ascii="Times New Roman" w:hAnsi="Times New Roman" w:cs="Times New Roman"/>
        </w:rPr>
        <w:t xml:space="preserve">. И только 7 и 9% всегда знакомятся с описанием при покупке. Среди городских жителей 69% знают, что пищевые добавки могут быть вредными. Среди сельского населения </w:t>
      </w:r>
      <w:proofErr w:type="gramStart"/>
      <w:r w:rsidR="00AD1FFE" w:rsidRPr="00F02DA7">
        <w:rPr>
          <w:rStyle w:val="fontstyle01"/>
          <w:rFonts w:ascii="Times New Roman" w:hAnsi="Times New Roman" w:cs="Times New Roman"/>
        </w:rPr>
        <w:t>информированных</w:t>
      </w:r>
      <w:proofErr w:type="gramEnd"/>
      <w:r w:rsidR="00AD1FFE" w:rsidRPr="00F02DA7">
        <w:rPr>
          <w:rStyle w:val="fontstyle01"/>
          <w:rFonts w:ascii="Times New Roman" w:hAnsi="Times New Roman" w:cs="Times New Roman"/>
        </w:rPr>
        <w:t xml:space="preserve"> больше (78%). Из числа </w:t>
      </w:r>
      <w:proofErr w:type="gramStart"/>
      <w:r w:rsidR="00AD1FFE" w:rsidRPr="00F02DA7">
        <w:rPr>
          <w:rStyle w:val="fontstyle01"/>
          <w:rFonts w:ascii="Times New Roman" w:hAnsi="Times New Roman" w:cs="Times New Roman"/>
        </w:rPr>
        <w:t>опрошенных</w:t>
      </w:r>
      <w:proofErr w:type="gramEnd"/>
      <w:r w:rsidR="00AD1FFE" w:rsidRPr="00F02DA7">
        <w:rPr>
          <w:rStyle w:val="fontstyle01"/>
          <w:rFonts w:ascii="Times New Roman" w:hAnsi="Times New Roman" w:cs="Times New Roman"/>
        </w:rPr>
        <w:t xml:space="preserve"> 8 и 5%</w:t>
      </w:r>
      <w:r w:rsidR="004A35B2" w:rsidRPr="00F02DA7">
        <w:rPr>
          <w:rStyle w:val="fontstyle01"/>
          <w:rFonts w:ascii="Times New Roman" w:hAnsi="Times New Roman" w:cs="Times New Roman"/>
        </w:rPr>
        <w:t>,</w:t>
      </w:r>
      <w:r w:rsidR="00AD1FFE" w:rsidRPr="00F02DA7">
        <w:rPr>
          <w:rStyle w:val="fontstyle01"/>
          <w:rFonts w:ascii="Times New Roman" w:hAnsi="Times New Roman" w:cs="Times New Roman"/>
        </w:rPr>
        <w:t xml:space="preserve"> соответственно</w:t>
      </w:r>
      <w:r w:rsidR="004A35B2" w:rsidRPr="00F02DA7">
        <w:rPr>
          <w:rStyle w:val="fontstyle01"/>
          <w:rFonts w:ascii="Times New Roman" w:hAnsi="Times New Roman" w:cs="Times New Roman"/>
        </w:rPr>
        <w:t>,</w:t>
      </w:r>
      <w:r w:rsidR="00AD1FFE" w:rsidRPr="00F02DA7">
        <w:rPr>
          <w:rStyle w:val="fontstyle01"/>
          <w:rFonts w:ascii="Times New Roman" w:hAnsi="Times New Roman" w:cs="Times New Roman"/>
        </w:rPr>
        <w:t xml:space="preserve"> уверены, что добавки</w:t>
      </w:r>
      <w:r w:rsidR="004A35B2" w:rsidRPr="00F02DA7">
        <w:rPr>
          <w:rStyle w:val="fontstyle01"/>
          <w:rFonts w:ascii="Times New Roman" w:hAnsi="Times New Roman" w:cs="Times New Roman"/>
        </w:rPr>
        <w:t xml:space="preserve"> могут быть полезными. Все опрошенные назвали чипсы, сухарики, лимонад («Кока-кола») продуктами, содержащими наиболее вредные пищевые добавки [</w:t>
      </w:r>
      <w:r w:rsidR="00E93203" w:rsidRPr="00F02DA7">
        <w:rPr>
          <w:rStyle w:val="fontstyle01"/>
          <w:rFonts w:ascii="Times New Roman" w:hAnsi="Times New Roman" w:cs="Times New Roman"/>
        </w:rPr>
        <w:t>5</w:t>
      </w:r>
      <w:r w:rsidR="004A35B2" w:rsidRPr="00F02DA7">
        <w:rPr>
          <w:rStyle w:val="fontstyle01"/>
          <w:rFonts w:ascii="Times New Roman" w:hAnsi="Times New Roman" w:cs="Times New Roman"/>
        </w:rPr>
        <w:t xml:space="preserve">]. </w:t>
      </w:r>
    </w:p>
    <w:p w14:paraId="677CC334" w14:textId="7F0382A3" w:rsidR="00A86177" w:rsidRPr="00F02DA7" w:rsidRDefault="00A86177"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Воздействие на здоровье человека синтетических пищевых красителей, содержащихся в пищевой продукции массового спроса (газированных напитках, консервированных компотах, карамели, пряностях, мармеладе, мороженом и др.) неоднозначно. Анализ красителей требует </w:t>
      </w:r>
      <w:proofErr w:type="gramStart"/>
      <w:r w:rsidRPr="00F02DA7">
        <w:rPr>
          <w:rStyle w:val="fontstyle01"/>
          <w:rFonts w:ascii="Times New Roman" w:hAnsi="Times New Roman" w:cs="Times New Roman"/>
        </w:rPr>
        <w:t>предварительной</w:t>
      </w:r>
      <w:proofErr w:type="gramEnd"/>
      <w:r w:rsidRPr="00F02DA7">
        <w:rPr>
          <w:rStyle w:val="fontstyle01"/>
          <w:rFonts w:ascii="Times New Roman" w:hAnsi="Times New Roman" w:cs="Times New Roman"/>
        </w:rPr>
        <w:t xml:space="preserve"> пробоподготовки [</w:t>
      </w:r>
      <w:r w:rsidR="00E93203" w:rsidRPr="00F02DA7">
        <w:rPr>
          <w:rStyle w:val="fontstyle01"/>
          <w:rFonts w:ascii="Times New Roman" w:hAnsi="Times New Roman" w:cs="Times New Roman"/>
        </w:rPr>
        <w:t>11</w:t>
      </w:r>
      <w:r w:rsidRPr="00F02DA7">
        <w:rPr>
          <w:rStyle w:val="fontstyle01"/>
          <w:rFonts w:ascii="Times New Roman" w:hAnsi="Times New Roman" w:cs="Times New Roman"/>
        </w:rPr>
        <w:t>].</w:t>
      </w:r>
    </w:p>
    <w:p w14:paraId="21261BE9" w14:textId="354FDEB3" w:rsidR="00A86177" w:rsidRPr="00F02DA7" w:rsidRDefault="00A86177" w:rsidP="00F02DA7">
      <w:pPr>
        <w:spacing w:after="0" w:line="240" w:lineRule="auto"/>
        <w:ind w:firstLine="709"/>
        <w:jc w:val="both"/>
        <w:rPr>
          <w:rStyle w:val="fontstyle01"/>
          <w:rFonts w:ascii="Times New Roman" w:hAnsi="Times New Roman" w:cs="Times New Roman"/>
        </w:rPr>
      </w:pPr>
      <w:r w:rsidRPr="00F02DA7">
        <w:rPr>
          <w:rStyle w:val="fontstyle01"/>
          <w:rFonts w:ascii="Times New Roman" w:hAnsi="Times New Roman" w:cs="Times New Roman"/>
        </w:rPr>
        <w:t xml:space="preserve">В сравнении с натуральными синтетические пищевые красители характеризуются высокими технологическими свойствами. Среди них нет безвредных, так как они получены химическим путем. Организм человека не может их переварить, усвоить и вывести из организма без последствий. Именно поэтому возникают заболевания желудочно-кишечного тракта, </w:t>
      </w:r>
      <w:r w:rsidR="005D65C4" w:rsidRPr="00F02DA7">
        <w:rPr>
          <w:rStyle w:val="fontstyle01"/>
          <w:rFonts w:ascii="Times New Roman" w:hAnsi="Times New Roman" w:cs="Times New Roman"/>
        </w:rPr>
        <w:t>поджелудочной</w:t>
      </w:r>
      <w:r w:rsidRPr="00F02DA7">
        <w:rPr>
          <w:rStyle w:val="fontstyle01"/>
          <w:rFonts w:ascii="Times New Roman" w:hAnsi="Times New Roman" w:cs="Times New Roman"/>
        </w:rPr>
        <w:t xml:space="preserve"> железы, печени, сердца, возрастает риск проявления канцерогенного и мутагенного эффектов [</w:t>
      </w:r>
      <w:r w:rsidR="00E93203" w:rsidRPr="00F02DA7">
        <w:rPr>
          <w:rStyle w:val="fontstyle01"/>
          <w:rFonts w:ascii="Times New Roman" w:hAnsi="Times New Roman" w:cs="Times New Roman"/>
        </w:rPr>
        <w:t>3</w:t>
      </w:r>
      <w:r w:rsidRPr="00F02DA7">
        <w:rPr>
          <w:rStyle w:val="fontstyle01"/>
          <w:rFonts w:ascii="Times New Roman" w:hAnsi="Times New Roman" w:cs="Times New Roman"/>
        </w:rPr>
        <w:t>].</w:t>
      </w:r>
    </w:p>
    <w:p w14:paraId="14ADD11D" w14:textId="77777777" w:rsidR="005D696F" w:rsidRPr="00F02DA7" w:rsidRDefault="005D696F" w:rsidP="00F02DA7">
      <w:pPr>
        <w:spacing w:after="0" w:line="240" w:lineRule="auto"/>
        <w:ind w:firstLine="709"/>
        <w:jc w:val="both"/>
        <w:rPr>
          <w:rStyle w:val="fontstyle01"/>
          <w:rFonts w:ascii="Times New Roman" w:hAnsi="Times New Roman" w:cs="Times New Roman"/>
        </w:rPr>
      </w:pPr>
    </w:p>
    <w:p w14:paraId="5B5CBC6A" w14:textId="521300A2" w:rsidR="00517B53" w:rsidRPr="00F02DA7" w:rsidRDefault="004A35B2" w:rsidP="00F02DA7">
      <w:pPr>
        <w:pStyle w:val="2"/>
        <w:spacing w:line="240" w:lineRule="auto"/>
        <w:rPr>
          <w:rStyle w:val="fontstyle01"/>
          <w:rFonts w:ascii="Times New Roman" w:hAnsi="Times New Roman" w:cs="Times New Roman"/>
        </w:rPr>
      </w:pPr>
      <w:bookmarkStart w:id="8" w:name="_Toc155378209"/>
      <w:bookmarkStart w:id="9" w:name="_Toc52450063"/>
      <w:r w:rsidRPr="00F02DA7">
        <w:rPr>
          <w:rStyle w:val="fontstyle01"/>
          <w:rFonts w:ascii="Times New Roman" w:hAnsi="Times New Roman" w:cs="Times New Roman"/>
          <w:color w:val="auto"/>
        </w:rPr>
        <w:t xml:space="preserve">1.2 </w:t>
      </w:r>
      <w:r w:rsidR="00517B53" w:rsidRPr="00F02DA7">
        <w:rPr>
          <w:rStyle w:val="fontstyle01"/>
          <w:rFonts w:ascii="Times New Roman" w:hAnsi="Times New Roman" w:cs="Times New Roman"/>
          <w:color w:val="auto"/>
        </w:rPr>
        <w:t>Действие пищевых красителей на живые объекты</w:t>
      </w:r>
      <w:bookmarkEnd w:id="8"/>
    </w:p>
    <w:p w14:paraId="06361488" w14:textId="77777777" w:rsidR="004A35B2" w:rsidRPr="00F02DA7" w:rsidRDefault="004A35B2" w:rsidP="00F02DA7">
      <w:pPr>
        <w:spacing w:after="0" w:line="240" w:lineRule="auto"/>
        <w:rPr>
          <w:rFonts w:ascii="Times New Roman" w:hAnsi="Times New Roman" w:cs="Times New Roman"/>
          <w:sz w:val="28"/>
          <w:szCs w:val="28"/>
        </w:rPr>
      </w:pPr>
    </w:p>
    <w:p w14:paraId="6FF3C5C4" w14:textId="42F74DD7" w:rsidR="00B91BBF" w:rsidRPr="00F02DA7" w:rsidRDefault="00E6127E"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В последние годы непрерывно увеличивается объем производства разнообразной пищевой продукции</w:t>
      </w:r>
      <w:r w:rsidR="00223683" w:rsidRPr="00F02DA7">
        <w:rPr>
          <w:rFonts w:ascii="Times New Roman" w:hAnsi="Times New Roman" w:cs="Times New Roman"/>
          <w:sz w:val="28"/>
          <w:szCs w:val="28"/>
        </w:rPr>
        <w:t>. По</w:t>
      </w:r>
      <w:r w:rsidRPr="00F02DA7">
        <w:rPr>
          <w:rFonts w:ascii="Times New Roman" w:hAnsi="Times New Roman" w:cs="Times New Roman"/>
          <w:sz w:val="28"/>
          <w:szCs w:val="28"/>
        </w:rPr>
        <w:t>треблени</w:t>
      </w:r>
      <w:r w:rsidR="00223683" w:rsidRPr="00F02DA7">
        <w:rPr>
          <w:rFonts w:ascii="Times New Roman" w:hAnsi="Times New Roman" w:cs="Times New Roman"/>
          <w:sz w:val="28"/>
          <w:szCs w:val="28"/>
        </w:rPr>
        <w:t>е</w:t>
      </w:r>
      <w:r w:rsidRPr="00F02DA7">
        <w:rPr>
          <w:rFonts w:ascii="Times New Roman" w:hAnsi="Times New Roman" w:cs="Times New Roman"/>
          <w:sz w:val="28"/>
          <w:szCs w:val="28"/>
        </w:rPr>
        <w:t xml:space="preserve"> населением </w:t>
      </w:r>
      <w:r w:rsidR="00223683" w:rsidRPr="00F02DA7">
        <w:rPr>
          <w:rFonts w:ascii="Times New Roman" w:hAnsi="Times New Roman" w:cs="Times New Roman"/>
          <w:sz w:val="28"/>
          <w:szCs w:val="28"/>
        </w:rPr>
        <w:t xml:space="preserve">синтетических </w:t>
      </w:r>
      <w:r w:rsidRPr="00F02DA7">
        <w:rPr>
          <w:rFonts w:ascii="Times New Roman" w:hAnsi="Times New Roman" w:cs="Times New Roman"/>
          <w:sz w:val="28"/>
          <w:szCs w:val="28"/>
        </w:rPr>
        <w:t xml:space="preserve">пищевых добавок существенно </w:t>
      </w:r>
      <w:r w:rsidR="00223683" w:rsidRPr="00F02DA7">
        <w:rPr>
          <w:rFonts w:ascii="Times New Roman" w:hAnsi="Times New Roman" w:cs="Times New Roman"/>
          <w:sz w:val="28"/>
          <w:szCs w:val="28"/>
        </w:rPr>
        <w:t xml:space="preserve">увеличивает </w:t>
      </w:r>
      <w:r w:rsidRPr="00F02DA7">
        <w:rPr>
          <w:rFonts w:ascii="Times New Roman" w:hAnsi="Times New Roman" w:cs="Times New Roman"/>
          <w:sz w:val="28"/>
          <w:szCs w:val="28"/>
        </w:rPr>
        <w:t>риск здоровью и загрязнения окружающей среды</w:t>
      </w:r>
      <w:r w:rsidR="00B91BBF" w:rsidRPr="00F02DA7">
        <w:rPr>
          <w:rFonts w:ascii="Times New Roman" w:hAnsi="Times New Roman" w:cs="Times New Roman"/>
          <w:sz w:val="28"/>
          <w:szCs w:val="28"/>
        </w:rPr>
        <w:t>. Растительные тест-системы обладают определенным преимуществом при оценке токсичных и мутагенных эффектов [</w:t>
      </w:r>
      <w:r w:rsidR="00E93203" w:rsidRPr="00F02DA7">
        <w:rPr>
          <w:rFonts w:ascii="Times New Roman" w:hAnsi="Times New Roman" w:cs="Times New Roman"/>
          <w:sz w:val="28"/>
          <w:szCs w:val="28"/>
        </w:rPr>
        <w:t>12</w:t>
      </w:r>
      <w:r w:rsidR="00B91BBF" w:rsidRPr="00F02DA7">
        <w:rPr>
          <w:rFonts w:ascii="Times New Roman" w:hAnsi="Times New Roman" w:cs="Times New Roman"/>
          <w:sz w:val="28"/>
          <w:szCs w:val="28"/>
        </w:rPr>
        <w:t>].</w:t>
      </w:r>
    </w:p>
    <w:p w14:paraId="4D745E00" w14:textId="5F283C45" w:rsidR="006F0C65" w:rsidRPr="00F02DA7" w:rsidRDefault="006F0C65"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 xml:space="preserve">Методом </w:t>
      </w:r>
      <w:proofErr w:type="spellStart"/>
      <w:r w:rsidRPr="00F02DA7">
        <w:rPr>
          <w:rFonts w:ascii="Times New Roman" w:hAnsi="Times New Roman" w:cs="Times New Roman"/>
          <w:sz w:val="28"/>
          <w:szCs w:val="28"/>
        </w:rPr>
        <w:t>Allium</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test</w:t>
      </w:r>
      <w:proofErr w:type="spellEnd"/>
      <w:r w:rsidRPr="00F02DA7">
        <w:rPr>
          <w:rFonts w:ascii="Times New Roman" w:hAnsi="Times New Roman" w:cs="Times New Roman"/>
          <w:sz w:val="28"/>
          <w:szCs w:val="28"/>
        </w:rPr>
        <w:t xml:space="preserve"> у</w:t>
      </w:r>
      <w:r w:rsidR="00D717A1" w:rsidRPr="00F02DA7">
        <w:rPr>
          <w:rFonts w:ascii="Times New Roman" w:hAnsi="Times New Roman" w:cs="Times New Roman"/>
          <w:sz w:val="28"/>
          <w:szCs w:val="28"/>
        </w:rPr>
        <w:t>чены</w:t>
      </w:r>
      <w:r w:rsidRPr="00F02DA7">
        <w:rPr>
          <w:rFonts w:ascii="Times New Roman" w:hAnsi="Times New Roman" w:cs="Times New Roman"/>
          <w:sz w:val="28"/>
          <w:szCs w:val="28"/>
        </w:rPr>
        <w:t>е</w:t>
      </w:r>
      <w:r w:rsidR="00D717A1" w:rsidRPr="00F02DA7">
        <w:rPr>
          <w:rFonts w:ascii="Times New Roman" w:hAnsi="Times New Roman" w:cs="Times New Roman"/>
          <w:sz w:val="28"/>
          <w:szCs w:val="28"/>
        </w:rPr>
        <w:t xml:space="preserve"> изуч</w:t>
      </w:r>
      <w:r w:rsidRPr="00F02DA7">
        <w:rPr>
          <w:rFonts w:ascii="Times New Roman" w:hAnsi="Times New Roman" w:cs="Times New Roman"/>
          <w:sz w:val="28"/>
          <w:szCs w:val="28"/>
        </w:rPr>
        <w:t>или</w:t>
      </w:r>
      <w:r w:rsidR="004A35B2" w:rsidRPr="00F02DA7">
        <w:rPr>
          <w:rFonts w:ascii="Times New Roman" w:hAnsi="Times New Roman" w:cs="Times New Roman"/>
          <w:sz w:val="28"/>
          <w:szCs w:val="28"/>
        </w:rPr>
        <w:t xml:space="preserve"> влияние </w:t>
      </w:r>
      <w:r w:rsidRPr="00F02DA7">
        <w:rPr>
          <w:rFonts w:ascii="Times New Roman" w:hAnsi="Times New Roman" w:cs="Times New Roman"/>
          <w:sz w:val="28"/>
          <w:szCs w:val="28"/>
        </w:rPr>
        <w:t xml:space="preserve">на живые клетки синтетических </w:t>
      </w:r>
      <w:r w:rsidR="004A35B2" w:rsidRPr="00F02DA7">
        <w:rPr>
          <w:rFonts w:ascii="Times New Roman" w:hAnsi="Times New Roman" w:cs="Times New Roman"/>
          <w:sz w:val="28"/>
          <w:szCs w:val="28"/>
        </w:rPr>
        <w:t>пищевых красителей</w:t>
      </w:r>
      <w:r w:rsidR="00D717A1" w:rsidRPr="00F02DA7">
        <w:rPr>
          <w:rFonts w:ascii="Times New Roman" w:hAnsi="Times New Roman" w:cs="Times New Roman"/>
          <w:sz w:val="28"/>
          <w:szCs w:val="28"/>
        </w:rPr>
        <w:t xml:space="preserve">, входящих </w:t>
      </w:r>
      <w:r w:rsidR="004A35B2" w:rsidRPr="00F02DA7">
        <w:rPr>
          <w:rFonts w:ascii="Times New Roman" w:hAnsi="Times New Roman" w:cs="Times New Roman"/>
          <w:sz w:val="28"/>
          <w:szCs w:val="28"/>
        </w:rPr>
        <w:t xml:space="preserve">в состав детского сахарного </w:t>
      </w:r>
      <w:r w:rsidR="004A35B2" w:rsidRPr="00F02DA7">
        <w:rPr>
          <w:rFonts w:ascii="Times New Roman" w:hAnsi="Times New Roman" w:cs="Times New Roman"/>
          <w:sz w:val="28"/>
          <w:szCs w:val="28"/>
        </w:rPr>
        <w:lastRenderedPageBreak/>
        <w:t>драже</w:t>
      </w:r>
      <w:r w:rsidRPr="00F02DA7">
        <w:rPr>
          <w:rFonts w:ascii="Times New Roman" w:hAnsi="Times New Roman" w:cs="Times New Roman"/>
          <w:sz w:val="28"/>
          <w:szCs w:val="28"/>
        </w:rPr>
        <w:t xml:space="preserve">. Оценив токсическое, </w:t>
      </w:r>
      <w:proofErr w:type="spellStart"/>
      <w:r w:rsidRPr="00F02DA7">
        <w:rPr>
          <w:rFonts w:ascii="Times New Roman" w:hAnsi="Times New Roman" w:cs="Times New Roman"/>
          <w:sz w:val="28"/>
          <w:szCs w:val="28"/>
        </w:rPr>
        <w:t>митозмодифицирующее</w:t>
      </w:r>
      <w:proofErr w:type="spellEnd"/>
      <w:r w:rsidRPr="00F02DA7">
        <w:rPr>
          <w:rFonts w:ascii="Times New Roman" w:hAnsi="Times New Roman" w:cs="Times New Roman"/>
          <w:sz w:val="28"/>
          <w:szCs w:val="28"/>
        </w:rPr>
        <w:t xml:space="preserve"> и мутагенное действие фактора, обнаружили, что различные пищевые красители ингибируют рост корешков, угнетают митоз, индуцируют хромосомные аберрации и отставание хромосом. Уточнили, что степень эффектов напрямую зависит от концентрации вещества. </w:t>
      </w:r>
    </w:p>
    <w:p w14:paraId="19EE24F2" w14:textId="0EC6AFBC" w:rsidR="00E9377F" w:rsidRPr="00F02DA7" w:rsidRDefault="003C46E7"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В частности, все изученные виды искусственных красителей (Красный очаровательный АС (E129), Желтый «Солнечный закат» (E110), Тартразин (E102), Зеленый S (E142), Бриллиантовый Голубой FCF (E133), Диоксид титана (E171)) угнетают рост корешков у A</w:t>
      </w:r>
      <w:proofErr w:type="spellStart"/>
      <w:r w:rsidRPr="00F02DA7">
        <w:rPr>
          <w:rFonts w:ascii="Times New Roman" w:hAnsi="Times New Roman" w:cs="Times New Roman"/>
          <w:sz w:val="28"/>
          <w:szCs w:val="28"/>
          <w:lang w:val="en-US"/>
        </w:rPr>
        <w:t>llium</w:t>
      </w:r>
      <w:proofErr w:type="spellEnd"/>
      <w:r w:rsidRPr="00F02DA7">
        <w:rPr>
          <w:rFonts w:ascii="Times New Roman" w:hAnsi="Times New Roman" w:cs="Times New Roman"/>
          <w:sz w:val="28"/>
          <w:szCs w:val="28"/>
        </w:rPr>
        <w:t xml:space="preserve"> </w:t>
      </w:r>
      <w:r w:rsidR="00B44893" w:rsidRPr="00F02DA7">
        <w:rPr>
          <w:rFonts w:ascii="Times New Roman" w:hAnsi="Times New Roman" w:cs="Times New Roman"/>
          <w:sz w:val="28"/>
          <w:szCs w:val="28"/>
        </w:rPr>
        <w:t>сера</w:t>
      </w:r>
      <w:r w:rsidR="00A00088" w:rsidRPr="00F02DA7">
        <w:rPr>
          <w:rFonts w:ascii="Times New Roman" w:hAnsi="Times New Roman" w:cs="Times New Roman"/>
          <w:sz w:val="28"/>
          <w:szCs w:val="28"/>
        </w:rPr>
        <w:t>,</w:t>
      </w:r>
      <w:r w:rsidRPr="00F02DA7">
        <w:rPr>
          <w:rFonts w:ascii="Times New Roman" w:hAnsi="Times New Roman" w:cs="Times New Roman"/>
          <w:sz w:val="28"/>
          <w:szCs w:val="28"/>
        </w:rPr>
        <w:t xml:space="preserve"> что является следствием их токсической активности. </w:t>
      </w:r>
      <w:proofErr w:type="spellStart"/>
      <w:r w:rsidR="0067493E" w:rsidRPr="00F02DA7">
        <w:rPr>
          <w:rFonts w:ascii="Times New Roman" w:hAnsi="Times New Roman" w:cs="Times New Roman"/>
          <w:sz w:val="28"/>
          <w:szCs w:val="28"/>
        </w:rPr>
        <w:t>Митотоксическая</w:t>
      </w:r>
      <w:proofErr w:type="spellEnd"/>
      <w:r w:rsidR="0067493E" w:rsidRPr="00F02DA7">
        <w:rPr>
          <w:rFonts w:ascii="Times New Roman" w:hAnsi="Times New Roman" w:cs="Times New Roman"/>
          <w:sz w:val="28"/>
          <w:szCs w:val="28"/>
        </w:rPr>
        <w:t xml:space="preserve"> активность красителей проявлялась в виде снижения митотического индекса до 2,0±0,27% (при контрольном уровне 10,6±0,56%). </w:t>
      </w:r>
      <w:r w:rsidR="00E9377F" w:rsidRPr="00F02DA7">
        <w:rPr>
          <w:rFonts w:ascii="Times New Roman" w:hAnsi="Times New Roman" w:cs="Times New Roman"/>
          <w:sz w:val="28"/>
          <w:szCs w:val="28"/>
        </w:rPr>
        <w:t xml:space="preserve">Выявлено увеличение частоты хромосомных аберраций и отставаний до 11,4±1,63% (в 16 раз, контрольный уровень 0,7±0,31%). Мутагенный эффект классифицирован, как сильный. </w:t>
      </w:r>
    </w:p>
    <w:p w14:paraId="1625C1A4" w14:textId="437FD597" w:rsidR="004A35B2" w:rsidRPr="00F02DA7" w:rsidRDefault="00C34A2E"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 xml:space="preserve">Исследователи пришли к выводу, что продукты с добавкой пищевых красителей могут представлять опасность для здоровья человека, а особенно </w:t>
      </w:r>
      <w:r w:rsidR="00A00088" w:rsidRPr="00F02DA7">
        <w:rPr>
          <w:rFonts w:ascii="Times New Roman" w:hAnsi="Times New Roman" w:cs="Times New Roman"/>
          <w:sz w:val="28"/>
          <w:szCs w:val="28"/>
        </w:rPr>
        <w:t xml:space="preserve">для </w:t>
      </w:r>
      <w:r w:rsidRPr="00F02DA7">
        <w:rPr>
          <w:rFonts w:ascii="Times New Roman" w:hAnsi="Times New Roman" w:cs="Times New Roman"/>
          <w:sz w:val="28"/>
          <w:szCs w:val="28"/>
        </w:rPr>
        <w:t>детей.</w:t>
      </w:r>
      <w:r w:rsidR="005310C4" w:rsidRPr="00F02DA7">
        <w:rPr>
          <w:rFonts w:ascii="Times New Roman" w:hAnsi="Times New Roman" w:cs="Times New Roman"/>
          <w:sz w:val="28"/>
          <w:szCs w:val="28"/>
        </w:rPr>
        <w:t xml:space="preserve"> При этом наиболее высокую токсическую опасность представляют: Тартразин (E102), Зеленый S (E142) и Бриллиантовый Голубой FCF (E133)</w:t>
      </w:r>
      <w:r w:rsidR="00DC3269" w:rsidRPr="00F02DA7">
        <w:rPr>
          <w:rFonts w:ascii="Times New Roman" w:hAnsi="Times New Roman" w:cs="Times New Roman"/>
          <w:sz w:val="28"/>
          <w:szCs w:val="28"/>
        </w:rPr>
        <w:t xml:space="preserve"> [</w:t>
      </w:r>
      <w:r w:rsidR="00E93203" w:rsidRPr="00F02DA7">
        <w:rPr>
          <w:rFonts w:ascii="Times New Roman" w:hAnsi="Times New Roman" w:cs="Times New Roman"/>
          <w:sz w:val="28"/>
          <w:szCs w:val="28"/>
        </w:rPr>
        <w:t>9</w:t>
      </w:r>
      <w:r w:rsidR="002759C8" w:rsidRPr="00F02DA7">
        <w:rPr>
          <w:rFonts w:ascii="Times New Roman" w:hAnsi="Times New Roman" w:cs="Times New Roman"/>
          <w:sz w:val="28"/>
          <w:szCs w:val="28"/>
        </w:rPr>
        <w:t>]</w:t>
      </w:r>
      <w:r w:rsidR="004A35B2" w:rsidRPr="00F02DA7">
        <w:rPr>
          <w:rFonts w:ascii="Times New Roman" w:hAnsi="Times New Roman" w:cs="Times New Roman"/>
          <w:sz w:val="28"/>
          <w:szCs w:val="28"/>
        </w:rPr>
        <w:t>.</w:t>
      </w:r>
    </w:p>
    <w:p w14:paraId="314DC8E5" w14:textId="49536EA9" w:rsidR="00326960" w:rsidRPr="00F02DA7" w:rsidRDefault="00661784"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 xml:space="preserve">Различные коммерческие образцы пищевого красителя </w:t>
      </w:r>
      <w:proofErr w:type="spellStart"/>
      <w:r w:rsidRPr="00F02DA7">
        <w:rPr>
          <w:rFonts w:ascii="Times New Roman" w:hAnsi="Times New Roman" w:cs="Times New Roman"/>
          <w:sz w:val="28"/>
          <w:szCs w:val="28"/>
        </w:rPr>
        <w:t>Понсо</w:t>
      </w:r>
      <w:proofErr w:type="spellEnd"/>
      <w:r w:rsidRPr="00F02DA7">
        <w:rPr>
          <w:rFonts w:ascii="Times New Roman" w:hAnsi="Times New Roman" w:cs="Times New Roman"/>
          <w:sz w:val="28"/>
          <w:szCs w:val="28"/>
        </w:rPr>
        <w:t xml:space="preserve"> 4R (Е124), присутствующих на отечественном рынке, прошли оценку </w:t>
      </w:r>
      <w:proofErr w:type="spellStart"/>
      <w:r w:rsidRPr="00F02DA7">
        <w:rPr>
          <w:rFonts w:ascii="Times New Roman" w:hAnsi="Times New Roman" w:cs="Times New Roman"/>
          <w:sz w:val="28"/>
          <w:szCs w:val="28"/>
        </w:rPr>
        <w:t>микроядерным</w:t>
      </w:r>
      <w:proofErr w:type="spellEnd"/>
      <w:r w:rsidRPr="00F02DA7">
        <w:rPr>
          <w:rFonts w:ascii="Times New Roman" w:hAnsi="Times New Roman" w:cs="Times New Roman"/>
          <w:sz w:val="28"/>
          <w:szCs w:val="28"/>
        </w:rPr>
        <w:t xml:space="preserve"> тестом на мышах. Для оценки мутагенной активности водные растворы красителей вводили непосредственно в желудок самцам мышей. На всех изученных уровнях воздействия образцы Е124 вызывали повышение частоты </w:t>
      </w:r>
      <w:proofErr w:type="spellStart"/>
      <w:r w:rsidRPr="00F02DA7">
        <w:rPr>
          <w:rFonts w:ascii="Times New Roman" w:hAnsi="Times New Roman" w:cs="Times New Roman"/>
          <w:sz w:val="28"/>
          <w:szCs w:val="28"/>
        </w:rPr>
        <w:t>полихроматофильных</w:t>
      </w:r>
      <w:proofErr w:type="spellEnd"/>
      <w:r w:rsidRPr="00F02DA7">
        <w:rPr>
          <w:rFonts w:ascii="Times New Roman" w:hAnsi="Times New Roman" w:cs="Times New Roman"/>
          <w:sz w:val="28"/>
          <w:szCs w:val="28"/>
        </w:rPr>
        <w:t xml:space="preserve"> эритроцитов (ПХЭ) с микроядрами (МЯ) в костном мозге мышей в линейной зависимости от дозы. Доля ПХЭ от всех эритроцитов не изменялась [</w:t>
      </w:r>
      <w:r w:rsidR="00E93203" w:rsidRPr="00F02DA7">
        <w:rPr>
          <w:rFonts w:ascii="Times New Roman" w:hAnsi="Times New Roman" w:cs="Times New Roman"/>
          <w:sz w:val="28"/>
          <w:szCs w:val="28"/>
        </w:rPr>
        <w:t>17</w:t>
      </w:r>
      <w:r w:rsidRPr="00F02DA7">
        <w:rPr>
          <w:rFonts w:ascii="Times New Roman" w:hAnsi="Times New Roman" w:cs="Times New Roman"/>
          <w:sz w:val="28"/>
          <w:szCs w:val="28"/>
        </w:rPr>
        <w:t>].</w:t>
      </w:r>
    </w:p>
    <w:p w14:paraId="01E36F2B" w14:textId="7C4C4F64" w:rsidR="006C6ED2" w:rsidRPr="00F02DA7" w:rsidRDefault="006C6ED2"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Т</w:t>
      </w:r>
      <w:r w:rsidR="001D230C" w:rsidRPr="00F02DA7">
        <w:rPr>
          <w:rFonts w:ascii="Times New Roman" w:hAnsi="Times New Roman" w:cs="Times New Roman"/>
          <w:sz w:val="28"/>
          <w:szCs w:val="28"/>
        </w:rPr>
        <w:t>оксичность и</w:t>
      </w:r>
      <w:r w:rsidRPr="00F02DA7">
        <w:rPr>
          <w:rFonts w:ascii="Times New Roman" w:hAnsi="Times New Roman" w:cs="Times New Roman"/>
          <w:sz w:val="28"/>
          <w:szCs w:val="28"/>
        </w:rPr>
        <w:t xml:space="preserve"> </w:t>
      </w:r>
      <w:r w:rsidR="001D230C" w:rsidRPr="00F02DA7">
        <w:rPr>
          <w:rFonts w:ascii="Times New Roman" w:hAnsi="Times New Roman" w:cs="Times New Roman"/>
          <w:sz w:val="28"/>
          <w:szCs w:val="28"/>
        </w:rPr>
        <w:t xml:space="preserve">побочные эффекты искусственных </w:t>
      </w:r>
      <w:r w:rsidRPr="00F02DA7">
        <w:rPr>
          <w:rFonts w:ascii="Times New Roman" w:hAnsi="Times New Roman" w:cs="Times New Roman"/>
          <w:sz w:val="28"/>
          <w:szCs w:val="28"/>
        </w:rPr>
        <w:t>пищевых добавок</w:t>
      </w:r>
      <w:r w:rsidR="001D230C" w:rsidRPr="00F02DA7">
        <w:rPr>
          <w:rFonts w:ascii="Times New Roman" w:hAnsi="Times New Roman" w:cs="Times New Roman"/>
          <w:sz w:val="28"/>
          <w:szCs w:val="28"/>
        </w:rPr>
        <w:t xml:space="preserve"> ограничи</w:t>
      </w:r>
      <w:r w:rsidRPr="00F02DA7">
        <w:rPr>
          <w:rFonts w:ascii="Times New Roman" w:hAnsi="Times New Roman" w:cs="Times New Roman"/>
          <w:sz w:val="28"/>
          <w:szCs w:val="28"/>
        </w:rPr>
        <w:t>вают их р</w:t>
      </w:r>
      <w:r w:rsidR="001D230C" w:rsidRPr="00F02DA7">
        <w:rPr>
          <w:rFonts w:ascii="Times New Roman" w:hAnsi="Times New Roman" w:cs="Times New Roman"/>
          <w:sz w:val="28"/>
          <w:szCs w:val="28"/>
        </w:rPr>
        <w:t xml:space="preserve">аспространение. </w:t>
      </w:r>
      <w:r w:rsidRPr="00F02DA7">
        <w:rPr>
          <w:rFonts w:ascii="Times New Roman" w:hAnsi="Times New Roman" w:cs="Times New Roman"/>
          <w:sz w:val="28"/>
          <w:szCs w:val="28"/>
        </w:rPr>
        <w:t xml:space="preserve">Тест Эймса для исследования мутагенной активности веществ </w:t>
      </w:r>
      <w:proofErr w:type="spellStart"/>
      <w:r w:rsidRPr="00F02DA7">
        <w:rPr>
          <w:rFonts w:ascii="Times New Roman" w:hAnsi="Times New Roman" w:cs="Times New Roman"/>
          <w:sz w:val="28"/>
          <w:szCs w:val="28"/>
        </w:rPr>
        <w:t>in</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vitro</w:t>
      </w:r>
      <w:proofErr w:type="spellEnd"/>
      <w:r w:rsidRPr="00F02DA7">
        <w:rPr>
          <w:rFonts w:ascii="Times New Roman" w:hAnsi="Times New Roman" w:cs="Times New Roman"/>
          <w:sz w:val="28"/>
          <w:szCs w:val="28"/>
        </w:rPr>
        <w:t xml:space="preserve"> показал высокую мутагенную активность основного красного, метилового красного, </w:t>
      </w:r>
      <w:proofErr w:type="spellStart"/>
      <w:r w:rsidRPr="00F02DA7">
        <w:rPr>
          <w:rFonts w:ascii="Times New Roman" w:hAnsi="Times New Roman" w:cs="Times New Roman"/>
          <w:sz w:val="28"/>
          <w:szCs w:val="28"/>
        </w:rPr>
        <w:t>конго</w:t>
      </w:r>
      <w:proofErr w:type="spellEnd"/>
      <w:r w:rsidRPr="00F02DA7">
        <w:rPr>
          <w:rFonts w:ascii="Times New Roman" w:hAnsi="Times New Roman" w:cs="Times New Roman"/>
          <w:sz w:val="28"/>
          <w:szCs w:val="28"/>
        </w:rPr>
        <w:t xml:space="preserve"> красного, ализаринового красного</w:t>
      </w:r>
      <w:proofErr w:type="gramStart"/>
      <w:r w:rsidRPr="00F02DA7">
        <w:rPr>
          <w:rFonts w:ascii="Times New Roman" w:hAnsi="Times New Roman" w:cs="Times New Roman"/>
          <w:sz w:val="28"/>
          <w:szCs w:val="28"/>
        </w:rPr>
        <w:t xml:space="preserve"> В</w:t>
      </w:r>
      <w:proofErr w:type="gram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судана</w:t>
      </w:r>
      <w:proofErr w:type="spellEnd"/>
      <w:r w:rsidRPr="00F02DA7">
        <w:rPr>
          <w:rFonts w:ascii="Times New Roman" w:hAnsi="Times New Roman" w:cs="Times New Roman"/>
          <w:sz w:val="28"/>
          <w:szCs w:val="28"/>
        </w:rPr>
        <w:t xml:space="preserve"> 4, метилового оранжевого, </w:t>
      </w:r>
      <w:proofErr w:type="spellStart"/>
      <w:r w:rsidRPr="00F02DA7">
        <w:rPr>
          <w:rFonts w:ascii="Times New Roman" w:hAnsi="Times New Roman" w:cs="Times New Roman"/>
          <w:sz w:val="28"/>
          <w:szCs w:val="28"/>
        </w:rPr>
        <w:t>эриохрома</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триптофанового</w:t>
      </w:r>
      <w:proofErr w:type="spellEnd"/>
      <w:r w:rsidRPr="00F02DA7">
        <w:rPr>
          <w:rFonts w:ascii="Times New Roman" w:hAnsi="Times New Roman" w:cs="Times New Roman"/>
          <w:sz w:val="28"/>
          <w:szCs w:val="28"/>
        </w:rPr>
        <w:t xml:space="preserve"> синего и синего Эванса.</w:t>
      </w:r>
      <w:r w:rsidR="00E06FDF" w:rsidRPr="00F02DA7">
        <w:rPr>
          <w:rFonts w:ascii="Times New Roman" w:hAnsi="Times New Roman" w:cs="Times New Roman"/>
          <w:sz w:val="28"/>
          <w:szCs w:val="28"/>
        </w:rPr>
        <w:t xml:space="preserve"> Исследователи уверяют, что </w:t>
      </w:r>
      <w:proofErr w:type="spellStart"/>
      <w:r w:rsidR="00E06FDF" w:rsidRPr="00F02DA7">
        <w:rPr>
          <w:rFonts w:ascii="Times New Roman" w:hAnsi="Times New Roman" w:cs="Times New Roman"/>
          <w:sz w:val="28"/>
          <w:szCs w:val="28"/>
        </w:rPr>
        <w:t>генотоксическое</w:t>
      </w:r>
      <w:proofErr w:type="spellEnd"/>
      <w:r w:rsidR="00E06FDF" w:rsidRPr="00F02DA7">
        <w:rPr>
          <w:rFonts w:ascii="Times New Roman" w:hAnsi="Times New Roman" w:cs="Times New Roman"/>
          <w:sz w:val="28"/>
          <w:szCs w:val="28"/>
        </w:rPr>
        <w:t xml:space="preserve"> воздействие на организм человека практически неизбежно [</w:t>
      </w:r>
      <w:r w:rsidR="00E93203" w:rsidRPr="00F02DA7">
        <w:rPr>
          <w:rFonts w:ascii="Times New Roman" w:hAnsi="Times New Roman" w:cs="Times New Roman"/>
          <w:sz w:val="28"/>
          <w:szCs w:val="28"/>
        </w:rPr>
        <w:t>8</w:t>
      </w:r>
      <w:r w:rsidR="00E06FDF" w:rsidRPr="00F02DA7">
        <w:rPr>
          <w:rFonts w:ascii="Times New Roman" w:hAnsi="Times New Roman" w:cs="Times New Roman"/>
          <w:sz w:val="28"/>
          <w:szCs w:val="28"/>
        </w:rPr>
        <w:t>].</w:t>
      </w:r>
    </w:p>
    <w:p w14:paraId="01A57510" w14:textId="77DD2996" w:rsidR="0062208E" w:rsidRPr="00F02DA7" w:rsidRDefault="004E188A" w:rsidP="00F02DA7">
      <w:pPr>
        <w:spacing w:after="0" w:line="240" w:lineRule="auto"/>
        <w:ind w:firstLine="709"/>
        <w:jc w:val="both"/>
        <w:rPr>
          <w:rFonts w:ascii="Times New Roman" w:hAnsi="Times New Roman" w:cs="Times New Roman"/>
          <w:color w:val="000000" w:themeColor="text1"/>
          <w:sz w:val="28"/>
          <w:szCs w:val="28"/>
        </w:rPr>
      </w:pPr>
      <w:r w:rsidRPr="00F02DA7">
        <w:rPr>
          <w:rFonts w:ascii="Times New Roman" w:hAnsi="Times New Roman" w:cs="Times New Roman"/>
          <w:color w:val="000000" w:themeColor="text1"/>
          <w:sz w:val="28"/>
          <w:szCs w:val="28"/>
        </w:rPr>
        <w:t xml:space="preserve">В </w:t>
      </w:r>
      <w:r w:rsidR="00A04189" w:rsidRPr="00F02DA7">
        <w:rPr>
          <w:rFonts w:ascii="Times New Roman" w:hAnsi="Times New Roman" w:cs="Times New Roman"/>
          <w:color w:val="000000" w:themeColor="text1"/>
          <w:sz w:val="28"/>
          <w:szCs w:val="28"/>
        </w:rPr>
        <w:t>ходе</w:t>
      </w:r>
      <w:r w:rsidRPr="00F02DA7">
        <w:rPr>
          <w:rFonts w:ascii="Times New Roman" w:hAnsi="Times New Roman" w:cs="Times New Roman"/>
          <w:color w:val="000000" w:themeColor="text1"/>
          <w:sz w:val="28"/>
          <w:szCs w:val="28"/>
        </w:rPr>
        <w:t xml:space="preserve"> изуч</w:t>
      </w:r>
      <w:r w:rsidR="00A04189" w:rsidRPr="00F02DA7">
        <w:rPr>
          <w:rFonts w:ascii="Times New Roman" w:hAnsi="Times New Roman" w:cs="Times New Roman"/>
          <w:color w:val="000000" w:themeColor="text1"/>
          <w:sz w:val="28"/>
          <w:szCs w:val="28"/>
        </w:rPr>
        <w:t xml:space="preserve">ения </w:t>
      </w:r>
      <w:r w:rsidRPr="00F02DA7">
        <w:rPr>
          <w:rFonts w:ascii="Times New Roman" w:hAnsi="Times New Roman" w:cs="Times New Roman"/>
          <w:color w:val="000000" w:themeColor="text1"/>
          <w:sz w:val="28"/>
          <w:szCs w:val="28"/>
        </w:rPr>
        <w:t>влияни</w:t>
      </w:r>
      <w:r w:rsidR="00A04189" w:rsidRPr="00F02DA7">
        <w:rPr>
          <w:rFonts w:ascii="Times New Roman" w:hAnsi="Times New Roman" w:cs="Times New Roman"/>
          <w:color w:val="000000" w:themeColor="text1"/>
          <w:sz w:val="28"/>
          <w:szCs w:val="28"/>
        </w:rPr>
        <w:t>я</w:t>
      </w:r>
      <w:r w:rsidRPr="00F02DA7">
        <w:rPr>
          <w:rFonts w:ascii="Times New Roman" w:hAnsi="Times New Roman" w:cs="Times New Roman"/>
          <w:color w:val="000000" w:themeColor="text1"/>
          <w:sz w:val="28"/>
          <w:szCs w:val="28"/>
        </w:rPr>
        <w:t xml:space="preserve"> концентраций </w:t>
      </w:r>
      <w:r w:rsidR="00A04189" w:rsidRPr="00F02DA7">
        <w:rPr>
          <w:rFonts w:ascii="Times New Roman" w:hAnsi="Times New Roman" w:cs="Times New Roman"/>
          <w:color w:val="000000" w:themeColor="text1"/>
          <w:sz w:val="28"/>
          <w:szCs w:val="28"/>
          <w:shd w:val="clear" w:color="auto" w:fill="FFFFFF"/>
        </w:rPr>
        <w:t>водных растворов (5 мг на 1 литр)</w:t>
      </w:r>
      <w:r w:rsidR="00A04189" w:rsidRPr="00F02DA7">
        <w:rPr>
          <w:rFonts w:ascii="Times New Roman" w:hAnsi="Times New Roman" w:cs="Times New Roman"/>
          <w:color w:val="000000" w:themeColor="text1"/>
          <w:sz w:val="28"/>
          <w:szCs w:val="28"/>
        </w:rPr>
        <w:t xml:space="preserve"> </w:t>
      </w:r>
      <w:r w:rsidR="00A04189" w:rsidRPr="00F02DA7">
        <w:rPr>
          <w:rFonts w:ascii="Times New Roman" w:hAnsi="Times New Roman" w:cs="Times New Roman"/>
          <w:color w:val="000000" w:themeColor="text1"/>
          <w:sz w:val="28"/>
          <w:szCs w:val="28"/>
          <w:shd w:val="clear" w:color="auto" w:fill="FFFFFF"/>
        </w:rPr>
        <w:t xml:space="preserve">красителей: </w:t>
      </w:r>
      <w:proofErr w:type="gramStart"/>
      <w:r w:rsidR="00A04189" w:rsidRPr="00F02DA7">
        <w:rPr>
          <w:rFonts w:ascii="Times New Roman" w:hAnsi="Times New Roman" w:cs="Times New Roman"/>
          <w:color w:val="000000" w:themeColor="text1"/>
          <w:sz w:val="28"/>
          <w:szCs w:val="28"/>
        </w:rPr>
        <w:t xml:space="preserve">Тартразин (E102) (способен вызывать гиперчувствительность организма, используется при изготовлении кондитерских и детских изделий), Желтый «солнечный закат» (E110), </w:t>
      </w:r>
      <w:proofErr w:type="spellStart"/>
      <w:r w:rsidR="00A04189" w:rsidRPr="00F02DA7">
        <w:rPr>
          <w:rFonts w:ascii="Times New Roman" w:hAnsi="Times New Roman" w:cs="Times New Roman"/>
          <w:color w:val="000000" w:themeColor="text1"/>
          <w:sz w:val="28"/>
          <w:szCs w:val="28"/>
        </w:rPr>
        <w:t>Кармуазин</w:t>
      </w:r>
      <w:proofErr w:type="spellEnd"/>
      <w:r w:rsidR="00A04189" w:rsidRPr="00F02DA7">
        <w:rPr>
          <w:rFonts w:ascii="Times New Roman" w:hAnsi="Times New Roman" w:cs="Times New Roman"/>
          <w:color w:val="000000" w:themeColor="text1"/>
          <w:sz w:val="28"/>
          <w:szCs w:val="28"/>
        </w:rPr>
        <w:t xml:space="preserve"> (</w:t>
      </w:r>
      <w:proofErr w:type="spellStart"/>
      <w:r w:rsidR="00A04189" w:rsidRPr="00F02DA7">
        <w:rPr>
          <w:rFonts w:ascii="Times New Roman" w:hAnsi="Times New Roman" w:cs="Times New Roman"/>
          <w:color w:val="000000" w:themeColor="text1"/>
          <w:sz w:val="28"/>
          <w:szCs w:val="28"/>
        </w:rPr>
        <w:t>Азорубин</w:t>
      </w:r>
      <w:proofErr w:type="spellEnd"/>
      <w:r w:rsidR="00A04189" w:rsidRPr="00F02DA7">
        <w:rPr>
          <w:rFonts w:ascii="Times New Roman" w:hAnsi="Times New Roman" w:cs="Times New Roman"/>
          <w:color w:val="000000" w:themeColor="text1"/>
          <w:sz w:val="28"/>
          <w:szCs w:val="28"/>
        </w:rPr>
        <w:t xml:space="preserve">) (Е122) и </w:t>
      </w:r>
      <w:r w:rsidR="00A04189" w:rsidRPr="00F02DA7">
        <w:rPr>
          <w:rFonts w:ascii="Times New Roman" w:hAnsi="Times New Roman" w:cs="Times New Roman"/>
          <w:sz w:val="28"/>
          <w:szCs w:val="28"/>
        </w:rPr>
        <w:t xml:space="preserve">Зеленый S (Е142) </w:t>
      </w:r>
      <w:r w:rsidRPr="00F02DA7">
        <w:rPr>
          <w:rFonts w:ascii="Times New Roman" w:hAnsi="Times New Roman" w:cs="Times New Roman"/>
          <w:color w:val="000000" w:themeColor="text1"/>
          <w:sz w:val="28"/>
          <w:szCs w:val="28"/>
        </w:rPr>
        <w:t xml:space="preserve">и сроков воздействия </w:t>
      </w:r>
      <w:r w:rsidR="00A04189" w:rsidRPr="00F02DA7">
        <w:rPr>
          <w:rFonts w:ascii="Times New Roman" w:hAnsi="Times New Roman" w:cs="Times New Roman"/>
          <w:color w:val="000000" w:themeColor="text1"/>
          <w:sz w:val="28"/>
          <w:szCs w:val="28"/>
        </w:rPr>
        <w:t xml:space="preserve">синтетических </w:t>
      </w:r>
      <w:r w:rsidRPr="00F02DA7">
        <w:rPr>
          <w:rFonts w:ascii="Times New Roman" w:hAnsi="Times New Roman" w:cs="Times New Roman"/>
          <w:color w:val="000000" w:themeColor="text1"/>
          <w:sz w:val="28"/>
          <w:szCs w:val="28"/>
        </w:rPr>
        <w:t>пищевых красителей на дафниях</w:t>
      </w:r>
      <w:r w:rsidR="00437519" w:rsidRPr="00F02DA7">
        <w:rPr>
          <w:rFonts w:ascii="Times New Roman" w:hAnsi="Times New Roman" w:cs="Times New Roman"/>
          <w:color w:val="000000" w:themeColor="text1"/>
          <w:sz w:val="28"/>
          <w:szCs w:val="28"/>
        </w:rPr>
        <w:t xml:space="preserve"> и </w:t>
      </w:r>
      <w:r w:rsidRPr="00F02DA7">
        <w:rPr>
          <w:rFonts w:ascii="Times New Roman" w:hAnsi="Times New Roman" w:cs="Times New Roman"/>
          <w:color w:val="000000" w:themeColor="text1"/>
          <w:sz w:val="28"/>
          <w:szCs w:val="28"/>
        </w:rPr>
        <w:t>рыбах гуппи</w:t>
      </w:r>
      <w:r w:rsidR="00A04189" w:rsidRPr="00F02DA7">
        <w:rPr>
          <w:rFonts w:ascii="Times New Roman" w:hAnsi="Times New Roman" w:cs="Times New Roman"/>
          <w:color w:val="000000" w:themeColor="text1"/>
          <w:sz w:val="28"/>
          <w:szCs w:val="28"/>
        </w:rPr>
        <w:t xml:space="preserve"> </w:t>
      </w:r>
      <w:r w:rsidR="00C31475" w:rsidRPr="00F02DA7">
        <w:rPr>
          <w:rFonts w:ascii="Times New Roman" w:hAnsi="Times New Roman" w:cs="Times New Roman"/>
          <w:color w:val="000000" w:themeColor="text1"/>
          <w:sz w:val="28"/>
          <w:szCs w:val="28"/>
        </w:rPr>
        <w:t xml:space="preserve">исследователи пришли к выводу: пищевые красители не оказывают острого </w:t>
      </w:r>
      <w:r w:rsidR="003F7767" w:rsidRPr="00F02DA7">
        <w:rPr>
          <w:rFonts w:ascii="Times New Roman" w:hAnsi="Times New Roman" w:cs="Times New Roman"/>
          <w:color w:val="000000" w:themeColor="text1"/>
          <w:sz w:val="28"/>
          <w:szCs w:val="28"/>
        </w:rPr>
        <w:t xml:space="preserve">и хронического </w:t>
      </w:r>
      <w:r w:rsidR="00C31475" w:rsidRPr="00F02DA7">
        <w:rPr>
          <w:rFonts w:ascii="Times New Roman" w:hAnsi="Times New Roman" w:cs="Times New Roman"/>
          <w:color w:val="000000" w:themeColor="text1"/>
          <w:sz w:val="28"/>
          <w:szCs w:val="28"/>
        </w:rPr>
        <w:t>токсического действия на дафний, поэтому могут считаться экологически безопасными;</w:t>
      </w:r>
      <w:proofErr w:type="gramEnd"/>
      <w:r w:rsidR="00C31475" w:rsidRPr="00F02DA7">
        <w:rPr>
          <w:rFonts w:ascii="Times New Roman" w:hAnsi="Times New Roman" w:cs="Times New Roman"/>
          <w:color w:val="000000" w:themeColor="text1"/>
          <w:sz w:val="28"/>
          <w:szCs w:val="28"/>
        </w:rPr>
        <w:t xml:space="preserve"> </w:t>
      </w:r>
      <w:r w:rsidR="003F7767" w:rsidRPr="00F02DA7">
        <w:rPr>
          <w:rFonts w:ascii="Times New Roman" w:hAnsi="Times New Roman" w:cs="Times New Roman"/>
          <w:color w:val="000000" w:themeColor="text1"/>
          <w:sz w:val="28"/>
          <w:szCs w:val="28"/>
        </w:rPr>
        <w:t>в то же время существенно влияют на снижение плодовитости, т.е. обладают гонадотропным эффектом и могут быть опасными для здоровья человека.</w:t>
      </w:r>
      <w:r w:rsidR="004B308A" w:rsidRPr="00F02DA7">
        <w:rPr>
          <w:rFonts w:ascii="Times New Roman" w:hAnsi="Times New Roman" w:cs="Times New Roman"/>
          <w:color w:val="000000" w:themeColor="text1"/>
          <w:sz w:val="28"/>
          <w:szCs w:val="28"/>
        </w:rPr>
        <w:t xml:space="preserve"> </w:t>
      </w:r>
      <w:r w:rsidR="0062208E" w:rsidRPr="00F02DA7">
        <w:rPr>
          <w:rFonts w:ascii="Times New Roman" w:hAnsi="Times New Roman" w:cs="Times New Roman"/>
          <w:color w:val="000000" w:themeColor="text1"/>
          <w:sz w:val="28"/>
          <w:szCs w:val="28"/>
        </w:rPr>
        <w:t xml:space="preserve">Сообщается, что острое тестирование на рыбах гуппи не выявило токсического действия. В </w:t>
      </w:r>
      <w:proofErr w:type="gramStart"/>
      <w:r w:rsidR="0062208E" w:rsidRPr="00F02DA7">
        <w:rPr>
          <w:rFonts w:ascii="Times New Roman" w:hAnsi="Times New Roman" w:cs="Times New Roman"/>
          <w:color w:val="000000" w:themeColor="text1"/>
          <w:sz w:val="28"/>
          <w:szCs w:val="28"/>
        </w:rPr>
        <w:t>связи</w:t>
      </w:r>
      <w:proofErr w:type="gramEnd"/>
      <w:r w:rsidR="0062208E" w:rsidRPr="00F02DA7">
        <w:rPr>
          <w:rFonts w:ascii="Times New Roman" w:hAnsi="Times New Roman" w:cs="Times New Roman"/>
          <w:color w:val="000000" w:themeColor="text1"/>
          <w:sz w:val="28"/>
          <w:szCs w:val="28"/>
        </w:rPr>
        <w:t xml:space="preserve"> с чем тест на хроническую токсичность </w:t>
      </w:r>
      <w:r w:rsidR="0062208E" w:rsidRPr="00F02DA7">
        <w:rPr>
          <w:rFonts w:ascii="Times New Roman" w:hAnsi="Times New Roman" w:cs="Times New Roman"/>
          <w:color w:val="000000" w:themeColor="text1"/>
          <w:sz w:val="28"/>
          <w:szCs w:val="28"/>
        </w:rPr>
        <w:lastRenderedPageBreak/>
        <w:t>оказался нецелесообразным. Ученые пришли к заключению, что наиболее чувствительным объектом для оценки интегральной токсичности пищевых добавок являются дафнии</w:t>
      </w:r>
      <w:r w:rsidR="00D2428A" w:rsidRPr="00F02DA7">
        <w:rPr>
          <w:rFonts w:ascii="Times New Roman" w:hAnsi="Times New Roman" w:cs="Times New Roman"/>
          <w:color w:val="000000" w:themeColor="text1"/>
          <w:sz w:val="28"/>
          <w:szCs w:val="28"/>
        </w:rPr>
        <w:t xml:space="preserve"> [</w:t>
      </w:r>
      <w:r w:rsidR="00E93203" w:rsidRPr="00F02DA7">
        <w:rPr>
          <w:rFonts w:ascii="Times New Roman" w:hAnsi="Times New Roman" w:cs="Times New Roman"/>
          <w:color w:val="000000" w:themeColor="text1"/>
          <w:sz w:val="28"/>
          <w:szCs w:val="28"/>
        </w:rPr>
        <w:t>7</w:t>
      </w:r>
      <w:r w:rsidR="00D2428A" w:rsidRPr="00F02DA7">
        <w:rPr>
          <w:rFonts w:ascii="Times New Roman" w:hAnsi="Times New Roman" w:cs="Times New Roman"/>
          <w:color w:val="000000" w:themeColor="text1"/>
          <w:sz w:val="28"/>
          <w:szCs w:val="28"/>
        </w:rPr>
        <w:t>]</w:t>
      </w:r>
      <w:r w:rsidR="0062208E" w:rsidRPr="00F02DA7">
        <w:rPr>
          <w:rFonts w:ascii="Times New Roman" w:hAnsi="Times New Roman" w:cs="Times New Roman"/>
          <w:color w:val="000000" w:themeColor="text1"/>
          <w:sz w:val="28"/>
          <w:szCs w:val="28"/>
        </w:rPr>
        <w:t>.</w:t>
      </w:r>
      <w:r w:rsidR="004B308A" w:rsidRPr="00F02DA7">
        <w:rPr>
          <w:rFonts w:ascii="Times New Roman" w:hAnsi="Times New Roman" w:cs="Times New Roman"/>
          <w:color w:val="000000" w:themeColor="text1"/>
          <w:sz w:val="28"/>
          <w:szCs w:val="28"/>
        </w:rPr>
        <w:t xml:space="preserve"> </w:t>
      </w:r>
    </w:p>
    <w:p w14:paraId="4211C535" w14:textId="1BC1B795" w:rsidR="00151832" w:rsidRPr="00F02DA7" w:rsidRDefault="00CE1ED6" w:rsidP="00F02DA7">
      <w:pPr>
        <w:spacing w:after="0" w:line="240" w:lineRule="auto"/>
        <w:ind w:firstLine="709"/>
        <w:jc w:val="both"/>
        <w:rPr>
          <w:rFonts w:ascii="Times New Roman" w:hAnsi="Times New Roman" w:cs="Times New Roman"/>
          <w:color w:val="000000" w:themeColor="text1"/>
          <w:sz w:val="28"/>
          <w:szCs w:val="28"/>
        </w:rPr>
      </w:pPr>
      <w:r w:rsidRPr="00F02DA7">
        <w:rPr>
          <w:rFonts w:ascii="Times New Roman" w:hAnsi="Times New Roman" w:cs="Times New Roman"/>
          <w:color w:val="000000" w:themeColor="text1"/>
          <w:sz w:val="28"/>
          <w:szCs w:val="28"/>
        </w:rPr>
        <w:t xml:space="preserve">Ученые наиболее пристально изучают искусственные красители. </w:t>
      </w:r>
      <w:proofErr w:type="gramStart"/>
      <w:r w:rsidRPr="00F02DA7">
        <w:rPr>
          <w:rFonts w:ascii="Times New Roman" w:hAnsi="Times New Roman" w:cs="Times New Roman"/>
          <w:color w:val="000000" w:themeColor="text1"/>
          <w:sz w:val="28"/>
          <w:szCs w:val="28"/>
        </w:rPr>
        <w:t xml:space="preserve">Некоторые из добавок </w:t>
      </w:r>
      <w:r w:rsidR="00151832" w:rsidRPr="00F02DA7">
        <w:rPr>
          <w:rFonts w:ascii="Times New Roman" w:hAnsi="Times New Roman" w:cs="Times New Roman"/>
          <w:color w:val="000000" w:themeColor="text1"/>
          <w:sz w:val="28"/>
          <w:szCs w:val="28"/>
        </w:rPr>
        <w:t xml:space="preserve">полностью </w:t>
      </w:r>
      <w:r w:rsidRPr="00F02DA7">
        <w:rPr>
          <w:rFonts w:ascii="Times New Roman" w:hAnsi="Times New Roman" w:cs="Times New Roman"/>
          <w:color w:val="000000" w:themeColor="text1"/>
          <w:sz w:val="28"/>
          <w:szCs w:val="28"/>
        </w:rPr>
        <w:t xml:space="preserve">запрещены к использованию, потому что в отдельных </w:t>
      </w:r>
      <w:proofErr w:type="spellStart"/>
      <w:r w:rsidRPr="00F02DA7">
        <w:rPr>
          <w:rFonts w:ascii="Times New Roman" w:hAnsi="Times New Roman" w:cs="Times New Roman"/>
          <w:color w:val="000000" w:themeColor="text1"/>
          <w:sz w:val="28"/>
          <w:szCs w:val="28"/>
        </w:rPr>
        <w:t>колорантах</w:t>
      </w:r>
      <w:proofErr w:type="spellEnd"/>
      <w:r w:rsidRPr="00F02DA7">
        <w:rPr>
          <w:rFonts w:ascii="Times New Roman" w:hAnsi="Times New Roman" w:cs="Times New Roman"/>
          <w:color w:val="000000" w:themeColor="text1"/>
          <w:sz w:val="28"/>
          <w:szCs w:val="28"/>
        </w:rPr>
        <w:t xml:space="preserve"> выявили вредные для организма человека вещества.</w:t>
      </w:r>
      <w:proofErr w:type="gramEnd"/>
      <w:r w:rsidR="00151832" w:rsidRPr="00F02DA7">
        <w:rPr>
          <w:rFonts w:ascii="Times New Roman" w:hAnsi="Times New Roman" w:cs="Times New Roman"/>
          <w:color w:val="000000" w:themeColor="text1"/>
          <w:sz w:val="28"/>
          <w:szCs w:val="28"/>
        </w:rPr>
        <w:t xml:space="preserve"> Доказано, что с</w:t>
      </w:r>
      <w:r w:rsidRPr="00F02DA7">
        <w:rPr>
          <w:rFonts w:ascii="Times New Roman" w:hAnsi="Times New Roman" w:cs="Times New Roman"/>
          <w:color w:val="000000" w:themeColor="text1"/>
          <w:sz w:val="28"/>
          <w:szCs w:val="28"/>
        </w:rPr>
        <w:t>интетические красители</w:t>
      </w:r>
      <w:r w:rsidR="00151832" w:rsidRPr="00F02DA7">
        <w:rPr>
          <w:rFonts w:ascii="Times New Roman" w:hAnsi="Times New Roman" w:cs="Times New Roman"/>
          <w:color w:val="000000" w:themeColor="text1"/>
          <w:sz w:val="28"/>
          <w:szCs w:val="28"/>
        </w:rPr>
        <w:t xml:space="preserve">: </w:t>
      </w:r>
      <w:r w:rsidRPr="00F02DA7">
        <w:rPr>
          <w:rFonts w:ascii="Times New Roman" w:hAnsi="Times New Roman" w:cs="Times New Roman"/>
          <w:color w:val="000000" w:themeColor="text1"/>
          <w:sz w:val="28"/>
          <w:szCs w:val="28"/>
        </w:rPr>
        <w:t>Е102, Е104, Е110, Е122, Е124, Е129 вызывают гиперактивность у детей</w:t>
      </w:r>
      <w:r w:rsidR="00151832" w:rsidRPr="00F02DA7">
        <w:rPr>
          <w:rFonts w:ascii="Times New Roman" w:hAnsi="Times New Roman" w:cs="Times New Roman"/>
          <w:color w:val="000000" w:themeColor="text1"/>
          <w:sz w:val="28"/>
          <w:szCs w:val="28"/>
        </w:rPr>
        <w:t>, о чем производители обязаны сообщать на этикетках продуктов в форме предупреждающей надписи</w:t>
      </w:r>
      <w:r w:rsidRPr="00F02DA7">
        <w:rPr>
          <w:rFonts w:ascii="Times New Roman" w:hAnsi="Times New Roman" w:cs="Times New Roman"/>
          <w:color w:val="000000" w:themeColor="text1"/>
          <w:sz w:val="28"/>
          <w:szCs w:val="28"/>
        </w:rPr>
        <w:t xml:space="preserve">. </w:t>
      </w:r>
    </w:p>
    <w:p w14:paraId="0C858B9D" w14:textId="67FC70C9" w:rsidR="00CE1ED6" w:rsidRPr="00F02DA7" w:rsidRDefault="003F03D4" w:rsidP="00F02DA7">
      <w:pPr>
        <w:spacing w:after="0" w:line="240" w:lineRule="auto"/>
        <w:ind w:firstLine="709"/>
        <w:jc w:val="both"/>
        <w:rPr>
          <w:rFonts w:ascii="Times New Roman" w:hAnsi="Times New Roman" w:cs="Times New Roman"/>
          <w:color w:val="000000" w:themeColor="text1"/>
          <w:sz w:val="28"/>
          <w:szCs w:val="28"/>
        </w:rPr>
      </w:pPr>
      <w:r w:rsidRPr="00F02DA7">
        <w:rPr>
          <w:rFonts w:ascii="Times New Roman" w:hAnsi="Times New Roman" w:cs="Times New Roman"/>
          <w:color w:val="000000" w:themeColor="text1"/>
          <w:sz w:val="28"/>
          <w:szCs w:val="28"/>
        </w:rPr>
        <w:t>Согласно некоторым исследованиям</w:t>
      </w:r>
      <w:r w:rsidR="0052574D" w:rsidRPr="00F02DA7">
        <w:rPr>
          <w:rFonts w:ascii="Times New Roman" w:hAnsi="Times New Roman" w:cs="Times New Roman"/>
          <w:color w:val="000000" w:themeColor="text1"/>
          <w:sz w:val="28"/>
          <w:szCs w:val="28"/>
        </w:rPr>
        <w:t xml:space="preserve"> </w:t>
      </w:r>
      <w:r w:rsidRPr="00F02DA7">
        <w:rPr>
          <w:rFonts w:ascii="Times New Roman" w:hAnsi="Times New Roman" w:cs="Times New Roman"/>
          <w:color w:val="000000" w:themeColor="text1"/>
          <w:sz w:val="28"/>
          <w:szCs w:val="28"/>
        </w:rPr>
        <w:t xml:space="preserve">Е150 вызывает рак, а </w:t>
      </w:r>
      <w:r w:rsidR="0052574D" w:rsidRPr="00F02DA7">
        <w:rPr>
          <w:rFonts w:ascii="Times New Roman" w:hAnsi="Times New Roman" w:cs="Times New Roman"/>
          <w:color w:val="000000" w:themeColor="text1"/>
          <w:sz w:val="28"/>
          <w:szCs w:val="28"/>
        </w:rPr>
        <w:t xml:space="preserve">у </w:t>
      </w:r>
      <w:r w:rsidRPr="00F02DA7">
        <w:rPr>
          <w:rFonts w:ascii="Times New Roman" w:hAnsi="Times New Roman" w:cs="Times New Roman"/>
          <w:color w:val="000000" w:themeColor="text1"/>
          <w:sz w:val="28"/>
          <w:szCs w:val="28"/>
        </w:rPr>
        <w:t>некоторых людей тяжелую и стойкую аллергическую реакцию</w:t>
      </w:r>
      <w:r w:rsidR="0052574D" w:rsidRPr="00F02DA7">
        <w:rPr>
          <w:rFonts w:ascii="Times New Roman" w:hAnsi="Times New Roman" w:cs="Times New Roman"/>
          <w:color w:val="000000" w:themeColor="text1"/>
          <w:sz w:val="28"/>
          <w:szCs w:val="28"/>
        </w:rPr>
        <w:t xml:space="preserve">. Е124 </w:t>
      </w:r>
      <w:proofErr w:type="gramStart"/>
      <w:r w:rsidR="0052574D" w:rsidRPr="00F02DA7">
        <w:rPr>
          <w:rFonts w:ascii="Times New Roman" w:hAnsi="Times New Roman" w:cs="Times New Roman"/>
          <w:color w:val="000000" w:themeColor="text1"/>
          <w:sz w:val="28"/>
          <w:szCs w:val="28"/>
        </w:rPr>
        <w:t>изучен</w:t>
      </w:r>
      <w:proofErr w:type="gramEnd"/>
      <w:r w:rsidR="0052574D" w:rsidRPr="00F02DA7">
        <w:rPr>
          <w:rFonts w:ascii="Times New Roman" w:hAnsi="Times New Roman" w:cs="Times New Roman"/>
          <w:color w:val="000000" w:themeColor="text1"/>
          <w:sz w:val="28"/>
          <w:szCs w:val="28"/>
        </w:rPr>
        <w:t xml:space="preserve"> на крысах и мышах. Ученые выявили канцерогенный, тератогенный эффект, воздействие на внутренние органы, аллергические реакц</w:t>
      </w:r>
      <w:proofErr w:type="gramStart"/>
      <w:r w:rsidR="0052574D" w:rsidRPr="00F02DA7">
        <w:rPr>
          <w:rFonts w:ascii="Times New Roman" w:hAnsi="Times New Roman" w:cs="Times New Roman"/>
          <w:color w:val="000000" w:themeColor="text1"/>
          <w:sz w:val="28"/>
          <w:szCs w:val="28"/>
        </w:rPr>
        <w:t>ии у а</w:t>
      </w:r>
      <w:proofErr w:type="gramEnd"/>
      <w:r w:rsidR="0052574D" w:rsidRPr="00F02DA7">
        <w:rPr>
          <w:rFonts w:ascii="Times New Roman" w:hAnsi="Times New Roman" w:cs="Times New Roman"/>
          <w:color w:val="000000" w:themeColor="text1"/>
          <w:sz w:val="28"/>
          <w:szCs w:val="28"/>
        </w:rPr>
        <w:t xml:space="preserve">стматиков, усиление гиперактивного поведения и синдрома дефицита внимания у детей, снижение уровня интеллекта. Е124 </w:t>
      </w:r>
      <w:proofErr w:type="spellStart"/>
      <w:r w:rsidR="0052574D" w:rsidRPr="00F02DA7">
        <w:rPr>
          <w:rFonts w:ascii="Times New Roman" w:hAnsi="Times New Roman" w:cs="Times New Roman"/>
          <w:color w:val="000000" w:themeColor="text1"/>
          <w:sz w:val="28"/>
          <w:szCs w:val="28"/>
        </w:rPr>
        <w:t>геннотоксичен</w:t>
      </w:r>
      <w:proofErr w:type="spellEnd"/>
      <w:r w:rsidR="0052574D" w:rsidRPr="00F02DA7">
        <w:rPr>
          <w:rFonts w:ascii="Times New Roman" w:hAnsi="Times New Roman" w:cs="Times New Roman"/>
          <w:color w:val="000000" w:themeColor="text1"/>
          <w:sz w:val="28"/>
          <w:szCs w:val="28"/>
        </w:rPr>
        <w:t>. В отношении Е171 исследования продолжаются. Считается, что краситель относительно безвредный [</w:t>
      </w:r>
      <w:r w:rsidR="00E93203" w:rsidRPr="00F02DA7">
        <w:rPr>
          <w:rFonts w:ascii="Times New Roman" w:hAnsi="Times New Roman" w:cs="Times New Roman"/>
          <w:color w:val="000000" w:themeColor="text1"/>
          <w:sz w:val="28"/>
          <w:szCs w:val="28"/>
        </w:rPr>
        <w:t>10</w:t>
      </w:r>
      <w:r w:rsidR="0052574D" w:rsidRPr="00F02DA7">
        <w:rPr>
          <w:rFonts w:ascii="Times New Roman" w:hAnsi="Times New Roman" w:cs="Times New Roman"/>
          <w:color w:val="000000" w:themeColor="text1"/>
          <w:sz w:val="28"/>
          <w:szCs w:val="28"/>
        </w:rPr>
        <w:t>]</w:t>
      </w:r>
      <w:r w:rsidR="00E93203" w:rsidRPr="00F02DA7">
        <w:rPr>
          <w:rFonts w:ascii="Times New Roman" w:hAnsi="Times New Roman" w:cs="Times New Roman"/>
          <w:color w:val="000000" w:themeColor="text1"/>
          <w:sz w:val="28"/>
          <w:szCs w:val="28"/>
        </w:rPr>
        <w:t>.</w:t>
      </w:r>
    </w:p>
    <w:p w14:paraId="5402F5F4" w14:textId="77777777" w:rsidR="00F02DA7" w:rsidRDefault="00F02DA7" w:rsidP="00F02DA7">
      <w:pPr>
        <w:pStyle w:val="2"/>
        <w:spacing w:line="240" w:lineRule="auto"/>
        <w:rPr>
          <w:rFonts w:cs="Times New Roman"/>
          <w:sz w:val="28"/>
          <w:szCs w:val="28"/>
        </w:rPr>
      </w:pPr>
      <w:bookmarkStart w:id="10" w:name="_Toc155378210"/>
      <w:bookmarkStart w:id="11" w:name="_Hlk155371540"/>
    </w:p>
    <w:p w14:paraId="1A0C5E1C" w14:textId="7BABB611" w:rsidR="00B250D6" w:rsidRPr="00F02DA7" w:rsidRDefault="00B250D6" w:rsidP="00F02DA7">
      <w:pPr>
        <w:pStyle w:val="2"/>
        <w:spacing w:line="240" w:lineRule="auto"/>
        <w:rPr>
          <w:rFonts w:cs="Times New Roman"/>
          <w:sz w:val="28"/>
          <w:szCs w:val="28"/>
        </w:rPr>
      </w:pPr>
      <w:r w:rsidRPr="00F02DA7">
        <w:rPr>
          <w:rFonts w:cs="Times New Roman"/>
          <w:sz w:val="28"/>
          <w:szCs w:val="28"/>
        </w:rPr>
        <w:t>2. Материал и методы исследований</w:t>
      </w:r>
      <w:bookmarkEnd w:id="9"/>
      <w:bookmarkEnd w:id="10"/>
    </w:p>
    <w:bookmarkEnd w:id="11"/>
    <w:p w14:paraId="43DF76D4" w14:textId="77777777" w:rsidR="0000255E" w:rsidRPr="00F02DA7" w:rsidRDefault="0000255E" w:rsidP="00F02DA7">
      <w:pPr>
        <w:spacing w:after="0" w:line="240" w:lineRule="auto"/>
        <w:ind w:firstLine="709"/>
        <w:jc w:val="both"/>
        <w:rPr>
          <w:rFonts w:ascii="Times New Roman" w:hAnsi="Times New Roman" w:cs="Times New Roman"/>
          <w:iCs/>
          <w:sz w:val="28"/>
          <w:szCs w:val="28"/>
        </w:rPr>
      </w:pPr>
    </w:p>
    <w:p w14:paraId="0F947661" w14:textId="6040A77D" w:rsidR="00D2796C" w:rsidRPr="00F02DA7" w:rsidRDefault="00071DDB"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Исследования пров</w:t>
      </w:r>
      <w:r w:rsidR="00E02CA6" w:rsidRPr="00F02DA7">
        <w:rPr>
          <w:rFonts w:ascii="Times New Roman" w:hAnsi="Times New Roman" w:cs="Times New Roman"/>
          <w:iCs/>
          <w:sz w:val="28"/>
          <w:szCs w:val="28"/>
        </w:rPr>
        <w:t xml:space="preserve">одились последовательными экспериментами </w:t>
      </w:r>
      <w:r w:rsidRPr="00F02DA7">
        <w:rPr>
          <w:rFonts w:ascii="Times New Roman" w:hAnsi="Times New Roman" w:cs="Times New Roman"/>
          <w:iCs/>
          <w:sz w:val="28"/>
          <w:szCs w:val="28"/>
        </w:rPr>
        <w:t xml:space="preserve">в </w:t>
      </w:r>
      <w:r w:rsidR="007149C8" w:rsidRPr="00F02DA7">
        <w:rPr>
          <w:rFonts w:ascii="Times New Roman" w:hAnsi="Times New Roman" w:cs="Times New Roman"/>
          <w:iCs/>
          <w:sz w:val="28"/>
          <w:szCs w:val="28"/>
        </w:rPr>
        <w:t xml:space="preserve">течение </w:t>
      </w:r>
      <w:r w:rsidRPr="00F02DA7">
        <w:rPr>
          <w:rFonts w:ascii="Times New Roman" w:hAnsi="Times New Roman" w:cs="Times New Roman"/>
          <w:iCs/>
          <w:sz w:val="28"/>
          <w:szCs w:val="28"/>
        </w:rPr>
        <w:t>2023 год</w:t>
      </w:r>
      <w:r w:rsidR="007149C8" w:rsidRPr="00F02DA7">
        <w:rPr>
          <w:rFonts w:ascii="Times New Roman" w:hAnsi="Times New Roman" w:cs="Times New Roman"/>
          <w:iCs/>
          <w:sz w:val="28"/>
          <w:szCs w:val="28"/>
        </w:rPr>
        <w:t>а в условиях</w:t>
      </w:r>
      <w:r w:rsidRPr="00F02DA7">
        <w:rPr>
          <w:rFonts w:ascii="Times New Roman" w:hAnsi="Times New Roman" w:cs="Times New Roman"/>
          <w:iCs/>
          <w:sz w:val="28"/>
          <w:szCs w:val="28"/>
        </w:rPr>
        <w:t xml:space="preserve"> лаборатории детского экологического центра</w:t>
      </w:r>
      <w:r w:rsidR="00D2796C" w:rsidRPr="00F02DA7">
        <w:rPr>
          <w:rFonts w:ascii="Times New Roman" w:hAnsi="Times New Roman" w:cs="Times New Roman"/>
          <w:iCs/>
          <w:sz w:val="28"/>
          <w:szCs w:val="28"/>
        </w:rPr>
        <w:t xml:space="preserve"> (табл. 1).</w:t>
      </w:r>
    </w:p>
    <w:p w14:paraId="1DCB2F4F" w14:textId="77777777" w:rsidR="00D2796C" w:rsidRPr="00F02DA7" w:rsidRDefault="00D2796C" w:rsidP="00F02DA7">
      <w:pPr>
        <w:spacing w:after="0" w:line="240" w:lineRule="auto"/>
        <w:ind w:firstLine="709"/>
        <w:jc w:val="both"/>
        <w:rPr>
          <w:rFonts w:ascii="Times New Roman" w:hAnsi="Times New Roman" w:cs="Times New Roman"/>
          <w:iCs/>
          <w:sz w:val="28"/>
          <w:szCs w:val="28"/>
        </w:rPr>
      </w:pPr>
    </w:p>
    <w:p w14:paraId="0EDFB715" w14:textId="47FC3032" w:rsidR="00D2796C" w:rsidRPr="00F02DA7" w:rsidRDefault="00D2796C" w:rsidP="00F02DA7">
      <w:pPr>
        <w:spacing w:after="0" w:line="240" w:lineRule="auto"/>
        <w:jc w:val="both"/>
        <w:rPr>
          <w:rFonts w:ascii="Times New Roman" w:hAnsi="Times New Roman" w:cs="Times New Roman"/>
          <w:iCs/>
          <w:sz w:val="28"/>
          <w:szCs w:val="28"/>
        </w:rPr>
      </w:pPr>
      <w:r w:rsidRPr="00F02DA7">
        <w:rPr>
          <w:rFonts w:ascii="Times New Roman" w:hAnsi="Times New Roman" w:cs="Times New Roman"/>
          <w:iCs/>
          <w:sz w:val="28"/>
          <w:szCs w:val="28"/>
        </w:rPr>
        <w:t>Таблица 1. Схема опыта</w:t>
      </w:r>
    </w:p>
    <w:p w14:paraId="6459F1CD" w14:textId="77777777" w:rsidR="001C369A" w:rsidRPr="00F02DA7" w:rsidRDefault="001C369A" w:rsidP="00F02DA7">
      <w:pPr>
        <w:spacing w:after="0" w:line="240" w:lineRule="auto"/>
        <w:ind w:firstLine="709"/>
        <w:jc w:val="both"/>
        <w:rPr>
          <w:rFonts w:ascii="Times New Roman" w:hAnsi="Times New Roman" w:cs="Times New Roman"/>
          <w:iCs/>
          <w:sz w:val="28"/>
          <w:szCs w:val="28"/>
        </w:rPr>
      </w:pPr>
    </w:p>
    <w:tbl>
      <w:tblPr>
        <w:tblStyle w:val="aa"/>
        <w:tblW w:w="9606" w:type="dxa"/>
        <w:jc w:val="center"/>
        <w:tblLook w:val="04A0" w:firstRow="1" w:lastRow="0" w:firstColumn="1" w:lastColumn="0" w:noHBand="0" w:noVBand="1"/>
      </w:tblPr>
      <w:tblGrid>
        <w:gridCol w:w="1806"/>
        <w:gridCol w:w="1233"/>
        <w:gridCol w:w="2528"/>
        <w:gridCol w:w="1414"/>
        <w:gridCol w:w="2625"/>
      </w:tblGrid>
      <w:tr w:rsidR="003F40D0" w:rsidRPr="00F02DA7" w14:paraId="3DD7DA38" w14:textId="77777777" w:rsidTr="0061524B">
        <w:trPr>
          <w:trHeight w:val="483"/>
          <w:jc w:val="center"/>
        </w:trPr>
        <w:tc>
          <w:tcPr>
            <w:tcW w:w="1826" w:type="dxa"/>
            <w:vMerge w:val="restart"/>
            <w:vAlign w:val="center"/>
          </w:tcPr>
          <w:p w14:paraId="21CD6DB2" w14:textId="5053A2B7"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Группа</w:t>
            </w:r>
          </w:p>
        </w:tc>
        <w:tc>
          <w:tcPr>
            <w:tcW w:w="7780" w:type="dxa"/>
            <w:gridSpan w:val="4"/>
            <w:vAlign w:val="center"/>
          </w:tcPr>
          <w:p w14:paraId="61F63839" w14:textId="250184F4"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Условие проращивания</w:t>
            </w:r>
          </w:p>
        </w:tc>
      </w:tr>
      <w:tr w:rsidR="003F40D0" w:rsidRPr="00F02DA7" w14:paraId="67EB6F15" w14:textId="77777777" w:rsidTr="0061524B">
        <w:trPr>
          <w:trHeight w:val="483"/>
          <w:jc w:val="center"/>
        </w:trPr>
        <w:tc>
          <w:tcPr>
            <w:tcW w:w="1826" w:type="dxa"/>
            <w:vMerge/>
            <w:vAlign w:val="center"/>
          </w:tcPr>
          <w:p w14:paraId="1CDB6552" w14:textId="77777777" w:rsidR="003F40D0" w:rsidRPr="00F02DA7" w:rsidRDefault="003F40D0" w:rsidP="00F02DA7">
            <w:pPr>
              <w:jc w:val="center"/>
              <w:rPr>
                <w:rFonts w:ascii="Times New Roman" w:hAnsi="Times New Roman" w:cs="Times New Roman"/>
                <w:iCs/>
                <w:sz w:val="28"/>
                <w:szCs w:val="28"/>
              </w:rPr>
            </w:pPr>
          </w:p>
        </w:tc>
        <w:tc>
          <w:tcPr>
            <w:tcW w:w="1143" w:type="dxa"/>
            <w:vMerge w:val="restart"/>
            <w:vAlign w:val="center"/>
          </w:tcPr>
          <w:p w14:paraId="27CABF80" w14:textId="62FD5B3C"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Вода</w:t>
            </w:r>
          </w:p>
        </w:tc>
        <w:tc>
          <w:tcPr>
            <w:tcW w:w="6637" w:type="dxa"/>
            <w:gridSpan w:val="3"/>
            <w:vAlign w:val="center"/>
          </w:tcPr>
          <w:p w14:paraId="3DE3D191" w14:textId="72CED5F7"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Раствор красителя</w:t>
            </w:r>
          </w:p>
        </w:tc>
      </w:tr>
      <w:tr w:rsidR="003F40D0" w:rsidRPr="00F02DA7" w14:paraId="018C7F70" w14:textId="77777777" w:rsidTr="0061524B">
        <w:trPr>
          <w:trHeight w:val="483"/>
          <w:jc w:val="center"/>
        </w:trPr>
        <w:tc>
          <w:tcPr>
            <w:tcW w:w="1826" w:type="dxa"/>
            <w:vMerge/>
            <w:vAlign w:val="center"/>
          </w:tcPr>
          <w:p w14:paraId="592CFCF7" w14:textId="77777777" w:rsidR="003F40D0" w:rsidRPr="00F02DA7" w:rsidRDefault="003F40D0" w:rsidP="00F02DA7">
            <w:pPr>
              <w:jc w:val="center"/>
              <w:rPr>
                <w:rFonts w:ascii="Times New Roman" w:hAnsi="Times New Roman" w:cs="Times New Roman"/>
                <w:iCs/>
                <w:sz w:val="28"/>
                <w:szCs w:val="28"/>
              </w:rPr>
            </w:pPr>
          </w:p>
        </w:tc>
        <w:tc>
          <w:tcPr>
            <w:tcW w:w="1143" w:type="dxa"/>
            <w:vMerge/>
            <w:vAlign w:val="center"/>
          </w:tcPr>
          <w:p w14:paraId="2DF186B8" w14:textId="77777777" w:rsidR="003F40D0" w:rsidRPr="00F02DA7" w:rsidRDefault="003F40D0" w:rsidP="00F02DA7">
            <w:pPr>
              <w:jc w:val="center"/>
              <w:rPr>
                <w:rFonts w:ascii="Times New Roman" w:hAnsi="Times New Roman" w:cs="Times New Roman"/>
                <w:iCs/>
                <w:sz w:val="28"/>
                <w:szCs w:val="28"/>
              </w:rPr>
            </w:pPr>
          </w:p>
        </w:tc>
        <w:tc>
          <w:tcPr>
            <w:tcW w:w="2560" w:type="dxa"/>
            <w:vAlign w:val="center"/>
          </w:tcPr>
          <w:p w14:paraId="25CA0568" w14:textId="37B3CE89"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Антрацит 7547С</w:t>
            </w:r>
          </w:p>
        </w:tc>
        <w:tc>
          <w:tcPr>
            <w:tcW w:w="1417" w:type="dxa"/>
            <w:vAlign w:val="center"/>
          </w:tcPr>
          <w:p w14:paraId="523E21F9" w14:textId="241842DE"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Тиффани 311С</w:t>
            </w:r>
          </w:p>
        </w:tc>
        <w:tc>
          <w:tcPr>
            <w:tcW w:w="2660" w:type="dxa"/>
            <w:vAlign w:val="center"/>
          </w:tcPr>
          <w:p w14:paraId="34AA3A54" w14:textId="13B297AC" w:rsidR="003F40D0" w:rsidRPr="00F02DA7" w:rsidRDefault="003F40D0"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Белый 101С</w:t>
            </w:r>
          </w:p>
        </w:tc>
      </w:tr>
      <w:tr w:rsidR="008735E1" w:rsidRPr="00F02DA7" w14:paraId="5EB14823" w14:textId="77777777" w:rsidTr="0061524B">
        <w:trPr>
          <w:trHeight w:val="483"/>
          <w:jc w:val="center"/>
        </w:trPr>
        <w:tc>
          <w:tcPr>
            <w:tcW w:w="9606" w:type="dxa"/>
            <w:gridSpan w:val="5"/>
            <w:vAlign w:val="center"/>
          </w:tcPr>
          <w:p w14:paraId="7EF38138" w14:textId="5FD4D695" w:rsidR="008735E1" w:rsidRPr="00F02DA7" w:rsidRDefault="008735E1"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Эксперимент №1</w:t>
            </w:r>
          </w:p>
        </w:tc>
      </w:tr>
      <w:tr w:rsidR="001C369A" w:rsidRPr="00F02DA7" w14:paraId="25A87F6B" w14:textId="77777777" w:rsidTr="001F12B7">
        <w:trPr>
          <w:trHeight w:val="483"/>
          <w:jc w:val="center"/>
        </w:trPr>
        <w:tc>
          <w:tcPr>
            <w:tcW w:w="1826" w:type="dxa"/>
            <w:vAlign w:val="center"/>
          </w:tcPr>
          <w:p w14:paraId="52295E3A" w14:textId="1B80EB98"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К</w:t>
            </w:r>
          </w:p>
        </w:tc>
        <w:tc>
          <w:tcPr>
            <w:tcW w:w="1143" w:type="dxa"/>
            <w:shd w:val="clear" w:color="auto" w:fill="EAF1DD" w:themeFill="accent3" w:themeFillTint="33"/>
            <w:vAlign w:val="center"/>
          </w:tcPr>
          <w:p w14:paraId="1810A60C" w14:textId="017C04C4"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51BEDF11" w14:textId="0DCF8256"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22807EAC" w14:textId="6CC7DA62"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36884AC0" w14:textId="4A11CF55"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66F20567" w14:textId="77777777" w:rsidTr="001F12B7">
        <w:trPr>
          <w:trHeight w:val="483"/>
          <w:jc w:val="center"/>
        </w:trPr>
        <w:tc>
          <w:tcPr>
            <w:tcW w:w="1826" w:type="dxa"/>
            <w:vAlign w:val="center"/>
          </w:tcPr>
          <w:p w14:paraId="4C2CF347" w14:textId="55403A73"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w:t>
            </w:r>
            <w:proofErr w:type="gramStart"/>
            <w:r w:rsidRPr="00F02DA7">
              <w:rPr>
                <w:rFonts w:ascii="Times New Roman" w:hAnsi="Times New Roman" w:cs="Times New Roman"/>
                <w:iCs/>
                <w:sz w:val="28"/>
                <w:szCs w:val="28"/>
              </w:rPr>
              <w:t>1</w:t>
            </w:r>
            <w:proofErr w:type="gramEnd"/>
          </w:p>
        </w:tc>
        <w:tc>
          <w:tcPr>
            <w:tcW w:w="1143" w:type="dxa"/>
            <w:vAlign w:val="center"/>
          </w:tcPr>
          <w:p w14:paraId="737DC89A" w14:textId="1E9AA1BA"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shd w:val="clear" w:color="auto" w:fill="EAF1DD" w:themeFill="accent3" w:themeFillTint="33"/>
            <w:vAlign w:val="center"/>
          </w:tcPr>
          <w:p w14:paraId="3B85A5AB" w14:textId="284BDD80"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1131765A" w14:textId="7132AD43"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31961D62" w14:textId="0C13BA74"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64595A9B" w14:textId="77777777" w:rsidTr="001F12B7">
        <w:trPr>
          <w:trHeight w:val="483"/>
          <w:jc w:val="center"/>
        </w:trPr>
        <w:tc>
          <w:tcPr>
            <w:tcW w:w="1826" w:type="dxa"/>
            <w:vAlign w:val="center"/>
          </w:tcPr>
          <w:p w14:paraId="6DC62139" w14:textId="0BD750EE"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w:t>
            </w:r>
            <w:proofErr w:type="gramStart"/>
            <w:r w:rsidRPr="00F02DA7">
              <w:rPr>
                <w:rFonts w:ascii="Times New Roman" w:hAnsi="Times New Roman" w:cs="Times New Roman"/>
                <w:iCs/>
                <w:sz w:val="28"/>
                <w:szCs w:val="28"/>
              </w:rPr>
              <w:t>2</w:t>
            </w:r>
            <w:proofErr w:type="gramEnd"/>
          </w:p>
        </w:tc>
        <w:tc>
          <w:tcPr>
            <w:tcW w:w="1143" w:type="dxa"/>
            <w:vAlign w:val="center"/>
          </w:tcPr>
          <w:p w14:paraId="64F57B9F" w14:textId="2D3B2ACC"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38945C9A" w14:textId="402DC439"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shd w:val="clear" w:color="auto" w:fill="EAF1DD" w:themeFill="accent3" w:themeFillTint="33"/>
            <w:vAlign w:val="center"/>
          </w:tcPr>
          <w:p w14:paraId="2EB1519E" w14:textId="017D4761"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6394F3C9" w14:textId="6BE4A823"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1DA8FBE0" w14:textId="77777777" w:rsidTr="001F12B7">
        <w:trPr>
          <w:trHeight w:val="483"/>
          <w:jc w:val="center"/>
        </w:trPr>
        <w:tc>
          <w:tcPr>
            <w:tcW w:w="1826" w:type="dxa"/>
            <w:vAlign w:val="center"/>
          </w:tcPr>
          <w:p w14:paraId="52F5DE6C" w14:textId="19D9D6F1"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О3</w:t>
            </w:r>
          </w:p>
        </w:tc>
        <w:tc>
          <w:tcPr>
            <w:tcW w:w="1143" w:type="dxa"/>
            <w:vAlign w:val="center"/>
          </w:tcPr>
          <w:p w14:paraId="3D62C793" w14:textId="51E59FDC"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118F334A" w14:textId="36CD934D"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3DAF4C0A" w14:textId="0798CD96"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shd w:val="clear" w:color="auto" w:fill="EAF1DD" w:themeFill="accent3" w:themeFillTint="33"/>
            <w:vAlign w:val="center"/>
          </w:tcPr>
          <w:p w14:paraId="0904F148" w14:textId="3E27F97A" w:rsidR="008735E1" w:rsidRPr="00F02DA7" w:rsidRDefault="003F40D0"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7344ACF4" w14:textId="77777777" w:rsidTr="0061524B">
        <w:trPr>
          <w:trHeight w:val="1054"/>
          <w:jc w:val="center"/>
        </w:trPr>
        <w:tc>
          <w:tcPr>
            <w:tcW w:w="1826" w:type="dxa"/>
            <w:vAlign w:val="center"/>
          </w:tcPr>
          <w:p w14:paraId="5E9FDF20" w14:textId="79B8F613" w:rsidR="001C369A"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w:t>
            </w:r>
          </w:p>
        </w:tc>
        <w:tc>
          <w:tcPr>
            <w:tcW w:w="1143" w:type="dxa"/>
            <w:vAlign w:val="center"/>
          </w:tcPr>
          <w:p w14:paraId="363FACBC" w14:textId="7F38BEFF" w:rsidR="001C369A"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Настой шунгита</w:t>
            </w:r>
          </w:p>
        </w:tc>
        <w:tc>
          <w:tcPr>
            <w:tcW w:w="2560" w:type="dxa"/>
            <w:vAlign w:val="center"/>
          </w:tcPr>
          <w:p w14:paraId="43D28788" w14:textId="395B1D6D" w:rsidR="001C369A"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Настой шунгита+</w:t>
            </w:r>
            <w:r w:rsidRPr="00F02DA7">
              <w:rPr>
                <w:rFonts w:ascii="Times New Roman" w:hAnsi="Times New Roman" w:cs="Times New Roman"/>
                <w:sz w:val="28"/>
                <w:szCs w:val="28"/>
              </w:rPr>
              <w:t xml:space="preserve"> раствор красителя </w:t>
            </w:r>
            <w:r w:rsidRPr="00F02DA7">
              <w:rPr>
                <w:rFonts w:ascii="Times New Roman" w:hAnsi="Times New Roman" w:cs="Times New Roman"/>
                <w:iCs/>
                <w:sz w:val="28"/>
                <w:szCs w:val="28"/>
              </w:rPr>
              <w:t>Тиффани 311С</w:t>
            </w:r>
          </w:p>
        </w:tc>
        <w:tc>
          <w:tcPr>
            <w:tcW w:w="1417" w:type="dxa"/>
            <w:vAlign w:val="center"/>
          </w:tcPr>
          <w:p w14:paraId="7EA64112" w14:textId="13354A18" w:rsidR="001C369A"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Раствор гумата</w:t>
            </w:r>
          </w:p>
        </w:tc>
        <w:tc>
          <w:tcPr>
            <w:tcW w:w="2660" w:type="dxa"/>
            <w:vAlign w:val="center"/>
          </w:tcPr>
          <w:p w14:paraId="4B1B597B" w14:textId="4FC5E251" w:rsidR="001C369A"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Раствор гумата+</w:t>
            </w:r>
            <w:r w:rsidRPr="00F02DA7">
              <w:rPr>
                <w:rFonts w:ascii="Times New Roman" w:hAnsi="Times New Roman" w:cs="Times New Roman"/>
                <w:sz w:val="28"/>
                <w:szCs w:val="28"/>
              </w:rPr>
              <w:t xml:space="preserve"> </w:t>
            </w:r>
            <w:r w:rsidRPr="00F02DA7">
              <w:rPr>
                <w:rFonts w:ascii="Times New Roman" w:hAnsi="Times New Roman" w:cs="Times New Roman"/>
                <w:iCs/>
                <w:sz w:val="28"/>
                <w:szCs w:val="28"/>
              </w:rPr>
              <w:t>раствор красителя Тиффани 311С</w:t>
            </w:r>
          </w:p>
        </w:tc>
      </w:tr>
      <w:tr w:rsidR="008735E1" w:rsidRPr="00F02DA7" w14:paraId="512AD3A3" w14:textId="77777777" w:rsidTr="0061524B">
        <w:trPr>
          <w:trHeight w:val="483"/>
          <w:jc w:val="center"/>
        </w:trPr>
        <w:tc>
          <w:tcPr>
            <w:tcW w:w="9606" w:type="dxa"/>
            <w:gridSpan w:val="5"/>
            <w:vAlign w:val="center"/>
          </w:tcPr>
          <w:p w14:paraId="1C14486A" w14:textId="67008F28" w:rsidR="008735E1" w:rsidRPr="00F02DA7" w:rsidRDefault="008735E1"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Эксперимент №2</w:t>
            </w:r>
          </w:p>
        </w:tc>
      </w:tr>
      <w:tr w:rsidR="001C369A" w:rsidRPr="00F02DA7" w14:paraId="6BDE669B" w14:textId="77777777" w:rsidTr="001F12B7">
        <w:trPr>
          <w:trHeight w:val="483"/>
          <w:jc w:val="center"/>
        </w:trPr>
        <w:tc>
          <w:tcPr>
            <w:tcW w:w="1826" w:type="dxa"/>
            <w:vAlign w:val="center"/>
          </w:tcPr>
          <w:p w14:paraId="3450B086" w14:textId="1EBB7F76" w:rsidR="008735E1" w:rsidRPr="00F02DA7" w:rsidRDefault="001C369A"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w:t>
            </w:r>
            <w:proofErr w:type="gramStart"/>
            <w:r w:rsidRPr="00F02DA7">
              <w:rPr>
                <w:rFonts w:ascii="Times New Roman" w:hAnsi="Times New Roman" w:cs="Times New Roman"/>
                <w:iCs/>
                <w:sz w:val="28"/>
                <w:szCs w:val="28"/>
              </w:rPr>
              <w:t>1</w:t>
            </w:r>
            <w:proofErr w:type="gramEnd"/>
          </w:p>
        </w:tc>
        <w:tc>
          <w:tcPr>
            <w:tcW w:w="1143" w:type="dxa"/>
            <w:shd w:val="clear" w:color="auto" w:fill="EAF1DD" w:themeFill="accent3" w:themeFillTint="33"/>
            <w:vAlign w:val="center"/>
          </w:tcPr>
          <w:p w14:paraId="1690C499" w14:textId="794E6B07"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4AD2D2BC" w14:textId="7078A3FB"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14EB5622" w14:textId="5F37BA4F"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2354160B" w14:textId="77F358B7"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4C030DC7" w14:textId="77777777" w:rsidTr="001F12B7">
        <w:trPr>
          <w:trHeight w:val="483"/>
          <w:jc w:val="center"/>
        </w:trPr>
        <w:tc>
          <w:tcPr>
            <w:tcW w:w="1826" w:type="dxa"/>
            <w:vAlign w:val="center"/>
          </w:tcPr>
          <w:p w14:paraId="207B1858" w14:textId="48C89A33"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lastRenderedPageBreak/>
              <w:t>О</w:t>
            </w:r>
            <w:proofErr w:type="gramStart"/>
            <w:r w:rsidR="001C369A" w:rsidRPr="00F02DA7">
              <w:rPr>
                <w:rFonts w:ascii="Times New Roman" w:hAnsi="Times New Roman" w:cs="Times New Roman"/>
                <w:iCs/>
                <w:sz w:val="28"/>
                <w:szCs w:val="28"/>
              </w:rPr>
              <w:t>2</w:t>
            </w:r>
            <w:proofErr w:type="gramEnd"/>
          </w:p>
        </w:tc>
        <w:tc>
          <w:tcPr>
            <w:tcW w:w="1143" w:type="dxa"/>
            <w:vAlign w:val="center"/>
          </w:tcPr>
          <w:p w14:paraId="2D61B12D" w14:textId="4D9F5386"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shd w:val="clear" w:color="auto" w:fill="EAF1DD" w:themeFill="accent3" w:themeFillTint="33"/>
            <w:vAlign w:val="center"/>
          </w:tcPr>
          <w:p w14:paraId="17D6D096" w14:textId="506CF017"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270CB7AD" w14:textId="74541D02"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2DEF2FA1" w14:textId="59E9D40E"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009A8D02" w14:textId="77777777" w:rsidTr="001F12B7">
        <w:trPr>
          <w:trHeight w:val="483"/>
          <w:jc w:val="center"/>
        </w:trPr>
        <w:tc>
          <w:tcPr>
            <w:tcW w:w="1826" w:type="dxa"/>
            <w:vAlign w:val="center"/>
          </w:tcPr>
          <w:p w14:paraId="57D88243" w14:textId="1FA4CCA5"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w:t>
            </w:r>
            <w:r w:rsidR="001C369A" w:rsidRPr="00F02DA7">
              <w:rPr>
                <w:rFonts w:ascii="Times New Roman" w:hAnsi="Times New Roman" w:cs="Times New Roman"/>
                <w:iCs/>
                <w:sz w:val="28"/>
                <w:szCs w:val="28"/>
              </w:rPr>
              <w:t>3</w:t>
            </w:r>
          </w:p>
        </w:tc>
        <w:tc>
          <w:tcPr>
            <w:tcW w:w="1143" w:type="dxa"/>
            <w:vAlign w:val="center"/>
          </w:tcPr>
          <w:p w14:paraId="280A23CD" w14:textId="7A790083"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280C32AF" w14:textId="0F15A338"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shd w:val="clear" w:color="auto" w:fill="EAF1DD" w:themeFill="accent3" w:themeFillTint="33"/>
            <w:vAlign w:val="center"/>
          </w:tcPr>
          <w:p w14:paraId="77013ACA" w14:textId="7E4388A1"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vAlign w:val="center"/>
          </w:tcPr>
          <w:p w14:paraId="053941B6" w14:textId="4C23581C"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r w:rsidR="001C369A" w:rsidRPr="00F02DA7" w14:paraId="195E4DC7" w14:textId="77777777" w:rsidTr="001F12B7">
        <w:trPr>
          <w:trHeight w:val="483"/>
          <w:jc w:val="center"/>
        </w:trPr>
        <w:tc>
          <w:tcPr>
            <w:tcW w:w="1826" w:type="dxa"/>
            <w:vAlign w:val="center"/>
          </w:tcPr>
          <w:p w14:paraId="0CD327A2" w14:textId="3E846CCB" w:rsidR="008735E1" w:rsidRPr="00F02DA7" w:rsidRDefault="008735E1" w:rsidP="00F02DA7">
            <w:pPr>
              <w:jc w:val="center"/>
              <w:rPr>
                <w:rFonts w:ascii="Times New Roman" w:hAnsi="Times New Roman" w:cs="Times New Roman"/>
                <w:iCs/>
                <w:sz w:val="28"/>
                <w:szCs w:val="28"/>
              </w:rPr>
            </w:pPr>
            <w:r w:rsidRPr="00F02DA7">
              <w:rPr>
                <w:rFonts w:ascii="Times New Roman" w:hAnsi="Times New Roman" w:cs="Times New Roman"/>
                <w:iCs/>
                <w:sz w:val="28"/>
                <w:szCs w:val="28"/>
              </w:rPr>
              <w:t>О</w:t>
            </w:r>
            <w:proofErr w:type="gramStart"/>
            <w:r w:rsidR="001C369A" w:rsidRPr="00F02DA7">
              <w:rPr>
                <w:rFonts w:ascii="Times New Roman" w:hAnsi="Times New Roman" w:cs="Times New Roman"/>
                <w:iCs/>
                <w:sz w:val="28"/>
                <w:szCs w:val="28"/>
              </w:rPr>
              <w:t>4</w:t>
            </w:r>
            <w:proofErr w:type="gramEnd"/>
          </w:p>
        </w:tc>
        <w:tc>
          <w:tcPr>
            <w:tcW w:w="1143" w:type="dxa"/>
            <w:vAlign w:val="center"/>
          </w:tcPr>
          <w:p w14:paraId="1BA41751" w14:textId="02F80FEE"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560" w:type="dxa"/>
            <w:vAlign w:val="center"/>
          </w:tcPr>
          <w:p w14:paraId="011F5160" w14:textId="0187C434"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1417" w:type="dxa"/>
            <w:vAlign w:val="center"/>
          </w:tcPr>
          <w:p w14:paraId="29818646" w14:textId="507EAED9"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c>
          <w:tcPr>
            <w:tcW w:w="2660" w:type="dxa"/>
            <w:shd w:val="clear" w:color="auto" w:fill="EAF1DD" w:themeFill="accent3" w:themeFillTint="33"/>
            <w:vAlign w:val="center"/>
          </w:tcPr>
          <w:p w14:paraId="69090053" w14:textId="7FDD865D" w:rsidR="008735E1" w:rsidRPr="00F02DA7" w:rsidRDefault="001C369A" w:rsidP="00F02DA7">
            <w:pPr>
              <w:jc w:val="center"/>
              <w:rPr>
                <w:rFonts w:ascii="Times New Roman" w:hAnsi="Times New Roman" w:cs="Times New Roman"/>
                <w:b/>
                <w:bCs/>
                <w:iCs/>
                <w:sz w:val="28"/>
                <w:szCs w:val="28"/>
              </w:rPr>
            </w:pPr>
            <w:r w:rsidRPr="00F02DA7">
              <w:rPr>
                <w:rFonts w:ascii="Times New Roman" w:hAnsi="Times New Roman" w:cs="Times New Roman"/>
                <w:b/>
                <w:bCs/>
                <w:iCs/>
                <w:sz w:val="28"/>
                <w:szCs w:val="28"/>
              </w:rPr>
              <w:t>+</w:t>
            </w:r>
          </w:p>
        </w:tc>
      </w:tr>
    </w:tbl>
    <w:p w14:paraId="785A9DE8" w14:textId="77777777" w:rsidR="00D2796C" w:rsidRPr="00F02DA7" w:rsidRDefault="00D2796C" w:rsidP="00F02DA7">
      <w:pPr>
        <w:spacing w:after="0" w:line="240" w:lineRule="auto"/>
        <w:ind w:firstLine="709"/>
        <w:jc w:val="both"/>
        <w:rPr>
          <w:rFonts w:ascii="Times New Roman" w:hAnsi="Times New Roman" w:cs="Times New Roman"/>
          <w:iCs/>
          <w:sz w:val="28"/>
          <w:szCs w:val="28"/>
        </w:rPr>
      </w:pPr>
    </w:p>
    <w:p w14:paraId="3B5902ED" w14:textId="3DDD2E5F" w:rsidR="00D2796C" w:rsidRPr="00F02DA7" w:rsidRDefault="00F62DB3"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b/>
          <w:bCs/>
          <w:iCs/>
          <w:sz w:val="28"/>
          <w:szCs w:val="28"/>
        </w:rPr>
        <w:t>Эксперимент №1.</w:t>
      </w:r>
      <w:r w:rsidRPr="00F02DA7">
        <w:rPr>
          <w:rFonts w:ascii="Times New Roman" w:hAnsi="Times New Roman" w:cs="Times New Roman"/>
          <w:iCs/>
          <w:sz w:val="28"/>
          <w:szCs w:val="28"/>
        </w:rPr>
        <w:t xml:space="preserve"> </w:t>
      </w:r>
      <w:proofErr w:type="gramStart"/>
      <w:r w:rsidR="00071DDB" w:rsidRPr="00F02DA7">
        <w:rPr>
          <w:rFonts w:ascii="Times New Roman" w:hAnsi="Times New Roman" w:cs="Times New Roman"/>
          <w:iCs/>
          <w:sz w:val="28"/>
          <w:szCs w:val="28"/>
        </w:rPr>
        <w:t xml:space="preserve">Семена </w:t>
      </w:r>
      <w:proofErr w:type="spellStart"/>
      <w:r w:rsidR="007149C8" w:rsidRPr="00F02DA7">
        <w:rPr>
          <w:rFonts w:ascii="Times New Roman" w:hAnsi="Times New Roman" w:cs="Times New Roman"/>
          <w:i/>
          <w:sz w:val="28"/>
          <w:szCs w:val="28"/>
        </w:rPr>
        <w:t>Trigonella</w:t>
      </w:r>
      <w:proofErr w:type="spellEnd"/>
      <w:r w:rsidR="007149C8" w:rsidRPr="00F02DA7">
        <w:rPr>
          <w:rFonts w:ascii="Times New Roman" w:hAnsi="Times New Roman" w:cs="Times New Roman"/>
          <w:i/>
          <w:sz w:val="28"/>
          <w:szCs w:val="28"/>
        </w:rPr>
        <w:t xml:space="preserve"> </w:t>
      </w:r>
      <w:proofErr w:type="spellStart"/>
      <w:r w:rsidR="007149C8" w:rsidRPr="00F02DA7">
        <w:rPr>
          <w:rFonts w:ascii="Times New Roman" w:hAnsi="Times New Roman" w:cs="Times New Roman"/>
          <w:i/>
          <w:sz w:val="28"/>
          <w:szCs w:val="28"/>
        </w:rPr>
        <w:t>foenum-graecum</w:t>
      </w:r>
      <w:proofErr w:type="spellEnd"/>
      <w:r w:rsidR="007149C8" w:rsidRPr="00F02DA7">
        <w:rPr>
          <w:rFonts w:ascii="Times New Roman" w:hAnsi="Times New Roman" w:cs="Times New Roman"/>
          <w:iCs/>
          <w:sz w:val="28"/>
          <w:szCs w:val="28"/>
        </w:rPr>
        <w:t xml:space="preserve"> </w:t>
      </w:r>
      <w:r w:rsidR="00071DDB" w:rsidRPr="00F02DA7">
        <w:rPr>
          <w:rFonts w:ascii="Times New Roman" w:hAnsi="Times New Roman" w:cs="Times New Roman"/>
          <w:iCs/>
          <w:sz w:val="28"/>
          <w:szCs w:val="28"/>
        </w:rPr>
        <w:t xml:space="preserve">в количестве </w:t>
      </w:r>
      <w:r w:rsidRPr="00F02DA7">
        <w:rPr>
          <w:rFonts w:ascii="Times New Roman" w:hAnsi="Times New Roman" w:cs="Times New Roman"/>
          <w:iCs/>
          <w:sz w:val="28"/>
          <w:szCs w:val="28"/>
        </w:rPr>
        <w:t>50</w:t>
      </w:r>
      <w:r w:rsidR="00B44893" w:rsidRPr="00F02DA7">
        <w:rPr>
          <w:rFonts w:ascii="Times New Roman" w:hAnsi="Times New Roman" w:cs="Times New Roman"/>
          <w:iCs/>
          <w:sz w:val="28"/>
          <w:szCs w:val="28"/>
        </w:rPr>
        <w:t xml:space="preserve"> </w:t>
      </w:r>
      <w:r w:rsidR="00071DDB" w:rsidRPr="00F02DA7">
        <w:rPr>
          <w:rFonts w:ascii="Times New Roman" w:hAnsi="Times New Roman" w:cs="Times New Roman"/>
          <w:iCs/>
          <w:sz w:val="28"/>
          <w:szCs w:val="28"/>
        </w:rPr>
        <w:t>шт.</w:t>
      </w:r>
      <w:r w:rsidRPr="00F02DA7">
        <w:rPr>
          <w:rFonts w:ascii="Times New Roman" w:hAnsi="Times New Roman" w:cs="Times New Roman"/>
          <w:iCs/>
          <w:sz w:val="28"/>
          <w:szCs w:val="28"/>
        </w:rPr>
        <w:t xml:space="preserve"> в </w:t>
      </w:r>
      <w:r w:rsidR="00E07210" w:rsidRPr="00F02DA7">
        <w:rPr>
          <w:rFonts w:ascii="Times New Roman" w:hAnsi="Times New Roman" w:cs="Times New Roman"/>
          <w:iCs/>
          <w:sz w:val="28"/>
          <w:szCs w:val="28"/>
        </w:rPr>
        <w:t xml:space="preserve">каждой </w:t>
      </w:r>
      <w:r w:rsidRPr="00F02DA7">
        <w:rPr>
          <w:rFonts w:ascii="Times New Roman" w:hAnsi="Times New Roman" w:cs="Times New Roman"/>
          <w:iCs/>
          <w:sz w:val="28"/>
          <w:szCs w:val="28"/>
        </w:rPr>
        <w:t>группе</w:t>
      </w:r>
      <w:r w:rsidR="00071DDB" w:rsidRPr="00F02DA7">
        <w:rPr>
          <w:rFonts w:ascii="Times New Roman" w:hAnsi="Times New Roman" w:cs="Times New Roman"/>
          <w:iCs/>
          <w:sz w:val="28"/>
          <w:szCs w:val="28"/>
        </w:rPr>
        <w:t xml:space="preserve"> проращивали в растворах </w:t>
      </w:r>
      <w:r w:rsidR="00A77C41" w:rsidRPr="00F02DA7">
        <w:rPr>
          <w:rFonts w:ascii="Times New Roman" w:hAnsi="Times New Roman" w:cs="Times New Roman"/>
          <w:iCs/>
          <w:sz w:val="28"/>
          <w:szCs w:val="28"/>
        </w:rPr>
        <w:t xml:space="preserve">коммерческих высококонцентрированных </w:t>
      </w:r>
      <w:r w:rsidR="00071DDB" w:rsidRPr="00F02DA7">
        <w:rPr>
          <w:rFonts w:ascii="Times New Roman" w:hAnsi="Times New Roman" w:cs="Times New Roman"/>
          <w:iCs/>
          <w:sz w:val="28"/>
          <w:szCs w:val="28"/>
        </w:rPr>
        <w:t xml:space="preserve">пищевых красителей </w:t>
      </w:r>
      <w:proofErr w:type="spellStart"/>
      <w:r w:rsidR="00071DDB" w:rsidRPr="00F02DA7">
        <w:rPr>
          <w:rFonts w:ascii="Times New Roman" w:hAnsi="Times New Roman" w:cs="Times New Roman"/>
          <w:iCs/>
          <w:sz w:val="28"/>
          <w:szCs w:val="28"/>
        </w:rPr>
        <w:t>Art</w:t>
      </w:r>
      <w:proofErr w:type="spellEnd"/>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Color</w:t>
      </w:r>
      <w:proofErr w:type="spellEnd"/>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pro</w:t>
      </w:r>
      <w:proofErr w:type="spellEnd"/>
      <w:r w:rsidR="00071DDB" w:rsidRPr="00F02DA7">
        <w:rPr>
          <w:rFonts w:ascii="Times New Roman" w:hAnsi="Times New Roman" w:cs="Times New Roman"/>
          <w:iCs/>
          <w:sz w:val="28"/>
          <w:szCs w:val="28"/>
        </w:rPr>
        <w:t xml:space="preserve"> (из расчета 10 капель на 100 мл воды</w:t>
      </w:r>
      <w:r w:rsidR="00533BDA" w:rsidRPr="00F02DA7">
        <w:rPr>
          <w:rFonts w:ascii="Times New Roman" w:hAnsi="Times New Roman" w:cs="Times New Roman"/>
          <w:iCs/>
          <w:sz w:val="28"/>
          <w:szCs w:val="28"/>
        </w:rPr>
        <w:t>, прил. 1, рис. 1</w:t>
      </w:r>
      <w:r w:rsidR="00D52B8B" w:rsidRPr="00F02DA7">
        <w:rPr>
          <w:rFonts w:ascii="Times New Roman" w:hAnsi="Times New Roman" w:cs="Times New Roman"/>
          <w:iCs/>
          <w:sz w:val="28"/>
          <w:szCs w:val="28"/>
        </w:rPr>
        <w:t>, 3-4</w:t>
      </w:r>
      <w:r w:rsidR="00071DDB" w:rsidRPr="00F02DA7">
        <w:rPr>
          <w:rFonts w:ascii="Times New Roman" w:hAnsi="Times New Roman" w:cs="Times New Roman"/>
          <w:iCs/>
          <w:sz w:val="28"/>
          <w:szCs w:val="28"/>
        </w:rPr>
        <w:t>): 7547С (антрацит; в составе Е422, Е122, Е133, Е110, Е151, Е104, Е452i), 311С (</w:t>
      </w:r>
      <w:proofErr w:type="spellStart"/>
      <w:r w:rsidR="00071DDB" w:rsidRPr="00F02DA7">
        <w:rPr>
          <w:rFonts w:ascii="Times New Roman" w:hAnsi="Times New Roman" w:cs="Times New Roman"/>
          <w:iCs/>
          <w:sz w:val="28"/>
          <w:szCs w:val="28"/>
        </w:rPr>
        <w:t>тиффани</w:t>
      </w:r>
      <w:proofErr w:type="spellEnd"/>
      <w:r w:rsidR="00071DDB" w:rsidRPr="00F02DA7">
        <w:rPr>
          <w:rFonts w:ascii="Times New Roman" w:hAnsi="Times New Roman" w:cs="Times New Roman"/>
          <w:iCs/>
          <w:sz w:val="28"/>
          <w:szCs w:val="28"/>
        </w:rPr>
        <w:t>; в составе:</w:t>
      </w:r>
      <w:proofErr w:type="gramEnd"/>
      <w:r w:rsidR="00071DDB" w:rsidRPr="00F02DA7">
        <w:rPr>
          <w:rFonts w:ascii="Times New Roman" w:hAnsi="Times New Roman" w:cs="Times New Roman"/>
          <w:iCs/>
          <w:sz w:val="28"/>
          <w:szCs w:val="28"/>
        </w:rPr>
        <w:t xml:space="preserve"> </w:t>
      </w:r>
      <w:proofErr w:type="gramStart"/>
      <w:r w:rsidR="00071DDB" w:rsidRPr="00F02DA7">
        <w:rPr>
          <w:rFonts w:ascii="Times New Roman" w:hAnsi="Times New Roman" w:cs="Times New Roman"/>
          <w:iCs/>
          <w:sz w:val="28"/>
          <w:szCs w:val="28"/>
        </w:rPr>
        <w:t>Е422, Е133, Е102), 101С (белый; Е422, Е4171).</w:t>
      </w:r>
      <w:proofErr w:type="gramEnd"/>
      <w:r w:rsidR="00071DDB" w:rsidRPr="00F02DA7">
        <w:rPr>
          <w:rFonts w:ascii="Times New Roman" w:hAnsi="Times New Roman" w:cs="Times New Roman"/>
          <w:iCs/>
          <w:sz w:val="28"/>
          <w:szCs w:val="28"/>
        </w:rPr>
        <w:t xml:space="preserve"> </w:t>
      </w:r>
      <w:r w:rsidRPr="00F02DA7">
        <w:rPr>
          <w:rFonts w:ascii="Times New Roman" w:hAnsi="Times New Roman" w:cs="Times New Roman"/>
          <w:iCs/>
          <w:sz w:val="28"/>
          <w:szCs w:val="28"/>
        </w:rPr>
        <w:t>Семена контрольной группы увлажняли чистой водой. Использовали воду центрального водопровода.</w:t>
      </w:r>
    </w:p>
    <w:p w14:paraId="1AEFBD64" w14:textId="676D7AFD" w:rsidR="00E07210" w:rsidRPr="00F02DA7" w:rsidRDefault="00E07210"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b/>
          <w:bCs/>
          <w:iCs/>
          <w:sz w:val="28"/>
          <w:szCs w:val="28"/>
        </w:rPr>
        <w:t>Эксперимент №2.</w:t>
      </w:r>
      <w:r w:rsidRPr="00F02DA7">
        <w:rPr>
          <w:rFonts w:ascii="Times New Roman" w:hAnsi="Times New Roman" w:cs="Times New Roman"/>
          <w:iCs/>
          <w:sz w:val="28"/>
          <w:szCs w:val="28"/>
        </w:rPr>
        <w:t xml:space="preserve"> Семена </w:t>
      </w:r>
      <w:proofErr w:type="spellStart"/>
      <w:r w:rsidRPr="00F02DA7">
        <w:rPr>
          <w:rFonts w:ascii="Times New Roman" w:hAnsi="Times New Roman" w:cs="Times New Roman"/>
          <w:i/>
          <w:sz w:val="28"/>
          <w:szCs w:val="28"/>
        </w:rPr>
        <w:t>Trigonella</w:t>
      </w:r>
      <w:proofErr w:type="spellEnd"/>
      <w:r w:rsidRPr="00F02DA7">
        <w:rPr>
          <w:rFonts w:ascii="Times New Roman" w:hAnsi="Times New Roman" w:cs="Times New Roman"/>
          <w:i/>
          <w:sz w:val="28"/>
          <w:szCs w:val="28"/>
        </w:rPr>
        <w:t xml:space="preserve"> </w:t>
      </w:r>
      <w:proofErr w:type="spellStart"/>
      <w:r w:rsidRPr="00F02DA7">
        <w:rPr>
          <w:rFonts w:ascii="Times New Roman" w:hAnsi="Times New Roman" w:cs="Times New Roman"/>
          <w:i/>
          <w:sz w:val="28"/>
          <w:szCs w:val="28"/>
        </w:rPr>
        <w:t>foenum-graecum</w:t>
      </w:r>
      <w:proofErr w:type="spellEnd"/>
      <w:r w:rsidRPr="00F02DA7">
        <w:rPr>
          <w:rFonts w:ascii="Times New Roman" w:hAnsi="Times New Roman" w:cs="Times New Roman"/>
          <w:iCs/>
          <w:sz w:val="28"/>
          <w:szCs w:val="28"/>
        </w:rPr>
        <w:t xml:space="preserve"> в количестве 50 шт. в каждой группе проращивали в природных стимуляторах: настое шунгита (из расчета 100 г/л, </w:t>
      </w:r>
      <w:r w:rsidR="00FB1BC8" w:rsidRPr="00F02DA7">
        <w:rPr>
          <w:rFonts w:ascii="Times New Roman" w:hAnsi="Times New Roman" w:cs="Times New Roman"/>
          <w:iCs/>
          <w:sz w:val="28"/>
          <w:szCs w:val="28"/>
        </w:rPr>
        <w:t xml:space="preserve">предварительное настаивание </w:t>
      </w:r>
      <w:r w:rsidRPr="00F02DA7">
        <w:rPr>
          <w:rFonts w:ascii="Times New Roman" w:hAnsi="Times New Roman" w:cs="Times New Roman"/>
          <w:iCs/>
          <w:sz w:val="28"/>
          <w:szCs w:val="28"/>
        </w:rPr>
        <w:t>2</w:t>
      </w:r>
      <w:r w:rsidR="00FB1BC8" w:rsidRPr="00F02DA7">
        <w:rPr>
          <w:rFonts w:ascii="Times New Roman" w:hAnsi="Times New Roman" w:cs="Times New Roman"/>
          <w:iCs/>
          <w:sz w:val="28"/>
          <w:szCs w:val="28"/>
        </w:rPr>
        <w:t>-е</w:t>
      </w:r>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сут</w:t>
      </w:r>
      <w:proofErr w:type="spellEnd"/>
      <w:r w:rsidRPr="00F02DA7">
        <w:rPr>
          <w:rFonts w:ascii="Times New Roman" w:hAnsi="Times New Roman" w:cs="Times New Roman"/>
          <w:iCs/>
          <w:sz w:val="28"/>
          <w:szCs w:val="28"/>
        </w:rPr>
        <w:t>.) и растворе гумата</w:t>
      </w:r>
      <w:proofErr w:type="gramStart"/>
      <w:r w:rsidRPr="00F02DA7">
        <w:rPr>
          <w:rFonts w:ascii="Times New Roman" w:hAnsi="Times New Roman" w:cs="Times New Roman"/>
          <w:iCs/>
          <w:sz w:val="28"/>
          <w:szCs w:val="28"/>
        </w:rPr>
        <w:t xml:space="preserve"> К</w:t>
      </w:r>
      <w:proofErr w:type="gramEnd"/>
      <w:r w:rsidRPr="00F02DA7">
        <w:rPr>
          <w:rFonts w:ascii="Times New Roman" w:hAnsi="Times New Roman" w:cs="Times New Roman"/>
          <w:iCs/>
          <w:sz w:val="28"/>
          <w:szCs w:val="28"/>
        </w:rPr>
        <w:t>/</w:t>
      </w:r>
      <w:r w:rsidRPr="00F02DA7">
        <w:rPr>
          <w:rFonts w:ascii="Times New Roman" w:hAnsi="Times New Roman" w:cs="Times New Roman"/>
          <w:iCs/>
          <w:sz w:val="28"/>
          <w:szCs w:val="28"/>
          <w:lang w:val="en-US"/>
        </w:rPr>
        <w:t>Na</w:t>
      </w:r>
      <w:r w:rsidRPr="00F02DA7">
        <w:rPr>
          <w:rFonts w:ascii="Times New Roman" w:hAnsi="Times New Roman" w:cs="Times New Roman"/>
          <w:iCs/>
          <w:sz w:val="28"/>
          <w:szCs w:val="28"/>
        </w:rPr>
        <w:t xml:space="preserve"> (из расчета 1 мл/л). Группы сравнения проращивали в аналогичных условиях, но с добавлением красителя 311С.</w:t>
      </w:r>
    </w:p>
    <w:p w14:paraId="76223381" w14:textId="198DB9B2" w:rsidR="004F3818" w:rsidRPr="00F02DA7" w:rsidRDefault="0061524B" w:rsidP="00F02DA7">
      <w:pPr>
        <w:spacing w:after="0" w:line="240" w:lineRule="auto"/>
        <w:ind w:firstLine="709"/>
        <w:jc w:val="both"/>
        <w:rPr>
          <w:rFonts w:ascii="Times New Roman" w:hAnsi="Times New Roman" w:cs="Times New Roman"/>
          <w:iCs/>
          <w:color w:val="000000" w:themeColor="text1"/>
          <w:sz w:val="28"/>
          <w:szCs w:val="28"/>
        </w:rPr>
      </w:pPr>
      <w:proofErr w:type="gramStart"/>
      <w:r w:rsidRPr="00F02DA7">
        <w:rPr>
          <w:rFonts w:ascii="Times New Roman" w:hAnsi="Times New Roman" w:cs="Times New Roman"/>
          <w:iCs/>
          <w:sz w:val="28"/>
          <w:szCs w:val="28"/>
        </w:rPr>
        <w:t>Проращивание и у</w:t>
      </w:r>
      <w:r w:rsidR="004F3818" w:rsidRPr="00F02DA7">
        <w:rPr>
          <w:rFonts w:ascii="Times New Roman" w:hAnsi="Times New Roman" w:cs="Times New Roman"/>
          <w:iCs/>
          <w:sz w:val="28"/>
          <w:szCs w:val="28"/>
        </w:rPr>
        <w:t>чет показателей проращивания семян (ГОСТ 12038-84.</w:t>
      </w:r>
      <w:proofErr w:type="gramEnd"/>
      <w:r w:rsidR="004F3818" w:rsidRPr="00F02DA7">
        <w:rPr>
          <w:rFonts w:ascii="Times New Roman" w:hAnsi="Times New Roman" w:cs="Times New Roman"/>
          <w:iCs/>
          <w:sz w:val="28"/>
          <w:szCs w:val="28"/>
        </w:rPr>
        <w:t xml:space="preserve"> </w:t>
      </w:r>
      <w:proofErr w:type="gramStart"/>
      <w:r w:rsidR="004F3818" w:rsidRPr="00F02DA7">
        <w:rPr>
          <w:rFonts w:ascii="Times New Roman" w:hAnsi="Times New Roman" w:cs="Times New Roman"/>
          <w:iCs/>
          <w:sz w:val="28"/>
          <w:szCs w:val="28"/>
        </w:rPr>
        <w:t>Семена сельскохозяйственных культур) производили на 3-и и 7-е сутки.</w:t>
      </w:r>
      <w:proofErr w:type="gramEnd"/>
      <w:r w:rsidR="004F3818" w:rsidRPr="00F02DA7">
        <w:rPr>
          <w:rFonts w:ascii="Times New Roman" w:hAnsi="Times New Roman" w:cs="Times New Roman"/>
          <w:iCs/>
          <w:sz w:val="28"/>
          <w:szCs w:val="28"/>
        </w:rPr>
        <w:t xml:space="preserve"> Определяли: количество нормально (НП) и ненормально проросших (НН), загнивших (З), твердых (Т), набухших семян (Н); энергию прорастания и всхожесть; длину ростка, зародышевого корешка и соотношение их длин. Коэффициент симметрии вычисляли по формуле: </w:t>
      </w:r>
      <w:proofErr w:type="gramStart"/>
      <w:r w:rsidR="00B44893" w:rsidRPr="00F02DA7">
        <w:rPr>
          <w:rFonts w:ascii="Times New Roman" w:hAnsi="Times New Roman" w:cs="Times New Roman"/>
          <w:iCs/>
          <w:sz w:val="28"/>
          <w:szCs w:val="28"/>
        </w:rPr>
        <w:t>К</w:t>
      </w:r>
      <w:proofErr w:type="gramEnd"/>
      <w:r w:rsidR="004F3818" w:rsidRPr="00F02DA7">
        <w:rPr>
          <w:rFonts w:ascii="Times New Roman" w:hAnsi="Times New Roman" w:cs="Times New Roman"/>
          <w:iCs/>
          <w:sz w:val="28"/>
          <w:szCs w:val="28"/>
        </w:rPr>
        <w:t xml:space="preserve">=средняя длина ростка/средняя длина </w:t>
      </w:r>
      <w:r w:rsidR="004F3818" w:rsidRPr="00F02DA7">
        <w:rPr>
          <w:rFonts w:ascii="Times New Roman" w:hAnsi="Times New Roman" w:cs="Times New Roman"/>
          <w:iCs/>
          <w:color w:val="000000" w:themeColor="text1"/>
          <w:sz w:val="28"/>
          <w:szCs w:val="28"/>
        </w:rPr>
        <w:t>зародышевого корешка [</w:t>
      </w:r>
      <w:r w:rsidR="004D1397" w:rsidRPr="00F02DA7">
        <w:rPr>
          <w:rFonts w:ascii="Times New Roman" w:hAnsi="Times New Roman" w:cs="Times New Roman"/>
          <w:iCs/>
          <w:color w:val="000000" w:themeColor="text1"/>
          <w:sz w:val="28"/>
          <w:szCs w:val="28"/>
        </w:rPr>
        <w:t>1</w:t>
      </w:r>
      <w:r w:rsidR="00EB6E3D" w:rsidRPr="00F02DA7">
        <w:rPr>
          <w:rFonts w:ascii="Times New Roman" w:hAnsi="Times New Roman" w:cs="Times New Roman"/>
          <w:iCs/>
          <w:color w:val="000000" w:themeColor="text1"/>
          <w:sz w:val="28"/>
          <w:szCs w:val="28"/>
        </w:rPr>
        <w:t>, 16</w:t>
      </w:r>
      <w:r w:rsidR="004F3818" w:rsidRPr="00F02DA7">
        <w:rPr>
          <w:rFonts w:ascii="Times New Roman" w:hAnsi="Times New Roman" w:cs="Times New Roman"/>
          <w:iCs/>
          <w:color w:val="000000" w:themeColor="text1"/>
          <w:sz w:val="28"/>
          <w:szCs w:val="28"/>
        </w:rPr>
        <w:t xml:space="preserve">]. </w:t>
      </w:r>
    </w:p>
    <w:p w14:paraId="660D0A63" w14:textId="65DE27C8" w:rsidR="0000255E" w:rsidRPr="00F02DA7" w:rsidRDefault="004F3818"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На 7-е сутки о</w:t>
      </w:r>
      <w:r w:rsidR="00071DDB" w:rsidRPr="00F02DA7">
        <w:rPr>
          <w:rFonts w:ascii="Times New Roman" w:hAnsi="Times New Roman" w:cs="Times New Roman"/>
          <w:iCs/>
          <w:sz w:val="28"/>
          <w:szCs w:val="28"/>
        </w:rPr>
        <w:t>предел</w:t>
      </w:r>
      <w:r w:rsidRPr="00F02DA7">
        <w:rPr>
          <w:rFonts w:ascii="Times New Roman" w:hAnsi="Times New Roman" w:cs="Times New Roman"/>
          <w:iCs/>
          <w:sz w:val="28"/>
          <w:szCs w:val="28"/>
        </w:rPr>
        <w:t>яли</w:t>
      </w:r>
      <w:r w:rsidR="00071DDB" w:rsidRPr="00F02DA7">
        <w:rPr>
          <w:rFonts w:ascii="Times New Roman" w:hAnsi="Times New Roman" w:cs="Times New Roman"/>
          <w:iCs/>
          <w:sz w:val="28"/>
          <w:szCs w:val="28"/>
        </w:rPr>
        <w:t xml:space="preserve"> размер листовой пластинки (S </w:t>
      </w:r>
      <w:proofErr w:type="spellStart"/>
      <w:r w:rsidR="00071DDB" w:rsidRPr="00F02DA7">
        <w:rPr>
          <w:rFonts w:ascii="Times New Roman" w:hAnsi="Times New Roman" w:cs="Times New Roman"/>
          <w:iCs/>
          <w:sz w:val="28"/>
          <w:szCs w:val="28"/>
        </w:rPr>
        <w:t>л.п</w:t>
      </w:r>
      <w:proofErr w:type="spellEnd"/>
      <w:r w:rsidR="00071DDB" w:rsidRPr="00F02DA7">
        <w:rPr>
          <w:rFonts w:ascii="Times New Roman" w:hAnsi="Times New Roman" w:cs="Times New Roman"/>
          <w:iCs/>
          <w:sz w:val="28"/>
          <w:szCs w:val="28"/>
        </w:rPr>
        <w:t>.</w:t>
      </w:r>
      <w:r w:rsidRPr="00F02DA7">
        <w:rPr>
          <w:rFonts w:ascii="Times New Roman" w:hAnsi="Times New Roman" w:cs="Times New Roman"/>
          <w:iCs/>
          <w:sz w:val="28"/>
          <w:szCs w:val="28"/>
        </w:rPr>
        <w:t>) при помощи</w:t>
      </w:r>
      <w:r w:rsidR="00071DDB" w:rsidRPr="00F02DA7">
        <w:rPr>
          <w:rFonts w:ascii="Times New Roman" w:hAnsi="Times New Roman" w:cs="Times New Roman"/>
          <w:iCs/>
          <w:sz w:val="28"/>
          <w:szCs w:val="28"/>
        </w:rPr>
        <w:t xml:space="preserve"> приложени</w:t>
      </w:r>
      <w:r w:rsidRPr="00F02DA7">
        <w:rPr>
          <w:rFonts w:ascii="Times New Roman" w:hAnsi="Times New Roman" w:cs="Times New Roman"/>
          <w:iCs/>
          <w:sz w:val="28"/>
          <w:szCs w:val="28"/>
        </w:rPr>
        <w:t xml:space="preserve">я для </w:t>
      </w:r>
      <w:r w:rsidRPr="00F02DA7">
        <w:rPr>
          <w:rFonts w:ascii="Times New Roman" w:hAnsi="Times New Roman" w:cs="Times New Roman"/>
          <w:iCs/>
          <w:sz w:val="28"/>
          <w:szCs w:val="28"/>
          <w:lang w:val="en-US"/>
        </w:rPr>
        <w:t>Android</w:t>
      </w:r>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Petiole</w:t>
      </w:r>
      <w:proofErr w:type="spellEnd"/>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pro</w:t>
      </w:r>
      <w:proofErr w:type="spellEnd"/>
      <w:r w:rsidRPr="00F02DA7">
        <w:rPr>
          <w:rFonts w:ascii="Times New Roman" w:hAnsi="Times New Roman" w:cs="Times New Roman"/>
          <w:iCs/>
          <w:sz w:val="28"/>
          <w:szCs w:val="28"/>
        </w:rPr>
        <w:t xml:space="preserve"> (прил. 1, </w:t>
      </w:r>
      <w:r w:rsidR="00071DDB" w:rsidRPr="00F02DA7">
        <w:rPr>
          <w:rFonts w:ascii="Times New Roman" w:hAnsi="Times New Roman" w:cs="Times New Roman"/>
          <w:iCs/>
          <w:sz w:val="28"/>
          <w:szCs w:val="28"/>
        </w:rPr>
        <w:t xml:space="preserve">рис. </w:t>
      </w:r>
      <w:r w:rsidR="00533BDA" w:rsidRPr="00F02DA7">
        <w:rPr>
          <w:rFonts w:ascii="Times New Roman" w:hAnsi="Times New Roman" w:cs="Times New Roman"/>
          <w:iCs/>
          <w:sz w:val="28"/>
          <w:szCs w:val="28"/>
        </w:rPr>
        <w:t>2</w:t>
      </w:r>
      <w:r w:rsidR="00071DDB" w:rsidRPr="00F02DA7">
        <w:rPr>
          <w:rFonts w:ascii="Times New Roman" w:hAnsi="Times New Roman" w:cs="Times New Roman"/>
          <w:iCs/>
          <w:sz w:val="28"/>
          <w:szCs w:val="28"/>
        </w:rPr>
        <w:t>)</w:t>
      </w:r>
      <w:r w:rsidRPr="00F02DA7">
        <w:rPr>
          <w:rFonts w:ascii="Times New Roman" w:hAnsi="Times New Roman" w:cs="Times New Roman"/>
          <w:iCs/>
          <w:sz w:val="28"/>
          <w:szCs w:val="28"/>
        </w:rPr>
        <w:t>. М</w:t>
      </w:r>
      <w:r w:rsidR="00071DDB" w:rsidRPr="00F02DA7">
        <w:rPr>
          <w:rFonts w:ascii="Times New Roman" w:hAnsi="Times New Roman" w:cs="Times New Roman"/>
          <w:iCs/>
          <w:sz w:val="28"/>
          <w:szCs w:val="28"/>
        </w:rPr>
        <w:t xml:space="preserve">орфометрические параметры устьичного аппарата </w:t>
      </w:r>
      <w:r w:rsidRPr="00F02DA7">
        <w:rPr>
          <w:rFonts w:ascii="Times New Roman" w:hAnsi="Times New Roman" w:cs="Times New Roman"/>
          <w:iCs/>
          <w:sz w:val="28"/>
          <w:szCs w:val="28"/>
        </w:rPr>
        <w:t xml:space="preserve">(количество устьиц в поле зрения, </w:t>
      </w:r>
      <w:r w:rsidRPr="00F02DA7">
        <w:rPr>
          <w:rFonts w:ascii="Times New Roman" w:hAnsi="Times New Roman" w:cs="Times New Roman"/>
          <w:iCs/>
          <w:sz w:val="28"/>
          <w:szCs w:val="28"/>
          <w:lang w:val="en-US"/>
        </w:rPr>
        <w:t>D</w:t>
      </w:r>
      <w:r w:rsidRPr="00F02DA7">
        <w:rPr>
          <w:rFonts w:ascii="Times New Roman" w:hAnsi="Times New Roman" w:cs="Times New Roman"/>
          <w:iCs/>
          <w:sz w:val="28"/>
          <w:szCs w:val="28"/>
        </w:rPr>
        <w:t xml:space="preserve"> замыкающих клеток) получали, используя </w:t>
      </w:r>
      <w:r w:rsidR="00071DDB" w:rsidRPr="00F02DA7">
        <w:rPr>
          <w:rFonts w:ascii="Times New Roman" w:hAnsi="Times New Roman" w:cs="Times New Roman"/>
          <w:iCs/>
          <w:sz w:val="28"/>
          <w:szCs w:val="28"/>
        </w:rPr>
        <w:t xml:space="preserve">микроскоп Микромед-3 вар.3-20 с </w:t>
      </w:r>
      <w:proofErr w:type="spellStart"/>
      <w:r w:rsidR="00071DDB" w:rsidRPr="00F02DA7">
        <w:rPr>
          <w:rFonts w:ascii="Times New Roman" w:hAnsi="Times New Roman" w:cs="Times New Roman"/>
          <w:iCs/>
          <w:sz w:val="28"/>
          <w:szCs w:val="28"/>
        </w:rPr>
        <w:t>видеоокуляром</w:t>
      </w:r>
      <w:proofErr w:type="spellEnd"/>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Toup</w:t>
      </w:r>
      <w:proofErr w:type="spellEnd"/>
      <w:r w:rsidR="00071DDB" w:rsidRPr="00F02DA7">
        <w:rPr>
          <w:rFonts w:ascii="Times New Roman" w:hAnsi="Times New Roman" w:cs="Times New Roman"/>
          <w:iCs/>
          <w:sz w:val="28"/>
          <w:szCs w:val="28"/>
        </w:rPr>
        <w:t xml:space="preserve"> </w:t>
      </w:r>
      <w:proofErr w:type="spellStart"/>
      <w:r w:rsidR="00071DDB" w:rsidRPr="00F02DA7">
        <w:rPr>
          <w:rFonts w:ascii="Times New Roman" w:hAnsi="Times New Roman" w:cs="Times New Roman"/>
          <w:iCs/>
          <w:sz w:val="28"/>
          <w:szCs w:val="28"/>
        </w:rPr>
        <w:t>Cam</w:t>
      </w:r>
      <w:proofErr w:type="spellEnd"/>
      <w:r w:rsidR="00071DDB" w:rsidRPr="00F02DA7">
        <w:rPr>
          <w:rFonts w:ascii="Times New Roman" w:hAnsi="Times New Roman" w:cs="Times New Roman"/>
          <w:iCs/>
          <w:sz w:val="28"/>
          <w:szCs w:val="28"/>
        </w:rPr>
        <w:t xml:space="preserve"> 5,1 MP</w:t>
      </w:r>
      <w:r w:rsidRPr="00F02DA7">
        <w:rPr>
          <w:rFonts w:ascii="Times New Roman" w:hAnsi="Times New Roman" w:cs="Times New Roman"/>
          <w:iCs/>
          <w:sz w:val="28"/>
          <w:szCs w:val="28"/>
        </w:rPr>
        <w:t xml:space="preserve"> и морфометрическую программу </w:t>
      </w:r>
      <w:proofErr w:type="spellStart"/>
      <w:r w:rsidRPr="00F02DA7">
        <w:rPr>
          <w:rFonts w:ascii="Times New Roman" w:hAnsi="Times New Roman" w:cs="Times New Roman"/>
          <w:sz w:val="28"/>
          <w:szCs w:val="28"/>
        </w:rPr>
        <w:t>ImageJ</w:t>
      </w:r>
      <w:proofErr w:type="spellEnd"/>
      <w:r w:rsidR="00071DDB" w:rsidRPr="00F02DA7">
        <w:rPr>
          <w:rFonts w:ascii="Times New Roman" w:hAnsi="Times New Roman" w:cs="Times New Roman"/>
          <w:iCs/>
          <w:sz w:val="28"/>
          <w:szCs w:val="28"/>
        </w:rPr>
        <w:t>. Статистическая обработка данных и расчет t-критерия Стьюдента при сравнении средних величин осуществлена в программе Microsoft Excel и при помощи онлайн калькулятора.</w:t>
      </w:r>
    </w:p>
    <w:p w14:paraId="67830653" w14:textId="2747225A" w:rsidR="00D81AC4" w:rsidRPr="00F02DA7" w:rsidRDefault="0000255E"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 xml:space="preserve">Проростки изучали визуально невооруженным глазом и при помощи стереоскопического микроскопа МС-5-ZOOM LED, </w:t>
      </w:r>
      <w:proofErr w:type="gramStart"/>
      <w:r w:rsidRPr="00F02DA7">
        <w:rPr>
          <w:rFonts w:ascii="Times New Roman" w:hAnsi="Times New Roman" w:cs="Times New Roman"/>
          <w:iCs/>
          <w:sz w:val="28"/>
          <w:szCs w:val="28"/>
        </w:rPr>
        <w:t>оснащенном</w:t>
      </w:r>
      <w:proofErr w:type="gramEnd"/>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видеоокуляром</w:t>
      </w:r>
      <w:proofErr w:type="spellEnd"/>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Toup</w:t>
      </w:r>
      <w:proofErr w:type="spellEnd"/>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Cam</w:t>
      </w:r>
      <w:proofErr w:type="spellEnd"/>
      <w:r w:rsidRPr="00F02DA7">
        <w:rPr>
          <w:rFonts w:ascii="Times New Roman" w:hAnsi="Times New Roman" w:cs="Times New Roman"/>
          <w:iCs/>
          <w:sz w:val="28"/>
          <w:szCs w:val="28"/>
        </w:rPr>
        <w:t xml:space="preserve"> 5,1 MP. Измерение проводили линейкой. Макрофотографии получены при помощи камеры </w:t>
      </w:r>
      <w:proofErr w:type="spellStart"/>
      <w:r w:rsidRPr="00F02DA7">
        <w:rPr>
          <w:rFonts w:ascii="Times New Roman" w:hAnsi="Times New Roman" w:cs="Times New Roman"/>
          <w:iCs/>
          <w:sz w:val="28"/>
          <w:szCs w:val="28"/>
        </w:rPr>
        <w:t>Xiaomi</w:t>
      </w:r>
      <w:proofErr w:type="spellEnd"/>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Redmi</w:t>
      </w:r>
      <w:proofErr w:type="spellEnd"/>
      <w:r w:rsidRPr="00F02DA7">
        <w:rPr>
          <w:rFonts w:ascii="Times New Roman" w:hAnsi="Times New Roman" w:cs="Times New Roman"/>
          <w:iCs/>
          <w:sz w:val="28"/>
          <w:szCs w:val="28"/>
        </w:rPr>
        <w:t xml:space="preserve"> </w:t>
      </w:r>
      <w:proofErr w:type="spellStart"/>
      <w:r w:rsidRPr="00F02DA7">
        <w:rPr>
          <w:rFonts w:ascii="Times New Roman" w:hAnsi="Times New Roman" w:cs="Times New Roman"/>
          <w:iCs/>
          <w:sz w:val="28"/>
          <w:szCs w:val="28"/>
        </w:rPr>
        <w:t>Note</w:t>
      </w:r>
      <w:proofErr w:type="spellEnd"/>
      <w:r w:rsidRPr="00F02DA7">
        <w:rPr>
          <w:rFonts w:ascii="Times New Roman" w:hAnsi="Times New Roman" w:cs="Times New Roman"/>
          <w:iCs/>
          <w:sz w:val="28"/>
          <w:szCs w:val="28"/>
        </w:rPr>
        <w:t xml:space="preserve"> 9 </w:t>
      </w:r>
      <w:proofErr w:type="spellStart"/>
      <w:r w:rsidRPr="00F02DA7">
        <w:rPr>
          <w:rFonts w:ascii="Times New Roman" w:hAnsi="Times New Roman" w:cs="Times New Roman"/>
          <w:iCs/>
          <w:sz w:val="28"/>
          <w:szCs w:val="28"/>
        </w:rPr>
        <w:t>Pro</w:t>
      </w:r>
      <w:proofErr w:type="spellEnd"/>
      <w:r w:rsidRPr="00F02DA7">
        <w:rPr>
          <w:rFonts w:ascii="Times New Roman" w:hAnsi="Times New Roman" w:cs="Times New Roman"/>
          <w:iCs/>
          <w:sz w:val="28"/>
          <w:szCs w:val="28"/>
        </w:rPr>
        <w:t xml:space="preserve">. Расчеты </w:t>
      </w:r>
      <w:r w:rsidR="001A3B32" w:rsidRPr="00F02DA7">
        <w:rPr>
          <w:rFonts w:ascii="Times New Roman" w:hAnsi="Times New Roman" w:cs="Times New Roman"/>
          <w:iCs/>
          <w:sz w:val="28"/>
          <w:szCs w:val="28"/>
        </w:rPr>
        <w:t xml:space="preserve">средних показателей так же </w:t>
      </w:r>
      <w:r w:rsidRPr="00F02DA7">
        <w:rPr>
          <w:rFonts w:ascii="Times New Roman" w:hAnsi="Times New Roman" w:cs="Times New Roman"/>
          <w:iCs/>
          <w:sz w:val="28"/>
          <w:szCs w:val="28"/>
        </w:rPr>
        <w:t>проведены в системе «Excel».</w:t>
      </w:r>
    </w:p>
    <w:p w14:paraId="590A5E60" w14:textId="77777777" w:rsidR="00702ECB" w:rsidRPr="00F02DA7" w:rsidRDefault="00702ECB" w:rsidP="00F02DA7">
      <w:pPr>
        <w:spacing w:after="0" w:line="240" w:lineRule="auto"/>
        <w:ind w:firstLine="709"/>
        <w:jc w:val="both"/>
        <w:rPr>
          <w:rFonts w:ascii="Times New Roman" w:eastAsiaTheme="majorEastAsia" w:hAnsi="Times New Roman" w:cs="Times New Roman"/>
          <w:b/>
          <w:bCs/>
          <w:sz w:val="28"/>
          <w:szCs w:val="28"/>
        </w:rPr>
      </w:pPr>
      <w:r w:rsidRPr="00F02DA7">
        <w:rPr>
          <w:rFonts w:ascii="Times New Roman" w:hAnsi="Times New Roman" w:cs="Times New Roman"/>
          <w:sz w:val="28"/>
          <w:szCs w:val="28"/>
        </w:rPr>
        <w:br w:type="page"/>
      </w:r>
    </w:p>
    <w:p w14:paraId="3489D51B" w14:textId="1CE2EFF5" w:rsidR="00D4687E" w:rsidRPr="00F02DA7" w:rsidRDefault="00FE0E40" w:rsidP="00F02DA7">
      <w:pPr>
        <w:pStyle w:val="2"/>
        <w:spacing w:line="240" w:lineRule="auto"/>
        <w:rPr>
          <w:rFonts w:cs="Times New Roman"/>
          <w:sz w:val="28"/>
          <w:szCs w:val="28"/>
        </w:rPr>
      </w:pPr>
      <w:bookmarkStart w:id="12" w:name="_Toc52450065"/>
      <w:bookmarkStart w:id="13" w:name="_Toc155378211"/>
      <w:r w:rsidRPr="00F02DA7">
        <w:rPr>
          <w:rFonts w:cs="Times New Roman"/>
          <w:sz w:val="28"/>
          <w:szCs w:val="28"/>
        </w:rPr>
        <w:lastRenderedPageBreak/>
        <w:t>3</w:t>
      </w:r>
      <w:r w:rsidR="00366982" w:rsidRPr="00F02DA7">
        <w:rPr>
          <w:rFonts w:cs="Times New Roman"/>
          <w:sz w:val="28"/>
          <w:szCs w:val="28"/>
        </w:rPr>
        <w:t>.</w:t>
      </w:r>
      <w:r w:rsidRPr="00F02DA7">
        <w:rPr>
          <w:rFonts w:cs="Times New Roman"/>
          <w:sz w:val="28"/>
          <w:szCs w:val="28"/>
        </w:rPr>
        <w:t xml:space="preserve"> Результаты исследований</w:t>
      </w:r>
      <w:bookmarkEnd w:id="12"/>
      <w:bookmarkEnd w:id="13"/>
    </w:p>
    <w:p w14:paraId="4D32E3C8" w14:textId="77777777" w:rsidR="00071DDB" w:rsidRPr="00F02DA7" w:rsidRDefault="00071DDB" w:rsidP="00F02DA7">
      <w:pPr>
        <w:spacing w:after="0" w:line="240" w:lineRule="auto"/>
        <w:ind w:firstLine="709"/>
        <w:jc w:val="both"/>
        <w:rPr>
          <w:rFonts w:ascii="Times New Roman" w:hAnsi="Times New Roman" w:cs="Times New Roman"/>
          <w:iCs/>
          <w:sz w:val="28"/>
          <w:szCs w:val="28"/>
        </w:rPr>
      </w:pPr>
    </w:p>
    <w:p w14:paraId="4697FBF9" w14:textId="4D90AB51" w:rsidR="00626144" w:rsidRPr="00F02DA7" w:rsidRDefault="001F12B7"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b/>
          <w:bCs/>
          <w:iCs/>
          <w:sz w:val="28"/>
          <w:szCs w:val="28"/>
        </w:rPr>
        <w:t xml:space="preserve">Эксперимент №1. </w:t>
      </w:r>
      <w:r w:rsidR="00626144" w:rsidRPr="00F02DA7">
        <w:rPr>
          <w:rFonts w:ascii="Times New Roman" w:hAnsi="Times New Roman" w:cs="Times New Roman"/>
          <w:iCs/>
          <w:sz w:val="28"/>
          <w:szCs w:val="28"/>
        </w:rPr>
        <w:t>Показатели посевных качеств семян независимо от условий проращивания находились высоком уровне</w:t>
      </w:r>
      <w:r w:rsidR="002044AB" w:rsidRPr="00F02DA7">
        <w:rPr>
          <w:rFonts w:ascii="Times New Roman" w:hAnsi="Times New Roman" w:cs="Times New Roman"/>
          <w:iCs/>
          <w:sz w:val="28"/>
          <w:szCs w:val="28"/>
        </w:rPr>
        <w:t xml:space="preserve"> во всех опытных группах</w:t>
      </w:r>
      <w:r w:rsidRPr="00F02DA7">
        <w:rPr>
          <w:rFonts w:ascii="Times New Roman" w:hAnsi="Times New Roman" w:cs="Times New Roman"/>
          <w:iCs/>
          <w:sz w:val="28"/>
          <w:szCs w:val="28"/>
        </w:rPr>
        <w:t xml:space="preserve">. Уровень </w:t>
      </w:r>
      <w:r w:rsidR="00626144" w:rsidRPr="00F02DA7">
        <w:rPr>
          <w:rFonts w:ascii="Times New Roman" w:hAnsi="Times New Roman" w:cs="Times New Roman"/>
          <w:iCs/>
          <w:sz w:val="28"/>
          <w:szCs w:val="28"/>
        </w:rPr>
        <w:t>энерги</w:t>
      </w:r>
      <w:r w:rsidRPr="00F02DA7">
        <w:rPr>
          <w:rFonts w:ascii="Times New Roman" w:hAnsi="Times New Roman" w:cs="Times New Roman"/>
          <w:iCs/>
          <w:sz w:val="28"/>
          <w:szCs w:val="28"/>
        </w:rPr>
        <w:t>и</w:t>
      </w:r>
      <w:r w:rsidR="00626144" w:rsidRPr="00F02DA7">
        <w:rPr>
          <w:rFonts w:ascii="Times New Roman" w:hAnsi="Times New Roman" w:cs="Times New Roman"/>
          <w:iCs/>
          <w:sz w:val="28"/>
          <w:szCs w:val="28"/>
        </w:rPr>
        <w:t xml:space="preserve"> прорастания </w:t>
      </w:r>
      <w:r w:rsidRPr="00F02DA7">
        <w:rPr>
          <w:rFonts w:ascii="Times New Roman" w:hAnsi="Times New Roman" w:cs="Times New Roman"/>
          <w:iCs/>
          <w:sz w:val="28"/>
          <w:szCs w:val="28"/>
        </w:rPr>
        <w:t xml:space="preserve">(дружности всходов) </w:t>
      </w:r>
      <w:r w:rsidR="00626144" w:rsidRPr="00F02DA7">
        <w:rPr>
          <w:rFonts w:ascii="Times New Roman" w:hAnsi="Times New Roman" w:cs="Times New Roman"/>
          <w:iCs/>
          <w:sz w:val="28"/>
          <w:szCs w:val="28"/>
        </w:rPr>
        <w:t xml:space="preserve">на 3-и сутки </w:t>
      </w:r>
      <w:r w:rsidRPr="00F02DA7">
        <w:rPr>
          <w:rFonts w:ascii="Times New Roman" w:hAnsi="Times New Roman" w:cs="Times New Roman"/>
          <w:iCs/>
          <w:sz w:val="28"/>
          <w:szCs w:val="28"/>
        </w:rPr>
        <w:t xml:space="preserve">составил </w:t>
      </w:r>
      <w:r w:rsidR="00626144" w:rsidRPr="00F02DA7">
        <w:rPr>
          <w:rFonts w:ascii="Times New Roman" w:hAnsi="Times New Roman" w:cs="Times New Roman"/>
          <w:iCs/>
          <w:sz w:val="28"/>
          <w:szCs w:val="28"/>
        </w:rPr>
        <w:t xml:space="preserve">96-98%, лабораторная всхожесть на 7-е сутки </w:t>
      </w:r>
      <w:r w:rsidRPr="00F02DA7">
        <w:rPr>
          <w:rFonts w:ascii="Times New Roman" w:hAnsi="Times New Roman" w:cs="Times New Roman"/>
          <w:iCs/>
          <w:sz w:val="28"/>
          <w:szCs w:val="28"/>
        </w:rPr>
        <w:t xml:space="preserve">– </w:t>
      </w:r>
      <w:r w:rsidR="00626144" w:rsidRPr="00F02DA7">
        <w:rPr>
          <w:rFonts w:ascii="Times New Roman" w:hAnsi="Times New Roman" w:cs="Times New Roman"/>
          <w:iCs/>
          <w:sz w:val="28"/>
          <w:szCs w:val="28"/>
        </w:rPr>
        <w:t>92-98%</w:t>
      </w:r>
      <w:r w:rsidRPr="00F02DA7">
        <w:rPr>
          <w:rFonts w:ascii="Times New Roman" w:hAnsi="Times New Roman" w:cs="Times New Roman"/>
          <w:iCs/>
          <w:sz w:val="28"/>
          <w:szCs w:val="28"/>
        </w:rPr>
        <w:t xml:space="preserve"> (табл. 2)</w:t>
      </w:r>
      <w:r w:rsidR="00626144" w:rsidRPr="00F02DA7">
        <w:rPr>
          <w:rFonts w:ascii="Times New Roman" w:hAnsi="Times New Roman" w:cs="Times New Roman"/>
          <w:iCs/>
          <w:sz w:val="28"/>
          <w:szCs w:val="28"/>
        </w:rPr>
        <w:t xml:space="preserve">. </w:t>
      </w:r>
    </w:p>
    <w:p w14:paraId="56897AC3" w14:textId="77777777" w:rsidR="00626144" w:rsidRPr="00F02DA7" w:rsidRDefault="00626144" w:rsidP="00F02DA7">
      <w:pPr>
        <w:spacing w:after="0" w:line="240" w:lineRule="auto"/>
        <w:ind w:firstLine="709"/>
        <w:jc w:val="both"/>
        <w:rPr>
          <w:rFonts w:ascii="Times New Roman" w:hAnsi="Times New Roman" w:cs="Times New Roman"/>
          <w:iCs/>
          <w:sz w:val="28"/>
          <w:szCs w:val="28"/>
        </w:rPr>
      </w:pPr>
    </w:p>
    <w:p w14:paraId="1CF025D1" w14:textId="7D78DBBE" w:rsidR="00626144" w:rsidRPr="00F02DA7" w:rsidRDefault="00626144" w:rsidP="00F02DA7">
      <w:pPr>
        <w:spacing w:after="0" w:line="240" w:lineRule="auto"/>
        <w:jc w:val="both"/>
        <w:rPr>
          <w:rFonts w:ascii="Times New Roman" w:hAnsi="Times New Roman" w:cs="Times New Roman"/>
          <w:sz w:val="28"/>
          <w:szCs w:val="28"/>
        </w:rPr>
      </w:pPr>
      <w:r w:rsidRPr="00F02DA7">
        <w:rPr>
          <w:rFonts w:ascii="Times New Roman" w:hAnsi="Times New Roman" w:cs="Times New Roman"/>
          <w:sz w:val="28"/>
          <w:szCs w:val="28"/>
        </w:rPr>
        <w:t xml:space="preserve">Таблица 2. Количественные и линейные промеры </w:t>
      </w:r>
      <w:proofErr w:type="gramStart"/>
      <w:r w:rsidRPr="00F02DA7">
        <w:rPr>
          <w:rFonts w:ascii="Times New Roman" w:hAnsi="Times New Roman" w:cs="Times New Roman"/>
          <w:sz w:val="28"/>
          <w:szCs w:val="28"/>
        </w:rPr>
        <w:t>тест-объекта</w:t>
      </w:r>
      <w:proofErr w:type="gramEnd"/>
      <w:r w:rsidRPr="00F02DA7">
        <w:rPr>
          <w:rFonts w:ascii="Times New Roman" w:hAnsi="Times New Roman" w:cs="Times New Roman"/>
          <w:sz w:val="28"/>
          <w:szCs w:val="28"/>
        </w:rPr>
        <w:t xml:space="preserve"> </w:t>
      </w:r>
    </w:p>
    <w:p w14:paraId="3EF2A38B" w14:textId="77777777" w:rsidR="001F12B7" w:rsidRPr="00F02DA7" w:rsidRDefault="001F12B7" w:rsidP="00F02DA7">
      <w:pPr>
        <w:spacing w:after="0" w:line="240" w:lineRule="auto"/>
        <w:jc w:val="both"/>
        <w:rPr>
          <w:rFonts w:ascii="Times New Roman" w:hAnsi="Times New Roman" w:cs="Times New Roman"/>
          <w:sz w:val="28"/>
          <w:szCs w:val="28"/>
        </w:rPr>
      </w:pPr>
    </w:p>
    <w:tbl>
      <w:tblPr>
        <w:tblStyle w:val="aa"/>
        <w:tblW w:w="0" w:type="auto"/>
        <w:tblInd w:w="108" w:type="dxa"/>
        <w:tblLook w:val="04A0" w:firstRow="1" w:lastRow="0" w:firstColumn="1" w:lastColumn="0" w:noHBand="0" w:noVBand="1"/>
      </w:tblPr>
      <w:tblGrid>
        <w:gridCol w:w="1699"/>
        <w:gridCol w:w="1710"/>
        <w:gridCol w:w="1628"/>
        <w:gridCol w:w="1484"/>
        <w:gridCol w:w="1701"/>
        <w:gridCol w:w="1384"/>
      </w:tblGrid>
      <w:tr w:rsidR="00EE2C38" w:rsidRPr="00F02DA7" w14:paraId="79453172" w14:textId="77777777" w:rsidTr="00EE2C38">
        <w:tc>
          <w:tcPr>
            <w:tcW w:w="1699" w:type="dxa"/>
            <w:vMerge w:val="restart"/>
            <w:vAlign w:val="center"/>
          </w:tcPr>
          <w:p w14:paraId="43E780E4"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Группа</w:t>
            </w:r>
          </w:p>
        </w:tc>
        <w:tc>
          <w:tcPr>
            <w:tcW w:w="3338" w:type="dxa"/>
            <w:gridSpan w:val="2"/>
            <w:vAlign w:val="center"/>
          </w:tcPr>
          <w:p w14:paraId="23488CFC" w14:textId="1FC1979F" w:rsidR="00626144" w:rsidRPr="00F02DA7" w:rsidRDefault="00EE2C38" w:rsidP="00F02DA7">
            <w:pPr>
              <w:jc w:val="center"/>
              <w:rPr>
                <w:rFonts w:ascii="Times New Roman" w:hAnsi="Times New Roman" w:cs="Times New Roman"/>
                <w:sz w:val="28"/>
                <w:szCs w:val="28"/>
              </w:rPr>
            </w:pPr>
            <w:r w:rsidRPr="00F02DA7">
              <w:rPr>
                <w:rFonts w:ascii="Times New Roman" w:hAnsi="Times New Roman" w:cs="Times New Roman"/>
                <w:sz w:val="28"/>
                <w:szCs w:val="28"/>
              </w:rPr>
              <w:t>Показатель</w:t>
            </w:r>
            <w:r w:rsidR="00626144" w:rsidRPr="00F02DA7">
              <w:rPr>
                <w:rFonts w:ascii="Times New Roman" w:hAnsi="Times New Roman" w:cs="Times New Roman"/>
                <w:sz w:val="28"/>
                <w:szCs w:val="28"/>
              </w:rPr>
              <w:t>, %</w:t>
            </w:r>
          </w:p>
        </w:tc>
        <w:tc>
          <w:tcPr>
            <w:tcW w:w="3185" w:type="dxa"/>
            <w:gridSpan w:val="2"/>
            <w:vAlign w:val="center"/>
          </w:tcPr>
          <w:p w14:paraId="31557770"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 xml:space="preserve">Длина, </w:t>
            </w:r>
            <w:proofErr w:type="gramStart"/>
            <w:r w:rsidRPr="00F02DA7">
              <w:rPr>
                <w:rFonts w:ascii="Times New Roman" w:hAnsi="Times New Roman" w:cs="Times New Roman"/>
                <w:sz w:val="28"/>
                <w:szCs w:val="28"/>
              </w:rPr>
              <w:t>мм</w:t>
            </w:r>
            <w:proofErr w:type="gramEnd"/>
          </w:p>
        </w:tc>
        <w:tc>
          <w:tcPr>
            <w:tcW w:w="1384" w:type="dxa"/>
            <w:vMerge w:val="restart"/>
            <w:vAlign w:val="center"/>
          </w:tcPr>
          <w:p w14:paraId="36D3E000"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 xml:space="preserve">К </w:t>
            </w:r>
            <w:proofErr w:type="spellStart"/>
            <w:r w:rsidRPr="00F02DA7">
              <w:rPr>
                <w:rFonts w:ascii="Times New Roman" w:hAnsi="Times New Roman" w:cs="Times New Roman"/>
                <w:sz w:val="28"/>
                <w:szCs w:val="28"/>
              </w:rPr>
              <w:t>симм</w:t>
            </w:r>
            <w:proofErr w:type="spellEnd"/>
            <w:r w:rsidRPr="00F02DA7">
              <w:rPr>
                <w:rFonts w:ascii="Times New Roman" w:hAnsi="Times New Roman" w:cs="Times New Roman"/>
                <w:sz w:val="28"/>
                <w:szCs w:val="28"/>
              </w:rPr>
              <w:t>.</w:t>
            </w:r>
          </w:p>
        </w:tc>
      </w:tr>
      <w:tr w:rsidR="00EE2C38" w:rsidRPr="00F02DA7" w14:paraId="4488FAD6" w14:textId="77777777" w:rsidTr="00EE2C38">
        <w:tc>
          <w:tcPr>
            <w:tcW w:w="1699" w:type="dxa"/>
            <w:vMerge/>
            <w:vAlign w:val="center"/>
          </w:tcPr>
          <w:p w14:paraId="6E86CD42" w14:textId="77777777" w:rsidR="00626144" w:rsidRPr="00F02DA7" w:rsidRDefault="00626144" w:rsidP="00F02DA7">
            <w:pPr>
              <w:jc w:val="center"/>
              <w:rPr>
                <w:rFonts w:ascii="Times New Roman" w:hAnsi="Times New Roman" w:cs="Times New Roman"/>
                <w:sz w:val="28"/>
                <w:szCs w:val="28"/>
              </w:rPr>
            </w:pPr>
          </w:p>
        </w:tc>
        <w:tc>
          <w:tcPr>
            <w:tcW w:w="1710" w:type="dxa"/>
            <w:vAlign w:val="center"/>
          </w:tcPr>
          <w:p w14:paraId="447D5E14"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Энергия прорастания</w:t>
            </w:r>
          </w:p>
        </w:tc>
        <w:tc>
          <w:tcPr>
            <w:tcW w:w="1628" w:type="dxa"/>
            <w:vAlign w:val="center"/>
          </w:tcPr>
          <w:p w14:paraId="188EFDE9"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Всхожесть</w:t>
            </w:r>
          </w:p>
        </w:tc>
        <w:tc>
          <w:tcPr>
            <w:tcW w:w="1484" w:type="dxa"/>
            <w:vAlign w:val="center"/>
          </w:tcPr>
          <w:p w14:paraId="40AF828D"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Росток</w:t>
            </w:r>
          </w:p>
        </w:tc>
        <w:tc>
          <w:tcPr>
            <w:tcW w:w="1701" w:type="dxa"/>
            <w:vAlign w:val="center"/>
          </w:tcPr>
          <w:p w14:paraId="283029D3"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Корешок</w:t>
            </w:r>
          </w:p>
        </w:tc>
        <w:tc>
          <w:tcPr>
            <w:tcW w:w="1384" w:type="dxa"/>
            <w:vMerge/>
            <w:vAlign w:val="center"/>
          </w:tcPr>
          <w:p w14:paraId="5AC14BE2" w14:textId="77777777" w:rsidR="00626144" w:rsidRPr="00F02DA7" w:rsidRDefault="00626144" w:rsidP="00F02DA7">
            <w:pPr>
              <w:jc w:val="center"/>
              <w:rPr>
                <w:rFonts w:ascii="Times New Roman" w:hAnsi="Times New Roman" w:cs="Times New Roman"/>
                <w:sz w:val="28"/>
                <w:szCs w:val="28"/>
              </w:rPr>
            </w:pPr>
          </w:p>
        </w:tc>
      </w:tr>
      <w:tr w:rsidR="00EE2C38" w:rsidRPr="00F02DA7" w14:paraId="0E15ADEC" w14:textId="77777777" w:rsidTr="00EE2C38">
        <w:tc>
          <w:tcPr>
            <w:tcW w:w="1699" w:type="dxa"/>
            <w:vAlign w:val="bottom"/>
          </w:tcPr>
          <w:p w14:paraId="560BC67F" w14:textId="77777777" w:rsidR="00626144" w:rsidRPr="00F02DA7" w:rsidRDefault="00626144" w:rsidP="00F02DA7">
            <w:pPr>
              <w:rPr>
                <w:rFonts w:ascii="Times New Roman" w:hAnsi="Times New Roman" w:cs="Times New Roman"/>
                <w:sz w:val="28"/>
                <w:szCs w:val="28"/>
              </w:rPr>
            </w:pPr>
            <w:r w:rsidRPr="00F02DA7">
              <w:rPr>
                <w:rFonts w:ascii="Times New Roman" w:hAnsi="Times New Roman" w:cs="Times New Roman"/>
                <w:sz w:val="28"/>
                <w:szCs w:val="28"/>
              </w:rPr>
              <w:t>Контроль</w:t>
            </w:r>
          </w:p>
        </w:tc>
        <w:tc>
          <w:tcPr>
            <w:tcW w:w="1710" w:type="dxa"/>
            <w:vAlign w:val="center"/>
          </w:tcPr>
          <w:p w14:paraId="1CCADF6A"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628" w:type="dxa"/>
            <w:vAlign w:val="center"/>
          </w:tcPr>
          <w:p w14:paraId="2DE9A0DA"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92</w:t>
            </w:r>
          </w:p>
        </w:tc>
        <w:tc>
          <w:tcPr>
            <w:tcW w:w="1484" w:type="dxa"/>
            <w:vAlign w:val="center"/>
          </w:tcPr>
          <w:p w14:paraId="76CC9FA3"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37±1,68</w:t>
            </w:r>
          </w:p>
        </w:tc>
        <w:tc>
          <w:tcPr>
            <w:tcW w:w="1701" w:type="dxa"/>
            <w:vAlign w:val="center"/>
          </w:tcPr>
          <w:p w14:paraId="23152541"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25±1,88</w:t>
            </w:r>
          </w:p>
        </w:tc>
        <w:tc>
          <w:tcPr>
            <w:tcW w:w="1384" w:type="dxa"/>
            <w:vAlign w:val="center"/>
          </w:tcPr>
          <w:p w14:paraId="7D42FDF5" w14:textId="072DCF1C" w:rsidR="00626144" w:rsidRPr="00F02DA7" w:rsidRDefault="009C1BE6" w:rsidP="00F02DA7">
            <w:pPr>
              <w:jc w:val="center"/>
              <w:rPr>
                <w:rFonts w:ascii="Times New Roman" w:hAnsi="Times New Roman" w:cs="Times New Roman"/>
                <w:sz w:val="28"/>
                <w:szCs w:val="28"/>
              </w:rPr>
            </w:pPr>
            <w:r w:rsidRPr="00F02DA7">
              <w:rPr>
                <w:rFonts w:ascii="Times New Roman" w:hAnsi="Times New Roman" w:cs="Times New Roman"/>
                <w:sz w:val="28"/>
                <w:szCs w:val="28"/>
              </w:rPr>
              <w:t>1,48</w:t>
            </w:r>
          </w:p>
        </w:tc>
      </w:tr>
      <w:tr w:rsidR="00EE2C38" w:rsidRPr="00F02DA7" w14:paraId="714678BA" w14:textId="77777777" w:rsidTr="00EE2C38">
        <w:tc>
          <w:tcPr>
            <w:tcW w:w="1699" w:type="dxa"/>
            <w:vAlign w:val="bottom"/>
          </w:tcPr>
          <w:p w14:paraId="70BDEB68" w14:textId="77777777" w:rsidR="00626144" w:rsidRPr="00F02DA7" w:rsidRDefault="00626144" w:rsidP="00F02DA7">
            <w:pPr>
              <w:rPr>
                <w:rFonts w:ascii="Times New Roman" w:hAnsi="Times New Roman" w:cs="Times New Roman"/>
                <w:sz w:val="28"/>
                <w:szCs w:val="28"/>
              </w:rPr>
            </w:pPr>
            <w:bookmarkStart w:id="14" w:name="_Hlk146454816"/>
            <w:r w:rsidRPr="00F02DA7">
              <w:rPr>
                <w:rFonts w:ascii="Times New Roman" w:hAnsi="Times New Roman" w:cs="Times New Roman"/>
                <w:sz w:val="28"/>
                <w:szCs w:val="28"/>
              </w:rPr>
              <w:t>Антрацит 7547С</w:t>
            </w:r>
          </w:p>
        </w:tc>
        <w:tc>
          <w:tcPr>
            <w:tcW w:w="1710" w:type="dxa"/>
            <w:vAlign w:val="center"/>
          </w:tcPr>
          <w:p w14:paraId="40FCE938"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96</w:t>
            </w:r>
          </w:p>
        </w:tc>
        <w:tc>
          <w:tcPr>
            <w:tcW w:w="1628" w:type="dxa"/>
            <w:vAlign w:val="center"/>
          </w:tcPr>
          <w:p w14:paraId="418BEDAC"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92</w:t>
            </w:r>
          </w:p>
        </w:tc>
        <w:tc>
          <w:tcPr>
            <w:tcW w:w="1484" w:type="dxa"/>
            <w:vAlign w:val="center"/>
          </w:tcPr>
          <w:p w14:paraId="3029C1A4"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36±1,79</w:t>
            </w:r>
          </w:p>
        </w:tc>
        <w:tc>
          <w:tcPr>
            <w:tcW w:w="1701" w:type="dxa"/>
            <w:vAlign w:val="center"/>
          </w:tcPr>
          <w:p w14:paraId="4CF68878"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14±0,64***</w:t>
            </w:r>
          </w:p>
        </w:tc>
        <w:tc>
          <w:tcPr>
            <w:tcW w:w="1384" w:type="dxa"/>
            <w:vAlign w:val="center"/>
          </w:tcPr>
          <w:p w14:paraId="28DE3FE8" w14:textId="036F070B"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2,</w:t>
            </w:r>
            <w:r w:rsidR="009C1BE6" w:rsidRPr="00F02DA7">
              <w:rPr>
                <w:rFonts w:ascii="Times New Roman" w:hAnsi="Times New Roman" w:cs="Times New Roman"/>
                <w:sz w:val="28"/>
                <w:szCs w:val="28"/>
              </w:rPr>
              <w:t>5</w:t>
            </w:r>
            <w:r w:rsidRPr="00F02DA7">
              <w:rPr>
                <w:rFonts w:ascii="Times New Roman" w:hAnsi="Times New Roman" w:cs="Times New Roman"/>
                <w:sz w:val="28"/>
                <w:szCs w:val="28"/>
              </w:rPr>
              <w:t>7</w:t>
            </w:r>
          </w:p>
        </w:tc>
      </w:tr>
      <w:tr w:rsidR="00EE2C38" w:rsidRPr="00F02DA7" w14:paraId="27023473" w14:textId="77777777" w:rsidTr="00EE2C38">
        <w:trPr>
          <w:trHeight w:val="889"/>
        </w:trPr>
        <w:tc>
          <w:tcPr>
            <w:tcW w:w="1699" w:type="dxa"/>
            <w:vAlign w:val="bottom"/>
          </w:tcPr>
          <w:p w14:paraId="3792626B" w14:textId="77777777" w:rsidR="00626144" w:rsidRPr="00F02DA7" w:rsidRDefault="00626144" w:rsidP="00F02DA7">
            <w:pPr>
              <w:rPr>
                <w:rFonts w:ascii="Times New Roman" w:hAnsi="Times New Roman" w:cs="Times New Roman"/>
                <w:sz w:val="28"/>
                <w:szCs w:val="28"/>
              </w:rPr>
            </w:pPr>
            <w:r w:rsidRPr="00F02DA7">
              <w:rPr>
                <w:rFonts w:ascii="Times New Roman" w:hAnsi="Times New Roman" w:cs="Times New Roman"/>
                <w:sz w:val="28"/>
                <w:szCs w:val="28"/>
              </w:rPr>
              <w:t>Тиффани 311С</w:t>
            </w:r>
          </w:p>
        </w:tc>
        <w:tc>
          <w:tcPr>
            <w:tcW w:w="1710" w:type="dxa"/>
            <w:vAlign w:val="center"/>
          </w:tcPr>
          <w:p w14:paraId="05D67D9D"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628" w:type="dxa"/>
            <w:vAlign w:val="center"/>
          </w:tcPr>
          <w:p w14:paraId="109DA23E"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484" w:type="dxa"/>
            <w:vAlign w:val="center"/>
          </w:tcPr>
          <w:p w14:paraId="0A65CC77"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36±1,81</w:t>
            </w:r>
          </w:p>
        </w:tc>
        <w:tc>
          <w:tcPr>
            <w:tcW w:w="1701" w:type="dxa"/>
            <w:vAlign w:val="center"/>
          </w:tcPr>
          <w:p w14:paraId="7E619D96"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14±0,68***</w:t>
            </w:r>
          </w:p>
        </w:tc>
        <w:tc>
          <w:tcPr>
            <w:tcW w:w="1384" w:type="dxa"/>
            <w:vAlign w:val="center"/>
          </w:tcPr>
          <w:p w14:paraId="01E771B7" w14:textId="445EC731"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2,</w:t>
            </w:r>
            <w:r w:rsidR="009C1BE6" w:rsidRPr="00F02DA7">
              <w:rPr>
                <w:rFonts w:ascii="Times New Roman" w:hAnsi="Times New Roman" w:cs="Times New Roman"/>
                <w:sz w:val="28"/>
                <w:szCs w:val="28"/>
              </w:rPr>
              <w:t>57</w:t>
            </w:r>
          </w:p>
        </w:tc>
      </w:tr>
      <w:tr w:rsidR="00EE2C38" w:rsidRPr="00F02DA7" w14:paraId="188B914C" w14:textId="77777777" w:rsidTr="00EE2C38">
        <w:tc>
          <w:tcPr>
            <w:tcW w:w="1699" w:type="dxa"/>
            <w:vAlign w:val="bottom"/>
          </w:tcPr>
          <w:p w14:paraId="1AA2F7C0" w14:textId="77777777" w:rsidR="00626144" w:rsidRPr="00F02DA7" w:rsidRDefault="00626144" w:rsidP="00F02DA7">
            <w:pPr>
              <w:rPr>
                <w:rFonts w:ascii="Times New Roman" w:hAnsi="Times New Roman" w:cs="Times New Roman"/>
                <w:sz w:val="28"/>
                <w:szCs w:val="28"/>
              </w:rPr>
            </w:pPr>
            <w:r w:rsidRPr="00F02DA7">
              <w:rPr>
                <w:rFonts w:ascii="Times New Roman" w:hAnsi="Times New Roman" w:cs="Times New Roman"/>
                <w:sz w:val="28"/>
                <w:szCs w:val="28"/>
              </w:rPr>
              <w:t>Белый 101С</w:t>
            </w:r>
          </w:p>
        </w:tc>
        <w:tc>
          <w:tcPr>
            <w:tcW w:w="1710" w:type="dxa"/>
            <w:vAlign w:val="center"/>
          </w:tcPr>
          <w:p w14:paraId="79072E4E"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628" w:type="dxa"/>
            <w:vAlign w:val="center"/>
          </w:tcPr>
          <w:p w14:paraId="238850F6"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92</w:t>
            </w:r>
          </w:p>
        </w:tc>
        <w:tc>
          <w:tcPr>
            <w:tcW w:w="1484" w:type="dxa"/>
            <w:vAlign w:val="center"/>
          </w:tcPr>
          <w:p w14:paraId="3F96B320"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33±1,06*</w:t>
            </w:r>
          </w:p>
        </w:tc>
        <w:tc>
          <w:tcPr>
            <w:tcW w:w="1701" w:type="dxa"/>
            <w:vAlign w:val="center"/>
          </w:tcPr>
          <w:p w14:paraId="1362B097" w14:textId="77777777"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10±0,55***</w:t>
            </w:r>
          </w:p>
        </w:tc>
        <w:tc>
          <w:tcPr>
            <w:tcW w:w="1384" w:type="dxa"/>
            <w:vAlign w:val="center"/>
          </w:tcPr>
          <w:p w14:paraId="4C1D3BCA" w14:textId="4E2B560D" w:rsidR="00626144" w:rsidRPr="00F02DA7" w:rsidRDefault="00626144" w:rsidP="00F02DA7">
            <w:pPr>
              <w:jc w:val="center"/>
              <w:rPr>
                <w:rFonts w:ascii="Times New Roman" w:hAnsi="Times New Roman" w:cs="Times New Roman"/>
                <w:sz w:val="28"/>
                <w:szCs w:val="28"/>
              </w:rPr>
            </w:pPr>
            <w:r w:rsidRPr="00F02DA7">
              <w:rPr>
                <w:rFonts w:ascii="Times New Roman" w:hAnsi="Times New Roman" w:cs="Times New Roman"/>
                <w:sz w:val="28"/>
                <w:szCs w:val="28"/>
              </w:rPr>
              <w:t>3,</w:t>
            </w:r>
            <w:r w:rsidR="009C1BE6" w:rsidRPr="00F02DA7">
              <w:rPr>
                <w:rFonts w:ascii="Times New Roman" w:hAnsi="Times New Roman" w:cs="Times New Roman"/>
                <w:sz w:val="28"/>
                <w:szCs w:val="28"/>
              </w:rPr>
              <w:t>30</w:t>
            </w:r>
          </w:p>
        </w:tc>
      </w:tr>
    </w:tbl>
    <w:bookmarkEnd w:id="14"/>
    <w:p w14:paraId="3D51CD14" w14:textId="77777777" w:rsidR="00626144" w:rsidRPr="00F02DA7" w:rsidRDefault="00626144" w:rsidP="00F02DA7">
      <w:pPr>
        <w:spacing w:after="0" w:line="240" w:lineRule="auto"/>
        <w:jc w:val="both"/>
        <w:rPr>
          <w:rFonts w:ascii="Times New Roman" w:hAnsi="Times New Roman" w:cs="Times New Roman"/>
          <w:sz w:val="20"/>
          <w:szCs w:val="20"/>
        </w:rPr>
      </w:pPr>
      <w:r w:rsidRPr="00F02DA7">
        <w:rPr>
          <w:rFonts w:ascii="Times New Roman" w:hAnsi="Times New Roman" w:cs="Times New Roman"/>
          <w:sz w:val="20"/>
          <w:szCs w:val="20"/>
        </w:rPr>
        <w:t>Примечание: P-значение ≤0,05*, P-значение ≤0,01**, P-значение ≤0,001***</w:t>
      </w:r>
    </w:p>
    <w:p w14:paraId="06354226" w14:textId="77777777" w:rsidR="00626144" w:rsidRPr="00F02DA7" w:rsidRDefault="00626144" w:rsidP="00F02DA7">
      <w:pPr>
        <w:spacing w:after="0" w:line="240" w:lineRule="auto"/>
        <w:jc w:val="both"/>
        <w:rPr>
          <w:rFonts w:ascii="Times New Roman" w:hAnsi="Times New Roman" w:cs="Times New Roman"/>
          <w:sz w:val="28"/>
          <w:szCs w:val="28"/>
        </w:rPr>
      </w:pPr>
    </w:p>
    <w:p w14:paraId="2696ABB2" w14:textId="49771387" w:rsidR="00153D8B" w:rsidRPr="00F02DA7" w:rsidRDefault="001F12B7"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Воздействие пищевых красителей просматривалось по данным линейных промеров проростков и морфометрическим показателям устьичного аппарата</w:t>
      </w:r>
      <w:r w:rsidR="00153D8B" w:rsidRPr="00F02DA7">
        <w:rPr>
          <w:rFonts w:ascii="Times New Roman" w:hAnsi="Times New Roman" w:cs="Times New Roman"/>
          <w:sz w:val="28"/>
          <w:szCs w:val="28"/>
        </w:rPr>
        <w:t xml:space="preserve"> (табл. 3)</w:t>
      </w:r>
      <w:r w:rsidRPr="00F02DA7">
        <w:rPr>
          <w:rFonts w:ascii="Times New Roman" w:hAnsi="Times New Roman" w:cs="Times New Roman"/>
          <w:sz w:val="28"/>
          <w:szCs w:val="28"/>
        </w:rPr>
        <w:t xml:space="preserve">. </w:t>
      </w:r>
      <w:r w:rsidR="00153D8B" w:rsidRPr="00F02DA7">
        <w:rPr>
          <w:rFonts w:ascii="Times New Roman" w:hAnsi="Times New Roman" w:cs="Times New Roman"/>
          <w:sz w:val="28"/>
          <w:szCs w:val="28"/>
        </w:rPr>
        <w:t>Выявлено достоверное уменьшение длины корешков проростков на 44% при использовании красителей Антрацит 7547С и Тиффани 311С</w:t>
      </w:r>
      <w:r w:rsidR="00C5071B" w:rsidRPr="00F02DA7">
        <w:rPr>
          <w:rFonts w:ascii="Times New Roman" w:hAnsi="Times New Roman" w:cs="Times New Roman"/>
          <w:sz w:val="28"/>
          <w:szCs w:val="28"/>
        </w:rPr>
        <w:t xml:space="preserve"> (прил. 2, рис. 5)</w:t>
      </w:r>
      <w:r w:rsidR="00153D8B" w:rsidRPr="00F02DA7">
        <w:rPr>
          <w:rFonts w:ascii="Times New Roman" w:hAnsi="Times New Roman" w:cs="Times New Roman"/>
          <w:sz w:val="28"/>
          <w:szCs w:val="28"/>
        </w:rPr>
        <w:t>, на 60% при увлажнении раствором красителя Белый 101С. Длина ростков оказалась в среднем меньше во всех опытных группах, но данные статистически не значимы. Через коэффициент симметрии показана асимметричность развития структурных элементов проростка в случае использования пищевых красителей.</w:t>
      </w:r>
    </w:p>
    <w:p w14:paraId="27FADD49" w14:textId="65030543" w:rsidR="00153D8B" w:rsidRPr="00F02DA7" w:rsidRDefault="00153D8B"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 xml:space="preserve">Неблагоприятные условия проращивания выявлены через показатель          S </w:t>
      </w:r>
      <w:proofErr w:type="spellStart"/>
      <w:r w:rsidRPr="00F02DA7">
        <w:rPr>
          <w:rFonts w:ascii="Times New Roman" w:hAnsi="Times New Roman" w:cs="Times New Roman"/>
          <w:sz w:val="28"/>
          <w:szCs w:val="28"/>
        </w:rPr>
        <w:t>л.п</w:t>
      </w:r>
      <w:proofErr w:type="spellEnd"/>
      <w:r w:rsidRPr="00F02DA7">
        <w:rPr>
          <w:rFonts w:ascii="Times New Roman" w:hAnsi="Times New Roman" w:cs="Times New Roman"/>
          <w:sz w:val="28"/>
          <w:szCs w:val="28"/>
        </w:rPr>
        <w:t>., который на 14,6% (краситель 7547С), 22,5% (311С), 11,0% (101С) достоверно ниже контрольных данных.</w:t>
      </w:r>
    </w:p>
    <w:p w14:paraId="0196ACC6" w14:textId="77777777" w:rsidR="00F02DA7" w:rsidRDefault="00F02DA7" w:rsidP="00F02DA7">
      <w:pPr>
        <w:spacing w:after="0" w:line="240" w:lineRule="auto"/>
        <w:jc w:val="both"/>
        <w:rPr>
          <w:rFonts w:ascii="Times New Roman" w:hAnsi="Times New Roman" w:cs="Times New Roman"/>
          <w:sz w:val="28"/>
          <w:szCs w:val="28"/>
        </w:rPr>
      </w:pPr>
    </w:p>
    <w:p w14:paraId="4095AEE9" w14:textId="7DDE3918" w:rsidR="00153D8B" w:rsidRPr="00F02DA7" w:rsidRDefault="00153D8B" w:rsidP="00F02DA7">
      <w:pPr>
        <w:spacing w:after="0" w:line="240" w:lineRule="auto"/>
        <w:jc w:val="both"/>
        <w:rPr>
          <w:rFonts w:ascii="Times New Roman" w:hAnsi="Times New Roman" w:cs="Times New Roman"/>
          <w:sz w:val="28"/>
          <w:szCs w:val="28"/>
        </w:rPr>
      </w:pPr>
      <w:r w:rsidRPr="00F02DA7">
        <w:rPr>
          <w:rFonts w:ascii="Times New Roman" w:hAnsi="Times New Roman" w:cs="Times New Roman"/>
          <w:sz w:val="28"/>
          <w:szCs w:val="28"/>
        </w:rPr>
        <w:t xml:space="preserve">Таблица 3. Морфометрические параметры листовой пластинки </w:t>
      </w:r>
    </w:p>
    <w:p w14:paraId="508551FF" w14:textId="77777777" w:rsidR="00153D8B" w:rsidRPr="00F02DA7" w:rsidRDefault="00153D8B" w:rsidP="00F02DA7">
      <w:pPr>
        <w:spacing w:after="0" w:line="240" w:lineRule="auto"/>
        <w:jc w:val="both"/>
        <w:rPr>
          <w:rFonts w:ascii="Times New Roman" w:hAnsi="Times New Roman" w:cs="Times New Roman"/>
          <w:sz w:val="28"/>
          <w:szCs w:val="28"/>
        </w:rPr>
      </w:pPr>
    </w:p>
    <w:tbl>
      <w:tblPr>
        <w:tblStyle w:val="aa"/>
        <w:tblW w:w="0" w:type="auto"/>
        <w:tblInd w:w="108" w:type="dxa"/>
        <w:tblLook w:val="04A0" w:firstRow="1" w:lastRow="0" w:firstColumn="1" w:lastColumn="0" w:noHBand="0" w:noVBand="1"/>
      </w:tblPr>
      <w:tblGrid>
        <w:gridCol w:w="2268"/>
        <w:gridCol w:w="1910"/>
        <w:gridCol w:w="2410"/>
        <w:gridCol w:w="2835"/>
      </w:tblGrid>
      <w:tr w:rsidR="00153D8B" w:rsidRPr="00F02DA7" w14:paraId="60B60645" w14:textId="77777777" w:rsidTr="00FE6B17">
        <w:tc>
          <w:tcPr>
            <w:tcW w:w="2268" w:type="dxa"/>
            <w:vAlign w:val="center"/>
          </w:tcPr>
          <w:p w14:paraId="4963E607"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Группа</w:t>
            </w:r>
          </w:p>
        </w:tc>
        <w:tc>
          <w:tcPr>
            <w:tcW w:w="1843" w:type="dxa"/>
            <w:vAlign w:val="center"/>
          </w:tcPr>
          <w:p w14:paraId="187C7C07"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lang w:val="en-US"/>
              </w:rPr>
              <w:t>S</w:t>
            </w:r>
            <w:proofErr w:type="spellStart"/>
            <w:r w:rsidRPr="00F02DA7">
              <w:rPr>
                <w:rFonts w:ascii="Times New Roman" w:hAnsi="Times New Roman" w:cs="Times New Roman"/>
                <w:sz w:val="28"/>
                <w:szCs w:val="28"/>
              </w:rPr>
              <w:t>л.п</w:t>
            </w:r>
            <w:proofErr w:type="spellEnd"/>
            <w:r w:rsidRPr="00F02DA7">
              <w:rPr>
                <w:rFonts w:ascii="Times New Roman" w:hAnsi="Times New Roman" w:cs="Times New Roman"/>
                <w:sz w:val="28"/>
                <w:szCs w:val="28"/>
              </w:rPr>
              <w:t>., мм</w:t>
            </w:r>
            <w:r w:rsidRPr="00F02DA7">
              <w:rPr>
                <w:rFonts w:ascii="Times New Roman" w:hAnsi="Times New Roman" w:cs="Times New Roman"/>
                <w:sz w:val="28"/>
                <w:szCs w:val="28"/>
                <w:vertAlign w:val="superscript"/>
              </w:rPr>
              <w:t>2</w:t>
            </w:r>
          </w:p>
        </w:tc>
        <w:tc>
          <w:tcPr>
            <w:tcW w:w="2410" w:type="dxa"/>
            <w:vAlign w:val="center"/>
          </w:tcPr>
          <w:p w14:paraId="7AAED814"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Кол-во устьиц в поле зрения, ед.</w:t>
            </w:r>
          </w:p>
        </w:tc>
        <w:tc>
          <w:tcPr>
            <w:tcW w:w="2835" w:type="dxa"/>
            <w:vAlign w:val="center"/>
          </w:tcPr>
          <w:p w14:paraId="20A478AB"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Размер замыкающей клетки (</w:t>
            </w:r>
            <w:proofErr w:type="gramStart"/>
            <w:r w:rsidRPr="00F02DA7">
              <w:rPr>
                <w:rFonts w:ascii="Times New Roman" w:hAnsi="Times New Roman" w:cs="Times New Roman"/>
                <w:sz w:val="28"/>
                <w:szCs w:val="28"/>
                <w:lang w:val="en-US"/>
              </w:rPr>
              <w:t>D</w:t>
            </w:r>
            <w:proofErr w:type="gramEnd"/>
            <w:r w:rsidRPr="00F02DA7">
              <w:rPr>
                <w:rFonts w:ascii="Times New Roman" w:hAnsi="Times New Roman" w:cs="Times New Roman"/>
                <w:sz w:val="28"/>
                <w:szCs w:val="28"/>
              </w:rPr>
              <w:t>ср., мкм)</w:t>
            </w:r>
          </w:p>
        </w:tc>
      </w:tr>
      <w:tr w:rsidR="00153D8B" w:rsidRPr="00F02DA7" w14:paraId="27FE7858" w14:textId="77777777" w:rsidTr="00FE6B17">
        <w:tc>
          <w:tcPr>
            <w:tcW w:w="2268" w:type="dxa"/>
            <w:vAlign w:val="center"/>
          </w:tcPr>
          <w:p w14:paraId="421B7037" w14:textId="77777777" w:rsidR="00153D8B" w:rsidRPr="00F02DA7" w:rsidRDefault="00153D8B" w:rsidP="00F02DA7">
            <w:pPr>
              <w:rPr>
                <w:rFonts w:ascii="Times New Roman" w:hAnsi="Times New Roman" w:cs="Times New Roman"/>
                <w:sz w:val="28"/>
                <w:szCs w:val="28"/>
              </w:rPr>
            </w:pPr>
            <w:r w:rsidRPr="00F02DA7">
              <w:rPr>
                <w:rFonts w:ascii="Times New Roman" w:hAnsi="Times New Roman" w:cs="Times New Roman"/>
                <w:sz w:val="28"/>
                <w:szCs w:val="28"/>
              </w:rPr>
              <w:t>Контроль</w:t>
            </w:r>
          </w:p>
        </w:tc>
        <w:tc>
          <w:tcPr>
            <w:tcW w:w="1843" w:type="dxa"/>
            <w:vAlign w:val="center"/>
          </w:tcPr>
          <w:p w14:paraId="31ACBE14"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47,3±1,98</w:t>
            </w:r>
          </w:p>
        </w:tc>
        <w:tc>
          <w:tcPr>
            <w:tcW w:w="2410" w:type="dxa"/>
            <w:vAlign w:val="center"/>
          </w:tcPr>
          <w:p w14:paraId="4B04E5C6"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9±0,37</w:t>
            </w:r>
          </w:p>
        </w:tc>
        <w:tc>
          <w:tcPr>
            <w:tcW w:w="2835" w:type="dxa"/>
            <w:vAlign w:val="center"/>
          </w:tcPr>
          <w:p w14:paraId="15EFB4F9"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11,89±0,11</w:t>
            </w:r>
          </w:p>
        </w:tc>
      </w:tr>
      <w:tr w:rsidR="00153D8B" w:rsidRPr="00F02DA7" w14:paraId="7B22EDC6" w14:textId="77777777" w:rsidTr="00FE6B17">
        <w:tc>
          <w:tcPr>
            <w:tcW w:w="2268" w:type="dxa"/>
            <w:vAlign w:val="center"/>
          </w:tcPr>
          <w:p w14:paraId="685B912C" w14:textId="77777777" w:rsidR="00153D8B" w:rsidRPr="00F02DA7" w:rsidRDefault="00153D8B" w:rsidP="00F02DA7">
            <w:pPr>
              <w:rPr>
                <w:rFonts w:ascii="Times New Roman" w:hAnsi="Times New Roman" w:cs="Times New Roman"/>
                <w:sz w:val="28"/>
                <w:szCs w:val="28"/>
              </w:rPr>
            </w:pPr>
            <w:r w:rsidRPr="00F02DA7">
              <w:rPr>
                <w:rFonts w:ascii="Times New Roman" w:hAnsi="Times New Roman" w:cs="Times New Roman"/>
                <w:sz w:val="28"/>
                <w:szCs w:val="28"/>
              </w:rPr>
              <w:t>Антрацит 7547С</w:t>
            </w:r>
          </w:p>
        </w:tc>
        <w:tc>
          <w:tcPr>
            <w:tcW w:w="1843" w:type="dxa"/>
            <w:vAlign w:val="center"/>
          </w:tcPr>
          <w:p w14:paraId="1BDD3095"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40,4±1,58**</w:t>
            </w:r>
          </w:p>
        </w:tc>
        <w:tc>
          <w:tcPr>
            <w:tcW w:w="2410" w:type="dxa"/>
            <w:vAlign w:val="center"/>
          </w:tcPr>
          <w:p w14:paraId="0F9D97AD"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10±0,32*</w:t>
            </w:r>
          </w:p>
        </w:tc>
        <w:tc>
          <w:tcPr>
            <w:tcW w:w="2835" w:type="dxa"/>
            <w:vAlign w:val="center"/>
          </w:tcPr>
          <w:p w14:paraId="2BD08FA1"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12,16±0,09</w:t>
            </w:r>
          </w:p>
        </w:tc>
      </w:tr>
      <w:tr w:rsidR="00153D8B" w:rsidRPr="00F02DA7" w14:paraId="5878ED35" w14:textId="77777777" w:rsidTr="00FE6B17">
        <w:tc>
          <w:tcPr>
            <w:tcW w:w="2268" w:type="dxa"/>
            <w:vAlign w:val="center"/>
          </w:tcPr>
          <w:p w14:paraId="0608C06A" w14:textId="77777777" w:rsidR="00153D8B" w:rsidRPr="00F02DA7" w:rsidRDefault="00153D8B" w:rsidP="00F02DA7">
            <w:pPr>
              <w:rPr>
                <w:rFonts w:ascii="Times New Roman" w:hAnsi="Times New Roman" w:cs="Times New Roman"/>
                <w:sz w:val="28"/>
                <w:szCs w:val="28"/>
              </w:rPr>
            </w:pPr>
            <w:r w:rsidRPr="00F02DA7">
              <w:rPr>
                <w:rFonts w:ascii="Times New Roman" w:hAnsi="Times New Roman" w:cs="Times New Roman"/>
                <w:sz w:val="28"/>
                <w:szCs w:val="28"/>
              </w:rPr>
              <w:t>Тиффани 311С</w:t>
            </w:r>
          </w:p>
        </w:tc>
        <w:tc>
          <w:tcPr>
            <w:tcW w:w="1843" w:type="dxa"/>
            <w:vAlign w:val="center"/>
          </w:tcPr>
          <w:p w14:paraId="18CA632C"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36,66±1,36***</w:t>
            </w:r>
          </w:p>
        </w:tc>
        <w:tc>
          <w:tcPr>
            <w:tcW w:w="2410" w:type="dxa"/>
            <w:vAlign w:val="center"/>
          </w:tcPr>
          <w:p w14:paraId="274B5F76"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15±0,33***</w:t>
            </w:r>
          </w:p>
        </w:tc>
        <w:tc>
          <w:tcPr>
            <w:tcW w:w="2835" w:type="dxa"/>
            <w:vAlign w:val="center"/>
          </w:tcPr>
          <w:p w14:paraId="1199E87E"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11,74±0,10</w:t>
            </w:r>
          </w:p>
        </w:tc>
      </w:tr>
      <w:tr w:rsidR="00153D8B" w:rsidRPr="00F02DA7" w14:paraId="66517453" w14:textId="77777777" w:rsidTr="00FE6B17">
        <w:tc>
          <w:tcPr>
            <w:tcW w:w="2268" w:type="dxa"/>
            <w:vAlign w:val="center"/>
          </w:tcPr>
          <w:p w14:paraId="3230F660" w14:textId="77777777" w:rsidR="00153D8B" w:rsidRPr="00F02DA7" w:rsidRDefault="00153D8B" w:rsidP="00F02DA7">
            <w:pPr>
              <w:rPr>
                <w:rFonts w:ascii="Times New Roman" w:hAnsi="Times New Roman" w:cs="Times New Roman"/>
                <w:sz w:val="28"/>
                <w:szCs w:val="28"/>
              </w:rPr>
            </w:pPr>
            <w:r w:rsidRPr="00F02DA7">
              <w:rPr>
                <w:rFonts w:ascii="Times New Roman" w:hAnsi="Times New Roman" w:cs="Times New Roman"/>
                <w:sz w:val="28"/>
                <w:szCs w:val="28"/>
              </w:rPr>
              <w:t>Белый 101С</w:t>
            </w:r>
          </w:p>
        </w:tc>
        <w:tc>
          <w:tcPr>
            <w:tcW w:w="1843" w:type="dxa"/>
            <w:vAlign w:val="center"/>
          </w:tcPr>
          <w:p w14:paraId="1B689ED6"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42,1±1,66*</w:t>
            </w:r>
          </w:p>
        </w:tc>
        <w:tc>
          <w:tcPr>
            <w:tcW w:w="2410" w:type="dxa"/>
            <w:vAlign w:val="center"/>
          </w:tcPr>
          <w:p w14:paraId="17A2490B"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12±0,33***</w:t>
            </w:r>
          </w:p>
        </w:tc>
        <w:tc>
          <w:tcPr>
            <w:tcW w:w="2835" w:type="dxa"/>
            <w:vAlign w:val="center"/>
          </w:tcPr>
          <w:p w14:paraId="47D8E18B" w14:textId="77777777" w:rsidR="00153D8B" w:rsidRPr="00F02DA7" w:rsidRDefault="00153D8B" w:rsidP="00F02DA7">
            <w:pPr>
              <w:jc w:val="center"/>
              <w:rPr>
                <w:rFonts w:ascii="Times New Roman" w:hAnsi="Times New Roman" w:cs="Times New Roman"/>
                <w:sz w:val="28"/>
                <w:szCs w:val="28"/>
              </w:rPr>
            </w:pPr>
            <w:r w:rsidRPr="00F02DA7">
              <w:rPr>
                <w:rFonts w:ascii="Times New Roman" w:hAnsi="Times New Roman" w:cs="Times New Roman"/>
                <w:sz w:val="28"/>
                <w:szCs w:val="28"/>
              </w:rPr>
              <w:t>12,62±0,11***</w:t>
            </w:r>
          </w:p>
        </w:tc>
      </w:tr>
    </w:tbl>
    <w:p w14:paraId="5DE88465" w14:textId="77777777" w:rsidR="00153D8B" w:rsidRPr="00F02DA7" w:rsidRDefault="00153D8B" w:rsidP="00F02DA7">
      <w:pPr>
        <w:spacing w:after="0" w:line="240" w:lineRule="auto"/>
        <w:rPr>
          <w:rFonts w:ascii="Times New Roman" w:hAnsi="Times New Roman" w:cs="Times New Roman"/>
          <w:sz w:val="28"/>
          <w:szCs w:val="28"/>
        </w:rPr>
      </w:pPr>
    </w:p>
    <w:p w14:paraId="44376307" w14:textId="0B5B6228" w:rsidR="00626144" w:rsidRPr="00F02DA7" w:rsidRDefault="001F12B7"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Использование пищевых красителей в большей степени оказало воздействие на количество устьиц в поле зрения</w:t>
      </w:r>
      <w:r w:rsidR="00153D8B" w:rsidRPr="00F02DA7">
        <w:rPr>
          <w:rFonts w:ascii="Times New Roman" w:hAnsi="Times New Roman" w:cs="Times New Roman"/>
          <w:sz w:val="28"/>
          <w:szCs w:val="28"/>
        </w:rPr>
        <w:t xml:space="preserve"> (отмечено</w:t>
      </w:r>
      <w:r w:rsidR="00E54090" w:rsidRPr="00F02DA7">
        <w:rPr>
          <w:rFonts w:ascii="Times New Roman" w:hAnsi="Times New Roman" w:cs="Times New Roman"/>
          <w:sz w:val="28"/>
          <w:szCs w:val="28"/>
        </w:rPr>
        <w:t>:</w:t>
      </w:r>
      <w:r w:rsidR="00153D8B"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увеличение </w:t>
      </w:r>
      <w:r w:rsidR="00153D8B" w:rsidRPr="00F02DA7">
        <w:rPr>
          <w:rFonts w:ascii="Times New Roman" w:hAnsi="Times New Roman" w:cs="Times New Roman"/>
          <w:sz w:val="28"/>
          <w:szCs w:val="28"/>
        </w:rPr>
        <w:t xml:space="preserve">их </w:t>
      </w:r>
      <w:r w:rsidRPr="00F02DA7">
        <w:rPr>
          <w:rFonts w:ascii="Times New Roman" w:hAnsi="Times New Roman" w:cs="Times New Roman"/>
          <w:sz w:val="28"/>
          <w:szCs w:val="28"/>
        </w:rPr>
        <w:lastRenderedPageBreak/>
        <w:t>плотности в опытных группах</w:t>
      </w:r>
      <w:r w:rsidR="00E54090" w:rsidRPr="00F02DA7">
        <w:rPr>
          <w:rFonts w:ascii="Times New Roman" w:hAnsi="Times New Roman" w:cs="Times New Roman"/>
          <w:sz w:val="28"/>
          <w:szCs w:val="28"/>
        </w:rPr>
        <w:t>; парность расположения</w:t>
      </w:r>
      <w:r w:rsidR="00153D8B" w:rsidRPr="00F02DA7">
        <w:rPr>
          <w:rFonts w:ascii="Times New Roman" w:hAnsi="Times New Roman" w:cs="Times New Roman"/>
          <w:sz w:val="28"/>
          <w:szCs w:val="28"/>
        </w:rPr>
        <w:t>)</w:t>
      </w:r>
      <w:r w:rsidRPr="00F02DA7">
        <w:rPr>
          <w:rFonts w:ascii="Times New Roman" w:hAnsi="Times New Roman" w:cs="Times New Roman"/>
          <w:sz w:val="28"/>
          <w:szCs w:val="28"/>
        </w:rPr>
        <w:t>, чем на размер замыкающих клеток (</w:t>
      </w:r>
      <w:r w:rsidR="00153D8B" w:rsidRPr="00F02DA7">
        <w:rPr>
          <w:rFonts w:ascii="Times New Roman" w:hAnsi="Times New Roman" w:cs="Times New Roman"/>
          <w:sz w:val="28"/>
          <w:szCs w:val="28"/>
        </w:rPr>
        <w:t>прил.</w:t>
      </w:r>
      <w:r w:rsidR="00B44893" w:rsidRPr="00F02DA7">
        <w:rPr>
          <w:rFonts w:ascii="Times New Roman" w:hAnsi="Times New Roman" w:cs="Times New Roman"/>
          <w:sz w:val="28"/>
          <w:szCs w:val="28"/>
        </w:rPr>
        <w:t xml:space="preserve"> </w:t>
      </w:r>
      <w:r w:rsidR="00C64605" w:rsidRPr="00F02DA7">
        <w:rPr>
          <w:rFonts w:ascii="Times New Roman" w:hAnsi="Times New Roman" w:cs="Times New Roman"/>
          <w:sz w:val="28"/>
          <w:szCs w:val="28"/>
        </w:rPr>
        <w:t>2</w:t>
      </w:r>
      <w:r w:rsidR="00153D8B"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рис. </w:t>
      </w:r>
      <w:r w:rsidR="005B6790" w:rsidRPr="00F02DA7">
        <w:rPr>
          <w:rFonts w:ascii="Times New Roman" w:hAnsi="Times New Roman" w:cs="Times New Roman"/>
          <w:sz w:val="28"/>
          <w:szCs w:val="28"/>
        </w:rPr>
        <w:t>7, 8</w:t>
      </w:r>
      <w:r w:rsidRPr="00F02DA7">
        <w:rPr>
          <w:rFonts w:ascii="Times New Roman" w:hAnsi="Times New Roman" w:cs="Times New Roman"/>
          <w:sz w:val="28"/>
          <w:szCs w:val="28"/>
        </w:rPr>
        <w:t>). Предполагаем, что структурная адаптация листа, отмеченная на ранних сроках развития, явилась компенсаторным явлением на стресс-условие – использование пищевых добавок в увлажняющих растворах.</w:t>
      </w:r>
    </w:p>
    <w:p w14:paraId="1DD94AEB" w14:textId="1DD15CDD" w:rsidR="00AC75E5" w:rsidRPr="00F02DA7" w:rsidRDefault="00AC75E5"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b/>
          <w:bCs/>
          <w:sz w:val="28"/>
          <w:szCs w:val="28"/>
        </w:rPr>
        <w:t>Эксперимент №2</w:t>
      </w:r>
      <w:r w:rsidRPr="00F02DA7">
        <w:rPr>
          <w:rFonts w:ascii="Times New Roman" w:hAnsi="Times New Roman" w:cs="Times New Roman"/>
          <w:sz w:val="28"/>
          <w:szCs w:val="28"/>
        </w:rPr>
        <w:t xml:space="preserve">. </w:t>
      </w:r>
      <w:r w:rsidR="005D0039" w:rsidRPr="00F02DA7">
        <w:rPr>
          <w:rFonts w:ascii="Times New Roman" w:hAnsi="Times New Roman" w:cs="Times New Roman"/>
          <w:sz w:val="28"/>
          <w:szCs w:val="28"/>
        </w:rPr>
        <w:t>Выбор и</w:t>
      </w:r>
      <w:r w:rsidRPr="00F02DA7">
        <w:rPr>
          <w:rFonts w:ascii="Times New Roman" w:hAnsi="Times New Roman" w:cs="Times New Roman"/>
          <w:sz w:val="28"/>
          <w:szCs w:val="28"/>
        </w:rPr>
        <w:t>спользовани</w:t>
      </w:r>
      <w:r w:rsidR="005D0039" w:rsidRPr="00F02DA7">
        <w:rPr>
          <w:rFonts w:ascii="Times New Roman" w:hAnsi="Times New Roman" w:cs="Times New Roman"/>
          <w:sz w:val="28"/>
          <w:szCs w:val="28"/>
        </w:rPr>
        <w:t>я</w:t>
      </w:r>
      <w:r w:rsidRPr="00F02DA7">
        <w:rPr>
          <w:rFonts w:ascii="Times New Roman" w:hAnsi="Times New Roman" w:cs="Times New Roman"/>
          <w:sz w:val="28"/>
          <w:szCs w:val="28"/>
        </w:rPr>
        <w:t xml:space="preserve"> природных стимуляторов </w:t>
      </w:r>
      <w:r w:rsidR="005D0039" w:rsidRPr="00F02DA7">
        <w:rPr>
          <w:rFonts w:ascii="Times New Roman" w:hAnsi="Times New Roman" w:cs="Times New Roman"/>
          <w:sz w:val="28"/>
          <w:szCs w:val="28"/>
        </w:rPr>
        <w:t xml:space="preserve">произведен с целью </w:t>
      </w:r>
      <w:r w:rsidR="00A26286" w:rsidRPr="00F02DA7">
        <w:rPr>
          <w:rFonts w:ascii="Times New Roman" w:hAnsi="Times New Roman" w:cs="Times New Roman"/>
          <w:sz w:val="28"/>
          <w:szCs w:val="28"/>
        </w:rPr>
        <w:t xml:space="preserve">предполагаемой </w:t>
      </w:r>
      <w:r w:rsidR="005D0039" w:rsidRPr="00F02DA7">
        <w:rPr>
          <w:rFonts w:ascii="Times New Roman" w:hAnsi="Times New Roman" w:cs="Times New Roman"/>
          <w:sz w:val="28"/>
          <w:szCs w:val="28"/>
        </w:rPr>
        <w:t xml:space="preserve">компенсации негативного воздействия химических веществ пищевых добавок и </w:t>
      </w:r>
      <w:r w:rsidRPr="00F02DA7">
        <w:rPr>
          <w:rFonts w:ascii="Times New Roman" w:hAnsi="Times New Roman" w:cs="Times New Roman"/>
          <w:sz w:val="28"/>
          <w:szCs w:val="28"/>
        </w:rPr>
        <w:t>обоснов</w:t>
      </w:r>
      <w:r w:rsidR="00967D22" w:rsidRPr="00F02DA7">
        <w:rPr>
          <w:rFonts w:ascii="Times New Roman" w:hAnsi="Times New Roman" w:cs="Times New Roman"/>
          <w:sz w:val="28"/>
          <w:szCs w:val="28"/>
        </w:rPr>
        <w:t>ывается</w:t>
      </w:r>
      <w:r w:rsidRPr="00F02DA7">
        <w:rPr>
          <w:rFonts w:ascii="Times New Roman" w:hAnsi="Times New Roman" w:cs="Times New Roman"/>
          <w:sz w:val="28"/>
          <w:szCs w:val="28"/>
        </w:rPr>
        <w:t xml:space="preserve"> </w:t>
      </w:r>
      <w:r w:rsidR="00967D22" w:rsidRPr="00F02DA7">
        <w:rPr>
          <w:rFonts w:ascii="Times New Roman" w:hAnsi="Times New Roman" w:cs="Times New Roman"/>
          <w:sz w:val="28"/>
          <w:szCs w:val="28"/>
        </w:rPr>
        <w:t>с</w:t>
      </w:r>
      <w:r w:rsidRPr="00F02DA7">
        <w:rPr>
          <w:rFonts w:ascii="Times New Roman" w:hAnsi="Times New Roman" w:cs="Times New Roman"/>
          <w:sz w:val="28"/>
          <w:szCs w:val="28"/>
        </w:rPr>
        <w:t xml:space="preserve">войствами </w:t>
      </w:r>
      <w:r w:rsidR="00477276" w:rsidRPr="00F02DA7">
        <w:rPr>
          <w:rFonts w:ascii="Times New Roman" w:hAnsi="Times New Roman" w:cs="Times New Roman"/>
          <w:sz w:val="28"/>
          <w:szCs w:val="28"/>
        </w:rPr>
        <w:t>натуральных компонентов</w:t>
      </w:r>
      <w:r w:rsidR="00967D22" w:rsidRPr="00F02DA7">
        <w:rPr>
          <w:rFonts w:ascii="Times New Roman" w:hAnsi="Times New Roman" w:cs="Times New Roman"/>
          <w:sz w:val="28"/>
          <w:szCs w:val="28"/>
        </w:rPr>
        <w:t xml:space="preserve"> </w:t>
      </w:r>
      <w:r w:rsidRPr="00F02DA7">
        <w:rPr>
          <w:rFonts w:ascii="Times New Roman" w:hAnsi="Times New Roman" w:cs="Times New Roman"/>
          <w:sz w:val="28"/>
          <w:szCs w:val="28"/>
        </w:rPr>
        <w:t>(</w:t>
      </w:r>
      <w:proofErr w:type="spellStart"/>
      <w:r w:rsidRPr="00F02DA7">
        <w:rPr>
          <w:rFonts w:ascii="Times New Roman" w:hAnsi="Times New Roman" w:cs="Times New Roman"/>
          <w:iCs/>
          <w:sz w:val="28"/>
          <w:szCs w:val="28"/>
        </w:rPr>
        <w:t>адаптогенным</w:t>
      </w:r>
      <w:proofErr w:type="spellEnd"/>
      <w:r w:rsidRPr="00F02DA7">
        <w:rPr>
          <w:rFonts w:ascii="Times New Roman" w:hAnsi="Times New Roman" w:cs="Times New Roman"/>
          <w:iCs/>
          <w:sz w:val="28"/>
          <w:szCs w:val="28"/>
        </w:rPr>
        <w:t>, антиоксидантным, иммуномодулирующим), естественным происхождением, экологичностью, широким спектром применения (медицина, косметология, растениеводство, животноводство и др.)</w:t>
      </w:r>
      <w:r w:rsidR="00EB6E3D" w:rsidRPr="00F02DA7">
        <w:rPr>
          <w:rFonts w:ascii="Times New Roman" w:hAnsi="Times New Roman" w:cs="Times New Roman"/>
          <w:iCs/>
          <w:sz w:val="28"/>
          <w:szCs w:val="28"/>
        </w:rPr>
        <w:t xml:space="preserve"> [2, 13]</w:t>
      </w:r>
      <w:r w:rsidR="00967D22" w:rsidRPr="00F02DA7">
        <w:rPr>
          <w:rFonts w:ascii="Times New Roman" w:hAnsi="Times New Roman" w:cs="Times New Roman"/>
          <w:iCs/>
          <w:sz w:val="28"/>
          <w:szCs w:val="28"/>
        </w:rPr>
        <w:t>.</w:t>
      </w:r>
    </w:p>
    <w:p w14:paraId="54D9461E" w14:textId="163B0A38" w:rsidR="00477276" w:rsidRPr="00F02DA7" w:rsidRDefault="00477276"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Использование шунгита и гумата оказало влияние на посевные качества семян при проращивании (табл. 4). Показатели всхожести отмечены как самые высокие в эксперименте. При этом семена прорастали менее дружно, чем в остальных опытных группах.</w:t>
      </w:r>
      <w:r w:rsidR="00180157" w:rsidRPr="00F02DA7">
        <w:rPr>
          <w:rFonts w:ascii="Times New Roman" w:hAnsi="Times New Roman" w:cs="Times New Roman"/>
          <w:iCs/>
          <w:sz w:val="28"/>
          <w:szCs w:val="28"/>
        </w:rPr>
        <w:t xml:space="preserve"> Низкое значение энергии прорастания</w:t>
      </w:r>
      <w:r w:rsidR="00BF1A71" w:rsidRPr="00F02DA7">
        <w:rPr>
          <w:rFonts w:ascii="Times New Roman" w:hAnsi="Times New Roman" w:cs="Times New Roman"/>
          <w:iCs/>
          <w:sz w:val="28"/>
          <w:szCs w:val="28"/>
        </w:rPr>
        <w:t>,</w:t>
      </w:r>
      <w:r w:rsidR="00180157" w:rsidRPr="00F02DA7">
        <w:rPr>
          <w:rFonts w:ascii="Times New Roman" w:hAnsi="Times New Roman" w:cs="Times New Roman"/>
          <w:iCs/>
          <w:sz w:val="28"/>
          <w:szCs w:val="28"/>
        </w:rPr>
        <w:t xml:space="preserve"> вероятно</w:t>
      </w:r>
      <w:r w:rsidR="00BF1A71" w:rsidRPr="00F02DA7">
        <w:rPr>
          <w:rFonts w:ascii="Times New Roman" w:hAnsi="Times New Roman" w:cs="Times New Roman"/>
          <w:iCs/>
          <w:sz w:val="28"/>
          <w:szCs w:val="28"/>
        </w:rPr>
        <w:t>,</w:t>
      </w:r>
      <w:r w:rsidR="00180157" w:rsidRPr="00F02DA7">
        <w:rPr>
          <w:rFonts w:ascii="Times New Roman" w:hAnsi="Times New Roman" w:cs="Times New Roman"/>
          <w:iCs/>
          <w:sz w:val="28"/>
          <w:szCs w:val="28"/>
        </w:rPr>
        <w:t xml:space="preserve"> связано с использованием природных стимуляторов. Так, в источниках литературы нет однозначной информации о влиянии удобрений на посевные качества семян. Данные противоречивы: одни авторы убеждены, что подкормка (с учетом дозы внесения) не всегда благоприятна для растений, другие считают, что влияние небольших доз удобрений может не просматриваться либо оказывать незначительное влияние только на энергию прорастания или только на всхожесть.</w:t>
      </w:r>
    </w:p>
    <w:p w14:paraId="29507402" w14:textId="77777777" w:rsidR="00500FC3" w:rsidRPr="00F02DA7" w:rsidRDefault="00500FC3" w:rsidP="00F02DA7">
      <w:pPr>
        <w:spacing w:after="0" w:line="240" w:lineRule="auto"/>
        <w:rPr>
          <w:rFonts w:ascii="Times New Roman" w:hAnsi="Times New Roman" w:cs="Times New Roman"/>
          <w:sz w:val="28"/>
          <w:szCs w:val="28"/>
        </w:rPr>
      </w:pPr>
    </w:p>
    <w:p w14:paraId="2921E601" w14:textId="0605D887" w:rsidR="00A24ED2" w:rsidRPr="00F02DA7" w:rsidRDefault="00A24ED2" w:rsidP="00F02DA7">
      <w:pPr>
        <w:spacing w:after="0" w:line="240" w:lineRule="auto"/>
        <w:rPr>
          <w:rFonts w:ascii="Times New Roman" w:hAnsi="Times New Roman" w:cs="Times New Roman"/>
          <w:sz w:val="28"/>
          <w:szCs w:val="28"/>
        </w:rPr>
      </w:pPr>
      <w:r w:rsidRPr="00F02DA7">
        <w:rPr>
          <w:rFonts w:ascii="Times New Roman" w:hAnsi="Times New Roman" w:cs="Times New Roman"/>
          <w:sz w:val="28"/>
          <w:szCs w:val="28"/>
        </w:rPr>
        <w:t xml:space="preserve">Таблица 4. Количественные и линейные промеры </w:t>
      </w:r>
      <w:proofErr w:type="gramStart"/>
      <w:r w:rsidRPr="00F02DA7">
        <w:rPr>
          <w:rFonts w:ascii="Times New Roman" w:hAnsi="Times New Roman" w:cs="Times New Roman"/>
          <w:sz w:val="28"/>
          <w:szCs w:val="28"/>
        </w:rPr>
        <w:t>тест-объекта</w:t>
      </w:r>
      <w:proofErr w:type="gramEnd"/>
    </w:p>
    <w:p w14:paraId="47556B7B" w14:textId="77777777" w:rsidR="00A24ED2" w:rsidRPr="00F02DA7" w:rsidRDefault="00A24ED2" w:rsidP="00F02DA7">
      <w:pPr>
        <w:spacing w:after="0" w:line="240" w:lineRule="auto"/>
        <w:rPr>
          <w:rFonts w:ascii="Times New Roman" w:hAnsi="Times New Roman" w:cs="Times New Roman"/>
          <w:sz w:val="28"/>
          <w:szCs w:val="28"/>
        </w:rPr>
      </w:pPr>
    </w:p>
    <w:tbl>
      <w:tblPr>
        <w:tblStyle w:val="aa"/>
        <w:tblW w:w="0" w:type="auto"/>
        <w:tblInd w:w="108" w:type="dxa"/>
        <w:tblLook w:val="04A0" w:firstRow="1" w:lastRow="0" w:firstColumn="1" w:lastColumn="0" w:noHBand="0" w:noVBand="1"/>
      </w:tblPr>
      <w:tblGrid>
        <w:gridCol w:w="2499"/>
        <w:gridCol w:w="1710"/>
        <w:gridCol w:w="1500"/>
        <w:gridCol w:w="1562"/>
        <w:gridCol w:w="1420"/>
        <w:gridCol w:w="915"/>
      </w:tblGrid>
      <w:tr w:rsidR="00967D22" w:rsidRPr="00F02DA7" w14:paraId="1815BF1B" w14:textId="77777777" w:rsidTr="005135BE">
        <w:tc>
          <w:tcPr>
            <w:tcW w:w="2500" w:type="dxa"/>
            <w:vMerge w:val="restart"/>
            <w:vAlign w:val="center"/>
          </w:tcPr>
          <w:p w14:paraId="14816C7D"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Группа</w:t>
            </w:r>
          </w:p>
        </w:tc>
        <w:tc>
          <w:tcPr>
            <w:tcW w:w="2887" w:type="dxa"/>
            <w:gridSpan w:val="2"/>
            <w:vAlign w:val="center"/>
          </w:tcPr>
          <w:p w14:paraId="442BACC2" w14:textId="0662A5D9"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Показатель, %</w:t>
            </w:r>
          </w:p>
        </w:tc>
        <w:tc>
          <w:tcPr>
            <w:tcW w:w="3304" w:type="dxa"/>
            <w:gridSpan w:val="2"/>
            <w:vAlign w:val="center"/>
          </w:tcPr>
          <w:p w14:paraId="5A8F74E7" w14:textId="7E896C18"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 xml:space="preserve">Длина, </w:t>
            </w:r>
            <w:proofErr w:type="gramStart"/>
            <w:r w:rsidRPr="00F02DA7">
              <w:rPr>
                <w:rFonts w:ascii="Times New Roman" w:hAnsi="Times New Roman" w:cs="Times New Roman"/>
                <w:sz w:val="28"/>
                <w:szCs w:val="28"/>
              </w:rPr>
              <w:t>мм</w:t>
            </w:r>
            <w:proofErr w:type="gramEnd"/>
          </w:p>
        </w:tc>
        <w:tc>
          <w:tcPr>
            <w:tcW w:w="915" w:type="dxa"/>
            <w:vMerge w:val="restart"/>
            <w:vAlign w:val="center"/>
          </w:tcPr>
          <w:p w14:paraId="4C84A75F"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 xml:space="preserve">К </w:t>
            </w:r>
            <w:proofErr w:type="spellStart"/>
            <w:r w:rsidRPr="00F02DA7">
              <w:rPr>
                <w:rFonts w:ascii="Times New Roman" w:hAnsi="Times New Roman" w:cs="Times New Roman"/>
                <w:sz w:val="28"/>
                <w:szCs w:val="28"/>
              </w:rPr>
              <w:t>симм</w:t>
            </w:r>
            <w:proofErr w:type="spellEnd"/>
            <w:r w:rsidRPr="00F02DA7">
              <w:rPr>
                <w:rFonts w:ascii="Times New Roman" w:hAnsi="Times New Roman" w:cs="Times New Roman"/>
                <w:sz w:val="28"/>
                <w:szCs w:val="28"/>
              </w:rPr>
              <w:t>.</w:t>
            </w:r>
          </w:p>
        </w:tc>
      </w:tr>
      <w:tr w:rsidR="00A43DDF" w:rsidRPr="00F02DA7" w14:paraId="43D3F5FC" w14:textId="77777777" w:rsidTr="005135BE">
        <w:tc>
          <w:tcPr>
            <w:tcW w:w="2500" w:type="dxa"/>
            <w:vMerge/>
            <w:vAlign w:val="center"/>
          </w:tcPr>
          <w:p w14:paraId="15512F40" w14:textId="77777777" w:rsidR="00A24ED2" w:rsidRPr="00F02DA7" w:rsidRDefault="00A24ED2" w:rsidP="00F02DA7">
            <w:pPr>
              <w:rPr>
                <w:rFonts w:ascii="Times New Roman" w:hAnsi="Times New Roman" w:cs="Times New Roman"/>
                <w:sz w:val="28"/>
                <w:szCs w:val="28"/>
              </w:rPr>
            </w:pPr>
          </w:p>
        </w:tc>
        <w:tc>
          <w:tcPr>
            <w:tcW w:w="1710" w:type="dxa"/>
            <w:vAlign w:val="center"/>
          </w:tcPr>
          <w:p w14:paraId="668E65D1"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Энергия прорастания</w:t>
            </w:r>
          </w:p>
        </w:tc>
        <w:tc>
          <w:tcPr>
            <w:tcW w:w="1177" w:type="dxa"/>
            <w:vAlign w:val="center"/>
          </w:tcPr>
          <w:p w14:paraId="7FE4EC45"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Всхожесть</w:t>
            </w:r>
          </w:p>
        </w:tc>
        <w:tc>
          <w:tcPr>
            <w:tcW w:w="1883" w:type="dxa"/>
            <w:vAlign w:val="center"/>
          </w:tcPr>
          <w:p w14:paraId="0C49221C"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Росток</w:t>
            </w:r>
          </w:p>
        </w:tc>
        <w:tc>
          <w:tcPr>
            <w:tcW w:w="1421" w:type="dxa"/>
            <w:vAlign w:val="center"/>
          </w:tcPr>
          <w:p w14:paraId="6CAE3634"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Корешок</w:t>
            </w:r>
          </w:p>
        </w:tc>
        <w:tc>
          <w:tcPr>
            <w:tcW w:w="915" w:type="dxa"/>
            <w:vMerge/>
            <w:vAlign w:val="center"/>
          </w:tcPr>
          <w:p w14:paraId="72626545" w14:textId="77777777" w:rsidR="00A24ED2" w:rsidRPr="00F02DA7" w:rsidRDefault="00A24ED2" w:rsidP="00F02DA7">
            <w:pPr>
              <w:jc w:val="center"/>
              <w:rPr>
                <w:rFonts w:ascii="Times New Roman" w:hAnsi="Times New Roman" w:cs="Times New Roman"/>
                <w:sz w:val="28"/>
                <w:szCs w:val="28"/>
              </w:rPr>
            </w:pPr>
          </w:p>
        </w:tc>
      </w:tr>
      <w:tr w:rsidR="00A43DDF" w:rsidRPr="00F02DA7" w14:paraId="788614FB" w14:textId="77777777" w:rsidTr="005135BE">
        <w:tc>
          <w:tcPr>
            <w:tcW w:w="2500" w:type="dxa"/>
            <w:vAlign w:val="center"/>
          </w:tcPr>
          <w:p w14:paraId="3590B05F" w14:textId="77777777" w:rsidR="00A24ED2" w:rsidRPr="00F02DA7" w:rsidRDefault="00A24ED2" w:rsidP="00F02DA7">
            <w:pPr>
              <w:rPr>
                <w:rFonts w:ascii="Times New Roman" w:hAnsi="Times New Roman" w:cs="Times New Roman"/>
                <w:sz w:val="28"/>
                <w:szCs w:val="28"/>
              </w:rPr>
            </w:pPr>
            <w:r w:rsidRPr="00F02DA7">
              <w:rPr>
                <w:rFonts w:ascii="Times New Roman" w:hAnsi="Times New Roman" w:cs="Times New Roman"/>
                <w:sz w:val="28"/>
                <w:szCs w:val="28"/>
              </w:rPr>
              <w:t>Контроль</w:t>
            </w:r>
          </w:p>
        </w:tc>
        <w:tc>
          <w:tcPr>
            <w:tcW w:w="1710" w:type="dxa"/>
            <w:vAlign w:val="bottom"/>
          </w:tcPr>
          <w:p w14:paraId="0ACAEE9A"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177" w:type="dxa"/>
            <w:vAlign w:val="bottom"/>
          </w:tcPr>
          <w:p w14:paraId="2630455E"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92</w:t>
            </w:r>
          </w:p>
        </w:tc>
        <w:tc>
          <w:tcPr>
            <w:tcW w:w="1883" w:type="dxa"/>
            <w:vAlign w:val="bottom"/>
          </w:tcPr>
          <w:p w14:paraId="24E1DC33"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37±1,68</w:t>
            </w:r>
          </w:p>
        </w:tc>
        <w:tc>
          <w:tcPr>
            <w:tcW w:w="1421" w:type="dxa"/>
            <w:vAlign w:val="bottom"/>
          </w:tcPr>
          <w:p w14:paraId="07C95B16"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25±1,88</w:t>
            </w:r>
          </w:p>
        </w:tc>
        <w:tc>
          <w:tcPr>
            <w:tcW w:w="915" w:type="dxa"/>
            <w:vAlign w:val="bottom"/>
          </w:tcPr>
          <w:p w14:paraId="52B80434" w14:textId="164F4D46" w:rsidR="00A24ED2" w:rsidRPr="00F02DA7" w:rsidRDefault="00876154" w:rsidP="00F02DA7">
            <w:pPr>
              <w:jc w:val="center"/>
              <w:rPr>
                <w:rFonts w:ascii="Times New Roman" w:hAnsi="Times New Roman" w:cs="Times New Roman"/>
                <w:sz w:val="28"/>
                <w:szCs w:val="28"/>
              </w:rPr>
            </w:pPr>
            <w:r w:rsidRPr="00F02DA7">
              <w:rPr>
                <w:rFonts w:ascii="Times New Roman" w:hAnsi="Times New Roman" w:cs="Times New Roman"/>
                <w:sz w:val="28"/>
                <w:szCs w:val="28"/>
              </w:rPr>
              <w:t>1,48</w:t>
            </w:r>
          </w:p>
        </w:tc>
      </w:tr>
      <w:tr w:rsidR="001570B5" w:rsidRPr="00F02DA7" w14:paraId="0464C50B" w14:textId="77777777" w:rsidTr="005135BE">
        <w:tc>
          <w:tcPr>
            <w:tcW w:w="2500" w:type="dxa"/>
            <w:vAlign w:val="center"/>
          </w:tcPr>
          <w:p w14:paraId="0F582B4F" w14:textId="081D62CC" w:rsidR="001570B5" w:rsidRPr="00F02DA7" w:rsidRDefault="001570B5" w:rsidP="00F02DA7">
            <w:pPr>
              <w:rPr>
                <w:rFonts w:ascii="Times New Roman" w:hAnsi="Times New Roman" w:cs="Times New Roman"/>
                <w:sz w:val="28"/>
                <w:szCs w:val="28"/>
              </w:rPr>
            </w:pPr>
            <w:r w:rsidRPr="00F02DA7">
              <w:rPr>
                <w:rFonts w:ascii="Times New Roman" w:hAnsi="Times New Roman" w:cs="Times New Roman"/>
                <w:sz w:val="28"/>
                <w:szCs w:val="28"/>
              </w:rPr>
              <w:t>Настой шунгита</w:t>
            </w:r>
          </w:p>
        </w:tc>
        <w:tc>
          <w:tcPr>
            <w:tcW w:w="1710" w:type="dxa"/>
            <w:vAlign w:val="bottom"/>
          </w:tcPr>
          <w:p w14:paraId="448235B0" w14:textId="6A63E20E"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90</w:t>
            </w:r>
          </w:p>
        </w:tc>
        <w:tc>
          <w:tcPr>
            <w:tcW w:w="1177" w:type="dxa"/>
            <w:vAlign w:val="bottom"/>
          </w:tcPr>
          <w:p w14:paraId="52527F6C" w14:textId="5520202F" w:rsidR="001570B5" w:rsidRPr="00F02DA7" w:rsidRDefault="00FF7902"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883" w:type="dxa"/>
            <w:vAlign w:val="center"/>
          </w:tcPr>
          <w:p w14:paraId="41EF2DF2" w14:textId="104E7E0B"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28±1,41</w:t>
            </w:r>
          </w:p>
        </w:tc>
        <w:tc>
          <w:tcPr>
            <w:tcW w:w="1421" w:type="dxa"/>
            <w:vAlign w:val="center"/>
          </w:tcPr>
          <w:p w14:paraId="0FC28358" w14:textId="2E462039"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21±1,19</w:t>
            </w:r>
          </w:p>
        </w:tc>
        <w:tc>
          <w:tcPr>
            <w:tcW w:w="915" w:type="dxa"/>
            <w:vAlign w:val="bottom"/>
          </w:tcPr>
          <w:p w14:paraId="3435860F" w14:textId="534EF556"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1,33</w:t>
            </w:r>
          </w:p>
        </w:tc>
      </w:tr>
      <w:tr w:rsidR="001570B5" w:rsidRPr="00F02DA7" w14:paraId="1456CEFE" w14:textId="77777777" w:rsidTr="005135BE">
        <w:tc>
          <w:tcPr>
            <w:tcW w:w="2500" w:type="dxa"/>
            <w:vAlign w:val="center"/>
          </w:tcPr>
          <w:p w14:paraId="7127628B" w14:textId="0540CCF0" w:rsidR="001570B5" w:rsidRPr="00F02DA7" w:rsidRDefault="001570B5" w:rsidP="00F02DA7">
            <w:pPr>
              <w:rPr>
                <w:rFonts w:ascii="Times New Roman" w:hAnsi="Times New Roman" w:cs="Times New Roman"/>
                <w:sz w:val="28"/>
                <w:szCs w:val="28"/>
              </w:rPr>
            </w:pPr>
            <w:r w:rsidRPr="00F02DA7">
              <w:rPr>
                <w:rFonts w:ascii="Times New Roman" w:hAnsi="Times New Roman" w:cs="Times New Roman"/>
                <w:sz w:val="28"/>
                <w:szCs w:val="28"/>
              </w:rPr>
              <w:t>Раствор гумата</w:t>
            </w:r>
          </w:p>
        </w:tc>
        <w:tc>
          <w:tcPr>
            <w:tcW w:w="1710" w:type="dxa"/>
            <w:vAlign w:val="center"/>
          </w:tcPr>
          <w:p w14:paraId="0EFC5620" w14:textId="2202B402"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88</w:t>
            </w:r>
          </w:p>
        </w:tc>
        <w:tc>
          <w:tcPr>
            <w:tcW w:w="1177" w:type="dxa"/>
            <w:vAlign w:val="center"/>
          </w:tcPr>
          <w:p w14:paraId="0180C532" w14:textId="0163ED0F" w:rsidR="001570B5" w:rsidRPr="00F02DA7" w:rsidRDefault="00FF7902" w:rsidP="00F02DA7">
            <w:pPr>
              <w:jc w:val="center"/>
              <w:rPr>
                <w:rFonts w:ascii="Times New Roman" w:hAnsi="Times New Roman" w:cs="Times New Roman"/>
                <w:sz w:val="28"/>
                <w:szCs w:val="28"/>
              </w:rPr>
            </w:pPr>
            <w:r w:rsidRPr="00F02DA7">
              <w:rPr>
                <w:rFonts w:ascii="Times New Roman" w:hAnsi="Times New Roman" w:cs="Times New Roman"/>
                <w:sz w:val="28"/>
                <w:szCs w:val="28"/>
              </w:rPr>
              <w:t>100</w:t>
            </w:r>
          </w:p>
        </w:tc>
        <w:tc>
          <w:tcPr>
            <w:tcW w:w="1883" w:type="dxa"/>
            <w:vAlign w:val="center"/>
          </w:tcPr>
          <w:p w14:paraId="4419D226" w14:textId="5F070B93"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24±1,1</w:t>
            </w:r>
          </w:p>
        </w:tc>
        <w:tc>
          <w:tcPr>
            <w:tcW w:w="1421" w:type="dxa"/>
            <w:vAlign w:val="center"/>
          </w:tcPr>
          <w:p w14:paraId="2D9FE47B" w14:textId="70DF391A"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15±1,0</w:t>
            </w:r>
            <w:r w:rsidR="005B28E2" w:rsidRPr="00F02DA7">
              <w:rPr>
                <w:rFonts w:ascii="Times New Roman" w:hAnsi="Times New Roman" w:cs="Times New Roman"/>
                <w:sz w:val="28"/>
                <w:szCs w:val="28"/>
              </w:rPr>
              <w:t>***</w:t>
            </w:r>
          </w:p>
        </w:tc>
        <w:tc>
          <w:tcPr>
            <w:tcW w:w="915" w:type="dxa"/>
            <w:vAlign w:val="center"/>
          </w:tcPr>
          <w:p w14:paraId="6A0D1E78" w14:textId="2A556A9C"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1,60</w:t>
            </w:r>
          </w:p>
        </w:tc>
      </w:tr>
      <w:tr w:rsidR="00145C9C" w:rsidRPr="00F02DA7" w14:paraId="1B252751" w14:textId="77777777" w:rsidTr="00145C9C">
        <w:tc>
          <w:tcPr>
            <w:tcW w:w="9606" w:type="dxa"/>
            <w:gridSpan w:val="6"/>
            <w:shd w:val="clear" w:color="auto" w:fill="EAF1DD" w:themeFill="accent3" w:themeFillTint="33"/>
            <w:vAlign w:val="center"/>
          </w:tcPr>
          <w:p w14:paraId="35A8788A" w14:textId="77777777" w:rsidR="00145C9C" w:rsidRPr="00F02DA7" w:rsidRDefault="00145C9C" w:rsidP="00F02DA7">
            <w:pPr>
              <w:jc w:val="center"/>
              <w:rPr>
                <w:rFonts w:ascii="Times New Roman" w:hAnsi="Times New Roman" w:cs="Times New Roman"/>
                <w:sz w:val="28"/>
                <w:szCs w:val="28"/>
              </w:rPr>
            </w:pPr>
          </w:p>
        </w:tc>
      </w:tr>
      <w:tr w:rsidR="00A43DDF" w:rsidRPr="00F02DA7" w14:paraId="34488D7B" w14:textId="77777777" w:rsidTr="005135BE">
        <w:tc>
          <w:tcPr>
            <w:tcW w:w="2500" w:type="dxa"/>
            <w:vAlign w:val="center"/>
          </w:tcPr>
          <w:p w14:paraId="4ADFD612" w14:textId="77777777" w:rsidR="00A24ED2" w:rsidRPr="00F02DA7" w:rsidRDefault="00A24ED2" w:rsidP="00F02DA7">
            <w:pPr>
              <w:rPr>
                <w:rFonts w:ascii="Times New Roman" w:hAnsi="Times New Roman" w:cs="Times New Roman"/>
                <w:sz w:val="28"/>
                <w:szCs w:val="28"/>
              </w:rPr>
            </w:pPr>
            <w:r w:rsidRPr="00F02DA7">
              <w:rPr>
                <w:rFonts w:ascii="Times New Roman" w:hAnsi="Times New Roman" w:cs="Times New Roman"/>
                <w:sz w:val="28"/>
                <w:szCs w:val="28"/>
              </w:rPr>
              <w:t>Тиффани 311С</w:t>
            </w:r>
          </w:p>
        </w:tc>
        <w:tc>
          <w:tcPr>
            <w:tcW w:w="1710" w:type="dxa"/>
            <w:vAlign w:val="bottom"/>
          </w:tcPr>
          <w:p w14:paraId="0824582B"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177" w:type="dxa"/>
            <w:vAlign w:val="bottom"/>
          </w:tcPr>
          <w:p w14:paraId="7557251C"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883" w:type="dxa"/>
            <w:vAlign w:val="bottom"/>
          </w:tcPr>
          <w:p w14:paraId="2B37ABEB"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36±1,81</w:t>
            </w:r>
          </w:p>
        </w:tc>
        <w:tc>
          <w:tcPr>
            <w:tcW w:w="1421" w:type="dxa"/>
            <w:vAlign w:val="bottom"/>
          </w:tcPr>
          <w:p w14:paraId="11CB1CE2" w14:textId="72281225"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14±0,68</w:t>
            </w:r>
          </w:p>
        </w:tc>
        <w:tc>
          <w:tcPr>
            <w:tcW w:w="915" w:type="dxa"/>
            <w:vAlign w:val="bottom"/>
          </w:tcPr>
          <w:p w14:paraId="381FBAA8" w14:textId="0CF5F1CB" w:rsidR="00A24ED2" w:rsidRPr="00F02DA7" w:rsidRDefault="00876154" w:rsidP="00F02DA7">
            <w:pPr>
              <w:jc w:val="center"/>
              <w:rPr>
                <w:rFonts w:ascii="Times New Roman" w:hAnsi="Times New Roman" w:cs="Times New Roman"/>
                <w:sz w:val="28"/>
                <w:szCs w:val="28"/>
              </w:rPr>
            </w:pPr>
            <w:r w:rsidRPr="00F02DA7">
              <w:rPr>
                <w:rFonts w:ascii="Times New Roman" w:hAnsi="Times New Roman" w:cs="Times New Roman"/>
                <w:sz w:val="28"/>
                <w:szCs w:val="28"/>
              </w:rPr>
              <w:t>2,57</w:t>
            </w:r>
          </w:p>
        </w:tc>
      </w:tr>
      <w:tr w:rsidR="009C1BE6" w:rsidRPr="00F02DA7" w14:paraId="29A8A6C7" w14:textId="77777777" w:rsidTr="005135BE">
        <w:tc>
          <w:tcPr>
            <w:tcW w:w="2500" w:type="dxa"/>
            <w:vAlign w:val="center"/>
          </w:tcPr>
          <w:p w14:paraId="400D9F67" w14:textId="31490488" w:rsidR="009C1BE6" w:rsidRPr="00F02DA7" w:rsidRDefault="009C1BE6" w:rsidP="00F02DA7">
            <w:pPr>
              <w:rPr>
                <w:rFonts w:ascii="Times New Roman" w:hAnsi="Times New Roman" w:cs="Times New Roman"/>
                <w:sz w:val="28"/>
                <w:szCs w:val="28"/>
              </w:rPr>
            </w:pPr>
            <w:r w:rsidRPr="00F02DA7">
              <w:rPr>
                <w:rFonts w:ascii="Times New Roman" w:hAnsi="Times New Roman" w:cs="Times New Roman"/>
                <w:sz w:val="28"/>
                <w:szCs w:val="28"/>
              </w:rPr>
              <w:t xml:space="preserve">Настой </w:t>
            </w:r>
            <w:proofErr w:type="spellStart"/>
            <w:r w:rsidRPr="00F02DA7">
              <w:rPr>
                <w:rFonts w:ascii="Times New Roman" w:hAnsi="Times New Roman" w:cs="Times New Roman"/>
                <w:sz w:val="28"/>
                <w:szCs w:val="28"/>
              </w:rPr>
              <w:t>шунгита+Тиффани</w:t>
            </w:r>
            <w:proofErr w:type="spellEnd"/>
            <w:r w:rsidRPr="00F02DA7">
              <w:rPr>
                <w:rFonts w:ascii="Times New Roman" w:hAnsi="Times New Roman" w:cs="Times New Roman"/>
                <w:sz w:val="28"/>
                <w:szCs w:val="28"/>
              </w:rPr>
              <w:t xml:space="preserve"> 311С</w:t>
            </w:r>
          </w:p>
        </w:tc>
        <w:tc>
          <w:tcPr>
            <w:tcW w:w="1710" w:type="dxa"/>
            <w:vAlign w:val="center"/>
          </w:tcPr>
          <w:p w14:paraId="65A8F94C" w14:textId="4E2A87B8" w:rsidR="009C1BE6" w:rsidRPr="00F02DA7" w:rsidRDefault="009C1BE6" w:rsidP="00F02DA7">
            <w:pPr>
              <w:jc w:val="center"/>
              <w:rPr>
                <w:rFonts w:ascii="Times New Roman" w:hAnsi="Times New Roman" w:cs="Times New Roman"/>
                <w:sz w:val="28"/>
                <w:szCs w:val="28"/>
              </w:rPr>
            </w:pPr>
            <w:r w:rsidRPr="00F02DA7">
              <w:rPr>
                <w:rFonts w:ascii="Times New Roman" w:hAnsi="Times New Roman" w:cs="Times New Roman"/>
                <w:sz w:val="28"/>
                <w:szCs w:val="28"/>
              </w:rPr>
              <w:t>94</w:t>
            </w:r>
          </w:p>
        </w:tc>
        <w:tc>
          <w:tcPr>
            <w:tcW w:w="1177" w:type="dxa"/>
            <w:vAlign w:val="center"/>
          </w:tcPr>
          <w:p w14:paraId="1E70D25F" w14:textId="609287A8" w:rsidR="009C1BE6" w:rsidRPr="00F02DA7" w:rsidRDefault="009C1BE6"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883" w:type="dxa"/>
            <w:vAlign w:val="center"/>
          </w:tcPr>
          <w:p w14:paraId="6943405B" w14:textId="41B31964" w:rsidR="009C1BE6" w:rsidRPr="00F02DA7" w:rsidRDefault="0004383B" w:rsidP="00F02DA7">
            <w:pPr>
              <w:jc w:val="center"/>
              <w:rPr>
                <w:rFonts w:ascii="Times New Roman" w:hAnsi="Times New Roman" w:cs="Times New Roman"/>
                <w:sz w:val="28"/>
                <w:szCs w:val="28"/>
              </w:rPr>
            </w:pPr>
            <w:r w:rsidRPr="00F02DA7">
              <w:rPr>
                <w:rFonts w:ascii="Times New Roman" w:hAnsi="Times New Roman" w:cs="Times New Roman"/>
                <w:sz w:val="28"/>
                <w:szCs w:val="28"/>
              </w:rPr>
              <w:t>20</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0,98</w:t>
            </w:r>
            <w:r w:rsidR="005135BE" w:rsidRPr="00F02DA7">
              <w:rPr>
                <w:rFonts w:ascii="Times New Roman" w:hAnsi="Times New Roman" w:cs="Times New Roman"/>
                <w:sz w:val="28"/>
                <w:szCs w:val="28"/>
              </w:rPr>
              <w:t>***</w:t>
            </w:r>
          </w:p>
        </w:tc>
        <w:tc>
          <w:tcPr>
            <w:tcW w:w="1421" w:type="dxa"/>
            <w:vAlign w:val="center"/>
          </w:tcPr>
          <w:p w14:paraId="5408C597" w14:textId="7A937788" w:rsidR="009C1BE6" w:rsidRPr="00F02DA7" w:rsidRDefault="0004383B" w:rsidP="00F02DA7">
            <w:pPr>
              <w:jc w:val="center"/>
              <w:rPr>
                <w:rFonts w:ascii="Times New Roman" w:hAnsi="Times New Roman" w:cs="Times New Roman"/>
                <w:sz w:val="28"/>
                <w:szCs w:val="28"/>
              </w:rPr>
            </w:pPr>
            <w:r w:rsidRPr="00F02DA7">
              <w:rPr>
                <w:rFonts w:ascii="Times New Roman" w:hAnsi="Times New Roman" w:cs="Times New Roman"/>
                <w:sz w:val="28"/>
                <w:szCs w:val="28"/>
              </w:rPr>
              <w:t>13</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0,61</w:t>
            </w:r>
          </w:p>
        </w:tc>
        <w:tc>
          <w:tcPr>
            <w:tcW w:w="915" w:type="dxa"/>
            <w:vAlign w:val="center"/>
          </w:tcPr>
          <w:p w14:paraId="6F910639" w14:textId="266394CE" w:rsidR="009C1BE6" w:rsidRPr="00F02DA7" w:rsidRDefault="0004383B" w:rsidP="00F02DA7">
            <w:pPr>
              <w:jc w:val="center"/>
              <w:rPr>
                <w:rFonts w:ascii="Times New Roman" w:hAnsi="Times New Roman" w:cs="Times New Roman"/>
                <w:sz w:val="28"/>
                <w:szCs w:val="28"/>
              </w:rPr>
            </w:pPr>
            <w:r w:rsidRPr="00F02DA7">
              <w:rPr>
                <w:rFonts w:ascii="Times New Roman" w:hAnsi="Times New Roman" w:cs="Times New Roman"/>
                <w:sz w:val="28"/>
                <w:szCs w:val="28"/>
              </w:rPr>
              <w:t>1,53</w:t>
            </w:r>
          </w:p>
        </w:tc>
      </w:tr>
      <w:tr w:rsidR="009C1BE6" w:rsidRPr="00F02DA7" w14:paraId="11727EB8" w14:textId="77777777" w:rsidTr="005135BE">
        <w:tc>
          <w:tcPr>
            <w:tcW w:w="2500" w:type="dxa"/>
            <w:vAlign w:val="center"/>
          </w:tcPr>
          <w:p w14:paraId="406B18E2" w14:textId="0DFFA5C0" w:rsidR="009C1BE6" w:rsidRPr="00F02DA7" w:rsidRDefault="009C1BE6" w:rsidP="00F02DA7">
            <w:pPr>
              <w:rPr>
                <w:rFonts w:ascii="Times New Roman" w:hAnsi="Times New Roman" w:cs="Times New Roman"/>
                <w:sz w:val="28"/>
                <w:szCs w:val="28"/>
              </w:rPr>
            </w:pPr>
            <w:r w:rsidRPr="00F02DA7">
              <w:rPr>
                <w:rFonts w:ascii="Times New Roman" w:hAnsi="Times New Roman" w:cs="Times New Roman"/>
                <w:sz w:val="28"/>
                <w:szCs w:val="28"/>
              </w:rPr>
              <w:t xml:space="preserve">Раствор </w:t>
            </w:r>
            <w:proofErr w:type="spellStart"/>
            <w:r w:rsidRPr="00F02DA7">
              <w:rPr>
                <w:rFonts w:ascii="Times New Roman" w:hAnsi="Times New Roman" w:cs="Times New Roman"/>
                <w:sz w:val="28"/>
                <w:szCs w:val="28"/>
              </w:rPr>
              <w:t>гумата+Тиффани</w:t>
            </w:r>
            <w:proofErr w:type="spellEnd"/>
            <w:r w:rsidRPr="00F02DA7">
              <w:rPr>
                <w:rFonts w:ascii="Times New Roman" w:hAnsi="Times New Roman" w:cs="Times New Roman"/>
                <w:sz w:val="28"/>
                <w:szCs w:val="28"/>
              </w:rPr>
              <w:t xml:space="preserve"> 311С</w:t>
            </w:r>
          </w:p>
        </w:tc>
        <w:tc>
          <w:tcPr>
            <w:tcW w:w="1710" w:type="dxa"/>
            <w:vAlign w:val="center"/>
          </w:tcPr>
          <w:p w14:paraId="67A67110" w14:textId="3866117A" w:rsidR="009C1BE6" w:rsidRPr="00F02DA7" w:rsidRDefault="009C1BE6" w:rsidP="00F02DA7">
            <w:pPr>
              <w:jc w:val="center"/>
              <w:rPr>
                <w:rFonts w:ascii="Times New Roman" w:hAnsi="Times New Roman" w:cs="Times New Roman"/>
                <w:sz w:val="28"/>
                <w:szCs w:val="28"/>
              </w:rPr>
            </w:pPr>
            <w:r w:rsidRPr="00F02DA7">
              <w:rPr>
                <w:rFonts w:ascii="Times New Roman" w:hAnsi="Times New Roman" w:cs="Times New Roman"/>
                <w:sz w:val="28"/>
                <w:szCs w:val="28"/>
              </w:rPr>
              <w:t>98</w:t>
            </w:r>
          </w:p>
        </w:tc>
        <w:tc>
          <w:tcPr>
            <w:tcW w:w="1177" w:type="dxa"/>
            <w:vAlign w:val="center"/>
          </w:tcPr>
          <w:p w14:paraId="774C6048" w14:textId="73348033" w:rsidR="009C1BE6" w:rsidRPr="00F02DA7" w:rsidRDefault="00145C9C" w:rsidP="00F02DA7">
            <w:pPr>
              <w:jc w:val="center"/>
              <w:rPr>
                <w:rFonts w:ascii="Times New Roman" w:hAnsi="Times New Roman" w:cs="Times New Roman"/>
                <w:sz w:val="28"/>
                <w:szCs w:val="28"/>
              </w:rPr>
            </w:pPr>
            <w:r w:rsidRPr="00F02DA7">
              <w:rPr>
                <w:rFonts w:ascii="Times New Roman" w:hAnsi="Times New Roman" w:cs="Times New Roman"/>
                <w:sz w:val="28"/>
                <w:szCs w:val="28"/>
              </w:rPr>
              <w:t>100</w:t>
            </w:r>
          </w:p>
        </w:tc>
        <w:tc>
          <w:tcPr>
            <w:tcW w:w="1883" w:type="dxa"/>
            <w:vAlign w:val="center"/>
          </w:tcPr>
          <w:p w14:paraId="48169275" w14:textId="4ECD7468" w:rsidR="009C1BE6" w:rsidRPr="00F02DA7" w:rsidRDefault="00D964AA" w:rsidP="00F02DA7">
            <w:pPr>
              <w:jc w:val="center"/>
              <w:rPr>
                <w:rFonts w:ascii="Times New Roman" w:hAnsi="Times New Roman" w:cs="Times New Roman"/>
                <w:sz w:val="28"/>
                <w:szCs w:val="28"/>
              </w:rPr>
            </w:pPr>
            <w:r w:rsidRPr="00F02DA7">
              <w:rPr>
                <w:rFonts w:ascii="Times New Roman" w:hAnsi="Times New Roman" w:cs="Times New Roman"/>
                <w:sz w:val="28"/>
                <w:szCs w:val="28"/>
              </w:rPr>
              <w:t>24</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1,7</w:t>
            </w:r>
            <w:r w:rsidR="005151F5" w:rsidRPr="00F02DA7">
              <w:rPr>
                <w:rFonts w:ascii="Times New Roman" w:hAnsi="Times New Roman" w:cs="Times New Roman"/>
                <w:sz w:val="28"/>
                <w:szCs w:val="28"/>
              </w:rPr>
              <w:t>***</w:t>
            </w:r>
          </w:p>
        </w:tc>
        <w:tc>
          <w:tcPr>
            <w:tcW w:w="1421" w:type="dxa"/>
            <w:vAlign w:val="center"/>
          </w:tcPr>
          <w:p w14:paraId="24FD665A" w14:textId="259AE1BD" w:rsidR="009C1BE6" w:rsidRPr="00F02DA7" w:rsidRDefault="00D964AA" w:rsidP="00F02DA7">
            <w:pPr>
              <w:jc w:val="center"/>
              <w:rPr>
                <w:rFonts w:ascii="Times New Roman" w:hAnsi="Times New Roman" w:cs="Times New Roman"/>
                <w:sz w:val="28"/>
                <w:szCs w:val="28"/>
              </w:rPr>
            </w:pPr>
            <w:r w:rsidRPr="00F02DA7">
              <w:rPr>
                <w:rFonts w:ascii="Times New Roman" w:hAnsi="Times New Roman" w:cs="Times New Roman"/>
                <w:sz w:val="28"/>
                <w:szCs w:val="28"/>
              </w:rPr>
              <w:t>13</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0,53</w:t>
            </w:r>
          </w:p>
        </w:tc>
        <w:tc>
          <w:tcPr>
            <w:tcW w:w="915" w:type="dxa"/>
            <w:vAlign w:val="center"/>
          </w:tcPr>
          <w:p w14:paraId="284C47FD" w14:textId="09C91355" w:rsidR="009C1BE6" w:rsidRPr="00F02DA7" w:rsidRDefault="00D964AA" w:rsidP="00F02DA7">
            <w:pPr>
              <w:jc w:val="center"/>
              <w:rPr>
                <w:rFonts w:ascii="Times New Roman" w:hAnsi="Times New Roman" w:cs="Times New Roman"/>
                <w:sz w:val="28"/>
                <w:szCs w:val="28"/>
              </w:rPr>
            </w:pPr>
            <w:r w:rsidRPr="00F02DA7">
              <w:rPr>
                <w:rFonts w:ascii="Times New Roman" w:hAnsi="Times New Roman" w:cs="Times New Roman"/>
                <w:sz w:val="28"/>
                <w:szCs w:val="28"/>
              </w:rPr>
              <w:t>1,85</w:t>
            </w:r>
          </w:p>
        </w:tc>
      </w:tr>
    </w:tbl>
    <w:p w14:paraId="70740918" w14:textId="77777777" w:rsidR="00A24ED2" w:rsidRPr="00F02DA7" w:rsidRDefault="00A24ED2" w:rsidP="00F02DA7">
      <w:pPr>
        <w:spacing w:after="0" w:line="240" w:lineRule="auto"/>
        <w:rPr>
          <w:rFonts w:ascii="Times New Roman" w:hAnsi="Times New Roman" w:cs="Times New Roman"/>
          <w:sz w:val="20"/>
          <w:szCs w:val="20"/>
        </w:rPr>
      </w:pPr>
      <w:r w:rsidRPr="00F02DA7">
        <w:rPr>
          <w:rFonts w:ascii="Times New Roman" w:hAnsi="Times New Roman" w:cs="Times New Roman"/>
          <w:sz w:val="20"/>
          <w:szCs w:val="20"/>
        </w:rPr>
        <w:t>Примечание: P-значение ≤0,05*, P-значение ≤0,01**, P-значение ≤0,001***</w:t>
      </w:r>
    </w:p>
    <w:p w14:paraId="2FD3B8B4" w14:textId="77777777" w:rsidR="00967D22" w:rsidRPr="00F02DA7" w:rsidRDefault="00967D22" w:rsidP="00F02DA7">
      <w:pPr>
        <w:spacing w:after="0" w:line="240" w:lineRule="auto"/>
        <w:ind w:firstLine="709"/>
        <w:rPr>
          <w:rFonts w:ascii="Times New Roman" w:hAnsi="Times New Roman" w:cs="Times New Roman"/>
          <w:sz w:val="28"/>
          <w:szCs w:val="28"/>
        </w:rPr>
      </w:pPr>
    </w:p>
    <w:p w14:paraId="3715800C" w14:textId="77777777" w:rsidR="00CD318C" w:rsidRPr="00F02DA7" w:rsidRDefault="007A56B7"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Проращивание семян с природными стимуляторами способствовало симметричному развитию органов растения на ранних сроках</w:t>
      </w:r>
      <w:r w:rsidR="00CD318C" w:rsidRPr="00F02DA7">
        <w:rPr>
          <w:rFonts w:ascii="Times New Roman" w:hAnsi="Times New Roman" w:cs="Times New Roman"/>
          <w:sz w:val="28"/>
          <w:szCs w:val="28"/>
        </w:rPr>
        <w:t xml:space="preserve"> и не отличалось от контрольного варианта</w:t>
      </w:r>
      <w:r w:rsidRPr="00F02DA7">
        <w:rPr>
          <w:rFonts w:ascii="Times New Roman" w:hAnsi="Times New Roman" w:cs="Times New Roman"/>
          <w:sz w:val="28"/>
          <w:szCs w:val="28"/>
        </w:rPr>
        <w:t>.</w:t>
      </w:r>
      <w:r w:rsidR="00CD318C" w:rsidRPr="00F02DA7">
        <w:rPr>
          <w:rFonts w:ascii="Times New Roman" w:hAnsi="Times New Roman" w:cs="Times New Roman"/>
          <w:sz w:val="28"/>
          <w:szCs w:val="28"/>
        </w:rPr>
        <w:t xml:space="preserve"> </w:t>
      </w:r>
    </w:p>
    <w:p w14:paraId="4162B09F" w14:textId="307938E0" w:rsidR="00500FC3" w:rsidRPr="00F02DA7" w:rsidRDefault="007A56B7"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lastRenderedPageBreak/>
        <w:t>Совместное использование природных и синтетических веще</w:t>
      </w:r>
      <w:proofErr w:type="gramStart"/>
      <w:r w:rsidRPr="00F02DA7">
        <w:rPr>
          <w:rFonts w:ascii="Times New Roman" w:hAnsi="Times New Roman" w:cs="Times New Roman"/>
          <w:sz w:val="28"/>
          <w:szCs w:val="28"/>
        </w:rPr>
        <w:t xml:space="preserve">ств </w:t>
      </w:r>
      <w:r w:rsidR="00365AC5" w:rsidRPr="00F02DA7">
        <w:rPr>
          <w:rFonts w:ascii="Times New Roman" w:hAnsi="Times New Roman" w:cs="Times New Roman"/>
          <w:sz w:val="28"/>
          <w:szCs w:val="28"/>
        </w:rPr>
        <w:t>пр</w:t>
      </w:r>
      <w:proofErr w:type="gramEnd"/>
      <w:r w:rsidR="00365AC5" w:rsidRPr="00F02DA7">
        <w:rPr>
          <w:rFonts w:ascii="Times New Roman" w:hAnsi="Times New Roman" w:cs="Times New Roman"/>
          <w:sz w:val="28"/>
          <w:szCs w:val="28"/>
        </w:rPr>
        <w:t xml:space="preserve">и проращивании </w:t>
      </w:r>
      <w:r w:rsidRPr="00F02DA7">
        <w:rPr>
          <w:rFonts w:ascii="Times New Roman" w:hAnsi="Times New Roman" w:cs="Times New Roman"/>
          <w:sz w:val="28"/>
          <w:szCs w:val="28"/>
        </w:rPr>
        <w:t>не</w:t>
      </w:r>
      <w:r w:rsidR="00365AC5" w:rsidRPr="00F02DA7">
        <w:rPr>
          <w:rFonts w:ascii="Times New Roman" w:hAnsi="Times New Roman" w:cs="Times New Roman"/>
          <w:sz w:val="28"/>
          <w:szCs w:val="28"/>
        </w:rPr>
        <w:t xml:space="preserve"> оказало </w:t>
      </w:r>
      <w:r w:rsidR="00CD318C" w:rsidRPr="00F02DA7">
        <w:rPr>
          <w:rFonts w:ascii="Times New Roman" w:hAnsi="Times New Roman" w:cs="Times New Roman"/>
          <w:sz w:val="28"/>
          <w:szCs w:val="28"/>
        </w:rPr>
        <w:t>в</w:t>
      </w:r>
      <w:r w:rsidRPr="00F02DA7">
        <w:rPr>
          <w:rFonts w:ascii="Times New Roman" w:hAnsi="Times New Roman" w:cs="Times New Roman"/>
          <w:sz w:val="28"/>
          <w:szCs w:val="28"/>
        </w:rPr>
        <w:t>лия</w:t>
      </w:r>
      <w:r w:rsidR="00365AC5" w:rsidRPr="00F02DA7">
        <w:rPr>
          <w:rFonts w:ascii="Times New Roman" w:hAnsi="Times New Roman" w:cs="Times New Roman"/>
          <w:sz w:val="28"/>
          <w:szCs w:val="28"/>
        </w:rPr>
        <w:t>ния</w:t>
      </w:r>
      <w:r w:rsidRPr="00F02DA7">
        <w:rPr>
          <w:rFonts w:ascii="Times New Roman" w:hAnsi="Times New Roman" w:cs="Times New Roman"/>
          <w:sz w:val="28"/>
          <w:szCs w:val="28"/>
        </w:rPr>
        <w:t xml:space="preserve"> на количественные показатели посевных качеств семян, но способствовало </w:t>
      </w:r>
      <w:r w:rsidR="00365AC5" w:rsidRPr="00F02DA7">
        <w:rPr>
          <w:rFonts w:ascii="Times New Roman" w:hAnsi="Times New Roman" w:cs="Times New Roman"/>
          <w:sz w:val="28"/>
          <w:szCs w:val="28"/>
        </w:rPr>
        <w:t>выравненности соотношения линейных значений</w:t>
      </w:r>
      <w:r w:rsidR="00C5071B" w:rsidRPr="00F02DA7">
        <w:rPr>
          <w:rFonts w:ascii="Times New Roman" w:hAnsi="Times New Roman" w:cs="Times New Roman"/>
          <w:sz w:val="28"/>
          <w:szCs w:val="28"/>
        </w:rPr>
        <w:t xml:space="preserve"> (прил. 2, рис. 6)</w:t>
      </w:r>
      <w:r w:rsidR="00365AC5" w:rsidRPr="00F02DA7">
        <w:rPr>
          <w:rFonts w:ascii="Times New Roman" w:hAnsi="Times New Roman" w:cs="Times New Roman"/>
          <w:sz w:val="28"/>
          <w:szCs w:val="28"/>
        </w:rPr>
        <w:t>.</w:t>
      </w:r>
    </w:p>
    <w:p w14:paraId="14E271C7" w14:textId="7287A850" w:rsidR="00500FC3" w:rsidRPr="00F02DA7" w:rsidRDefault="00365AC5" w:rsidP="00F02DA7">
      <w:pPr>
        <w:spacing w:after="0" w:line="240" w:lineRule="auto"/>
        <w:ind w:firstLine="709"/>
        <w:jc w:val="both"/>
        <w:rPr>
          <w:rFonts w:ascii="Times New Roman" w:hAnsi="Times New Roman" w:cs="Times New Roman"/>
          <w:sz w:val="28"/>
          <w:szCs w:val="28"/>
        </w:rPr>
      </w:pPr>
      <w:r w:rsidRPr="00F02DA7">
        <w:rPr>
          <w:rFonts w:ascii="Times New Roman" w:hAnsi="Times New Roman" w:cs="Times New Roman"/>
          <w:sz w:val="28"/>
          <w:szCs w:val="28"/>
        </w:rPr>
        <w:t>Воздействие экспериментальных факторов более четко просматривалось по морфометрическим показателям. Использование шунгита способствовало увеличению размеров листовой пластинки проростк</w:t>
      </w:r>
      <w:r w:rsidR="008C787F" w:rsidRPr="00F02DA7">
        <w:rPr>
          <w:rFonts w:ascii="Times New Roman" w:hAnsi="Times New Roman" w:cs="Times New Roman"/>
          <w:sz w:val="28"/>
          <w:szCs w:val="28"/>
        </w:rPr>
        <w:t>ов</w:t>
      </w:r>
      <w:r w:rsidRPr="00F02DA7">
        <w:rPr>
          <w:rFonts w:ascii="Times New Roman" w:hAnsi="Times New Roman" w:cs="Times New Roman"/>
          <w:sz w:val="28"/>
          <w:szCs w:val="28"/>
        </w:rPr>
        <w:t xml:space="preserve"> по сравнению с контрольным вариантом в 1,5 раза. Проращивание на растворе с гумата</w:t>
      </w:r>
      <w:r w:rsidR="00762757" w:rsidRPr="00F02DA7">
        <w:rPr>
          <w:rFonts w:ascii="Times New Roman" w:hAnsi="Times New Roman" w:cs="Times New Roman"/>
          <w:sz w:val="28"/>
          <w:szCs w:val="28"/>
        </w:rPr>
        <w:t xml:space="preserve"> привело к уменьшению площади листа. При этом в каждом из опытных вариантов увеличилось количество устьиц в поле зрения и диаметр замыкающих клеток (табл. 5).</w:t>
      </w:r>
    </w:p>
    <w:p w14:paraId="688B61B0" w14:textId="77777777" w:rsidR="00762757" w:rsidRPr="00F02DA7" w:rsidRDefault="00762757" w:rsidP="00F02DA7">
      <w:pPr>
        <w:spacing w:after="0" w:line="240" w:lineRule="auto"/>
        <w:ind w:firstLine="709"/>
        <w:jc w:val="both"/>
        <w:rPr>
          <w:rFonts w:ascii="Times New Roman" w:hAnsi="Times New Roman" w:cs="Times New Roman"/>
          <w:sz w:val="28"/>
          <w:szCs w:val="28"/>
        </w:rPr>
      </w:pPr>
    </w:p>
    <w:p w14:paraId="2E8DDD06" w14:textId="23AB4C63" w:rsidR="00A24ED2" w:rsidRPr="00F02DA7" w:rsidRDefault="00A24ED2" w:rsidP="00F02DA7">
      <w:pPr>
        <w:spacing w:after="0" w:line="240" w:lineRule="auto"/>
        <w:rPr>
          <w:rFonts w:ascii="Times New Roman" w:hAnsi="Times New Roman" w:cs="Times New Roman"/>
          <w:sz w:val="28"/>
          <w:szCs w:val="28"/>
        </w:rPr>
      </w:pPr>
      <w:r w:rsidRPr="00F02DA7">
        <w:rPr>
          <w:rFonts w:ascii="Times New Roman" w:hAnsi="Times New Roman" w:cs="Times New Roman"/>
          <w:sz w:val="28"/>
          <w:szCs w:val="28"/>
        </w:rPr>
        <w:t xml:space="preserve">Таблица 5. Морфометрические параметры листовой пластинки </w:t>
      </w:r>
    </w:p>
    <w:p w14:paraId="289E62EE" w14:textId="77777777" w:rsidR="00762757" w:rsidRPr="00F02DA7" w:rsidRDefault="00762757" w:rsidP="00F02DA7">
      <w:pPr>
        <w:spacing w:after="0" w:line="240" w:lineRule="auto"/>
        <w:rPr>
          <w:rFonts w:ascii="Times New Roman" w:hAnsi="Times New Roman" w:cs="Times New Roman"/>
          <w:sz w:val="28"/>
          <w:szCs w:val="28"/>
        </w:rPr>
      </w:pPr>
    </w:p>
    <w:tbl>
      <w:tblPr>
        <w:tblStyle w:val="aa"/>
        <w:tblW w:w="0" w:type="auto"/>
        <w:tblInd w:w="108" w:type="dxa"/>
        <w:tblLook w:val="04A0" w:firstRow="1" w:lastRow="0" w:firstColumn="1" w:lastColumn="0" w:noHBand="0" w:noVBand="1"/>
      </w:tblPr>
      <w:tblGrid>
        <w:gridCol w:w="2499"/>
        <w:gridCol w:w="2221"/>
        <w:gridCol w:w="2218"/>
        <w:gridCol w:w="2668"/>
      </w:tblGrid>
      <w:tr w:rsidR="00A24ED2" w:rsidRPr="00F02DA7" w14:paraId="09E96CFC" w14:textId="77777777" w:rsidTr="009C1BE6">
        <w:tc>
          <w:tcPr>
            <w:tcW w:w="2499" w:type="dxa"/>
            <w:vAlign w:val="center"/>
          </w:tcPr>
          <w:p w14:paraId="1364FA09" w14:textId="77777777" w:rsidR="00A24ED2" w:rsidRPr="00F02DA7" w:rsidRDefault="00A24ED2" w:rsidP="00F02DA7">
            <w:pPr>
              <w:rPr>
                <w:rFonts w:ascii="Times New Roman" w:hAnsi="Times New Roman" w:cs="Times New Roman"/>
                <w:sz w:val="28"/>
                <w:szCs w:val="28"/>
              </w:rPr>
            </w:pPr>
            <w:r w:rsidRPr="00F02DA7">
              <w:rPr>
                <w:rFonts w:ascii="Times New Roman" w:hAnsi="Times New Roman" w:cs="Times New Roman"/>
                <w:sz w:val="28"/>
                <w:szCs w:val="28"/>
              </w:rPr>
              <w:t>Группа</w:t>
            </w:r>
          </w:p>
        </w:tc>
        <w:tc>
          <w:tcPr>
            <w:tcW w:w="2221" w:type="dxa"/>
            <w:vAlign w:val="center"/>
          </w:tcPr>
          <w:p w14:paraId="23D8F05B"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lang w:val="en-US"/>
              </w:rPr>
              <w:t>S</w:t>
            </w:r>
            <w:proofErr w:type="spellStart"/>
            <w:r w:rsidRPr="00F02DA7">
              <w:rPr>
                <w:rFonts w:ascii="Times New Roman" w:hAnsi="Times New Roman" w:cs="Times New Roman"/>
                <w:sz w:val="28"/>
                <w:szCs w:val="28"/>
              </w:rPr>
              <w:t>л.п</w:t>
            </w:r>
            <w:proofErr w:type="spellEnd"/>
            <w:r w:rsidRPr="00F02DA7">
              <w:rPr>
                <w:rFonts w:ascii="Times New Roman" w:hAnsi="Times New Roman" w:cs="Times New Roman"/>
                <w:sz w:val="28"/>
                <w:szCs w:val="28"/>
              </w:rPr>
              <w:t>., мм</w:t>
            </w:r>
            <w:r w:rsidRPr="00F02DA7">
              <w:rPr>
                <w:rFonts w:ascii="Times New Roman" w:hAnsi="Times New Roman" w:cs="Times New Roman"/>
                <w:sz w:val="28"/>
                <w:szCs w:val="28"/>
                <w:vertAlign w:val="superscript"/>
              </w:rPr>
              <w:t>2</w:t>
            </w:r>
          </w:p>
        </w:tc>
        <w:tc>
          <w:tcPr>
            <w:tcW w:w="2218" w:type="dxa"/>
            <w:vAlign w:val="center"/>
          </w:tcPr>
          <w:p w14:paraId="548998AB"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Кол-во устьиц в поле зрения, ед.</w:t>
            </w:r>
          </w:p>
        </w:tc>
        <w:tc>
          <w:tcPr>
            <w:tcW w:w="2668" w:type="dxa"/>
            <w:vAlign w:val="center"/>
          </w:tcPr>
          <w:p w14:paraId="3DB2A825"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Размер замыкающей клетки (</w:t>
            </w:r>
            <w:proofErr w:type="gramStart"/>
            <w:r w:rsidRPr="00F02DA7">
              <w:rPr>
                <w:rFonts w:ascii="Times New Roman" w:hAnsi="Times New Roman" w:cs="Times New Roman"/>
                <w:sz w:val="28"/>
                <w:szCs w:val="28"/>
                <w:lang w:val="en-US"/>
              </w:rPr>
              <w:t>D</w:t>
            </w:r>
            <w:proofErr w:type="gramEnd"/>
            <w:r w:rsidRPr="00F02DA7">
              <w:rPr>
                <w:rFonts w:ascii="Times New Roman" w:hAnsi="Times New Roman" w:cs="Times New Roman"/>
                <w:sz w:val="28"/>
                <w:szCs w:val="28"/>
              </w:rPr>
              <w:t>ср., мкм)</w:t>
            </w:r>
          </w:p>
        </w:tc>
      </w:tr>
      <w:tr w:rsidR="00A24ED2" w:rsidRPr="00F02DA7" w14:paraId="640DF509" w14:textId="77777777" w:rsidTr="009C1BE6">
        <w:tc>
          <w:tcPr>
            <w:tcW w:w="2499" w:type="dxa"/>
            <w:vAlign w:val="center"/>
          </w:tcPr>
          <w:p w14:paraId="5B06B558" w14:textId="77777777" w:rsidR="00A24ED2" w:rsidRPr="00F02DA7" w:rsidRDefault="00A24ED2" w:rsidP="00F02DA7">
            <w:pPr>
              <w:rPr>
                <w:rFonts w:ascii="Times New Roman" w:hAnsi="Times New Roman" w:cs="Times New Roman"/>
                <w:sz w:val="28"/>
                <w:szCs w:val="28"/>
              </w:rPr>
            </w:pPr>
            <w:r w:rsidRPr="00F02DA7">
              <w:rPr>
                <w:rFonts w:ascii="Times New Roman" w:hAnsi="Times New Roman" w:cs="Times New Roman"/>
                <w:sz w:val="28"/>
                <w:szCs w:val="28"/>
              </w:rPr>
              <w:t>Контроль</w:t>
            </w:r>
          </w:p>
        </w:tc>
        <w:tc>
          <w:tcPr>
            <w:tcW w:w="2221" w:type="dxa"/>
            <w:vAlign w:val="center"/>
          </w:tcPr>
          <w:p w14:paraId="2B67DAD8"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47,3±1,98</w:t>
            </w:r>
          </w:p>
        </w:tc>
        <w:tc>
          <w:tcPr>
            <w:tcW w:w="2218" w:type="dxa"/>
            <w:vAlign w:val="center"/>
          </w:tcPr>
          <w:p w14:paraId="4A435D32"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9±0,37</w:t>
            </w:r>
          </w:p>
        </w:tc>
        <w:tc>
          <w:tcPr>
            <w:tcW w:w="2668" w:type="dxa"/>
            <w:vAlign w:val="center"/>
          </w:tcPr>
          <w:p w14:paraId="155B2102" w14:textId="77777777" w:rsidR="00A24ED2" w:rsidRPr="00F02DA7" w:rsidRDefault="00A24ED2" w:rsidP="00F02DA7">
            <w:pPr>
              <w:jc w:val="center"/>
              <w:rPr>
                <w:rFonts w:ascii="Times New Roman" w:hAnsi="Times New Roman" w:cs="Times New Roman"/>
                <w:sz w:val="28"/>
                <w:szCs w:val="28"/>
              </w:rPr>
            </w:pPr>
            <w:r w:rsidRPr="00F02DA7">
              <w:rPr>
                <w:rFonts w:ascii="Times New Roman" w:hAnsi="Times New Roman" w:cs="Times New Roman"/>
                <w:sz w:val="28"/>
                <w:szCs w:val="28"/>
              </w:rPr>
              <w:t>11,89±0,11</w:t>
            </w:r>
          </w:p>
        </w:tc>
      </w:tr>
      <w:tr w:rsidR="001570B5" w:rsidRPr="00F02DA7" w14:paraId="3E0F117E" w14:textId="77777777" w:rsidTr="009C1BE6">
        <w:tc>
          <w:tcPr>
            <w:tcW w:w="2499" w:type="dxa"/>
            <w:vAlign w:val="center"/>
          </w:tcPr>
          <w:p w14:paraId="067E33AA" w14:textId="209C661F" w:rsidR="001570B5" w:rsidRPr="00F02DA7" w:rsidRDefault="001570B5" w:rsidP="00F02DA7">
            <w:pPr>
              <w:rPr>
                <w:rFonts w:ascii="Times New Roman" w:hAnsi="Times New Roman" w:cs="Times New Roman"/>
                <w:sz w:val="28"/>
                <w:szCs w:val="28"/>
              </w:rPr>
            </w:pPr>
            <w:r w:rsidRPr="00F02DA7">
              <w:rPr>
                <w:rFonts w:ascii="Times New Roman" w:hAnsi="Times New Roman" w:cs="Times New Roman"/>
                <w:sz w:val="28"/>
                <w:szCs w:val="28"/>
              </w:rPr>
              <w:t>Настой шунгита</w:t>
            </w:r>
          </w:p>
        </w:tc>
        <w:tc>
          <w:tcPr>
            <w:tcW w:w="2221" w:type="dxa"/>
            <w:vAlign w:val="center"/>
          </w:tcPr>
          <w:p w14:paraId="3290A89F" w14:textId="7706DC3C"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70,36±2,77</w:t>
            </w:r>
            <w:r w:rsidR="00636AB4" w:rsidRPr="00F02DA7">
              <w:rPr>
                <w:rFonts w:ascii="Times New Roman" w:hAnsi="Times New Roman" w:cs="Times New Roman"/>
                <w:sz w:val="28"/>
                <w:szCs w:val="28"/>
              </w:rPr>
              <w:t>***</w:t>
            </w:r>
          </w:p>
        </w:tc>
        <w:tc>
          <w:tcPr>
            <w:tcW w:w="2218" w:type="dxa"/>
            <w:vAlign w:val="center"/>
          </w:tcPr>
          <w:p w14:paraId="72A1A783" w14:textId="23736E24"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12±0,28</w:t>
            </w:r>
            <w:r w:rsidR="00636AB4" w:rsidRPr="00F02DA7">
              <w:rPr>
                <w:rFonts w:ascii="Times New Roman" w:hAnsi="Times New Roman" w:cs="Times New Roman"/>
                <w:sz w:val="28"/>
                <w:szCs w:val="28"/>
              </w:rPr>
              <w:t>***</w:t>
            </w:r>
          </w:p>
        </w:tc>
        <w:tc>
          <w:tcPr>
            <w:tcW w:w="2668" w:type="dxa"/>
            <w:vAlign w:val="center"/>
          </w:tcPr>
          <w:p w14:paraId="3EA43EEE" w14:textId="7E744C14"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13,92±0,10</w:t>
            </w:r>
            <w:r w:rsidR="00636AB4" w:rsidRPr="00F02DA7">
              <w:rPr>
                <w:rFonts w:ascii="Times New Roman" w:hAnsi="Times New Roman" w:cs="Times New Roman"/>
                <w:sz w:val="28"/>
                <w:szCs w:val="28"/>
              </w:rPr>
              <w:t>***</w:t>
            </w:r>
          </w:p>
        </w:tc>
      </w:tr>
      <w:tr w:rsidR="001570B5" w:rsidRPr="00F02DA7" w14:paraId="10882150" w14:textId="77777777" w:rsidTr="009C1BE6">
        <w:tc>
          <w:tcPr>
            <w:tcW w:w="2499" w:type="dxa"/>
            <w:vAlign w:val="center"/>
          </w:tcPr>
          <w:p w14:paraId="631EF13A" w14:textId="7C6F40E2" w:rsidR="001570B5" w:rsidRPr="00F02DA7" w:rsidRDefault="001570B5" w:rsidP="00F02DA7">
            <w:pPr>
              <w:rPr>
                <w:rFonts w:ascii="Times New Roman" w:hAnsi="Times New Roman" w:cs="Times New Roman"/>
                <w:sz w:val="28"/>
                <w:szCs w:val="28"/>
              </w:rPr>
            </w:pPr>
            <w:r w:rsidRPr="00F02DA7">
              <w:rPr>
                <w:rFonts w:ascii="Times New Roman" w:hAnsi="Times New Roman" w:cs="Times New Roman"/>
                <w:sz w:val="28"/>
                <w:szCs w:val="28"/>
              </w:rPr>
              <w:t>Раствор гумата</w:t>
            </w:r>
          </w:p>
        </w:tc>
        <w:tc>
          <w:tcPr>
            <w:tcW w:w="2221" w:type="dxa"/>
            <w:vAlign w:val="center"/>
          </w:tcPr>
          <w:p w14:paraId="351931D6" w14:textId="43D88D1F"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32,54±1,81</w:t>
            </w:r>
            <w:r w:rsidR="00636AB4" w:rsidRPr="00F02DA7">
              <w:rPr>
                <w:rFonts w:ascii="Times New Roman" w:hAnsi="Times New Roman" w:cs="Times New Roman"/>
                <w:sz w:val="28"/>
                <w:szCs w:val="28"/>
              </w:rPr>
              <w:t>***</w:t>
            </w:r>
          </w:p>
        </w:tc>
        <w:tc>
          <w:tcPr>
            <w:tcW w:w="2218" w:type="dxa"/>
            <w:vAlign w:val="center"/>
          </w:tcPr>
          <w:p w14:paraId="2299AA92" w14:textId="2327998F"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12±0,31</w:t>
            </w:r>
            <w:r w:rsidR="00636AB4" w:rsidRPr="00F02DA7">
              <w:rPr>
                <w:rFonts w:ascii="Times New Roman" w:hAnsi="Times New Roman" w:cs="Times New Roman"/>
                <w:sz w:val="28"/>
                <w:szCs w:val="28"/>
              </w:rPr>
              <w:t>***</w:t>
            </w:r>
          </w:p>
        </w:tc>
        <w:tc>
          <w:tcPr>
            <w:tcW w:w="2668" w:type="dxa"/>
            <w:vAlign w:val="center"/>
          </w:tcPr>
          <w:p w14:paraId="7C3175FB" w14:textId="49B9A3FC"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13,36±0,10</w:t>
            </w:r>
            <w:r w:rsidR="00636AB4" w:rsidRPr="00F02DA7">
              <w:rPr>
                <w:rFonts w:ascii="Times New Roman" w:hAnsi="Times New Roman" w:cs="Times New Roman"/>
                <w:sz w:val="28"/>
                <w:szCs w:val="28"/>
              </w:rPr>
              <w:t>***</w:t>
            </w:r>
          </w:p>
        </w:tc>
      </w:tr>
      <w:tr w:rsidR="001570B5" w:rsidRPr="00F02DA7" w14:paraId="71F79677" w14:textId="77777777" w:rsidTr="001570B5">
        <w:tc>
          <w:tcPr>
            <w:tcW w:w="9606" w:type="dxa"/>
            <w:gridSpan w:val="4"/>
            <w:shd w:val="clear" w:color="auto" w:fill="EAF1DD" w:themeFill="accent3" w:themeFillTint="33"/>
            <w:vAlign w:val="center"/>
          </w:tcPr>
          <w:p w14:paraId="1A7ABED4" w14:textId="075168E9" w:rsidR="001570B5" w:rsidRPr="00F02DA7" w:rsidRDefault="001570B5" w:rsidP="00F02DA7">
            <w:pPr>
              <w:jc w:val="center"/>
              <w:rPr>
                <w:rFonts w:ascii="Times New Roman" w:hAnsi="Times New Roman" w:cs="Times New Roman"/>
                <w:sz w:val="28"/>
                <w:szCs w:val="28"/>
              </w:rPr>
            </w:pPr>
          </w:p>
        </w:tc>
      </w:tr>
      <w:tr w:rsidR="001570B5" w:rsidRPr="00F02DA7" w14:paraId="434E45CD" w14:textId="77777777" w:rsidTr="00A26286">
        <w:tc>
          <w:tcPr>
            <w:tcW w:w="2499" w:type="dxa"/>
            <w:vAlign w:val="center"/>
          </w:tcPr>
          <w:p w14:paraId="206DD597" w14:textId="68F16B19" w:rsidR="001570B5" w:rsidRPr="00F02DA7" w:rsidRDefault="001570B5" w:rsidP="00F02DA7">
            <w:pPr>
              <w:rPr>
                <w:rFonts w:ascii="Times New Roman" w:hAnsi="Times New Roman" w:cs="Times New Roman"/>
                <w:sz w:val="28"/>
                <w:szCs w:val="28"/>
              </w:rPr>
            </w:pPr>
            <w:r w:rsidRPr="00F02DA7">
              <w:rPr>
                <w:rFonts w:ascii="Times New Roman" w:hAnsi="Times New Roman" w:cs="Times New Roman"/>
                <w:sz w:val="28"/>
                <w:szCs w:val="28"/>
              </w:rPr>
              <w:t>Тиффани 311С</w:t>
            </w:r>
          </w:p>
        </w:tc>
        <w:tc>
          <w:tcPr>
            <w:tcW w:w="2221" w:type="dxa"/>
            <w:vAlign w:val="center"/>
          </w:tcPr>
          <w:p w14:paraId="30A7C3F2" w14:textId="6F0B4168"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36,66±1,36</w:t>
            </w:r>
          </w:p>
        </w:tc>
        <w:tc>
          <w:tcPr>
            <w:tcW w:w="2218" w:type="dxa"/>
            <w:vAlign w:val="center"/>
          </w:tcPr>
          <w:p w14:paraId="2F14D655" w14:textId="1DD92A25"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15±0,33</w:t>
            </w:r>
          </w:p>
        </w:tc>
        <w:tc>
          <w:tcPr>
            <w:tcW w:w="2668" w:type="dxa"/>
            <w:vAlign w:val="center"/>
          </w:tcPr>
          <w:p w14:paraId="4D6F564A" w14:textId="7EE5872B" w:rsidR="001570B5" w:rsidRPr="00F02DA7" w:rsidRDefault="001570B5" w:rsidP="00F02DA7">
            <w:pPr>
              <w:jc w:val="center"/>
              <w:rPr>
                <w:rFonts w:ascii="Times New Roman" w:hAnsi="Times New Roman" w:cs="Times New Roman"/>
                <w:sz w:val="28"/>
                <w:szCs w:val="28"/>
              </w:rPr>
            </w:pPr>
            <w:r w:rsidRPr="00F02DA7">
              <w:rPr>
                <w:rFonts w:ascii="Times New Roman" w:hAnsi="Times New Roman" w:cs="Times New Roman"/>
                <w:sz w:val="28"/>
                <w:szCs w:val="28"/>
              </w:rPr>
              <w:t>11,74±0,10</w:t>
            </w:r>
          </w:p>
        </w:tc>
      </w:tr>
      <w:tr w:rsidR="009C1BE6" w:rsidRPr="00F02DA7" w14:paraId="00D0AAC0" w14:textId="77777777" w:rsidTr="00A26286">
        <w:tc>
          <w:tcPr>
            <w:tcW w:w="2499" w:type="dxa"/>
            <w:vAlign w:val="center"/>
          </w:tcPr>
          <w:p w14:paraId="5172A8BE" w14:textId="0316DDF9" w:rsidR="009C1BE6" w:rsidRPr="00F02DA7" w:rsidRDefault="009C1BE6" w:rsidP="00F02DA7">
            <w:pPr>
              <w:rPr>
                <w:rFonts w:ascii="Times New Roman" w:hAnsi="Times New Roman" w:cs="Times New Roman"/>
                <w:sz w:val="28"/>
                <w:szCs w:val="28"/>
              </w:rPr>
            </w:pPr>
            <w:r w:rsidRPr="00F02DA7">
              <w:rPr>
                <w:rFonts w:ascii="Times New Roman" w:hAnsi="Times New Roman" w:cs="Times New Roman"/>
                <w:sz w:val="28"/>
                <w:szCs w:val="28"/>
              </w:rPr>
              <w:t xml:space="preserve">Настой </w:t>
            </w:r>
            <w:proofErr w:type="spellStart"/>
            <w:r w:rsidRPr="00F02DA7">
              <w:rPr>
                <w:rFonts w:ascii="Times New Roman" w:hAnsi="Times New Roman" w:cs="Times New Roman"/>
                <w:sz w:val="28"/>
                <w:szCs w:val="28"/>
              </w:rPr>
              <w:t>шунгита+Тиффани</w:t>
            </w:r>
            <w:proofErr w:type="spellEnd"/>
            <w:r w:rsidRPr="00F02DA7">
              <w:rPr>
                <w:rFonts w:ascii="Times New Roman" w:hAnsi="Times New Roman" w:cs="Times New Roman"/>
                <w:sz w:val="28"/>
                <w:szCs w:val="28"/>
              </w:rPr>
              <w:t xml:space="preserve"> 311С</w:t>
            </w:r>
          </w:p>
        </w:tc>
        <w:tc>
          <w:tcPr>
            <w:tcW w:w="2221" w:type="dxa"/>
            <w:vAlign w:val="center"/>
          </w:tcPr>
          <w:p w14:paraId="36C06115" w14:textId="205ECD3B" w:rsidR="009C1BE6" w:rsidRPr="00F02DA7" w:rsidRDefault="00EC581F" w:rsidP="00F02DA7">
            <w:pPr>
              <w:jc w:val="center"/>
              <w:rPr>
                <w:rFonts w:ascii="Times New Roman" w:hAnsi="Times New Roman" w:cs="Times New Roman"/>
                <w:sz w:val="28"/>
                <w:szCs w:val="28"/>
              </w:rPr>
            </w:pPr>
            <w:r w:rsidRPr="00F02DA7">
              <w:rPr>
                <w:rFonts w:ascii="Times New Roman" w:hAnsi="Times New Roman" w:cs="Times New Roman"/>
                <w:sz w:val="28"/>
                <w:szCs w:val="28"/>
              </w:rPr>
              <w:t>38,</w:t>
            </w:r>
            <w:r w:rsidR="006E3E29" w:rsidRPr="00F02DA7">
              <w:rPr>
                <w:rFonts w:ascii="Times New Roman" w:hAnsi="Times New Roman" w:cs="Times New Roman"/>
                <w:sz w:val="28"/>
                <w:szCs w:val="28"/>
              </w:rPr>
              <w:t>2</w:t>
            </w:r>
            <w:r w:rsidRPr="00F02DA7">
              <w:rPr>
                <w:rFonts w:ascii="Times New Roman" w:hAnsi="Times New Roman" w:cs="Times New Roman"/>
                <w:sz w:val="28"/>
                <w:szCs w:val="28"/>
              </w:rPr>
              <w:t>2</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2,01</w:t>
            </w:r>
          </w:p>
        </w:tc>
        <w:tc>
          <w:tcPr>
            <w:tcW w:w="2218" w:type="dxa"/>
            <w:vAlign w:val="center"/>
          </w:tcPr>
          <w:p w14:paraId="0D59373A" w14:textId="743EF246" w:rsidR="009C1BE6" w:rsidRPr="00F02DA7" w:rsidRDefault="00EC581F" w:rsidP="00F02DA7">
            <w:pPr>
              <w:jc w:val="center"/>
              <w:rPr>
                <w:rFonts w:ascii="Times New Roman" w:hAnsi="Times New Roman" w:cs="Times New Roman"/>
                <w:sz w:val="28"/>
                <w:szCs w:val="28"/>
              </w:rPr>
            </w:pPr>
            <w:r w:rsidRPr="00F02DA7">
              <w:rPr>
                <w:rFonts w:ascii="Times New Roman" w:hAnsi="Times New Roman" w:cs="Times New Roman"/>
                <w:sz w:val="28"/>
                <w:szCs w:val="28"/>
              </w:rPr>
              <w:t>13</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0,37</w:t>
            </w:r>
            <w:r w:rsidR="00636AB4" w:rsidRPr="00F02DA7">
              <w:rPr>
                <w:rFonts w:ascii="Times New Roman" w:hAnsi="Times New Roman" w:cs="Times New Roman"/>
                <w:sz w:val="28"/>
                <w:szCs w:val="28"/>
              </w:rPr>
              <w:t>***</w:t>
            </w:r>
          </w:p>
        </w:tc>
        <w:tc>
          <w:tcPr>
            <w:tcW w:w="2668" w:type="dxa"/>
            <w:vAlign w:val="center"/>
          </w:tcPr>
          <w:p w14:paraId="32A86252" w14:textId="3A9CD667" w:rsidR="009C1BE6" w:rsidRPr="00F02DA7" w:rsidRDefault="00EC581F" w:rsidP="00F02DA7">
            <w:pPr>
              <w:jc w:val="center"/>
              <w:rPr>
                <w:rFonts w:ascii="Times New Roman" w:hAnsi="Times New Roman" w:cs="Times New Roman"/>
                <w:sz w:val="28"/>
                <w:szCs w:val="28"/>
              </w:rPr>
            </w:pPr>
            <w:r w:rsidRPr="00F02DA7">
              <w:rPr>
                <w:rFonts w:ascii="Times New Roman" w:hAnsi="Times New Roman" w:cs="Times New Roman"/>
                <w:sz w:val="28"/>
                <w:szCs w:val="28"/>
              </w:rPr>
              <w:t>13,27</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0,1</w:t>
            </w:r>
            <w:r w:rsidR="006E3E29" w:rsidRPr="00F02DA7">
              <w:rPr>
                <w:rFonts w:ascii="Times New Roman" w:hAnsi="Times New Roman" w:cs="Times New Roman"/>
                <w:sz w:val="28"/>
                <w:szCs w:val="28"/>
              </w:rPr>
              <w:t>0</w:t>
            </w:r>
            <w:r w:rsidR="007A1452" w:rsidRPr="00F02DA7">
              <w:rPr>
                <w:rFonts w:ascii="Times New Roman" w:hAnsi="Times New Roman" w:cs="Times New Roman"/>
                <w:sz w:val="28"/>
                <w:szCs w:val="28"/>
              </w:rPr>
              <w:t>***</w:t>
            </w:r>
          </w:p>
        </w:tc>
      </w:tr>
      <w:tr w:rsidR="009C1BE6" w:rsidRPr="00F02DA7" w14:paraId="38F22174" w14:textId="77777777" w:rsidTr="00A26286">
        <w:tc>
          <w:tcPr>
            <w:tcW w:w="2499" w:type="dxa"/>
            <w:vAlign w:val="center"/>
          </w:tcPr>
          <w:p w14:paraId="7B1C2511" w14:textId="6BDAC3A2" w:rsidR="009C1BE6" w:rsidRPr="00F02DA7" w:rsidRDefault="009C1BE6" w:rsidP="00F02DA7">
            <w:pPr>
              <w:rPr>
                <w:rFonts w:ascii="Times New Roman" w:hAnsi="Times New Roman" w:cs="Times New Roman"/>
                <w:sz w:val="28"/>
                <w:szCs w:val="28"/>
              </w:rPr>
            </w:pPr>
            <w:r w:rsidRPr="00F02DA7">
              <w:rPr>
                <w:rFonts w:ascii="Times New Roman" w:hAnsi="Times New Roman" w:cs="Times New Roman"/>
                <w:sz w:val="28"/>
                <w:szCs w:val="28"/>
              </w:rPr>
              <w:t xml:space="preserve">Раствор </w:t>
            </w:r>
            <w:proofErr w:type="spellStart"/>
            <w:r w:rsidRPr="00F02DA7">
              <w:rPr>
                <w:rFonts w:ascii="Times New Roman" w:hAnsi="Times New Roman" w:cs="Times New Roman"/>
                <w:sz w:val="28"/>
                <w:szCs w:val="28"/>
              </w:rPr>
              <w:t>гумата+Тиффани</w:t>
            </w:r>
            <w:proofErr w:type="spellEnd"/>
            <w:r w:rsidRPr="00F02DA7">
              <w:rPr>
                <w:rFonts w:ascii="Times New Roman" w:hAnsi="Times New Roman" w:cs="Times New Roman"/>
                <w:sz w:val="28"/>
                <w:szCs w:val="28"/>
              </w:rPr>
              <w:t xml:space="preserve"> 311С</w:t>
            </w:r>
          </w:p>
        </w:tc>
        <w:tc>
          <w:tcPr>
            <w:tcW w:w="2221" w:type="dxa"/>
            <w:vAlign w:val="center"/>
          </w:tcPr>
          <w:p w14:paraId="01C6E974" w14:textId="37114253" w:rsidR="009C1BE6" w:rsidRPr="00F02DA7" w:rsidRDefault="006E3E29" w:rsidP="00F02DA7">
            <w:pPr>
              <w:jc w:val="center"/>
              <w:rPr>
                <w:rFonts w:ascii="Times New Roman" w:hAnsi="Times New Roman" w:cs="Times New Roman"/>
                <w:sz w:val="28"/>
                <w:szCs w:val="28"/>
              </w:rPr>
            </w:pPr>
            <w:r w:rsidRPr="00F02DA7">
              <w:rPr>
                <w:rFonts w:ascii="Times New Roman" w:hAnsi="Times New Roman" w:cs="Times New Roman"/>
                <w:sz w:val="28"/>
                <w:szCs w:val="28"/>
              </w:rPr>
              <w:t>36,36</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1,58</w:t>
            </w:r>
          </w:p>
        </w:tc>
        <w:tc>
          <w:tcPr>
            <w:tcW w:w="2218" w:type="dxa"/>
            <w:vAlign w:val="center"/>
          </w:tcPr>
          <w:p w14:paraId="46F6A663" w14:textId="7D878228" w:rsidR="009C1BE6" w:rsidRPr="00F02DA7" w:rsidRDefault="006E3E29" w:rsidP="00F02DA7">
            <w:pPr>
              <w:jc w:val="center"/>
              <w:rPr>
                <w:rFonts w:ascii="Times New Roman" w:hAnsi="Times New Roman" w:cs="Times New Roman"/>
                <w:sz w:val="28"/>
                <w:szCs w:val="28"/>
              </w:rPr>
            </w:pPr>
            <w:r w:rsidRPr="00F02DA7">
              <w:rPr>
                <w:rFonts w:ascii="Times New Roman" w:hAnsi="Times New Roman" w:cs="Times New Roman"/>
                <w:sz w:val="28"/>
                <w:szCs w:val="28"/>
              </w:rPr>
              <w:t>15</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0,35</w:t>
            </w:r>
          </w:p>
        </w:tc>
        <w:tc>
          <w:tcPr>
            <w:tcW w:w="2668" w:type="dxa"/>
            <w:vAlign w:val="center"/>
          </w:tcPr>
          <w:p w14:paraId="7F59F3FD" w14:textId="7F78DB6A" w:rsidR="009C1BE6" w:rsidRPr="00F02DA7" w:rsidRDefault="006E3E29" w:rsidP="00F02DA7">
            <w:pPr>
              <w:jc w:val="center"/>
              <w:rPr>
                <w:rFonts w:ascii="Times New Roman" w:hAnsi="Times New Roman" w:cs="Times New Roman"/>
                <w:sz w:val="28"/>
                <w:szCs w:val="28"/>
              </w:rPr>
            </w:pPr>
            <w:r w:rsidRPr="00F02DA7">
              <w:rPr>
                <w:rFonts w:ascii="Times New Roman" w:hAnsi="Times New Roman" w:cs="Times New Roman"/>
                <w:sz w:val="28"/>
                <w:szCs w:val="28"/>
              </w:rPr>
              <w:t>13,24</w:t>
            </w:r>
            <w:r w:rsidR="009C1BE6" w:rsidRPr="00F02DA7">
              <w:rPr>
                <w:rFonts w:ascii="Times New Roman" w:hAnsi="Times New Roman" w:cs="Times New Roman"/>
                <w:sz w:val="28"/>
                <w:szCs w:val="28"/>
              </w:rPr>
              <w:t>±</w:t>
            </w:r>
            <w:r w:rsidRPr="00F02DA7">
              <w:rPr>
                <w:rFonts w:ascii="Times New Roman" w:hAnsi="Times New Roman" w:cs="Times New Roman"/>
                <w:sz w:val="28"/>
                <w:szCs w:val="28"/>
              </w:rPr>
              <w:t>0,12</w:t>
            </w:r>
            <w:r w:rsidR="007A1452" w:rsidRPr="00F02DA7">
              <w:rPr>
                <w:rFonts w:ascii="Times New Roman" w:hAnsi="Times New Roman" w:cs="Times New Roman"/>
                <w:sz w:val="28"/>
                <w:szCs w:val="28"/>
              </w:rPr>
              <w:t>***</w:t>
            </w:r>
          </w:p>
        </w:tc>
      </w:tr>
    </w:tbl>
    <w:p w14:paraId="3BFA3263" w14:textId="77777777" w:rsidR="00A24ED2" w:rsidRPr="00F02DA7" w:rsidRDefault="00A24ED2" w:rsidP="00F02DA7">
      <w:pPr>
        <w:spacing w:after="0" w:line="240" w:lineRule="auto"/>
        <w:rPr>
          <w:rFonts w:ascii="Times New Roman" w:hAnsi="Times New Roman" w:cs="Times New Roman"/>
          <w:sz w:val="28"/>
          <w:szCs w:val="28"/>
        </w:rPr>
      </w:pPr>
    </w:p>
    <w:p w14:paraId="439CFED6" w14:textId="4A240811" w:rsidR="00626144" w:rsidRPr="00F02DA7" w:rsidRDefault="008C787F"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Одновременное использование природных и искусственных веще</w:t>
      </w:r>
      <w:proofErr w:type="gramStart"/>
      <w:r w:rsidRPr="00F02DA7">
        <w:rPr>
          <w:rFonts w:ascii="Times New Roman" w:hAnsi="Times New Roman" w:cs="Times New Roman"/>
          <w:iCs/>
          <w:sz w:val="28"/>
          <w:szCs w:val="28"/>
        </w:rPr>
        <w:t>ств дл</w:t>
      </w:r>
      <w:proofErr w:type="gramEnd"/>
      <w:r w:rsidRPr="00F02DA7">
        <w:rPr>
          <w:rFonts w:ascii="Times New Roman" w:hAnsi="Times New Roman" w:cs="Times New Roman"/>
          <w:iCs/>
          <w:sz w:val="28"/>
          <w:szCs w:val="28"/>
        </w:rPr>
        <w:t>я проращивания семян не оказ</w:t>
      </w:r>
      <w:r w:rsidR="00C36D0A" w:rsidRPr="00F02DA7">
        <w:rPr>
          <w:rFonts w:ascii="Times New Roman" w:hAnsi="Times New Roman" w:cs="Times New Roman"/>
          <w:iCs/>
          <w:sz w:val="28"/>
          <w:szCs w:val="28"/>
        </w:rPr>
        <w:t>ало</w:t>
      </w:r>
      <w:r w:rsidRPr="00F02DA7">
        <w:rPr>
          <w:rFonts w:ascii="Times New Roman" w:hAnsi="Times New Roman" w:cs="Times New Roman"/>
          <w:iCs/>
          <w:sz w:val="28"/>
          <w:szCs w:val="28"/>
        </w:rPr>
        <w:t xml:space="preserve"> влияния на </w:t>
      </w:r>
      <w:r w:rsidR="00C36D0A" w:rsidRPr="00F02DA7">
        <w:rPr>
          <w:rFonts w:ascii="Times New Roman" w:hAnsi="Times New Roman" w:cs="Times New Roman"/>
          <w:iCs/>
          <w:sz w:val="28"/>
          <w:szCs w:val="28"/>
        </w:rPr>
        <w:t xml:space="preserve">изменение </w:t>
      </w:r>
      <w:r w:rsidRPr="00F02DA7">
        <w:rPr>
          <w:rFonts w:ascii="Times New Roman" w:hAnsi="Times New Roman" w:cs="Times New Roman"/>
          <w:iCs/>
          <w:sz w:val="28"/>
          <w:szCs w:val="28"/>
        </w:rPr>
        <w:t>площад</w:t>
      </w:r>
      <w:r w:rsidR="00C36D0A" w:rsidRPr="00F02DA7">
        <w:rPr>
          <w:rFonts w:ascii="Times New Roman" w:hAnsi="Times New Roman" w:cs="Times New Roman"/>
          <w:iCs/>
          <w:sz w:val="28"/>
          <w:szCs w:val="28"/>
        </w:rPr>
        <w:t>и</w:t>
      </w:r>
      <w:r w:rsidRPr="00F02DA7">
        <w:rPr>
          <w:rFonts w:ascii="Times New Roman" w:hAnsi="Times New Roman" w:cs="Times New Roman"/>
          <w:iCs/>
          <w:sz w:val="28"/>
          <w:szCs w:val="28"/>
        </w:rPr>
        <w:t xml:space="preserve"> листовой пластинки. </w:t>
      </w:r>
      <w:r w:rsidR="00995739" w:rsidRPr="00F02DA7">
        <w:rPr>
          <w:rFonts w:ascii="Times New Roman" w:hAnsi="Times New Roman" w:cs="Times New Roman"/>
          <w:iCs/>
          <w:sz w:val="28"/>
          <w:szCs w:val="28"/>
        </w:rPr>
        <w:t>Шунгит в сочетании с красителем способствовал снижению количества устьиц на единицу площади при одновременном увеличении размера замыкающих клеток. Использование гумата на фоне применения химической добавки способствовало только увеличению размера клеток.</w:t>
      </w:r>
    </w:p>
    <w:p w14:paraId="6FB02E99" w14:textId="65B8AA9C" w:rsidR="00C75908" w:rsidRPr="00F02DA7" w:rsidRDefault="00C75908"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 xml:space="preserve">Результаты </w:t>
      </w:r>
      <w:r w:rsidR="009F5547" w:rsidRPr="00F02DA7">
        <w:rPr>
          <w:rFonts w:ascii="Times New Roman" w:hAnsi="Times New Roman" w:cs="Times New Roman"/>
          <w:iCs/>
          <w:sz w:val="28"/>
          <w:szCs w:val="28"/>
        </w:rPr>
        <w:t xml:space="preserve">экспериментальных </w:t>
      </w:r>
      <w:r w:rsidRPr="00F02DA7">
        <w:rPr>
          <w:rFonts w:ascii="Times New Roman" w:hAnsi="Times New Roman" w:cs="Times New Roman"/>
          <w:iCs/>
          <w:sz w:val="28"/>
          <w:szCs w:val="28"/>
        </w:rPr>
        <w:t xml:space="preserve">исследований растительных </w:t>
      </w:r>
      <w:proofErr w:type="gramStart"/>
      <w:r w:rsidRPr="00F02DA7">
        <w:rPr>
          <w:rFonts w:ascii="Times New Roman" w:hAnsi="Times New Roman" w:cs="Times New Roman"/>
          <w:iCs/>
          <w:sz w:val="28"/>
          <w:szCs w:val="28"/>
        </w:rPr>
        <w:t>тест-объект</w:t>
      </w:r>
      <w:r w:rsidR="009F5547" w:rsidRPr="00F02DA7">
        <w:rPr>
          <w:rFonts w:ascii="Times New Roman" w:hAnsi="Times New Roman" w:cs="Times New Roman"/>
          <w:iCs/>
          <w:sz w:val="28"/>
          <w:szCs w:val="28"/>
        </w:rPr>
        <w:t>ов</w:t>
      </w:r>
      <w:proofErr w:type="gramEnd"/>
      <w:r w:rsidRPr="00F02DA7">
        <w:rPr>
          <w:rFonts w:ascii="Times New Roman" w:hAnsi="Times New Roman" w:cs="Times New Roman"/>
          <w:iCs/>
          <w:sz w:val="28"/>
          <w:szCs w:val="28"/>
        </w:rPr>
        <w:t xml:space="preserve"> показали небезопасность использования синтетических пищевых красителей. </w:t>
      </w:r>
      <w:r w:rsidR="001B053C" w:rsidRPr="00F02DA7">
        <w:rPr>
          <w:rFonts w:ascii="Times New Roman" w:hAnsi="Times New Roman" w:cs="Times New Roman"/>
          <w:iCs/>
          <w:sz w:val="28"/>
          <w:szCs w:val="28"/>
        </w:rPr>
        <w:t>Как следствие, наруша</w:t>
      </w:r>
      <w:r w:rsidR="006F6CAC" w:rsidRPr="00F02DA7">
        <w:rPr>
          <w:rFonts w:ascii="Times New Roman" w:hAnsi="Times New Roman" w:cs="Times New Roman"/>
          <w:iCs/>
          <w:sz w:val="28"/>
          <w:szCs w:val="28"/>
        </w:rPr>
        <w:t>лась</w:t>
      </w:r>
      <w:r w:rsidR="001B053C" w:rsidRPr="00F02DA7">
        <w:rPr>
          <w:rFonts w:ascii="Times New Roman" w:hAnsi="Times New Roman" w:cs="Times New Roman"/>
          <w:iCs/>
          <w:sz w:val="28"/>
          <w:szCs w:val="28"/>
        </w:rPr>
        <w:t xml:space="preserve"> симметричность развития ростка, уменьша</w:t>
      </w:r>
      <w:r w:rsidR="006F6CAC" w:rsidRPr="00F02DA7">
        <w:rPr>
          <w:rFonts w:ascii="Times New Roman" w:hAnsi="Times New Roman" w:cs="Times New Roman"/>
          <w:iCs/>
          <w:sz w:val="28"/>
          <w:szCs w:val="28"/>
        </w:rPr>
        <w:t>лась площадь поверхности</w:t>
      </w:r>
      <w:r w:rsidR="001B053C" w:rsidRPr="00F02DA7">
        <w:rPr>
          <w:rFonts w:ascii="Times New Roman" w:hAnsi="Times New Roman" w:cs="Times New Roman"/>
          <w:iCs/>
          <w:sz w:val="28"/>
          <w:szCs w:val="28"/>
        </w:rPr>
        <w:t xml:space="preserve"> листа с одновременным увеличением количества устьиц на единицу учитываемой площади.</w:t>
      </w:r>
    </w:p>
    <w:p w14:paraId="72E993AC" w14:textId="208A8A52" w:rsidR="00626144" w:rsidRPr="00F02DA7" w:rsidRDefault="006F6CAC" w:rsidP="00F02DA7">
      <w:pPr>
        <w:spacing w:after="0" w:line="240" w:lineRule="auto"/>
        <w:ind w:firstLine="709"/>
        <w:jc w:val="both"/>
        <w:rPr>
          <w:rFonts w:ascii="Times New Roman" w:hAnsi="Times New Roman" w:cs="Times New Roman"/>
          <w:iCs/>
          <w:sz w:val="28"/>
          <w:szCs w:val="28"/>
        </w:rPr>
      </w:pPr>
      <w:r w:rsidRPr="00F02DA7">
        <w:rPr>
          <w:rFonts w:ascii="Times New Roman" w:hAnsi="Times New Roman" w:cs="Times New Roman"/>
          <w:iCs/>
          <w:sz w:val="28"/>
          <w:szCs w:val="28"/>
        </w:rPr>
        <w:t xml:space="preserve">Использование природных стимуляторов для компенсации негативного воздействия химических </w:t>
      </w:r>
      <w:proofErr w:type="spellStart"/>
      <w:r w:rsidRPr="00F02DA7">
        <w:rPr>
          <w:rFonts w:ascii="Times New Roman" w:hAnsi="Times New Roman" w:cs="Times New Roman"/>
          <w:iCs/>
          <w:sz w:val="28"/>
          <w:szCs w:val="28"/>
        </w:rPr>
        <w:t>колорантов</w:t>
      </w:r>
      <w:proofErr w:type="spellEnd"/>
      <w:r w:rsidRPr="00F02DA7">
        <w:rPr>
          <w:rFonts w:ascii="Times New Roman" w:hAnsi="Times New Roman" w:cs="Times New Roman"/>
          <w:iCs/>
          <w:sz w:val="28"/>
          <w:szCs w:val="28"/>
        </w:rPr>
        <w:t xml:space="preserve"> в большей степени оказало влияние на улучшение посевных качеств во всех вариантах внесения, способствовало симметричному развитию органов ростка. Анализ морфометрических </w:t>
      </w:r>
      <w:r w:rsidRPr="00F02DA7">
        <w:rPr>
          <w:rFonts w:ascii="Times New Roman" w:hAnsi="Times New Roman" w:cs="Times New Roman"/>
          <w:iCs/>
          <w:sz w:val="28"/>
          <w:szCs w:val="28"/>
        </w:rPr>
        <w:lastRenderedPageBreak/>
        <w:t xml:space="preserve">параметров листовой пластинки показал </w:t>
      </w:r>
      <w:r w:rsidR="001247B8" w:rsidRPr="00F02DA7">
        <w:rPr>
          <w:rFonts w:ascii="Times New Roman" w:hAnsi="Times New Roman" w:cs="Times New Roman"/>
          <w:iCs/>
          <w:sz w:val="28"/>
          <w:szCs w:val="28"/>
        </w:rPr>
        <w:t xml:space="preserve">неоднозначность результатов. </w:t>
      </w:r>
      <w:r w:rsidR="00D612BA" w:rsidRPr="00F02DA7">
        <w:rPr>
          <w:rFonts w:ascii="Times New Roman" w:hAnsi="Times New Roman" w:cs="Times New Roman"/>
          <w:iCs/>
          <w:sz w:val="28"/>
          <w:szCs w:val="28"/>
        </w:rPr>
        <w:t xml:space="preserve">Действие природных стимуляторов прослеживалось, но </w:t>
      </w:r>
      <w:r w:rsidR="003E72A4" w:rsidRPr="00F02DA7">
        <w:rPr>
          <w:rFonts w:ascii="Times New Roman" w:hAnsi="Times New Roman" w:cs="Times New Roman"/>
          <w:iCs/>
          <w:sz w:val="28"/>
          <w:szCs w:val="28"/>
        </w:rPr>
        <w:t xml:space="preserve">не </w:t>
      </w:r>
      <w:r w:rsidR="000C17CA" w:rsidRPr="00F02DA7">
        <w:rPr>
          <w:rFonts w:ascii="Times New Roman" w:hAnsi="Times New Roman" w:cs="Times New Roman"/>
          <w:iCs/>
          <w:sz w:val="28"/>
          <w:szCs w:val="28"/>
        </w:rPr>
        <w:t xml:space="preserve">позволяло выделить </w:t>
      </w:r>
      <w:r w:rsidR="003E72A4" w:rsidRPr="00F02DA7">
        <w:rPr>
          <w:rFonts w:ascii="Times New Roman" w:hAnsi="Times New Roman" w:cs="Times New Roman"/>
          <w:iCs/>
          <w:sz w:val="28"/>
          <w:szCs w:val="28"/>
        </w:rPr>
        <w:t xml:space="preserve">определенную </w:t>
      </w:r>
      <w:r w:rsidR="000C17CA" w:rsidRPr="00F02DA7">
        <w:rPr>
          <w:rFonts w:ascii="Times New Roman" w:hAnsi="Times New Roman" w:cs="Times New Roman"/>
          <w:iCs/>
          <w:sz w:val="28"/>
          <w:szCs w:val="28"/>
        </w:rPr>
        <w:t xml:space="preserve">тенденцию. </w:t>
      </w:r>
      <w:r w:rsidR="001247B8" w:rsidRPr="00F02DA7">
        <w:rPr>
          <w:rFonts w:ascii="Times New Roman" w:hAnsi="Times New Roman" w:cs="Times New Roman"/>
          <w:iCs/>
          <w:sz w:val="28"/>
          <w:szCs w:val="28"/>
        </w:rPr>
        <w:t xml:space="preserve">В </w:t>
      </w:r>
      <w:proofErr w:type="gramStart"/>
      <w:r w:rsidR="001247B8" w:rsidRPr="00F02DA7">
        <w:rPr>
          <w:rFonts w:ascii="Times New Roman" w:hAnsi="Times New Roman" w:cs="Times New Roman"/>
          <w:iCs/>
          <w:sz w:val="28"/>
          <w:szCs w:val="28"/>
        </w:rPr>
        <w:t>связи</w:t>
      </w:r>
      <w:proofErr w:type="gramEnd"/>
      <w:r w:rsidR="001247B8" w:rsidRPr="00F02DA7">
        <w:rPr>
          <w:rFonts w:ascii="Times New Roman" w:hAnsi="Times New Roman" w:cs="Times New Roman"/>
          <w:iCs/>
          <w:sz w:val="28"/>
          <w:szCs w:val="28"/>
        </w:rPr>
        <w:t xml:space="preserve"> с чем возникает необходимость </w:t>
      </w:r>
      <w:r w:rsidR="000C17CA" w:rsidRPr="00F02DA7">
        <w:rPr>
          <w:rFonts w:ascii="Times New Roman" w:hAnsi="Times New Roman" w:cs="Times New Roman"/>
          <w:iCs/>
          <w:sz w:val="28"/>
          <w:szCs w:val="28"/>
        </w:rPr>
        <w:t xml:space="preserve">дополнительных исследований по поводу </w:t>
      </w:r>
      <w:r w:rsidR="00564228" w:rsidRPr="00F02DA7">
        <w:rPr>
          <w:rFonts w:ascii="Times New Roman" w:hAnsi="Times New Roman" w:cs="Times New Roman"/>
          <w:iCs/>
          <w:sz w:val="28"/>
          <w:szCs w:val="28"/>
        </w:rPr>
        <w:t>выбора</w:t>
      </w:r>
      <w:r w:rsidR="008177D7" w:rsidRPr="00F02DA7">
        <w:rPr>
          <w:rFonts w:ascii="Times New Roman" w:hAnsi="Times New Roman" w:cs="Times New Roman"/>
          <w:iCs/>
          <w:sz w:val="28"/>
          <w:szCs w:val="28"/>
        </w:rPr>
        <w:t xml:space="preserve"> тестируемого</w:t>
      </w:r>
      <w:r w:rsidR="00564228" w:rsidRPr="00F02DA7">
        <w:rPr>
          <w:rFonts w:ascii="Times New Roman" w:hAnsi="Times New Roman" w:cs="Times New Roman"/>
          <w:iCs/>
          <w:sz w:val="28"/>
          <w:szCs w:val="28"/>
        </w:rPr>
        <w:t xml:space="preserve"> пищевого красителя</w:t>
      </w:r>
      <w:r w:rsidR="00B30BFE" w:rsidRPr="00F02DA7">
        <w:rPr>
          <w:rFonts w:ascii="Times New Roman" w:hAnsi="Times New Roman" w:cs="Times New Roman"/>
          <w:iCs/>
          <w:sz w:val="28"/>
          <w:szCs w:val="28"/>
        </w:rPr>
        <w:t xml:space="preserve"> или тест-объекта</w:t>
      </w:r>
      <w:r w:rsidR="00564228" w:rsidRPr="00F02DA7">
        <w:rPr>
          <w:rFonts w:ascii="Times New Roman" w:hAnsi="Times New Roman" w:cs="Times New Roman"/>
          <w:iCs/>
          <w:sz w:val="28"/>
          <w:szCs w:val="28"/>
        </w:rPr>
        <w:t xml:space="preserve">, </w:t>
      </w:r>
      <w:r w:rsidR="000C17CA" w:rsidRPr="00F02DA7">
        <w:rPr>
          <w:rFonts w:ascii="Times New Roman" w:hAnsi="Times New Roman" w:cs="Times New Roman"/>
          <w:iCs/>
          <w:sz w:val="28"/>
          <w:szCs w:val="28"/>
        </w:rPr>
        <w:t>дозы внесения</w:t>
      </w:r>
      <w:r w:rsidR="00564228" w:rsidRPr="00F02DA7">
        <w:rPr>
          <w:rFonts w:ascii="Times New Roman" w:hAnsi="Times New Roman" w:cs="Times New Roman"/>
          <w:iCs/>
          <w:sz w:val="28"/>
          <w:szCs w:val="28"/>
        </w:rPr>
        <w:t xml:space="preserve"> стимуляторов</w:t>
      </w:r>
      <w:r w:rsidR="000C17CA" w:rsidRPr="00F02DA7">
        <w:rPr>
          <w:rFonts w:ascii="Times New Roman" w:hAnsi="Times New Roman" w:cs="Times New Roman"/>
          <w:iCs/>
          <w:sz w:val="28"/>
          <w:szCs w:val="28"/>
        </w:rPr>
        <w:t>, удлинения периода учета, рассмотрения вопроса исключения недемонстративных</w:t>
      </w:r>
      <w:r w:rsidR="003E72A4" w:rsidRPr="00F02DA7">
        <w:rPr>
          <w:rFonts w:ascii="Times New Roman" w:hAnsi="Times New Roman" w:cs="Times New Roman"/>
          <w:iCs/>
          <w:sz w:val="28"/>
          <w:szCs w:val="28"/>
        </w:rPr>
        <w:t xml:space="preserve"> показателе</w:t>
      </w:r>
      <w:r w:rsidR="00B30BFE" w:rsidRPr="00F02DA7">
        <w:rPr>
          <w:rFonts w:ascii="Times New Roman" w:hAnsi="Times New Roman" w:cs="Times New Roman"/>
          <w:iCs/>
          <w:sz w:val="28"/>
          <w:szCs w:val="28"/>
        </w:rPr>
        <w:t>й.</w:t>
      </w:r>
    </w:p>
    <w:p w14:paraId="113C0E4F" w14:textId="77777777" w:rsidR="00626144" w:rsidRPr="00F02DA7" w:rsidRDefault="00626144" w:rsidP="00F02DA7">
      <w:pPr>
        <w:spacing w:after="0" w:line="240" w:lineRule="auto"/>
        <w:ind w:firstLine="709"/>
        <w:jc w:val="both"/>
        <w:rPr>
          <w:rFonts w:ascii="Times New Roman" w:hAnsi="Times New Roman" w:cs="Times New Roman"/>
          <w:iCs/>
          <w:sz w:val="28"/>
          <w:szCs w:val="28"/>
        </w:rPr>
      </w:pPr>
    </w:p>
    <w:p w14:paraId="4A54ACED" w14:textId="77777777" w:rsidR="00750E6A" w:rsidRPr="00F02DA7" w:rsidRDefault="00750E6A" w:rsidP="00F02DA7">
      <w:pPr>
        <w:spacing w:line="240" w:lineRule="auto"/>
        <w:rPr>
          <w:rFonts w:ascii="Times New Roman" w:eastAsiaTheme="majorEastAsia" w:hAnsi="Times New Roman" w:cs="Times New Roman"/>
          <w:b/>
          <w:bCs/>
          <w:sz w:val="28"/>
          <w:szCs w:val="28"/>
        </w:rPr>
      </w:pPr>
      <w:bookmarkStart w:id="15" w:name="_Toc52450066"/>
      <w:bookmarkStart w:id="16" w:name="_Hlk155371416"/>
      <w:r w:rsidRPr="00F02DA7">
        <w:rPr>
          <w:rFonts w:ascii="Times New Roman" w:hAnsi="Times New Roman" w:cs="Times New Roman"/>
          <w:sz w:val="28"/>
          <w:szCs w:val="28"/>
        </w:rPr>
        <w:br w:type="page"/>
      </w:r>
    </w:p>
    <w:p w14:paraId="1BA8CA78" w14:textId="13554C16" w:rsidR="007D41FC" w:rsidRPr="00F02DA7" w:rsidRDefault="007D41FC" w:rsidP="00F02DA7">
      <w:pPr>
        <w:pStyle w:val="2"/>
        <w:spacing w:line="240" w:lineRule="auto"/>
        <w:rPr>
          <w:rFonts w:cs="Times New Roman"/>
          <w:sz w:val="28"/>
          <w:szCs w:val="28"/>
        </w:rPr>
      </w:pPr>
      <w:bookmarkStart w:id="17" w:name="_Toc155378212"/>
      <w:r w:rsidRPr="00F02DA7">
        <w:rPr>
          <w:rFonts w:cs="Times New Roman"/>
          <w:sz w:val="28"/>
          <w:szCs w:val="28"/>
        </w:rPr>
        <w:lastRenderedPageBreak/>
        <w:t>Выводы</w:t>
      </w:r>
      <w:bookmarkEnd w:id="15"/>
      <w:bookmarkEnd w:id="17"/>
    </w:p>
    <w:bookmarkEnd w:id="16"/>
    <w:p w14:paraId="7ED9111F" w14:textId="77777777" w:rsidR="00316B14" w:rsidRPr="00F02DA7" w:rsidRDefault="00316B14" w:rsidP="00F02DA7">
      <w:pPr>
        <w:spacing w:after="0" w:line="240" w:lineRule="auto"/>
        <w:ind w:firstLine="709"/>
        <w:jc w:val="both"/>
        <w:rPr>
          <w:rFonts w:ascii="Times New Roman" w:hAnsi="Times New Roman" w:cs="Times New Roman"/>
          <w:sz w:val="28"/>
          <w:szCs w:val="28"/>
        </w:rPr>
      </w:pPr>
    </w:p>
    <w:p w14:paraId="56605DA1" w14:textId="36125630" w:rsidR="00A11C20" w:rsidRPr="00F02DA7" w:rsidRDefault="002910A5" w:rsidP="00F02DA7">
      <w:pPr>
        <w:pStyle w:val="ab"/>
        <w:numPr>
          <w:ilvl w:val="0"/>
          <w:numId w:val="18"/>
        </w:numPr>
        <w:spacing w:after="0" w:line="240" w:lineRule="auto"/>
        <w:ind w:left="0" w:firstLine="357"/>
        <w:jc w:val="both"/>
        <w:rPr>
          <w:rFonts w:ascii="Times New Roman" w:hAnsi="Times New Roman" w:cs="Times New Roman"/>
          <w:bCs/>
          <w:sz w:val="28"/>
          <w:szCs w:val="28"/>
        </w:rPr>
      </w:pPr>
      <w:r w:rsidRPr="00F02DA7">
        <w:rPr>
          <w:rFonts w:ascii="Times New Roman" w:hAnsi="Times New Roman" w:cs="Times New Roman"/>
          <w:bCs/>
          <w:sz w:val="28"/>
          <w:szCs w:val="28"/>
        </w:rPr>
        <w:t>При и</w:t>
      </w:r>
      <w:r w:rsidR="00564228" w:rsidRPr="00F02DA7">
        <w:rPr>
          <w:rFonts w:ascii="Times New Roman" w:hAnsi="Times New Roman" w:cs="Times New Roman"/>
          <w:bCs/>
          <w:sz w:val="28"/>
          <w:szCs w:val="28"/>
        </w:rPr>
        <w:t>спользовани</w:t>
      </w:r>
      <w:r w:rsidRPr="00F02DA7">
        <w:rPr>
          <w:rFonts w:ascii="Times New Roman" w:hAnsi="Times New Roman" w:cs="Times New Roman"/>
          <w:bCs/>
          <w:sz w:val="28"/>
          <w:szCs w:val="28"/>
        </w:rPr>
        <w:t>и</w:t>
      </w:r>
      <w:r w:rsidR="00564228" w:rsidRPr="00F02DA7">
        <w:rPr>
          <w:rFonts w:ascii="Times New Roman" w:hAnsi="Times New Roman" w:cs="Times New Roman"/>
          <w:bCs/>
          <w:sz w:val="28"/>
          <w:szCs w:val="28"/>
        </w:rPr>
        <w:t xml:space="preserve"> синтетических пищевых добавок </w:t>
      </w:r>
      <w:r w:rsidRPr="00F02DA7">
        <w:rPr>
          <w:rFonts w:ascii="Times New Roman" w:hAnsi="Times New Roman" w:cs="Times New Roman"/>
          <w:bCs/>
          <w:sz w:val="28"/>
          <w:szCs w:val="28"/>
        </w:rPr>
        <w:t>всхожесть семян</w:t>
      </w:r>
      <w:r w:rsidR="006074F8" w:rsidRPr="00F02DA7">
        <w:rPr>
          <w:rFonts w:ascii="Times New Roman" w:hAnsi="Times New Roman" w:cs="Times New Roman"/>
          <w:bCs/>
          <w:sz w:val="28"/>
          <w:szCs w:val="28"/>
        </w:rPr>
        <w:t xml:space="preserve"> не снижается</w:t>
      </w:r>
      <w:r w:rsidRPr="00F02DA7">
        <w:rPr>
          <w:rFonts w:ascii="Times New Roman" w:hAnsi="Times New Roman" w:cs="Times New Roman"/>
          <w:bCs/>
          <w:sz w:val="28"/>
          <w:szCs w:val="28"/>
        </w:rPr>
        <w:t>, но нарушается симметричность роста органов растения на ранних стадиях развития</w:t>
      </w:r>
      <w:r w:rsidR="00B25D2C" w:rsidRPr="00F02DA7">
        <w:rPr>
          <w:rFonts w:ascii="Times New Roman" w:hAnsi="Times New Roman" w:cs="Times New Roman"/>
          <w:bCs/>
          <w:sz w:val="28"/>
          <w:szCs w:val="28"/>
        </w:rPr>
        <w:t xml:space="preserve">. </w:t>
      </w:r>
      <w:r w:rsidR="008B57F0" w:rsidRPr="00F02DA7">
        <w:rPr>
          <w:rFonts w:ascii="Times New Roman" w:hAnsi="Times New Roman" w:cs="Times New Roman"/>
          <w:bCs/>
          <w:sz w:val="28"/>
          <w:szCs w:val="28"/>
        </w:rPr>
        <w:t xml:space="preserve">Проращивание семян в среде с природными стимуляторами и в </w:t>
      </w:r>
      <w:r w:rsidR="00E96F7E" w:rsidRPr="00F02DA7">
        <w:rPr>
          <w:rFonts w:ascii="Times New Roman" w:hAnsi="Times New Roman" w:cs="Times New Roman"/>
          <w:bCs/>
          <w:sz w:val="28"/>
          <w:szCs w:val="28"/>
        </w:rPr>
        <w:t xml:space="preserve">их </w:t>
      </w:r>
      <w:r w:rsidR="008B57F0" w:rsidRPr="00F02DA7">
        <w:rPr>
          <w:rFonts w:ascii="Times New Roman" w:hAnsi="Times New Roman" w:cs="Times New Roman"/>
          <w:bCs/>
          <w:sz w:val="28"/>
          <w:szCs w:val="28"/>
        </w:rPr>
        <w:t xml:space="preserve">сочетании с искусственными </w:t>
      </w:r>
      <w:proofErr w:type="spellStart"/>
      <w:r w:rsidR="008B57F0" w:rsidRPr="00F02DA7">
        <w:rPr>
          <w:rFonts w:ascii="Times New Roman" w:hAnsi="Times New Roman" w:cs="Times New Roman"/>
          <w:bCs/>
          <w:sz w:val="28"/>
          <w:szCs w:val="28"/>
        </w:rPr>
        <w:t>колорантами</w:t>
      </w:r>
      <w:proofErr w:type="spellEnd"/>
      <w:r w:rsidR="00B25D2C" w:rsidRPr="00F02DA7">
        <w:rPr>
          <w:rFonts w:ascii="Times New Roman" w:hAnsi="Times New Roman" w:cs="Times New Roman"/>
          <w:bCs/>
          <w:sz w:val="28"/>
          <w:szCs w:val="28"/>
        </w:rPr>
        <w:t xml:space="preserve"> </w:t>
      </w:r>
      <w:r w:rsidR="008B57F0" w:rsidRPr="00F02DA7">
        <w:rPr>
          <w:rFonts w:ascii="Times New Roman" w:hAnsi="Times New Roman" w:cs="Times New Roman"/>
          <w:bCs/>
          <w:sz w:val="28"/>
          <w:szCs w:val="28"/>
        </w:rPr>
        <w:t xml:space="preserve">во всех случаях </w:t>
      </w:r>
      <w:r w:rsidR="00B25D2C" w:rsidRPr="00F02DA7">
        <w:rPr>
          <w:rFonts w:ascii="Times New Roman" w:hAnsi="Times New Roman" w:cs="Times New Roman"/>
          <w:bCs/>
          <w:sz w:val="28"/>
          <w:szCs w:val="28"/>
        </w:rPr>
        <w:t>улучшает</w:t>
      </w:r>
      <w:r w:rsidR="008B57F0" w:rsidRPr="00F02DA7">
        <w:rPr>
          <w:rFonts w:ascii="Times New Roman" w:hAnsi="Times New Roman" w:cs="Times New Roman"/>
          <w:bCs/>
          <w:sz w:val="28"/>
          <w:szCs w:val="28"/>
        </w:rPr>
        <w:t xml:space="preserve"> все </w:t>
      </w:r>
      <w:r w:rsidR="00B25D2C" w:rsidRPr="00F02DA7">
        <w:rPr>
          <w:rFonts w:ascii="Times New Roman" w:hAnsi="Times New Roman" w:cs="Times New Roman"/>
          <w:bCs/>
          <w:sz w:val="28"/>
          <w:szCs w:val="28"/>
        </w:rPr>
        <w:t xml:space="preserve">посевные </w:t>
      </w:r>
      <w:r w:rsidR="00B958C4" w:rsidRPr="00F02DA7">
        <w:rPr>
          <w:rFonts w:ascii="Times New Roman" w:hAnsi="Times New Roman" w:cs="Times New Roman"/>
          <w:bCs/>
          <w:sz w:val="28"/>
          <w:szCs w:val="28"/>
        </w:rPr>
        <w:t>показатели качества</w:t>
      </w:r>
      <w:r w:rsidR="00477D77" w:rsidRPr="00F02DA7">
        <w:rPr>
          <w:rFonts w:ascii="Times New Roman" w:hAnsi="Times New Roman" w:cs="Times New Roman"/>
          <w:bCs/>
          <w:sz w:val="28"/>
          <w:szCs w:val="28"/>
        </w:rPr>
        <w:t>.</w:t>
      </w:r>
    </w:p>
    <w:p w14:paraId="6E115789" w14:textId="1AD40567" w:rsidR="00477D77" w:rsidRPr="00F02DA7" w:rsidRDefault="00E96F7E" w:rsidP="00F02DA7">
      <w:pPr>
        <w:pStyle w:val="ab"/>
        <w:numPr>
          <w:ilvl w:val="0"/>
          <w:numId w:val="18"/>
        </w:numPr>
        <w:spacing w:after="0" w:line="240" w:lineRule="auto"/>
        <w:ind w:left="0" w:firstLine="357"/>
        <w:jc w:val="both"/>
        <w:rPr>
          <w:rFonts w:ascii="Times New Roman" w:hAnsi="Times New Roman" w:cs="Times New Roman"/>
          <w:bCs/>
          <w:sz w:val="28"/>
          <w:szCs w:val="28"/>
        </w:rPr>
      </w:pPr>
      <w:r w:rsidRPr="00F02DA7">
        <w:rPr>
          <w:rFonts w:ascii="Times New Roman" w:hAnsi="Times New Roman" w:cs="Times New Roman"/>
          <w:bCs/>
          <w:sz w:val="28"/>
          <w:szCs w:val="28"/>
        </w:rPr>
        <w:t>Следствием применения искусственных пищевых добавок явилось у</w:t>
      </w:r>
      <w:r w:rsidR="00477D77" w:rsidRPr="00F02DA7">
        <w:rPr>
          <w:rFonts w:ascii="Times New Roman" w:hAnsi="Times New Roman" w:cs="Times New Roman"/>
          <w:bCs/>
          <w:sz w:val="28"/>
          <w:szCs w:val="28"/>
        </w:rPr>
        <w:t>меньшение площади листовой пластинки</w:t>
      </w:r>
      <w:r w:rsidRPr="00F02DA7">
        <w:rPr>
          <w:rFonts w:ascii="Times New Roman" w:hAnsi="Times New Roman" w:cs="Times New Roman"/>
          <w:bCs/>
          <w:sz w:val="28"/>
          <w:szCs w:val="28"/>
        </w:rPr>
        <w:t>.</w:t>
      </w:r>
      <w:r w:rsidR="00477D77" w:rsidRPr="00F02DA7">
        <w:rPr>
          <w:rFonts w:ascii="Times New Roman" w:hAnsi="Times New Roman" w:cs="Times New Roman"/>
          <w:bCs/>
          <w:sz w:val="28"/>
          <w:szCs w:val="28"/>
        </w:rPr>
        <w:t xml:space="preserve"> </w:t>
      </w:r>
      <w:r w:rsidR="004D26B2" w:rsidRPr="00F02DA7">
        <w:rPr>
          <w:rFonts w:ascii="Times New Roman" w:hAnsi="Times New Roman" w:cs="Times New Roman"/>
          <w:bCs/>
          <w:sz w:val="28"/>
          <w:szCs w:val="28"/>
        </w:rPr>
        <w:t xml:space="preserve">Использование природных стимуляторов при проращивании семян показало контрастные результаты и не позволило выявить </w:t>
      </w:r>
      <w:r w:rsidR="00040285" w:rsidRPr="00F02DA7">
        <w:rPr>
          <w:rFonts w:ascii="Times New Roman" w:hAnsi="Times New Roman" w:cs="Times New Roman"/>
          <w:bCs/>
          <w:sz w:val="28"/>
          <w:szCs w:val="28"/>
        </w:rPr>
        <w:t xml:space="preserve">их </w:t>
      </w:r>
      <w:r w:rsidR="004D26B2" w:rsidRPr="00F02DA7">
        <w:rPr>
          <w:rFonts w:ascii="Times New Roman" w:hAnsi="Times New Roman" w:cs="Times New Roman"/>
          <w:bCs/>
          <w:sz w:val="28"/>
          <w:szCs w:val="28"/>
        </w:rPr>
        <w:t>положительное воздействие на фоне применения синтетических веществ.</w:t>
      </w:r>
    </w:p>
    <w:p w14:paraId="6849EE03" w14:textId="55553A30" w:rsidR="002F7314" w:rsidRPr="00F02DA7" w:rsidRDefault="002F7314" w:rsidP="00F02DA7">
      <w:pPr>
        <w:pStyle w:val="ab"/>
        <w:numPr>
          <w:ilvl w:val="0"/>
          <w:numId w:val="18"/>
        </w:numPr>
        <w:spacing w:after="0" w:line="240" w:lineRule="auto"/>
        <w:ind w:left="0" w:firstLine="357"/>
        <w:jc w:val="both"/>
        <w:rPr>
          <w:rFonts w:ascii="Times New Roman" w:hAnsi="Times New Roman" w:cs="Times New Roman"/>
          <w:bCs/>
          <w:sz w:val="28"/>
          <w:szCs w:val="28"/>
        </w:rPr>
      </w:pPr>
      <w:r w:rsidRPr="00F02DA7">
        <w:rPr>
          <w:rFonts w:ascii="Times New Roman" w:hAnsi="Times New Roman" w:cs="Times New Roman"/>
          <w:bCs/>
          <w:sz w:val="28"/>
          <w:szCs w:val="28"/>
        </w:rPr>
        <w:t xml:space="preserve">Воздействие синтетических красителей просматривается в увеличении плотности расположения устьиц на единицу площади. Использование красителей не повлияло на размер клеток. </w:t>
      </w:r>
      <w:r w:rsidR="009D31DC" w:rsidRPr="00F02DA7">
        <w:rPr>
          <w:rFonts w:ascii="Times New Roman" w:hAnsi="Times New Roman" w:cs="Times New Roman"/>
          <w:bCs/>
          <w:sz w:val="28"/>
          <w:szCs w:val="28"/>
        </w:rPr>
        <w:t>В случаях применения природных компонентов, отдельно и в сочетании с красителями, увеличивал</w:t>
      </w:r>
      <w:r w:rsidR="009F0B8D" w:rsidRPr="00F02DA7">
        <w:rPr>
          <w:rFonts w:ascii="Times New Roman" w:hAnsi="Times New Roman" w:cs="Times New Roman"/>
          <w:bCs/>
          <w:sz w:val="28"/>
          <w:szCs w:val="28"/>
        </w:rPr>
        <w:t>и</w:t>
      </w:r>
      <w:r w:rsidR="009D31DC" w:rsidRPr="00F02DA7">
        <w:rPr>
          <w:rFonts w:ascii="Times New Roman" w:hAnsi="Times New Roman" w:cs="Times New Roman"/>
          <w:bCs/>
          <w:sz w:val="28"/>
          <w:szCs w:val="28"/>
        </w:rPr>
        <w:t xml:space="preserve">сь </w:t>
      </w:r>
      <w:r w:rsidR="009F0B8D" w:rsidRPr="00F02DA7">
        <w:rPr>
          <w:rFonts w:ascii="Times New Roman" w:hAnsi="Times New Roman" w:cs="Times New Roman"/>
          <w:bCs/>
          <w:sz w:val="28"/>
          <w:szCs w:val="28"/>
        </w:rPr>
        <w:t xml:space="preserve">одновременно </w:t>
      </w:r>
      <w:r w:rsidR="009D31DC" w:rsidRPr="00F02DA7">
        <w:rPr>
          <w:rFonts w:ascii="Times New Roman" w:hAnsi="Times New Roman" w:cs="Times New Roman"/>
          <w:bCs/>
          <w:sz w:val="28"/>
          <w:szCs w:val="28"/>
        </w:rPr>
        <w:t>и количество устьиц</w:t>
      </w:r>
      <w:r w:rsidR="009F0B8D" w:rsidRPr="00F02DA7">
        <w:rPr>
          <w:rFonts w:ascii="Times New Roman" w:hAnsi="Times New Roman" w:cs="Times New Roman"/>
          <w:bCs/>
          <w:sz w:val="28"/>
          <w:szCs w:val="28"/>
        </w:rPr>
        <w:t>,</w:t>
      </w:r>
      <w:r w:rsidR="009D31DC" w:rsidRPr="00F02DA7">
        <w:rPr>
          <w:rFonts w:ascii="Times New Roman" w:hAnsi="Times New Roman" w:cs="Times New Roman"/>
          <w:bCs/>
          <w:sz w:val="28"/>
          <w:szCs w:val="28"/>
        </w:rPr>
        <w:t xml:space="preserve"> и размер клеток. </w:t>
      </w:r>
    </w:p>
    <w:p w14:paraId="587EE84C" w14:textId="77777777" w:rsidR="00750E6A" w:rsidRPr="00F02DA7" w:rsidRDefault="00750E6A" w:rsidP="00F02DA7">
      <w:pPr>
        <w:pStyle w:val="ab"/>
        <w:spacing w:after="0" w:line="240" w:lineRule="auto"/>
        <w:ind w:left="357"/>
        <w:jc w:val="both"/>
        <w:rPr>
          <w:rFonts w:ascii="Times New Roman" w:hAnsi="Times New Roman" w:cs="Times New Roman"/>
          <w:bCs/>
          <w:sz w:val="28"/>
          <w:szCs w:val="28"/>
        </w:rPr>
      </w:pPr>
    </w:p>
    <w:p w14:paraId="018891BB" w14:textId="6BD28564" w:rsidR="009F0B8D" w:rsidRPr="00F02DA7" w:rsidRDefault="009F0B8D" w:rsidP="00F02DA7">
      <w:pPr>
        <w:pStyle w:val="2"/>
        <w:spacing w:line="240" w:lineRule="auto"/>
        <w:ind w:left="720"/>
        <w:rPr>
          <w:rFonts w:cs="Times New Roman"/>
          <w:sz w:val="28"/>
          <w:szCs w:val="28"/>
        </w:rPr>
      </w:pPr>
      <w:bookmarkStart w:id="18" w:name="_Toc155378213"/>
      <w:r w:rsidRPr="00F02DA7">
        <w:rPr>
          <w:rFonts w:cs="Times New Roman"/>
          <w:sz w:val="28"/>
          <w:szCs w:val="28"/>
        </w:rPr>
        <w:t>З</w:t>
      </w:r>
      <w:bookmarkStart w:id="19" w:name="_Hlk155371519"/>
      <w:r w:rsidRPr="00F02DA7">
        <w:rPr>
          <w:rFonts w:cs="Times New Roman"/>
          <w:sz w:val="28"/>
          <w:szCs w:val="28"/>
        </w:rPr>
        <w:t>аключение и рекомендации</w:t>
      </w:r>
      <w:bookmarkEnd w:id="18"/>
      <w:bookmarkEnd w:id="19"/>
    </w:p>
    <w:p w14:paraId="541F5955" w14:textId="77777777" w:rsidR="00750E6A" w:rsidRPr="00F02DA7" w:rsidRDefault="00750E6A" w:rsidP="00F02DA7">
      <w:pPr>
        <w:spacing w:line="240" w:lineRule="auto"/>
        <w:rPr>
          <w:rFonts w:ascii="Times New Roman" w:hAnsi="Times New Roman" w:cs="Times New Roman"/>
          <w:sz w:val="28"/>
          <w:szCs w:val="28"/>
        </w:rPr>
      </w:pPr>
    </w:p>
    <w:p w14:paraId="3930D333" w14:textId="53453837" w:rsidR="00FE2594" w:rsidRPr="00F02DA7" w:rsidRDefault="00FE2594" w:rsidP="00F02DA7">
      <w:pPr>
        <w:pStyle w:val="ab"/>
        <w:spacing w:after="0" w:line="240" w:lineRule="auto"/>
        <w:ind w:left="0" w:firstLine="709"/>
        <w:jc w:val="both"/>
        <w:rPr>
          <w:rFonts w:ascii="Times New Roman" w:hAnsi="Times New Roman" w:cs="Times New Roman"/>
          <w:bCs/>
          <w:sz w:val="28"/>
          <w:szCs w:val="28"/>
        </w:rPr>
      </w:pPr>
      <w:r w:rsidRPr="00F02DA7">
        <w:rPr>
          <w:rFonts w:ascii="Times New Roman" w:hAnsi="Times New Roman" w:cs="Times New Roman"/>
          <w:bCs/>
          <w:sz w:val="28"/>
          <w:szCs w:val="28"/>
        </w:rPr>
        <w:t xml:space="preserve">Результаты исследований на растениях показали небезопасность применения синтетических пищевых красителей. Применение шунгита и гумата – природных стимуляторов, обладающих защитными функциями для живого организма обоснованно, но требует дальнейших детальных исследований в отношении количества и кратности внесения, выбора </w:t>
      </w:r>
      <w:r w:rsidR="00750E6A" w:rsidRPr="00F02DA7">
        <w:rPr>
          <w:rFonts w:ascii="Times New Roman" w:hAnsi="Times New Roman" w:cs="Times New Roman"/>
          <w:bCs/>
          <w:sz w:val="28"/>
          <w:szCs w:val="28"/>
        </w:rPr>
        <w:t xml:space="preserve">показательных </w:t>
      </w:r>
      <w:r w:rsidRPr="00F02DA7">
        <w:rPr>
          <w:rFonts w:ascii="Times New Roman" w:hAnsi="Times New Roman" w:cs="Times New Roman"/>
          <w:bCs/>
          <w:sz w:val="28"/>
          <w:szCs w:val="28"/>
        </w:rPr>
        <w:t>критериев оценки их действия.</w:t>
      </w:r>
    </w:p>
    <w:p w14:paraId="66B15FE2" w14:textId="77777777" w:rsidR="009F0B8D" w:rsidRPr="00F02DA7" w:rsidRDefault="009F0B8D" w:rsidP="00F02DA7">
      <w:pPr>
        <w:spacing w:line="240" w:lineRule="auto"/>
        <w:rPr>
          <w:rFonts w:ascii="Times New Roman" w:hAnsi="Times New Roman" w:cs="Times New Roman"/>
          <w:sz w:val="28"/>
          <w:szCs w:val="28"/>
        </w:rPr>
      </w:pPr>
      <w:bookmarkStart w:id="20" w:name="_Toc52450067"/>
      <w:r w:rsidRPr="00F02DA7">
        <w:rPr>
          <w:rFonts w:ascii="Times New Roman" w:hAnsi="Times New Roman" w:cs="Times New Roman"/>
          <w:sz w:val="28"/>
          <w:szCs w:val="28"/>
        </w:rPr>
        <w:br w:type="page"/>
      </w:r>
    </w:p>
    <w:p w14:paraId="5EC21A78" w14:textId="77777777" w:rsidR="00EF360B" w:rsidRPr="00F02DA7" w:rsidRDefault="00EF360B" w:rsidP="00F02DA7">
      <w:pPr>
        <w:pStyle w:val="2"/>
        <w:spacing w:line="240" w:lineRule="auto"/>
        <w:rPr>
          <w:rFonts w:cs="Times New Roman"/>
          <w:sz w:val="28"/>
          <w:szCs w:val="28"/>
        </w:rPr>
      </w:pPr>
      <w:bookmarkStart w:id="21" w:name="_Toc155378214"/>
      <w:r w:rsidRPr="00F02DA7">
        <w:rPr>
          <w:rFonts w:cs="Times New Roman"/>
          <w:sz w:val="28"/>
          <w:szCs w:val="28"/>
        </w:rPr>
        <w:lastRenderedPageBreak/>
        <w:t>Список литературы</w:t>
      </w:r>
      <w:bookmarkEnd w:id="20"/>
      <w:bookmarkEnd w:id="21"/>
    </w:p>
    <w:p w14:paraId="223936DA" w14:textId="77777777" w:rsidR="00FB5D92" w:rsidRPr="00F02DA7" w:rsidRDefault="00FB5D92" w:rsidP="00F02DA7">
      <w:pPr>
        <w:spacing w:line="240" w:lineRule="auto"/>
        <w:rPr>
          <w:rFonts w:ascii="Times New Roman" w:hAnsi="Times New Roman" w:cs="Times New Roman"/>
          <w:sz w:val="28"/>
          <w:szCs w:val="28"/>
        </w:rPr>
      </w:pPr>
    </w:p>
    <w:p w14:paraId="0DA6B4B7" w14:textId="3389E1AF" w:rsidR="00C5164A" w:rsidRPr="00F02DA7" w:rsidRDefault="00750E6A" w:rsidP="00F02DA7">
      <w:pPr>
        <w:spacing w:after="0" w:line="240" w:lineRule="auto"/>
        <w:jc w:val="both"/>
        <w:rPr>
          <w:rFonts w:ascii="Times New Roman" w:hAnsi="Times New Roman" w:cs="Times New Roman"/>
          <w:b/>
          <w:bCs/>
          <w:sz w:val="28"/>
          <w:szCs w:val="28"/>
        </w:rPr>
      </w:pPr>
      <w:r w:rsidRPr="00F02DA7">
        <w:rPr>
          <w:rFonts w:ascii="Times New Roman" w:hAnsi="Times New Roman" w:cs="Times New Roman"/>
          <w:b/>
          <w:bCs/>
          <w:sz w:val="28"/>
          <w:szCs w:val="28"/>
        </w:rPr>
        <w:t>Нормативно-правовые документы</w:t>
      </w:r>
    </w:p>
    <w:p w14:paraId="1FF11C8B" w14:textId="3D661FC4" w:rsidR="00750E6A" w:rsidRPr="00F02DA7" w:rsidRDefault="00750E6A" w:rsidP="00F02DA7">
      <w:pPr>
        <w:pStyle w:val="ab"/>
        <w:numPr>
          <w:ilvl w:val="0"/>
          <w:numId w:val="17"/>
        </w:numPr>
        <w:spacing w:after="0" w:line="240" w:lineRule="auto"/>
        <w:ind w:left="0" w:firstLine="0"/>
        <w:jc w:val="both"/>
        <w:rPr>
          <w:rFonts w:ascii="Times New Roman" w:hAnsi="Times New Roman" w:cs="Times New Roman"/>
          <w:sz w:val="28"/>
          <w:szCs w:val="28"/>
        </w:rPr>
      </w:pPr>
      <w:bookmarkStart w:id="22" w:name="_Hlk155290095"/>
      <w:r w:rsidRPr="00F02DA7">
        <w:rPr>
          <w:rFonts w:ascii="Times New Roman" w:hAnsi="Times New Roman" w:cs="Times New Roman"/>
          <w:sz w:val="28"/>
          <w:szCs w:val="28"/>
        </w:rPr>
        <w:t>ГОСТ 12038-84. Семена сельскохозяйственных культур. Методы определения всхожести. Межгосударственный стандарт</w:t>
      </w:r>
      <w:bookmarkEnd w:id="22"/>
      <w:r w:rsidRPr="00F02DA7">
        <w:rPr>
          <w:rFonts w:ascii="Times New Roman" w:hAnsi="Times New Roman" w:cs="Times New Roman"/>
          <w:sz w:val="28"/>
          <w:szCs w:val="28"/>
        </w:rPr>
        <w:t xml:space="preserve">. </w:t>
      </w:r>
      <w:bookmarkStart w:id="23" w:name="_Hlk155291268"/>
      <w:r w:rsidRPr="00F02DA7">
        <w:rPr>
          <w:rFonts w:ascii="Times New Roman" w:hAnsi="Times New Roman" w:cs="Times New Roman"/>
          <w:sz w:val="28"/>
          <w:szCs w:val="28"/>
        </w:rPr>
        <w:t xml:space="preserve">–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 </w:t>
      </w:r>
      <w:r w:rsidR="00B44893" w:rsidRPr="00F02DA7">
        <w:rPr>
          <w:rFonts w:ascii="Times New Roman" w:hAnsi="Times New Roman" w:cs="Times New Roman"/>
          <w:sz w:val="28"/>
          <w:szCs w:val="28"/>
        </w:rPr>
        <w:t>М.:</w:t>
      </w:r>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Стандартинформ</w:t>
      </w:r>
      <w:proofErr w:type="spellEnd"/>
      <w:r w:rsidRPr="00F02DA7">
        <w:rPr>
          <w:rFonts w:ascii="Times New Roman" w:hAnsi="Times New Roman" w:cs="Times New Roman"/>
          <w:sz w:val="28"/>
          <w:szCs w:val="28"/>
        </w:rPr>
        <w:t xml:space="preserve">, 2011. – 64 с. – </w:t>
      </w:r>
      <w:r w:rsidR="00B4489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0" w:history="1">
        <w:r w:rsidR="00B44893" w:rsidRPr="00F02DA7">
          <w:rPr>
            <w:rStyle w:val="a3"/>
            <w:rFonts w:ascii="Times New Roman" w:hAnsi="Times New Roman" w:cs="Times New Roman"/>
            <w:sz w:val="28"/>
            <w:szCs w:val="28"/>
          </w:rPr>
          <w:t>https://admin-new.nevacert.ru/files/gost_v2/gost_12038-84.pdf</w:t>
        </w:r>
      </w:hyperlink>
      <w:r w:rsidR="00B4489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B4489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21.10.2023).</w:t>
      </w:r>
    </w:p>
    <w:bookmarkEnd w:id="23"/>
    <w:p w14:paraId="55D14836" w14:textId="7753A865" w:rsidR="00750E6A" w:rsidRPr="00F02DA7" w:rsidRDefault="00750E6A" w:rsidP="00F02DA7">
      <w:pPr>
        <w:spacing w:after="0" w:line="240" w:lineRule="auto"/>
        <w:jc w:val="both"/>
        <w:rPr>
          <w:rFonts w:ascii="Times New Roman" w:hAnsi="Times New Roman" w:cs="Times New Roman"/>
          <w:b/>
          <w:bCs/>
          <w:sz w:val="28"/>
          <w:szCs w:val="28"/>
        </w:rPr>
      </w:pPr>
      <w:r w:rsidRPr="00F02DA7">
        <w:rPr>
          <w:rFonts w:ascii="Times New Roman" w:hAnsi="Times New Roman" w:cs="Times New Roman"/>
          <w:b/>
          <w:bCs/>
          <w:sz w:val="28"/>
          <w:szCs w:val="28"/>
        </w:rPr>
        <w:t>Электронные источники литературы</w:t>
      </w:r>
    </w:p>
    <w:p w14:paraId="30A393C1" w14:textId="7365A734"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Безуглова, О. С. Гуминовые препараты как стимуляторы роста растений и микроорганизмов (обзор) / О. С. Безуглова, Е. А. Полиенко, А. В. </w:t>
      </w:r>
      <w:proofErr w:type="spellStart"/>
      <w:r w:rsidRPr="00F02DA7">
        <w:rPr>
          <w:rFonts w:ascii="Times New Roman" w:hAnsi="Times New Roman" w:cs="Times New Roman"/>
          <w:sz w:val="28"/>
          <w:szCs w:val="28"/>
        </w:rPr>
        <w:t>Горовцов</w:t>
      </w:r>
      <w:proofErr w:type="spellEnd"/>
      <w:r w:rsidRPr="00F02DA7">
        <w:rPr>
          <w:rFonts w:ascii="Times New Roman" w:hAnsi="Times New Roman" w:cs="Times New Roman"/>
          <w:sz w:val="28"/>
          <w:szCs w:val="28"/>
        </w:rPr>
        <w:t xml:space="preserve"> // Известия Оренбургского государственного аграрного университета. –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 2016. – №4(60). – С. 11-14. – </w:t>
      </w:r>
      <w:r w:rsidR="00B4489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1" w:history="1">
        <w:r w:rsidR="00B44893" w:rsidRPr="00F02DA7">
          <w:rPr>
            <w:rStyle w:val="a3"/>
            <w:rFonts w:ascii="Times New Roman" w:hAnsi="Times New Roman" w:cs="Times New Roman"/>
            <w:sz w:val="28"/>
            <w:szCs w:val="28"/>
          </w:rPr>
          <w:t>https://cyberleninka.ru/article/n/guminovye-preparaty-kak-stimulyatory-rosta-rasteniy-i-mikroorganizmov-obzor/viewer</w:t>
        </w:r>
      </w:hyperlink>
      <w:r w:rsidR="00B4489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B4489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21.10.2023).</w:t>
      </w:r>
    </w:p>
    <w:p w14:paraId="0E6814FB" w14:textId="0108A56D"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proofErr w:type="spellStart"/>
      <w:r w:rsidRPr="00F02DA7">
        <w:rPr>
          <w:rFonts w:ascii="Times New Roman" w:hAnsi="Times New Roman" w:cs="Times New Roman"/>
          <w:sz w:val="28"/>
          <w:szCs w:val="28"/>
        </w:rPr>
        <w:t>Брынских</w:t>
      </w:r>
      <w:proofErr w:type="spellEnd"/>
      <w:r w:rsidRPr="00F02DA7">
        <w:rPr>
          <w:rFonts w:ascii="Times New Roman" w:hAnsi="Times New Roman" w:cs="Times New Roman"/>
          <w:sz w:val="28"/>
          <w:szCs w:val="28"/>
        </w:rPr>
        <w:t xml:space="preserve">, Г. Т. Качественное и количественное определение содержания пищевых красителей в газированных напитках / Г. Т. </w:t>
      </w:r>
      <w:proofErr w:type="spellStart"/>
      <w:r w:rsidRPr="00F02DA7">
        <w:rPr>
          <w:rFonts w:ascii="Times New Roman" w:hAnsi="Times New Roman" w:cs="Times New Roman"/>
          <w:sz w:val="28"/>
          <w:szCs w:val="28"/>
        </w:rPr>
        <w:t>Брынских</w:t>
      </w:r>
      <w:proofErr w:type="spellEnd"/>
      <w:r w:rsidRPr="00F02DA7">
        <w:rPr>
          <w:rFonts w:ascii="Times New Roman" w:hAnsi="Times New Roman" w:cs="Times New Roman"/>
          <w:sz w:val="28"/>
          <w:szCs w:val="28"/>
        </w:rPr>
        <w:t xml:space="preserve">, Л. А. Михеева, Н. В. Терехина, В. Э. </w:t>
      </w:r>
      <w:proofErr w:type="spellStart"/>
      <w:r w:rsidRPr="00F02DA7">
        <w:rPr>
          <w:rFonts w:ascii="Times New Roman" w:hAnsi="Times New Roman" w:cs="Times New Roman"/>
          <w:sz w:val="28"/>
          <w:szCs w:val="28"/>
        </w:rPr>
        <w:t>Брынских</w:t>
      </w:r>
      <w:proofErr w:type="spellEnd"/>
      <w:r w:rsidRPr="00F02DA7">
        <w:rPr>
          <w:rFonts w:ascii="Times New Roman" w:hAnsi="Times New Roman" w:cs="Times New Roman"/>
          <w:sz w:val="28"/>
          <w:szCs w:val="28"/>
        </w:rPr>
        <w:t xml:space="preserve"> // Ульяновский медико-биологический журнал. –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2014. – №4. – С. 72-75. – </w:t>
      </w:r>
      <w:r w:rsidR="00B4489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2" w:history="1">
        <w:r w:rsidR="00B44893" w:rsidRPr="00F02DA7">
          <w:rPr>
            <w:rStyle w:val="a3"/>
            <w:rFonts w:ascii="Times New Roman" w:hAnsi="Times New Roman" w:cs="Times New Roman"/>
            <w:sz w:val="28"/>
            <w:szCs w:val="28"/>
          </w:rPr>
          <w:t>https://cyberleninka.ru/article/n/kachestvennoe-i-kolichestvennoe-opredelenie-soderzhaniya-pischevyh-krasiteley-v-gazirovannyh-napitkah/viewer</w:t>
        </w:r>
      </w:hyperlink>
      <w:r w:rsidR="00B4489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B4489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18.11.2023).</w:t>
      </w:r>
    </w:p>
    <w:p w14:paraId="04D79F72" w14:textId="64A58FCD"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Ерёмин, Ю. Н. Чужеродные вещества в продуктах питания (к проблеме продовольственной безопасности) / Ю. Н. Ерёмин // </w:t>
      </w:r>
      <w:proofErr w:type="spellStart"/>
      <w:r w:rsidRPr="00F02DA7">
        <w:rPr>
          <w:rFonts w:ascii="Times New Roman" w:hAnsi="Times New Roman" w:cs="Times New Roman"/>
          <w:sz w:val="28"/>
          <w:szCs w:val="28"/>
        </w:rPr>
        <w:t>Journal</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of</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new</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economy</w:t>
      </w:r>
      <w:proofErr w:type="spellEnd"/>
      <w:r w:rsidRPr="00F02DA7">
        <w:rPr>
          <w:rFonts w:ascii="Times New Roman" w:hAnsi="Times New Roman" w:cs="Times New Roman"/>
          <w:sz w:val="28"/>
          <w:szCs w:val="28"/>
        </w:rPr>
        <w:t xml:space="preserve">. –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2008. – №3(22). – С. 170-176. – </w:t>
      </w:r>
      <w:r w:rsidR="00B4489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3" w:history="1">
        <w:r w:rsidR="00B44893" w:rsidRPr="00F02DA7">
          <w:rPr>
            <w:rStyle w:val="a3"/>
            <w:rFonts w:ascii="Times New Roman" w:hAnsi="Times New Roman" w:cs="Times New Roman"/>
            <w:sz w:val="28"/>
            <w:szCs w:val="28"/>
          </w:rPr>
          <w:t>https://cyberleninka.ru/article/n/chuzherodnye-veschestva-v-produktah-pitaniya-k-probleme-prodovolstvennoy-bezopasnosti/viewer</w:t>
        </w:r>
      </w:hyperlink>
      <w:r w:rsidR="00B4489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B4489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02.11.2023).</w:t>
      </w:r>
    </w:p>
    <w:p w14:paraId="5F0C7B7B" w14:textId="58E18A1E"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Иванов, С. В. Е добавки, их негативное влияние на организм / С. В. Иванов, В. В. Баранова // Вестник науки и образования. –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2019. – №7(61). – Ч. 2. – С. 62-66. – </w:t>
      </w:r>
      <w:r w:rsidR="00B44893" w:rsidRPr="00F02DA7">
        <w:rPr>
          <w:rFonts w:ascii="Times New Roman" w:hAnsi="Times New Roman" w:cs="Times New Roman"/>
          <w:sz w:val="28"/>
          <w:szCs w:val="28"/>
        </w:rPr>
        <w:t xml:space="preserve">URL: </w:t>
      </w:r>
      <w:hyperlink r:id="rId14" w:history="1">
        <w:r w:rsidR="00B44893" w:rsidRPr="00F02DA7">
          <w:rPr>
            <w:rStyle w:val="a3"/>
            <w:rFonts w:ascii="Times New Roman" w:hAnsi="Times New Roman" w:cs="Times New Roman"/>
            <w:sz w:val="28"/>
            <w:szCs w:val="28"/>
          </w:rPr>
          <w:t>https://cyberleninka.ru/article/n/e-dobavki-ih-negativnoe-vliyanie-na-organizm/viewer</w:t>
        </w:r>
      </w:hyperlink>
      <w:r w:rsidR="00B44893" w:rsidRPr="00F02DA7">
        <w:rPr>
          <w:rFonts w:ascii="Times New Roman" w:hAnsi="Times New Roman" w:cs="Times New Roman"/>
          <w:sz w:val="28"/>
          <w:szCs w:val="28"/>
        </w:rPr>
        <w:t xml:space="preserve"> </w:t>
      </w:r>
      <w:r w:rsidRPr="00F02DA7">
        <w:rPr>
          <w:rFonts w:ascii="Times New Roman" w:hAnsi="Times New Roman" w:cs="Times New Roman"/>
          <w:sz w:val="28"/>
          <w:szCs w:val="28"/>
        </w:rPr>
        <w:t>(дата обращения: 12.10.2023).</w:t>
      </w:r>
    </w:p>
    <w:p w14:paraId="7CE9F7D2" w14:textId="2DB91649"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Лебедева, С. Н. Методические указания к выполнению СРС по курсу «Пищевые и биологически активные добавки» / С. Н. Лебедева, Э. Б. </w:t>
      </w:r>
      <w:proofErr w:type="spellStart"/>
      <w:r w:rsidRPr="00F02DA7">
        <w:rPr>
          <w:rFonts w:ascii="Times New Roman" w:hAnsi="Times New Roman" w:cs="Times New Roman"/>
          <w:sz w:val="28"/>
          <w:szCs w:val="28"/>
        </w:rPr>
        <w:t>Битуева</w:t>
      </w:r>
      <w:proofErr w:type="spellEnd"/>
      <w:r w:rsidRPr="00F02DA7">
        <w:rPr>
          <w:rFonts w:ascii="Times New Roman" w:hAnsi="Times New Roman" w:cs="Times New Roman"/>
          <w:sz w:val="28"/>
          <w:szCs w:val="28"/>
        </w:rPr>
        <w:t xml:space="preserve">. </w:t>
      </w:r>
      <w:bookmarkStart w:id="24" w:name="_Hlk155347906"/>
      <w:r w:rsidRPr="00F02DA7">
        <w:rPr>
          <w:rFonts w:ascii="Times New Roman" w:hAnsi="Times New Roman" w:cs="Times New Roman"/>
          <w:sz w:val="28"/>
          <w:szCs w:val="28"/>
        </w:rPr>
        <w:t xml:space="preserve">– Улан-Удэ: Издательство ВСГТУ.  – </w:t>
      </w:r>
      <w:r w:rsidR="00B4489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2004. – 43 с. – </w:t>
      </w:r>
      <w:r w:rsidR="00B4489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5" w:history="1">
        <w:r w:rsidR="00AC6AA3" w:rsidRPr="00F02DA7">
          <w:rPr>
            <w:rStyle w:val="a3"/>
            <w:rFonts w:ascii="Times New Roman" w:hAnsi="Times New Roman" w:cs="Times New Roman"/>
            <w:sz w:val="28"/>
            <w:szCs w:val="28"/>
          </w:rPr>
          <w:t>https://esstu.ru/document/download.htm?documentId=1169</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B4489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12.10.2023).</w:t>
      </w:r>
    </w:p>
    <w:bookmarkEnd w:id="24"/>
    <w:p w14:paraId="36D520D6" w14:textId="7EAD5A7E"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b/>
          <w:bCs/>
          <w:sz w:val="28"/>
          <w:szCs w:val="28"/>
        </w:rPr>
      </w:pPr>
      <w:r w:rsidRPr="00F02DA7">
        <w:rPr>
          <w:rFonts w:ascii="Times New Roman" w:hAnsi="Times New Roman" w:cs="Times New Roman"/>
          <w:color w:val="222222"/>
          <w:sz w:val="28"/>
          <w:szCs w:val="28"/>
          <w:shd w:val="clear" w:color="auto" w:fill="FFFFFF"/>
        </w:rPr>
        <w:t>Мартынюк, И. А.</w:t>
      </w:r>
      <w:r w:rsidRPr="00F02DA7">
        <w:rPr>
          <w:rFonts w:ascii="Times New Roman" w:hAnsi="Times New Roman" w:cs="Times New Roman"/>
          <w:b/>
          <w:bCs/>
          <w:color w:val="222222"/>
          <w:sz w:val="28"/>
          <w:szCs w:val="28"/>
          <w:shd w:val="clear" w:color="auto" w:fill="FFFFFF"/>
        </w:rPr>
        <w:t xml:space="preserve"> </w:t>
      </w:r>
      <w:r w:rsidRPr="00F02DA7">
        <w:rPr>
          <w:rFonts w:ascii="Times New Roman" w:hAnsi="Times New Roman" w:cs="Times New Roman"/>
          <w:color w:val="222222"/>
          <w:sz w:val="28"/>
          <w:szCs w:val="28"/>
          <w:shd w:val="clear" w:color="auto" w:fill="FFFFFF"/>
        </w:rPr>
        <w:t xml:space="preserve">Проблемы экологической безопасности пищевых добавок и определение их токсичности методом </w:t>
      </w:r>
      <w:r w:rsidR="00B44893" w:rsidRPr="00F02DA7">
        <w:rPr>
          <w:rFonts w:ascii="Times New Roman" w:hAnsi="Times New Roman" w:cs="Times New Roman"/>
          <w:color w:val="222222"/>
          <w:sz w:val="28"/>
          <w:szCs w:val="28"/>
          <w:shd w:val="clear" w:color="auto" w:fill="FFFFFF"/>
        </w:rPr>
        <w:t>биотестирования:</w:t>
      </w:r>
      <w:r w:rsidRPr="00F02DA7">
        <w:rPr>
          <w:rFonts w:ascii="Times New Roman" w:hAnsi="Times New Roman" w:cs="Times New Roman"/>
          <w:color w:val="222222"/>
          <w:sz w:val="28"/>
          <w:szCs w:val="28"/>
          <w:shd w:val="clear" w:color="auto" w:fill="FFFFFF"/>
        </w:rPr>
        <w:t xml:space="preserve"> автореферат </w:t>
      </w:r>
      <w:proofErr w:type="spellStart"/>
      <w:r w:rsidRPr="00F02DA7">
        <w:rPr>
          <w:rFonts w:ascii="Times New Roman" w:hAnsi="Times New Roman" w:cs="Times New Roman"/>
          <w:color w:val="222222"/>
          <w:sz w:val="28"/>
          <w:szCs w:val="28"/>
          <w:shd w:val="clear" w:color="auto" w:fill="FFFFFF"/>
        </w:rPr>
        <w:t>дис</w:t>
      </w:r>
      <w:proofErr w:type="spellEnd"/>
      <w:r w:rsidRPr="00F02DA7">
        <w:rPr>
          <w:rFonts w:ascii="Times New Roman" w:hAnsi="Times New Roman" w:cs="Times New Roman"/>
          <w:color w:val="222222"/>
          <w:sz w:val="28"/>
          <w:szCs w:val="28"/>
          <w:shd w:val="clear" w:color="auto" w:fill="FFFFFF"/>
        </w:rPr>
        <w:t xml:space="preserve">. ... кандидата биологических </w:t>
      </w:r>
      <w:r w:rsidR="00B44893" w:rsidRPr="00F02DA7">
        <w:rPr>
          <w:rFonts w:ascii="Times New Roman" w:hAnsi="Times New Roman" w:cs="Times New Roman"/>
          <w:color w:val="222222"/>
          <w:sz w:val="28"/>
          <w:szCs w:val="28"/>
          <w:shd w:val="clear" w:color="auto" w:fill="FFFFFF"/>
        </w:rPr>
        <w:t>наук:</w:t>
      </w:r>
      <w:r w:rsidRPr="00F02DA7">
        <w:rPr>
          <w:rFonts w:ascii="Times New Roman" w:hAnsi="Times New Roman" w:cs="Times New Roman"/>
          <w:color w:val="222222"/>
          <w:sz w:val="28"/>
          <w:szCs w:val="28"/>
          <w:shd w:val="clear" w:color="auto" w:fill="FFFFFF"/>
        </w:rPr>
        <w:t xml:space="preserve"> 03.00.16 / </w:t>
      </w:r>
      <w:proofErr w:type="spellStart"/>
      <w:r w:rsidRPr="00F02DA7">
        <w:rPr>
          <w:rFonts w:ascii="Times New Roman" w:hAnsi="Times New Roman" w:cs="Times New Roman"/>
          <w:color w:val="222222"/>
          <w:sz w:val="28"/>
          <w:szCs w:val="28"/>
          <w:shd w:val="clear" w:color="auto" w:fill="FFFFFF"/>
        </w:rPr>
        <w:t>Моск</w:t>
      </w:r>
      <w:proofErr w:type="spellEnd"/>
      <w:r w:rsidRPr="00F02DA7">
        <w:rPr>
          <w:rFonts w:ascii="Times New Roman" w:hAnsi="Times New Roman" w:cs="Times New Roman"/>
          <w:color w:val="222222"/>
          <w:sz w:val="28"/>
          <w:szCs w:val="28"/>
          <w:shd w:val="clear" w:color="auto" w:fill="FFFFFF"/>
        </w:rPr>
        <w:t>. с.-х. акад. им. К. А. Тимирязева. – Москва</w:t>
      </w:r>
      <w:bookmarkStart w:id="25" w:name="_Hlk155207616"/>
      <w:r w:rsidRPr="00F02DA7">
        <w:rPr>
          <w:rFonts w:ascii="Times New Roman" w:hAnsi="Times New Roman" w:cs="Times New Roman"/>
          <w:color w:val="222222"/>
          <w:sz w:val="28"/>
          <w:szCs w:val="28"/>
          <w:shd w:val="clear" w:color="auto" w:fill="FFFFFF"/>
        </w:rPr>
        <w:t xml:space="preserve">. – </w:t>
      </w:r>
      <w:r w:rsidR="00B44893" w:rsidRPr="00F02DA7">
        <w:rPr>
          <w:rFonts w:ascii="Times New Roman" w:hAnsi="Times New Roman" w:cs="Times New Roman"/>
          <w:color w:val="222222"/>
          <w:sz w:val="28"/>
          <w:szCs w:val="28"/>
          <w:shd w:val="clear" w:color="auto" w:fill="FFFFFF"/>
        </w:rPr>
        <w:t>Текст:</w:t>
      </w:r>
      <w:r w:rsidRPr="00F02DA7">
        <w:rPr>
          <w:rFonts w:ascii="Times New Roman" w:hAnsi="Times New Roman" w:cs="Times New Roman"/>
          <w:color w:val="222222"/>
          <w:sz w:val="28"/>
          <w:szCs w:val="28"/>
          <w:shd w:val="clear" w:color="auto" w:fill="FFFFFF"/>
        </w:rPr>
        <w:t xml:space="preserve"> электронный, 2002. – 24 с. – </w:t>
      </w:r>
      <w:r w:rsidR="00B44893" w:rsidRPr="00F02DA7">
        <w:rPr>
          <w:rFonts w:ascii="Times New Roman" w:hAnsi="Times New Roman" w:cs="Times New Roman"/>
          <w:color w:val="222222"/>
          <w:sz w:val="28"/>
          <w:szCs w:val="28"/>
          <w:shd w:val="clear" w:color="auto" w:fill="FFFFFF"/>
        </w:rPr>
        <w:t>URL:</w:t>
      </w:r>
      <w:r w:rsidRPr="00F02DA7">
        <w:rPr>
          <w:rFonts w:ascii="Times New Roman" w:hAnsi="Times New Roman" w:cs="Times New Roman"/>
          <w:color w:val="222222"/>
          <w:sz w:val="28"/>
          <w:szCs w:val="28"/>
          <w:shd w:val="clear" w:color="auto" w:fill="FFFFFF"/>
        </w:rPr>
        <w:t xml:space="preserve"> </w:t>
      </w:r>
      <w:hyperlink r:id="rId16" w:history="1">
        <w:r w:rsidR="00AC6AA3" w:rsidRPr="00F02DA7">
          <w:rPr>
            <w:rStyle w:val="a3"/>
            <w:rFonts w:ascii="Times New Roman" w:hAnsi="Times New Roman" w:cs="Times New Roman"/>
            <w:sz w:val="28"/>
            <w:szCs w:val="28"/>
            <w:shd w:val="clear" w:color="auto" w:fill="FFFFFF"/>
          </w:rPr>
          <w:t>https://search.rsl.ru/ru/record/01003230907</w:t>
        </w:r>
      </w:hyperlink>
      <w:r w:rsidR="00AC6AA3" w:rsidRPr="00F02DA7">
        <w:rPr>
          <w:rFonts w:ascii="Times New Roman" w:hAnsi="Times New Roman" w:cs="Times New Roman"/>
          <w:color w:val="222222"/>
          <w:sz w:val="28"/>
          <w:szCs w:val="28"/>
          <w:shd w:val="clear" w:color="auto" w:fill="FFFFFF"/>
        </w:rPr>
        <w:t xml:space="preserve"> </w:t>
      </w:r>
      <w:r w:rsidRPr="00F02DA7">
        <w:rPr>
          <w:rFonts w:ascii="Times New Roman" w:hAnsi="Times New Roman" w:cs="Times New Roman"/>
          <w:color w:val="222222"/>
          <w:sz w:val="28"/>
          <w:szCs w:val="28"/>
          <w:shd w:val="clear" w:color="auto" w:fill="FFFFFF"/>
        </w:rPr>
        <w:t xml:space="preserve">(дата </w:t>
      </w:r>
      <w:r w:rsidR="00AC6AA3" w:rsidRPr="00F02DA7">
        <w:rPr>
          <w:rFonts w:ascii="Times New Roman" w:hAnsi="Times New Roman" w:cs="Times New Roman"/>
          <w:color w:val="222222"/>
          <w:sz w:val="28"/>
          <w:szCs w:val="28"/>
          <w:shd w:val="clear" w:color="auto" w:fill="FFFFFF"/>
        </w:rPr>
        <w:t>обращения:</w:t>
      </w:r>
      <w:r w:rsidRPr="00F02DA7">
        <w:rPr>
          <w:rFonts w:ascii="Times New Roman" w:hAnsi="Times New Roman" w:cs="Times New Roman"/>
          <w:color w:val="222222"/>
          <w:sz w:val="28"/>
          <w:szCs w:val="28"/>
          <w:shd w:val="clear" w:color="auto" w:fill="FFFFFF"/>
        </w:rPr>
        <w:t xml:space="preserve"> 12.10.2023).</w:t>
      </w:r>
    </w:p>
    <w:p w14:paraId="30819B14" w14:textId="395BC87D" w:rsidR="00AE4839" w:rsidRPr="00F02DA7" w:rsidRDefault="00AE4839" w:rsidP="00F02DA7">
      <w:pPr>
        <w:pStyle w:val="ab"/>
        <w:numPr>
          <w:ilvl w:val="0"/>
          <w:numId w:val="17"/>
        </w:numPr>
        <w:spacing w:after="0" w:line="240" w:lineRule="auto"/>
        <w:ind w:left="0" w:firstLine="0"/>
        <w:jc w:val="both"/>
        <w:rPr>
          <w:rFonts w:ascii="Times New Roman" w:hAnsi="Times New Roman" w:cs="Times New Roman"/>
          <w:b/>
          <w:bCs/>
          <w:sz w:val="28"/>
          <w:szCs w:val="28"/>
        </w:rPr>
      </w:pPr>
      <w:r w:rsidRPr="00F02DA7">
        <w:rPr>
          <w:rFonts w:ascii="Times New Roman" w:hAnsi="Times New Roman" w:cs="Times New Roman"/>
          <w:color w:val="222222"/>
          <w:sz w:val="28"/>
          <w:szCs w:val="28"/>
          <w:shd w:val="clear" w:color="auto" w:fill="FFFFFF"/>
        </w:rPr>
        <w:t xml:space="preserve">Минченко, Л. А. Мутагены и антимутагены в продуктах питания / Л. А. Минченко // Вопросы </w:t>
      </w:r>
      <w:r w:rsidR="00AC6AA3" w:rsidRPr="00F02DA7">
        <w:rPr>
          <w:rFonts w:ascii="Times New Roman" w:hAnsi="Times New Roman" w:cs="Times New Roman"/>
          <w:color w:val="222222"/>
          <w:sz w:val="28"/>
          <w:szCs w:val="28"/>
          <w:shd w:val="clear" w:color="auto" w:fill="FFFFFF"/>
        </w:rPr>
        <w:t>устойчивого</w:t>
      </w:r>
      <w:r w:rsidRPr="00F02DA7">
        <w:rPr>
          <w:rFonts w:ascii="Times New Roman" w:hAnsi="Times New Roman" w:cs="Times New Roman"/>
          <w:color w:val="222222"/>
          <w:sz w:val="28"/>
          <w:szCs w:val="28"/>
          <w:shd w:val="clear" w:color="auto" w:fill="FFFFFF"/>
        </w:rPr>
        <w:t xml:space="preserve"> развития общества. – </w:t>
      </w:r>
      <w:r w:rsidR="00AC6AA3" w:rsidRPr="00F02DA7">
        <w:rPr>
          <w:rFonts w:ascii="Times New Roman" w:hAnsi="Times New Roman" w:cs="Times New Roman"/>
          <w:color w:val="222222"/>
          <w:sz w:val="28"/>
          <w:szCs w:val="28"/>
          <w:shd w:val="clear" w:color="auto" w:fill="FFFFFF"/>
        </w:rPr>
        <w:t>Текст:</w:t>
      </w:r>
      <w:r w:rsidRPr="00F02DA7">
        <w:rPr>
          <w:rFonts w:ascii="Times New Roman" w:hAnsi="Times New Roman" w:cs="Times New Roman"/>
          <w:color w:val="222222"/>
          <w:sz w:val="28"/>
          <w:szCs w:val="28"/>
          <w:shd w:val="clear" w:color="auto" w:fill="FFFFFF"/>
        </w:rPr>
        <w:t xml:space="preserve"> электронный, </w:t>
      </w:r>
      <w:r w:rsidRPr="00F02DA7">
        <w:rPr>
          <w:rFonts w:ascii="Times New Roman" w:hAnsi="Times New Roman" w:cs="Times New Roman"/>
          <w:color w:val="222222"/>
          <w:sz w:val="28"/>
          <w:szCs w:val="28"/>
          <w:shd w:val="clear" w:color="auto" w:fill="FFFFFF"/>
        </w:rPr>
        <w:lastRenderedPageBreak/>
        <w:t xml:space="preserve">2021. – №3. – С. 365-370. – </w:t>
      </w:r>
      <w:r w:rsidR="00AC6AA3" w:rsidRPr="00F02DA7">
        <w:rPr>
          <w:rFonts w:ascii="Times New Roman" w:hAnsi="Times New Roman" w:cs="Times New Roman"/>
          <w:color w:val="222222"/>
          <w:sz w:val="28"/>
          <w:szCs w:val="28"/>
          <w:shd w:val="clear" w:color="auto" w:fill="FFFFFF"/>
          <w:lang w:val="en-US"/>
        </w:rPr>
        <w:t>URL</w:t>
      </w:r>
      <w:r w:rsidR="00AC6AA3" w:rsidRPr="00F02DA7">
        <w:rPr>
          <w:rFonts w:ascii="Times New Roman" w:hAnsi="Times New Roman" w:cs="Times New Roman"/>
          <w:color w:val="222222"/>
          <w:sz w:val="28"/>
          <w:szCs w:val="28"/>
          <w:shd w:val="clear" w:color="auto" w:fill="FFFFFF"/>
        </w:rPr>
        <w:t>:</w:t>
      </w:r>
      <w:r w:rsidRPr="00F02DA7">
        <w:rPr>
          <w:rFonts w:ascii="Times New Roman" w:hAnsi="Times New Roman" w:cs="Times New Roman"/>
          <w:sz w:val="28"/>
          <w:szCs w:val="28"/>
        </w:rPr>
        <w:t xml:space="preserve"> </w:t>
      </w:r>
      <w:hyperlink r:id="rId17" w:history="1">
        <w:r w:rsidR="00AC6AA3" w:rsidRPr="00F02DA7">
          <w:rPr>
            <w:rStyle w:val="a3"/>
            <w:rFonts w:ascii="Times New Roman" w:hAnsi="Times New Roman" w:cs="Times New Roman"/>
            <w:sz w:val="28"/>
            <w:szCs w:val="28"/>
            <w:shd w:val="clear" w:color="auto" w:fill="FFFFFF"/>
          </w:rPr>
          <w:t>https://www.nauka20-35.ru/Authors</w:t>
        </w:r>
      </w:hyperlink>
      <w:r w:rsidR="00AC6AA3" w:rsidRPr="00F02DA7">
        <w:rPr>
          <w:rFonts w:ascii="Times New Roman" w:hAnsi="Times New Roman" w:cs="Times New Roman"/>
          <w:color w:val="222222"/>
          <w:sz w:val="28"/>
          <w:szCs w:val="28"/>
          <w:shd w:val="clear" w:color="auto" w:fill="FFFFFF"/>
        </w:rPr>
        <w:t xml:space="preserve"> </w:t>
      </w:r>
      <w:r w:rsidRPr="00F02DA7">
        <w:rPr>
          <w:rFonts w:ascii="Times New Roman" w:hAnsi="Times New Roman" w:cs="Times New Roman"/>
          <w:color w:val="222222"/>
          <w:sz w:val="28"/>
          <w:szCs w:val="28"/>
          <w:shd w:val="clear" w:color="auto" w:fill="FFFFFF"/>
        </w:rPr>
        <w:t xml:space="preserve">(дата </w:t>
      </w:r>
      <w:r w:rsidR="00AC6AA3" w:rsidRPr="00F02DA7">
        <w:rPr>
          <w:rFonts w:ascii="Times New Roman" w:hAnsi="Times New Roman" w:cs="Times New Roman"/>
          <w:color w:val="222222"/>
          <w:sz w:val="28"/>
          <w:szCs w:val="28"/>
          <w:shd w:val="clear" w:color="auto" w:fill="FFFFFF"/>
        </w:rPr>
        <w:t>обращения:</w:t>
      </w:r>
      <w:r w:rsidRPr="00F02DA7">
        <w:rPr>
          <w:rFonts w:ascii="Times New Roman" w:hAnsi="Times New Roman" w:cs="Times New Roman"/>
          <w:color w:val="222222"/>
          <w:sz w:val="28"/>
          <w:szCs w:val="28"/>
          <w:shd w:val="clear" w:color="auto" w:fill="FFFFFF"/>
        </w:rPr>
        <w:t xml:space="preserve"> 12.10.2023) </w:t>
      </w:r>
    </w:p>
    <w:bookmarkEnd w:id="25"/>
    <w:p w14:paraId="29597ACD" w14:textId="3C3BBBBD"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proofErr w:type="gramStart"/>
      <w:r w:rsidRPr="00F02DA7">
        <w:rPr>
          <w:rFonts w:ascii="Times New Roman" w:hAnsi="Times New Roman" w:cs="Times New Roman"/>
          <w:sz w:val="28"/>
          <w:szCs w:val="28"/>
        </w:rPr>
        <w:t xml:space="preserve">Песня, Д. С. Исследование токсического и </w:t>
      </w:r>
      <w:proofErr w:type="spellStart"/>
      <w:r w:rsidRPr="00F02DA7">
        <w:rPr>
          <w:rFonts w:ascii="Times New Roman" w:hAnsi="Times New Roman" w:cs="Times New Roman"/>
          <w:sz w:val="28"/>
          <w:szCs w:val="28"/>
        </w:rPr>
        <w:t>генотоксических</w:t>
      </w:r>
      <w:proofErr w:type="spellEnd"/>
      <w:r w:rsidRPr="00F02DA7">
        <w:rPr>
          <w:rFonts w:ascii="Times New Roman" w:hAnsi="Times New Roman" w:cs="Times New Roman"/>
          <w:sz w:val="28"/>
          <w:szCs w:val="28"/>
        </w:rPr>
        <w:t xml:space="preserve"> эффектов синтетических пищевых красителей методом </w:t>
      </w:r>
      <w:proofErr w:type="spellStart"/>
      <w:r w:rsidRPr="00F02DA7">
        <w:rPr>
          <w:rFonts w:ascii="Times New Roman" w:hAnsi="Times New Roman" w:cs="Times New Roman"/>
          <w:sz w:val="28"/>
          <w:szCs w:val="28"/>
        </w:rPr>
        <w:t>Allium</w:t>
      </w:r>
      <w:proofErr w:type="spellEnd"/>
      <w:r w:rsidRPr="00F02DA7">
        <w:rPr>
          <w:rFonts w:ascii="Times New Roman" w:hAnsi="Times New Roman" w:cs="Times New Roman"/>
          <w:sz w:val="28"/>
          <w:szCs w:val="28"/>
        </w:rPr>
        <w:t xml:space="preserve"> </w:t>
      </w:r>
      <w:proofErr w:type="spellStart"/>
      <w:r w:rsidRPr="00F02DA7">
        <w:rPr>
          <w:rFonts w:ascii="Times New Roman" w:hAnsi="Times New Roman" w:cs="Times New Roman"/>
          <w:sz w:val="28"/>
          <w:szCs w:val="28"/>
        </w:rPr>
        <w:t>test</w:t>
      </w:r>
      <w:proofErr w:type="spellEnd"/>
      <w:r w:rsidRPr="00F02DA7">
        <w:rPr>
          <w:rFonts w:ascii="Times New Roman" w:hAnsi="Times New Roman" w:cs="Times New Roman"/>
          <w:sz w:val="28"/>
          <w:szCs w:val="28"/>
        </w:rPr>
        <w:t xml:space="preserve"> / Д. С. Песня, А. В. Романовский, И. М. Прохорова // Ярославский педагогический вестник.</w:t>
      </w:r>
      <w:proofErr w:type="gramEnd"/>
      <w:r w:rsidRPr="00F02DA7">
        <w:rPr>
          <w:rFonts w:ascii="Times New Roman" w:hAnsi="Times New Roman" w:cs="Times New Roman"/>
          <w:sz w:val="28"/>
          <w:szCs w:val="28"/>
        </w:rPr>
        <w:t xml:space="preserve">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2012. – №3. – Т. 3. – С. 86-93.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8" w:history="1">
        <w:r w:rsidR="00AC6AA3" w:rsidRPr="00F02DA7">
          <w:rPr>
            <w:rStyle w:val="a3"/>
            <w:rFonts w:ascii="Times New Roman" w:hAnsi="Times New Roman" w:cs="Times New Roman"/>
            <w:sz w:val="28"/>
            <w:szCs w:val="28"/>
          </w:rPr>
          <w:t>https://cyberleninka.ru/article/n/issledovanie-toksicheskogo-i-genotoksicheskih-effektov-sinteticheskih-pischevyh-krasiteley-metodom-allium-test/viewer</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02.11.2023).</w:t>
      </w:r>
    </w:p>
    <w:p w14:paraId="68C8C1C4" w14:textId="62561E74"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Прохоренко, С. Ю. Обзор пищевых красителей для мясных продуктов. Польза или вред / С. Ю. Прохоренко, А. Ю. Жукова // Все о мясе.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2018. – №3. – С. 40-45.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19" w:history="1">
        <w:r w:rsidR="00AC6AA3" w:rsidRPr="00F02DA7">
          <w:rPr>
            <w:rStyle w:val="a3"/>
            <w:rFonts w:ascii="Times New Roman" w:hAnsi="Times New Roman" w:cs="Times New Roman"/>
            <w:sz w:val="28"/>
            <w:szCs w:val="28"/>
          </w:rPr>
          <w:t>https://cyberleninka.ru/article/n/obzor-pischevyh-krasiteley-dlya-myasnyh-produktov-polza-ili-vred/viewer</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08.12.2023).</w:t>
      </w:r>
    </w:p>
    <w:p w14:paraId="78BE7E5A" w14:textId="79257C01"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Рудометова, Н. В. Безопасность пищевых продуктов: контроль применения синтетических красителей / Н. В. Рудометова // Пищевая промышленность.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2010. – №12. – С. 64-65.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20" w:history="1">
        <w:r w:rsidR="00AC6AA3" w:rsidRPr="00F02DA7">
          <w:rPr>
            <w:rStyle w:val="a3"/>
            <w:rFonts w:ascii="Times New Roman" w:hAnsi="Times New Roman" w:cs="Times New Roman"/>
            <w:sz w:val="28"/>
            <w:szCs w:val="28"/>
          </w:rPr>
          <w:t>https://cyberleninka.ru/article/n/bezopasnost-pischevyh-produktov-kontrol-primeneniya-sinteticheskih-krasiteley/viewer</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18.11.2023).</w:t>
      </w:r>
    </w:p>
    <w:p w14:paraId="3F023017" w14:textId="1D0C1366"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Самойлов, А. В. Сравнительная оценка токсичности </w:t>
      </w:r>
      <w:proofErr w:type="gramStart"/>
      <w:r w:rsidRPr="00F02DA7">
        <w:rPr>
          <w:rFonts w:ascii="Times New Roman" w:hAnsi="Times New Roman" w:cs="Times New Roman"/>
          <w:sz w:val="28"/>
          <w:szCs w:val="28"/>
        </w:rPr>
        <w:t>пищевых</w:t>
      </w:r>
      <w:proofErr w:type="gramEnd"/>
      <w:r w:rsidRPr="00F02DA7">
        <w:rPr>
          <w:rFonts w:ascii="Times New Roman" w:hAnsi="Times New Roman" w:cs="Times New Roman"/>
          <w:sz w:val="28"/>
          <w:szCs w:val="28"/>
        </w:rPr>
        <w:t xml:space="preserve"> подсластителей в экспресс-биотесте / А. В. Самойлов, Н. М. </w:t>
      </w:r>
      <w:proofErr w:type="spellStart"/>
      <w:r w:rsidRPr="00F02DA7">
        <w:rPr>
          <w:rFonts w:ascii="Times New Roman" w:hAnsi="Times New Roman" w:cs="Times New Roman"/>
          <w:sz w:val="28"/>
          <w:szCs w:val="28"/>
        </w:rPr>
        <w:t>Сураева</w:t>
      </w:r>
      <w:proofErr w:type="spellEnd"/>
      <w:r w:rsidRPr="00F02DA7">
        <w:rPr>
          <w:rFonts w:ascii="Times New Roman" w:hAnsi="Times New Roman" w:cs="Times New Roman"/>
          <w:sz w:val="28"/>
          <w:szCs w:val="28"/>
        </w:rPr>
        <w:t xml:space="preserve">, М. В. Зайцева, М. Н. Курбанова и др. // Анализ риска здоровью.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2019. – №2. – С. 83-90.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21" w:history="1">
        <w:r w:rsidR="00AC6AA3" w:rsidRPr="00F02DA7">
          <w:rPr>
            <w:rStyle w:val="a3"/>
            <w:rFonts w:ascii="Times New Roman" w:hAnsi="Times New Roman" w:cs="Times New Roman"/>
            <w:sz w:val="28"/>
            <w:szCs w:val="28"/>
          </w:rPr>
          <w:t>https://cyberleninka.ru/article/n/sravnitelnaya-otsenka-toksichnosti-pischevyh-podslastiteley-v-ekspress-bioteste/viewe</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 (дата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02.11.2023).</w:t>
      </w:r>
    </w:p>
    <w:p w14:paraId="51FBC3B0" w14:textId="27881174"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Сидорова, В. А. Использование шунгита при выращивании лука репчатого (</w:t>
      </w:r>
      <w:r w:rsidRPr="00F02DA7">
        <w:rPr>
          <w:rFonts w:ascii="Times New Roman" w:hAnsi="Times New Roman" w:cs="Times New Roman"/>
          <w:sz w:val="28"/>
          <w:szCs w:val="28"/>
          <w:lang w:val="en-US"/>
        </w:rPr>
        <w:t>Allium</w:t>
      </w:r>
      <w:r w:rsidRPr="00F02DA7">
        <w:rPr>
          <w:rFonts w:ascii="Times New Roman" w:hAnsi="Times New Roman" w:cs="Times New Roman"/>
          <w:sz w:val="28"/>
          <w:szCs w:val="28"/>
        </w:rPr>
        <w:t xml:space="preserve"> </w:t>
      </w:r>
      <w:r w:rsidRPr="00F02DA7">
        <w:rPr>
          <w:rFonts w:ascii="Times New Roman" w:hAnsi="Times New Roman" w:cs="Times New Roman"/>
          <w:sz w:val="28"/>
          <w:szCs w:val="28"/>
          <w:lang w:val="en-US"/>
        </w:rPr>
        <w:t>Cepa</w:t>
      </w:r>
      <w:r w:rsidRPr="00F02DA7">
        <w:rPr>
          <w:rFonts w:ascii="Times New Roman" w:hAnsi="Times New Roman" w:cs="Times New Roman"/>
          <w:sz w:val="28"/>
          <w:szCs w:val="28"/>
        </w:rPr>
        <w:t xml:space="preserve"> </w:t>
      </w:r>
      <w:r w:rsidRPr="00F02DA7">
        <w:rPr>
          <w:rFonts w:ascii="Times New Roman" w:hAnsi="Times New Roman" w:cs="Times New Roman"/>
          <w:sz w:val="28"/>
          <w:szCs w:val="28"/>
          <w:lang w:val="en-US"/>
        </w:rPr>
        <w:t>L</w:t>
      </w:r>
      <w:r w:rsidRPr="00F02DA7">
        <w:rPr>
          <w:rFonts w:ascii="Times New Roman" w:hAnsi="Times New Roman" w:cs="Times New Roman"/>
          <w:sz w:val="28"/>
          <w:szCs w:val="28"/>
        </w:rPr>
        <w:t xml:space="preserve">.) на зеленое перо / В. А. Сидорова, М. Г. Юркевич, И. А. Дубровина // Агрохимический вестник.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 2021. – №1. – С. 59-63.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w:t>
      </w:r>
      <w:hyperlink r:id="rId22" w:history="1">
        <w:r w:rsidR="00AC6AA3" w:rsidRPr="00F02DA7">
          <w:rPr>
            <w:rStyle w:val="a3"/>
            <w:rFonts w:ascii="Times New Roman" w:hAnsi="Times New Roman" w:cs="Times New Roman"/>
            <w:sz w:val="28"/>
            <w:szCs w:val="28"/>
          </w:rPr>
          <w:t>https://cyberleninka.ru/article/n/ispolzovanie-shungita-pri-vyraschivanii-luka-repchatogo-allium-cepa-l-na-zelenoe-pero/viewer</w:t>
        </w:r>
      </w:hyperlink>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 xml:space="preserve">(дата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21.10.2023).</w:t>
      </w:r>
    </w:p>
    <w:p w14:paraId="428F0EE7" w14:textId="3A7A8579"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color w:val="000000" w:themeColor="text1"/>
          <w:sz w:val="28"/>
          <w:szCs w:val="28"/>
          <w:shd w:val="clear" w:color="auto" w:fill="FFFFFF"/>
        </w:rPr>
      </w:pPr>
      <w:proofErr w:type="spellStart"/>
      <w:r w:rsidRPr="00F02DA7">
        <w:rPr>
          <w:rFonts w:ascii="Times New Roman" w:hAnsi="Times New Roman" w:cs="Times New Roman"/>
          <w:color w:val="000000" w:themeColor="text1"/>
          <w:sz w:val="28"/>
          <w:szCs w:val="28"/>
          <w:shd w:val="clear" w:color="auto" w:fill="FFFFFF"/>
        </w:rPr>
        <w:t>Стугарева</w:t>
      </w:r>
      <w:proofErr w:type="spellEnd"/>
      <w:r w:rsidRPr="00F02DA7">
        <w:rPr>
          <w:rFonts w:ascii="Times New Roman" w:hAnsi="Times New Roman" w:cs="Times New Roman"/>
          <w:color w:val="000000" w:themeColor="text1"/>
          <w:sz w:val="28"/>
          <w:szCs w:val="28"/>
          <w:shd w:val="clear" w:color="auto" w:fill="FFFFFF"/>
        </w:rPr>
        <w:t xml:space="preserve">, С. С. Действие пищевых красителей на активность каталазы в растительных объектах / С. С. </w:t>
      </w:r>
      <w:proofErr w:type="spellStart"/>
      <w:r w:rsidRPr="00F02DA7">
        <w:rPr>
          <w:rFonts w:ascii="Times New Roman" w:hAnsi="Times New Roman" w:cs="Times New Roman"/>
          <w:color w:val="000000" w:themeColor="text1"/>
          <w:sz w:val="28"/>
          <w:szCs w:val="28"/>
          <w:shd w:val="clear" w:color="auto" w:fill="FFFFFF"/>
        </w:rPr>
        <w:t>Стугарева</w:t>
      </w:r>
      <w:proofErr w:type="spellEnd"/>
      <w:r w:rsidRPr="00F02DA7">
        <w:rPr>
          <w:rFonts w:ascii="Times New Roman" w:hAnsi="Times New Roman" w:cs="Times New Roman"/>
          <w:color w:val="000000" w:themeColor="text1"/>
          <w:sz w:val="28"/>
          <w:szCs w:val="28"/>
          <w:shd w:val="clear" w:color="auto" w:fill="FFFFFF"/>
        </w:rPr>
        <w:t xml:space="preserve"> // Материалы конференции Наука – образованию, производству, экономике : материалы XIX (66) Регион. науч</w:t>
      </w:r>
      <w:proofErr w:type="gramStart"/>
      <w:r w:rsidRPr="00F02DA7">
        <w:rPr>
          <w:rFonts w:ascii="Times New Roman" w:hAnsi="Times New Roman" w:cs="Times New Roman"/>
          <w:color w:val="000000" w:themeColor="text1"/>
          <w:sz w:val="28"/>
          <w:szCs w:val="28"/>
          <w:shd w:val="clear" w:color="auto" w:fill="FFFFFF"/>
        </w:rPr>
        <w:t>.-</w:t>
      </w:r>
      <w:proofErr w:type="spellStart"/>
      <w:proofErr w:type="gramEnd"/>
      <w:r w:rsidRPr="00F02DA7">
        <w:rPr>
          <w:rFonts w:ascii="Times New Roman" w:hAnsi="Times New Roman" w:cs="Times New Roman"/>
          <w:color w:val="000000" w:themeColor="text1"/>
          <w:sz w:val="28"/>
          <w:szCs w:val="28"/>
          <w:shd w:val="clear" w:color="auto" w:fill="FFFFFF"/>
        </w:rPr>
        <w:t>практ</w:t>
      </w:r>
      <w:proofErr w:type="spellEnd"/>
      <w:r w:rsidRPr="00F02DA7">
        <w:rPr>
          <w:rFonts w:ascii="Times New Roman" w:hAnsi="Times New Roman" w:cs="Times New Roman"/>
          <w:color w:val="000000" w:themeColor="text1"/>
          <w:sz w:val="28"/>
          <w:szCs w:val="28"/>
          <w:shd w:val="clear" w:color="auto" w:fill="FFFFFF"/>
        </w:rPr>
        <w:t xml:space="preserve">. </w:t>
      </w:r>
      <w:proofErr w:type="spellStart"/>
      <w:r w:rsidRPr="00F02DA7">
        <w:rPr>
          <w:rFonts w:ascii="Times New Roman" w:hAnsi="Times New Roman" w:cs="Times New Roman"/>
          <w:color w:val="000000" w:themeColor="text1"/>
          <w:sz w:val="28"/>
          <w:szCs w:val="28"/>
          <w:shd w:val="clear" w:color="auto" w:fill="FFFFFF"/>
        </w:rPr>
        <w:t>конф</w:t>
      </w:r>
      <w:proofErr w:type="spellEnd"/>
      <w:r w:rsidRPr="00F02DA7">
        <w:rPr>
          <w:rFonts w:ascii="Times New Roman" w:hAnsi="Times New Roman" w:cs="Times New Roman"/>
          <w:color w:val="000000" w:themeColor="text1"/>
          <w:sz w:val="28"/>
          <w:szCs w:val="28"/>
          <w:shd w:val="clear" w:color="auto" w:fill="FFFFFF"/>
        </w:rPr>
        <w:t xml:space="preserve">. преподавателей, науч. сотрудников и аспирантов, Витебск, 13-14 марта 2014 г. – Текст: электронный. – </w:t>
      </w:r>
      <w:r w:rsidR="00AC6AA3" w:rsidRPr="00F02DA7">
        <w:rPr>
          <w:rFonts w:ascii="Times New Roman" w:hAnsi="Times New Roman" w:cs="Times New Roman"/>
          <w:color w:val="000000" w:themeColor="text1"/>
          <w:sz w:val="28"/>
          <w:szCs w:val="28"/>
          <w:shd w:val="clear" w:color="auto" w:fill="FFFFFF"/>
        </w:rPr>
        <w:t>Витебск:</w:t>
      </w:r>
      <w:r w:rsidRPr="00F02DA7">
        <w:rPr>
          <w:rFonts w:ascii="Times New Roman" w:hAnsi="Times New Roman" w:cs="Times New Roman"/>
          <w:color w:val="000000" w:themeColor="text1"/>
          <w:sz w:val="28"/>
          <w:szCs w:val="28"/>
          <w:shd w:val="clear" w:color="auto" w:fill="FFFFFF"/>
        </w:rPr>
        <w:t xml:space="preserve"> ВГУ имени П. М. Машерова, 2014. – Т. 1. – С. 114-116. – </w:t>
      </w:r>
      <w:r w:rsidR="00AC6AA3" w:rsidRPr="00F02DA7">
        <w:rPr>
          <w:rFonts w:ascii="Times New Roman" w:hAnsi="Times New Roman" w:cs="Times New Roman"/>
          <w:color w:val="000000" w:themeColor="text1"/>
          <w:sz w:val="28"/>
          <w:szCs w:val="28"/>
          <w:shd w:val="clear" w:color="auto" w:fill="FFFFFF"/>
        </w:rPr>
        <w:t>URL:</w:t>
      </w:r>
      <w:r w:rsidRPr="00F02DA7">
        <w:rPr>
          <w:rFonts w:ascii="Times New Roman" w:hAnsi="Times New Roman" w:cs="Times New Roman"/>
          <w:color w:val="000000" w:themeColor="text1"/>
          <w:sz w:val="28"/>
          <w:szCs w:val="28"/>
          <w:shd w:val="clear" w:color="auto" w:fill="FFFFFF"/>
        </w:rPr>
        <w:t xml:space="preserve"> </w:t>
      </w:r>
      <w:hyperlink r:id="rId23" w:history="1">
        <w:r w:rsidR="00AC6AA3" w:rsidRPr="00F02DA7">
          <w:rPr>
            <w:rStyle w:val="a3"/>
            <w:rFonts w:ascii="Times New Roman" w:hAnsi="Times New Roman" w:cs="Times New Roman"/>
            <w:sz w:val="28"/>
            <w:szCs w:val="28"/>
            <w:shd w:val="clear" w:color="auto" w:fill="FFFFFF"/>
          </w:rPr>
          <w:t>https://www.researchgate.net/profile/Svetlana-S-Stugareva</w:t>
        </w:r>
      </w:hyperlink>
      <w:r w:rsidR="00AC6AA3" w:rsidRPr="00F02DA7">
        <w:rPr>
          <w:rFonts w:ascii="Times New Roman" w:hAnsi="Times New Roman" w:cs="Times New Roman"/>
          <w:color w:val="000000" w:themeColor="text1"/>
          <w:sz w:val="28"/>
          <w:szCs w:val="28"/>
          <w:shd w:val="clear" w:color="auto" w:fill="FFFFFF"/>
        </w:rPr>
        <w:t xml:space="preserve"> (</w:t>
      </w:r>
      <w:r w:rsidRPr="00F02DA7">
        <w:rPr>
          <w:rFonts w:ascii="Times New Roman" w:hAnsi="Times New Roman" w:cs="Times New Roman"/>
          <w:color w:val="000000" w:themeColor="text1"/>
          <w:sz w:val="28"/>
          <w:szCs w:val="28"/>
          <w:shd w:val="clear" w:color="auto" w:fill="FFFFFF"/>
        </w:rPr>
        <w:t xml:space="preserve">дата </w:t>
      </w:r>
      <w:r w:rsidR="00AC6AA3" w:rsidRPr="00F02DA7">
        <w:rPr>
          <w:rFonts w:ascii="Times New Roman" w:hAnsi="Times New Roman" w:cs="Times New Roman"/>
          <w:color w:val="000000" w:themeColor="text1"/>
          <w:sz w:val="28"/>
          <w:szCs w:val="28"/>
          <w:shd w:val="clear" w:color="auto" w:fill="FFFFFF"/>
        </w:rPr>
        <w:t>обращения:</w:t>
      </w:r>
      <w:r w:rsidRPr="00F02DA7">
        <w:rPr>
          <w:rFonts w:ascii="Times New Roman" w:hAnsi="Times New Roman" w:cs="Times New Roman"/>
          <w:color w:val="000000" w:themeColor="text1"/>
          <w:sz w:val="28"/>
          <w:szCs w:val="28"/>
          <w:shd w:val="clear" w:color="auto" w:fill="FFFFFF"/>
        </w:rPr>
        <w:t xml:space="preserve"> 31.10.2023</w:t>
      </w:r>
      <w:r w:rsidR="00AC6AA3" w:rsidRPr="00F02DA7">
        <w:rPr>
          <w:rFonts w:ascii="Times New Roman" w:hAnsi="Times New Roman" w:cs="Times New Roman"/>
          <w:color w:val="000000" w:themeColor="text1"/>
          <w:sz w:val="28"/>
          <w:szCs w:val="28"/>
          <w:shd w:val="clear" w:color="auto" w:fill="FFFFFF"/>
        </w:rPr>
        <w:t>)</w:t>
      </w:r>
      <w:r w:rsidRPr="00F02DA7">
        <w:rPr>
          <w:rFonts w:ascii="Times New Roman" w:hAnsi="Times New Roman" w:cs="Times New Roman"/>
          <w:color w:val="000000" w:themeColor="text1"/>
          <w:sz w:val="28"/>
          <w:szCs w:val="28"/>
          <w:shd w:val="clear" w:color="auto" w:fill="FFFFFF"/>
        </w:rPr>
        <w:t>.</w:t>
      </w:r>
    </w:p>
    <w:p w14:paraId="053B9734" w14:textId="0F2B159F"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color w:val="000000" w:themeColor="text1"/>
          <w:sz w:val="28"/>
          <w:szCs w:val="28"/>
          <w:shd w:val="clear" w:color="auto" w:fill="FFFFFF"/>
        </w:rPr>
      </w:pPr>
      <w:proofErr w:type="spellStart"/>
      <w:r w:rsidRPr="00F02DA7">
        <w:rPr>
          <w:rFonts w:ascii="Times New Roman" w:hAnsi="Times New Roman" w:cs="Times New Roman"/>
          <w:color w:val="000000" w:themeColor="text1"/>
          <w:sz w:val="28"/>
          <w:szCs w:val="28"/>
          <w:shd w:val="clear" w:color="auto" w:fill="FFFFFF"/>
        </w:rPr>
        <w:t>Фаррухшина</w:t>
      </w:r>
      <w:proofErr w:type="spellEnd"/>
      <w:r w:rsidRPr="00F02DA7">
        <w:rPr>
          <w:rFonts w:ascii="Times New Roman" w:hAnsi="Times New Roman" w:cs="Times New Roman"/>
          <w:color w:val="000000" w:themeColor="text1"/>
          <w:sz w:val="28"/>
          <w:szCs w:val="28"/>
          <w:shd w:val="clear" w:color="auto" w:fill="FFFFFF"/>
        </w:rPr>
        <w:t xml:space="preserve">, Л. Р. Исследование токсичности и мутагенности пищевых красителей с помощью тест-системы </w:t>
      </w:r>
      <w:proofErr w:type="spellStart"/>
      <w:r w:rsidRPr="00F02DA7">
        <w:rPr>
          <w:rFonts w:ascii="Times New Roman" w:hAnsi="Times New Roman" w:cs="Times New Roman"/>
          <w:color w:val="000000" w:themeColor="text1"/>
          <w:sz w:val="28"/>
          <w:szCs w:val="28"/>
          <w:shd w:val="clear" w:color="auto" w:fill="FFFFFF"/>
        </w:rPr>
        <w:t>Allium</w:t>
      </w:r>
      <w:proofErr w:type="spellEnd"/>
      <w:r w:rsidRPr="00F02DA7">
        <w:rPr>
          <w:rFonts w:ascii="Times New Roman" w:hAnsi="Times New Roman" w:cs="Times New Roman"/>
          <w:color w:val="000000" w:themeColor="text1"/>
          <w:sz w:val="28"/>
          <w:szCs w:val="28"/>
          <w:shd w:val="clear" w:color="auto" w:fill="FFFFFF"/>
        </w:rPr>
        <w:t xml:space="preserve"> </w:t>
      </w:r>
      <w:r w:rsidR="00AC6AA3" w:rsidRPr="00F02DA7">
        <w:rPr>
          <w:rFonts w:ascii="Times New Roman" w:hAnsi="Times New Roman" w:cs="Times New Roman"/>
          <w:color w:val="000000" w:themeColor="text1"/>
          <w:sz w:val="28"/>
          <w:szCs w:val="28"/>
          <w:shd w:val="clear" w:color="auto" w:fill="FFFFFF"/>
        </w:rPr>
        <w:t>сера:</w:t>
      </w:r>
      <w:r w:rsidRPr="00F02DA7">
        <w:rPr>
          <w:rFonts w:ascii="Times New Roman" w:hAnsi="Times New Roman" w:cs="Times New Roman"/>
          <w:color w:val="000000" w:themeColor="text1"/>
          <w:sz w:val="28"/>
          <w:szCs w:val="28"/>
          <w:shd w:val="clear" w:color="auto" w:fill="FFFFFF"/>
        </w:rPr>
        <w:t xml:space="preserve"> статья / Л. Р. </w:t>
      </w:r>
      <w:proofErr w:type="spellStart"/>
      <w:r w:rsidRPr="00F02DA7">
        <w:rPr>
          <w:rFonts w:ascii="Times New Roman" w:hAnsi="Times New Roman" w:cs="Times New Roman"/>
          <w:color w:val="000000" w:themeColor="text1"/>
          <w:sz w:val="28"/>
          <w:szCs w:val="28"/>
          <w:shd w:val="clear" w:color="auto" w:fill="FFFFFF"/>
        </w:rPr>
        <w:t>Фаррухшина</w:t>
      </w:r>
      <w:proofErr w:type="spellEnd"/>
      <w:r w:rsidRPr="00F02DA7">
        <w:rPr>
          <w:rFonts w:ascii="Times New Roman" w:hAnsi="Times New Roman" w:cs="Times New Roman"/>
          <w:color w:val="000000" w:themeColor="text1"/>
          <w:sz w:val="28"/>
          <w:szCs w:val="28"/>
          <w:shd w:val="clear" w:color="auto" w:fill="FFFFFF"/>
        </w:rPr>
        <w:t xml:space="preserve">, С. К. Зарипова, М. А. Сысоева, Ф. Ф. Газизова // Вестник технологического университета – Текст: электронный. – 2018. – Т. 21. – № 1. – С. 186-189. – </w:t>
      </w:r>
      <w:r w:rsidR="00AC6AA3" w:rsidRPr="00F02DA7">
        <w:rPr>
          <w:rFonts w:ascii="Times New Roman" w:hAnsi="Times New Roman" w:cs="Times New Roman"/>
          <w:color w:val="000000" w:themeColor="text1"/>
          <w:sz w:val="28"/>
          <w:szCs w:val="28"/>
          <w:shd w:val="clear" w:color="auto" w:fill="FFFFFF"/>
        </w:rPr>
        <w:t>URL:</w:t>
      </w:r>
      <w:r w:rsidRPr="00F02DA7">
        <w:rPr>
          <w:rFonts w:ascii="Times New Roman" w:hAnsi="Times New Roman" w:cs="Times New Roman"/>
          <w:color w:val="000000" w:themeColor="text1"/>
          <w:sz w:val="28"/>
          <w:szCs w:val="28"/>
          <w:shd w:val="clear" w:color="auto" w:fill="FFFFFF"/>
        </w:rPr>
        <w:t xml:space="preserve"> </w:t>
      </w:r>
      <w:hyperlink r:id="rId24" w:history="1">
        <w:r w:rsidR="00AC6AA3" w:rsidRPr="00F02DA7">
          <w:rPr>
            <w:rStyle w:val="a3"/>
            <w:rFonts w:ascii="Times New Roman" w:hAnsi="Times New Roman" w:cs="Times New Roman"/>
            <w:sz w:val="28"/>
            <w:szCs w:val="28"/>
            <w:shd w:val="clear" w:color="auto" w:fill="FFFFFF"/>
          </w:rPr>
          <w:t>https://www.elibrary.ru/download/elibrary_32560819_95978677.pdf</w:t>
        </w:r>
      </w:hyperlink>
      <w:r w:rsidR="00AC6AA3" w:rsidRPr="00F02DA7">
        <w:rPr>
          <w:rFonts w:ascii="Times New Roman" w:hAnsi="Times New Roman" w:cs="Times New Roman"/>
          <w:color w:val="000000" w:themeColor="text1"/>
          <w:sz w:val="28"/>
          <w:szCs w:val="28"/>
          <w:shd w:val="clear" w:color="auto" w:fill="FFFFFF"/>
        </w:rPr>
        <w:t xml:space="preserve"> (</w:t>
      </w:r>
      <w:r w:rsidRPr="00F02DA7">
        <w:rPr>
          <w:rFonts w:ascii="Times New Roman" w:hAnsi="Times New Roman" w:cs="Times New Roman"/>
          <w:color w:val="000000" w:themeColor="text1"/>
          <w:sz w:val="28"/>
          <w:szCs w:val="28"/>
          <w:shd w:val="clear" w:color="auto" w:fill="FFFFFF"/>
        </w:rPr>
        <w:t xml:space="preserve">дата </w:t>
      </w:r>
      <w:r w:rsidR="00AC6AA3" w:rsidRPr="00F02DA7">
        <w:rPr>
          <w:rFonts w:ascii="Times New Roman" w:hAnsi="Times New Roman" w:cs="Times New Roman"/>
          <w:color w:val="000000" w:themeColor="text1"/>
          <w:sz w:val="28"/>
          <w:szCs w:val="28"/>
          <w:shd w:val="clear" w:color="auto" w:fill="FFFFFF"/>
        </w:rPr>
        <w:t>обращения:</w:t>
      </w:r>
      <w:r w:rsidRPr="00F02DA7">
        <w:rPr>
          <w:rFonts w:ascii="Times New Roman" w:hAnsi="Times New Roman" w:cs="Times New Roman"/>
          <w:color w:val="000000" w:themeColor="text1"/>
          <w:sz w:val="28"/>
          <w:szCs w:val="28"/>
          <w:shd w:val="clear" w:color="auto" w:fill="FFFFFF"/>
        </w:rPr>
        <w:t xml:space="preserve"> 31.10.2023</w:t>
      </w:r>
      <w:r w:rsidR="00AC6AA3" w:rsidRPr="00F02DA7">
        <w:rPr>
          <w:rFonts w:ascii="Times New Roman" w:hAnsi="Times New Roman" w:cs="Times New Roman"/>
          <w:color w:val="000000" w:themeColor="text1"/>
          <w:sz w:val="28"/>
          <w:szCs w:val="28"/>
          <w:shd w:val="clear" w:color="auto" w:fill="FFFFFF"/>
        </w:rPr>
        <w:t>)</w:t>
      </w:r>
      <w:r w:rsidRPr="00F02DA7">
        <w:rPr>
          <w:rFonts w:ascii="Times New Roman" w:hAnsi="Times New Roman" w:cs="Times New Roman"/>
          <w:color w:val="000000" w:themeColor="text1"/>
          <w:sz w:val="28"/>
          <w:szCs w:val="28"/>
          <w:shd w:val="clear" w:color="auto" w:fill="FFFFFF"/>
        </w:rPr>
        <w:t>.</w:t>
      </w:r>
    </w:p>
    <w:p w14:paraId="5A244CDA" w14:textId="2FF2ED49"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proofErr w:type="spellStart"/>
      <w:r w:rsidRPr="00F02DA7">
        <w:rPr>
          <w:rFonts w:ascii="Times New Roman" w:hAnsi="Times New Roman" w:cs="Times New Roman"/>
          <w:sz w:val="28"/>
          <w:szCs w:val="28"/>
        </w:rPr>
        <w:lastRenderedPageBreak/>
        <w:t>Четина</w:t>
      </w:r>
      <w:proofErr w:type="spellEnd"/>
      <w:r w:rsidRPr="00F02DA7">
        <w:rPr>
          <w:rFonts w:ascii="Times New Roman" w:hAnsi="Times New Roman" w:cs="Times New Roman"/>
          <w:sz w:val="28"/>
          <w:szCs w:val="28"/>
        </w:rPr>
        <w:t>, О. А. Физиология растений. Лабораторные работы [Электронный ресурс</w:t>
      </w:r>
      <w:r w:rsidR="00AC6AA3" w:rsidRPr="00F02DA7">
        <w:rPr>
          <w:rFonts w:ascii="Times New Roman" w:hAnsi="Times New Roman" w:cs="Times New Roman"/>
          <w:sz w:val="28"/>
          <w:szCs w:val="28"/>
        </w:rPr>
        <w:t>]:</w:t>
      </w:r>
      <w:r w:rsidRPr="00F02DA7">
        <w:rPr>
          <w:rFonts w:ascii="Times New Roman" w:hAnsi="Times New Roman" w:cs="Times New Roman"/>
          <w:sz w:val="28"/>
          <w:szCs w:val="28"/>
        </w:rPr>
        <w:t xml:space="preserve"> учебное пособие / О. А. </w:t>
      </w:r>
      <w:proofErr w:type="spellStart"/>
      <w:r w:rsidRPr="00F02DA7">
        <w:rPr>
          <w:rFonts w:ascii="Times New Roman" w:hAnsi="Times New Roman" w:cs="Times New Roman"/>
          <w:sz w:val="28"/>
          <w:szCs w:val="28"/>
        </w:rPr>
        <w:t>Четина</w:t>
      </w:r>
      <w:proofErr w:type="spellEnd"/>
      <w:r w:rsidRPr="00F02DA7">
        <w:rPr>
          <w:rFonts w:ascii="Times New Roman" w:hAnsi="Times New Roman" w:cs="Times New Roman"/>
          <w:sz w:val="28"/>
          <w:szCs w:val="28"/>
        </w:rPr>
        <w:t xml:space="preserve">, Л. А. </w:t>
      </w:r>
      <w:proofErr w:type="spellStart"/>
      <w:r w:rsidR="00AC6AA3" w:rsidRPr="00F02DA7">
        <w:rPr>
          <w:rFonts w:ascii="Times New Roman" w:hAnsi="Times New Roman" w:cs="Times New Roman"/>
          <w:sz w:val="28"/>
          <w:szCs w:val="28"/>
        </w:rPr>
        <w:t>Чудинова</w:t>
      </w:r>
      <w:proofErr w:type="spellEnd"/>
      <w:r w:rsidR="00AC6AA3" w:rsidRPr="00F02DA7">
        <w:rPr>
          <w:rFonts w:ascii="Times New Roman" w:hAnsi="Times New Roman" w:cs="Times New Roman"/>
          <w:sz w:val="28"/>
          <w:szCs w:val="28"/>
        </w:rPr>
        <w:t>;</w:t>
      </w:r>
      <w:r w:rsidRPr="00F02DA7">
        <w:rPr>
          <w:rFonts w:ascii="Times New Roman" w:hAnsi="Times New Roman" w:cs="Times New Roman"/>
          <w:sz w:val="28"/>
          <w:szCs w:val="28"/>
        </w:rPr>
        <w:t xml:space="preserve"> Пермский государственный национальный исследовательский университет. – Электронные данные. – Пермь, 2020. – 88 с.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http://www.psu.ru/files/docs/science/ books/uchebnie-posobiya/chetina-chudinova-fiziologiya-rastenijlaboratornye-raboty.pd</w:t>
      </w:r>
      <w:r w:rsidR="00AC6AA3" w:rsidRPr="00F02DA7">
        <w:rPr>
          <w:rFonts w:ascii="Times New Roman" w:hAnsi="Times New Roman" w:cs="Times New Roman"/>
          <w:sz w:val="28"/>
          <w:szCs w:val="28"/>
          <w:lang w:val="en-US"/>
        </w:rPr>
        <w:t>f</w:t>
      </w:r>
      <w:r w:rsidR="00AC6AA3" w:rsidRPr="00F02DA7">
        <w:rPr>
          <w:rFonts w:ascii="Times New Roman" w:hAnsi="Times New Roman" w:cs="Times New Roman"/>
          <w:sz w:val="28"/>
          <w:szCs w:val="28"/>
        </w:rPr>
        <w:t xml:space="preserve"> </w:t>
      </w:r>
      <w:r w:rsidRPr="00F02DA7">
        <w:rPr>
          <w:rFonts w:ascii="Times New Roman" w:hAnsi="Times New Roman" w:cs="Times New Roman"/>
          <w:sz w:val="28"/>
          <w:szCs w:val="28"/>
        </w:rPr>
        <w:t>(дата обращения 10.11.2023).</w:t>
      </w:r>
    </w:p>
    <w:p w14:paraId="3DA5326B" w14:textId="6F0B9E8C" w:rsidR="007149C8" w:rsidRPr="00F02DA7" w:rsidRDefault="007149C8" w:rsidP="00F02DA7">
      <w:pPr>
        <w:pStyle w:val="ab"/>
        <w:numPr>
          <w:ilvl w:val="0"/>
          <w:numId w:val="17"/>
        </w:numPr>
        <w:spacing w:after="0" w:line="240" w:lineRule="auto"/>
        <w:ind w:left="0" w:firstLine="0"/>
        <w:jc w:val="both"/>
        <w:rPr>
          <w:rFonts w:ascii="Times New Roman" w:hAnsi="Times New Roman" w:cs="Times New Roman"/>
          <w:sz w:val="28"/>
          <w:szCs w:val="28"/>
        </w:rPr>
      </w:pPr>
      <w:r w:rsidRPr="00F02DA7">
        <w:rPr>
          <w:rFonts w:ascii="Times New Roman" w:hAnsi="Times New Roman" w:cs="Times New Roman"/>
          <w:sz w:val="28"/>
          <w:szCs w:val="28"/>
        </w:rPr>
        <w:t xml:space="preserve">Юрченко, В. В. Оценка мутагенной активности пищевого красителя </w:t>
      </w:r>
      <w:proofErr w:type="spellStart"/>
      <w:r w:rsidRPr="00F02DA7">
        <w:rPr>
          <w:rFonts w:ascii="Times New Roman" w:hAnsi="Times New Roman" w:cs="Times New Roman"/>
          <w:sz w:val="28"/>
          <w:szCs w:val="28"/>
        </w:rPr>
        <w:t>Понсо</w:t>
      </w:r>
      <w:proofErr w:type="spellEnd"/>
      <w:r w:rsidRPr="00F02DA7">
        <w:rPr>
          <w:rFonts w:ascii="Times New Roman" w:hAnsi="Times New Roman" w:cs="Times New Roman"/>
          <w:sz w:val="28"/>
          <w:szCs w:val="28"/>
        </w:rPr>
        <w:t xml:space="preserve"> 4R в </w:t>
      </w:r>
      <w:proofErr w:type="spellStart"/>
      <w:r w:rsidRPr="00F02DA7">
        <w:rPr>
          <w:rFonts w:ascii="Times New Roman" w:hAnsi="Times New Roman" w:cs="Times New Roman"/>
          <w:sz w:val="28"/>
          <w:szCs w:val="28"/>
        </w:rPr>
        <w:t>микроядерном</w:t>
      </w:r>
      <w:proofErr w:type="spellEnd"/>
      <w:r w:rsidRPr="00F02DA7">
        <w:rPr>
          <w:rFonts w:ascii="Times New Roman" w:hAnsi="Times New Roman" w:cs="Times New Roman"/>
          <w:sz w:val="28"/>
          <w:szCs w:val="28"/>
        </w:rPr>
        <w:t xml:space="preserve"> тесте на мышах / В. В. Юрченко, Л. В. </w:t>
      </w:r>
      <w:proofErr w:type="spellStart"/>
      <w:r w:rsidRPr="00F02DA7">
        <w:rPr>
          <w:rFonts w:ascii="Times New Roman" w:hAnsi="Times New Roman" w:cs="Times New Roman"/>
          <w:sz w:val="28"/>
          <w:szCs w:val="28"/>
        </w:rPr>
        <w:t>Ахальцева</w:t>
      </w:r>
      <w:proofErr w:type="spellEnd"/>
      <w:r w:rsidRPr="00F02DA7">
        <w:rPr>
          <w:rFonts w:ascii="Times New Roman" w:hAnsi="Times New Roman" w:cs="Times New Roman"/>
          <w:sz w:val="28"/>
          <w:szCs w:val="28"/>
        </w:rPr>
        <w:t xml:space="preserve">, Н. А. Юрцева, М. А. Коняшкина // Гигиена и санитария. – </w:t>
      </w:r>
      <w:r w:rsidR="00AC6AA3" w:rsidRPr="00F02DA7">
        <w:rPr>
          <w:rFonts w:ascii="Times New Roman" w:hAnsi="Times New Roman" w:cs="Times New Roman"/>
          <w:sz w:val="28"/>
          <w:szCs w:val="28"/>
        </w:rPr>
        <w:t>Текст:</w:t>
      </w:r>
      <w:r w:rsidRPr="00F02DA7">
        <w:rPr>
          <w:rFonts w:ascii="Times New Roman" w:hAnsi="Times New Roman" w:cs="Times New Roman"/>
          <w:sz w:val="28"/>
          <w:szCs w:val="28"/>
        </w:rPr>
        <w:t xml:space="preserve"> электронный, 2023. – №102(11). – С. 1210-1214. – </w:t>
      </w:r>
      <w:r w:rsidR="00AC6AA3" w:rsidRPr="00F02DA7">
        <w:rPr>
          <w:rFonts w:ascii="Times New Roman" w:hAnsi="Times New Roman" w:cs="Times New Roman"/>
          <w:sz w:val="28"/>
          <w:szCs w:val="28"/>
        </w:rPr>
        <w:t>URL:</w:t>
      </w:r>
      <w:r w:rsidRPr="00F02DA7">
        <w:rPr>
          <w:rFonts w:ascii="Times New Roman" w:hAnsi="Times New Roman" w:cs="Times New Roman"/>
          <w:sz w:val="28"/>
          <w:szCs w:val="28"/>
        </w:rPr>
        <w:t xml:space="preserve"> https://doi.org/10.47470/0016-9900-2023-102-11-1210-1214 (дата </w:t>
      </w:r>
      <w:r w:rsidR="00AC6AA3" w:rsidRPr="00F02DA7">
        <w:rPr>
          <w:rFonts w:ascii="Times New Roman" w:hAnsi="Times New Roman" w:cs="Times New Roman"/>
          <w:sz w:val="28"/>
          <w:szCs w:val="28"/>
        </w:rPr>
        <w:t>обращения:</w:t>
      </w:r>
      <w:r w:rsidRPr="00F02DA7">
        <w:rPr>
          <w:rFonts w:ascii="Times New Roman" w:hAnsi="Times New Roman" w:cs="Times New Roman"/>
          <w:sz w:val="28"/>
          <w:szCs w:val="28"/>
        </w:rPr>
        <w:t xml:space="preserve"> 08.12.2023).</w:t>
      </w:r>
    </w:p>
    <w:p w14:paraId="34224B7B" w14:textId="3BE799EA" w:rsidR="00FB5D92" w:rsidRPr="00F02DA7" w:rsidRDefault="00FB5D92" w:rsidP="00F02DA7">
      <w:pPr>
        <w:spacing w:after="0" w:line="240" w:lineRule="auto"/>
        <w:jc w:val="both"/>
        <w:rPr>
          <w:rFonts w:ascii="Times New Roman" w:hAnsi="Times New Roman" w:cs="Times New Roman"/>
          <w:b/>
          <w:bCs/>
          <w:sz w:val="28"/>
          <w:szCs w:val="28"/>
        </w:rPr>
      </w:pPr>
      <w:r w:rsidRPr="00F02DA7">
        <w:rPr>
          <w:rFonts w:ascii="Times New Roman" w:hAnsi="Times New Roman" w:cs="Times New Roman"/>
          <w:b/>
          <w:bCs/>
          <w:sz w:val="28"/>
          <w:szCs w:val="28"/>
        </w:rPr>
        <w:t>Электронные ресурсы</w:t>
      </w:r>
    </w:p>
    <w:p w14:paraId="2DBA39B6" w14:textId="6758DF89" w:rsidR="005D696F" w:rsidRPr="00F02DA7" w:rsidRDefault="00D068E7" w:rsidP="00F02DA7">
      <w:pPr>
        <w:pStyle w:val="ab"/>
        <w:numPr>
          <w:ilvl w:val="0"/>
          <w:numId w:val="17"/>
        </w:numPr>
        <w:spacing w:after="0" w:line="240" w:lineRule="auto"/>
        <w:ind w:left="0" w:firstLine="0"/>
        <w:jc w:val="both"/>
        <w:rPr>
          <w:rFonts w:ascii="Times New Roman" w:hAnsi="Times New Roman" w:cs="Times New Roman"/>
          <w:sz w:val="28"/>
          <w:szCs w:val="28"/>
        </w:rPr>
      </w:pPr>
      <w:proofErr w:type="spellStart"/>
      <w:r w:rsidRPr="00F02DA7">
        <w:rPr>
          <w:rFonts w:ascii="Times New Roman" w:hAnsi="Times New Roman" w:cs="Times New Roman"/>
          <w:sz w:val="28"/>
          <w:szCs w:val="28"/>
        </w:rPr>
        <w:t>Милтекс</w:t>
      </w:r>
      <w:proofErr w:type="spellEnd"/>
      <w:r w:rsidRPr="00F02DA7">
        <w:rPr>
          <w:rFonts w:ascii="Times New Roman" w:hAnsi="Times New Roman" w:cs="Times New Roman"/>
          <w:sz w:val="28"/>
          <w:szCs w:val="28"/>
        </w:rPr>
        <w:t>. Влияние красителей на организм, органическая замена</w:t>
      </w:r>
      <w:r w:rsidR="00FB5D92" w:rsidRPr="00F02DA7">
        <w:rPr>
          <w:rFonts w:ascii="Times New Roman" w:hAnsi="Times New Roman" w:cs="Times New Roman"/>
          <w:sz w:val="28"/>
          <w:szCs w:val="28"/>
        </w:rPr>
        <w:t xml:space="preserve">. [Электронный ресурс]. – </w:t>
      </w:r>
      <w:r w:rsidR="00AC6AA3" w:rsidRPr="00F02DA7">
        <w:rPr>
          <w:rFonts w:ascii="Times New Roman" w:hAnsi="Times New Roman" w:cs="Times New Roman"/>
          <w:sz w:val="28"/>
          <w:szCs w:val="28"/>
        </w:rPr>
        <w:t>URL:</w:t>
      </w:r>
      <w:r w:rsidR="00FB5D92" w:rsidRPr="00F02DA7">
        <w:rPr>
          <w:rFonts w:ascii="Times New Roman" w:hAnsi="Times New Roman" w:cs="Times New Roman"/>
          <w:sz w:val="28"/>
          <w:szCs w:val="28"/>
        </w:rPr>
        <w:t xml:space="preserve"> </w:t>
      </w:r>
      <w:hyperlink r:id="rId25" w:history="1">
        <w:r w:rsidR="00AC6AA3" w:rsidRPr="00F02DA7">
          <w:rPr>
            <w:rStyle w:val="a3"/>
            <w:rFonts w:ascii="Times New Roman" w:hAnsi="Times New Roman" w:cs="Times New Roman"/>
            <w:sz w:val="28"/>
            <w:szCs w:val="28"/>
          </w:rPr>
          <w:t>https://miltex.by/articles/health-lifestyle/dyes-impact/</w:t>
        </w:r>
      </w:hyperlink>
      <w:r w:rsidR="00AC6AA3" w:rsidRPr="00F02DA7">
        <w:rPr>
          <w:rFonts w:ascii="Times New Roman" w:hAnsi="Times New Roman" w:cs="Times New Roman"/>
          <w:sz w:val="28"/>
          <w:szCs w:val="28"/>
        </w:rPr>
        <w:t xml:space="preserve"> </w:t>
      </w:r>
      <w:r w:rsidR="00FB5D92" w:rsidRPr="00F02DA7">
        <w:rPr>
          <w:rFonts w:ascii="Times New Roman" w:hAnsi="Times New Roman" w:cs="Times New Roman"/>
          <w:sz w:val="28"/>
          <w:szCs w:val="28"/>
        </w:rPr>
        <w:t>, режим доступа – свободный</w:t>
      </w:r>
      <w:r w:rsidR="00AC6AA3" w:rsidRPr="00F02DA7">
        <w:rPr>
          <w:rFonts w:ascii="Times New Roman" w:hAnsi="Times New Roman" w:cs="Times New Roman"/>
          <w:sz w:val="28"/>
          <w:szCs w:val="28"/>
        </w:rPr>
        <w:t xml:space="preserve"> </w:t>
      </w:r>
      <w:r w:rsidR="00FB5D92" w:rsidRPr="00F02DA7">
        <w:rPr>
          <w:rFonts w:ascii="Times New Roman" w:hAnsi="Times New Roman" w:cs="Times New Roman"/>
          <w:sz w:val="28"/>
          <w:szCs w:val="28"/>
        </w:rPr>
        <w:t>(дата обращения 10.</w:t>
      </w:r>
      <w:r w:rsidRPr="00F02DA7">
        <w:rPr>
          <w:rFonts w:ascii="Times New Roman" w:hAnsi="Times New Roman" w:cs="Times New Roman"/>
          <w:sz w:val="28"/>
          <w:szCs w:val="28"/>
        </w:rPr>
        <w:t>11</w:t>
      </w:r>
      <w:r w:rsidR="00FB5D92" w:rsidRPr="00F02DA7">
        <w:rPr>
          <w:rFonts w:ascii="Times New Roman" w:hAnsi="Times New Roman" w:cs="Times New Roman"/>
          <w:sz w:val="28"/>
          <w:szCs w:val="28"/>
        </w:rPr>
        <w:t>.2023).</w:t>
      </w:r>
    </w:p>
    <w:p w14:paraId="2E8E2F76" w14:textId="3D5F8DDB" w:rsidR="009F0B8D" w:rsidRPr="00F02DA7" w:rsidRDefault="009F0B8D" w:rsidP="00F02DA7">
      <w:pPr>
        <w:spacing w:line="240" w:lineRule="auto"/>
        <w:rPr>
          <w:rFonts w:ascii="Times New Roman" w:eastAsiaTheme="majorEastAsia" w:hAnsi="Times New Roman" w:cs="Times New Roman"/>
          <w:b/>
          <w:bCs/>
          <w:sz w:val="28"/>
          <w:szCs w:val="28"/>
        </w:rPr>
      </w:pPr>
      <w:r w:rsidRPr="00F02DA7">
        <w:rPr>
          <w:rFonts w:ascii="Times New Roman" w:eastAsiaTheme="majorEastAsia" w:hAnsi="Times New Roman" w:cs="Times New Roman"/>
          <w:b/>
          <w:bCs/>
          <w:sz w:val="28"/>
          <w:szCs w:val="28"/>
        </w:rPr>
        <w:br w:type="page"/>
      </w:r>
    </w:p>
    <w:p w14:paraId="15D1CE39" w14:textId="4E4B9A65" w:rsidR="007149C8" w:rsidRPr="00F02DA7" w:rsidRDefault="009F0B8D" w:rsidP="00F02DA7">
      <w:pPr>
        <w:pStyle w:val="2"/>
        <w:spacing w:line="240" w:lineRule="auto"/>
        <w:jc w:val="right"/>
        <w:rPr>
          <w:rFonts w:cs="Times New Roman"/>
          <w:sz w:val="28"/>
          <w:szCs w:val="28"/>
        </w:rPr>
      </w:pPr>
      <w:bookmarkStart w:id="26" w:name="_Toc155378215"/>
      <w:r w:rsidRPr="00F02DA7">
        <w:rPr>
          <w:rFonts w:cs="Times New Roman"/>
          <w:sz w:val="28"/>
          <w:szCs w:val="28"/>
        </w:rPr>
        <w:lastRenderedPageBreak/>
        <w:t>Приложение</w:t>
      </w:r>
      <w:bookmarkEnd w:id="26"/>
    </w:p>
    <w:p w14:paraId="4B4BCE61" w14:textId="134A6804" w:rsidR="009F0B8D" w:rsidRPr="00F02DA7" w:rsidRDefault="009F0B8D" w:rsidP="00F02DA7">
      <w:pPr>
        <w:pStyle w:val="ab"/>
        <w:spacing w:after="0" w:line="240" w:lineRule="auto"/>
        <w:ind w:left="0"/>
        <w:jc w:val="right"/>
        <w:rPr>
          <w:rFonts w:ascii="Times New Roman" w:eastAsiaTheme="majorEastAsia" w:hAnsi="Times New Roman" w:cs="Times New Roman"/>
          <w:sz w:val="28"/>
          <w:szCs w:val="28"/>
        </w:rPr>
      </w:pPr>
      <w:bookmarkStart w:id="27" w:name="_Hlk155373874"/>
      <w:r w:rsidRPr="00F02DA7">
        <w:rPr>
          <w:rFonts w:ascii="Times New Roman" w:eastAsiaTheme="majorEastAsia" w:hAnsi="Times New Roman" w:cs="Times New Roman"/>
          <w:sz w:val="28"/>
          <w:szCs w:val="28"/>
        </w:rPr>
        <w:t>Приложение 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476"/>
      </w:tblGrid>
      <w:tr w:rsidR="00D52B8B" w:rsidRPr="00F02DA7" w14:paraId="7F90D809" w14:textId="77777777" w:rsidTr="00766E69">
        <w:tc>
          <w:tcPr>
            <w:tcW w:w="5070" w:type="dxa"/>
            <w:vAlign w:val="center"/>
          </w:tcPr>
          <w:p w14:paraId="6970CF1C" w14:textId="7C4FB7A0" w:rsidR="002E3ABA" w:rsidRPr="00F02DA7" w:rsidRDefault="00533BDA"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E407CD3" wp14:editId="205F9AA9">
                  <wp:simplePos x="0" y="0"/>
                  <wp:positionH relativeFrom="column">
                    <wp:posOffset>9525</wp:posOffset>
                  </wp:positionH>
                  <wp:positionV relativeFrom="paragraph">
                    <wp:posOffset>442595</wp:posOffset>
                  </wp:positionV>
                  <wp:extent cx="3079750" cy="2305685"/>
                  <wp:effectExtent l="0" t="0" r="0" b="0"/>
                  <wp:wrapTopAndBottom/>
                  <wp:docPr id="20231239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4" w:type="dxa"/>
          </w:tcPr>
          <w:p w14:paraId="27C65AA9" w14:textId="19445F14" w:rsidR="002E3ABA" w:rsidRPr="00F02DA7" w:rsidRDefault="00533BDA"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41856" behindDoc="0" locked="0" layoutInCell="1" allowOverlap="1" wp14:anchorId="405A7A41" wp14:editId="0F6864BE">
                  <wp:simplePos x="0" y="0"/>
                  <wp:positionH relativeFrom="column">
                    <wp:posOffset>355600</wp:posOffset>
                  </wp:positionH>
                  <wp:positionV relativeFrom="paragraph">
                    <wp:posOffset>635</wp:posOffset>
                  </wp:positionV>
                  <wp:extent cx="1856740" cy="3615055"/>
                  <wp:effectExtent l="0" t="0" r="0" b="0"/>
                  <wp:wrapSquare wrapText="bothSides"/>
                  <wp:docPr id="70761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6740" cy="3615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2B8B" w:rsidRPr="00F02DA7" w14:paraId="14442420" w14:textId="77777777" w:rsidTr="00766E69">
        <w:tc>
          <w:tcPr>
            <w:tcW w:w="5070" w:type="dxa"/>
            <w:vAlign w:val="center"/>
          </w:tcPr>
          <w:p w14:paraId="72BCDEE2" w14:textId="5A894AB3" w:rsidR="002E3ABA" w:rsidRPr="00F02DA7" w:rsidRDefault="00533BDA"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Рис. 1 Подготовка раствора синтетического красителя и закладка семян на проращивание</w:t>
            </w:r>
          </w:p>
        </w:tc>
        <w:tc>
          <w:tcPr>
            <w:tcW w:w="4644" w:type="dxa"/>
            <w:vAlign w:val="center"/>
          </w:tcPr>
          <w:p w14:paraId="52BF69A1" w14:textId="19E98145" w:rsidR="002E3ABA" w:rsidRPr="00F02DA7" w:rsidRDefault="00533BDA"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2 Приложение </w:t>
            </w:r>
            <w:proofErr w:type="spellStart"/>
            <w:r w:rsidRPr="00F02DA7">
              <w:rPr>
                <w:rFonts w:ascii="Times New Roman" w:eastAsiaTheme="majorEastAsia" w:hAnsi="Times New Roman" w:cs="Times New Roman"/>
                <w:sz w:val="28"/>
                <w:szCs w:val="28"/>
              </w:rPr>
              <w:t>Petiole</w:t>
            </w:r>
            <w:proofErr w:type="spellEnd"/>
            <w:r w:rsidRPr="00F02DA7">
              <w:rPr>
                <w:rFonts w:ascii="Times New Roman" w:eastAsiaTheme="majorEastAsia" w:hAnsi="Times New Roman" w:cs="Times New Roman"/>
                <w:sz w:val="28"/>
                <w:szCs w:val="28"/>
              </w:rPr>
              <w:t xml:space="preserve"> </w:t>
            </w:r>
            <w:proofErr w:type="spellStart"/>
            <w:r w:rsidRPr="00F02DA7">
              <w:rPr>
                <w:rFonts w:ascii="Times New Roman" w:eastAsiaTheme="majorEastAsia" w:hAnsi="Times New Roman" w:cs="Times New Roman"/>
                <w:sz w:val="28"/>
                <w:szCs w:val="28"/>
              </w:rPr>
              <w:t>pro</w:t>
            </w:r>
            <w:proofErr w:type="spellEnd"/>
            <w:r w:rsidRPr="00F02DA7">
              <w:rPr>
                <w:rFonts w:ascii="Times New Roman" w:eastAsiaTheme="majorEastAsia" w:hAnsi="Times New Roman" w:cs="Times New Roman"/>
                <w:sz w:val="28"/>
                <w:szCs w:val="28"/>
              </w:rPr>
              <w:t xml:space="preserve"> для определения площади листовой поверхности</w:t>
            </w:r>
          </w:p>
        </w:tc>
      </w:tr>
      <w:tr w:rsidR="00D52B8B" w:rsidRPr="00F02DA7" w14:paraId="094B8539" w14:textId="77777777" w:rsidTr="00766E69">
        <w:tc>
          <w:tcPr>
            <w:tcW w:w="5070" w:type="dxa"/>
            <w:vAlign w:val="center"/>
          </w:tcPr>
          <w:p w14:paraId="0C0D0383" w14:textId="1226BFAD" w:rsidR="003512FB" w:rsidRPr="00F02DA7" w:rsidRDefault="003512FB" w:rsidP="00F02DA7">
            <w:pPr>
              <w:pStyle w:val="ab"/>
              <w:ind w:left="0"/>
              <w:jc w:val="center"/>
              <w:rPr>
                <w:rFonts w:ascii="Times New Roman" w:eastAsiaTheme="majorEastAsia" w:hAnsi="Times New Roman" w:cs="Times New Roman"/>
                <w:sz w:val="28"/>
                <w:szCs w:val="28"/>
              </w:rPr>
            </w:pPr>
          </w:p>
          <w:p w14:paraId="1416749B" w14:textId="6C74424F" w:rsidR="003512FB" w:rsidRPr="00F02DA7" w:rsidRDefault="003512FB"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1839ABED" wp14:editId="61E4C4D2">
                  <wp:simplePos x="0" y="0"/>
                  <wp:positionH relativeFrom="column">
                    <wp:posOffset>-23495</wp:posOffset>
                  </wp:positionH>
                  <wp:positionV relativeFrom="paragraph">
                    <wp:posOffset>68580</wp:posOffset>
                  </wp:positionV>
                  <wp:extent cx="3188970" cy="2386965"/>
                  <wp:effectExtent l="0" t="400050" r="0" b="375285"/>
                  <wp:wrapThrough wrapText="bothSides">
                    <wp:wrapPolygon edited="0">
                      <wp:start x="21594" y="-9"/>
                      <wp:lineTo x="174" y="-9"/>
                      <wp:lineTo x="174" y="21367"/>
                      <wp:lineTo x="21594" y="21367"/>
                      <wp:lineTo x="21594" y="-9"/>
                    </wp:wrapPolygon>
                  </wp:wrapThrough>
                  <wp:docPr id="16473157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18897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5DA55" w14:textId="34AE526C" w:rsidR="003512FB" w:rsidRPr="00F02DA7" w:rsidRDefault="003512FB" w:rsidP="00F02DA7">
            <w:pPr>
              <w:pStyle w:val="ab"/>
              <w:ind w:left="0"/>
              <w:jc w:val="center"/>
              <w:rPr>
                <w:rFonts w:ascii="Times New Roman" w:eastAsiaTheme="majorEastAsia" w:hAnsi="Times New Roman" w:cs="Times New Roman"/>
                <w:sz w:val="28"/>
                <w:szCs w:val="28"/>
              </w:rPr>
            </w:pPr>
          </w:p>
          <w:p w14:paraId="1D11C1CD" w14:textId="77777777" w:rsidR="003512FB" w:rsidRPr="00F02DA7" w:rsidRDefault="003512FB" w:rsidP="00F02DA7">
            <w:pPr>
              <w:pStyle w:val="ab"/>
              <w:ind w:left="0"/>
              <w:jc w:val="center"/>
              <w:rPr>
                <w:rFonts w:ascii="Times New Roman" w:eastAsiaTheme="majorEastAsia" w:hAnsi="Times New Roman" w:cs="Times New Roman"/>
                <w:sz w:val="28"/>
                <w:szCs w:val="28"/>
              </w:rPr>
            </w:pPr>
          </w:p>
          <w:p w14:paraId="5AB0D3A7" w14:textId="77777777" w:rsidR="003512FB" w:rsidRPr="00F02DA7" w:rsidRDefault="003512FB" w:rsidP="00F02DA7">
            <w:pPr>
              <w:pStyle w:val="ab"/>
              <w:ind w:left="0"/>
              <w:jc w:val="center"/>
              <w:rPr>
                <w:rFonts w:ascii="Times New Roman" w:eastAsiaTheme="majorEastAsia" w:hAnsi="Times New Roman" w:cs="Times New Roman"/>
                <w:sz w:val="28"/>
                <w:szCs w:val="28"/>
              </w:rPr>
            </w:pPr>
          </w:p>
          <w:p w14:paraId="5613C54B" w14:textId="77777777" w:rsidR="002E3ABA" w:rsidRPr="00F02DA7" w:rsidRDefault="002E3ABA" w:rsidP="00F02DA7">
            <w:pPr>
              <w:pStyle w:val="ab"/>
              <w:ind w:left="0"/>
              <w:jc w:val="center"/>
              <w:rPr>
                <w:rFonts w:ascii="Times New Roman" w:eastAsiaTheme="majorEastAsia" w:hAnsi="Times New Roman" w:cs="Times New Roman"/>
                <w:sz w:val="28"/>
                <w:szCs w:val="28"/>
              </w:rPr>
            </w:pPr>
          </w:p>
          <w:p w14:paraId="2F67C335" w14:textId="77777777" w:rsidR="003512FB" w:rsidRPr="00F02DA7" w:rsidRDefault="003512FB" w:rsidP="00F02DA7">
            <w:pPr>
              <w:rPr>
                <w:rFonts w:ascii="Times New Roman" w:hAnsi="Times New Roman" w:cs="Times New Roman"/>
                <w:sz w:val="28"/>
                <w:szCs w:val="28"/>
              </w:rPr>
            </w:pPr>
          </w:p>
          <w:p w14:paraId="57E1A7E2" w14:textId="77777777" w:rsidR="003512FB" w:rsidRPr="00F02DA7" w:rsidRDefault="003512FB" w:rsidP="00F02DA7">
            <w:pPr>
              <w:rPr>
                <w:rFonts w:ascii="Times New Roman" w:hAnsi="Times New Roman" w:cs="Times New Roman"/>
                <w:sz w:val="28"/>
                <w:szCs w:val="28"/>
              </w:rPr>
            </w:pPr>
          </w:p>
          <w:p w14:paraId="1B26B099" w14:textId="77777777" w:rsidR="003512FB" w:rsidRPr="00F02DA7" w:rsidRDefault="003512FB" w:rsidP="00F02DA7">
            <w:pPr>
              <w:rPr>
                <w:rFonts w:ascii="Times New Roman" w:hAnsi="Times New Roman" w:cs="Times New Roman"/>
                <w:sz w:val="28"/>
                <w:szCs w:val="28"/>
              </w:rPr>
            </w:pPr>
          </w:p>
          <w:p w14:paraId="72DA96BF" w14:textId="77777777" w:rsidR="003512FB" w:rsidRPr="00F02DA7" w:rsidRDefault="003512FB" w:rsidP="00F02DA7">
            <w:pPr>
              <w:rPr>
                <w:rFonts w:ascii="Times New Roman" w:eastAsiaTheme="majorEastAsia" w:hAnsi="Times New Roman" w:cs="Times New Roman"/>
                <w:sz w:val="28"/>
                <w:szCs w:val="28"/>
              </w:rPr>
            </w:pPr>
          </w:p>
          <w:p w14:paraId="1E73A49A" w14:textId="77777777" w:rsidR="003512FB" w:rsidRPr="00F02DA7" w:rsidRDefault="003512FB" w:rsidP="00F02DA7">
            <w:pPr>
              <w:rPr>
                <w:rFonts w:ascii="Times New Roman" w:hAnsi="Times New Roman" w:cs="Times New Roman"/>
                <w:sz w:val="28"/>
                <w:szCs w:val="28"/>
              </w:rPr>
            </w:pPr>
          </w:p>
          <w:p w14:paraId="6FE9FD56" w14:textId="77777777" w:rsidR="003512FB" w:rsidRPr="00F02DA7" w:rsidRDefault="003512FB" w:rsidP="00F02DA7">
            <w:pPr>
              <w:rPr>
                <w:rFonts w:ascii="Times New Roman" w:eastAsiaTheme="majorEastAsia" w:hAnsi="Times New Roman" w:cs="Times New Roman"/>
                <w:sz w:val="28"/>
                <w:szCs w:val="28"/>
              </w:rPr>
            </w:pPr>
          </w:p>
          <w:p w14:paraId="2CA3E3FE" w14:textId="77777777" w:rsidR="003512FB" w:rsidRPr="00F02DA7" w:rsidRDefault="003512FB" w:rsidP="00F02DA7">
            <w:pPr>
              <w:rPr>
                <w:rFonts w:ascii="Times New Roman" w:hAnsi="Times New Roman" w:cs="Times New Roman"/>
                <w:sz w:val="28"/>
                <w:szCs w:val="28"/>
              </w:rPr>
            </w:pPr>
          </w:p>
          <w:p w14:paraId="7214F846" w14:textId="77777777" w:rsidR="003512FB" w:rsidRPr="00F02DA7" w:rsidRDefault="003512FB" w:rsidP="00F02DA7">
            <w:pPr>
              <w:rPr>
                <w:rFonts w:ascii="Times New Roman" w:hAnsi="Times New Roman" w:cs="Times New Roman"/>
                <w:sz w:val="28"/>
                <w:szCs w:val="28"/>
              </w:rPr>
            </w:pPr>
          </w:p>
          <w:p w14:paraId="05C16E7B" w14:textId="77777777" w:rsidR="003512FB" w:rsidRPr="00F02DA7" w:rsidRDefault="003512FB" w:rsidP="00F02DA7">
            <w:pPr>
              <w:rPr>
                <w:rFonts w:ascii="Times New Roman" w:hAnsi="Times New Roman" w:cs="Times New Roman"/>
                <w:sz w:val="28"/>
                <w:szCs w:val="28"/>
              </w:rPr>
            </w:pPr>
          </w:p>
          <w:p w14:paraId="791F1317" w14:textId="77777777" w:rsidR="003512FB" w:rsidRPr="00F02DA7" w:rsidRDefault="003512FB" w:rsidP="00F02DA7">
            <w:pPr>
              <w:rPr>
                <w:rFonts w:ascii="Times New Roman" w:hAnsi="Times New Roman" w:cs="Times New Roman"/>
                <w:sz w:val="28"/>
                <w:szCs w:val="28"/>
              </w:rPr>
            </w:pPr>
          </w:p>
          <w:p w14:paraId="1701C575" w14:textId="77777777" w:rsidR="003512FB" w:rsidRPr="00F02DA7" w:rsidRDefault="003512FB" w:rsidP="00F02DA7">
            <w:pPr>
              <w:rPr>
                <w:rFonts w:ascii="Times New Roman" w:hAnsi="Times New Roman" w:cs="Times New Roman"/>
                <w:sz w:val="28"/>
                <w:szCs w:val="28"/>
              </w:rPr>
            </w:pPr>
          </w:p>
          <w:p w14:paraId="152AA2EA" w14:textId="29C7AE3E" w:rsidR="003512FB" w:rsidRPr="00F02DA7" w:rsidRDefault="003512FB" w:rsidP="00F02DA7">
            <w:pPr>
              <w:rPr>
                <w:rFonts w:ascii="Times New Roman" w:hAnsi="Times New Roman" w:cs="Times New Roman"/>
                <w:sz w:val="28"/>
                <w:szCs w:val="28"/>
              </w:rPr>
            </w:pPr>
          </w:p>
        </w:tc>
        <w:tc>
          <w:tcPr>
            <w:tcW w:w="4644" w:type="dxa"/>
            <w:vAlign w:val="center"/>
          </w:tcPr>
          <w:p w14:paraId="1FB8A2D5" w14:textId="1040FF10" w:rsidR="002E3ABA" w:rsidRPr="00F02DA7" w:rsidRDefault="003512FB"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AFB4A40" wp14:editId="35D906C0">
                  <wp:simplePos x="0" y="0"/>
                  <wp:positionH relativeFrom="column">
                    <wp:posOffset>-221615</wp:posOffset>
                  </wp:positionH>
                  <wp:positionV relativeFrom="paragraph">
                    <wp:posOffset>152400</wp:posOffset>
                  </wp:positionV>
                  <wp:extent cx="3121660" cy="2336165"/>
                  <wp:effectExtent l="0" t="400050" r="0" b="368935"/>
                  <wp:wrapNone/>
                  <wp:docPr id="600193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12166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2B8B" w:rsidRPr="00F02DA7" w14:paraId="7BC26155" w14:textId="77777777" w:rsidTr="00766E69">
        <w:tc>
          <w:tcPr>
            <w:tcW w:w="5070" w:type="dxa"/>
            <w:vAlign w:val="center"/>
          </w:tcPr>
          <w:p w14:paraId="314285E5" w14:textId="5117F074" w:rsidR="002E3ABA" w:rsidRPr="00F02DA7" w:rsidRDefault="003512FB"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3 Семена </w:t>
            </w:r>
            <w:proofErr w:type="spellStart"/>
            <w:r w:rsidRPr="00F02DA7">
              <w:rPr>
                <w:rFonts w:ascii="Times New Roman" w:eastAsiaTheme="majorEastAsia" w:hAnsi="Times New Roman" w:cs="Times New Roman"/>
                <w:i/>
                <w:iCs/>
                <w:sz w:val="28"/>
                <w:szCs w:val="28"/>
                <w:lang w:val="en-US"/>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lang w:val="en-US"/>
              </w:rPr>
              <w:t>foenum</w:t>
            </w:r>
            <w:proofErr w:type="spellEnd"/>
            <w:r w:rsidRPr="00F02DA7">
              <w:rPr>
                <w:rFonts w:ascii="Times New Roman" w:eastAsiaTheme="majorEastAsia" w:hAnsi="Times New Roman" w:cs="Times New Roman"/>
                <w:i/>
                <w:iCs/>
                <w:sz w:val="28"/>
                <w:szCs w:val="28"/>
              </w:rPr>
              <w:t>-</w:t>
            </w:r>
            <w:r w:rsidRPr="00F02DA7">
              <w:rPr>
                <w:rFonts w:ascii="Times New Roman" w:eastAsiaTheme="majorEastAsia" w:hAnsi="Times New Roman" w:cs="Times New Roman"/>
                <w:i/>
                <w:iCs/>
                <w:sz w:val="28"/>
                <w:szCs w:val="28"/>
                <w:lang w:val="en-US"/>
              </w:rPr>
              <w:t>graecum</w:t>
            </w:r>
            <w:r w:rsidRPr="00F02DA7">
              <w:rPr>
                <w:rFonts w:ascii="Times New Roman" w:eastAsiaTheme="majorEastAsia" w:hAnsi="Times New Roman" w:cs="Times New Roman"/>
                <w:sz w:val="28"/>
                <w:szCs w:val="28"/>
              </w:rPr>
              <w:t xml:space="preserve"> в растворе красителя Антрацит</w:t>
            </w:r>
            <w:r w:rsidR="00D52B8B" w:rsidRPr="00F02DA7">
              <w:rPr>
                <w:rFonts w:ascii="Times New Roman" w:eastAsiaTheme="majorEastAsia" w:hAnsi="Times New Roman" w:cs="Times New Roman"/>
                <w:sz w:val="28"/>
                <w:szCs w:val="28"/>
              </w:rPr>
              <w:t xml:space="preserve"> 7547С</w:t>
            </w:r>
          </w:p>
        </w:tc>
        <w:tc>
          <w:tcPr>
            <w:tcW w:w="4644" w:type="dxa"/>
            <w:vAlign w:val="center"/>
          </w:tcPr>
          <w:p w14:paraId="60175FC8" w14:textId="296A6A7A" w:rsidR="003512FB" w:rsidRPr="00F02DA7" w:rsidRDefault="00D52B8B"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4 Семена </w:t>
            </w:r>
            <w:proofErr w:type="spellStart"/>
            <w:r w:rsidRPr="00F02DA7">
              <w:rPr>
                <w:rFonts w:ascii="Times New Roman" w:eastAsiaTheme="majorEastAsia" w:hAnsi="Times New Roman" w:cs="Times New Roman"/>
                <w:i/>
                <w:iCs/>
                <w:sz w:val="28"/>
                <w:szCs w:val="28"/>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rPr>
              <w:t>foenum-graecum</w:t>
            </w:r>
            <w:proofErr w:type="spellEnd"/>
            <w:r w:rsidRPr="00F02DA7">
              <w:rPr>
                <w:rFonts w:ascii="Times New Roman" w:eastAsiaTheme="majorEastAsia" w:hAnsi="Times New Roman" w:cs="Times New Roman"/>
                <w:sz w:val="28"/>
                <w:szCs w:val="28"/>
              </w:rPr>
              <w:t xml:space="preserve"> в растворе красителя Тиффани 311С</w:t>
            </w:r>
          </w:p>
        </w:tc>
      </w:tr>
      <w:bookmarkEnd w:id="27"/>
    </w:tbl>
    <w:p w14:paraId="740F3441" w14:textId="77777777" w:rsidR="002E3ABA" w:rsidRPr="00F02DA7" w:rsidRDefault="002E3ABA" w:rsidP="00F02DA7">
      <w:pPr>
        <w:pStyle w:val="ab"/>
        <w:spacing w:after="0" w:line="240" w:lineRule="auto"/>
        <w:ind w:left="0"/>
        <w:jc w:val="right"/>
        <w:rPr>
          <w:rFonts w:ascii="Times New Roman" w:eastAsiaTheme="majorEastAsia" w:hAnsi="Times New Roman" w:cs="Times New Roman"/>
          <w:sz w:val="28"/>
          <w:szCs w:val="28"/>
        </w:rPr>
      </w:pPr>
    </w:p>
    <w:p w14:paraId="24A19BBA" w14:textId="68026C4F" w:rsidR="00533BDA" w:rsidRPr="00F02DA7" w:rsidRDefault="00533BDA" w:rsidP="00F02DA7">
      <w:pPr>
        <w:pStyle w:val="ab"/>
        <w:spacing w:after="0" w:line="240" w:lineRule="auto"/>
        <w:ind w:left="0"/>
        <w:jc w:val="right"/>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lastRenderedPageBreak/>
        <w:t xml:space="preserve">Приложение </w:t>
      </w:r>
      <w:r w:rsidR="00D52B8B" w:rsidRPr="00F02DA7">
        <w:rPr>
          <w:rFonts w:ascii="Times New Roman" w:eastAsiaTheme="majorEastAsia" w:hAnsi="Times New Roman" w:cs="Times New Roman"/>
          <w:sz w:val="28"/>
          <w:szCs w:val="28"/>
        </w:rPr>
        <w:t>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4455"/>
      </w:tblGrid>
      <w:tr w:rsidR="00766E69" w:rsidRPr="00F02DA7" w14:paraId="69649AEA" w14:textId="77777777" w:rsidTr="005B6790">
        <w:tc>
          <w:tcPr>
            <w:tcW w:w="5074" w:type="dxa"/>
            <w:vAlign w:val="center"/>
          </w:tcPr>
          <w:p w14:paraId="66DFF78C" w14:textId="6A8B4070" w:rsidR="00533BDA" w:rsidRPr="00F02DA7" w:rsidRDefault="00766E69"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7B33F4F5" wp14:editId="1BE1A745">
                  <wp:simplePos x="0" y="0"/>
                  <wp:positionH relativeFrom="column">
                    <wp:posOffset>-114935</wp:posOffset>
                  </wp:positionH>
                  <wp:positionV relativeFrom="paragraph">
                    <wp:posOffset>-2347595</wp:posOffset>
                  </wp:positionV>
                  <wp:extent cx="3340735" cy="2580640"/>
                  <wp:effectExtent l="0" t="0" r="0" b="0"/>
                  <wp:wrapTopAndBottom/>
                  <wp:docPr id="1478927422" name="Рисунок 147892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073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0" w:type="dxa"/>
            <w:vAlign w:val="center"/>
          </w:tcPr>
          <w:p w14:paraId="3928B2EA" w14:textId="7208C59F" w:rsidR="00533BDA" w:rsidRPr="00F02DA7" w:rsidRDefault="00766E69"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460E3068" wp14:editId="42AA1333">
                  <wp:simplePos x="0" y="0"/>
                  <wp:positionH relativeFrom="column">
                    <wp:posOffset>47625</wp:posOffset>
                  </wp:positionH>
                  <wp:positionV relativeFrom="paragraph">
                    <wp:posOffset>510540</wp:posOffset>
                  </wp:positionV>
                  <wp:extent cx="2607945" cy="3485515"/>
                  <wp:effectExtent l="0" t="0" r="0" b="0"/>
                  <wp:wrapTight wrapText="bothSides">
                    <wp:wrapPolygon edited="0">
                      <wp:start x="0" y="0"/>
                      <wp:lineTo x="0" y="21486"/>
                      <wp:lineTo x="21458" y="21486"/>
                      <wp:lineTo x="21458" y="0"/>
                      <wp:lineTo x="0" y="0"/>
                    </wp:wrapPolygon>
                  </wp:wrapTight>
                  <wp:docPr id="9543026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7945" cy="3485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6E69" w:rsidRPr="00F02DA7" w14:paraId="5F6E0C43" w14:textId="77777777" w:rsidTr="005B6790">
        <w:tc>
          <w:tcPr>
            <w:tcW w:w="5074" w:type="dxa"/>
          </w:tcPr>
          <w:p w14:paraId="5397F007" w14:textId="7ED5297D" w:rsidR="00533BDA" w:rsidRPr="00F02DA7" w:rsidRDefault="00766E69"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5 Проростки семян </w:t>
            </w:r>
            <w:proofErr w:type="spellStart"/>
            <w:r w:rsidRPr="00F02DA7">
              <w:rPr>
                <w:rFonts w:ascii="Times New Roman" w:eastAsiaTheme="majorEastAsia" w:hAnsi="Times New Roman" w:cs="Times New Roman"/>
                <w:i/>
                <w:iCs/>
                <w:sz w:val="28"/>
                <w:szCs w:val="28"/>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rPr>
              <w:t>foenum-graecum</w:t>
            </w:r>
            <w:proofErr w:type="spellEnd"/>
            <w:r w:rsidRPr="00F02DA7">
              <w:rPr>
                <w:rFonts w:ascii="Times New Roman" w:eastAsiaTheme="majorEastAsia" w:hAnsi="Times New Roman" w:cs="Times New Roman"/>
                <w:sz w:val="28"/>
                <w:szCs w:val="28"/>
              </w:rPr>
              <w:t xml:space="preserve"> в растворе красителя Тиффани 311С. 7-е сутки</w:t>
            </w:r>
          </w:p>
        </w:tc>
        <w:tc>
          <w:tcPr>
            <w:tcW w:w="4640" w:type="dxa"/>
          </w:tcPr>
          <w:p w14:paraId="06E02166" w14:textId="52B4D97C" w:rsidR="00533BDA" w:rsidRPr="00F02DA7" w:rsidRDefault="00766E69"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6 Проростки семян </w:t>
            </w:r>
            <w:proofErr w:type="spellStart"/>
            <w:r w:rsidRPr="00F02DA7">
              <w:rPr>
                <w:rFonts w:ascii="Times New Roman" w:eastAsiaTheme="majorEastAsia" w:hAnsi="Times New Roman" w:cs="Times New Roman"/>
                <w:i/>
                <w:iCs/>
                <w:sz w:val="28"/>
                <w:szCs w:val="28"/>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rPr>
              <w:t>foenum-graecum</w:t>
            </w:r>
            <w:proofErr w:type="spellEnd"/>
            <w:r w:rsidRPr="00F02DA7">
              <w:rPr>
                <w:rFonts w:ascii="Times New Roman" w:eastAsiaTheme="majorEastAsia" w:hAnsi="Times New Roman" w:cs="Times New Roman"/>
                <w:sz w:val="28"/>
                <w:szCs w:val="28"/>
              </w:rPr>
              <w:t xml:space="preserve"> в настое шунгита и растворе красителя Тиффани 311С. 7-е сутки</w:t>
            </w:r>
          </w:p>
        </w:tc>
      </w:tr>
      <w:tr w:rsidR="00766E69" w:rsidRPr="00F02DA7" w14:paraId="61E3ADF2" w14:textId="77777777" w:rsidTr="005B6790">
        <w:tc>
          <w:tcPr>
            <w:tcW w:w="5074" w:type="dxa"/>
          </w:tcPr>
          <w:p w14:paraId="51FE774B" w14:textId="77777777" w:rsidR="005B6790" w:rsidRPr="00F02DA7" w:rsidRDefault="005B6790" w:rsidP="00F02DA7">
            <w:pPr>
              <w:pStyle w:val="ab"/>
              <w:ind w:left="0"/>
              <w:jc w:val="right"/>
              <w:rPr>
                <w:rFonts w:ascii="Times New Roman" w:eastAsiaTheme="majorEastAsia" w:hAnsi="Times New Roman" w:cs="Times New Roman"/>
                <w:sz w:val="28"/>
                <w:szCs w:val="28"/>
              </w:rPr>
            </w:pPr>
          </w:p>
          <w:p w14:paraId="1BD947C0" w14:textId="55F27850" w:rsidR="00533BDA" w:rsidRPr="00F02DA7" w:rsidRDefault="00533BDA" w:rsidP="00F02DA7">
            <w:pPr>
              <w:pStyle w:val="ab"/>
              <w:ind w:left="0"/>
              <w:jc w:val="right"/>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1074F48" wp14:editId="3D50F4F6">
                  <wp:simplePos x="0" y="0"/>
                  <wp:positionH relativeFrom="column">
                    <wp:posOffset>231278</wp:posOffset>
                  </wp:positionH>
                  <wp:positionV relativeFrom="paragraph">
                    <wp:posOffset>-39811</wp:posOffset>
                  </wp:positionV>
                  <wp:extent cx="2387600" cy="2338070"/>
                  <wp:effectExtent l="0" t="19050" r="0" b="5080"/>
                  <wp:wrapTight wrapText="bothSides">
                    <wp:wrapPolygon edited="0">
                      <wp:start x="52" y="21653"/>
                      <wp:lineTo x="21422" y="21653"/>
                      <wp:lineTo x="21422" y="182"/>
                      <wp:lineTo x="52" y="182"/>
                      <wp:lineTo x="52" y="21653"/>
                    </wp:wrapPolygon>
                  </wp:wrapTight>
                  <wp:docPr id="1669913751" name="Рисунок 16699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8760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0" w:type="dxa"/>
            <w:vAlign w:val="center"/>
          </w:tcPr>
          <w:p w14:paraId="79A24951" w14:textId="77777777" w:rsidR="00533BDA" w:rsidRPr="00F02DA7" w:rsidRDefault="00533BDA" w:rsidP="00F02DA7">
            <w:pPr>
              <w:pStyle w:val="ab"/>
              <w:ind w:left="0"/>
              <w:jc w:val="center"/>
              <w:rPr>
                <w:rFonts w:ascii="Times New Roman" w:eastAsiaTheme="majorEastAsia" w:hAnsi="Times New Roman" w:cs="Times New Roman"/>
                <w:sz w:val="28"/>
                <w:szCs w:val="28"/>
              </w:rPr>
            </w:pPr>
            <w:r w:rsidRPr="00F02DA7">
              <w:rPr>
                <w:rFonts w:ascii="Times New Roman" w:hAnsi="Times New Roman" w:cs="Times New Roman"/>
                <w:noProof/>
                <w:sz w:val="28"/>
                <w:szCs w:val="28"/>
                <w:lang w:eastAsia="ru-RU"/>
              </w:rPr>
              <w:drawing>
                <wp:inline distT="0" distB="0" distL="0" distR="0" wp14:anchorId="27312729" wp14:editId="52347CF1">
                  <wp:extent cx="2808000" cy="2055600"/>
                  <wp:effectExtent l="0" t="0" r="0" b="0"/>
                  <wp:docPr id="1344434338" name="Рисунок 13444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000" cy="2055600"/>
                          </a:xfrm>
                          <a:prstGeom prst="rect">
                            <a:avLst/>
                          </a:prstGeom>
                          <a:noFill/>
                          <a:ln>
                            <a:noFill/>
                          </a:ln>
                        </pic:spPr>
                      </pic:pic>
                    </a:graphicData>
                  </a:graphic>
                </wp:inline>
              </w:drawing>
            </w:r>
          </w:p>
        </w:tc>
      </w:tr>
      <w:tr w:rsidR="00D2367C" w:rsidRPr="00F02DA7" w14:paraId="6AC76112" w14:textId="77777777" w:rsidTr="005B6790">
        <w:trPr>
          <w:trHeight w:val="930"/>
        </w:trPr>
        <w:tc>
          <w:tcPr>
            <w:tcW w:w="5074" w:type="dxa"/>
          </w:tcPr>
          <w:p w14:paraId="0EA17F01" w14:textId="77777777" w:rsidR="005B6790" w:rsidRPr="00F02DA7" w:rsidRDefault="005B6790" w:rsidP="00F02DA7">
            <w:pPr>
              <w:pStyle w:val="ab"/>
              <w:ind w:left="0"/>
              <w:jc w:val="center"/>
              <w:rPr>
                <w:rFonts w:ascii="Times New Roman" w:eastAsiaTheme="majorEastAsia" w:hAnsi="Times New Roman" w:cs="Times New Roman"/>
                <w:sz w:val="28"/>
                <w:szCs w:val="28"/>
              </w:rPr>
            </w:pPr>
          </w:p>
          <w:p w14:paraId="5BD5C661" w14:textId="2A33571B" w:rsidR="00C64605" w:rsidRPr="00F02DA7" w:rsidRDefault="00D2367C"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7 Устьица </w:t>
            </w:r>
            <w:proofErr w:type="spellStart"/>
            <w:r w:rsidRPr="00F02DA7">
              <w:rPr>
                <w:rFonts w:ascii="Times New Roman" w:eastAsiaTheme="majorEastAsia" w:hAnsi="Times New Roman" w:cs="Times New Roman"/>
                <w:i/>
                <w:iCs/>
                <w:sz w:val="28"/>
                <w:szCs w:val="28"/>
                <w:lang w:val="en-US"/>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lang w:val="en-US"/>
              </w:rPr>
              <w:t>foenum</w:t>
            </w:r>
            <w:proofErr w:type="spellEnd"/>
            <w:r w:rsidRPr="00F02DA7">
              <w:rPr>
                <w:rFonts w:ascii="Times New Roman" w:eastAsiaTheme="majorEastAsia" w:hAnsi="Times New Roman" w:cs="Times New Roman"/>
                <w:i/>
                <w:iCs/>
                <w:sz w:val="28"/>
                <w:szCs w:val="28"/>
              </w:rPr>
              <w:t>-</w:t>
            </w:r>
            <w:r w:rsidRPr="00F02DA7">
              <w:rPr>
                <w:rFonts w:ascii="Times New Roman" w:eastAsiaTheme="majorEastAsia" w:hAnsi="Times New Roman" w:cs="Times New Roman"/>
                <w:i/>
                <w:iCs/>
                <w:sz w:val="28"/>
                <w:szCs w:val="28"/>
                <w:lang w:val="en-US"/>
              </w:rPr>
              <w:t>graecum</w:t>
            </w:r>
            <w:r w:rsidRPr="00F02DA7">
              <w:rPr>
                <w:rFonts w:ascii="Times New Roman" w:eastAsiaTheme="majorEastAsia" w:hAnsi="Times New Roman" w:cs="Times New Roman"/>
                <w:sz w:val="28"/>
                <w:szCs w:val="28"/>
              </w:rPr>
              <w:t xml:space="preserve"> в поле зрения. </w:t>
            </w:r>
            <w:r w:rsidR="00C64605" w:rsidRPr="00F02DA7">
              <w:rPr>
                <w:rFonts w:ascii="Times New Roman" w:eastAsiaTheme="majorEastAsia" w:hAnsi="Times New Roman" w:cs="Times New Roman"/>
                <w:sz w:val="28"/>
                <w:szCs w:val="28"/>
              </w:rPr>
              <w:t xml:space="preserve">Контроль. </w:t>
            </w:r>
          </w:p>
          <w:p w14:paraId="76951120" w14:textId="6BD81620" w:rsidR="00D2367C" w:rsidRPr="00F02DA7" w:rsidRDefault="00D2367C" w:rsidP="00F02DA7">
            <w:pPr>
              <w:pStyle w:val="ab"/>
              <w:ind w:left="0"/>
              <w:jc w:val="center"/>
              <w:rPr>
                <w:rFonts w:ascii="Times New Roman" w:eastAsiaTheme="majorEastAsia" w:hAnsi="Times New Roman" w:cs="Times New Roman"/>
                <w:sz w:val="28"/>
                <w:szCs w:val="28"/>
              </w:rPr>
            </w:pPr>
            <w:proofErr w:type="spellStart"/>
            <w:r w:rsidRPr="00F02DA7">
              <w:rPr>
                <w:rFonts w:ascii="Times New Roman" w:eastAsiaTheme="majorEastAsia" w:hAnsi="Times New Roman" w:cs="Times New Roman"/>
                <w:sz w:val="28"/>
                <w:szCs w:val="28"/>
              </w:rPr>
              <w:t>Ув</w:t>
            </w:r>
            <w:proofErr w:type="spellEnd"/>
            <w:r w:rsidRPr="00F02DA7">
              <w:rPr>
                <w:rFonts w:ascii="Times New Roman" w:eastAsiaTheme="majorEastAsia" w:hAnsi="Times New Roman" w:cs="Times New Roman"/>
                <w:sz w:val="28"/>
                <w:szCs w:val="28"/>
              </w:rPr>
              <w:t>. 400</w:t>
            </w:r>
          </w:p>
        </w:tc>
        <w:tc>
          <w:tcPr>
            <w:tcW w:w="4640" w:type="dxa"/>
          </w:tcPr>
          <w:p w14:paraId="4E6A039D" w14:textId="77777777" w:rsidR="005B6790" w:rsidRPr="00F02DA7" w:rsidRDefault="005B6790" w:rsidP="00F02DA7">
            <w:pPr>
              <w:pStyle w:val="ab"/>
              <w:ind w:left="0"/>
              <w:jc w:val="center"/>
              <w:rPr>
                <w:rFonts w:ascii="Times New Roman" w:eastAsiaTheme="majorEastAsia" w:hAnsi="Times New Roman" w:cs="Times New Roman"/>
                <w:sz w:val="28"/>
                <w:szCs w:val="28"/>
              </w:rPr>
            </w:pPr>
          </w:p>
          <w:p w14:paraId="4FBEEE43" w14:textId="6491F4D2" w:rsidR="00D2367C" w:rsidRPr="00F02DA7" w:rsidRDefault="00D2367C" w:rsidP="00F02DA7">
            <w:pPr>
              <w:pStyle w:val="ab"/>
              <w:ind w:left="0"/>
              <w:jc w:val="center"/>
              <w:rPr>
                <w:rFonts w:ascii="Times New Roman" w:eastAsiaTheme="majorEastAsia" w:hAnsi="Times New Roman" w:cs="Times New Roman"/>
                <w:sz w:val="28"/>
                <w:szCs w:val="28"/>
              </w:rPr>
            </w:pPr>
            <w:r w:rsidRPr="00F02DA7">
              <w:rPr>
                <w:rFonts w:ascii="Times New Roman" w:eastAsiaTheme="majorEastAsia" w:hAnsi="Times New Roman" w:cs="Times New Roman"/>
                <w:sz w:val="28"/>
                <w:szCs w:val="28"/>
              </w:rPr>
              <w:t xml:space="preserve">Рис. </w:t>
            </w:r>
            <w:r w:rsidR="00E54090" w:rsidRPr="00F02DA7">
              <w:rPr>
                <w:rFonts w:ascii="Times New Roman" w:eastAsiaTheme="majorEastAsia" w:hAnsi="Times New Roman" w:cs="Times New Roman"/>
                <w:sz w:val="28"/>
                <w:szCs w:val="28"/>
              </w:rPr>
              <w:t>8</w:t>
            </w:r>
            <w:r w:rsidRPr="00F02DA7">
              <w:rPr>
                <w:rFonts w:ascii="Times New Roman" w:eastAsiaTheme="majorEastAsia" w:hAnsi="Times New Roman" w:cs="Times New Roman"/>
                <w:sz w:val="28"/>
                <w:szCs w:val="28"/>
              </w:rPr>
              <w:t xml:space="preserve"> Устьица </w:t>
            </w:r>
            <w:proofErr w:type="spellStart"/>
            <w:r w:rsidRPr="00F02DA7">
              <w:rPr>
                <w:rFonts w:ascii="Times New Roman" w:eastAsiaTheme="majorEastAsia" w:hAnsi="Times New Roman" w:cs="Times New Roman"/>
                <w:i/>
                <w:iCs/>
                <w:sz w:val="28"/>
                <w:szCs w:val="28"/>
                <w:lang w:val="en-US"/>
              </w:rPr>
              <w:t>Trigonella</w:t>
            </w:r>
            <w:proofErr w:type="spellEnd"/>
            <w:r w:rsidRPr="00F02DA7">
              <w:rPr>
                <w:rFonts w:ascii="Times New Roman" w:eastAsiaTheme="majorEastAsia" w:hAnsi="Times New Roman" w:cs="Times New Roman"/>
                <w:i/>
                <w:iCs/>
                <w:sz w:val="28"/>
                <w:szCs w:val="28"/>
              </w:rPr>
              <w:t xml:space="preserve"> </w:t>
            </w:r>
            <w:proofErr w:type="spellStart"/>
            <w:r w:rsidRPr="00F02DA7">
              <w:rPr>
                <w:rFonts w:ascii="Times New Roman" w:eastAsiaTheme="majorEastAsia" w:hAnsi="Times New Roman" w:cs="Times New Roman"/>
                <w:i/>
                <w:iCs/>
                <w:sz w:val="28"/>
                <w:szCs w:val="28"/>
                <w:lang w:val="en-US"/>
              </w:rPr>
              <w:t>foenum</w:t>
            </w:r>
            <w:proofErr w:type="spellEnd"/>
            <w:r w:rsidRPr="00F02DA7">
              <w:rPr>
                <w:rFonts w:ascii="Times New Roman" w:eastAsiaTheme="majorEastAsia" w:hAnsi="Times New Roman" w:cs="Times New Roman"/>
                <w:i/>
                <w:iCs/>
                <w:sz w:val="28"/>
                <w:szCs w:val="28"/>
              </w:rPr>
              <w:t>-</w:t>
            </w:r>
            <w:r w:rsidRPr="00F02DA7">
              <w:rPr>
                <w:rFonts w:ascii="Times New Roman" w:eastAsiaTheme="majorEastAsia" w:hAnsi="Times New Roman" w:cs="Times New Roman"/>
                <w:i/>
                <w:iCs/>
                <w:sz w:val="28"/>
                <w:szCs w:val="28"/>
                <w:lang w:val="en-US"/>
              </w:rPr>
              <w:t>graecum</w:t>
            </w:r>
            <w:r w:rsidRPr="00F02DA7">
              <w:rPr>
                <w:rFonts w:ascii="Times New Roman" w:eastAsiaTheme="majorEastAsia" w:hAnsi="Times New Roman" w:cs="Times New Roman"/>
                <w:sz w:val="28"/>
                <w:szCs w:val="28"/>
              </w:rPr>
              <w:t xml:space="preserve"> в поле зрения. </w:t>
            </w:r>
            <w:r w:rsidR="00C64605" w:rsidRPr="00F02DA7">
              <w:rPr>
                <w:rFonts w:ascii="Times New Roman" w:eastAsiaTheme="majorEastAsia" w:hAnsi="Times New Roman" w:cs="Times New Roman"/>
                <w:sz w:val="28"/>
                <w:szCs w:val="28"/>
              </w:rPr>
              <w:t xml:space="preserve">Тиффани 311С. </w:t>
            </w:r>
            <w:proofErr w:type="spellStart"/>
            <w:r w:rsidRPr="00F02DA7">
              <w:rPr>
                <w:rFonts w:ascii="Times New Roman" w:eastAsiaTheme="majorEastAsia" w:hAnsi="Times New Roman" w:cs="Times New Roman"/>
                <w:sz w:val="28"/>
                <w:szCs w:val="28"/>
              </w:rPr>
              <w:t>Ув</w:t>
            </w:r>
            <w:proofErr w:type="spellEnd"/>
            <w:r w:rsidRPr="00F02DA7">
              <w:rPr>
                <w:rFonts w:ascii="Times New Roman" w:eastAsiaTheme="majorEastAsia" w:hAnsi="Times New Roman" w:cs="Times New Roman"/>
                <w:sz w:val="28"/>
                <w:szCs w:val="28"/>
              </w:rPr>
              <w:t>. 400</w:t>
            </w:r>
          </w:p>
        </w:tc>
      </w:tr>
    </w:tbl>
    <w:p w14:paraId="01611E33" w14:textId="77777777" w:rsidR="00533BDA" w:rsidRPr="00F02DA7" w:rsidRDefault="00533BDA" w:rsidP="00F02DA7">
      <w:pPr>
        <w:pStyle w:val="ab"/>
        <w:spacing w:after="0" w:line="240" w:lineRule="auto"/>
        <w:ind w:left="0"/>
        <w:jc w:val="right"/>
        <w:rPr>
          <w:rFonts w:ascii="Times New Roman" w:eastAsiaTheme="majorEastAsia" w:hAnsi="Times New Roman" w:cs="Times New Roman"/>
          <w:sz w:val="28"/>
          <w:szCs w:val="28"/>
        </w:rPr>
      </w:pPr>
    </w:p>
    <w:sectPr w:rsidR="00533BDA" w:rsidRPr="00F02DA7" w:rsidSect="008C5D68">
      <w:footerReference w:type="default" r:id="rId34"/>
      <w:pgSz w:w="11906" w:h="16838"/>
      <w:pgMar w:top="1134" w:right="707" w:bottom="1134" w:left="1701" w:header="709"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F4B10" w14:textId="77777777" w:rsidR="00D16C2A" w:rsidRDefault="00D16C2A" w:rsidP="0029167B">
      <w:pPr>
        <w:spacing w:after="0" w:line="240" w:lineRule="auto"/>
      </w:pPr>
      <w:r>
        <w:separator/>
      </w:r>
    </w:p>
  </w:endnote>
  <w:endnote w:type="continuationSeparator" w:id="0">
    <w:p w14:paraId="45E40B33" w14:textId="77777777" w:rsidR="00D16C2A" w:rsidRDefault="00D16C2A" w:rsidP="0029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514687"/>
      <w:docPartObj>
        <w:docPartGallery w:val="Page Numbers (Bottom of Page)"/>
        <w:docPartUnique/>
      </w:docPartObj>
    </w:sdtPr>
    <w:sdtEndPr/>
    <w:sdtContent>
      <w:p w14:paraId="56B44513" w14:textId="77777777" w:rsidR="0035345F" w:rsidRDefault="0035345F">
        <w:pPr>
          <w:pStyle w:val="a6"/>
          <w:jc w:val="right"/>
        </w:pPr>
        <w:r>
          <w:fldChar w:fldCharType="begin"/>
        </w:r>
        <w:r>
          <w:instrText>PAGE   \* MERGEFORMAT</w:instrText>
        </w:r>
        <w:r>
          <w:fldChar w:fldCharType="separate"/>
        </w:r>
        <w:r w:rsidR="00265938">
          <w:rPr>
            <w:noProof/>
          </w:rPr>
          <w:t>2</w:t>
        </w:r>
        <w:r>
          <w:rPr>
            <w:noProof/>
          </w:rPr>
          <w:fldChar w:fldCharType="end"/>
        </w:r>
      </w:p>
    </w:sdtContent>
  </w:sdt>
  <w:p w14:paraId="5CCAC05E" w14:textId="77777777" w:rsidR="0035345F" w:rsidRDefault="003534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B44DD" w14:textId="77777777" w:rsidR="00D16C2A" w:rsidRDefault="00D16C2A" w:rsidP="0029167B">
      <w:pPr>
        <w:spacing w:after="0" w:line="240" w:lineRule="auto"/>
      </w:pPr>
      <w:r>
        <w:separator/>
      </w:r>
    </w:p>
  </w:footnote>
  <w:footnote w:type="continuationSeparator" w:id="0">
    <w:p w14:paraId="17D578B6" w14:textId="77777777" w:rsidR="00D16C2A" w:rsidRDefault="00D16C2A" w:rsidP="00291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C69"/>
    <w:multiLevelType w:val="hybridMultilevel"/>
    <w:tmpl w:val="34EE08A8"/>
    <w:lvl w:ilvl="0" w:tplc="51940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F56C60"/>
    <w:multiLevelType w:val="hybridMultilevel"/>
    <w:tmpl w:val="9A18058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085B44C1"/>
    <w:multiLevelType w:val="hybridMultilevel"/>
    <w:tmpl w:val="E4EA9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925450"/>
    <w:multiLevelType w:val="hybridMultilevel"/>
    <w:tmpl w:val="A10CE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7577235"/>
    <w:multiLevelType w:val="hybridMultilevel"/>
    <w:tmpl w:val="3880F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605079"/>
    <w:multiLevelType w:val="hybridMultilevel"/>
    <w:tmpl w:val="D2C0A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5F6A18"/>
    <w:multiLevelType w:val="hybridMultilevel"/>
    <w:tmpl w:val="DCB0E4EC"/>
    <w:lvl w:ilvl="0" w:tplc="51940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CD66F73"/>
    <w:multiLevelType w:val="hybridMultilevel"/>
    <w:tmpl w:val="CE4CD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AA4E64"/>
    <w:multiLevelType w:val="hybridMultilevel"/>
    <w:tmpl w:val="7E6EE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53E63EF"/>
    <w:multiLevelType w:val="hybridMultilevel"/>
    <w:tmpl w:val="BF965534"/>
    <w:lvl w:ilvl="0" w:tplc="C7825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1A129EC"/>
    <w:multiLevelType w:val="hybridMultilevel"/>
    <w:tmpl w:val="EB2C84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3E91D78"/>
    <w:multiLevelType w:val="hybridMultilevel"/>
    <w:tmpl w:val="6E1A3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022084"/>
    <w:multiLevelType w:val="hybridMultilevel"/>
    <w:tmpl w:val="62D297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9C03C43"/>
    <w:multiLevelType w:val="hybridMultilevel"/>
    <w:tmpl w:val="2D7C3F6E"/>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71E371C5"/>
    <w:multiLevelType w:val="hybridMultilevel"/>
    <w:tmpl w:val="60E0F298"/>
    <w:lvl w:ilvl="0" w:tplc="06B82E80">
      <w:start w:val="1"/>
      <w:numFmt w:val="decimal"/>
      <w:lvlText w:val="%1."/>
      <w:lvlJc w:val="left"/>
      <w:pPr>
        <w:ind w:left="4095" w:hanging="360"/>
      </w:pPr>
      <w:rPr>
        <w:rFonts w:hint="default"/>
      </w:rPr>
    </w:lvl>
    <w:lvl w:ilvl="1" w:tplc="04190019" w:tentative="1">
      <w:start w:val="1"/>
      <w:numFmt w:val="lowerLetter"/>
      <w:lvlText w:val="%2."/>
      <w:lvlJc w:val="left"/>
      <w:pPr>
        <w:ind w:left="4815" w:hanging="360"/>
      </w:pPr>
    </w:lvl>
    <w:lvl w:ilvl="2" w:tplc="0419001B" w:tentative="1">
      <w:start w:val="1"/>
      <w:numFmt w:val="lowerRoman"/>
      <w:lvlText w:val="%3."/>
      <w:lvlJc w:val="right"/>
      <w:pPr>
        <w:ind w:left="5535" w:hanging="180"/>
      </w:pPr>
    </w:lvl>
    <w:lvl w:ilvl="3" w:tplc="0419000F" w:tentative="1">
      <w:start w:val="1"/>
      <w:numFmt w:val="decimal"/>
      <w:lvlText w:val="%4."/>
      <w:lvlJc w:val="left"/>
      <w:pPr>
        <w:ind w:left="6255" w:hanging="360"/>
      </w:pPr>
    </w:lvl>
    <w:lvl w:ilvl="4" w:tplc="04190019" w:tentative="1">
      <w:start w:val="1"/>
      <w:numFmt w:val="lowerLetter"/>
      <w:lvlText w:val="%5."/>
      <w:lvlJc w:val="left"/>
      <w:pPr>
        <w:ind w:left="6975" w:hanging="360"/>
      </w:pPr>
    </w:lvl>
    <w:lvl w:ilvl="5" w:tplc="0419001B" w:tentative="1">
      <w:start w:val="1"/>
      <w:numFmt w:val="lowerRoman"/>
      <w:lvlText w:val="%6."/>
      <w:lvlJc w:val="right"/>
      <w:pPr>
        <w:ind w:left="7695" w:hanging="180"/>
      </w:pPr>
    </w:lvl>
    <w:lvl w:ilvl="6" w:tplc="0419000F" w:tentative="1">
      <w:start w:val="1"/>
      <w:numFmt w:val="decimal"/>
      <w:lvlText w:val="%7."/>
      <w:lvlJc w:val="left"/>
      <w:pPr>
        <w:ind w:left="8415" w:hanging="360"/>
      </w:pPr>
    </w:lvl>
    <w:lvl w:ilvl="7" w:tplc="04190019" w:tentative="1">
      <w:start w:val="1"/>
      <w:numFmt w:val="lowerLetter"/>
      <w:lvlText w:val="%8."/>
      <w:lvlJc w:val="left"/>
      <w:pPr>
        <w:ind w:left="9135" w:hanging="360"/>
      </w:pPr>
    </w:lvl>
    <w:lvl w:ilvl="8" w:tplc="0419001B" w:tentative="1">
      <w:start w:val="1"/>
      <w:numFmt w:val="lowerRoman"/>
      <w:lvlText w:val="%9."/>
      <w:lvlJc w:val="right"/>
      <w:pPr>
        <w:ind w:left="9855" w:hanging="180"/>
      </w:pPr>
    </w:lvl>
  </w:abstractNum>
  <w:abstractNum w:abstractNumId="15">
    <w:nsid w:val="7D4B7410"/>
    <w:multiLevelType w:val="hybridMultilevel"/>
    <w:tmpl w:val="A9161B7A"/>
    <w:lvl w:ilvl="0" w:tplc="E4D085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D515B49"/>
    <w:multiLevelType w:val="hybridMultilevel"/>
    <w:tmpl w:val="B06ED8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ECC3A1C"/>
    <w:multiLevelType w:val="hybridMultilevel"/>
    <w:tmpl w:val="14488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7"/>
  </w:num>
  <w:num w:numId="4">
    <w:abstractNumId w:val="10"/>
  </w:num>
  <w:num w:numId="5">
    <w:abstractNumId w:val="14"/>
  </w:num>
  <w:num w:numId="6">
    <w:abstractNumId w:val="5"/>
  </w:num>
  <w:num w:numId="7">
    <w:abstractNumId w:val="13"/>
  </w:num>
  <w:num w:numId="8">
    <w:abstractNumId w:val="3"/>
  </w:num>
  <w:num w:numId="9">
    <w:abstractNumId w:val="15"/>
  </w:num>
  <w:num w:numId="10">
    <w:abstractNumId w:val="16"/>
  </w:num>
  <w:num w:numId="11">
    <w:abstractNumId w:val="8"/>
  </w:num>
  <w:num w:numId="12">
    <w:abstractNumId w:val="0"/>
  </w:num>
  <w:num w:numId="13">
    <w:abstractNumId w:val="1"/>
  </w:num>
  <w:num w:numId="14">
    <w:abstractNumId w:val="9"/>
  </w:num>
  <w:num w:numId="15">
    <w:abstractNumId w:val="2"/>
  </w:num>
  <w:num w:numId="16">
    <w:abstractNumId w:val="6"/>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4709"/>
    <w:rsid w:val="000009F9"/>
    <w:rsid w:val="0000189F"/>
    <w:rsid w:val="000020C1"/>
    <w:rsid w:val="0000255E"/>
    <w:rsid w:val="000054F9"/>
    <w:rsid w:val="0000647E"/>
    <w:rsid w:val="0000665A"/>
    <w:rsid w:val="0000796F"/>
    <w:rsid w:val="00007AC8"/>
    <w:rsid w:val="00010B8E"/>
    <w:rsid w:val="00011A8F"/>
    <w:rsid w:val="00012065"/>
    <w:rsid w:val="00013F0E"/>
    <w:rsid w:val="0001472A"/>
    <w:rsid w:val="00014E2D"/>
    <w:rsid w:val="000164D9"/>
    <w:rsid w:val="00016EB4"/>
    <w:rsid w:val="00020273"/>
    <w:rsid w:val="00022481"/>
    <w:rsid w:val="00023B8F"/>
    <w:rsid w:val="00024D60"/>
    <w:rsid w:val="00025CDD"/>
    <w:rsid w:val="00025E2A"/>
    <w:rsid w:val="000269D5"/>
    <w:rsid w:val="00030295"/>
    <w:rsid w:val="00033999"/>
    <w:rsid w:val="00033B21"/>
    <w:rsid w:val="00034C3E"/>
    <w:rsid w:val="00034DBA"/>
    <w:rsid w:val="00035CE0"/>
    <w:rsid w:val="000379FB"/>
    <w:rsid w:val="00040285"/>
    <w:rsid w:val="00040607"/>
    <w:rsid w:val="00040CDB"/>
    <w:rsid w:val="0004123A"/>
    <w:rsid w:val="00041CF8"/>
    <w:rsid w:val="0004209E"/>
    <w:rsid w:val="0004383B"/>
    <w:rsid w:val="00043D8D"/>
    <w:rsid w:val="000442EF"/>
    <w:rsid w:val="000510DD"/>
    <w:rsid w:val="00054AEC"/>
    <w:rsid w:val="00057010"/>
    <w:rsid w:val="000573FC"/>
    <w:rsid w:val="00061730"/>
    <w:rsid w:val="000625A9"/>
    <w:rsid w:val="00065A0B"/>
    <w:rsid w:val="00066BD2"/>
    <w:rsid w:val="000701FB"/>
    <w:rsid w:val="0007044C"/>
    <w:rsid w:val="00070FE1"/>
    <w:rsid w:val="00071DDB"/>
    <w:rsid w:val="000724F1"/>
    <w:rsid w:val="0007734A"/>
    <w:rsid w:val="00077802"/>
    <w:rsid w:val="00080E9C"/>
    <w:rsid w:val="00081235"/>
    <w:rsid w:val="000863F2"/>
    <w:rsid w:val="00091AFE"/>
    <w:rsid w:val="000934DC"/>
    <w:rsid w:val="000A1AA7"/>
    <w:rsid w:val="000A3EC1"/>
    <w:rsid w:val="000A3FB8"/>
    <w:rsid w:val="000A51A5"/>
    <w:rsid w:val="000A5E7D"/>
    <w:rsid w:val="000A6609"/>
    <w:rsid w:val="000A6808"/>
    <w:rsid w:val="000A7D34"/>
    <w:rsid w:val="000B0717"/>
    <w:rsid w:val="000B28DE"/>
    <w:rsid w:val="000B2922"/>
    <w:rsid w:val="000B2B55"/>
    <w:rsid w:val="000B45C4"/>
    <w:rsid w:val="000B5B99"/>
    <w:rsid w:val="000B6312"/>
    <w:rsid w:val="000B7DBB"/>
    <w:rsid w:val="000C0C10"/>
    <w:rsid w:val="000C1351"/>
    <w:rsid w:val="000C17CA"/>
    <w:rsid w:val="000C26E2"/>
    <w:rsid w:val="000C2BD2"/>
    <w:rsid w:val="000C4FFF"/>
    <w:rsid w:val="000C5229"/>
    <w:rsid w:val="000C76CA"/>
    <w:rsid w:val="000D6578"/>
    <w:rsid w:val="000D7E38"/>
    <w:rsid w:val="000D7E95"/>
    <w:rsid w:val="000E0424"/>
    <w:rsid w:val="000E10B4"/>
    <w:rsid w:val="000E27F6"/>
    <w:rsid w:val="000E4C58"/>
    <w:rsid w:val="000E4D5D"/>
    <w:rsid w:val="000F2086"/>
    <w:rsid w:val="000F215B"/>
    <w:rsid w:val="00100526"/>
    <w:rsid w:val="001022D8"/>
    <w:rsid w:val="00102567"/>
    <w:rsid w:val="001049E6"/>
    <w:rsid w:val="00104B1D"/>
    <w:rsid w:val="00104BC9"/>
    <w:rsid w:val="001056B9"/>
    <w:rsid w:val="00105810"/>
    <w:rsid w:val="00106818"/>
    <w:rsid w:val="00111D88"/>
    <w:rsid w:val="00115044"/>
    <w:rsid w:val="00121DBC"/>
    <w:rsid w:val="0012232B"/>
    <w:rsid w:val="001247B8"/>
    <w:rsid w:val="00124DD0"/>
    <w:rsid w:val="00125D8A"/>
    <w:rsid w:val="001263E2"/>
    <w:rsid w:val="0012680A"/>
    <w:rsid w:val="00130F66"/>
    <w:rsid w:val="00131DED"/>
    <w:rsid w:val="001406D5"/>
    <w:rsid w:val="00145C9C"/>
    <w:rsid w:val="00151832"/>
    <w:rsid w:val="00152B25"/>
    <w:rsid w:val="0015320C"/>
    <w:rsid w:val="00153520"/>
    <w:rsid w:val="00153D8B"/>
    <w:rsid w:val="001570B5"/>
    <w:rsid w:val="001663CE"/>
    <w:rsid w:val="00167590"/>
    <w:rsid w:val="00170F33"/>
    <w:rsid w:val="00171070"/>
    <w:rsid w:val="00171651"/>
    <w:rsid w:val="001752A6"/>
    <w:rsid w:val="0017593B"/>
    <w:rsid w:val="001770BF"/>
    <w:rsid w:val="00180157"/>
    <w:rsid w:val="001824A5"/>
    <w:rsid w:val="0018391E"/>
    <w:rsid w:val="001843C1"/>
    <w:rsid w:val="00185EB6"/>
    <w:rsid w:val="0018622E"/>
    <w:rsid w:val="001868E2"/>
    <w:rsid w:val="001902C3"/>
    <w:rsid w:val="00190407"/>
    <w:rsid w:val="001A0D2D"/>
    <w:rsid w:val="001A21E2"/>
    <w:rsid w:val="001A2E37"/>
    <w:rsid w:val="001A3718"/>
    <w:rsid w:val="001A3B32"/>
    <w:rsid w:val="001A4DA6"/>
    <w:rsid w:val="001A7EDB"/>
    <w:rsid w:val="001B0119"/>
    <w:rsid w:val="001B053C"/>
    <w:rsid w:val="001B1975"/>
    <w:rsid w:val="001B244A"/>
    <w:rsid w:val="001B44B9"/>
    <w:rsid w:val="001B5D8F"/>
    <w:rsid w:val="001B63CF"/>
    <w:rsid w:val="001C369A"/>
    <w:rsid w:val="001C3F4E"/>
    <w:rsid w:val="001C3FA5"/>
    <w:rsid w:val="001C4F1B"/>
    <w:rsid w:val="001C77B1"/>
    <w:rsid w:val="001C7D5F"/>
    <w:rsid w:val="001C7E7C"/>
    <w:rsid w:val="001D230C"/>
    <w:rsid w:val="001D2876"/>
    <w:rsid w:val="001D52E0"/>
    <w:rsid w:val="001D7B51"/>
    <w:rsid w:val="001D7CC2"/>
    <w:rsid w:val="001F0116"/>
    <w:rsid w:val="001F0EE8"/>
    <w:rsid w:val="001F12B7"/>
    <w:rsid w:val="001F7AB3"/>
    <w:rsid w:val="002044AB"/>
    <w:rsid w:val="00204536"/>
    <w:rsid w:val="00204A38"/>
    <w:rsid w:val="00204E5A"/>
    <w:rsid w:val="00207088"/>
    <w:rsid w:val="00207C90"/>
    <w:rsid w:val="00212C14"/>
    <w:rsid w:val="00214621"/>
    <w:rsid w:val="00214695"/>
    <w:rsid w:val="00220C1E"/>
    <w:rsid w:val="00221707"/>
    <w:rsid w:val="00223683"/>
    <w:rsid w:val="002249DE"/>
    <w:rsid w:val="00227926"/>
    <w:rsid w:val="00230035"/>
    <w:rsid w:val="0023441D"/>
    <w:rsid w:val="002348AF"/>
    <w:rsid w:val="00234B92"/>
    <w:rsid w:val="00235625"/>
    <w:rsid w:val="0024365C"/>
    <w:rsid w:val="002472DB"/>
    <w:rsid w:val="0024760F"/>
    <w:rsid w:val="00247D5B"/>
    <w:rsid w:val="00250AB1"/>
    <w:rsid w:val="00250E70"/>
    <w:rsid w:val="00251A26"/>
    <w:rsid w:val="00252D97"/>
    <w:rsid w:val="00253213"/>
    <w:rsid w:val="00253F61"/>
    <w:rsid w:val="00255D58"/>
    <w:rsid w:val="00256B83"/>
    <w:rsid w:val="00261127"/>
    <w:rsid w:val="00265938"/>
    <w:rsid w:val="00265EF4"/>
    <w:rsid w:val="00273257"/>
    <w:rsid w:val="0027500F"/>
    <w:rsid w:val="002759C8"/>
    <w:rsid w:val="00276E93"/>
    <w:rsid w:val="002775DF"/>
    <w:rsid w:val="00277624"/>
    <w:rsid w:val="00280F47"/>
    <w:rsid w:val="00281872"/>
    <w:rsid w:val="00282B59"/>
    <w:rsid w:val="002832B5"/>
    <w:rsid w:val="00284A98"/>
    <w:rsid w:val="00285BCE"/>
    <w:rsid w:val="002910A5"/>
    <w:rsid w:val="0029167B"/>
    <w:rsid w:val="002957F8"/>
    <w:rsid w:val="00297B35"/>
    <w:rsid w:val="002A0DAF"/>
    <w:rsid w:val="002A0EA7"/>
    <w:rsid w:val="002A0FCC"/>
    <w:rsid w:val="002A1303"/>
    <w:rsid w:val="002A1F5B"/>
    <w:rsid w:val="002A4788"/>
    <w:rsid w:val="002A73AD"/>
    <w:rsid w:val="002B41C7"/>
    <w:rsid w:val="002B67C0"/>
    <w:rsid w:val="002C1D54"/>
    <w:rsid w:val="002C1FC0"/>
    <w:rsid w:val="002C3263"/>
    <w:rsid w:val="002C3C4F"/>
    <w:rsid w:val="002C7353"/>
    <w:rsid w:val="002C7E05"/>
    <w:rsid w:val="002D0BBC"/>
    <w:rsid w:val="002D1ADC"/>
    <w:rsid w:val="002E13A4"/>
    <w:rsid w:val="002E3ABA"/>
    <w:rsid w:val="002E4C01"/>
    <w:rsid w:val="002E66AA"/>
    <w:rsid w:val="002E7A73"/>
    <w:rsid w:val="002F5DFE"/>
    <w:rsid w:val="002F7314"/>
    <w:rsid w:val="00304560"/>
    <w:rsid w:val="00310909"/>
    <w:rsid w:val="003118DF"/>
    <w:rsid w:val="0031306F"/>
    <w:rsid w:val="00316B14"/>
    <w:rsid w:val="00317170"/>
    <w:rsid w:val="0032414B"/>
    <w:rsid w:val="00325C94"/>
    <w:rsid w:val="00326960"/>
    <w:rsid w:val="00327273"/>
    <w:rsid w:val="0032785B"/>
    <w:rsid w:val="00331AC8"/>
    <w:rsid w:val="00332134"/>
    <w:rsid w:val="00333253"/>
    <w:rsid w:val="003343C5"/>
    <w:rsid w:val="00334503"/>
    <w:rsid w:val="003366EA"/>
    <w:rsid w:val="00336AB1"/>
    <w:rsid w:val="00340D1A"/>
    <w:rsid w:val="0034308F"/>
    <w:rsid w:val="00343EA8"/>
    <w:rsid w:val="0034579E"/>
    <w:rsid w:val="003512FB"/>
    <w:rsid w:val="00351BCE"/>
    <w:rsid w:val="0035345F"/>
    <w:rsid w:val="00360336"/>
    <w:rsid w:val="00360CC5"/>
    <w:rsid w:val="0036213C"/>
    <w:rsid w:val="00365AC5"/>
    <w:rsid w:val="00366982"/>
    <w:rsid w:val="00367099"/>
    <w:rsid w:val="003722DF"/>
    <w:rsid w:val="0037309D"/>
    <w:rsid w:val="003739F7"/>
    <w:rsid w:val="00376DF8"/>
    <w:rsid w:val="003828EC"/>
    <w:rsid w:val="00382E73"/>
    <w:rsid w:val="003A00BA"/>
    <w:rsid w:val="003A0125"/>
    <w:rsid w:val="003A6DE4"/>
    <w:rsid w:val="003B3144"/>
    <w:rsid w:val="003B58DC"/>
    <w:rsid w:val="003B5A38"/>
    <w:rsid w:val="003B7655"/>
    <w:rsid w:val="003B7921"/>
    <w:rsid w:val="003C23F3"/>
    <w:rsid w:val="003C2905"/>
    <w:rsid w:val="003C3340"/>
    <w:rsid w:val="003C46E7"/>
    <w:rsid w:val="003C4807"/>
    <w:rsid w:val="003C48A7"/>
    <w:rsid w:val="003C64CC"/>
    <w:rsid w:val="003C6819"/>
    <w:rsid w:val="003C70CA"/>
    <w:rsid w:val="003C79D9"/>
    <w:rsid w:val="003D0EED"/>
    <w:rsid w:val="003D55D2"/>
    <w:rsid w:val="003D582D"/>
    <w:rsid w:val="003E1CB9"/>
    <w:rsid w:val="003E2283"/>
    <w:rsid w:val="003E2FFB"/>
    <w:rsid w:val="003E4A76"/>
    <w:rsid w:val="003E4DF3"/>
    <w:rsid w:val="003E72A4"/>
    <w:rsid w:val="003E7C67"/>
    <w:rsid w:val="003F03D4"/>
    <w:rsid w:val="003F0B5F"/>
    <w:rsid w:val="003F1CB3"/>
    <w:rsid w:val="003F3C07"/>
    <w:rsid w:val="003F40D0"/>
    <w:rsid w:val="003F4563"/>
    <w:rsid w:val="003F5F6F"/>
    <w:rsid w:val="003F7767"/>
    <w:rsid w:val="00400B91"/>
    <w:rsid w:val="00402409"/>
    <w:rsid w:val="00402492"/>
    <w:rsid w:val="00403D8D"/>
    <w:rsid w:val="0040528C"/>
    <w:rsid w:val="00407356"/>
    <w:rsid w:val="00420EFE"/>
    <w:rsid w:val="00426A7D"/>
    <w:rsid w:val="004272EF"/>
    <w:rsid w:val="004314BD"/>
    <w:rsid w:val="00432F92"/>
    <w:rsid w:val="00432FA4"/>
    <w:rsid w:val="00437519"/>
    <w:rsid w:val="004379C0"/>
    <w:rsid w:val="00440B72"/>
    <w:rsid w:val="00441A8B"/>
    <w:rsid w:val="00442DA3"/>
    <w:rsid w:val="00443DCF"/>
    <w:rsid w:val="00445A11"/>
    <w:rsid w:val="00446794"/>
    <w:rsid w:val="00447954"/>
    <w:rsid w:val="0045080B"/>
    <w:rsid w:val="00453013"/>
    <w:rsid w:val="00456CA3"/>
    <w:rsid w:val="00463270"/>
    <w:rsid w:val="00463323"/>
    <w:rsid w:val="004637A9"/>
    <w:rsid w:val="004645E8"/>
    <w:rsid w:val="00470051"/>
    <w:rsid w:val="00471597"/>
    <w:rsid w:val="00472AC4"/>
    <w:rsid w:val="004735C6"/>
    <w:rsid w:val="004739F9"/>
    <w:rsid w:val="00474168"/>
    <w:rsid w:val="00476F26"/>
    <w:rsid w:val="00476F48"/>
    <w:rsid w:val="00477276"/>
    <w:rsid w:val="0047755B"/>
    <w:rsid w:val="004776C7"/>
    <w:rsid w:val="00477D77"/>
    <w:rsid w:val="00477F7F"/>
    <w:rsid w:val="0048199E"/>
    <w:rsid w:val="00481B96"/>
    <w:rsid w:val="0048226F"/>
    <w:rsid w:val="0048268A"/>
    <w:rsid w:val="00484435"/>
    <w:rsid w:val="00485A93"/>
    <w:rsid w:val="00490308"/>
    <w:rsid w:val="0049171D"/>
    <w:rsid w:val="004922BA"/>
    <w:rsid w:val="004922F9"/>
    <w:rsid w:val="00492CBA"/>
    <w:rsid w:val="00493AAF"/>
    <w:rsid w:val="00493BC9"/>
    <w:rsid w:val="00494584"/>
    <w:rsid w:val="00496842"/>
    <w:rsid w:val="00497F65"/>
    <w:rsid w:val="004A35B2"/>
    <w:rsid w:val="004A4452"/>
    <w:rsid w:val="004A5C55"/>
    <w:rsid w:val="004A67AD"/>
    <w:rsid w:val="004A77AF"/>
    <w:rsid w:val="004A7C2D"/>
    <w:rsid w:val="004B0881"/>
    <w:rsid w:val="004B308A"/>
    <w:rsid w:val="004B4305"/>
    <w:rsid w:val="004B5DFE"/>
    <w:rsid w:val="004B6206"/>
    <w:rsid w:val="004B7D8E"/>
    <w:rsid w:val="004B7F7D"/>
    <w:rsid w:val="004C0145"/>
    <w:rsid w:val="004C076D"/>
    <w:rsid w:val="004C3A41"/>
    <w:rsid w:val="004C503D"/>
    <w:rsid w:val="004C5CA2"/>
    <w:rsid w:val="004D00D9"/>
    <w:rsid w:val="004D0D62"/>
    <w:rsid w:val="004D1397"/>
    <w:rsid w:val="004D159B"/>
    <w:rsid w:val="004D1D6E"/>
    <w:rsid w:val="004D207B"/>
    <w:rsid w:val="004D26B2"/>
    <w:rsid w:val="004D423C"/>
    <w:rsid w:val="004D44BE"/>
    <w:rsid w:val="004D7516"/>
    <w:rsid w:val="004E188A"/>
    <w:rsid w:val="004E26DE"/>
    <w:rsid w:val="004E2AB9"/>
    <w:rsid w:val="004E340C"/>
    <w:rsid w:val="004E4780"/>
    <w:rsid w:val="004E7949"/>
    <w:rsid w:val="004F07A2"/>
    <w:rsid w:val="004F3818"/>
    <w:rsid w:val="004F5704"/>
    <w:rsid w:val="004F583F"/>
    <w:rsid w:val="004F7472"/>
    <w:rsid w:val="00500FC3"/>
    <w:rsid w:val="00505846"/>
    <w:rsid w:val="005067DA"/>
    <w:rsid w:val="0051008B"/>
    <w:rsid w:val="005124D2"/>
    <w:rsid w:val="005135BE"/>
    <w:rsid w:val="005140F9"/>
    <w:rsid w:val="0051425C"/>
    <w:rsid w:val="005151F5"/>
    <w:rsid w:val="0051557F"/>
    <w:rsid w:val="00517B53"/>
    <w:rsid w:val="005224D1"/>
    <w:rsid w:val="00525354"/>
    <w:rsid w:val="0052574D"/>
    <w:rsid w:val="00527677"/>
    <w:rsid w:val="005276A2"/>
    <w:rsid w:val="005310C4"/>
    <w:rsid w:val="00531BE7"/>
    <w:rsid w:val="00533BDA"/>
    <w:rsid w:val="0053538A"/>
    <w:rsid w:val="005359E5"/>
    <w:rsid w:val="00536146"/>
    <w:rsid w:val="0054330C"/>
    <w:rsid w:val="0054370F"/>
    <w:rsid w:val="00544393"/>
    <w:rsid w:val="00551A12"/>
    <w:rsid w:val="00552474"/>
    <w:rsid w:val="0055384D"/>
    <w:rsid w:val="00555021"/>
    <w:rsid w:val="005577AC"/>
    <w:rsid w:val="00562181"/>
    <w:rsid w:val="00564228"/>
    <w:rsid w:val="005646D6"/>
    <w:rsid w:val="00564D17"/>
    <w:rsid w:val="00566004"/>
    <w:rsid w:val="005675AD"/>
    <w:rsid w:val="00567D16"/>
    <w:rsid w:val="0057175A"/>
    <w:rsid w:val="005719E6"/>
    <w:rsid w:val="00571D4A"/>
    <w:rsid w:val="005741E6"/>
    <w:rsid w:val="00575E41"/>
    <w:rsid w:val="0058125B"/>
    <w:rsid w:val="00585912"/>
    <w:rsid w:val="0058597B"/>
    <w:rsid w:val="0059074B"/>
    <w:rsid w:val="005943A5"/>
    <w:rsid w:val="005A261D"/>
    <w:rsid w:val="005A26B4"/>
    <w:rsid w:val="005A6F69"/>
    <w:rsid w:val="005A7082"/>
    <w:rsid w:val="005A7FAA"/>
    <w:rsid w:val="005B28E2"/>
    <w:rsid w:val="005B6790"/>
    <w:rsid w:val="005B6F1F"/>
    <w:rsid w:val="005C4F82"/>
    <w:rsid w:val="005C5BEB"/>
    <w:rsid w:val="005D0039"/>
    <w:rsid w:val="005D03FE"/>
    <w:rsid w:val="005D2E2F"/>
    <w:rsid w:val="005D3E71"/>
    <w:rsid w:val="005D65C4"/>
    <w:rsid w:val="005D6757"/>
    <w:rsid w:val="005D696F"/>
    <w:rsid w:val="005E1634"/>
    <w:rsid w:val="005E2CD7"/>
    <w:rsid w:val="005E42AA"/>
    <w:rsid w:val="005E5CC4"/>
    <w:rsid w:val="005E6474"/>
    <w:rsid w:val="005E7251"/>
    <w:rsid w:val="005F1579"/>
    <w:rsid w:val="005F1CC5"/>
    <w:rsid w:val="005F351A"/>
    <w:rsid w:val="005F41CB"/>
    <w:rsid w:val="005F453A"/>
    <w:rsid w:val="005F55CF"/>
    <w:rsid w:val="0060022A"/>
    <w:rsid w:val="006035DB"/>
    <w:rsid w:val="00605446"/>
    <w:rsid w:val="0060596B"/>
    <w:rsid w:val="006074F8"/>
    <w:rsid w:val="00607777"/>
    <w:rsid w:val="00610753"/>
    <w:rsid w:val="00611C4D"/>
    <w:rsid w:val="006125AB"/>
    <w:rsid w:val="0061524B"/>
    <w:rsid w:val="00615657"/>
    <w:rsid w:val="006161A8"/>
    <w:rsid w:val="0062208E"/>
    <w:rsid w:val="00622DAA"/>
    <w:rsid w:val="00623E29"/>
    <w:rsid w:val="00624893"/>
    <w:rsid w:val="0062499B"/>
    <w:rsid w:val="00624ED3"/>
    <w:rsid w:val="00626144"/>
    <w:rsid w:val="00630D0B"/>
    <w:rsid w:val="00631DD3"/>
    <w:rsid w:val="00635483"/>
    <w:rsid w:val="00635857"/>
    <w:rsid w:val="00635BD8"/>
    <w:rsid w:val="00636AB4"/>
    <w:rsid w:val="0064000F"/>
    <w:rsid w:val="00640271"/>
    <w:rsid w:val="0064285D"/>
    <w:rsid w:val="0064370C"/>
    <w:rsid w:val="006448F7"/>
    <w:rsid w:val="00645DDC"/>
    <w:rsid w:val="00647559"/>
    <w:rsid w:val="0065263E"/>
    <w:rsid w:val="006538CE"/>
    <w:rsid w:val="00654FAA"/>
    <w:rsid w:val="00655EBD"/>
    <w:rsid w:val="00661784"/>
    <w:rsid w:val="00662DA2"/>
    <w:rsid w:val="0066436F"/>
    <w:rsid w:val="00664B70"/>
    <w:rsid w:val="00665212"/>
    <w:rsid w:val="00665B49"/>
    <w:rsid w:val="00665FB2"/>
    <w:rsid w:val="0067068C"/>
    <w:rsid w:val="00670C87"/>
    <w:rsid w:val="00673922"/>
    <w:rsid w:val="0067493E"/>
    <w:rsid w:val="0067749B"/>
    <w:rsid w:val="00680005"/>
    <w:rsid w:val="006800A8"/>
    <w:rsid w:val="00681D1E"/>
    <w:rsid w:val="00685B86"/>
    <w:rsid w:val="00687141"/>
    <w:rsid w:val="0069033D"/>
    <w:rsid w:val="0069061B"/>
    <w:rsid w:val="00693A38"/>
    <w:rsid w:val="00695243"/>
    <w:rsid w:val="00696FBC"/>
    <w:rsid w:val="006A138C"/>
    <w:rsid w:val="006A3C42"/>
    <w:rsid w:val="006A4562"/>
    <w:rsid w:val="006A46A3"/>
    <w:rsid w:val="006A46A6"/>
    <w:rsid w:val="006A5B86"/>
    <w:rsid w:val="006B03DA"/>
    <w:rsid w:val="006B24E9"/>
    <w:rsid w:val="006B3C7E"/>
    <w:rsid w:val="006B7077"/>
    <w:rsid w:val="006C154C"/>
    <w:rsid w:val="006C5280"/>
    <w:rsid w:val="006C5395"/>
    <w:rsid w:val="006C6ED2"/>
    <w:rsid w:val="006D10FA"/>
    <w:rsid w:val="006D1140"/>
    <w:rsid w:val="006E1A05"/>
    <w:rsid w:val="006E39FC"/>
    <w:rsid w:val="006E3E29"/>
    <w:rsid w:val="006E4297"/>
    <w:rsid w:val="006E4C72"/>
    <w:rsid w:val="006E5DAE"/>
    <w:rsid w:val="006E5E82"/>
    <w:rsid w:val="006E6280"/>
    <w:rsid w:val="006E67C8"/>
    <w:rsid w:val="006E6D12"/>
    <w:rsid w:val="006E7619"/>
    <w:rsid w:val="006F0A4A"/>
    <w:rsid w:val="006F0C65"/>
    <w:rsid w:val="006F1344"/>
    <w:rsid w:val="006F1CA3"/>
    <w:rsid w:val="006F5B5B"/>
    <w:rsid w:val="006F6CAC"/>
    <w:rsid w:val="00702775"/>
    <w:rsid w:val="00702ECB"/>
    <w:rsid w:val="00703E47"/>
    <w:rsid w:val="007110EA"/>
    <w:rsid w:val="00711A57"/>
    <w:rsid w:val="0071334C"/>
    <w:rsid w:val="007149C8"/>
    <w:rsid w:val="00715728"/>
    <w:rsid w:val="007203EA"/>
    <w:rsid w:val="007221C2"/>
    <w:rsid w:val="0072261D"/>
    <w:rsid w:val="00722696"/>
    <w:rsid w:val="007241A7"/>
    <w:rsid w:val="007248AB"/>
    <w:rsid w:val="00724F66"/>
    <w:rsid w:val="007251B9"/>
    <w:rsid w:val="00730423"/>
    <w:rsid w:val="007306F6"/>
    <w:rsid w:val="00733667"/>
    <w:rsid w:val="007337A6"/>
    <w:rsid w:val="00734709"/>
    <w:rsid w:val="00735B28"/>
    <w:rsid w:val="0074089B"/>
    <w:rsid w:val="00740D98"/>
    <w:rsid w:val="00742314"/>
    <w:rsid w:val="0074483D"/>
    <w:rsid w:val="00746713"/>
    <w:rsid w:val="007471A7"/>
    <w:rsid w:val="0074796F"/>
    <w:rsid w:val="00750E6A"/>
    <w:rsid w:val="0075603B"/>
    <w:rsid w:val="00756D61"/>
    <w:rsid w:val="0076083E"/>
    <w:rsid w:val="007620F3"/>
    <w:rsid w:val="00762757"/>
    <w:rsid w:val="0076451C"/>
    <w:rsid w:val="00765775"/>
    <w:rsid w:val="00765D54"/>
    <w:rsid w:val="00766E69"/>
    <w:rsid w:val="0077058B"/>
    <w:rsid w:val="00771DEB"/>
    <w:rsid w:val="0077290E"/>
    <w:rsid w:val="00773935"/>
    <w:rsid w:val="00776689"/>
    <w:rsid w:val="007822E9"/>
    <w:rsid w:val="0079018D"/>
    <w:rsid w:val="007901BE"/>
    <w:rsid w:val="00790BFF"/>
    <w:rsid w:val="00791AC5"/>
    <w:rsid w:val="007963D8"/>
    <w:rsid w:val="007A1452"/>
    <w:rsid w:val="007A22AB"/>
    <w:rsid w:val="007A56B7"/>
    <w:rsid w:val="007A61B0"/>
    <w:rsid w:val="007B0735"/>
    <w:rsid w:val="007B1AA0"/>
    <w:rsid w:val="007B3AB5"/>
    <w:rsid w:val="007B45BF"/>
    <w:rsid w:val="007B4A88"/>
    <w:rsid w:val="007B5EAB"/>
    <w:rsid w:val="007B6339"/>
    <w:rsid w:val="007C08DB"/>
    <w:rsid w:val="007C1545"/>
    <w:rsid w:val="007C49B1"/>
    <w:rsid w:val="007C7601"/>
    <w:rsid w:val="007D1B6A"/>
    <w:rsid w:val="007D368F"/>
    <w:rsid w:val="007D3E64"/>
    <w:rsid w:val="007D41FC"/>
    <w:rsid w:val="007E001C"/>
    <w:rsid w:val="007E05DB"/>
    <w:rsid w:val="007E1A10"/>
    <w:rsid w:val="007E38BD"/>
    <w:rsid w:val="007E4A37"/>
    <w:rsid w:val="007F31F2"/>
    <w:rsid w:val="007F3577"/>
    <w:rsid w:val="007F399C"/>
    <w:rsid w:val="007F679C"/>
    <w:rsid w:val="007F7323"/>
    <w:rsid w:val="00800F4B"/>
    <w:rsid w:val="00802D2A"/>
    <w:rsid w:val="00803485"/>
    <w:rsid w:val="008037BE"/>
    <w:rsid w:val="008049B8"/>
    <w:rsid w:val="00806095"/>
    <w:rsid w:val="00806408"/>
    <w:rsid w:val="00807C6D"/>
    <w:rsid w:val="008113DD"/>
    <w:rsid w:val="008123D1"/>
    <w:rsid w:val="008123D3"/>
    <w:rsid w:val="00813600"/>
    <w:rsid w:val="0081516D"/>
    <w:rsid w:val="008177D7"/>
    <w:rsid w:val="00817A9F"/>
    <w:rsid w:val="00824C26"/>
    <w:rsid w:val="00824C6A"/>
    <w:rsid w:val="008267CB"/>
    <w:rsid w:val="0082701A"/>
    <w:rsid w:val="0083509F"/>
    <w:rsid w:val="008353FC"/>
    <w:rsid w:val="00841970"/>
    <w:rsid w:val="0084202B"/>
    <w:rsid w:val="0084248F"/>
    <w:rsid w:val="008445DA"/>
    <w:rsid w:val="008463DD"/>
    <w:rsid w:val="008469CB"/>
    <w:rsid w:val="00851CB1"/>
    <w:rsid w:val="008524D3"/>
    <w:rsid w:val="008525B3"/>
    <w:rsid w:val="00853BD3"/>
    <w:rsid w:val="008574E3"/>
    <w:rsid w:val="008606CD"/>
    <w:rsid w:val="00860DBC"/>
    <w:rsid w:val="00861046"/>
    <w:rsid w:val="00861D25"/>
    <w:rsid w:val="00863815"/>
    <w:rsid w:val="00867C4E"/>
    <w:rsid w:val="00871015"/>
    <w:rsid w:val="008723E5"/>
    <w:rsid w:val="00872433"/>
    <w:rsid w:val="00872E86"/>
    <w:rsid w:val="008735E1"/>
    <w:rsid w:val="00876154"/>
    <w:rsid w:val="008763B1"/>
    <w:rsid w:val="00877EA7"/>
    <w:rsid w:val="00880505"/>
    <w:rsid w:val="00882C83"/>
    <w:rsid w:val="00884665"/>
    <w:rsid w:val="00891DAC"/>
    <w:rsid w:val="00893C2F"/>
    <w:rsid w:val="00893E29"/>
    <w:rsid w:val="00895689"/>
    <w:rsid w:val="00895E8D"/>
    <w:rsid w:val="008A1A1C"/>
    <w:rsid w:val="008A21F6"/>
    <w:rsid w:val="008A3937"/>
    <w:rsid w:val="008A4529"/>
    <w:rsid w:val="008A4E27"/>
    <w:rsid w:val="008A6C47"/>
    <w:rsid w:val="008A6DC2"/>
    <w:rsid w:val="008A7E4D"/>
    <w:rsid w:val="008B17EF"/>
    <w:rsid w:val="008B57F0"/>
    <w:rsid w:val="008C1D69"/>
    <w:rsid w:val="008C20D1"/>
    <w:rsid w:val="008C30E6"/>
    <w:rsid w:val="008C31B9"/>
    <w:rsid w:val="008C3366"/>
    <w:rsid w:val="008C38B1"/>
    <w:rsid w:val="008C5D68"/>
    <w:rsid w:val="008C787F"/>
    <w:rsid w:val="008C79AD"/>
    <w:rsid w:val="008C7DB5"/>
    <w:rsid w:val="008D0F52"/>
    <w:rsid w:val="008D21B9"/>
    <w:rsid w:val="008D5435"/>
    <w:rsid w:val="008D5758"/>
    <w:rsid w:val="008E2AD3"/>
    <w:rsid w:val="008E4A92"/>
    <w:rsid w:val="008F0956"/>
    <w:rsid w:val="008F1153"/>
    <w:rsid w:val="008F3089"/>
    <w:rsid w:val="008F34FC"/>
    <w:rsid w:val="008F56D0"/>
    <w:rsid w:val="008F6077"/>
    <w:rsid w:val="008F7FEB"/>
    <w:rsid w:val="00902599"/>
    <w:rsid w:val="009060EF"/>
    <w:rsid w:val="00906508"/>
    <w:rsid w:val="00907DC7"/>
    <w:rsid w:val="009106EC"/>
    <w:rsid w:val="00910FFE"/>
    <w:rsid w:val="00912E50"/>
    <w:rsid w:val="009143A5"/>
    <w:rsid w:val="00916724"/>
    <w:rsid w:val="009176DC"/>
    <w:rsid w:val="00921949"/>
    <w:rsid w:val="009229B6"/>
    <w:rsid w:val="0092388C"/>
    <w:rsid w:val="009250A9"/>
    <w:rsid w:val="00930831"/>
    <w:rsid w:val="00933170"/>
    <w:rsid w:val="00934B94"/>
    <w:rsid w:val="00945506"/>
    <w:rsid w:val="00950307"/>
    <w:rsid w:val="00952D1B"/>
    <w:rsid w:val="0095501E"/>
    <w:rsid w:val="009555B1"/>
    <w:rsid w:val="00955DC2"/>
    <w:rsid w:val="00957132"/>
    <w:rsid w:val="009601D2"/>
    <w:rsid w:val="00960643"/>
    <w:rsid w:val="00961A4E"/>
    <w:rsid w:val="009622A9"/>
    <w:rsid w:val="00964FE1"/>
    <w:rsid w:val="00965DA5"/>
    <w:rsid w:val="00967756"/>
    <w:rsid w:val="00967D22"/>
    <w:rsid w:val="00976A0C"/>
    <w:rsid w:val="00977604"/>
    <w:rsid w:val="009806B7"/>
    <w:rsid w:val="00981F07"/>
    <w:rsid w:val="00982C78"/>
    <w:rsid w:val="00982D5C"/>
    <w:rsid w:val="00983EE4"/>
    <w:rsid w:val="00984485"/>
    <w:rsid w:val="00986574"/>
    <w:rsid w:val="0098776A"/>
    <w:rsid w:val="00987791"/>
    <w:rsid w:val="00991ACC"/>
    <w:rsid w:val="00992B0D"/>
    <w:rsid w:val="0099476B"/>
    <w:rsid w:val="00995739"/>
    <w:rsid w:val="009A468C"/>
    <w:rsid w:val="009B0804"/>
    <w:rsid w:val="009B1FCC"/>
    <w:rsid w:val="009B367D"/>
    <w:rsid w:val="009B3826"/>
    <w:rsid w:val="009B5032"/>
    <w:rsid w:val="009B5321"/>
    <w:rsid w:val="009B5990"/>
    <w:rsid w:val="009B6601"/>
    <w:rsid w:val="009B6CC8"/>
    <w:rsid w:val="009B6DFD"/>
    <w:rsid w:val="009B76CB"/>
    <w:rsid w:val="009B779A"/>
    <w:rsid w:val="009C10FC"/>
    <w:rsid w:val="009C1BE6"/>
    <w:rsid w:val="009C304F"/>
    <w:rsid w:val="009C3EDB"/>
    <w:rsid w:val="009D19FD"/>
    <w:rsid w:val="009D31DC"/>
    <w:rsid w:val="009E1C5B"/>
    <w:rsid w:val="009E2C90"/>
    <w:rsid w:val="009E54EF"/>
    <w:rsid w:val="009F04CC"/>
    <w:rsid w:val="009F062A"/>
    <w:rsid w:val="009F0B8D"/>
    <w:rsid w:val="009F1BE3"/>
    <w:rsid w:val="009F4D73"/>
    <w:rsid w:val="009F528B"/>
    <w:rsid w:val="009F5547"/>
    <w:rsid w:val="009F7F3B"/>
    <w:rsid w:val="00A00088"/>
    <w:rsid w:val="00A04121"/>
    <w:rsid w:val="00A04189"/>
    <w:rsid w:val="00A0547C"/>
    <w:rsid w:val="00A07EC6"/>
    <w:rsid w:val="00A11C20"/>
    <w:rsid w:val="00A15CFC"/>
    <w:rsid w:val="00A179AC"/>
    <w:rsid w:val="00A17D79"/>
    <w:rsid w:val="00A17DB4"/>
    <w:rsid w:val="00A224C4"/>
    <w:rsid w:val="00A24230"/>
    <w:rsid w:val="00A24ED2"/>
    <w:rsid w:val="00A25DA6"/>
    <w:rsid w:val="00A25FE2"/>
    <w:rsid w:val="00A261BC"/>
    <w:rsid w:val="00A26286"/>
    <w:rsid w:val="00A32BF4"/>
    <w:rsid w:val="00A338AA"/>
    <w:rsid w:val="00A345EB"/>
    <w:rsid w:val="00A346F8"/>
    <w:rsid w:val="00A35D8D"/>
    <w:rsid w:val="00A372E3"/>
    <w:rsid w:val="00A37665"/>
    <w:rsid w:val="00A37E76"/>
    <w:rsid w:val="00A42C3A"/>
    <w:rsid w:val="00A43DDF"/>
    <w:rsid w:val="00A4511C"/>
    <w:rsid w:val="00A45A82"/>
    <w:rsid w:val="00A470D2"/>
    <w:rsid w:val="00A47264"/>
    <w:rsid w:val="00A503EC"/>
    <w:rsid w:val="00A50683"/>
    <w:rsid w:val="00A53BAC"/>
    <w:rsid w:val="00A54435"/>
    <w:rsid w:val="00A567F8"/>
    <w:rsid w:val="00A57B09"/>
    <w:rsid w:val="00A60762"/>
    <w:rsid w:val="00A60A77"/>
    <w:rsid w:val="00A61689"/>
    <w:rsid w:val="00A62C82"/>
    <w:rsid w:val="00A62E32"/>
    <w:rsid w:val="00A64C12"/>
    <w:rsid w:val="00A65590"/>
    <w:rsid w:val="00A66C49"/>
    <w:rsid w:val="00A67D9D"/>
    <w:rsid w:val="00A7047A"/>
    <w:rsid w:val="00A7057D"/>
    <w:rsid w:val="00A74136"/>
    <w:rsid w:val="00A74FD1"/>
    <w:rsid w:val="00A75C50"/>
    <w:rsid w:val="00A77C41"/>
    <w:rsid w:val="00A801F8"/>
    <w:rsid w:val="00A82D9A"/>
    <w:rsid w:val="00A83024"/>
    <w:rsid w:val="00A83E2F"/>
    <w:rsid w:val="00A86177"/>
    <w:rsid w:val="00A872EE"/>
    <w:rsid w:val="00A8735F"/>
    <w:rsid w:val="00A90ED1"/>
    <w:rsid w:val="00A91BB0"/>
    <w:rsid w:val="00A925F2"/>
    <w:rsid w:val="00A96D66"/>
    <w:rsid w:val="00AA0A2A"/>
    <w:rsid w:val="00AA16CC"/>
    <w:rsid w:val="00AA2566"/>
    <w:rsid w:val="00AA29F0"/>
    <w:rsid w:val="00AA2EF1"/>
    <w:rsid w:val="00AA3D95"/>
    <w:rsid w:val="00AA5CEB"/>
    <w:rsid w:val="00AB3C9B"/>
    <w:rsid w:val="00AB7D20"/>
    <w:rsid w:val="00AC1063"/>
    <w:rsid w:val="00AC5E73"/>
    <w:rsid w:val="00AC6AA3"/>
    <w:rsid w:val="00AC75E5"/>
    <w:rsid w:val="00AD11C3"/>
    <w:rsid w:val="00AD1FFE"/>
    <w:rsid w:val="00AD2DB5"/>
    <w:rsid w:val="00AD39EF"/>
    <w:rsid w:val="00AD4A7C"/>
    <w:rsid w:val="00AE0B2E"/>
    <w:rsid w:val="00AE1B60"/>
    <w:rsid w:val="00AE3835"/>
    <w:rsid w:val="00AE4839"/>
    <w:rsid w:val="00AE5AC0"/>
    <w:rsid w:val="00AE5C8D"/>
    <w:rsid w:val="00AE5CC3"/>
    <w:rsid w:val="00AF1F11"/>
    <w:rsid w:val="00AF274F"/>
    <w:rsid w:val="00AF2B38"/>
    <w:rsid w:val="00AF78E5"/>
    <w:rsid w:val="00B01D9A"/>
    <w:rsid w:val="00B02180"/>
    <w:rsid w:val="00B05788"/>
    <w:rsid w:val="00B05AC3"/>
    <w:rsid w:val="00B06C0D"/>
    <w:rsid w:val="00B07710"/>
    <w:rsid w:val="00B120EC"/>
    <w:rsid w:val="00B130E7"/>
    <w:rsid w:val="00B1576E"/>
    <w:rsid w:val="00B15B6C"/>
    <w:rsid w:val="00B16164"/>
    <w:rsid w:val="00B16F7F"/>
    <w:rsid w:val="00B221C0"/>
    <w:rsid w:val="00B23584"/>
    <w:rsid w:val="00B250D6"/>
    <w:rsid w:val="00B25D2C"/>
    <w:rsid w:val="00B2661E"/>
    <w:rsid w:val="00B3004A"/>
    <w:rsid w:val="00B30BFE"/>
    <w:rsid w:val="00B31EB2"/>
    <w:rsid w:val="00B32741"/>
    <w:rsid w:val="00B32797"/>
    <w:rsid w:val="00B32D77"/>
    <w:rsid w:val="00B35D3A"/>
    <w:rsid w:val="00B35F8D"/>
    <w:rsid w:val="00B362C9"/>
    <w:rsid w:val="00B37C83"/>
    <w:rsid w:val="00B37CCF"/>
    <w:rsid w:val="00B40EC9"/>
    <w:rsid w:val="00B429DF"/>
    <w:rsid w:val="00B42E19"/>
    <w:rsid w:val="00B43029"/>
    <w:rsid w:val="00B44827"/>
    <w:rsid w:val="00B44893"/>
    <w:rsid w:val="00B45227"/>
    <w:rsid w:val="00B465C5"/>
    <w:rsid w:val="00B50FD9"/>
    <w:rsid w:val="00B52097"/>
    <w:rsid w:val="00B53388"/>
    <w:rsid w:val="00B536BB"/>
    <w:rsid w:val="00B54A39"/>
    <w:rsid w:val="00B57C33"/>
    <w:rsid w:val="00B61714"/>
    <w:rsid w:val="00B622F6"/>
    <w:rsid w:val="00B62F96"/>
    <w:rsid w:val="00B635CB"/>
    <w:rsid w:val="00B65787"/>
    <w:rsid w:val="00B66C7F"/>
    <w:rsid w:val="00B71918"/>
    <w:rsid w:val="00B7255A"/>
    <w:rsid w:val="00B7277F"/>
    <w:rsid w:val="00B74B20"/>
    <w:rsid w:val="00B75A37"/>
    <w:rsid w:val="00B80BCD"/>
    <w:rsid w:val="00B8463F"/>
    <w:rsid w:val="00B86576"/>
    <w:rsid w:val="00B868CF"/>
    <w:rsid w:val="00B87038"/>
    <w:rsid w:val="00B87EAF"/>
    <w:rsid w:val="00B903BE"/>
    <w:rsid w:val="00B9055F"/>
    <w:rsid w:val="00B90BC0"/>
    <w:rsid w:val="00B91BBF"/>
    <w:rsid w:val="00B958C4"/>
    <w:rsid w:val="00BA09BF"/>
    <w:rsid w:val="00BA0E42"/>
    <w:rsid w:val="00BA2A1C"/>
    <w:rsid w:val="00BA380B"/>
    <w:rsid w:val="00BA58F2"/>
    <w:rsid w:val="00BB0573"/>
    <w:rsid w:val="00BB2760"/>
    <w:rsid w:val="00BB3511"/>
    <w:rsid w:val="00BC0184"/>
    <w:rsid w:val="00BC0A6A"/>
    <w:rsid w:val="00BC15ED"/>
    <w:rsid w:val="00BC17BF"/>
    <w:rsid w:val="00BC1E68"/>
    <w:rsid w:val="00BC2B83"/>
    <w:rsid w:val="00BC5CE7"/>
    <w:rsid w:val="00BC6971"/>
    <w:rsid w:val="00BD22F4"/>
    <w:rsid w:val="00BD4C32"/>
    <w:rsid w:val="00BD61E7"/>
    <w:rsid w:val="00BD6EB8"/>
    <w:rsid w:val="00BE06A1"/>
    <w:rsid w:val="00BE1792"/>
    <w:rsid w:val="00BE56CB"/>
    <w:rsid w:val="00BF0BDE"/>
    <w:rsid w:val="00BF0FD4"/>
    <w:rsid w:val="00BF1A71"/>
    <w:rsid w:val="00BF4031"/>
    <w:rsid w:val="00BF4BBB"/>
    <w:rsid w:val="00BF60FA"/>
    <w:rsid w:val="00BF690E"/>
    <w:rsid w:val="00C001CF"/>
    <w:rsid w:val="00C01A6E"/>
    <w:rsid w:val="00C01ACE"/>
    <w:rsid w:val="00C02D48"/>
    <w:rsid w:val="00C0482E"/>
    <w:rsid w:val="00C05CDD"/>
    <w:rsid w:val="00C064FE"/>
    <w:rsid w:val="00C11873"/>
    <w:rsid w:val="00C12350"/>
    <w:rsid w:val="00C12416"/>
    <w:rsid w:val="00C127A3"/>
    <w:rsid w:val="00C134C7"/>
    <w:rsid w:val="00C1370E"/>
    <w:rsid w:val="00C165B3"/>
    <w:rsid w:val="00C17873"/>
    <w:rsid w:val="00C17C64"/>
    <w:rsid w:val="00C17CD6"/>
    <w:rsid w:val="00C211DB"/>
    <w:rsid w:val="00C21A1A"/>
    <w:rsid w:val="00C21C6E"/>
    <w:rsid w:val="00C21CA9"/>
    <w:rsid w:val="00C22CB2"/>
    <w:rsid w:val="00C24D1F"/>
    <w:rsid w:val="00C25D90"/>
    <w:rsid w:val="00C31475"/>
    <w:rsid w:val="00C32F67"/>
    <w:rsid w:val="00C34A2E"/>
    <w:rsid w:val="00C36370"/>
    <w:rsid w:val="00C36D0A"/>
    <w:rsid w:val="00C413B1"/>
    <w:rsid w:val="00C460D4"/>
    <w:rsid w:val="00C4719A"/>
    <w:rsid w:val="00C5031D"/>
    <w:rsid w:val="00C5071B"/>
    <w:rsid w:val="00C5164A"/>
    <w:rsid w:val="00C517C6"/>
    <w:rsid w:val="00C53E8F"/>
    <w:rsid w:val="00C5476E"/>
    <w:rsid w:val="00C61D10"/>
    <w:rsid w:val="00C6262C"/>
    <w:rsid w:val="00C64605"/>
    <w:rsid w:val="00C6536E"/>
    <w:rsid w:val="00C65708"/>
    <w:rsid w:val="00C70225"/>
    <w:rsid w:val="00C72570"/>
    <w:rsid w:val="00C7404E"/>
    <w:rsid w:val="00C75908"/>
    <w:rsid w:val="00C75A6B"/>
    <w:rsid w:val="00C76A9B"/>
    <w:rsid w:val="00C81832"/>
    <w:rsid w:val="00C827A7"/>
    <w:rsid w:val="00C84714"/>
    <w:rsid w:val="00C85051"/>
    <w:rsid w:val="00C86756"/>
    <w:rsid w:val="00C86CCC"/>
    <w:rsid w:val="00C87B2A"/>
    <w:rsid w:val="00C90B2E"/>
    <w:rsid w:val="00C91BD5"/>
    <w:rsid w:val="00C921A6"/>
    <w:rsid w:val="00C924FF"/>
    <w:rsid w:val="00C932AB"/>
    <w:rsid w:val="00C938B7"/>
    <w:rsid w:val="00C9400B"/>
    <w:rsid w:val="00C94411"/>
    <w:rsid w:val="00C96EB4"/>
    <w:rsid w:val="00CA27EF"/>
    <w:rsid w:val="00CA3842"/>
    <w:rsid w:val="00CA3988"/>
    <w:rsid w:val="00CA61D7"/>
    <w:rsid w:val="00CA71A1"/>
    <w:rsid w:val="00CB480B"/>
    <w:rsid w:val="00CB6BFD"/>
    <w:rsid w:val="00CB6C5A"/>
    <w:rsid w:val="00CC1CE9"/>
    <w:rsid w:val="00CC402D"/>
    <w:rsid w:val="00CC4A82"/>
    <w:rsid w:val="00CC58BA"/>
    <w:rsid w:val="00CD1031"/>
    <w:rsid w:val="00CD15C6"/>
    <w:rsid w:val="00CD1F64"/>
    <w:rsid w:val="00CD22A0"/>
    <w:rsid w:val="00CD291E"/>
    <w:rsid w:val="00CD318C"/>
    <w:rsid w:val="00CD5632"/>
    <w:rsid w:val="00CD680D"/>
    <w:rsid w:val="00CD7BC3"/>
    <w:rsid w:val="00CE0B2A"/>
    <w:rsid w:val="00CE1B6A"/>
    <w:rsid w:val="00CE1ED6"/>
    <w:rsid w:val="00CE2E72"/>
    <w:rsid w:val="00CE3120"/>
    <w:rsid w:val="00CE63A4"/>
    <w:rsid w:val="00CE72F0"/>
    <w:rsid w:val="00CF30AC"/>
    <w:rsid w:val="00CF3C2A"/>
    <w:rsid w:val="00CF5C0F"/>
    <w:rsid w:val="00D0182F"/>
    <w:rsid w:val="00D027AD"/>
    <w:rsid w:val="00D034B1"/>
    <w:rsid w:val="00D068E7"/>
    <w:rsid w:val="00D07581"/>
    <w:rsid w:val="00D1335E"/>
    <w:rsid w:val="00D14019"/>
    <w:rsid w:val="00D16C2A"/>
    <w:rsid w:val="00D20637"/>
    <w:rsid w:val="00D22C57"/>
    <w:rsid w:val="00D2367C"/>
    <w:rsid w:val="00D2428A"/>
    <w:rsid w:val="00D2796C"/>
    <w:rsid w:val="00D30557"/>
    <w:rsid w:val="00D30899"/>
    <w:rsid w:val="00D31707"/>
    <w:rsid w:val="00D374D9"/>
    <w:rsid w:val="00D430A1"/>
    <w:rsid w:val="00D45CA2"/>
    <w:rsid w:val="00D4687E"/>
    <w:rsid w:val="00D4717A"/>
    <w:rsid w:val="00D47BE3"/>
    <w:rsid w:val="00D47D17"/>
    <w:rsid w:val="00D5209E"/>
    <w:rsid w:val="00D52259"/>
    <w:rsid w:val="00D52B8B"/>
    <w:rsid w:val="00D54D91"/>
    <w:rsid w:val="00D553F4"/>
    <w:rsid w:val="00D555C3"/>
    <w:rsid w:val="00D56E27"/>
    <w:rsid w:val="00D57112"/>
    <w:rsid w:val="00D60F48"/>
    <w:rsid w:val="00D612BA"/>
    <w:rsid w:val="00D63CB5"/>
    <w:rsid w:val="00D63E83"/>
    <w:rsid w:val="00D6482C"/>
    <w:rsid w:val="00D65E1B"/>
    <w:rsid w:val="00D66C55"/>
    <w:rsid w:val="00D67348"/>
    <w:rsid w:val="00D674C9"/>
    <w:rsid w:val="00D70650"/>
    <w:rsid w:val="00D70993"/>
    <w:rsid w:val="00D717A1"/>
    <w:rsid w:val="00D7486A"/>
    <w:rsid w:val="00D75D51"/>
    <w:rsid w:val="00D80A96"/>
    <w:rsid w:val="00D81AC4"/>
    <w:rsid w:val="00D87E68"/>
    <w:rsid w:val="00D90574"/>
    <w:rsid w:val="00D93659"/>
    <w:rsid w:val="00D939C0"/>
    <w:rsid w:val="00D9417B"/>
    <w:rsid w:val="00D95C79"/>
    <w:rsid w:val="00D964AA"/>
    <w:rsid w:val="00D9653C"/>
    <w:rsid w:val="00D9772A"/>
    <w:rsid w:val="00DA14CD"/>
    <w:rsid w:val="00DA5FEE"/>
    <w:rsid w:val="00DA741F"/>
    <w:rsid w:val="00DB42EB"/>
    <w:rsid w:val="00DB5B5C"/>
    <w:rsid w:val="00DC0AC4"/>
    <w:rsid w:val="00DC14C4"/>
    <w:rsid w:val="00DC3269"/>
    <w:rsid w:val="00DC39A8"/>
    <w:rsid w:val="00DC4FF3"/>
    <w:rsid w:val="00DC5C0F"/>
    <w:rsid w:val="00DC7260"/>
    <w:rsid w:val="00DD09BE"/>
    <w:rsid w:val="00DD2837"/>
    <w:rsid w:val="00DD43FE"/>
    <w:rsid w:val="00DD5D5E"/>
    <w:rsid w:val="00DE06F2"/>
    <w:rsid w:val="00DE1BA9"/>
    <w:rsid w:val="00DE2640"/>
    <w:rsid w:val="00DE3118"/>
    <w:rsid w:val="00DE3603"/>
    <w:rsid w:val="00DE6E64"/>
    <w:rsid w:val="00DE6F6D"/>
    <w:rsid w:val="00DF1541"/>
    <w:rsid w:val="00DF3CAF"/>
    <w:rsid w:val="00DF49CD"/>
    <w:rsid w:val="00DF5628"/>
    <w:rsid w:val="00DF5FE1"/>
    <w:rsid w:val="00E0027C"/>
    <w:rsid w:val="00E01646"/>
    <w:rsid w:val="00E02CA6"/>
    <w:rsid w:val="00E042E4"/>
    <w:rsid w:val="00E04B17"/>
    <w:rsid w:val="00E06FDF"/>
    <w:rsid w:val="00E07210"/>
    <w:rsid w:val="00E11B67"/>
    <w:rsid w:val="00E14618"/>
    <w:rsid w:val="00E20DAF"/>
    <w:rsid w:val="00E23D6D"/>
    <w:rsid w:val="00E24700"/>
    <w:rsid w:val="00E251A4"/>
    <w:rsid w:val="00E270E5"/>
    <w:rsid w:val="00E30EF5"/>
    <w:rsid w:val="00E31331"/>
    <w:rsid w:val="00E33902"/>
    <w:rsid w:val="00E350FF"/>
    <w:rsid w:val="00E36628"/>
    <w:rsid w:val="00E41DEA"/>
    <w:rsid w:val="00E4276D"/>
    <w:rsid w:val="00E44EF9"/>
    <w:rsid w:val="00E44FE9"/>
    <w:rsid w:val="00E460B0"/>
    <w:rsid w:val="00E50A08"/>
    <w:rsid w:val="00E51E23"/>
    <w:rsid w:val="00E51E2E"/>
    <w:rsid w:val="00E52279"/>
    <w:rsid w:val="00E536BF"/>
    <w:rsid w:val="00E538CB"/>
    <w:rsid w:val="00E54090"/>
    <w:rsid w:val="00E54824"/>
    <w:rsid w:val="00E553EA"/>
    <w:rsid w:val="00E55873"/>
    <w:rsid w:val="00E55E9C"/>
    <w:rsid w:val="00E56108"/>
    <w:rsid w:val="00E5632D"/>
    <w:rsid w:val="00E56CBB"/>
    <w:rsid w:val="00E6127E"/>
    <w:rsid w:val="00E61720"/>
    <w:rsid w:val="00E6279E"/>
    <w:rsid w:val="00E66830"/>
    <w:rsid w:val="00E66CCA"/>
    <w:rsid w:val="00E66FE1"/>
    <w:rsid w:val="00E678F6"/>
    <w:rsid w:val="00E707A3"/>
    <w:rsid w:val="00E7095D"/>
    <w:rsid w:val="00E73F26"/>
    <w:rsid w:val="00E7625F"/>
    <w:rsid w:val="00E76472"/>
    <w:rsid w:val="00E77CD4"/>
    <w:rsid w:val="00E8419E"/>
    <w:rsid w:val="00E84FFE"/>
    <w:rsid w:val="00E85971"/>
    <w:rsid w:val="00E931DD"/>
    <w:rsid w:val="00E93203"/>
    <w:rsid w:val="00E9377F"/>
    <w:rsid w:val="00E941CF"/>
    <w:rsid w:val="00E96F7E"/>
    <w:rsid w:val="00EA0C58"/>
    <w:rsid w:val="00EA3FB3"/>
    <w:rsid w:val="00EA53BC"/>
    <w:rsid w:val="00EA6188"/>
    <w:rsid w:val="00EA65EE"/>
    <w:rsid w:val="00EA7B6D"/>
    <w:rsid w:val="00EB2C92"/>
    <w:rsid w:val="00EB59DB"/>
    <w:rsid w:val="00EB5BCC"/>
    <w:rsid w:val="00EB6281"/>
    <w:rsid w:val="00EB629F"/>
    <w:rsid w:val="00EB6E3D"/>
    <w:rsid w:val="00EC0BE6"/>
    <w:rsid w:val="00EC1F6E"/>
    <w:rsid w:val="00EC2E71"/>
    <w:rsid w:val="00EC3FE8"/>
    <w:rsid w:val="00EC47B3"/>
    <w:rsid w:val="00EC581F"/>
    <w:rsid w:val="00EC6EFD"/>
    <w:rsid w:val="00EC7548"/>
    <w:rsid w:val="00EC76FC"/>
    <w:rsid w:val="00ED0282"/>
    <w:rsid w:val="00ED0964"/>
    <w:rsid w:val="00ED42B0"/>
    <w:rsid w:val="00EE0F46"/>
    <w:rsid w:val="00EE1F81"/>
    <w:rsid w:val="00EE2C38"/>
    <w:rsid w:val="00EE4D58"/>
    <w:rsid w:val="00EE5006"/>
    <w:rsid w:val="00EE74A5"/>
    <w:rsid w:val="00EF1020"/>
    <w:rsid w:val="00EF295E"/>
    <w:rsid w:val="00EF360B"/>
    <w:rsid w:val="00F0248B"/>
    <w:rsid w:val="00F0269C"/>
    <w:rsid w:val="00F02DA7"/>
    <w:rsid w:val="00F11429"/>
    <w:rsid w:val="00F1287A"/>
    <w:rsid w:val="00F1322C"/>
    <w:rsid w:val="00F13548"/>
    <w:rsid w:val="00F13F4D"/>
    <w:rsid w:val="00F14653"/>
    <w:rsid w:val="00F153EB"/>
    <w:rsid w:val="00F15FFD"/>
    <w:rsid w:val="00F16F8E"/>
    <w:rsid w:val="00F1713D"/>
    <w:rsid w:val="00F248CC"/>
    <w:rsid w:val="00F273A0"/>
    <w:rsid w:val="00F31DDE"/>
    <w:rsid w:val="00F3494B"/>
    <w:rsid w:val="00F34F72"/>
    <w:rsid w:val="00F35A5A"/>
    <w:rsid w:val="00F3660C"/>
    <w:rsid w:val="00F36C2F"/>
    <w:rsid w:val="00F37D1F"/>
    <w:rsid w:val="00F40B5A"/>
    <w:rsid w:val="00F41529"/>
    <w:rsid w:val="00F41AAA"/>
    <w:rsid w:val="00F43008"/>
    <w:rsid w:val="00F50F6A"/>
    <w:rsid w:val="00F536E8"/>
    <w:rsid w:val="00F544AC"/>
    <w:rsid w:val="00F54F76"/>
    <w:rsid w:val="00F56396"/>
    <w:rsid w:val="00F56F5B"/>
    <w:rsid w:val="00F61B72"/>
    <w:rsid w:val="00F62DB3"/>
    <w:rsid w:val="00F63A79"/>
    <w:rsid w:val="00F64579"/>
    <w:rsid w:val="00F64803"/>
    <w:rsid w:val="00F674FB"/>
    <w:rsid w:val="00F71C9B"/>
    <w:rsid w:val="00F74CFE"/>
    <w:rsid w:val="00F74F8E"/>
    <w:rsid w:val="00F75FFE"/>
    <w:rsid w:val="00F761C4"/>
    <w:rsid w:val="00F768EA"/>
    <w:rsid w:val="00F76C4D"/>
    <w:rsid w:val="00F84E79"/>
    <w:rsid w:val="00F853E1"/>
    <w:rsid w:val="00F85AAE"/>
    <w:rsid w:val="00F87DEE"/>
    <w:rsid w:val="00F90D72"/>
    <w:rsid w:val="00F91FFC"/>
    <w:rsid w:val="00F95235"/>
    <w:rsid w:val="00FA05E4"/>
    <w:rsid w:val="00FA060D"/>
    <w:rsid w:val="00FA13B7"/>
    <w:rsid w:val="00FA2130"/>
    <w:rsid w:val="00FA2F28"/>
    <w:rsid w:val="00FA3029"/>
    <w:rsid w:val="00FA33D2"/>
    <w:rsid w:val="00FA4020"/>
    <w:rsid w:val="00FA689C"/>
    <w:rsid w:val="00FA7500"/>
    <w:rsid w:val="00FB1A95"/>
    <w:rsid w:val="00FB1BC8"/>
    <w:rsid w:val="00FB4802"/>
    <w:rsid w:val="00FB5D92"/>
    <w:rsid w:val="00FB5E8D"/>
    <w:rsid w:val="00FC041A"/>
    <w:rsid w:val="00FC2F4A"/>
    <w:rsid w:val="00FC3CB0"/>
    <w:rsid w:val="00FC61F7"/>
    <w:rsid w:val="00FC708E"/>
    <w:rsid w:val="00FC7427"/>
    <w:rsid w:val="00FC765E"/>
    <w:rsid w:val="00FD2E93"/>
    <w:rsid w:val="00FD35F9"/>
    <w:rsid w:val="00FD4961"/>
    <w:rsid w:val="00FD526C"/>
    <w:rsid w:val="00FD600B"/>
    <w:rsid w:val="00FD7C62"/>
    <w:rsid w:val="00FE00C2"/>
    <w:rsid w:val="00FE01C0"/>
    <w:rsid w:val="00FE08FA"/>
    <w:rsid w:val="00FE0E40"/>
    <w:rsid w:val="00FE0F2D"/>
    <w:rsid w:val="00FE136B"/>
    <w:rsid w:val="00FE2594"/>
    <w:rsid w:val="00FE318C"/>
    <w:rsid w:val="00FE41CD"/>
    <w:rsid w:val="00FE4710"/>
    <w:rsid w:val="00FE4CE9"/>
    <w:rsid w:val="00FE4E54"/>
    <w:rsid w:val="00FE6A91"/>
    <w:rsid w:val="00FF0568"/>
    <w:rsid w:val="00FF0C61"/>
    <w:rsid w:val="00FF158B"/>
    <w:rsid w:val="00FF25D7"/>
    <w:rsid w:val="00FF466C"/>
    <w:rsid w:val="00FF7311"/>
    <w:rsid w:val="00FF763B"/>
    <w:rsid w:val="00FF79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9B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BDA"/>
  </w:style>
  <w:style w:type="paragraph" w:styleId="1">
    <w:name w:val="heading 1"/>
    <w:aliases w:val="СТИЛЬ А-1"/>
    <w:basedOn w:val="a"/>
    <w:next w:val="a"/>
    <w:link w:val="10"/>
    <w:uiPriority w:val="9"/>
    <w:qFormat/>
    <w:rsid w:val="00EC1F6E"/>
    <w:pPr>
      <w:keepNext/>
      <w:keepLines/>
      <w:spacing w:after="0" w:line="36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D4687E"/>
    <w:pPr>
      <w:keepNext/>
      <w:keepLines/>
      <w:spacing w:after="0" w:line="360" w:lineRule="auto"/>
      <w:jc w:val="center"/>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965D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1-Header-Unati">
    <w:name w:val="#001-Header-Unati"/>
    <w:basedOn w:val="a"/>
    <w:qFormat/>
    <w:rsid w:val="00471597"/>
    <w:pPr>
      <w:autoSpaceDE w:val="0"/>
      <w:autoSpaceDN w:val="0"/>
      <w:adjustRightInd w:val="0"/>
      <w:spacing w:after="170" w:line="240" w:lineRule="auto"/>
      <w:textAlignment w:val="center"/>
    </w:pPr>
    <w:rPr>
      <w:rFonts w:ascii="Times New Roman" w:hAnsi="Times New Roman" w:cs="Times New Roman"/>
      <w:b/>
      <w:color w:val="000000"/>
      <w:sz w:val="25"/>
      <w:szCs w:val="28"/>
    </w:rPr>
  </w:style>
  <w:style w:type="character" w:styleId="a3">
    <w:name w:val="Hyperlink"/>
    <w:basedOn w:val="a0"/>
    <w:uiPriority w:val="99"/>
    <w:unhideWhenUsed/>
    <w:rsid w:val="00981F07"/>
    <w:rPr>
      <w:color w:val="0000FF" w:themeColor="hyperlink"/>
      <w:u w:val="single"/>
    </w:rPr>
  </w:style>
  <w:style w:type="paragraph" w:styleId="a4">
    <w:name w:val="header"/>
    <w:basedOn w:val="a"/>
    <w:link w:val="a5"/>
    <w:uiPriority w:val="99"/>
    <w:unhideWhenUsed/>
    <w:rsid w:val="002916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9167B"/>
  </w:style>
  <w:style w:type="paragraph" w:styleId="a6">
    <w:name w:val="footer"/>
    <w:basedOn w:val="a"/>
    <w:link w:val="a7"/>
    <w:uiPriority w:val="99"/>
    <w:unhideWhenUsed/>
    <w:rsid w:val="002916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167B"/>
  </w:style>
  <w:style w:type="character" w:customStyle="1" w:styleId="10">
    <w:name w:val="Заголовок 1 Знак"/>
    <w:aliases w:val="СТИЛЬ А-1 Знак"/>
    <w:basedOn w:val="a0"/>
    <w:link w:val="1"/>
    <w:uiPriority w:val="9"/>
    <w:rsid w:val="00EC1F6E"/>
    <w:rPr>
      <w:rFonts w:ascii="Times New Roman" w:eastAsiaTheme="majorEastAsia" w:hAnsi="Times New Roman" w:cstheme="majorBidi"/>
      <w:b/>
      <w:bCs/>
      <w:sz w:val="28"/>
      <w:szCs w:val="28"/>
    </w:rPr>
  </w:style>
  <w:style w:type="paragraph" w:styleId="a8">
    <w:name w:val="Balloon Text"/>
    <w:basedOn w:val="a"/>
    <w:link w:val="a9"/>
    <w:uiPriority w:val="99"/>
    <w:semiHidden/>
    <w:unhideWhenUsed/>
    <w:rsid w:val="001824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24A5"/>
    <w:rPr>
      <w:rFonts w:ascii="Tahoma" w:hAnsi="Tahoma" w:cs="Tahoma"/>
      <w:sz w:val="16"/>
      <w:szCs w:val="16"/>
    </w:rPr>
  </w:style>
  <w:style w:type="table" w:styleId="aa">
    <w:name w:val="Table Grid"/>
    <w:basedOn w:val="a1"/>
    <w:uiPriority w:val="59"/>
    <w:rsid w:val="00CC4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982C78"/>
    <w:pPr>
      <w:ind w:left="720"/>
      <w:contextualSpacing/>
    </w:pPr>
  </w:style>
  <w:style w:type="paragraph" w:styleId="ac">
    <w:name w:val="TOC Heading"/>
    <w:basedOn w:val="1"/>
    <w:next w:val="a"/>
    <w:uiPriority w:val="39"/>
    <w:semiHidden/>
    <w:unhideWhenUsed/>
    <w:qFormat/>
    <w:rsid w:val="00446794"/>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46794"/>
    <w:pPr>
      <w:spacing w:after="100"/>
    </w:pPr>
  </w:style>
  <w:style w:type="character" w:customStyle="1" w:styleId="20">
    <w:name w:val="Заголовок 2 Знак"/>
    <w:basedOn w:val="a0"/>
    <w:link w:val="2"/>
    <w:uiPriority w:val="9"/>
    <w:rsid w:val="00D4687E"/>
    <w:rPr>
      <w:rFonts w:ascii="Times New Roman" w:eastAsiaTheme="majorEastAsia" w:hAnsi="Times New Roman" w:cstheme="majorBidi"/>
      <w:b/>
      <w:bCs/>
      <w:sz w:val="24"/>
      <w:szCs w:val="26"/>
    </w:rPr>
  </w:style>
  <w:style w:type="paragraph" w:styleId="ad">
    <w:name w:val="No Spacing"/>
    <w:uiPriority w:val="1"/>
    <w:qFormat/>
    <w:rsid w:val="00965DA5"/>
    <w:pPr>
      <w:spacing w:after="0" w:line="240" w:lineRule="auto"/>
    </w:pPr>
  </w:style>
  <w:style w:type="character" w:customStyle="1" w:styleId="30">
    <w:name w:val="Заголовок 3 Знак"/>
    <w:basedOn w:val="a0"/>
    <w:link w:val="3"/>
    <w:uiPriority w:val="9"/>
    <w:rsid w:val="00965DA5"/>
    <w:rPr>
      <w:rFonts w:asciiTheme="majorHAnsi" w:eastAsiaTheme="majorEastAsia" w:hAnsiTheme="majorHAnsi" w:cstheme="majorBidi"/>
      <w:b/>
      <w:bCs/>
      <w:color w:val="4F81BD" w:themeColor="accent1"/>
    </w:rPr>
  </w:style>
  <w:style w:type="character" w:customStyle="1" w:styleId="fontstyle01">
    <w:name w:val="fontstyle01"/>
    <w:basedOn w:val="a0"/>
    <w:rsid w:val="002E4C01"/>
    <w:rPr>
      <w:rFonts w:ascii="TimesNewRomanPSMT" w:hAnsi="TimesNewRomanPSMT" w:hint="default"/>
      <w:b w:val="0"/>
      <w:bCs w:val="0"/>
      <w:i w:val="0"/>
      <w:iCs w:val="0"/>
      <w:color w:val="000000"/>
      <w:sz w:val="28"/>
      <w:szCs w:val="28"/>
    </w:rPr>
  </w:style>
  <w:style w:type="paragraph" w:styleId="21">
    <w:name w:val="toc 2"/>
    <w:basedOn w:val="a"/>
    <w:next w:val="a"/>
    <w:autoRedefine/>
    <w:uiPriority w:val="39"/>
    <w:unhideWhenUsed/>
    <w:rsid w:val="00B30BFE"/>
    <w:pPr>
      <w:tabs>
        <w:tab w:val="right" w:leader="dot" w:pos="9488"/>
      </w:tabs>
      <w:spacing w:after="100" w:line="360" w:lineRule="auto"/>
      <w:ind w:left="220"/>
    </w:pPr>
  </w:style>
  <w:style w:type="character" w:styleId="ae">
    <w:name w:val="FollowedHyperlink"/>
    <w:basedOn w:val="a0"/>
    <w:uiPriority w:val="99"/>
    <w:semiHidden/>
    <w:unhideWhenUsed/>
    <w:rsid w:val="00EF360B"/>
    <w:rPr>
      <w:color w:val="800080" w:themeColor="followedHyperlink"/>
      <w:u w:val="single"/>
    </w:rPr>
  </w:style>
  <w:style w:type="paragraph" w:styleId="af">
    <w:name w:val="caption"/>
    <w:basedOn w:val="a"/>
    <w:next w:val="a"/>
    <w:uiPriority w:val="35"/>
    <w:unhideWhenUsed/>
    <w:qFormat/>
    <w:rsid w:val="00A60762"/>
    <w:pPr>
      <w:spacing w:line="240" w:lineRule="auto"/>
    </w:pPr>
    <w:rPr>
      <w:b/>
      <w:bCs/>
      <w:color w:val="4F81BD" w:themeColor="accent1"/>
      <w:sz w:val="18"/>
      <w:szCs w:val="18"/>
    </w:rPr>
  </w:style>
  <w:style w:type="character" w:customStyle="1" w:styleId="UnresolvedMention">
    <w:name w:val="Unresolved Mention"/>
    <w:basedOn w:val="a0"/>
    <w:uiPriority w:val="99"/>
    <w:semiHidden/>
    <w:unhideWhenUsed/>
    <w:rsid w:val="009B53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260">
      <w:bodyDiv w:val="1"/>
      <w:marLeft w:val="0"/>
      <w:marRight w:val="0"/>
      <w:marTop w:val="0"/>
      <w:marBottom w:val="0"/>
      <w:divBdr>
        <w:top w:val="none" w:sz="0" w:space="0" w:color="auto"/>
        <w:left w:val="none" w:sz="0" w:space="0" w:color="auto"/>
        <w:bottom w:val="none" w:sz="0" w:space="0" w:color="auto"/>
        <w:right w:val="none" w:sz="0" w:space="0" w:color="auto"/>
      </w:divBdr>
    </w:div>
    <w:div w:id="58404362">
      <w:bodyDiv w:val="1"/>
      <w:marLeft w:val="0"/>
      <w:marRight w:val="0"/>
      <w:marTop w:val="0"/>
      <w:marBottom w:val="0"/>
      <w:divBdr>
        <w:top w:val="none" w:sz="0" w:space="0" w:color="auto"/>
        <w:left w:val="none" w:sz="0" w:space="0" w:color="auto"/>
        <w:bottom w:val="none" w:sz="0" w:space="0" w:color="auto"/>
        <w:right w:val="none" w:sz="0" w:space="0" w:color="auto"/>
      </w:divBdr>
      <w:divsChild>
        <w:div w:id="1384645324">
          <w:marLeft w:val="0"/>
          <w:marRight w:val="0"/>
          <w:marTop w:val="0"/>
          <w:marBottom w:val="0"/>
          <w:divBdr>
            <w:top w:val="none" w:sz="0" w:space="0" w:color="auto"/>
            <w:left w:val="none" w:sz="0" w:space="0" w:color="auto"/>
            <w:bottom w:val="none" w:sz="0" w:space="0" w:color="auto"/>
            <w:right w:val="none" w:sz="0" w:space="0" w:color="auto"/>
          </w:divBdr>
        </w:div>
        <w:div w:id="1424954775">
          <w:marLeft w:val="0"/>
          <w:marRight w:val="0"/>
          <w:marTop w:val="0"/>
          <w:marBottom w:val="0"/>
          <w:divBdr>
            <w:top w:val="none" w:sz="0" w:space="0" w:color="auto"/>
            <w:left w:val="none" w:sz="0" w:space="0" w:color="auto"/>
            <w:bottom w:val="none" w:sz="0" w:space="0" w:color="auto"/>
            <w:right w:val="none" w:sz="0" w:space="0" w:color="auto"/>
          </w:divBdr>
        </w:div>
        <w:div w:id="1581326712">
          <w:marLeft w:val="0"/>
          <w:marRight w:val="0"/>
          <w:marTop w:val="0"/>
          <w:marBottom w:val="0"/>
          <w:divBdr>
            <w:top w:val="none" w:sz="0" w:space="0" w:color="auto"/>
            <w:left w:val="none" w:sz="0" w:space="0" w:color="auto"/>
            <w:bottom w:val="none" w:sz="0" w:space="0" w:color="auto"/>
            <w:right w:val="none" w:sz="0" w:space="0" w:color="auto"/>
          </w:divBdr>
        </w:div>
      </w:divsChild>
    </w:div>
    <w:div w:id="73360772">
      <w:bodyDiv w:val="1"/>
      <w:marLeft w:val="0"/>
      <w:marRight w:val="0"/>
      <w:marTop w:val="0"/>
      <w:marBottom w:val="0"/>
      <w:divBdr>
        <w:top w:val="none" w:sz="0" w:space="0" w:color="auto"/>
        <w:left w:val="none" w:sz="0" w:space="0" w:color="auto"/>
        <w:bottom w:val="none" w:sz="0" w:space="0" w:color="auto"/>
        <w:right w:val="none" w:sz="0" w:space="0" w:color="auto"/>
      </w:divBdr>
    </w:div>
    <w:div w:id="106050472">
      <w:bodyDiv w:val="1"/>
      <w:marLeft w:val="0"/>
      <w:marRight w:val="0"/>
      <w:marTop w:val="0"/>
      <w:marBottom w:val="0"/>
      <w:divBdr>
        <w:top w:val="none" w:sz="0" w:space="0" w:color="auto"/>
        <w:left w:val="none" w:sz="0" w:space="0" w:color="auto"/>
        <w:bottom w:val="none" w:sz="0" w:space="0" w:color="auto"/>
        <w:right w:val="none" w:sz="0" w:space="0" w:color="auto"/>
      </w:divBdr>
      <w:divsChild>
        <w:div w:id="15281045">
          <w:marLeft w:val="0"/>
          <w:marRight w:val="0"/>
          <w:marTop w:val="0"/>
          <w:marBottom w:val="0"/>
          <w:divBdr>
            <w:top w:val="none" w:sz="0" w:space="0" w:color="auto"/>
            <w:left w:val="none" w:sz="0" w:space="0" w:color="auto"/>
            <w:bottom w:val="none" w:sz="0" w:space="0" w:color="auto"/>
            <w:right w:val="none" w:sz="0" w:space="0" w:color="auto"/>
          </w:divBdr>
        </w:div>
        <w:div w:id="414323666">
          <w:marLeft w:val="0"/>
          <w:marRight w:val="0"/>
          <w:marTop w:val="0"/>
          <w:marBottom w:val="0"/>
          <w:divBdr>
            <w:top w:val="none" w:sz="0" w:space="0" w:color="auto"/>
            <w:left w:val="none" w:sz="0" w:space="0" w:color="auto"/>
            <w:bottom w:val="none" w:sz="0" w:space="0" w:color="auto"/>
            <w:right w:val="none" w:sz="0" w:space="0" w:color="auto"/>
          </w:divBdr>
          <w:divsChild>
            <w:div w:id="137650003">
              <w:marLeft w:val="0"/>
              <w:marRight w:val="0"/>
              <w:marTop w:val="0"/>
              <w:marBottom w:val="0"/>
              <w:divBdr>
                <w:top w:val="none" w:sz="0" w:space="0" w:color="auto"/>
                <w:left w:val="none" w:sz="0" w:space="0" w:color="auto"/>
                <w:bottom w:val="none" w:sz="0" w:space="0" w:color="auto"/>
                <w:right w:val="none" w:sz="0" w:space="0" w:color="auto"/>
              </w:divBdr>
            </w:div>
          </w:divsChild>
        </w:div>
        <w:div w:id="2131124430">
          <w:marLeft w:val="0"/>
          <w:marRight w:val="0"/>
          <w:marTop w:val="0"/>
          <w:marBottom w:val="0"/>
          <w:divBdr>
            <w:top w:val="none" w:sz="0" w:space="0" w:color="auto"/>
            <w:left w:val="none" w:sz="0" w:space="0" w:color="auto"/>
            <w:bottom w:val="none" w:sz="0" w:space="0" w:color="auto"/>
            <w:right w:val="none" w:sz="0" w:space="0" w:color="auto"/>
          </w:divBdr>
        </w:div>
        <w:div w:id="476916442">
          <w:marLeft w:val="0"/>
          <w:marRight w:val="0"/>
          <w:marTop w:val="0"/>
          <w:marBottom w:val="0"/>
          <w:divBdr>
            <w:top w:val="none" w:sz="0" w:space="0" w:color="auto"/>
            <w:left w:val="none" w:sz="0" w:space="0" w:color="auto"/>
            <w:bottom w:val="none" w:sz="0" w:space="0" w:color="auto"/>
            <w:right w:val="none" w:sz="0" w:space="0" w:color="auto"/>
          </w:divBdr>
          <w:divsChild>
            <w:div w:id="17777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9699">
      <w:bodyDiv w:val="1"/>
      <w:marLeft w:val="0"/>
      <w:marRight w:val="0"/>
      <w:marTop w:val="0"/>
      <w:marBottom w:val="0"/>
      <w:divBdr>
        <w:top w:val="none" w:sz="0" w:space="0" w:color="auto"/>
        <w:left w:val="none" w:sz="0" w:space="0" w:color="auto"/>
        <w:bottom w:val="none" w:sz="0" w:space="0" w:color="auto"/>
        <w:right w:val="none" w:sz="0" w:space="0" w:color="auto"/>
      </w:divBdr>
    </w:div>
    <w:div w:id="155533598">
      <w:bodyDiv w:val="1"/>
      <w:marLeft w:val="0"/>
      <w:marRight w:val="0"/>
      <w:marTop w:val="0"/>
      <w:marBottom w:val="0"/>
      <w:divBdr>
        <w:top w:val="none" w:sz="0" w:space="0" w:color="auto"/>
        <w:left w:val="none" w:sz="0" w:space="0" w:color="auto"/>
        <w:bottom w:val="none" w:sz="0" w:space="0" w:color="auto"/>
        <w:right w:val="none" w:sz="0" w:space="0" w:color="auto"/>
      </w:divBdr>
    </w:div>
    <w:div w:id="161169335">
      <w:bodyDiv w:val="1"/>
      <w:marLeft w:val="0"/>
      <w:marRight w:val="0"/>
      <w:marTop w:val="0"/>
      <w:marBottom w:val="0"/>
      <w:divBdr>
        <w:top w:val="none" w:sz="0" w:space="0" w:color="auto"/>
        <w:left w:val="none" w:sz="0" w:space="0" w:color="auto"/>
        <w:bottom w:val="none" w:sz="0" w:space="0" w:color="auto"/>
        <w:right w:val="none" w:sz="0" w:space="0" w:color="auto"/>
      </w:divBdr>
    </w:div>
    <w:div w:id="192040121">
      <w:bodyDiv w:val="1"/>
      <w:marLeft w:val="0"/>
      <w:marRight w:val="0"/>
      <w:marTop w:val="0"/>
      <w:marBottom w:val="0"/>
      <w:divBdr>
        <w:top w:val="none" w:sz="0" w:space="0" w:color="auto"/>
        <w:left w:val="none" w:sz="0" w:space="0" w:color="auto"/>
        <w:bottom w:val="none" w:sz="0" w:space="0" w:color="auto"/>
        <w:right w:val="none" w:sz="0" w:space="0" w:color="auto"/>
      </w:divBdr>
    </w:div>
    <w:div w:id="200751849">
      <w:bodyDiv w:val="1"/>
      <w:marLeft w:val="0"/>
      <w:marRight w:val="0"/>
      <w:marTop w:val="0"/>
      <w:marBottom w:val="0"/>
      <w:divBdr>
        <w:top w:val="none" w:sz="0" w:space="0" w:color="auto"/>
        <w:left w:val="none" w:sz="0" w:space="0" w:color="auto"/>
        <w:bottom w:val="none" w:sz="0" w:space="0" w:color="auto"/>
        <w:right w:val="none" w:sz="0" w:space="0" w:color="auto"/>
      </w:divBdr>
    </w:div>
    <w:div w:id="219097641">
      <w:bodyDiv w:val="1"/>
      <w:marLeft w:val="0"/>
      <w:marRight w:val="0"/>
      <w:marTop w:val="0"/>
      <w:marBottom w:val="0"/>
      <w:divBdr>
        <w:top w:val="none" w:sz="0" w:space="0" w:color="auto"/>
        <w:left w:val="none" w:sz="0" w:space="0" w:color="auto"/>
        <w:bottom w:val="none" w:sz="0" w:space="0" w:color="auto"/>
        <w:right w:val="none" w:sz="0" w:space="0" w:color="auto"/>
      </w:divBdr>
    </w:div>
    <w:div w:id="242031218">
      <w:bodyDiv w:val="1"/>
      <w:marLeft w:val="0"/>
      <w:marRight w:val="0"/>
      <w:marTop w:val="0"/>
      <w:marBottom w:val="0"/>
      <w:divBdr>
        <w:top w:val="none" w:sz="0" w:space="0" w:color="auto"/>
        <w:left w:val="none" w:sz="0" w:space="0" w:color="auto"/>
        <w:bottom w:val="none" w:sz="0" w:space="0" w:color="auto"/>
        <w:right w:val="none" w:sz="0" w:space="0" w:color="auto"/>
      </w:divBdr>
      <w:divsChild>
        <w:div w:id="50464158">
          <w:marLeft w:val="0"/>
          <w:marRight w:val="0"/>
          <w:marTop w:val="462"/>
          <w:marBottom w:val="0"/>
          <w:divBdr>
            <w:top w:val="none" w:sz="0" w:space="0" w:color="auto"/>
            <w:left w:val="none" w:sz="0" w:space="0" w:color="auto"/>
            <w:bottom w:val="none" w:sz="0" w:space="0" w:color="auto"/>
            <w:right w:val="none" w:sz="0" w:space="0" w:color="auto"/>
          </w:divBdr>
          <w:divsChild>
            <w:div w:id="337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3777">
      <w:bodyDiv w:val="1"/>
      <w:marLeft w:val="0"/>
      <w:marRight w:val="0"/>
      <w:marTop w:val="0"/>
      <w:marBottom w:val="0"/>
      <w:divBdr>
        <w:top w:val="none" w:sz="0" w:space="0" w:color="auto"/>
        <w:left w:val="none" w:sz="0" w:space="0" w:color="auto"/>
        <w:bottom w:val="none" w:sz="0" w:space="0" w:color="auto"/>
        <w:right w:val="none" w:sz="0" w:space="0" w:color="auto"/>
      </w:divBdr>
    </w:div>
    <w:div w:id="273907458">
      <w:bodyDiv w:val="1"/>
      <w:marLeft w:val="0"/>
      <w:marRight w:val="0"/>
      <w:marTop w:val="0"/>
      <w:marBottom w:val="0"/>
      <w:divBdr>
        <w:top w:val="none" w:sz="0" w:space="0" w:color="auto"/>
        <w:left w:val="none" w:sz="0" w:space="0" w:color="auto"/>
        <w:bottom w:val="none" w:sz="0" w:space="0" w:color="auto"/>
        <w:right w:val="none" w:sz="0" w:space="0" w:color="auto"/>
      </w:divBdr>
    </w:div>
    <w:div w:id="293293089">
      <w:bodyDiv w:val="1"/>
      <w:marLeft w:val="0"/>
      <w:marRight w:val="0"/>
      <w:marTop w:val="0"/>
      <w:marBottom w:val="0"/>
      <w:divBdr>
        <w:top w:val="none" w:sz="0" w:space="0" w:color="auto"/>
        <w:left w:val="none" w:sz="0" w:space="0" w:color="auto"/>
        <w:bottom w:val="none" w:sz="0" w:space="0" w:color="auto"/>
        <w:right w:val="none" w:sz="0" w:space="0" w:color="auto"/>
      </w:divBdr>
    </w:div>
    <w:div w:id="350835877">
      <w:bodyDiv w:val="1"/>
      <w:marLeft w:val="0"/>
      <w:marRight w:val="0"/>
      <w:marTop w:val="0"/>
      <w:marBottom w:val="0"/>
      <w:divBdr>
        <w:top w:val="none" w:sz="0" w:space="0" w:color="auto"/>
        <w:left w:val="none" w:sz="0" w:space="0" w:color="auto"/>
        <w:bottom w:val="none" w:sz="0" w:space="0" w:color="auto"/>
        <w:right w:val="none" w:sz="0" w:space="0" w:color="auto"/>
      </w:divBdr>
      <w:divsChild>
        <w:div w:id="488324805">
          <w:marLeft w:val="0"/>
          <w:marRight w:val="0"/>
          <w:marTop w:val="0"/>
          <w:marBottom w:val="0"/>
          <w:divBdr>
            <w:top w:val="none" w:sz="0" w:space="0" w:color="auto"/>
            <w:left w:val="none" w:sz="0" w:space="0" w:color="auto"/>
            <w:bottom w:val="none" w:sz="0" w:space="0" w:color="auto"/>
            <w:right w:val="none" w:sz="0" w:space="0" w:color="auto"/>
          </w:divBdr>
          <w:divsChild>
            <w:div w:id="406344041">
              <w:marLeft w:val="0"/>
              <w:marRight w:val="0"/>
              <w:marTop w:val="0"/>
              <w:marBottom w:val="0"/>
              <w:divBdr>
                <w:top w:val="none" w:sz="0" w:space="0" w:color="auto"/>
                <w:left w:val="none" w:sz="0" w:space="0" w:color="auto"/>
                <w:bottom w:val="none" w:sz="0" w:space="0" w:color="auto"/>
                <w:right w:val="none" w:sz="0" w:space="0" w:color="auto"/>
              </w:divBdr>
            </w:div>
            <w:div w:id="1087968511">
              <w:marLeft w:val="0"/>
              <w:marRight w:val="0"/>
              <w:marTop w:val="0"/>
              <w:marBottom w:val="0"/>
              <w:divBdr>
                <w:top w:val="none" w:sz="0" w:space="0" w:color="auto"/>
                <w:left w:val="none" w:sz="0" w:space="0" w:color="auto"/>
                <w:bottom w:val="none" w:sz="0" w:space="0" w:color="auto"/>
                <w:right w:val="none" w:sz="0" w:space="0" w:color="auto"/>
              </w:divBdr>
            </w:div>
            <w:div w:id="219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4409">
      <w:bodyDiv w:val="1"/>
      <w:marLeft w:val="0"/>
      <w:marRight w:val="0"/>
      <w:marTop w:val="0"/>
      <w:marBottom w:val="0"/>
      <w:divBdr>
        <w:top w:val="none" w:sz="0" w:space="0" w:color="auto"/>
        <w:left w:val="none" w:sz="0" w:space="0" w:color="auto"/>
        <w:bottom w:val="none" w:sz="0" w:space="0" w:color="auto"/>
        <w:right w:val="none" w:sz="0" w:space="0" w:color="auto"/>
      </w:divBdr>
    </w:div>
    <w:div w:id="404228377">
      <w:bodyDiv w:val="1"/>
      <w:marLeft w:val="0"/>
      <w:marRight w:val="0"/>
      <w:marTop w:val="0"/>
      <w:marBottom w:val="0"/>
      <w:divBdr>
        <w:top w:val="none" w:sz="0" w:space="0" w:color="auto"/>
        <w:left w:val="none" w:sz="0" w:space="0" w:color="auto"/>
        <w:bottom w:val="none" w:sz="0" w:space="0" w:color="auto"/>
        <w:right w:val="none" w:sz="0" w:space="0" w:color="auto"/>
      </w:divBdr>
    </w:div>
    <w:div w:id="439840953">
      <w:bodyDiv w:val="1"/>
      <w:marLeft w:val="0"/>
      <w:marRight w:val="0"/>
      <w:marTop w:val="0"/>
      <w:marBottom w:val="0"/>
      <w:divBdr>
        <w:top w:val="none" w:sz="0" w:space="0" w:color="auto"/>
        <w:left w:val="none" w:sz="0" w:space="0" w:color="auto"/>
        <w:bottom w:val="none" w:sz="0" w:space="0" w:color="auto"/>
        <w:right w:val="none" w:sz="0" w:space="0" w:color="auto"/>
      </w:divBdr>
    </w:div>
    <w:div w:id="452944255">
      <w:bodyDiv w:val="1"/>
      <w:marLeft w:val="0"/>
      <w:marRight w:val="0"/>
      <w:marTop w:val="0"/>
      <w:marBottom w:val="0"/>
      <w:divBdr>
        <w:top w:val="none" w:sz="0" w:space="0" w:color="auto"/>
        <w:left w:val="none" w:sz="0" w:space="0" w:color="auto"/>
        <w:bottom w:val="none" w:sz="0" w:space="0" w:color="auto"/>
        <w:right w:val="none" w:sz="0" w:space="0" w:color="auto"/>
      </w:divBdr>
    </w:div>
    <w:div w:id="456721509">
      <w:bodyDiv w:val="1"/>
      <w:marLeft w:val="0"/>
      <w:marRight w:val="0"/>
      <w:marTop w:val="0"/>
      <w:marBottom w:val="0"/>
      <w:divBdr>
        <w:top w:val="none" w:sz="0" w:space="0" w:color="auto"/>
        <w:left w:val="none" w:sz="0" w:space="0" w:color="auto"/>
        <w:bottom w:val="none" w:sz="0" w:space="0" w:color="auto"/>
        <w:right w:val="none" w:sz="0" w:space="0" w:color="auto"/>
      </w:divBdr>
    </w:div>
    <w:div w:id="470831521">
      <w:bodyDiv w:val="1"/>
      <w:marLeft w:val="0"/>
      <w:marRight w:val="0"/>
      <w:marTop w:val="0"/>
      <w:marBottom w:val="0"/>
      <w:divBdr>
        <w:top w:val="none" w:sz="0" w:space="0" w:color="auto"/>
        <w:left w:val="none" w:sz="0" w:space="0" w:color="auto"/>
        <w:bottom w:val="none" w:sz="0" w:space="0" w:color="auto"/>
        <w:right w:val="none" w:sz="0" w:space="0" w:color="auto"/>
      </w:divBdr>
    </w:div>
    <w:div w:id="476412588">
      <w:bodyDiv w:val="1"/>
      <w:marLeft w:val="0"/>
      <w:marRight w:val="0"/>
      <w:marTop w:val="0"/>
      <w:marBottom w:val="0"/>
      <w:divBdr>
        <w:top w:val="none" w:sz="0" w:space="0" w:color="auto"/>
        <w:left w:val="none" w:sz="0" w:space="0" w:color="auto"/>
        <w:bottom w:val="none" w:sz="0" w:space="0" w:color="auto"/>
        <w:right w:val="none" w:sz="0" w:space="0" w:color="auto"/>
      </w:divBdr>
    </w:div>
    <w:div w:id="476802137">
      <w:bodyDiv w:val="1"/>
      <w:marLeft w:val="0"/>
      <w:marRight w:val="0"/>
      <w:marTop w:val="0"/>
      <w:marBottom w:val="0"/>
      <w:divBdr>
        <w:top w:val="none" w:sz="0" w:space="0" w:color="auto"/>
        <w:left w:val="none" w:sz="0" w:space="0" w:color="auto"/>
        <w:bottom w:val="none" w:sz="0" w:space="0" w:color="auto"/>
        <w:right w:val="none" w:sz="0" w:space="0" w:color="auto"/>
      </w:divBdr>
    </w:div>
    <w:div w:id="556597956">
      <w:bodyDiv w:val="1"/>
      <w:marLeft w:val="0"/>
      <w:marRight w:val="0"/>
      <w:marTop w:val="0"/>
      <w:marBottom w:val="0"/>
      <w:divBdr>
        <w:top w:val="none" w:sz="0" w:space="0" w:color="auto"/>
        <w:left w:val="none" w:sz="0" w:space="0" w:color="auto"/>
        <w:bottom w:val="none" w:sz="0" w:space="0" w:color="auto"/>
        <w:right w:val="none" w:sz="0" w:space="0" w:color="auto"/>
      </w:divBdr>
    </w:div>
    <w:div w:id="637035491">
      <w:bodyDiv w:val="1"/>
      <w:marLeft w:val="0"/>
      <w:marRight w:val="0"/>
      <w:marTop w:val="0"/>
      <w:marBottom w:val="0"/>
      <w:divBdr>
        <w:top w:val="none" w:sz="0" w:space="0" w:color="auto"/>
        <w:left w:val="none" w:sz="0" w:space="0" w:color="auto"/>
        <w:bottom w:val="none" w:sz="0" w:space="0" w:color="auto"/>
        <w:right w:val="none" w:sz="0" w:space="0" w:color="auto"/>
      </w:divBdr>
    </w:div>
    <w:div w:id="667750502">
      <w:bodyDiv w:val="1"/>
      <w:marLeft w:val="0"/>
      <w:marRight w:val="0"/>
      <w:marTop w:val="0"/>
      <w:marBottom w:val="0"/>
      <w:divBdr>
        <w:top w:val="none" w:sz="0" w:space="0" w:color="auto"/>
        <w:left w:val="none" w:sz="0" w:space="0" w:color="auto"/>
        <w:bottom w:val="none" w:sz="0" w:space="0" w:color="auto"/>
        <w:right w:val="none" w:sz="0" w:space="0" w:color="auto"/>
      </w:divBdr>
    </w:div>
    <w:div w:id="766996349">
      <w:bodyDiv w:val="1"/>
      <w:marLeft w:val="0"/>
      <w:marRight w:val="0"/>
      <w:marTop w:val="0"/>
      <w:marBottom w:val="0"/>
      <w:divBdr>
        <w:top w:val="none" w:sz="0" w:space="0" w:color="auto"/>
        <w:left w:val="none" w:sz="0" w:space="0" w:color="auto"/>
        <w:bottom w:val="none" w:sz="0" w:space="0" w:color="auto"/>
        <w:right w:val="none" w:sz="0" w:space="0" w:color="auto"/>
      </w:divBdr>
    </w:div>
    <w:div w:id="775059054">
      <w:bodyDiv w:val="1"/>
      <w:marLeft w:val="0"/>
      <w:marRight w:val="0"/>
      <w:marTop w:val="0"/>
      <w:marBottom w:val="0"/>
      <w:divBdr>
        <w:top w:val="none" w:sz="0" w:space="0" w:color="auto"/>
        <w:left w:val="none" w:sz="0" w:space="0" w:color="auto"/>
        <w:bottom w:val="none" w:sz="0" w:space="0" w:color="auto"/>
        <w:right w:val="none" w:sz="0" w:space="0" w:color="auto"/>
      </w:divBdr>
    </w:div>
    <w:div w:id="782726242">
      <w:bodyDiv w:val="1"/>
      <w:marLeft w:val="0"/>
      <w:marRight w:val="0"/>
      <w:marTop w:val="0"/>
      <w:marBottom w:val="0"/>
      <w:divBdr>
        <w:top w:val="none" w:sz="0" w:space="0" w:color="auto"/>
        <w:left w:val="none" w:sz="0" w:space="0" w:color="auto"/>
        <w:bottom w:val="none" w:sz="0" w:space="0" w:color="auto"/>
        <w:right w:val="none" w:sz="0" w:space="0" w:color="auto"/>
      </w:divBdr>
      <w:divsChild>
        <w:div w:id="1548881622">
          <w:marLeft w:val="0"/>
          <w:marRight w:val="0"/>
          <w:marTop w:val="462"/>
          <w:marBottom w:val="0"/>
          <w:divBdr>
            <w:top w:val="none" w:sz="0" w:space="0" w:color="auto"/>
            <w:left w:val="none" w:sz="0" w:space="0" w:color="auto"/>
            <w:bottom w:val="none" w:sz="0" w:space="0" w:color="auto"/>
            <w:right w:val="none" w:sz="0" w:space="0" w:color="auto"/>
          </w:divBdr>
          <w:divsChild>
            <w:div w:id="4632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3659">
      <w:bodyDiv w:val="1"/>
      <w:marLeft w:val="0"/>
      <w:marRight w:val="0"/>
      <w:marTop w:val="0"/>
      <w:marBottom w:val="0"/>
      <w:divBdr>
        <w:top w:val="none" w:sz="0" w:space="0" w:color="auto"/>
        <w:left w:val="none" w:sz="0" w:space="0" w:color="auto"/>
        <w:bottom w:val="none" w:sz="0" w:space="0" w:color="auto"/>
        <w:right w:val="none" w:sz="0" w:space="0" w:color="auto"/>
      </w:divBdr>
    </w:div>
    <w:div w:id="813333659">
      <w:bodyDiv w:val="1"/>
      <w:marLeft w:val="0"/>
      <w:marRight w:val="0"/>
      <w:marTop w:val="0"/>
      <w:marBottom w:val="0"/>
      <w:divBdr>
        <w:top w:val="none" w:sz="0" w:space="0" w:color="auto"/>
        <w:left w:val="none" w:sz="0" w:space="0" w:color="auto"/>
        <w:bottom w:val="none" w:sz="0" w:space="0" w:color="auto"/>
        <w:right w:val="none" w:sz="0" w:space="0" w:color="auto"/>
      </w:divBdr>
    </w:div>
    <w:div w:id="820847742">
      <w:bodyDiv w:val="1"/>
      <w:marLeft w:val="0"/>
      <w:marRight w:val="0"/>
      <w:marTop w:val="0"/>
      <w:marBottom w:val="0"/>
      <w:divBdr>
        <w:top w:val="none" w:sz="0" w:space="0" w:color="auto"/>
        <w:left w:val="none" w:sz="0" w:space="0" w:color="auto"/>
        <w:bottom w:val="none" w:sz="0" w:space="0" w:color="auto"/>
        <w:right w:val="none" w:sz="0" w:space="0" w:color="auto"/>
      </w:divBdr>
    </w:div>
    <w:div w:id="947472998">
      <w:bodyDiv w:val="1"/>
      <w:marLeft w:val="0"/>
      <w:marRight w:val="0"/>
      <w:marTop w:val="0"/>
      <w:marBottom w:val="0"/>
      <w:divBdr>
        <w:top w:val="none" w:sz="0" w:space="0" w:color="auto"/>
        <w:left w:val="none" w:sz="0" w:space="0" w:color="auto"/>
        <w:bottom w:val="none" w:sz="0" w:space="0" w:color="auto"/>
        <w:right w:val="none" w:sz="0" w:space="0" w:color="auto"/>
      </w:divBdr>
    </w:div>
    <w:div w:id="1033307397">
      <w:bodyDiv w:val="1"/>
      <w:marLeft w:val="0"/>
      <w:marRight w:val="0"/>
      <w:marTop w:val="0"/>
      <w:marBottom w:val="0"/>
      <w:divBdr>
        <w:top w:val="none" w:sz="0" w:space="0" w:color="auto"/>
        <w:left w:val="none" w:sz="0" w:space="0" w:color="auto"/>
        <w:bottom w:val="none" w:sz="0" w:space="0" w:color="auto"/>
        <w:right w:val="none" w:sz="0" w:space="0" w:color="auto"/>
      </w:divBdr>
    </w:div>
    <w:div w:id="1044408223">
      <w:bodyDiv w:val="1"/>
      <w:marLeft w:val="0"/>
      <w:marRight w:val="0"/>
      <w:marTop w:val="0"/>
      <w:marBottom w:val="0"/>
      <w:divBdr>
        <w:top w:val="none" w:sz="0" w:space="0" w:color="auto"/>
        <w:left w:val="none" w:sz="0" w:space="0" w:color="auto"/>
        <w:bottom w:val="none" w:sz="0" w:space="0" w:color="auto"/>
        <w:right w:val="none" w:sz="0" w:space="0" w:color="auto"/>
      </w:divBdr>
      <w:divsChild>
        <w:div w:id="238567043">
          <w:marLeft w:val="0"/>
          <w:marRight w:val="0"/>
          <w:marTop w:val="462"/>
          <w:marBottom w:val="0"/>
          <w:divBdr>
            <w:top w:val="none" w:sz="0" w:space="0" w:color="auto"/>
            <w:left w:val="none" w:sz="0" w:space="0" w:color="auto"/>
            <w:bottom w:val="none" w:sz="0" w:space="0" w:color="auto"/>
            <w:right w:val="none" w:sz="0" w:space="0" w:color="auto"/>
          </w:divBdr>
          <w:divsChild>
            <w:div w:id="11961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4509">
      <w:bodyDiv w:val="1"/>
      <w:marLeft w:val="0"/>
      <w:marRight w:val="0"/>
      <w:marTop w:val="0"/>
      <w:marBottom w:val="0"/>
      <w:divBdr>
        <w:top w:val="none" w:sz="0" w:space="0" w:color="auto"/>
        <w:left w:val="none" w:sz="0" w:space="0" w:color="auto"/>
        <w:bottom w:val="none" w:sz="0" w:space="0" w:color="auto"/>
        <w:right w:val="none" w:sz="0" w:space="0" w:color="auto"/>
      </w:divBdr>
      <w:divsChild>
        <w:div w:id="1923219594">
          <w:marLeft w:val="0"/>
          <w:marRight w:val="0"/>
          <w:marTop w:val="0"/>
          <w:marBottom w:val="0"/>
          <w:divBdr>
            <w:top w:val="none" w:sz="0" w:space="0" w:color="auto"/>
            <w:left w:val="none" w:sz="0" w:space="0" w:color="auto"/>
            <w:bottom w:val="none" w:sz="0" w:space="0" w:color="auto"/>
            <w:right w:val="none" w:sz="0" w:space="0" w:color="auto"/>
          </w:divBdr>
          <w:divsChild>
            <w:div w:id="1880777929">
              <w:marLeft w:val="0"/>
              <w:marRight w:val="0"/>
              <w:marTop w:val="0"/>
              <w:marBottom w:val="0"/>
              <w:divBdr>
                <w:top w:val="none" w:sz="0" w:space="0" w:color="auto"/>
                <w:left w:val="none" w:sz="0" w:space="0" w:color="auto"/>
                <w:bottom w:val="none" w:sz="0" w:space="0" w:color="auto"/>
                <w:right w:val="none" w:sz="0" w:space="0" w:color="auto"/>
              </w:divBdr>
            </w:div>
            <w:div w:id="689915352">
              <w:marLeft w:val="0"/>
              <w:marRight w:val="0"/>
              <w:marTop w:val="0"/>
              <w:marBottom w:val="0"/>
              <w:divBdr>
                <w:top w:val="none" w:sz="0" w:space="0" w:color="auto"/>
                <w:left w:val="none" w:sz="0" w:space="0" w:color="auto"/>
                <w:bottom w:val="none" w:sz="0" w:space="0" w:color="auto"/>
                <w:right w:val="none" w:sz="0" w:space="0" w:color="auto"/>
              </w:divBdr>
            </w:div>
            <w:div w:id="261259075">
              <w:marLeft w:val="0"/>
              <w:marRight w:val="0"/>
              <w:marTop w:val="0"/>
              <w:marBottom w:val="0"/>
              <w:divBdr>
                <w:top w:val="none" w:sz="0" w:space="0" w:color="auto"/>
                <w:left w:val="none" w:sz="0" w:space="0" w:color="auto"/>
                <w:bottom w:val="none" w:sz="0" w:space="0" w:color="auto"/>
                <w:right w:val="none" w:sz="0" w:space="0" w:color="auto"/>
              </w:divBdr>
            </w:div>
            <w:div w:id="1486895304">
              <w:marLeft w:val="0"/>
              <w:marRight w:val="0"/>
              <w:marTop w:val="0"/>
              <w:marBottom w:val="0"/>
              <w:divBdr>
                <w:top w:val="none" w:sz="0" w:space="0" w:color="auto"/>
                <w:left w:val="none" w:sz="0" w:space="0" w:color="auto"/>
                <w:bottom w:val="none" w:sz="0" w:space="0" w:color="auto"/>
                <w:right w:val="none" w:sz="0" w:space="0" w:color="auto"/>
              </w:divBdr>
            </w:div>
            <w:div w:id="2073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3059">
      <w:bodyDiv w:val="1"/>
      <w:marLeft w:val="0"/>
      <w:marRight w:val="0"/>
      <w:marTop w:val="0"/>
      <w:marBottom w:val="0"/>
      <w:divBdr>
        <w:top w:val="none" w:sz="0" w:space="0" w:color="auto"/>
        <w:left w:val="none" w:sz="0" w:space="0" w:color="auto"/>
        <w:bottom w:val="none" w:sz="0" w:space="0" w:color="auto"/>
        <w:right w:val="none" w:sz="0" w:space="0" w:color="auto"/>
      </w:divBdr>
    </w:div>
    <w:div w:id="1223713309">
      <w:bodyDiv w:val="1"/>
      <w:marLeft w:val="0"/>
      <w:marRight w:val="0"/>
      <w:marTop w:val="0"/>
      <w:marBottom w:val="0"/>
      <w:divBdr>
        <w:top w:val="none" w:sz="0" w:space="0" w:color="auto"/>
        <w:left w:val="none" w:sz="0" w:space="0" w:color="auto"/>
        <w:bottom w:val="none" w:sz="0" w:space="0" w:color="auto"/>
        <w:right w:val="none" w:sz="0" w:space="0" w:color="auto"/>
      </w:divBdr>
    </w:div>
    <w:div w:id="1253930578">
      <w:bodyDiv w:val="1"/>
      <w:marLeft w:val="0"/>
      <w:marRight w:val="0"/>
      <w:marTop w:val="0"/>
      <w:marBottom w:val="0"/>
      <w:divBdr>
        <w:top w:val="none" w:sz="0" w:space="0" w:color="auto"/>
        <w:left w:val="none" w:sz="0" w:space="0" w:color="auto"/>
        <w:bottom w:val="none" w:sz="0" w:space="0" w:color="auto"/>
        <w:right w:val="none" w:sz="0" w:space="0" w:color="auto"/>
      </w:divBdr>
    </w:div>
    <w:div w:id="1346714653">
      <w:bodyDiv w:val="1"/>
      <w:marLeft w:val="0"/>
      <w:marRight w:val="0"/>
      <w:marTop w:val="0"/>
      <w:marBottom w:val="0"/>
      <w:divBdr>
        <w:top w:val="none" w:sz="0" w:space="0" w:color="auto"/>
        <w:left w:val="none" w:sz="0" w:space="0" w:color="auto"/>
        <w:bottom w:val="none" w:sz="0" w:space="0" w:color="auto"/>
        <w:right w:val="none" w:sz="0" w:space="0" w:color="auto"/>
      </w:divBdr>
    </w:div>
    <w:div w:id="1362971212">
      <w:bodyDiv w:val="1"/>
      <w:marLeft w:val="0"/>
      <w:marRight w:val="0"/>
      <w:marTop w:val="0"/>
      <w:marBottom w:val="0"/>
      <w:divBdr>
        <w:top w:val="none" w:sz="0" w:space="0" w:color="auto"/>
        <w:left w:val="none" w:sz="0" w:space="0" w:color="auto"/>
        <w:bottom w:val="none" w:sz="0" w:space="0" w:color="auto"/>
        <w:right w:val="none" w:sz="0" w:space="0" w:color="auto"/>
      </w:divBdr>
    </w:div>
    <w:div w:id="1422219025">
      <w:bodyDiv w:val="1"/>
      <w:marLeft w:val="0"/>
      <w:marRight w:val="0"/>
      <w:marTop w:val="0"/>
      <w:marBottom w:val="0"/>
      <w:divBdr>
        <w:top w:val="none" w:sz="0" w:space="0" w:color="auto"/>
        <w:left w:val="none" w:sz="0" w:space="0" w:color="auto"/>
        <w:bottom w:val="none" w:sz="0" w:space="0" w:color="auto"/>
        <w:right w:val="none" w:sz="0" w:space="0" w:color="auto"/>
      </w:divBdr>
      <w:divsChild>
        <w:div w:id="154155554">
          <w:marLeft w:val="0"/>
          <w:marRight w:val="0"/>
          <w:marTop w:val="462"/>
          <w:marBottom w:val="0"/>
          <w:divBdr>
            <w:top w:val="none" w:sz="0" w:space="0" w:color="auto"/>
            <w:left w:val="none" w:sz="0" w:space="0" w:color="auto"/>
            <w:bottom w:val="none" w:sz="0" w:space="0" w:color="auto"/>
            <w:right w:val="none" w:sz="0" w:space="0" w:color="auto"/>
          </w:divBdr>
          <w:divsChild>
            <w:div w:id="496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8797">
      <w:bodyDiv w:val="1"/>
      <w:marLeft w:val="0"/>
      <w:marRight w:val="0"/>
      <w:marTop w:val="0"/>
      <w:marBottom w:val="0"/>
      <w:divBdr>
        <w:top w:val="none" w:sz="0" w:space="0" w:color="auto"/>
        <w:left w:val="none" w:sz="0" w:space="0" w:color="auto"/>
        <w:bottom w:val="none" w:sz="0" w:space="0" w:color="auto"/>
        <w:right w:val="none" w:sz="0" w:space="0" w:color="auto"/>
      </w:divBdr>
    </w:div>
    <w:div w:id="1531213399">
      <w:bodyDiv w:val="1"/>
      <w:marLeft w:val="0"/>
      <w:marRight w:val="0"/>
      <w:marTop w:val="0"/>
      <w:marBottom w:val="0"/>
      <w:divBdr>
        <w:top w:val="none" w:sz="0" w:space="0" w:color="auto"/>
        <w:left w:val="none" w:sz="0" w:space="0" w:color="auto"/>
        <w:bottom w:val="none" w:sz="0" w:space="0" w:color="auto"/>
        <w:right w:val="none" w:sz="0" w:space="0" w:color="auto"/>
      </w:divBdr>
    </w:div>
    <w:div w:id="1650020138">
      <w:bodyDiv w:val="1"/>
      <w:marLeft w:val="0"/>
      <w:marRight w:val="0"/>
      <w:marTop w:val="0"/>
      <w:marBottom w:val="0"/>
      <w:divBdr>
        <w:top w:val="none" w:sz="0" w:space="0" w:color="auto"/>
        <w:left w:val="none" w:sz="0" w:space="0" w:color="auto"/>
        <w:bottom w:val="none" w:sz="0" w:space="0" w:color="auto"/>
        <w:right w:val="none" w:sz="0" w:space="0" w:color="auto"/>
      </w:divBdr>
      <w:divsChild>
        <w:div w:id="1248416406">
          <w:marLeft w:val="0"/>
          <w:marRight w:val="0"/>
          <w:marTop w:val="462"/>
          <w:marBottom w:val="0"/>
          <w:divBdr>
            <w:top w:val="none" w:sz="0" w:space="0" w:color="auto"/>
            <w:left w:val="none" w:sz="0" w:space="0" w:color="auto"/>
            <w:bottom w:val="none" w:sz="0" w:space="0" w:color="auto"/>
            <w:right w:val="none" w:sz="0" w:space="0" w:color="auto"/>
          </w:divBdr>
          <w:divsChild>
            <w:div w:id="15711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7142">
      <w:bodyDiv w:val="1"/>
      <w:marLeft w:val="0"/>
      <w:marRight w:val="0"/>
      <w:marTop w:val="0"/>
      <w:marBottom w:val="0"/>
      <w:divBdr>
        <w:top w:val="none" w:sz="0" w:space="0" w:color="auto"/>
        <w:left w:val="none" w:sz="0" w:space="0" w:color="auto"/>
        <w:bottom w:val="none" w:sz="0" w:space="0" w:color="auto"/>
        <w:right w:val="none" w:sz="0" w:space="0" w:color="auto"/>
      </w:divBdr>
    </w:div>
    <w:div w:id="1718163174">
      <w:bodyDiv w:val="1"/>
      <w:marLeft w:val="0"/>
      <w:marRight w:val="0"/>
      <w:marTop w:val="0"/>
      <w:marBottom w:val="0"/>
      <w:divBdr>
        <w:top w:val="none" w:sz="0" w:space="0" w:color="auto"/>
        <w:left w:val="none" w:sz="0" w:space="0" w:color="auto"/>
        <w:bottom w:val="none" w:sz="0" w:space="0" w:color="auto"/>
        <w:right w:val="none" w:sz="0" w:space="0" w:color="auto"/>
      </w:divBdr>
    </w:div>
    <w:div w:id="1820994553">
      <w:bodyDiv w:val="1"/>
      <w:marLeft w:val="0"/>
      <w:marRight w:val="0"/>
      <w:marTop w:val="0"/>
      <w:marBottom w:val="0"/>
      <w:divBdr>
        <w:top w:val="none" w:sz="0" w:space="0" w:color="auto"/>
        <w:left w:val="none" w:sz="0" w:space="0" w:color="auto"/>
        <w:bottom w:val="none" w:sz="0" w:space="0" w:color="auto"/>
        <w:right w:val="none" w:sz="0" w:space="0" w:color="auto"/>
      </w:divBdr>
    </w:div>
    <w:div w:id="1833525929">
      <w:bodyDiv w:val="1"/>
      <w:marLeft w:val="0"/>
      <w:marRight w:val="0"/>
      <w:marTop w:val="0"/>
      <w:marBottom w:val="0"/>
      <w:divBdr>
        <w:top w:val="none" w:sz="0" w:space="0" w:color="auto"/>
        <w:left w:val="none" w:sz="0" w:space="0" w:color="auto"/>
        <w:bottom w:val="none" w:sz="0" w:space="0" w:color="auto"/>
        <w:right w:val="none" w:sz="0" w:space="0" w:color="auto"/>
      </w:divBdr>
    </w:div>
    <w:div w:id="1840659591">
      <w:bodyDiv w:val="1"/>
      <w:marLeft w:val="0"/>
      <w:marRight w:val="0"/>
      <w:marTop w:val="0"/>
      <w:marBottom w:val="0"/>
      <w:divBdr>
        <w:top w:val="none" w:sz="0" w:space="0" w:color="auto"/>
        <w:left w:val="none" w:sz="0" w:space="0" w:color="auto"/>
        <w:bottom w:val="none" w:sz="0" w:space="0" w:color="auto"/>
        <w:right w:val="none" w:sz="0" w:space="0" w:color="auto"/>
      </w:divBdr>
    </w:div>
    <w:div w:id="1891109137">
      <w:bodyDiv w:val="1"/>
      <w:marLeft w:val="0"/>
      <w:marRight w:val="0"/>
      <w:marTop w:val="0"/>
      <w:marBottom w:val="0"/>
      <w:divBdr>
        <w:top w:val="none" w:sz="0" w:space="0" w:color="auto"/>
        <w:left w:val="none" w:sz="0" w:space="0" w:color="auto"/>
        <w:bottom w:val="none" w:sz="0" w:space="0" w:color="auto"/>
        <w:right w:val="none" w:sz="0" w:space="0" w:color="auto"/>
      </w:divBdr>
    </w:div>
    <w:div w:id="1987196221">
      <w:bodyDiv w:val="1"/>
      <w:marLeft w:val="0"/>
      <w:marRight w:val="0"/>
      <w:marTop w:val="0"/>
      <w:marBottom w:val="0"/>
      <w:divBdr>
        <w:top w:val="none" w:sz="0" w:space="0" w:color="auto"/>
        <w:left w:val="none" w:sz="0" w:space="0" w:color="auto"/>
        <w:bottom w:val="none" w:sz="0" w:space="0" w:color="auto"/>
        <w:right w:val="none" w:sz="0" w:space="0" w:color="auto"/>
      </w:divBdr>
      <w:divsChild>
        <w:div w:id="518280798">
          <w:marLeft w:val="0"/>
          <w:marRight w:val="0"/>
          <w:marTop w:val="462"/>
          <w:marBottom w:val="0"/>
          <w:divBdr>
            <w:top w:val="none" w:sz="0" w:space="0" w:color="auto"/>
            <w:left w:val="none" w:sz="0" w:space="0" w:color="auto"/>
            <w:bottom w:val="none" w:sz="0" w:space="0" w:color="auto"/>
            <w:right w:val="none" w:sz="0" w:space="0" w:color="auto"/>
          </w:divBdr>
          <w:divsChild>
            <w:div w:id="5974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yberleninka.ru/article/n/chuzherodnye-veschestva-v-produktah-pitaniya-k-probleme-prodovolstvennoy-bezopasnosti/viewer" TargetMode="External"/><Relationship Id="rId18" Type="http://schemas.openxmlformats.org/officeDocument/2006/relationships/hyperlink" Target="https://cyberleninka.ru/article/n/issledovanie-toksicheskogo-i-genotoksicheskih-effektov-sinteticheskih-pischevyh-krasiteley-metodom-allium-test/viewer"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cyberleninka.ru/article/n/sravnitelnaya-otsenka-toksichnosti-pischevyh-podslastiteley-v-ekspress-bioteste/view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yberleninka.ru/article/n/kachestvennoe-i-kolichestvennoe-opredelenie-soderzhaniya-pischevyh-krasiteley-v-gazirovannyh-napitkah/viewer" TargetMode="External"/><Relationship Id="rId17" Type="http://schemas.openxmlformats.org/officeDocument/2006/relationships/hyperlink" Target="https://www.nauka20-35.ru/Authors" TargetMode="External"/><Relationship Id="rId25" Type="http://schemas.openxmlformats.org/officeDocument/2006/relationships/hyperlink" Target="https://miltex.by/articles/health-lifestyle/dyes-impact/"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search.rsl.ru/ru/record/01003230907" TargetMode="External"/><Relationship Id="rId20" Type="http://schemas.openxmlformats.org/officeDocument/2006/relationships/hyperlink" Target="https://cyberleninka.ru/article/n/bezopasnost-pischevyh-produktov-kontrol-primeneniya-sinteticheskih-krasiteley/viewer"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berleninka.ru/article/n/guminovye-preparaty-kak-stimulyatory-rosta-rasteniy-i-mikroorganizmov-obzor/viewer" TargetMode="External"/><Relationship Id="rId24" Type="http://schemas.openxmlformats.org/officeDocument/2006/relationships/hyperlink" Target="https://www.elibrary.ru/download/elibrary_32560819_95978677.pdf"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esstu.ru/document/download.htm?documentId=1169" TargetMode="External"/><Relationship Id="rId23" Type="http://schemas.openxmlformats.org/officeDocument/2006/relationships/hyperlink" Target="https://www.researchgate.net/profile/Svetlana-S-Stugareva"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hyperlink" Target="https://admin-new.nevacert.ru/files/gost_v2/gost_12038-84.pdf" TargetMode="External"/><Relationship Id="rId19" Type="http://schemas.openxmlformats.org/officeDocument/2006/relationships/hyperlink" Target="https://cyberleninka.ru/article/n/obzor-pischevyh-krasiteley-dlya-myasnyh-produktov-polza-ili-vred/viewer"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akdec.ru/" TargetMode="External"/><Relationship Id="rId14" Type="http://schemas.openxmlformats.org/officeDocument/2006/relationships/hyperlink" Target="https://cyberleninka.ru/article/n/e-dobavki-ih-negativnoe-vliyanie-na-organizm/viewer" TargetMode="External"/><Relationship Id="rId22" Type="http://schemas.openxmlformats.org/officeDocument/2006/relationships/hyperlink" Target="https://cyberleninka.ru/article/n/ispolzovanie-shungita-pri-vyraschivanii-luka-repchatogo-allium-cepa-l-na-zelenoe-pero/viewer"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F8A96-E126-49E0-B468-D6BB07B1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2894</TotalTime>
  <Pages>19</Pages>
  <Words>5023</Words>
  <Characters>28635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Кауль</dc:creator>
  <cp:lastModifiedBy>Пуск</cp:lastModifiedBy>
  <cp:revision>444</cp:revision>
  <cp:lastPrinted>2024-01-03T08:59:00Z</cp:lastPrinted>
  <dcterms:created xsi:type="dcterms:W3CDTF">2022-08-22T10:01:00Z</dcterms:created>
  <dcterms:modified xsi:type="dcterms:W3CDTF">2024-01-12T08:24:00Z</dcterms:modified>
</cp:coreProperties>
</file>