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129A79" w14:textId="77777777" w:rsidR="007851DE" w:rsidRDefault="007851DE" w:rsidP="007851DE">
      <w:pPr>
        <w:pStyle w:val="aa"/>
        <w:ind w:left="57"/>
        <w:jc w:val="center"/>
      </w:pPr>
      <w:r>
        <w:t xml:space="preserve">Российская Федерация, </w:t>
      </w:r>
    </w:p>
    <w:p w14:paraId="6EBCCF5F" w14:textId="77777777" w:rsidR="007851DE" w:rsidRDefault="007851DE" w:rsidP="007851DE">
      <w:pPr>
        <w:pStyle w:val="aa"/>
        <w:ind w:left="57"/>
        <w:jc w:val="center"/>
      </w:pPr>
      <w:r w:rsidRPr="003B4A5B">
        <w:t>Тюменская область,</w:t>
      </w:r>
      <w:r>
        <w:t xml:space="preserve"> Юргинский район, </w:t>
      </w:r>
    </w:p>
    <w:p w14:paraId="5C6C7149" w14:textId="77777777" w:rsidR="007851DE" w:rsidRDefault="007851DE" w:rsidP="007851DE">
      <w:pPr>
        <w:pStyle w:val="aa"/>
        <w:ind w:left="57"/>
        <w:jc w:val="center"/>
      </w:pPr>
      <w:r w:rsidRPr="003B4A5B">
        <w:t>М</w:t>
      </w:r>
      <w:r>
        <w:t>униципальное автономное учреждение</w:t>
      </w:r>
      <w:r w:rsidRPr="003B4A5B">
        <w:t xml:space="preserve"> </w:t>
      </w:r>
      <w:r>
        <w:t xml:space="preserve">дополнительного образования </w:t>
      </w:r>
      <w:r w:rsidRPr="009B12B7">
        <w:t>«</w:t>
      </w:r>
      <w:r>
        <w:t>Центр развития детей и молодежи «Лидер»</w:t>
      </w:r>
    </w:p>
    <w:p w14:paraId="4742EE70" w14:textId="77777777" w:rsidR="007851DE" w:rsidRDefault="007851DE" w:rsidP="007851DE">
      <w:pPr>
        <w:pStyle w:val="aa"/>
        <w:ind w:left="57"/>
        <w:jc w:val="center"/>
      </w:pPr>
    </w:p>
    <w:p w14:paraId="6DC20E42" w14:textId="77777777" w:rsidR="007851DE" w:rsidRDefault="007851DE" w:rsidP="007851DE">
      <w:pPr>
        <w:pStyle w:val="aa"/>
        <w:ind w:left="57"/>
        <w:jc w:val="center"/>
      </w:pPr>
    </w:p>
    <w:p w14:paraId="48A9F66F" w14:textId="77777777" w:rsidR="007851DE" w:rsidRPr="00F16CFF" w:rsidRDefault="007851DE" w:rsidP="007851D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16CFF">
        <w:rPr>
          <w:rFonts w:ascii="Times New Roman" w:hAnsi="Times New Roman" w:cs="Times New Roman"/>
          <w:sz w:val="28"/>
          <w:szCs w:val="28"/>
        </w:rPr>
        <w:t>Номинация «</w:t>
      </w:r>
      <w:r w:rsidRPr="00593A82">
        <w:rPr>
          <w:rFonts w:ascii="Times New Roman" w:hAnsi="Times New Roman" w:cs="Times New Roman"/>
          <w:sz w:val="28"/>
          <w:szCs w:val="28"/>
        </w:rPr>
        <w:t>Микология, лихенология, альгология</w:t>
      </w:r>
      <w:r w:rsidRPr="00F16CFF">
        <w:rPr>
          <w:rFonts w:ascii="Times New Roman" w:hAnsi="Times New Roman" w:cs="Times New Roman"/>
          <w:sz w:val="28"/>
          <w:szCs w:val="28"/>
        </w:rPr>
        <w:t>»</w:t>
      </w:r>
    </w:p>
    <w:p w14:paraId="3B5FCEED" w14:textId="77777777" w:rsidR="007851DE" w:rsidRPr="00F16CFF" w:rsidRDefault="007851DE" w:rsidP="007851DE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65922254" w14:textId="77777777" w:rsidR="007851DE" w:rsidRPr="00B60E90" w:rsidRDefault="007851DE" w:rsidP="007851D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14:ligatures w14:val="none"/>
        </w:rPr>
        <w:t xml:space="preserve"> </w:t>
      </w:r>
      <w:r w:rsidRPr="00B60E90">
        <w:rPr>
          <w:rFonts w:ascii="Times New Roman" w:hAnsi="Times New Roman" w:cs="Times New Roman"/>
          <w:b/>
          <w:sz w:val="28"/>
          <w:szCs w:val="28"/>
          <w14:ligatures w14:val="none"/>
        </w:rPr>
        <w:t>«</w:t>
      </w:r>
      <w:proofErr w:type="spellStart"/>
      <w:r w:rsidRPr="00B60E90">
        <w:rPr>
          <w:rFonts w:ascii="Times New Roman" w:hAnsi="Times New Roman" w:cs="Times New Roman"/>
          <w:b/>
          <w:sz w:val="28"/>
          <w:szCs w:val="28"/>
        </w:rPr>
        <w:t>Микотрофность</w:t>
      </w:r>
      <w:proofErr w:type="spellEnd"/>
      <w:r w:rsidRPr="00B60E90">
        <w:rPr>
          <w:rFonts w:ascii="Times New Roman" w:hAnsi="Times New Roman" w:cs="Times New Roman"/>
          <w:b/>
          <w:sz w:val="28"/>
          <w:szCs w:val="28"/>
        </w:rPr>
        <w:t xml:space="preserve"> хвойных растений в условиях подтаёжной зоны </w:t>
      </w:r>
    </w:p>
    <w:p w14:paraId="323BCE41" w14:textId="77777777" w:rsidR="007851DE" w:rsidRPr="00B60E90" w:rsidRDefault="007851DE" w:rsidP="007851D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14:ligatures w14:val="none"/>
        </w:rPr>
      </w:pPr>
      <w:r w:rsidRPr="00B60E90">
        <w:rPr>
          <w:rFonts w:ascii="Times New Roman" w:hAnsi="Times New Roman" w:cs="Times New Roman"/>
          <w:b/>
          <w:sz w:val="28"/>
          <w:szCs w:val="28"/>
        </w:rPr>
        <w:t>Тюменской области»</w:t>
      </w:r>
    </w:p>
    <w:p w14:paraId="3B645002" w14:textId="77777777" w:rsidR="007851DE" w:rsidRPr="00F16CFF" w:rsidRDefault="007851DE" w:rsidP="007851DE">
      <w:pPr>
        <w:spacing w:after="200" w:line="240" w:lineRule="auto"/>
        <w:contextualSpacing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51EB1C50" w14:textId="77777777" w:rsidR="007851DE" w:rsidRDefault="007851DE" w:rsidP="007851DE">
      <w:pPr>
        <w:spacing w:after="200" w:line="240" w:lineRule="auto"/>
        <w:contextualSpacing/>
        <w:jc w:val="right"/>
        <w:rPr>
          <w:rFonts w:ascii="Times New Roman" w:eastAsia="Calibri" w:hAnsi="Times New Roman" w:cs="Times New Roman"/>
          <w:kern w:val="0"/>
          <w:sz w:val="28"/>
          <w:szCs w:val="28"/>
        </w:rPr>
      </w:pPr>
    </w:p>
    <w:p w14:paraId="125E1FA4" w14:textId="50D9E320" w:rsidR="007851DE" w:rsidRDefault="007851DE" w:rsidP="007851DE">
      <w:pPr>
        <w:spacing w:after="200" w:line="240" w:lineRule="auto"/>
        <w:contextualSpacing/>
        <w:jc w:val="right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41B10">
        <w:rPr>
          <w:rFonts w:ascii="Times New Roman" w:eastAsia="Calibri" w:hAnsi="Times New Roman" w:cs="Times New Roman"/>
          <w:kern w:val="0"/>
          <w:sz w:val="28"/>
          <w:szCs w:val="28"/>
        </w:rPr>
        <w:t xml:space="preserve">Автор: </w:t>
      </w:r>
      <w:r>
        <w:rPr>
          <w:rFonts w:ascii="Times New Roman" w:eastAsia="Calibri" w:hAnsi="Times New Roman" w:cs="Times New Roman"/>
          <w:kern w:val="0"/>
          <w:sz w:val="28"/>
          <w:szCs w:val="28"/>
        </w:rPr>
        <w:t xml:space="preserve">Лазарева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Виктория</w:t>
      </w:r>
      <w:r w:rsidRPr="00F16CF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Ивановна, </w:t>
      </w:r>
    </w:p>
    <w:p w14:paraId="3FF091EC" w14:textId="77777777" w:rsidR="007851DE" w:rsidRPr="00842F3A" w:rsidRDefault="007851DE" w:rsidP="007851DE">
      <w:pPr>
        <w:spacing w:after="200" w:line="240" w:lineRule="auto"/>
        <w:contextualSpacing/>
        <w:jc w:val="right"/>
        <w:rPr>
          <w:rFonts w:ascii="Times New Roman" w:eastAsia="Calibri" w:hAnsi="Times New Roman" w:cs="Times New Roman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11</w:t>
      </w:r>
      <w:r w:rsidRPr="00F16CF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класс, </w:t>
      </w:r>
    </w:p>
    <w:p w14:paraId="0B1ADF2F" w14:textId="77777777" w:rsidR="007851DE" w:rsidRDefault="007851DE" w:rsidP="007851DE">
      <w:pPr>
        <w:spacing w:after="200" w:line="240" w:lineRule="auto"/>
        <w:contextualSpacing/>
        <w:jc w:val="right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842F3A">
        <w:rPr>
          <w:rFonts w:ascii="Times New Roman" w:eastAsia="Calibri" w:hAnsi="Times New Roman" w:cs="Times New Roman"/>
          <w:kern w:val="0"/>
          <w:sz w:val="28"/>
          <w:szCs w:val="28"/>
        </w:rPr>
        <w:t xml:space="preserve">воспитанница МАУ ДО «Юргинский центр </w:t>
      </w:r>
    </w:p>
    <w:p w14:paraId="20F0B663" w14:textId="77777777" w:rsidR="007851DE" w:rsidRPr="00842F3A" w:rsidRDefault="007851DE" w:rsidP="007851DE">
      <w:pPr>
        <w:spacing w:after="200" w:line="240" w:lineRule="auto"/>
        <w:contextualSpacing/>
        <w:jc w:val="right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842F3A">
        <w:rPr>
          <w:rFonts w:ascii="Times New Roman" w:eastAsia="Calibri" w:hAnsi="Times New Roman" w:cs="Times New Roman"/>
          <w:kern w:val="0"/>
          <w:sz w:val="28"/>
          <w:szCs w:val="28"/>
        </w:rPr>
        <w:t>развития детей и молодёжи «Лидер»</w:t>
      </w:r>
    </w:p>
    <w:p w14:paraId="4D91C32A" w14:textId="77777777" w:rsidR="007851DE" w:rsidRDefault="007851DE" w:rsidP="007851DE">
      <w:pPr>
        <w:pStyle w:val="aa"/>
        <w:ind w:left="57"/>
        <w:jc w:val="right"/>
      </w:pPr>
      <w:r>
        <w:t>Руководитель: Быков Александр Владимирович,</w:t>
      </w:r>
    </w:p>
    <w:p w14:paraId="082EAF1A" w14:textId="13C09FA9" w:rsidR="00641983" w:rsidRDefault="007851DE" w:rsidP="007851DE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851D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педагог дополнительного образования</w:t>
      </w:r>
      <w:r w:rsidR="000E407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</w:t>
      </w:r>
    </w:p>
    <w:p w14:paraId="0313A896" w14:textId="77777777" w:rsidR="000E4075" w:rsidRDefault="000E4075" w:rsidP="000E4075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кандидат сельскохозяйственных наук</w:t>
      </w:r>
    </w:p>
    <w:p w14:paraId="5FB9E24C" w14:textId="77777777" w:rsidR="000E4075" w:rsidRPr="007851DE" w:rsidRDefault="000E4075" w:rsidP="007851DE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0" w:name="_GoBack"/>
      <w:bookmarkEnd w:id="0"/>
    </w:p>
    <w:p w14:paraId="5E39D088" w14:textId="6B01D1EA" w:rsidR="00641983" w:rsidRDefault="00641983" w:rsidP="00593A8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B6C724B" w14:textId="20F63F21" w:rsidR="00641983" w:rsidRDefault="00641983" w:rsidP="00593A8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14:paraId="4B44BEEE" w14:textId="77777777" w:rsidR="00593A82" w:rsidRDefault="00593A82" w:rsidP="00593A8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AA95C7B" w14:textId="77777777" w:rsidR="00593A82" w:rsidRDefault="00593A82" w:rsidP="00593A8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59392D5" w14:textId="77777777" w:rsidR="00BC797C" w:rsidRDefault="00BC797C" w:rsidP="00593A8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632E8ED" w14:textId="77777777" w:rsidR="00593A82" w:rsidRDefault="00593A82" w:rsidP="00593A8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1575D09" w14:textId="64DA3731" w:rsidR="00593A82" w:rsidRDefault="00593A82" w:rsidP="00593A8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2843B2E" w14:textId="7010B5E3" w:rsidR="007851DE" w:rsidRDefault="007851DE" w:rsidP="00593A8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C1EAB97" w14:textId="20DE304A" w:rsidR="007851DE" w:rsidRDefault="007851DE" w:rsidP="00593A8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6EF49A6" w14:textId="5452BA00" w:rsidR="007851DE" w:rsidRDefault="007851DE" w:rsidP="00593A8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4B679EE" w14:textId="3AD25D7E" w:rsidR="007851DE" w:rsidRDefault="007851DE" w:rsidP="00593A8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359885C" w14:textId="0E3C2A1C" w:rsidR="007851DE" w:rsidRDefault="007851DE" w:rsidP="00593A8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5282733" w14:textId="50C8E38C" w:rsidR="007851DE" w:rsidRDefault="007851DE" w:rsidP="00593A8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5CE5D3B" w14:textId="2002E607" w:rsidR="007851DE" w:rsidRDefault="007851DE" w:rsidP="00593A8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A3F7043" w14:textId="600D9C7D" w:rsidR="007851DE" w:rsidRDefault="007851DE" w:rsidP="00593A8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53951BD" w14:textId="6DB00FF4" w:rsidR="007851DE" w:rsidRDefault="007851DE" w:rsidP="00593A8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660F503" w14:textId="4A531D57" w:rsidR="007851DE" w:rsidRDefault="007851DE" w:rsidP="00593A8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1996506" w14:textId="6762345A" w:rsidR="007851DE" w:rsidRDefault="007851DE" w:rsidP="00593A8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D7F5E5A" w14:textId="72AAB0B4" w:rsidR="007851DE" w:rsidRDefault="007851DE" w:rsidP="00593A8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949CF85" w14:textId="2BA240D5" w:rsidR="007851DE" w:rsidRDefault="007851DE" w:rsidP="00593A8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A9E06A5" w14:textId="77777777" w:rsidR="007851DE" w:rsidRDefault="007851DE" w:rsidP="00593A8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714F985" w14:textId="77777777" w:rsidR="00641983" w:rsidRDefault="00641983" w:rsidP="00593A8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157AE7C" w14:textId="77777777" w:rsidR="00641983" w:rsidRDefault="00641983" w:rsidP="00593A8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6D859F4" w14:textId="3974FEF3" w:rsidR="00593A82" w:rsidRDefault="00BB200E" w:rsidP="00BC797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Юргинский район, 2024</w:t>
      </w:r>
      <w:r w:rsidR="00593A82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2C41971D" w14:textId="77777777" w:rsidR="007851DE" w:rsidRDefault="007851DE" w:rsidP="00DD5ED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BF87107" w14:textId="77777777" w:rsidR="007851DE" w:rsidRDefault="007851DE" w:rsidP="00DD5ED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D64DC30" w14:textId="1587F616" w:rsidR="00BB200E" w:rsidRDefault="00D12BFB" w:rsidP="00DD5ED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</w:t>
      </w:r>
    </w:p>
    <w:p w14:paraId="47851432" w14:textId="77777777" w:rsidR="00BC797C" w:rsidRDefault="00BC797C" w:rsidP="00DD5ED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4FAC758" w14:textId="3ED2F757" w:rsidR="00D12BFB" w:rsidRDefault="00DD5EDE" w:rsidP="00DD5ED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12BFB">
        <w:rPr>
          <w:rFonts w:ascii="Times New Roman" w:hAnsi="Times New Roman" w:cs="Times New Roman"/>
          <w:sz w:val="28"/>
          <w:szCs w:val="28"/>
        </w:rPr>
        <w:t>Введение…………………………………………………………………</w:t>
      </w:r>
      <w:r w:rsidR="00CD0E1D">
        <w:rPr>
          <w:rFonts w:ascii="Times New Roman" w:hAnsi="Times New Roman" w:cs="Times New Roman"/>
          <w:sz w:val="28"/>
          <w:szCs w:val="28"/>
        </w:rPr>
        <w:t>……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2BFB">
        <w:rPr>
          <w:rFonts w:ascii="Times New Roman" w:hAnsi="Times New Roman" w:cs="Times New Roman"/>
          <w:sz w:val="28"/>
          <w:szCs w:val="28"/>
        </w:rPr>
        <w:t>3</w:t>
      </w:r>
    </w:p>
    <w:p w14:paraId="757FB1E0" w14:textId="77777777" w:rsidR="00DD5EDE" w:rsidRDefault="00DD5EDE" w:rsidP="00DD5ED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D3A0E09" w14:textId="5B33A2F3" w:rsidR="00BB200E" w:rsidRDefault="00D12BFB" w:rsidP="00DD5ED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1. Обзор литературы…………………………………………………</w:t>
      </w:r>
      <w:r w:rsidR="00CD0E1D">
        <w:rPr>
          <w:rFonts w:ascii="Times New Roman" w:hAnsi="Times New Roman" w:cs="Times New Roman"/>
          <w:sz w:val="28"/>
          <w:szCs w:val="28"/>
        </w:rPr>
        <w:t>…. 5</w:t>
      </w:r>
    </w:p>
    <w:p w14:paraId="7AA24429" w14:textId="77777777" w:rsidR="00DD5EDE" w:rsidRDefault="00DD5EDE" w:rsidP="00DD5ED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5F51AA1" w14:textId="23F86C5C" w:rsidR="00BB200E" w:rsidRDefault="001C7296" w:rsidP="00DD5EDE">
      <w:pPr>
        <w:spacing w:line="240" w:lineRule="auto"/>
        <w:ind w:left="993" w:hanging="993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2. Условия проведения наблюдений, содержание и методика               исследований </w:t>
      </w:r>
      <w:r w:rsidR="00D12BFB">
        <w:rPr>
          <w:rFonts w:ascii="Times New Roman" w:hAnsi="Times New Roman" w:cs="Times New Roman"/>
          <w:sz w:val="28"/>
          <w:szCs w:val="28"/>
        </w:rPr>
        <w:t>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…………………………</w:t>
      </w:r>
      <w:r w:rsidR="00CD0E1D">
        <w:rPr>
          <w:rFonts w:ascii="Times New Roman" w:hAnsi="Times New Roman" w:cs="Times New Roman"/>
          <w:sz w:val="28"/>
          <w:szCs w:val="28"/>
        </w:rPr>
        <w:t>… 7</w:t>
      </w:r>
    </w:p>
    <w:p w14:paraId="1B187AA8" w14:textId="77777777" w:rsidR="00DD5EDE" w:rsidRDefault="00DD5EDE" w:rsidP="00DD5EDE">
      <w:pPr>
        <w:spacing w:line="240" w:lineRule="auto"/>
        <w:ind w:left="993" w:hanging="993"/>
        <w:contextualSpacing/>
        <w:rPr>
          <w:rFonts w:ascii="Times New Roman" w:hAnsi="Times New Roman" w:cs="Times New Roman"/>
          <w:sz w:val="28"/>
          <w:szCs w:val="28"/>
        </w:rPr>
      </w:pPr>
    </w:p>
    <w:p w14:paraId="4CD7D49E" w14:textId="7519E1B1" w:rsidR="00D12BFB" w:rsidRDefault="001C7296" w:rsidP="00DD5ED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3. Результаты исследования и их обсуждения…………………………</w:t>
      </w:r>
      <w:r w:rsidR="00CD0E1D">
        <w:rPr>
          <w:rFonts w:ascii="Times New Roman" w:hAnsi="Times New Roman" w:cs="Times New Roman"/>
          <w:sz w:val="28"/>
          <w:szCs w:val="28"/>
        </w:rPr>
        <w:t xml:space="preserve"> 9</w:t>
      </w:r>
    </w:p>
    <w:p w14:paraId="662BD2D6" w14:textId="5436B8E2" w:rsidR="00DD5EDE" w:rsidRPr="00DD5EDE" w:rsidRDefault="00DD5EDE" w:rsidP="00DD5ED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DD5EDE">
        <w:rPr>
          <w:rFonts w:ascii="Times New Roman" w:hAnsi="Times New Roman" w:cs="Times New Roman"/>
          <w:sz w:val="28"/>
          <w:szCs w:val="28"/>
        </w:rPr>
        <w:t xml:space="preserve">3.1. Эколого-биологические особенности </w:t>
      </w:r>
      <w:proofErr w:type="spellStart"/>
      <w:r w:rsidRPr="00DD5EDE">
        <w:rPr>
          <w:rFonts w:ascii="Times New Roman" w:hAnsi="Times New Roman" w:cs="Times New Roman"/>
          <w:sz w:val="28"/>
          <w:szCs w:val="28"/>
        </w:rPr>
        <w:t>микосимбиотрофии</w:t>
      </w:r>
      <w:proofErr w:type="spellEnd"/>
    </w:p>
    <w:p w14:paraId="3A443B93" w14:textId="3CDE684C" w:rsidR="00DD5EDE" w:rsidRPr="00DD5EDE" w:rsidRDefault="00DD5EDE" w:rsidP="00DD5ED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DD5EDE">
        <w:rPr>
          <w:rFonts w:ascii="Times New Roman" w:hAnsi="Times New Roman" w:cs="Times New Roman"/>
          <w:sz w:val="28"/>
          <w:szCs w:val="28"/>
        </w:rPr>
        <w:t>с голосеменными растениями</w:t>
      </w:r>
      <w:r w:rsidR="00CD0E1D">
        <w:rPr>
          <w:rFonts w:ascii="Times New Roman" w:hAnsi="Times New Roman" w:cs="Times New Roman"/>
          <w:sz w:val="28"/>
          <w:szCs w:val="28"/>
        </w:rPr>
        <w:t>………………………………</w:t>
      </w:r>
      <w:proofErr w:type="gramStart"/>
      <w:r w:rsidR="00CD0E1D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CD0E1D">
        <w:rPr>
          <w:rFonts w:ascii="Times New Roman" w:hAnsi="Times New Roman" w:cs="Times New Roman"/>
          <w:sz w:val="28"/>
          <w:szCs w:val="28"/>
        </w:rPr>
        <w:t>. 9</w:t>
      </w:r>
    </w:p>
    <w:p w14:paraId="00B2ABCA" w14:textId="77D263AA" w:rsidR="00DD5EDE" w:rsidRPr="00DD5EDE" w:rsidRDefault="00DD5EDE" w:rsidP="00DD5ED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DD5EDE">
        <w:rPr>
          <w:rFonts w:ascii="Times New Roman" w:hAnsi="Times New Roman" w:cs="Times New Roman"/>
          <w:sz w:val="28"/>
          <w:szCs w:val="28"/>
        </w:rPr>
        <w:t>3.2. Симбиотическая связь грибов с хвойными растениями</w:t>
      </w:r>
      <w:r w:rsidR="00CD0E1D">
        <w:rPr>
          <w:rFonts w:ascii="Times New Roman" w:hAnsi="Times New Roman" w:cs="Times New Roman"/>
          <w:sz w:val="28"/>
          <w:szCs w:val="28"/>
        </w:rPr>
        <w:t>………… 9</w:t>
      </w:r>
    </w:p>
    <w:p w14:paraId="5EB256D8" w14:textId="0A53F9AA" w:rsidR="00DD5EDE" w:rsidRDefault="00DD5EDE" w:rsidP="00DD5ED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DD5EDE">
        <w:rPr>
          <w:rFonts w:ascii="Times New Roman" w:hAnsi="Times New Roman" w:cs="Times New Roman"/>
          <w:sz w:val="28"/>
          <w:szCs w:val="28"/>
        </w:rPr>
        <w:t>3.3. Видовой состав голосеменных растений</w:t>
      </w:r>
      <w:r w:rsidR="00CD0E1D">
        <w:rPr>
          <w:rFonts w:ascii="Times New Roman" w:hAnsi="Times New Roman" w:cs="Times New Roman"/>
          <w:sz w:val="28"/>
          <w:szCs w:val="28"/>
        </w:rPr>
        <w:t>………………………… 11</w:t>
      </w:r>
    </w:p>
    <w:p w14:paraId="6B22F2BB" w14:textId="6215B49A" w:rsidR="00DD5EDE" w:rsidRPr="00DD5EDE" w:rsidRDefault="00DD5EDE" w:rsidP="00DD5ED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DD5EDE">
        <w:rPr>
          <w:rFonts w:ascii="Times New Roman" w:hAnsi="Times New Roman" w:cs="Times New Roman"/>
          <w:sz w:val="28"/>
          <w:szCs w:val="28"/>
        </w:rPr>
        <w:t xml:space="preserve">3.4. Видовое разнообразие </w:t>
      </w:r>
      <w:proofErr w:type="spellStart"/>
      <w:r w:rsidRPr="00DD5EDE">
        <w:rPr>
          <w:rFonts w:ascii="Times New Roman" w:hAnsi="Times New Roman" w:cs="Times New Roman"/>
          <w:sz w:val="28"/>
          <w:szCs w:val="28"/>
        </w:rPr>
        <w:t>микосимбионтов</w:t>
      </w:r>
      <w:proofErr w:type="spellEnd"/>
      <w:r w:rsidRPr="00DD5EDE">
        <w:rPr>
          <w:rFonts w:ascii="Times New Roman" w:hAnsi="Times New Roman" w:cs="Times New Roman"/>
          <w:sz w:val="28"/>
          <w:szCs w:val="28"/>
        </w:rPr>
        <w:t xml:space="preserve"> хвойных растений </w:t>
      </w:r>
    </w:p>
    <w:p w14:paraId="36C6D6B3" w14:textId="1BC0C327" w:rsidR="00DD5EDE" w:rsidRPr="00DD5EDE" w:rsidRDefault="00DD5EDE" w:rsidP="00DD5ED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DD5EDE">
        <w:rPr>
          <w:rFonts w:ascii="Times New Roman" w:hAnsi="Times New Roman" w:cs="Times New Roman"/>
          <w:sz w:val="28"/>
          <w:szCs w:val="28"/>
        </w:rPr>
        <w:t xml:space="preserve">в условиях </w:t>
      </w:r>
      <w:proofErr w:type="spellStart"/>
      <w:r w:rsidRPr="00DD5EDE">
        <w:rPr>
          <w:rFonts w:ascii="Times New Roman" w:hAnsi="Times New Roman" w:cs="Times New Roman"/>
          <w:sz w:val="28"/>
          <w:szCs w:val="28"/>
        </w:rPr>
        <w:t>подтайги</w:t>
      </w:r>
      <w:proofErr w:type="spellEnd"/>
      <w:r w:rsidRPr="00DD5EDE">
        <w:rPr>
          <w:rFonts w:ascii="Times New Roman" w:hAnsi="Times New Roman" w:cs="Times New Roman"/>
          <w:sz w:val="28"/>
          <w:szCs w:val="28"/>
        </w:rPr>
        <w:t xml:space="preserve"> тюменской области</w:t>
      </w:r>
      <w:r w:rsidR="00CD0E1D">
        <w:rPr>
          <w:rFonts w:ascii="Times New Roman" w:hAnsi="Times New Roman" w:cs="Times New Roman"/>
          <w:sz w:val="28"/>
          <w:szCs w:val="28"/>
        </w:rPr>
        <w:t>………………………... 13</w:t>
      </w:r>
    </w:p>
    <w:p w14:paraId="4211B8F5" w14:textId="23F5886F" w:rsidR="00DD5EDE" w:rsidRPr="00DD5EDE" w:rsidRDefault="00DD5EDE" w:rsidP="00DD5ED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DD5EDE">
        <w:rPr>
          <w:rFonts w:ascii="Times New Roman" w:hAnsi="Times New Roman" w:cs="Times New Roman"/>
          <w:sz w:val="28"/>
          <w:szCs w:val="28"/>
        </w:rPr>
        <w:t xml:space="preserve">3.5. Хозяйственное и пищевое значение </w:t>
      </w:r>
      <w:proofErr w:type="spellStart"/>
      <w:r w:rsidRPr="00DD5EDE">
        <w:rPr>
          <w:rFonts w:ascii="Times New Roman" w:hAnsi="Times New Roman" w:cs="Times New Roman"/>
          <w:sz w:val="28"/>
          <w:szCs w:val="28"/>
        </w:rPr>
        <w:t>макромицетов</w:t>
      </w:r>
      <w:proofErr w:type="spellEnd"/>
      <w:r w:rsidRPr="00DD5EDE">
        <w:rPr>
          <w:rFonts w:ascii="Times New Roman" w:hAnsi="Times New Roman" w:cs="Times New Roman"/>
          <w:sz w:val="28"/>
          <w:szCs w:val="28"/>
        </w:rPr>
        <w:t xml:space="preserve">-симбионтов </w:t>
      </w:r>
    </w:p>
    <w:p w14:paraId="3CF1542A" w14:textId="3D2C00B6" w:rsidR="00DD5EDE" w:rsidRPr="00DD5EDE" w:rsidRDefault="00DD5EDE" w:rsidP="00DD5ED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DD5EDE">
        <w:rPr>
          <w:rFonts w:ascii="Times New Roman" w:hAnsi="Times New Roman" w:cs="Times New Roman"/>
          <w:sz w:val="28"/>
          <w:szCs w:val="28"/>
        </w:rPr>
        <w:t>в хвойных фитоценозах подтаёжной зоны</w:t>
      </w:r>
      <w:r w:rsidR="00CD0E1D">
        <w:rPr>
          <w:rFonts w:ascii="Times New Roman" w:hAnsi="Times New Roman" w:cs="Times New Roman"/>
          <w:sz w:val="28"/>
          <w:szCs w:val="28"/>
        </w:rPr>
        <w:t>………………………. 18</w:t>
      </w:r>
    </w:p>
    <w:p w14:paraId="1DF33FE2" w14:textId="635AFC05" w:rsidR="00DD5EDE" w:rsidRDefault="00DD5EDE" w:rsidP="00DD5EDE">
      <w:pPr>
        <w:spacing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Pr="00DD5EDE">
        <w:rPr>
          <w:rFonts w:ascii="Times New Roman" w:hAnsi="Times New Roman" w:cs="Times New Roman"/>
          <w:bCs/>
          <w:sz w:val="28"/>
          <w:szCs w:val="28"/>
        </w:rPr>
        <w:t xml:space="preserve">3.6. Искусственная </w:t>
      </w:r>
      <w:proofErr w:type="spellStart"/>
      <w:r w:rsidRPr="00DD5EDE">
        <w:rPr>
          <w:rFonts w:ascii="Times New Roman" w:hAnsi="Times New Roman" w:cs="Times New Roman"/>
          <w:bCs/>
          <w:sz w:val="28"/>
          <w:szCs w:val="28"/>
        </w:rPr>
        <w:t>микоризация</w:t>
      </w:r>
      <w:proofErr w:type="spellEnd"/>
      <w:r w:rsidRPr="00DD5EDE">
        <w:rPr>
          <w:rFonts w:ascii="Times New Roman" w:hAnsi="Times New Roman" w:cs="Times New Roman"/>
          <w:bCs/>
          <w:sz w:val="28"/>
          <w:szCs w:val="28"/>
        </w:rPr>
        <w:t xml:space="preserve"> подроста сосны </w:t>
      </w:r>
      <w:proofErr w:type="gramStart"/>
      <w:r w:rsidRPr="00DD5EDE">
        <w:rPr>
          <w:rFonts w:ascii="Times New Roman" w:hAnsi="Times New Roman" w:cs="Times New Roman"/>
          <w:bCs/>
          <w:sz w:val="28"/>
          <w:szCs w:val="28"/>
        </w:rPr>
        <w:t>обыкновенной</w:t>
      </w:r>
      <w:r w:rsidR="00CD0E1D">
        <w:rPr>
          <w:rFonts w:ascii="Times New Roman" w:hAnsi="Times New Roman" w:cs="Times New Roman"/>
          <w:bCs/>
          <w:sz w:val="28"/>
          <w:szCs w:val="28"/>
        </w:rPr>
        <w:t>….</w:t>
      </w:r>
      <w:proofErr w:type="gramEnd"/>
      <w:r w:rsidR="00CD0E1D">
        <w:rPr>
          <w:rFonts w:ascii="Times New Roman" w:hAnsi="Times New Roman" w:cs="Times New Roman"/>
          <w:bCs/>
          <w:sz w:val="28"/>
          <w:szCs w:val="28"/>
        </w:rPr>
        <w:t>. 20</w:t>
      </w:r>
    </w:p>
    <w:p w14:paraId="75751682" w14:textId="77777777" w:rsidR="00DD5EDE" w:rsidRPr="00DD5EDE" w:rsidRDefault="00DD5EDE" w:rsidP="00DD5EDE">
      <w:pPr>
        <w:spacing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14:paraId="169365E3" w14:textId="3C2CED1C" w:rsidR="00BB200E" w:rsidRDefault="00DD5EDE" w:rsidP="00DD5ED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C7296">
        <w:rPr>
          <w:rFonts w:ascii="Times New Roman" w:hAnsi="Times New Roman" w:cs="Times New Roman"/>
          <w:sz w:val="28"/>
          <w:szCs w:val="28"/>
        </w:rPr>
        <w:t>Выводы……………………………………………………………</w:t>
      </w:r>
      <w:proofErr w:type="gramStart"/>
      <w:r w:rsidR="001C7296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1C7296">
        <w:rPr>
          <w:rFonts w:ascii="Times New Roman" w:hAnsi="Times New Roman" w:cs="Times New Roman"/>
          <w:sz w:val="28"/>
          <w:szCs w:val="28"/>
        </w:rPr>
        <w:t>…</w:t>
      </w:r>
      <w:r w:rsidR="00CD0E1D">
        <w:rPr>
          <w:rFonts w:ascii="Times New Roman" w:hAnsi="Times New Roman" w:cs="Times New Roman"/>
          <w:sz w:val="28"/>
          <w:szCs w:val="28"/>
        </w:rPr>
        <w:t>…. 22</w:t>
      </w:r>
    </w:p>
    <w:p w14:paraId="5A6CB8BF" w14:textId="77777777" w:rsidR="00DD5EDE" w:rsidRDefault="00DD5EDE" w:rsidP="00DD5ED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2599A51" w14:textId="5DBE7B8B" w:rsidR="001C7296" w:rsidRDefault="00DD5EDE" w:rsidP="00DD5ED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C7296">
        <w:rPr>
          <w:rFonts w:ascii="Times New Roman" w:hAnsi="Times New Roman" w:cs="Times New Roman"/>
          <w:sz w:val="28"/>
          <w:szCs w:val="28"/>
        </w:rPr>
        <w:t>Список использованной литературы……………………………...……</w:t>
      </w:r>
      <w:r w:rsidR="00CD0E1D">
        <w:rPr>
          <w:rFonts w:ascii="Times New Roman" w:hAnsi="Times New Roman" w:cs="Times New Roman"/>
          <w:sz w:val="28"/>
          <w:szCs w:val="28"/>
        </w:rPr>
        <w:t>…… 23</w:t>
      </w:r>
    </w:p>
    <w:p w14:paraId="53D4D23C" w14:textId="26922BD4" w:rsidR="00BB200E" w:rsidRDefault="00BB200E" w:rsidP="00DD5ED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0A82A4C" w14:textId="5E6B8DFC" w:rsidR="00BB200E" w:rsidRDefault="00BB200E" w:rsidP="00DD5ED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F32D75C" w14:textId="3C7CC3F5" w:rsidR="00BB200E" w:rsidRDefault="00BB200E" w:rsidP="00BB200E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9765830" w14:textId="6C21D62B" w:rsidR="00BB200E" w:rsidRDefault="00BB200E" w:rsidP="00BB200E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9221A51" w14:textId="5C588870" w:rsidR="00BB200E" w:rsidRDefault="00BB200E" w:rsidP="00BB200E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B7729EC" w14:textId="35901887" w:rsidR="00BB200E" w:rsidRDefault="00BB200E" w:rsidP="00BB200E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409CC0E" w14:textId="36E62D32" w:rsidR="00BB200E" w:rsidRDefault="00BB200E" w:rsidP="00BB200E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760B799" w14:textId="147039A8" w:rsidR="00BB200E" w:rsidRDefault="00BB200E" w:rsidP="00BB200E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060AA0A" w14:textId="07680A78" w:rsidR="00BB200E" w:rsidRDefault="00BB200E" w:rsidP="00BB200E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D663FFC" w14:textId="16B18EB3" w:rsidR="00BB200E" w:rsidRDefault="00BB200E" w:rsidP="00BB200E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4BC2EF0" w14:textId="326172B9" w:rsidR="00BB200E" w:rsidRDefault="00BB200E" w:rsidP="00BB200E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F7AEC43" w14:textId="09C6A401" w:rsidR="00BB200E" w:rsidRDefault="00BB200E" w:rsidP="00BB200E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48E6FCA" w14:textId="07635F6B" w:rsidR="00BB200E" w:rsidRDefault="00BB200E" w:rsidP="00BB200E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A5046D8" w14:textId="44BA7E12" w:rsidR="00BB200E" w:rsidRDefault="00BB200E" w:rsidP="00BB200E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1835BD2" w14:textId="77777777" w:rsidR="00BB200E" w:rsidRDefault="00BB200E" w:rsidP="00BB200E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B52E71B" w14:textId="77777777" w:rsidR="00BC797C" w:rsidRDefault="001C7296" w:rsidP="00593A8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</w:t>
      </w:r>
    </w:p>
    <w:p w14:paraId="5DB8A242" w14:textId="0D316741" w:rsidR="001C7296" w:rsidRDefault="001C7296" w:rsidP="00593A8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5D066F" w14:textId="444E4638" w:rsidR="004A4C52" w:rsidRPr="004A4C52" w:rsidRDefault="004A4C52" w:rsidP="00593A82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Хвойные</w:t>
      </w:r>
      <w:r w:rsidRPr="004A4C5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леса не редки в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южной части</w:t>
      </w:r>
      <w:r w:rsidRPr="004A4C5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Тюменской области, особенно в лесных сообществах южной тайги, </w:t>
      </w:r>
      <w:proofErr w:type="spellStart"/>
      <w:r w:rsidRPr="004A4C5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подтайги</w:t>
      </w:r>
      <w:proofErr w:type="spellEnd"/>
      <w:r w:rsidRPr="004A4C5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и северной лесостепи. </w:t>
      </w:r>
      <w:r w:rsidR="007516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Тем не менее мы наблюдаем стремительно сокращающиеся площади хвойных лесов. </w:t>
      </w:r>
      <w:r w:rsidR="00751633" w:rsidRPr="007516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Одной из главных причин, влияющих на эту проблему, считается антропогенная нагрузка</w:t>
      </w:r>
      <w:r w:rsidR="007516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 Это прежде всего массовая вырубка ценных древесных пород и вывоз их в соседние регионы и Казахстан</w:t>
      </w:r>
      <w:r w:rsidR="009D183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 частые пожары, вызванные по вине человека все это в совокупности, приводит к плачевных результатам</w:t>
      </w:r>
      <w:r w:rsidR="00751633" w:rsidRPr="007516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  <w:r w:rsidR="009D183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Для решения данной проблемы необходимы массовые посадки ценных хвойных пород. Ускорить рост и развитие сеянцев могут грибы симбионты. Знать</w:t>
      </w:r>
      <w:r w:rsidR="00593A8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</w:t>
      </w:r>
      <w:r w:rsidR="009D183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какие грибы из встречающихся в нашей природной зоне входят в симбиоз с той или иной породой хвойных растений</w:t>
      </w:r>
      <w:r w:rsidR="00116F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и территории их распространения, а также возможность применить искусственную </w:t>
      </w:r>
      <w:proofErr w:type="spellStart"/>
      <w:r w:rsidR="00116F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микоризацию</w:t>
      </w:r>
      <w:proofErr w:type="spellEnd"/>
      <w:r w:rsidR="00116F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сеянцев</w:t>
      </w:r>
      <w:r w:rsidR="00C3516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</w:t>
      </w:r>
      <w:r w:rsidR="00116F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все эти знания в совокупности позволят сравнительно раньше пройти адаптацию и ускорить процесс развития молодняка хвойных пород.</w:t>
      </w:r>
      <w:r w:rsidR="007516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4A4C5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Роль микотрофного взаимоотношения в некоторых случаях бывает, не заменима для лесообразующей породы. </w:t>
      </w:r>
    </w:p>
    <w:p w14:paraId="7BCC8F69" w14:textId="5E36B568" w:rsidR="004A4C52" w:rsidRPr="004A4C52" w:rsidRDefault="004A4C52" w:rsidP="00593A82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A4C5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Как и все живые существа, грибы, в то же время весьма чутко отзываются на условия окружающей среды. Их развитие и деятельность зависят от внешней обстановки, в которой они находятся.</w:t>
      </w:r>
    </w:p>
    <w:p w14:paraId="47CD3702" w14:textId="4762053A" w:rsidR="004A4C52" w:rsidRPr="00826FEA" w:rsidRDefault="004A4C52" w:rsidP="00593A82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A4C5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В лесных биогеоценозах микоризные грибы составляют особую группу </w:t>
      </w:r>
      <w:proofErr w:type="spellStart"/>
      <w:r w:rsidRPr="004A4C5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макромицетов</w:t>
      </w:r>
      <w:proofErr w:type="spellEnd"/>
      <w:r w:rsidRPr="004A4C5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4A4C5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симбиотически</w:t>
      </w:r>
      <w:proofErr w:type="spellEnd"/>
      <w:r w:rsidRPr="004A4C5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связанную с древесными растениями. Все лесообразующие породы Тюменской области </w:t>
      </w:r>
      <w:r w:rsidR="00826FE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из отдела голосеменных растений </w:t>
      </w:r>
      <w:r w:rsidRPr="004A4C5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получают воду и элементы питания (некоторые соединения фосфора, кальция, калия, азота) из почвы через микоризы. Переход к </w:t>
      </w:r>
      <w:proofErr w:type="spellStart"/>
      <w:r w:rsidRPr="004A4C5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микосимбиотрофии</w:t>
      </w:r>
      <w:proofErr w:type="spellEnd"/>
      <w:r w:rsidRPr="004A4C5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при естественном возобновлении хвойных пород благодаря разнообразию и высокой активности симбионтов происходит практически в первые два – три года их жизни. При искус</w:t>
      </w:r>
      <w:r w:rsidR="00826FE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</w:t>
      </w:r>
      <w:r w:rsidRPr="004A4C5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твенном возобновлении переход к данному способу питания затруднён, поэтому требуется иску</w:t>
      </w:r>
      <w:r w:rsidR="00826FE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</w:t>
      </w:r>
      <w:r w:rsidRPr="004A4C5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ственная </w:t>
      </w:r>
      <w:proofErr w:type="spellStart"/>
      <w:r w:rsidRPr="004A4C5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микоризация</w:t>
      </w:r>
      <w:proofErr w:type="spellEnd"/>
      <w:r w:rsidRPr="004A4C5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сеянцев, что значительно увеличит их приживаемость и повысит устойчивость корешков к поражению патогенными грибами, что было практически установлено на лесопитомниках в Юргинском районе.</w:t>
      </w:r>
    </w:p>
    <w:p w14:paraId="08AC4E62" w14:textId="6AA3ABD7" w:rsidR="00FF1AC1" w:rsidRPr="00FF1AC1" w:rsidRDefault="00FF1AC1" w:rsidP="00593A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F1AC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Актуальность данного исследования бесспорна. Сохранение видового разнообразия </w:t>
      </w:r>
      <w:proofErr w:type="spellStart"/>
      <w:r w:rsidRPr="00FF1AC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макромицетов-симбиотрофов</w:t>
      </w:r>
      <w:proofErr w:type="spellEnd"/>
      <w:r w:rsidRPr="00FF1AC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может привести к повышению производительности лесной и перерабатывающей промышленности</w:t>
      </w:r>
      <w:r w:rsidR="00FE0F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 восстановлению и заготовки ценных пород «красного леса»</w:t>
      </w:r>
      <w:r w:rsidRPr="00FF1AC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Ведь изделия из древесины в последнее время пользуется большим спросом и для </w:t>
      </w:r>
      <w:r w:rsidR="00116F9E" w:rsidRPr="00FF1AC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того,</w:t>
      </w:r>
      <w:r w:rsidRPr="00FF1AC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чтобы повысить выход деловой древесины, необходимо ускорить распространение грибов </w:t>
      </w:r>
      <w:proofErr w:type="spellStart"/>
      <w:r w:rsidRPr="00FF1AC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симбиотрофов</w:t>
      </w:r>
      <w:proofErr w:type="spellEnd"/>
      <w:r w:rsidRPr="00FF1AC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FE0F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хвойны</w:t>
      </w:r>
      <w:r w:rsidRPr="00FF1AC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х лесах. </w:t>
      </w:r>
    </w:p>
    <w:p w14:paraId="0896FE75" w14:textId="15FF883D" w:rsidR="001C7296" w:rsidRPr="00C3516A" w:rsidRDefault="00FF1AC1" w:rsidP="00593A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F1AC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Научная новизна состоит в том, что впервые в природных условиях подтаёжной зоны проведена работа</w:t>
      </w:r>
      <w:r w:rsidR="00826F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 определению видового разнообразия хвойных пород</w:t>
      </w:r>
      <w:r w:rsidRPr="00FF1AC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</w:t>
      </w:r>
      <w:r w:rsidR="00826F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их сопутствующих симбионтов из группы </w:t>
      </w:r>
      <w:proofErr w:type="spellStart"/>
      <w:r w:rsidR="00826F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макромицетов</w:t>
      </w:r>
      <w:proofErr w:type="spellEnd"/>
      <w:r w:rsidR="00826F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6FBC69CA" w14:textId="3A4CF3C6" w:rsidR="0097117B" w:rsidRPr="00FE0F17" w:rsidRDefault="00FE0F17" w:rsidP="00593A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E0F17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Целью</w:t>
      </w:r>
      <w:r w:rsidR="002D1C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данной работы</w:t>
      </w:r>
      <w:r w:rsidRPr="00FE0F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является изучение </w:t>
      </w:r>
      <w:proofErr w:type="spellStart"/>
      <w:r w:rsidRPr="00FE0F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микосимбиотрофического</w:t>
      </w:r>
      <w:proofErr w:type="spellEnd"/>
      <w:r w:rsidRPr="00FE0F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взаимодействия</w:t>
      </w:r>
      <w:r w:rsidR="009711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высших грибов с голосеменными растениями в подтаёжной зоне </w:t>
      </w:r>
      <w:proofErr w:type="spellStart"/>
      <w:r w:rsidR="009711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Тюменнской</w:t>
      </w:r>
      <w:proofErr w:type="spellEnd"/>
      <w:r w:rsidR="009711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области</w:t>
      </w:r>
      <w:r w:rsidR="002D1C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 видовое разнообразие хвойных пород и их сопутствующих симбионтов</w:t>
      </w:r>
      <w:r w:rsidR="009711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2B0DE572" w14:textId="77777777" w:rsidR="00FE0F17" w:rsidRPr="00FE0F17" w:rsidRDefault="00FE0F17" w:rsidP="00593A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E0F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Перед нами были поставлены такие задачи:</w:t>
      </w:r>
    </w:p>
    <w:p w14:paraId="4F2804E8" w14:textId="355A907D" w:rsidR="00FE0F17" w:rsidRPr="00FE0F17" w:rsidRDefault="008F07C9" w:rsidP="00593A8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 </w:t>
      </w:r>
      <w:r w:rsidR="00FE0F17" w:rsidRPr="00FE0F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Изучить эколого-биологические особенности </w:t>
      </w:r>
      <w:proofErr w:type="spellStart"/>
      <w:r w:rsidR="009711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макромицетов-симбиотрофов</w:t>
      </w:r>
      <w:proofErr w:type="spellEnd"/>
      <w:r w:rsidR="009711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 голосеменных растений, с которыми грибы входят в симбиоз</w:t>
      </w:r>
      <w:r w:rsidR="00FE0F17" w:rsidRPr="00FE0F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1BF21E5E" w14:textId="2D5ABE8F" w:rsidR="00F92A4D" w:rsidRDefault="008F07C9" w:rsidP="00593A82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 </w:t>
      </w:r>
      <w:r w:rsidR="00FE0F17" w:rsidRPr="00FE0F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Определить видовой состав </w:t>
      </w:r>
      <w:r w:rsidR="009711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голосеменных растений</w:t>
      </w:r>
      <w:r w:rsidR="00F92A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подтаёжной зоне.</w:t>
      </w:r>
    </w:p>
    <w:p w14:paraId="4D51157E" w14:textId="4204999B" w:rsidR="00FE0F17" w:rsidRPr="00FE0F17" w:rsidRDefault="00F92A4D" w:rsidP="00593A82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 Изучить видовое разнообразие</w:t>
      </w:r>
      <w:r w:rsidR="00874EB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микоризных грибов </w:t>
      </w:r>
      <w:r w:rsidR="00FE0F17" w:rsidRPr="00FE0F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лесном комплексе подтаёжной зоны.</w:t>
      </w:r>
    </w:p>
    <w:p w14:paraId="3AB25B1D" w14:textId="79E8C855" w:rsidR="00FE0F17" w:rsidRPr="00FE0F17" w:rsidRDefault="00874EB6" w:rsidP="00593A82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</w:t>
      </w:r>
      <w:r w:rsidR="008F07C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A47E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Значение </w:t>
      </w:r>
      <w:proofErr w:type="spellStart"/>
      <w:r w:rsidR="00A47E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макромицетов</w:t>
      </w:r>
      <w:proofErr w:type="spellEnd"/>
      <w:r w:rsidR="00A47E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 их роль в существование биоценозов.</w:t>
      </w:r>
      <w:r w:rsidR="008F07C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34619917" w14:textId="3517B06D" w:rsidR="002D1C09" w:rsidRDefault="00874EB6" w:rsidP="00593A82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="008F07C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r w:rsidR="00FE0F17" w:rsidRPr="00FE0F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Установить практ</w:t>
      </w:r>
      <w:r w:rsidR="000D335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ически наиболее </w:t>
      </w:r>
      <w:r w:rsidR="00FE0F17" w:rsidRPr="00FE0F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эффективные методы распространения </w:t>
      </w:r>
      <w:proofErr w:type="spellStart"/>
      <w:r w:rsidR="00FE0F17" w:rsidRPr="00FE0F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макромицетов-симбиотрофов</w:t>
      </w:r>
      <w:proofErr w:type="spellEnd"/>
      <w:r w:rsidR="00FE0F17" w:rsidRPr="00FE0F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лес</w:t>
      </w:r>
      <w:r w:rsidR="000D335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ных комплексах подтаёжной зоны</w:t>
      </w:r>
      <w:r w:rsidR="00FE0F17" w:rsidRPr="00FE0F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2A1AE4D5" w14:textId="77777777" w:rsidR="009F4905" w:rsidRDefault="009F4905" w:rsidP="00593A82">
      <w:pPr>
        <w:spacing w:after="20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0F823DD" w14:textId="77777777" w:rsidR="00BC797C" w:rsidRDefault="00BC797C" w:rsidP="00593A82">
      <w:pPr>
        <w:spacing w:after="20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A42E9B7" w14:textId="77777777" w:rsidR="00BC797C" w:rsidRDefault="00BC797C" w:rsidP="00593A82">
      <w:pPr>
        <w:spacing w:after="20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29A8D33" w14:textId="77777777" w:rsidR="00BC797C" w:rsidRDefault="00BC797C" w:rsidP="00593A82">
      <w:pPr>
        <w:spacing w:after="20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1318B2B" w14:textId="77777777" w:rsidR="00BC797C" w:rsidRDefault="00BC797C" w:rsidP="00593A82">
      <w:pPr>
        <w:spacing w:after="20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9AD813F" w14:textId="77777777" w:rsidR="00BC797C" w:rsidRDefault="00BC797C" w:rsidP="00593A82">
      <w:pPr>
        <w:spacing w:after="20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4529E1C" w14:textId="77777777" w:rsidR="00BC797C" w:rsidRDefault="00BC797C" w:rsidP="00593A82">
      <w:pPr>
        <w:spacing w:after="20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D4E517A" w14:textId="77777777" w:rsidR="00BC797C" w:rsidRDefault="00BC797C" w:rsidP="00593A82">
      <w:pPr>
        <w:spacing w:after="20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9203967" w14:textId="77777777" w:rsidR="00BC797C" w:rsidRDefault="00BC797C" w:rsidP="00593A82">
      <w:pPr>
        <w:spacing w:after="20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00E38BF" w14:textId="77777777" w:rsidR="00BC797C" w:rsidRDefault="00BC797C" w:rsidP="00593A82">
      <w:pPr>
        <w:spacing w:after="20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4874545" w14:textId="77777777" w:rsidR="00BC797C" w:rsidRDefault="00BC797C" w:rsidP="00593A82">
      <w:pPr>
        <w:spacing w:after="20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6C90228" w14:textId="77777777" w:rsidR="00BC797C" w:rsidRDefault="00BC797C" w:rsidP="00593A82">
      <w:pPr>
        <w:spacing w:after="20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6754AFE" w14:textId="77777777" w:rsidR="00BC797C" w:rsidRDefault="00BC797C" w:rsidP="00593A82">
      <w:pPr>
        <w:spacing w:after="20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B334423" w14:textId="77777777" w:rsidR="00BC797C" w:rsidRDefault="00BC797C" w:rsidP="00593A82">
      <w:pPr>
        <w:spacing w:after="20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24BA327" w14:textId="77777777" w:rsidR="00BC797C" w:rsidRDefault="00BC797C" w:rsidP="00593A82">
      <w:pPr>
        <w:spacing w:after="20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8B306C3" w14:textId="77777777" w:rsidR="00BC797C" w:rsidRDefault="00BC797C" w:rsidP="00593A82">
      <w:pPr>
        <w:spacing w:after="20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0D7335E" w14:textId="77777777" w:rsidR="00BC797C" w:rsidRDefault="00BC797C" w:rsidP="00593A82">
      <w:pPr>
        <w:spacing w:after="20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A361807" w14:textId="77777777" w:rsidR="00BC797C" w:rsidRDefault="00BC797C" w:rsidP="00593A82">
      <w:pPr>
        <w:spacing w:after="20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F87B8B8" w14:textId="77777777" w:rsidR="00BC797C" w:rsidRDefault="00BC797C" w:rsidP="00593A82">
      <w:pPr>
        <w:spacing w:after="20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157AC83" w14:textId="77777777" w:rsidR="00BC797C" w:rsidRDefault="00BC797C" w:rsidP="00593A82">
      <w:pPr>
        <w:spacing w:after="20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19CA40D" w14:textId="77777777" w:rsidR="00BC797C" w:rsidRDefault="00BC797C" w:rsidP="00593A82">
      <w:pPr>
        <w:spacing w:after="20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57C95C4" w14:textId="77777777" w:rsidR="00BC797C" w:rsidRDefault="00BC797C" w:rsidP="00593A82">
      <w:pPr>
        <w:spacing w:after="20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C7765AD" w14:textId="77777777" w:rsidR="00BC797C" w:rsidRDefault="00BC797C" w:rsidP="00593A82">
      <w:pPr>
        <w:spacing w:after="20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2F937BC" w14:textId="77777777" w:rsidR="00BC797C" w:rsidRDefault="00BC797C" w:rsidP="00593A82">
      <w:pPr>
        <w:spacing w:after="20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7B2209A" w14:textId="77777777" w:rsidR="00BC797C" w:rsidRDefault="00BC797C" w:rsidP="00593A82">
      <w:pPr>
        <w:spacing w:after="20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62988FD" w14:textId="77777777" w:rsidR="00BC797C" w:rsidRDefault="00BC797C" w:rsidP="00593A82">
      <w:pPr>
        <w:spacing w:after="20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56BE6AC" w14:textId="77777777" w:rsidR="00F207F6" w:rsidRDefault="00F207F6" w:rsidP="00593A82">
      <w:pPr>
        <w:spacing w:after="20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D793775" w14:textId="77777777" w:rsidR="00BC797C" w:rsidRDefault="00BC797C" w:rsidP="00593A82">
      <w:pPr>
        <w:spacing w:after="20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19C5478" w14:textId="77777777" w:rsidR="00BC797C" w:rsidRDefault="00BC797C" w:rsidP="00593A82">
      <w:pPr>
        <w:spacing w:after="20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390FEE9" w14:textId="77777777" w:rsidR="00BC797C" w:rsidRDefault="00BC797C" w:rsidP="00593A82">
      <w:pPr>
        <w:spacing w:after="20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AB02295" w14:textId="77777777" w:rsidR="00BC797C" w:rsidRDefault="00BC797C" w:rsidP="00593A82">
      <w:pPr>
        <w:spacing w:after="20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52EB472" w14:textId="77777777" w:rsidR="002D1C09" w:rsidRPr="00B235D7" w:rsidRDefault="002D1C09" w:rsidP="005820C9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B235D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Глава 1. Обзор литературы</w:t>
      </w:r>
    </w:p>
    <w:p w14:paraId="48ED2B4C" w14:textId="77777777" w:rsidR="00B235D7" w:rsidRDefault="00B235D7" w:rsidP="005820C9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05332DAF" w14:textId="015C8367" w:rsidR="009F4905" w:rsidRDefault="00AF406C" w:rsidP="005820C9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Демократический путь развития России привёл к стремительному сокращению площади лесов, особенно это касается ценных древесных пород и реликтовых древостоев. Данная экологическая проблема приводит к снижению общего биоразнообразия</w:t>
      </w:r>
      <w:r w:rsidR="009F4905" w:rsidRPr="009F490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, оказывает воздействие на изменение климата. </w:t>
      </w:r>
      <w:r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Антропогенные</w:t>
      </w:r>
      <w:r w:rsidR="009F4905" w:rsidRPr="009F490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факторы</w:t>
      </w:r>
      <w:r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значительно</w:t>
      </w:r>
      <w:r w:rsidR="009F490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r w:rsidR="009F4905" w:rsidRPr="009F490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усиливают деградацию почвенного покрова,</w:t>
      </w:r>
      <w:r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тем самым</w:t>
      </w:r>
      <w:r w:rsidR="009F4905" w:rsidRPr="009F490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уменьшая биологическую активность почвы, </w:t>
      </w:r>
      <w:r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приводят к </w:t>
      </w:r>
      <w:r w:rsidR="009F4905" w:rsidRPr="009F490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ухудш</w:t>
      </w:r>
      <w:r w:rsidR="00240B5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ению</w:t>
      </w:r>
      <w:r w:rsidR="009F4905" w:rsidRPr="009F490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r w:rsidR="001523FC" w:rsidRPr="009F490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корнеобразование у </w:t>
      </w:r>
      <w:r w:rsidR="009F4905" w:rsidRPr="009F490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растений. В связи с этим в последнее время ведется ряд исследований роли микориз в сукцессионных процессах фитоценоза нарушенных почв, а также в регулировании цикла углерода и азота в наземных экосистемах [</w:t>
      </w:r>
      <w:r w:rsidR="00022742" w:rsidRPr="00022742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8</w:t>
      </w:r>
      <w:r w:rsidR="00022742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, 18, 19, 23, 28</w:t>
      </w:r>
      <w:r w:rsidR="009F4905" w:rsidRPr="009F490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].</w:t>
      </w:r>
      <w:r w:rsidR="009F490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</w:p>
    <w:p w14:paraId="23E6A1DC" w14:textId="774CE695" w:rsidR="00F17EC4" w:rsidRDefault="009F4905" w:rsidP="005820C9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9F490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В России роль микоризы исследуется с 50-х годов XX века [</w:t>
      </w:r>
      <w:r w:rsidR="00927D2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20</w:t>
      </w:r>
      <w:r w:rsidRPr="009F490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]. Микориза является взаимной симбиотической связью мицелия гриба и корней высшего растения. Исключение </w:t>
      </w:r>
      <w:r w:rsidR="00240B5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составляют растения из </w:t>
      </w:r>
      <w:r w:rsidR="00240B5A" w:rsidRPr="009F490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семейства</w:t>
      </w:r>
      <w:r w:rsidRPr="009F490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Крестоцветных (</w:t>
      </w:r>
      <w:proofErr w:type="spellStart"/>
      <w:r w:rsidRPr="00927D25">
        <w:rPr>
          <w:rFonts w:ascii="Times New Roman" w:eastAsia="Calibri" w:hAnsi="Times New Roman" w:cs="Times New Roman"/>
          <w:bCs/>
          <w:i/>
          <w:iCs/>
          <w:kern w:val="0"/>
          <w:sz w:val="28"/>
          <w:szCs w:val="28"/>
          <w14:ligatures w14:val="none"/>
        </w:rPr>
        <w:t>Brassicaceae</w:t>
      </w:r>
      <w:proofErr w:type="spellEnd"/>
      <w:r w:rsidRPr="009F490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) и Маревых (</w:t>
      </w:r>
      <w:proofErr w:type="spellStart"/>
      <w:r w:rsidRPr="00927D25">
        <w:rPr>
          <w:rFonts w:ascii="Times New Roman" w:eastAsia="Calibri" w:hAnsi="Times New Roman" w:cs="Times New Roman"/>
          <w:bCs/>
          <w:i/>
          <w:iCs/>
          <w:kern w:val="0"/>
          <w:sz w:val="28"/>
          <w:szCs w:val="28"/>
          <w14:ligatures w14:val="none"/>
        </w:rPr>
        <w:t>Chenopodiaceae</w:t>
      </w:r>
      <w:proofErr w:type="spellEnd"/>
      <w:r w:rsidRPr="009F490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) [</w:t>
      </w:r>
      <w:r w:rsidR="00927D2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36</w:t>
      </w:r>
      <w:r w:rsidRPr="009F490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]. </w:t>
      </w:r>
      <w:r w:rsidR="00240B5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Данный симбиоз</w:t>
      </w:r>
      <w:r w:rsidRPr="009F490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играет важную роль в питании большинства высших растений, повышает стрессоустойчивость растений к различным факторам окружающей среды (засуха, болезни</w:t>
      </w:r>
      <w:r w:rsidR="00240B5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и т.д.</w:t>
      </w:r>
      <w:r w:rsidRPr="009F490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) [</w:t>
      </w:r>
      <w:r w:rsidR="005820C9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4, 10</w:t>
      </w:r>
      <w:r w:rsidRPr="009F490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]. </w:t>
      </w:r>
    </w:p>
    <w:p w14:paraId="5756F398" w14:textId="0765D69D" w:rsidR="00F17EC4" w:rsidRPr="00287386" w:rsidRDefault="00287386" w:rsidP="005820C9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В условиях Воронежской области М. В. Ларионов изучал видовое разнообразие древесно-кустарниковых растений в том числе и представителей из отдела голосеменных. Группой учёных на той же территории были изучены некоторые экологические аспекты земле- и лесопользования в том числе и для хвойных пород. </w:t>
      </w:r>
    </w:p>
    <w:p w14:paraId="0BC68F37" w14:textId="1E7AEC1F" w:rsidR="009F4905" w:rsidRPr="006D19CF" w:rsidRDefault="009F4905" w:rsidP="005820C9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9F490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Современными исследователями установлено, что более 600 видов грибов способны создавать микоризные сообщества с древесными растениями, причем у большинства</w:t>
      </w:r>
      <w:r w:rsidR="001523FC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1523FC" w:rsidRPr="009F490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микоризообразующих</w:t>
      </w:r>
      <w:proofErr w:type="spellEnd"/>
      <w:r w:rsidR="001523FC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грибов</w:t>
      </w:r>
      <w:r w:rsidRPr="009F490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нет строгой </w:t>
      </w:r>
      <w:r w:rsidR="001523FC" w:rsidRPr="009F490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специфичности к </w:t>
      </w:r>
      <w:r w:rsidRPr="009F490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растению-хозяину. Адамовой Р.М.</w:t>
      </w:r>
      <w:r w:rsidR="00F17EC4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для условий Дагестана</w:t>
      </w:r>
      <w:r w:rsidRPr="009F490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[</w:t>
      </w:r>
      <w:r w:rsidR="005820C9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2</w:t>
      </w:r>
      <w:r w:rsidRPr="009F490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] проведены исследования по развитию микоризы у отдельных видов растений и установлено, что максимальная степень развития микоризы соответствует семейству буковых и липовых. Но по другим экспериментальным данным лидирует сосна. У нее насчитывается 47 видов </w:t>
      </w:r>
      <w:proofErr w:type="spellStart"/>
      <w:r w:rsidRPr="009F490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микоризообразующих</w:t>
      </w:r>
      <w:proofErr w:type="spellEnd"/>
      <w:r w:rsidRPr="009F490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грибов, затем следуют дуб, пихта, береза, ель [1</w:t>
      </w:r>
      <w:r w:rsidR="005820C9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3</w:t>
      </w:r>
      <w:r w:rsidRPr="009F490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]. В лесных сообществах микоризные грибы не только влияют на растения, принадлежащие различным видам, но и принимают участие в циклах биогенных элементов [</w:t>
      </w:r>
      <w:r w:rsidR="005820C9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33</w:t>
      </w:r>
      <w:r w:rsidRPr="009F490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, </w:t>
      </w:r>
      <w:r w:rsidR="005820C9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35</w:t>
      </w:r>
      <w:r w:rsidRPr="009F490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]. </w:t>
      </w:r>
      <w:r w:rsidR="00F17EC4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В последнее десятилетие</w:t>
      </w:r>
      <w:r w:rsidRPr="009F490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r w:rsidR="00F17EC4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учёные</w:t>
      </w:r>
      <w:r w:rsidRPr="009F490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отмечают не только положительный эффект от симбиоза растений с микоризой, но и паразитический [</w:t>
      </w:r>
      <w:r w:rsidR="005820C9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34</w:t>
      </w:r>
      <w:r w:rsidRPr="009F490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]. </w:t>
      </w:r>
    </w:p>
    <w:p w14:paraId="199DE953" w14:textId="071C0F84" w:rsidR="00EA2D2F" w:rsidRDefault="00EA2D2F" w:rsidP="005820C9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Учёные из института биологии Коми НЦ УРО РАН о</w:t>
      </w:r>
      <w:r w:rsidRPr="00EA2D2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предел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или</w:t>
      </w:r>
      <w:r w:rsidRPr="00EA2D2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A2D2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морфотипы</w:t>
      </w:r>
      <w:proofErr w:type="spellEnd"/>
      <w:r w:rsidRPr="00EA2D2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A2D2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эктомикориз</w:t>
      </w:r>
      <w:proofErr w:type="spellEnd"/>
      <w:r w:rsidRPr="00EA2D2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ели сибирской в подзоне средней тайги Республики Коми и идентифицирова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ли</w:t>
      </w:r>
      <w:r w:rsidRPr="00EA2D2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A2D2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микобионты</w:t>
      </w:r>
      <w:proofErr w:type="spellEnd"/>
      <w:r w:rsidRPr="00EA2D2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в них с использованием молекулярных методов выделения ДНК непосредственно из микоризных </w:t>
      </w:r>
      <w:r w:rsidRPr="00EA2D2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 xml:space="preserve">окончаний и последующим </w:t>
      </w:r>
      <w:proofErr w:type="spellStart"/>
      <w:r w:rsidRPr="00EA2D2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секвенированием</w:t>
      </w:r>
      <w:proofErr w:type="spellEnd"/>
      <w:r w:rsidRPr="00EA2D2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ITS-региона </w:t>
      </w:r>
      <w:proofErr w:type="spellStart"/>
      <w:r w:rsidRPr="00EA2D2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рибосомных</w:t>
      </w:r>
      <w:proofErr w:type="spellEnd"/>
      <w:r w:rsidRPr="00EA2D2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генов </w:t>
      </w:r>
      <w:proofErr w:type="spellStart"/>
      <w:r w:rsidRPr="00EA2D2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яДНК</w:t>
      </w:r>
      <w:proofErr w:type="spellEnd"/>
      <w:r w:rsidR="00F17EC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D7705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[</w:t>
      </w:r>
      <w:r w:rsidR="00CD195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25</w:t>
      </w:r>
      <w:r w:rsidR="00D7705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].</w:t>
      </w:r>
    </w:p>
    <w:p w14:paraId="65DE5DDE" w14:textId="1EC3EBE9" w:rsidR="00F303F1" w:rsidRDefault="006D19CF" w:rsidP="005820C9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Учёным из Уральского отделения академии наук проведена работа по</w:t>
      </w:r>
      <w:r w:rsidRPr="006D19C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выявлени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ю</w:t>
      </w:r>
      <w:r w:rsidRPr="006D19C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закономерностей морфологической изменчивости </w:t>
      </w:r>
      <w:proofErr w:type="spellStart"/>
      <w:r w:rsidRPr="006D19C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эктомикоризных</w:t>
      </w:r>
      <w:proofErr w:type="spellEnd"/>
      <w:r w:rsidRPr="006D19C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корней и адаптивного значения </w:t>
      </w:r>
      <w:proofErr w:type="spellStart"/>
      <w:r w:rsidRPr="006D19C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эктомикоризного</w:t>
      </w:r>
      <w:proofErr w:type="spellEnd"/>
      <w:r w:rsidRPr="006D19C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симбиоза у хвойных древесных растений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Учёным Д. В. Весёлкиным из того же учреждения </w:t>
      </w:r>
      <w:r w:rsidR="00F303F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изучена связь параметров строения и </w:t>
      </w:r>
      <w:proofErr w:type="spellStart"/>
      <w:r w:rsidR="00F303F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микоризации</w:t>
      </w:r>
      <w:proofErr w:type="spellEnd"/>
      <w:r w:rsidR="00F303F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корневых систем у однолетних сеянцев сосны обыкновенной и ели сибирской в 5 лесных питомников Свердловской области.</w:t>
      </w:r>
    </w:p>
    <w:p w14:paraId="649F5F90" w14:textId="22E1EA5E" w:rsidR="006D19CF" w:rsidRPr="002D1C09" w:rsidRDefault="006D19CF" w:rsidP="005820C9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Подробным изучением 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микоризообразованием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в Западной Сибири занимались ряд учёных. </w:t>
      </w:r>
      <w:r w:rsidR="00F303F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Группой </w:t>
      </w:r>
      <w:r w:rsidR="0028738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исследователей</w:t>
      </w:r>
      <w:r w:rsidR="00F303F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из Томского государственного университета изучен</w:t>
      </w:r>
      <w:r w:rsidR="0028738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</w:t>
      </w:r>
      <w:r w:rsidR="00F303F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F303F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микотрофность</w:t>
      </w:r>
      <w:proofErr w:type="spellEnd"/>
      <w:r w:rsidR="00F303F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подроста сосны сибирс</w:t>
      </w:r>
      <w:r w:rsidR="00EA2D2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</w:t>
      </w:r>
      <w:r w:rsidR="00F303F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ой в условиях южной тайги Томской области</w:t>
      </w:r>
      <w:r w:rsidR="00EA2D2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D7705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[</w:t>
      </w:r>
      <w:r w:rsidR="00CD195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7</w:t>
      </w:r>
      <w:r w:rsidR="00D7705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].</w:t>
      </w:r>
    </w:p>
    <w:p w14:paraId="6385C01E" w14:textId="3D9E5220" w:rsidR="002D1C09" w:rsidRPr="002D1C09" w:rsidRDefault="002D1C09" w:rsidP="005820C9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2D1C0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Изучение</w:t>
      </w:r>
      <w:r w:rsidR="0028738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</w:t>
      </w:r>
      <w:r w:rsidRPr="002D1C0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особенностей роста и развития микоризных грибов </w:t>
      </w:r>
      <w:r w:rsidR="0028738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занимаются</w:t>
      </w:r>
      <w:r w:rsidRPr="002D1C0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за рубежом и у нас в стране в связи с другой проблемой - восстановлением лесов. Рациональное использование природных богатств</w:t>
      </w:r>
      <w:r w:rsidR="0028738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в современное время</w:t>
      </w:r>
      <w:r w:rsidRPr="002D1C0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требует широких лесовосстановительных работ, возобновления лесов там, где они были вырублены, где велась промышленная заготовка леса. Такие работы проводятся у нас в стране</w:t>
      </w:r>
      <w:r w:rsidR="0028738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не в полной мере, но тем не</w:t>
      </w:r>
      <w:r w:rsidR="009C14D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28738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менее</w:t>
      </w:r>
      <w:r w:rsidR="009C14D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2D1C0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доказывают, что выращивание лесных пород удается значительно лучше там, где при посадке саженцев вносят </w:t>
      </w:r>
      <w:r w:rsidR="009C14D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дополнительно</w:t>
      </w:r>
      <w:r w:rsidRPr="002D1C0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почву с грибницей с мест произрастания соответствующих видов грибов или выращенную в лабораториях грибницу.</w:t>
      </w:r>
    </w:p>
    <w:p w14:paraId="1D281C1D" w14:textId="7DC16A11" w:rsidR="002D1C09" w:rsidRPr="002D1C09" w:rsidRDefault="002D1C09" w:rsidP="005820C9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2D1C0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Приведённые исследования, располагаемых нами литературных данных, свидетельствуют о том, что имеется недостаточное количество </w:t>
      </w:r>
      <w:r w:rsidR="000369AC" w:rsidRPr="002D1C0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источников,</w:t>
      </w:r>
      <w:r w:rsidRPr="002D1C0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освещающих эколого-биологические особенности </w:t>
      </w:r>
      <w:proofErr w:type="spellStart"/>
      <w:r w:rsidRPr="002D1C0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макромицетов-симбиотрофов</w:t>
      </w:r>
      <w:proofErr w:type="spellEnd"/>
      <w:r w:rsidRPr="002D1C0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и их видовой состав. Совсем мы не нашли научно-исследовательских работ по грибам из экологической группы </w:t>
      </w:r>
      <w:proofErr w:type="spellStart"/>
      <w:r w:rsidRPr="002D1C0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симбиотрофов</w:t>
      </w:r>
      <w:proofErr w:type="spellEnd"/>
      <w:r w:rsidR="000369A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 взаимодействующих с хвойными растениями</w:t>
      </w:r>
      <w:r w:rsidRPr="002D1C0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в Тюменской области. В связи с </w:t>
      </w:r>
      <w:r w:rsidR="000369AC" w:rsidRPr="002D1C0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этим мы</w:t>
      </w:r>
      <w:r w:rsidRPr="002D1C0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нашли целесообразным изучить, в условиях подтаёжной зоны, эколого-биологические особенности </w:t>
      </w:r>
      <w:proofErr w:type="spellStart"/>
      <w:r w:rsidRPr="002D1C0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макромицетов-симбиотрофов</w:t>
      </w:r>
      <w:proofErr w:type="spellEnd"/>
      <w:r w:rsidRPr="002D1C0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 их видовой состав и количественное отношение видов в зависимости от природно-климатических условий</w:t>
      </w:r>
      <w:r w:rsidR="000369A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а также </w:t>
      </w:r>
      <w:r w:rsidR="007B530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разнообразия видов грибов вступающих в микоризную связь с тем или иным видом хвойных растений.</w:t>
      </w:r>
    </w:p>
    <w:p w14:paraId="317945DB" w14:textId="77777777" w:rsidR="002D1C09" w:rsidRPr="00FE0F17" w:rsidRDefault="002D1C09" w:rsidP="005820C9">
      <w:pPr>
        <w:spacing w:after="20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165211F" w14:textId="77777777" w:rsidR="00FE0F17" w:rsidRDefault="00FE0F17" w:rsidP="001C7296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8993B52" w14:textId="77777777" w:rsidR="007B530E" w:rsidRDefault="007B530E" w:rsidP="001C7296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08B67DF" w14:textId="77777777" w:rsidR="007B530E" w:rsidRDefault="007B530E" w:rsidP="001C7296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C47FC36" w14:textId="77777777" w:rsidR="007B530E" w:rsidRDefault="007B530E" w:rsidP="001C7296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E720F47" w14:textId="77777777" w:rsidR="005820C9" w:rsidRDefault="005820C9" w:rsidP="001C7296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91C99AE" w14:textId="77777777" w:rsidR="007B530E" w:rsidRDefault="007B530E" w:rsidP="001C7296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8F29F1B" w14:textId="77777777" w:rsidR="007B530E" w:rsidRDefault="007B530E" w:rsidP="001C7296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4ACEE54" w14:textId="4F5CB36D" w:rsidR="005E2F38" w:rsidRDefault="00506793" w:rsidP="007B283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Hlk183040605"/>
      <w:r w:rsidRPr="003A5895">
        <w:rPr>
          <w:rFonts w:ascii="Times New Roman" w:hAnsi="Times New Roman" w:cs="Times New Roman"/>
          <w:sz w:val="28"/>
          <w:szCs w:val="28"/>
        </w:rPr>
        <w:t>Глава 2. Условия проведения наблюдений, содержание и методика исследований</w:t>
      </w:r>
    </w:p>
    <w:bookmarkEnd w:id="1"/>
    <w:p w14:paraId="209359EA" w14:textId="77777777" w:rsidR="007B283A" w:rsidRPr="003A5895" w:rsidRDefault="007B283A" w:rsidP="007B283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8BD8FF7" w14:textId="5AC9A432" w:rsidR="00506793" w:rsidRPr="003A5895" w:rsidRDefault="00506793" w:rsidP="007B283A">
      <w:pPr>
        <w:spacing w:before="240"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A589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Наши исследования проводились в зоне </w:t>
      </w:r>
      <w:proofErr w:type="spellStart"/>
      <w:r w:rsidRPr="003A589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подтайги</w:t>
      </w:r>
      <w:proofErr w:type="spellEnd"/>
      <w:r w:rsidRPr="003A589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 Эта зона расположена южнее подзоны южной тайги. Её площадь около 3 млн. га, что составляет 8% территории сельскохозяйственной зоны Тюменской области. В геоморфологическом отношении зона лежит в пределах восточной окраины Зауралья и северной окраины Ишимской равнины.</w:t>
      </w:r>
    </w:p>
    <w:p w14:paraId="7FECA18E" w14:textId="48ACAF0B" w:rsidR="001C7296" w:rsidRDefault="00506793" w:rsidP="007B283A">
      <w:pPr>
        <w:spacing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A589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Климат </w:t>
      </w:r>
      <w:proofErr w:type="spellStart"/>
      <w:r w:rsidRPr="003A589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подтайги</w:t>
      </w:r>
      <w:proofErr w:type="spellEnd"/>
      <w:r w:rsidRPr="003A589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континентальный, хорошо и умеренно увлажнённый. Сумма положительных температур выше 0 °С – 1800. Количество осадков за год – 380-</w:t>
      </w:r>
      <w:smartTag w:uri="urn:schemas-microsoft-com:office:smarttags" w:element="metricconverter">
        <w:smartTagPr>
          <w:attr w:name="ProductID" w:val="400 мм"/>
        </w:smartTagPr>
        <w:r w:rsidRPr="003A5895">
          <w:rPr>
            <w:rFonts w:ascii="Times New Roman" w:eastAsia="Calibri" w:hAnsi="Times New Roman" w:cs="Times New Roman"/>
            <w:kern w:val="0"/>
            <w:sz w:val="28"/>
            <w:szCs w:val="28"/>
            <w14:ligatures w14:val="none"/>
          </w:rPr>
          <w:t>400 мм</w:t>
        </w:r>
      </w:smartTag>
      <w:r w:rsidRPr="003A589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., ГТК Селянинова 1,3-1,4. Среднегодовая температура воздуха: средняя 0,3 °С; минимальная -1,9 °С; максимальная 3,0 °С. Среднемноголетняя температура июля 18,0 °С; января -19,0 °С. Среднее из абсолютных максимумов 36 °С. Среднее из абсолютных минимумов -40 °С. Продолжительность безморозного периода составляет 111 дней. Глубина промерзания почвы, см: среднее 113; наибольшая 225, наименьшая 75. Продолжительност</w:t>
      </w:r>
      <w:r w:rsidR="00D7705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ь солнечного сияния 1980 часов</w:t>
      </w:r>
      <w:r w:rsidRPr="003A589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  <w:r w:rsidR="00CD195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Почва серая лесная, супесчаная [1].</w:t>
      </w:r>
    </w:p>
    <w:p w14:paraId="79175A23" w14:textId="61B9AF07" w:rsidR="000D335D" w:rsidRPr="000D335D" w:rsidRDefault="000D335D" w:rsidP="007B283A">
      <w:pPr>
        <w:spacing w:after="20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D335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Этапы и механизмы реализации </w:t>
      </w:r>
      <w:r w:rsidR="007B53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исследовательской работы</w:t>
      </w:r>
    </w:p>
    <w:p w14:paraId="0FE9F20B" w14:textId="12D907F4" w:rsidR="000D335D" w:rsidRDefault="000D335D" w:rsidP="007B283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течение 20</w:t>
      </w:r>
      <w:r w:rsidR="009F49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19</w:t>
      </w:r>
      <w:r w:rsidRPr="000D335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-20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21</w:t>
      </w:r>
      <w:r w:rsidRPr="000D335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годов мы проводили рекогносцировочное наблюдение за </w:t>
      </w:r>
      <w:proofErr w:type="spellStart"/>
      <w:r w:rsidRPr="000D335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макромицетами-симбиотрофами</w:t>
      </w:r>
      <w:proofErr w:type="spellEnd"/>
      <w:r w:rsidRPr="000D335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лесах подтаёжной зоны, а с </w:t>
      </w:r>
      <w:r w:rsidR="009C37A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2022</w:t>
      </w:r>
      <w:r w:rsidRPr="000D335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 20</w:t>
      </w:r>
      <w:r w:rsidR="009C37A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24</w:t>
      </w:r>
      <w:r w:rsidRPr="000D335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 реализуем разработанный нами </w:t>
      </w:r>
      <w:r w:rsidR="007B53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план </w:t>
      </w:r>
      <w:r w:rsidRPr="000D335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 </w:t>
      </w:r>
      <w:r w:rsidR="009C37A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распространению и охране грибов симбионтов в лесных комплексах с преобладанием голосеменных растений</w:t>
      </w:r>
      <w:r w:rsidRPr="000D335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</w:p>
    <w:p w14:paraId="52B795D8" w14:textId="3130B4F1" w:rsidR="009C37A5" w:rsidRDefault="009C37A5" w:rsidP="007B283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9C37A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Реализация </w:t>
      </w:r>
      <w:r w:rsidR="007B53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работы</w:t>
      </w:r>
      <w:r w:rsidRPr="009C37A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проводились в лесах естественного и искусственного возобновления. </w:t>
      </w:r>
      <w:r w:rsidRPr="009C37A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Усиленная эксплуатация лесов Юргинского</w:t>
      </w:r>
      <w:r w:rsidR="007B283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и Ярковского</w:t>
      </w:r>
      <w:r w:rsidRPr="009C37A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район</w:t>
      </w:r>
      <w:r w:rsidR="007B283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ов</w:t>
      </w:r>
      <w:r w:rsidRPr="009C37A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и повышенная рекреационная нагрузка в окрестностях населённых пунктов привели в настоящее время к разрушению среды обитания </w:t>
      </w:r>
      <w:proofErr w:type="spellStart"/>
      <w:r w:rsidRPr="009C37A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симбиотрофов</w:t>
      </w:r>
      <w:proofErr w:type="spellEnd"/>
      <w:r w:rsidRPr="009C37A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и сильному обеднению и перераспределению видового состава грибов: в лесах стали редко встречаться подосиновики, рыжики, лисички и другие </w:t>
      </w:r>
      <w:proofErr w:type="spellStart"/>
      <w:r w:rsidRPr="009C37A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микоризообразователи</w:t>
      </w:r>
      <w:proofErr w:type="spellEnd"/>
      <w:r w:rsidRPr="009C37A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Чаще стали попадаться </w:t>
      </w:r>
      <w:proofErr w:type="spellStart"/>
      <w:r w:rsidRPr="009C37A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копрофилы</w:t>
      </w:r>
      <w:proofErr w:type="spellEnd"/>
      <w:r w:rsidRPr="009C37A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из-за появления мусорных свалок в лесных массивах, и </w:t>
      </w:r>
      <w:proofErr w:type="spellStart"/>
      <w:r w:rsidRPr="009C37A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карбофилы</w:t>
      </w:r>
      <w:proofErr w:type="spellEnd"/>
      <w:r w:rsidRPr="009C37A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на кострищах и горельниках. В некоторых местах подстилочные сапротрофы замещаются группой гумусовых сапротрофов. Совсем большой редкостью стали такие грибы, как подосиновик белый, </w:t>
      </w:r>
      <w:proofErr w:type="spellStart"/>
      <w:r w:rsidRPr="009C37A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гиропорус</w:t>
      </w:r>
      <w:proofErr w:type="spellEnd"/>
      <w:r w:rsidRPr="009C37A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синеющий (синяк), занесенные в Красную книгу России. В целях охраны мест обитания </w:t>
      </w:r>
      <w:proofErr w:type="spellStart"/>
      <w:r w:rsidRPr="009C37A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симбиотрофов</w:t>
      </w:r>
      <w:proofErr w:type="spellEnd"/>
      <w:r w:rsidRPr="009C37A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необходимо создать сети заповедных участков с разной степенью антропогенного воздействия - от абсолютно заповедных (как эталон природы) до "рабочих", в которых должен поддерживаться определенный режим с обязательным проведением исследований по установлению видового состава </w:t>
      </w:r>
      <w:proofErr w:type="spellStart"/>
      <w:r w:rsidRPr="009C37A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симбиотрофов</w:t>
      </w:r>
      <w:proofErr w:type="spellEnd"/>
      <w:r w:rsidRPr="009C37A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их продуктивности, а также взаимодействие </w:t>
      </w:r>
      <w:proofErr w:type="spellStart"/>
      <w:r w:rsidR="008F07C9" w:rsidRPr="009C37A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микосимбионтов</w:t>
      </w:r>
      <w:proofErr w:type="spellEnd"/>
      <w:r w:rsidR="008F07C9" w:rsidRPr="009C37A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8F07C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</w:t>
      </w:r>
      <w:r w:rsidR="007B530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хвойными породами в лесном сообществе.</w:t>
      </w:r>
      <w:r w:rsidRPr="009C37A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3D0A8332" w14:textId="77777777" w:rsidR="009E0653" w:rsidRPr="009E0653" w:rsidRDefault="009E0653" w:rsidP="007851D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06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Все исследования проводились в лесных биогеоценозах подтаёжной зоны. В процессе исследований проводили следующие учёты и наблюдения:</w:t>
      </w:r>
    </w:p>
    <w:p w14:paraId="67782A5D" w14:textId="6A656A07" w:rsidR="009E0653" w:rsidRDefault="009E0653" w:rsidP="007851DE">
      <w:pPr>
        <w:numPr>
          <w:ilvl w:val="0"/>
          <w:numId w:val="19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06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Определяли видовой состав </w:t>
      </w:r>
      <w:proofErr w:type="spellStart"/>
      <w:r w:rsidRPr="009E06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макромицетов</w:t>
      </w:r>
      <w:proofErr w:type="spellEnd"/>
      <w:r w:rsidRPr="009E06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(Грибы сибирского леса, 1986; Л.В. </w:t>
      </w:r>
      <w:proofErr w:type="spellStart"/>
      <w:r w:rsidRPr="009E06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Гарибова</w:t>
      </w:r>
      <w:proofErr w:type="spellEnd"/>
      <w:r w:rsidRPr="009E06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2004; Л.В. </w:t>
      </w:r>
      <w:proofErr w:type="spellStart"/>
      <w:r w:rsidRPr="009E06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Гарибова</w:t>
      </w:r>
      <w:proofErr w:type="spellEnd"/>
      <w:r w:rsidRPr="009E06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И.И. Сидорова, 1999; Л.А. Лебедева 1949; П.Р. Ляхов, 2002; М.Н. Сергеева, 2004; А.В. Юдин, 2001; П. Хардинг, 2002; Энциклопедия грибника, 2004; П. Янсен, 2005).</w:t>
      </w:r>
    </w:p>
    <w:p w14:paraId="4FA17379" w14:textId="79671838" w:rsidR="009E0653" w:rsidRPr="007B530E" w:rsidRDefault="009E0653" w:rsidP="007851DE">
      <w:pPr>
        <w:numPr>
          <w:ilvl w:val="0"/>
          <w:numId w:val="19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Определяли видовой состав голосеменных растений (</w:t>
      </w:r>
      <w:r w:rsidR="007B530E" w:rsidRPr="007B530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Флора средней полосы России: Атлас-определитель, 2010; Определитель сосудистых растений Тюменской области, 2017).</w:t>
      </w:r>
    </w:p>
    <w:p w14:paraId="07FE1704" w14:textId="047B66DB" w:rsidR="009E0653" w:rsidRPr="009E0653" w:rsidRDefault="009E0653" w:rsidP="007851DE">
      <w:pPr>
        <w:numPr>
          <w:ilvl w:val="0"/>
          <w:numId w:val="19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06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Фенологические наблюдения: отрастание гриба; образование плодового тела, сроки сбора, созревание спор, отмирание плодового тела (А.М. Жуков, Л.С. Миловидова, 1980; Энциклопедия для детей).</w:t>
      </w:r>
      <w:r w:rsidR="00C641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Фенологические наблюдения за голосеменными растениями: образование шишек, созревание</w:t>
      </w:r>
      <w:r w:rsidR="005820C9" w:rsidRPr="005820C9">
        <w:rPr>
          <w:rFonts w:ascii="Times New Roman" w:hAnsi="Times New Roman" w:cs="Times New Roman"/>
          <w:sz w:val="28"/>
          <w:szCs w:val="28"/>
        </w:rPr>
        <w:t xml:space="preserve"> </w:t>
      </w:r>
      <w:r w:rsidR="005820C9">
        <w:rPr>
          <w:rFonts w:ascii="Times New Roman" w:hAnsi="Times New Roman" w:cs="Times New Roman"/>
          <w:sz w:val="28"/>
          <w:szCs w:val="28"/>
        </w:rPr>
        <w:t>(</w:t>
      </w:r>
      <w:r w:rsidR="005820C9" w:rsidRPr="005820C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И. Н</w:t>
      </w:r>
      <w:r w:rsidR="005820C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5820C9" w:rsidRPr="005820C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5820C9" w:rsidRPr="005820C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Бейдеман</w:t>
      </w:r>
      <w:proofErr w:type="spellEnd"/>
      <w:r w:rsidR="005820C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1994).</w:t>
      </w:r>
      <w:r w:rsidR="00C641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39C5B724" w14:textId="04AF60D8" w:rsidR="009E0653" w:rsidRPr="009E0653" w:rsidRDefault="009E0653" w:rsidP="007851DE">
      <w:pPr>
        <w:numPr>
          <w:ilvl w:val="0"/>
          <w:numId w:val="19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06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Биометрические учёты: высота плодовых тел, диаметр шляпки и ножки, подсчёт количества грибов в семье (А.М. Жуков, Л.С. Миловидова, 1980).</w:t>
      </w:r>
      <w:r w:rsidR="00C641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Биометрические учёты по голосеменным растениям: высота растения, длина и ширина пластинки</w:t>
      </w:r>
      <w:r w:rsidR="007B53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хвоинок</w:t>
      </w:r>
      <w:r w:rsidR="003A0B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толщина стволов, возраст растения</w:t>
      </w:r>
      <w:r w:rsidR="003A0B71" w:rsidRPr="003A0B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A0B71" w:rsidRPr="004D4F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(А.С. Боголюбов, 2000).</w:t>
      </w:r>
      <w:r w:rsidR="003A0B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</w:t>
      </w:r>
    </w:p>
    <w:p w14:paraId="710FACE1" w14:textId="77777777" w:rsidR="009E0653" w:rsidRPr="009E0653" w:rsidRDefault="009E0653" w:rsidP="007851DE">
      <w:pPr>
        <w:numPr>
          <w:ilvl w:val="0"/>
          <w:numId w:val="19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06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Оценку влияния грибов на экологическое равновесие проводили методом визуального наблюдения (И.И. Журавлёв, Д.В. Соколов, 1969).</w:t>
      </w:r>
    </w:p>
    <w:p w14:paraId="0168148D" w14:textId="77777777" w:rsidR="009E0653" w:rsidRPr="009E0653" w:rsidRDefault="009E0653" w:rsidP="007851DE">
      <w:pPr>
        <w:numPr>
          <w:ilvl w:val="0"/>
          <w:numId w:val="19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06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Подсчёт продуктивности плодовых тел. Учёт вели условно на гектар полезной площади по каждому наросту отдельно (А.В. Быков, 2006).</w:t>
      </w:r>
    </w:p>
    <w:p w14:paraId="10E90C6A" w14:textId="77777777" w:rsidR="009E0653" w:rsidRPr="009E0653" w:rsidRDefault="009E0653" w:rsidP="007851DE">
      <w:pPr>
        <w:numPr>
          <w:ilvl w:val="0"/>
          <w:numId w:val="19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06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Выявляли причины количественных колебаний грибов во времени.</w:t>
      </w:r>
    </w:p>
    <w:p w14:paraId="578DF1E9" w14:textId="4D890048" w:rsidR="009E0653" w:rsidRPr="009E0653" w:rsidRDefault="009E0653" w:rsidP="007851DE">
      <w:pPr>
        <w:numPr>
          <w:ilvl w:val="0"/>
          <w:numId w:val="19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06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Определяли влияние экологических факторов на размножение и развитие </w:t>
      </w:r>
      <w:proofErr w:type="spellStart"/>
      <w:r w:rsidRPr="009E06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макромицетов-симбиотрофов</w:t>
      </w:r>
      <w:proofErr w:type="spellEnd"/>
      <w:r w:rsidR="00C641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лесных комплексах</w:t>
      </w:r>
      <w:r w:rsidRPr="009E06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7B864DD9" w14:textId="78A06732" w:rsidR="009E0653" w:rsidRPr="009E0653" w:rsidRDefault="00C6418D" w:rsidP="007851DE">
      <w:pPr>
        <w:numPr>
          <w:ilvl w:val="0"/>
          <w:numId w:val="19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Статистический анализ</w:t>
      </w:r>
      <w:r w:rsidR="009E0653" w:rsidRPr="009E06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проводили по методике А.В. Быкова, 2006.</w:t>
      </w:r>
    </w:p>
    <w:p w14:paraId="36FAD09F" w14:textId="77777777" w:rsidR="009E0653" w:rsidRDefault="009E0653" w:rsidP="00C9590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5BC9FD98" w14:textId="2E366B82" w:rsidR="009E0653" w:rsidRDefault="009E0653" w:rsidP="00C9590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1888FB0" w14:textId="77777777" w:rsidR="003A0B71" w:rsidRDefault="003A0B71" w:rsidP="00C9590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E30880F" w14:textId="77777777" w:rsidR="003A0B71" w:rsidRDefault="003A0B71" w:rsidP="00C9590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9B674A2" w14:textId="77777777" w:rsidR="003A0B71" w:rsidRDefault="003A0B71" w:rsidP="009C14D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50D883C" w14:textId="77777777" w:rsidR="003A0B71" w:rsidRDefault="003A0B71" w:rsidP="009C14D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30ADCA5" w14:textId="77777777" w:rsidR="003A0B71" w:rsidRDefault="003A0B71" w:rsidP="009C14D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53D285C" w14:textId="77777777" w:rsidR="003A0B71" w:rsidRDefault="003A0B71" w:rsidP="009C14D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0498021" w14:textId="77777777" w:rsidR="003A0B71" w:rsidRDefault="003A0B71" w:rsidP="009C37A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0EF81B7" w14:textId="77777777" w:rsidR="003A0B71" w:rsidRDefault="003A0B71" w:rsidP="009C37A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04833E2" w14:textId="77777777" w:rsidR="003A0B71" w:rsidRDefault="003A0B71" w:rsidP="009C37A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41F22B4" w14:textId="77777777" w:rsidR="009C14D2" w:rsidRDefault="009C14D2" w:rsidP="009C37A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3211F06" w14:textId="77777777" w:rsidR="009C14D2" w:rsidRDefault="009C14D2" w:rsidP="009C37A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B4CA640" w14:textId="77777777" w:rsidR="009C14D2" w:rsidRDefault="009C14D2" w:rsidP="009C37A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96B8811" w14:textId="77777777" w:rsidR="009C14D2" w:rsidRDefault="009C14D2" w:rsidP="009C37A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61B899A" w14:textId="77777777" w:rsidR="009C14D2" w:rsidRDefault="009C14D2" w:rsidP="009C37A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D66BA30" w14:textId="29153887" w:rsidR="003A0B71" w:rsidRDefault="003A0B71" w:rsidP="00C9590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350E12F" w14:textId="539597D7" w:rsidR="003A0B71" w:rsidRDefault="003A0B71" w:rsidP="00C9590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Глава 3. Результаты исследования и их обсуждения</w:t>
      </w:r>
    </w:p>
    <w:p w14:paraId="65E5D710" w14:textId="77777777" w:rsidR="003A0B71" w:rsidRDefault="003A0B71" w:rsidP="00C95902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3FAEBC4" w14:textId="1D4C070A" w:rsidR="00205171" w:rsidRPr="008F07C9" w:rsidRDefault="003A0B71" w:rsidP="00C9590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2" w:name="_Hlk183040666"/>
      <w:r w:rsidRPr="008F07C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 w:rsidR="00205171" w:rsidRPr="008F07C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Pr="008F07C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</w:t>
      </w:r>
      <w:r w:rsidR="00205171" w:rsidRPr="008F07C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Эколого-биологические особенности </w:t>
      </w:r>
      <w:proofErr w:type="spellStart"/>
      <w:r w:rsidR="00205171" w:rsidRPr="008F07C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микосимбиотрофии</w:t>
      </w:r>
      <w:proofErr w:type="spellEnd"/>
    </w:p>
    <w:p w14:paraId="57C8FFDD" w14:textId="305F3942" w:rsidR="002B10DC" w:rsidRDefault="008F07C9" w:rsidP="0029623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 </w:t>
      </w:r>
      <w:r w:rsidR="002051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голосеменны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ми</w:t>
      </w:r>
      <w:r w:rsidR="002051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растения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ми</w:t>
      </w:r>
      <w:bookmarkEnd w:id="2"/>
    </w:p>
    <w:p w14:paraId="3B09BFA8" w14:textId="1FF61D87" w:rsidR="00205171" w:rsidRPr="00205171" w:rsidRDefault="00205171" w:rsidP="00C9590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0517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Существование и размещение </w:t>
      </w:r>
      <w:proofErr w:type="spellStart"/>
      <w:r w:rsidRPr="0020517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макромицетов</w:t>
      </w:r>
      <w:proofErr w:type="spellEnd"/>
      <w:r w:rsidRPr="0020517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в лесных сообществах определяются целым рядом экологических факторов. Пространственное размещение и обилие грибов в большой степени связано с древостоем, который определяет границы лесного комплекса. Группа </w:t>
      </w:r>
      <w:proofErr w:type="spellStart"/>
      <w:r w:rsidRPr="0020517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симбиотрофных</w:t>
      </w:r>
      <w:proofErr w:type="spellEnd"/>
      <w:r w:rsidRPr="0020517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0517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макромицетов</w:t>
      </w:r>
      <w:proofErr w:type="spellEnd"/>
      <w:r w:rsidRPr="0020517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связана с корнями деревьев и непосредственно зависит от возраста и состава древостоя. </w:t>
      </w:r>
      <w:proofErr w:type="spellStart"/>
      <w:r w:rsidRPr="0020517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Микотрофность</w:t>
      </w:r>
      <w:proofErr w:type="spellEnd"/>
      <w:r w:rsidRPr="0020517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наших древесных пород находится в прямой зависимости от условий местообитания (содержание в почве минеральных элементов, их доступность,</w:t>
      </w:r>
      <w:r w:rsidR="008F07C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а также</w:t>
      </w:r>
      <w:r w:rsidRPr="0020517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гидротермический режим). </w:t>
      </w:r>
    </w:p>
    <w:p w14:paraId="0BCA6684" w14:textId="550CA3F7" w:rsidR="00C95902" w:rsidRDefault="00205171" w:rsidP="002B10DC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bookmarkStart w:id="3" w:name="_Hlk183077016"/>
      <w:r w:rsidRPr="0020517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Для облигатных </w:t>
      </w:r>
      <w:proofErr w:type="spellStart"/>
      <w:r w:rsidRPr="0020517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симбиотрофов</w:t>
      </w:r>
      <w:proofErr w:type="spellEnd"/>
      <w:r w:rsidRPr="0020517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практически единственным источником энергии являются углеводы, получаемые от высших растений. Поэтому видовой состав, распространение и фенологическое развитие микоризных грибов в основном зависит от возраста и жизненного состояния симбионта. Эти грибы выполняют роль регулятора жизненного состояния деревьев смягчая стрессовые реакции симбионтов, вызванных антропогенными факторами. </w:t>
      </w:r>
      <w:bookmarkEnd w:id="3"/>
      <w:r w:rsidRPr="0020517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Рекреационные воздействия вызывают глубокие изменения исходного состояния лесных сообществ, включая все компоненты. Основная тяжесть этих воздействий, приходится на нижние яруса сообществ и верхний, корнеобитаемый слой почвы, что приводит к нарушениям аэрации и обнажению верхней части корневой системы деревьев</w:t>
      </w:r>
      <w:r w:rsidR="003A323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 что значительно затрудняет физиологические процессы, необходимые растительным организмам</w:t>
      </w:r>
      <w:r w:rsidRPr="0020517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1C95C819" w14:textId="77777777" w:rsidR="002B10DC" w:rsidRDefault="002B10DC" w:rsidP="002B10DC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7423186D" w14:textId="535D4283" w:rsidR="003A323E" w:rsidRPr="00205171" w:rsidRDefault="00C54C12" w:rsidP="0029623B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bookmarkStart w:id="4" w:name="_Hlk183040754"/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3</w:t>
      </w:r>
      <w:r w:rsidR="00205171" w:rsidRPr="0020517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.2. Симбиотическая связь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20517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грибов</w:t>
      </w:r>
      <w:r w:rsidR="00205171" w:rsidRPr="0020517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3A0B7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 хвойными</w:t>
      </w:r>
      <w:r w:rsidR="00205171" w:rsidRPr="0020517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растениями</w:t>
      </w:r>
      <w:bookmarkEnd w:id="4"/>
    </w:p>
    <w:p w14:paraId="4067B68E" w14:textId="34622723" w:rsidR="00205171" w:rsidRPr="00205171" w:rsidRDefault="00205171" w:rsidP="00C95902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20517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Симбиотическая связь микоризных грибов с растением — высшая эволюционная стадия паразитизма. Эти сбалансированные отношения не всегда идеальны в природе, они жестко контролируются внешними условиями. При нарушении оптимальных условий для одного из компонентов слабый погибает. Почва в лесу пронизана гифами грибов в основном около деревьев, а на поверхности, особенно после дождя, появляется масса плодовых тел. Облигатными </w:t>
      </w:r>
      <w:proofErr w:type="spellStart"/>
      <w:r w:rsidRPr="0020517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микоризообразователями</w:t>
      </w:r>
      <w:proofErr w:type="spellEnd"/>
      <w:r w:rsidRPr="0020517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являются</w:t>
      </w:r>
      <w:r w:rsidR="00C54C1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3A323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 основном</w:t>
      </w:r>
      <w:r w:rsidRPr="0020517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0517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базидиальны</w:t>
      </w:r>
      <w:r w:rsidR="003A323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е</w:t>
      </w:r>
      <w:proofErr w:type="spellEnd"/>
      <w:r w:rsidRPr="0020517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гриб</w:t>
      </w:r>
      <w:r w:rsidR="003A323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ы</w:t>
      </w:r>
      <w:r w:rsidRPr="0020517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Среди сумчатых грибов </w:t>
      </w:r>
      <w:proofErr w:type="spellStart"/>
      <w:r w:rsidRPr="0020517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микоризообразователей</w:t>
      </w:r>
      <w:proofErr w:type="spellEnd"/>
      <w:r w:rsidRPr="0020517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мало, это в основном </w:t>
      </w:r>
      <w:proofErr w:type="spellStart"/>
      <w:r w:rsidRPr="0020517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трюфелевые</w:t>
      </w:r>
      <w:proofErr w:type="spellEnd"/>
      <w:r w:rsidRPr="0020517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 У микоризных грибов существуют различные типы специализации, т. е. приуроченности к видам и родам деревьев. Очень часто один вид гриба приурочен к высшим растениям только одного вида или одного рода.</w:t>
      </w:r>
    </w:p>
    <w:p w14:paraId="65D33B74" w14:textId="71052ABC" w:rsidR="00205171" w:rsidRPr="00205171" w:rsidRDefault="00205171" w:rsidP="00C95902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20517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 xml:space="preserve">Микоризные грибы по численности видов занимают второе место после сапротрофов, а по массе плодовых тел – главенствующее положение среди </w:t>
      </w:r>
      <w:proofErr w:type="spellStart"/>
      <w:r w:rsidRPr="0020517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макромицетов</w:t>
      </w:r>
      <w:proofErr w:type="spellEnd"/>
      <w:r w:rsidRPr="0020517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В лесном биогеоценозе микоризные грибы представляют группу </w:t>
      </w:r>
      <w:proofErr w:type="spellStart"/>
      <w:r w:rsidRPr="0020517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макромицетов</w:t>
      </w:r>
      <w:proofErr w:type="spellEnd"/>
      <w:r w:rsidRPr="0020517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по почвенному питанию симбиотически связанную с древесными растениями. В процессе эволюционного развития высших растений и грибов у растений сформировался своеобразный орган-микориза (грибокорень). </w:t>
      </w:r>
      <w:r w:rsidR="003A323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Практически в</w:t>
      </w:r>
      <w:r w:rsidRPr="0020517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се лесообразующие </w:t>
      </w:r>
      <w:r w:rsidR="00C54C1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хвойные </w:t>
      </w:r>
      <w:r w:rsidRPr="0020517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породы подтаёжной зоны получают воду и элементы питания из почвы через микоризы. Переход к </w:t>
      </w:r>
      <w:proofErr w:type="spellStart"/>
      <w:r w:rsidRPr="0020517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микосимбиотрофии</w:t>
      </w:r>
      <w:proofErr w:type="spellEnd"/>
      <w:r w:rsidRPr="0020517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происходит в первые годы жизни древесных растений. Данный симбиоз увеличивает способность растений к извлечению элементов питания из органических веществ, труднорастворимых минералов и слабых почвенных растворов, повышает устойчивость корней к поражению патогенными грибами и к загрязнению почвы токсическими веществами. Ослабление </w:t>
      </w:r>
      <w:proofErr w:type="spellStart"/>
      <w:r w:rsidRPr="0020517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микоризообразования</w:t>
      </w:r>
      <w:proofErr w:type="spellEnd"/>
      <w:r w:rsidRPr="0020517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у древесных растений и обеднение состава микоризных грибов, как правило, сопровождается ухудшением состояния лесов и падением в них прироста древесины. Поэтому увеличение в лесу разнообразия микоризных грибов и создание благоприятных условий для их развития имеет важное значение для </w:t>
      </w:r>
      <w:r w:rsidR="003A323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существования</w:t>
      </w:r>
      <w:r w:rsidRPr="0020517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высокопродуктивных лесных фитоценозов.</w:t>
      </w:r>
    </w:p>
    <w:p w14:paraId="739CB11F" w14:textId="77777777" w:rsidR="00205171" w:rsidRPr="00205171" w:rsidRDefault="00205171" w:rsidP="00C95902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051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Грибы как гетеротрофные организмы, нуждающиеся в готовом органическом веществе, получают от дерева в основном углеводы. Это подтверждалось не только опытами, но и непосредственными наблюдениями. Например, если в лесу деревья растут в сильно затененных местах, степень </w:t>
      </w:r>
      <w:proofErr w:type="spellStart"/>
      <w:r w:rsidRPr="002051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микоризообразования</w:t>
      </w:r>
      <w:proofErr w:type="spellEnd"/>
      <w:r w:rsidRPr="002051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 них сильно снижена, так как в корнях не успевают накапливаться в должном количестве углеводы. Это же касается и быстрорастущих пород деревьев. Следовательно, в разреженных лесонасаждениях микориза образуется лучше, быстрее и обильнее, а поэтому процесс </w:t>
      </w:r>
      <w:proofErr w:type="spellStart"/>
      <w:r w:rsidRPr="002051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микоризообразования</w:t>
      </w:r>
      <w:proofErr w:type="spellEnd"/>
      <w:r w:rsidRPr="002051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может улучшаться при проведении рубок ухода.</w:t>
      </w:r>
    </w:p>
    <w:p w14:paraId="5D43E640" w14:textId="77777777" w:rsidR="00205171" w:rsidRPr="00205171" w:rsidRDefault="00205171" w:rsidP="00C95902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20517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В последнее время наблюдается значительное увеличение негативного влияния на </w:t>
      </w:r>
      <w:proofErr w:type="spellStart"/>
      <w:r w:rsidRPr="0020517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макромицеты</w:t>
      </w:r>
      <w:proofErr w:type="spellEnd"/>
      <w:r w:rsidRPr="0020517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подтаёжных лесов по причине антропогенного воздействия. Поэтому возрастает значение лесных заповедников, в которых необходимо взять под особую охрану редкие виды </w:t>
      </w:r>
      <w:proofErr w:type="spellStart"/>
      <w:r w:rsidRPr="0020517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макромицетов</w:t>
      </w:r>
      <w:proofErr w:type="spellEnd"/>
      <w:r w:rsidRPr="0020517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 Все ценные лесные съедобные грибы-</w:t>
      </w:r>
      <w:proofErr w:type="spellStart"/>
      <w:r w:rsidRPr="0020517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симбиотрофы</w:t>
      </w:r>
      <w:proofErr w:type="spellEnd"/>
      <w:r w:rsidRPr="0020517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и процессы в лесоводстве должны основываться на особенностях взаимодействия древесных растений с грибами. В результате проведённых исследований нами рассмотрены вопросы рационального использования съедобных грибов и даны рекомендации по увеличению их плодоношения с учётом перспектив развития лесного хозяйства. В дальнейшем возможности решения этой задачи увеличатся за счёт применения </w:t>
      </w:r>
      <w:proofErr w:type="spellStart"/>
      <w:r w:rsidRPr="0020517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микоризации</w:t>
      </w:r>
      <w:proofErr w:type="spellEnd"/>
      <w:r w:rsidRPr="0020517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древесных растений культурами ценных грибов-симбионтов.</w:t>
      </w:r>
    </w:p>
    <w:p w14:paraId="10E505FC" w14:textId="2F72CC06" w:rsidR="00205171" w:rsidRPr="00205171" w:rsidRDefault="00205171" w:rsidP="00C95902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20517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Макромицеты</w:t>
      </w:r>
      <w:proofErr w:type="spellEnd"/>
      <w:r w:rsidRPr="0020517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играют главную роль в минеральном питании растений. Всходы видов</w:t>
      </w:r>
      <w:r w:rsidR="00C54C1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хвойных</w:t>
      </w:r>
      <w:r w:rsidRPr="0020517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лесных деревьев, выращенные в стерильном питательном растворе, а </w:t>
      </w:r>
      <w:r w:rsidR="00C54C12" w:rsidRPr="0020517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затем перенесённые</w:t>
      </w:r>
      <w:r w:rsidRPr="0020517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в луговую почву, будут плохо </w:t>
      </w:r>
      <w:r w:rsidRPr="0020517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>расти и даже погибать от недостатка пищи, хотя субстрат достаточно богат ею. Однако если добавить к почве вокруг корней сеянцев совсем немного лесной почвы, содержащей соответствующие грибы, рост нормализуется. Это обусловлено микоризой («грибокорнем»), тесным взаимовыгодным симбиозом корней и грибов.</w:t>
      </w:r>
    </w:p>
    <w:p w14:paraId="3D235B21" w14:textId="1E55A627" w:rsidR="00205171" w:rsidRDefault="00205171" w:rsidP="00C95902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051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последние годы было установлено, что некоторые микоризные грибы могут защищать своих партнеров от поражения паразитическими грибами, образуя антибиотики. Некоторые грибы-</w:t>
      </w:r>
      <w:proofErr w:type="spellStart"/>
      <w:r w:rsidRPr="002051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микоризообразователи</w:t>
      </w:r>
      <w:proofErr w:type="spellEnd"/>
      <w:r w:rsidRPr="002051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оказались способными вызывать у своих партнеров (высших растений) образование так называемых </w:t>
      </w:r>
      <w:proofErr w:type="spellStart"/>
      <w:r w:rsidRPr="002051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фитоалексинов</w:t>
      </w:r>
      <w:proofErr w:type="spellEnd"/>
      <w:r w:rsidRPr="002051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повышающих защитные реакции.</w:t>
      </w:r>
    </w:p>
    <w:p w14:paraId="56D3E87A" w14:textId="77777777" w:rsidR="005F4CC5" w:rsidRPr="00205171" w:rsidRDefault="005F4CC5" w:rsidP="00AC3122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FDD97A2" w14:textId="1914F08E" w:rsidR="005F4CC5" w:rsidRPr="0029623B" w:rsidRDefault="006856FB" w:rsidP="0029623B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5" w:name="_Hlk183040792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3.3</w:t>
      </w:r>
      <w:r w:rsidR="005F4CC5" w:rsidRPr="005F4C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r w:rsidR="005F4C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Видовой состав голосеменных растений</w:t>
      </w:r>
      <w:bookmarkEnd w:id="5"/>
    </w:p>
    <w:p w14:paraId="065BE871" w14:textId="57485C02" w:rsidR="006856FB" w:rsidRDefault="006856FB" w:rsidP="00AC312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856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протяжении трёх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последних</w:t>
      </w:r>
      <w:r w:rsidRPr="006856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лет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мы практически</w:t>
      </w:r>
      <w:r w:rsidRPr="006856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изучали видовое разнообразие и биологические особенности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хвойных</w:t>
      </w:r>
      <w:r w:rsidRPr="006856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растений нашей местности. За данный период мы нашли и определили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Pr="006856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видов из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 w:rsidRPr="006856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семейств, описание которых приводится ниже. </w:t>
      </w:r>
      <w:r w:rsidR="006702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Первые четыре вида относятся к семейству </w:t>
      </w:r>
      <w:r w:rsidR="00D17C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сосновые</w:t>
      </w:r>
      <w:r w:rsidR="008106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</w:t>
      </w:r>
      <w:r w:rsidR="00810648" w:rsidRPr="00810648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>Pinaceae</w:t>
      </w:r>
      <w:r w:rsidR="00810648" w:rsidRPr="00784C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</w:t>
      </w:r>
      <w:r w:rsidR="00D17C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2F8728A1" w14:textId="77777777" w:rsidR="00C53E7D" w:rsidRDefault="00C53E7D" w:rsidP="00AC31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4CC5">
        <w:rPr>
          <w:rFonts w:ascii="Times New Roman" w:hAnsi="Times New Roman" w:cs="Times New Roman"/>
          <w:b/>
          <w:sz w:val="28"/>
          <w:szCs w:val="28"/>
        </w:rPr>
        <w:t>Сосна обыкновенная</w:t>
      </w:r>
      <w:r w:rsidRPr="005F4CC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630E8">
        <w:rPr>
          <w:rFonts w:ascii="Times New Roman" w:hAnsi="Times New Roman" w:cs="Times New Roman"/>
          <w:i/>
          <w:iCs/>
          <w:sz w:val="28"/>
          <w:szCs w:val="28"/>
        </w:rPr>
        <w:t>Pinus</w:t>
      </w:r>
      <w:proofErr w:type="spellEnd"/>
      <w:r w:rsidRPr="005630E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630E8">
        <w:rPr>
          <w:rFonts w:ascii="Times New Roman" w:hAnsi="Times New Roman" w:cs="Times New Roman"/>
          <w:i/>
          <w:iCs/>
          <w:sz w:val="28"/>
          <w:szCs w:val="28"/>
        </w:rPr>
        <w:t>sylvestris</w:t>
      </w:r>
      <w:proofErr w:type="spellEnd"/>
      <w:r w:rsidRPr="00440C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440C09">
        <w:rPr>
          <w:rFonts w:ascii="Times New Roman" w:hAnsi="Times New Roman" w:cs="Times New Roman"/>
          <w:sz w:val="28"/>
          <w:szCs w:val="28"/>
        </w:rPr>
        <w:t>.</w:t>
      </w:r>
      <w:r w:rsidRPr="005F4CC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76A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зоне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подтайги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Тюменской области самое обычное дерево.</w:t>
      </w:r>
      <w:r w:rsidRPr="005F4C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76A80">
        <w:rPr>
          <w:rFonts w:ascii="Times New Roman" w:hAnsi="Times New Roman" w:cs="Times New Roman"/>
          <w:sz w:val="28"/>
          <w:szCs w:val="28"/>
        </w:rPr>
        <w:t>амые высокие деревья достигают в высоту 36 м. Хвоя короткая 5-6 см, расположена по две хвоинки в пучке, очень редко встречается по три. Цветение происходит с середины мая по конец июня. В окрестностях населённых пунктов сосна начинает плодоносить в возрасте 20-25 лет, а в насаждении после 40 лет. Развивается побег в благоприятных условиях до 6-12 см в первый год жизни, а в неблагоприятных всего до 3-6 см. Запас древостоя в наши дни редко составляет 600 м³ и более с 1 га. Возраст самых старых деревьев достигает</w:t>
      </w:r>
      <w:r>
        <w:rPr>
          <w:rFonts w:ascii="Times New Roman" w:hAnsi="Times New Roman" w:cs="Times New Roman"/>
          <w:sz w:val="28"/>
          <w:szCs w:val="28"/>
        </w:rPr>
        <w:t xml:space="preserve"> в нашей местности</w:t>
      </w:r>
      <w:r w:rsidRPr="00576A80">
        <w:rPr>
          <w:rFonts w:ascii="Times New Roman" w:hAnsi="Times New Roman" w:cs="Times New Roman"/>
          <w:sz w:val="28"/>
          <w:szCs w:val="28"/>
        </w:rPr>
        <w:t xml:space="preserve"> 300-400 лет.</w:t>
      </w:r>
    </w:p>
    <w:p w14:paraId="5FD73C1F" w14:textId="364C2848" w:rsidR="00C53E7D" w:rsidRPr="00C53E7D" w:rsidRDefault="00C53E7D" w:rsidP="00AC31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4CC5">
        <w:rPr>
          <w:rFonts w:ascii="Times New Roman" w:hAnsi="Times New Roman" w:cs="Times New Roman"/>
          <w:sz w:val="28"/>
          <w:szCs w:val="28"/>
        </w:rPr>
        <w:t>На молодых стволах и ветвях</w:t>
      </w:r>
      <w:r>
        <w:rPr>
          <w:rFonts w:ascii="Times New Roman" w:hAnsi="Times New Roman" w:cs="Times New Roman"/>
          <w:sz w:val="28"/>
          <w:szCs w:val="28"/>
        </w:rPr>
        <w:t xml:space="preserve"> сосны</w:t>
      </w:r>
      <w:r w:rsidRPr="005F4CC5">
        <w:rPr>
          <w:rFonts w:ascii="Times New Roman" w:hAnsi="Times New Roman" w:cs="Times New Roman"/>
          <w:sz w:val="28"/>
          <w:szCs w:val="28"/>
        </w:rPr>
        <w:t xml:space="preserve"> кора оранжевая, а на старых – серо-коричневая, с глубокими продольными трещинами. В природе хвоинки живут 3 года, после чего желтеют и опадают. Шишки длиной до 6-7, на ножках, конические; щиток ромбический, серый. Они созревают осенью на второй после опыления год, а раскрываются лишь весной. Семена мелкие, с крылом, превышающим их длину в 2-3 раза. Сосна обыкновенная </w:t>
      </w:r>
      <w:r>
        <w:rPr>
          <w:rFonts w:ascii="Times New Roman" w:hAnsi="Times New Roman" w:cs="Times New Roman"/>
          <w:sz w:val="28"/>
          <w:szCs w:val="28"/>
        </w:rPr>
        <w:t>встречается</w:t>
      </w:r>
      <w:r w:rsidRPr="005F4CC5">
        <w:rPr>
          <w:rFonts w:ascii="Times New Roman" w:hAnsi="Times New Roman" w:cs="Times New Roman"/>
          <w:sz w:val="28"/>
          <w:szCs w:val="28"/>
        </w:rPr>
        <w:t xml:space="preserve"> чаще на песчаных почвах или торфяниках.</w:t>
      </w:r>
    </w:p>
    <w:p w14:paraId="27C85DF8" w14:textId="77777777" w:rsidR="006702AD" w:rsidRDefault="005F4CC5" w:rsidP="00AC312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F4CC5">
        <w:rPr>
          <w:rFonts w:ascii="Times New Roman" w:hAnsi="Times New Roman" w:cs="Times New Roman"/>
          <w:b/>
          <w:sz w:val="28"/>
          <w:szCs w:val="28"/>
        </w:rPr>
        <w:t>Пихта сибирская</w:t>
      </w:r>
      <w:r w:rsidRPr="005F4CC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856FB">
        <w:rPr>
          <w:rFonts w:ascii="Times New Roman" w:hAnsi="Times New Roman" w:cs="Times New Roman"/>
          <w:i/>
          <w:iCs/>
          <w:sz w:val="28"/>
          <w:szCs w:val="28"/>
        </w:rPr>
        <w:t>Abies</w:t>
      </w:r>
      <w:proofErr w:type="spellEnd"/>
      <w:r w:rsidRPr="006856F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856FB">
        <w:rPr>
          <w:rFonts w:ascii="Times New Roman" w:hAnsi="Times New Roman" w:cs="Times New Roman"/>
          <w:i/>
          <w:iCs/>
          <w:sz w:val="28"/>
          <w:szCs w:val="28"/>
        </w:rPr>
        <w:t>sibirika</w:t>
      </w:r>
      <w:proofErr w:type="spellEnd"/>
      <w:r w:rsidR="00440C09" w:rsidRPr="00440C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0C09">
        <w:rPr>
          <w:rFonts w:ascii="Times New Roman" w:hAnsi="Times New Roman" w:cs="Times New Roman"/>
          <w:sz w:val="28"/>
          <w:szCs w:val="28"/>
          <w:lang w:val="en-US"/>
        </w:rPr>
        <w:t>Ldb</w:t>
      </w:r>
      <w:proofErr w:type="spellEnd"/>
      <w:r w:rsidR="00440C09" w:rsidRPr="00440C09">
        <w:rPr>
          <w:rFonts w:ascii="Times New Roman" w:hAnsi="Times New Roman" w:cs="Times New Roman"/>
          <w:sz w:val="28"/>
          <w:szCs w:val="28"/>
        </w:rPr>
        <w:t>.</w:t>
      </w:r>
      <w:r w:rsidRPr="005F4CC5">
        <w:rPr>
          <w:rFonts w:ascii="Times New Roman" w:hAnsi="Times New Roman" w:cs="Times New Roman"/>
          <w:sz w:val="28"/>
          <w:szCs w:val="28"/>
        </w:rPr>
        <w:t>). Лесообразующие вечнозеленые деревья с пирамидной кроной до 30 м высотой.</w:t>
      </w:r>
      <w:r w:rsidR="006856FB">
        <w:rPr>
          <w:rFonts w:ascii="Times New Roman" w:hAnsi="Times New Roman" w:cs="Times New Roman"/>
          <w:sz w:val="28"/>
          <w:szCs w:val="28"/>
        </w:rPr>
        <w:t xml:space="preserve"> В подтаёжной зоне встречается в основном в искусственных лесопосадках в северной части Ярковского района. На территории Юргинского района были попытки </w:t>
      </w:r>
      <w:r w:rsidR="006702AD">
        <w:rPr>
          <w:rFonts w:ascii="Times New Roman" w:hAnsi="Times New Roman" w:cs="Times New Roman"/>
          <w:sz w:val="28"/>
          <w:szCs w:val="28"/>
        </w:rPr>
        <w:t xml:space="preserve">искусственного распространения сеянцев данной культуры, но к положительному результату это не привело. </w:t>
      </w:r>
      <w:r w:rsidRPr="005F4CC5">
        <w:rPr>
          <w:rFonts w:ascii="Times New Roman" w:hAnsi="Times New Roman" w:cs="Times New Roman"/>
          <w:sz w:val="28"/>
          <w:szCs w:val="28"/>
        </w:rPr>
        <w:t>Кора</w:t>
      </w:r>
      <w:r w:rsidR="006702AD">
        <w:rPr>
          <w:rFonts w:ascii="Times New Roman" w:hAnsi="Times New Roman" w:cs="Times New Roman"/>
          <w:sz w:val="28"/>
          <w:szCs w:val="28"/>
        </w:rPr>
        <w:t xml:space="preserve"> у пихты</w:t>
      </w:r>
      <w:r w:rsidRPr="005F4CC5">
        <w:rPr>
          <w:rFonts w:ascii="Times New Roman" w:hAnsi="Times New Roman" w:cs="Times New Roman"/>
          <w:sz w:val="28"/>
          <w:szCs w:val="28"/>
        </w:rPr>
        <w:t xml:space="preserve"> гладкая, темно-серая, со смоляными желвачками. Хвоинки расположены спирально, мягкие, уплощенные, на верхушке закругленные и слегка выемчатые, темно-зеленые, снизу с 2 сизоватыми от воскового налета бороздками. Семенные шишки</w:t>
      </w:r>
      <w:r w:rsidR="006702AD">
        <w:rPr>
          <w:rFonts w:ascii="Times New Roman" w:hAnsi="Times New Roman" w:cs="Times New Roman"/>
          <w:sz w:val="28"/>
          <w:szCs w:val="28"/>
        </w:rPr>
        <w:t xml:space="preserve"> длинной</w:t>
      </w:r>
      <w:r w:rsidRPr="005F4CC5">
        <w:rPr>
          <w:rFonts w:ascii="Times New Roman" w:hAnsi="Times New Roman" w:cs="Times New Roman"/>
          <w:sz w:val="28"/>
          <w:szCs w:val="28"/>
        </w:rPr>
        <w:t xml:space="preserve"> 5-9 см</w:t>
      </w:r>
      <w:r w:rsidR="006702AD">
        <w:rPr>
          <w:rFonts w:ascii="Times New Roman" w:hAnsi="Times New Roman" w:cs="Times New Roman"/>
          <w:sz w:val="28"/>
          <w:szCs w:val="28"/>
        </w:rPr>
        <w:t xml:space="preserve"> и шириной</w:t>
      </w:r>
      <w:r w:rsidRPr="005F4CC5">
        <w:rPr>
          <w:rFonts w:ascii="Times New Roman" w:hAnsi="Times New Roman" w:cs="Times New Roman"/>
          <w:sz w:val="28"/>
          <w:szCs w:val="28"/>
        </w:rPr>
        <w:t xml:space="preserve"> 2,5-4 см, овальн</w:t>
      </w:r>
      <w:r w:rsidR="006702AD">
        <w:rPr>
          <w:rFonts w:ascii="Times New Roman" w:hAnsi="Times New Roman" w:cs="Times New Roman"/>
          <w:sz w:val="28"/>
          <w:szCs w:val="28"/>
        </w:rPr>
        <w:t>ой формы растущие в</w:t>
      </w:r>
      <w:r w:rsidRPr="005F4CC5">
        <w:rPr>
          <w:rFonts w:ascii="Times New Roman" w:hAnsi="Times New Roman" w:cs="Times New Roman"/>
          <w:sz w:val="28"/>
          <w:szCs w:val="28"/>
        </w:rPr>
        <w:t xml:space="preserve"> верх, при созревании </w:t>
      </w:r>
      <w:r w:rsidR="006702AD" w:rsidRPr="005F4CC5">
        <w:rPr>
          <w:rFonts w:ascii="Times New Roman" w:hAnsi="Times New Roman" w:cs="Times New Roman"/>
          <w:sz w:val="28"/>
          <w:szCs w:val="28"/>
        </w:rPr>
        <w:t>семен</w:t>
      </w:r>
      <w:r w:rsidR="006702AD">
        <w:rPr>
          <w:rFonts w:ascii="Times New Roman" w:hAnsi="Times New Roman" w:cs="Times New Roman"/>
          <w:sz w:val="28"/>
          <w:szCs w:val="28"/>
        </w:rPr>
        <w:t>а</w:t>
      </w:r>
      <w:r w:rsidRPr="005F4CC5">
        <w:rPr>
          <w:rFonts w:ascii="Times New Roman" w:hAnsi="Times New Roman" w:cs="Times New Roman"/>
          <w:sz w:val="28"/>
          <w:szCs w:val="28"/>
        </w:rPr>
        <w:t xml:space="preserve"> </w:t>
      </w:r>
      <w:r w:rsidR="006702AD">
        <w:rPr>
          <w:rFonts w:ascii="Times New Roman" w:hAnsi="Times New Roman" w:cs="Times New Roman"/>
          <w:sz w:val="28"/>
          <w:szCs w:val="28"/>
        </w:rPr>
        <w:t>при раскрытии чешуй высыпаются</w:t>
      </w:r>
      <w:r w:rsidRPr="005F4CC5">
        <w:rPr>
          <w:rFonts w:ascii="Times New Roman" w:hAnsi="Times New Roman" w:cs="Times New Roman"/>
          <w:sz w:val="28"/>
          <w:szCs w:val="28"/>
        </w:rPr>
        <w:t xml:space="preserve">. Семенные чешуи деревянистые, коричневые, </w:t>
      </w:r>
      <w:r w:rsidRPr="005F4CC5">
        <w:rPr>
          <w:rFonts w:ascii="Times New Roman" w:hAnsi="Times New Roman" w:cs="Times New Roman"/>
          <w:sz w:val="28"/>
          <w:szCs w:val="28"/>
        </w:rPr>
        <w:lastRenderedPageBreak/>
        <w:t>закругленные по верхнему краю. Семена 5-7 мм длин</w:t>
      </w:r>
      <w:r w:rsidR="006702AD">
        <w:rPr>
          <w:rFonts w:ascii="Times New Roman" w:hAnsi="Times New Roman" w:cs="Times New Roman"/>
          <w:sz w:val="28"/>
          <w:szCs w:val="28"/>
        </w:rPr>
        <w:t>ной</w:t>
      </w:r>
      <w:r w:rsidRPr="005F4CC5">
        <w:rPr>
          <w:rFonts w:ascii="Times New Roman" w:hAnsi="Times New Roman" w:cs="Times New Roman"/>
          <w:sz w:val="28"/>
          <w:szCs w:val="28"/>
        </w:rPr>
        <w:t xml:space="preserve">, с неравнобоким крылом </w:t>
      </w:r>
      <w:r w:rsidR="006702AD">
        <w:rPr>
          <w:rFonts w:ascii="Times New Roman" w:hAnsi="Times New Roman" w:cs="Times New Roman"/>
          <w:sz w:val="28"/>
          <w:szCs w:val="28"/>
        </w:rPr>
        <w:t xml:space="preserve">до </w:t>
      </w:r>
      <w:r w:rsidRPr="005F4CC5">
        <w:rPr>
          <w:rFonts w:ascii="Times New Roman" w:hAnsi="Times New Roman" w:cs="Times New Roman"/>
          <w:sz w:val="28"/>
          <w:szCs w:val="28"/>
        </w:rPr>
        <w:t>12 мм длиной.</w:t>
      </w:r>
      <w:r w:rsidR="00C54C12">
        <w:rPr>
          <w:rFonts w:ascii="Times New Roman" w:hAnsi="Times New Roman" w:cs="Times New Roman"/>
          <w:sz w:val="28"/>
          <w:szCs w:val="28"/>
        </w:rPr>
        <w:t xml:space="preserve"> Встречается в небольшом количестве на границе </w:t>
      </w:r>
      <w:proofErr w:type="spellStart"/>
      <w:r w:rsidR="00C54C12">
        <w:rPr>
          <w:rFonts w:ascii="Times New Roman" w:hAnsi="Times New Roman" w:cs="Times New Roman"/>
          <w:sz w:val="28"/>
          <w:szCs w:val="28"/>
        </w:rPr>
        <w:t>подтайги</w:t>
      </w:r>
      <w:proofErr w:type="spellEnd"/>
      <w:r w:rsidR="00C54C12">
        <w:rPr>
          <w:rFonts w:ascii="Times New Roman" w:hAnsi="Times New Roman" w:cs="Times New Roman"/>
          <w:sz w:val="28"/>
          <w:szCs w:val="28"/>
        </w:rPr>
        <w:t xml:space="preserve"> и южной тайги.</w:t>
      </w:r>
    </w:p>
    <w:p w14:paraId="39FA1A96" w14:textId="77777777" w:rsidR="005630E8" w:rsidRDefault="005F4CC5" w:rsidP="00AC31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4CC5">
        <w:rPr>
          <w:rFonts w:ascii="Times New Roman" w:hAnsi="Times New Roman" w:cs="Times New Roman"/>
          <w:b/>
          <w:sz w:val="28"/>
          <w:szCs w:val="28"/>
        </w:rPr>
        <w:t>Ель сибирская</w:t>
      </w:r>
      <w:r w:rsidRPr="005F4CC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17CB1">
        <w:rPr>
          <w:rFonts w:ascii="Times New Roman" w:hAnsi="Times New Roman" w:cs="Times New Roman"/>
          <w:i/>
          <w:iCs/>
          <w:sz w:val="28"/>
          <w:szCs w:val="28"/>
        </w:rPr>
        <w:t>Picea</w:t>
      </w:r>
      <w:proofErr w:type="spellEnd"/>
      <w:r w:rsidRPr="00D17CB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17CB1">
        <w:rPr>
          <w:rFonts w:ascii="Times New Roman" w:hAnsi="Times New Roman" w:cs="Times New Roman"/>
          <w:i/>
          <w:iCs/>
          <w:sz w:val="28"/>
          <w:szCs w:val="28"/>
        </w:rPr>
        <w:t>obovate</w:t>
      </w:r>
      <w:proofErr w:type="spellEnd"/>
      <w:r w:rsidR="00440C09" w:rsidRPr="00440C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0C09">
        <w:rPr>
          <w:rFonts w:ascii="Times New Roman" w:hAnsi="Times New Roman" w:cs="Times New Roman"/>
          <w:sz w:val="28"/>
          <w:szCs w:val="28"/>
          <w:lang w:val="en-US"/>
        </w:rPr>
        <w:t>Ldb</w:t>
      </w:r>
      <w:proofErr w:type="spellEnd"/>
      <w:r w:rsidR="00440C09" w:rsidRPr="00440C09">
        <w:rPr>
          <w:rFonts w:ascii="Times New Roman" w:hAnsi="Times New Roman" w:cs="Times New Roman"/>
          <w:sz w:val="28"/>
          <w:szCs w:val="28"/>
        </w:rPr>
        <w:t>.</w:t>
      </w:r>
      <w:r w:rsidRPr="005F4CC5">
        <w:rPr>
          <w:rFonts w:ascii="Times New Roman" w:hAnsi="Times New Roman" w:cs="Times New Roman"/>
          <w:sz w:val="28"/>
          <w:szCs w:val="28"/>
        </w:rPr>
        <w:t>)</w:t>
      </w:r>
      <w:r w:rsidR="00D17CB1">
        <w:rPr>
          <w:rFonts w:ascii="Times New Roman" w:hAnsi="Times New Roman" w:cs="Times New Roman"/>
          <w:sz w:val="28"/>
          <w:szCs w:val="28"/>
        </w:rPr>
        <w:t xml:space="preserve"> является одной из главных лесообразующих пород всей Тюменской области с автономными округами. В подтаёжной зоне, в частности в Юргинском районе в естественных условиях встречалась единично. В последние 30-40 лет благодаря искусственным лесопосадкам количество данной породы увеличилось, а в последние 10 лет мы наблюдаем появление всходов в берёзовых и смешанных лесах </w:t>
      </w:r>
      <w:r w:rsidR="00AB4ECD">
        <w:rPr>
          <w:rFonts w:ascii="Times New Roman" w:hAnsi="Times New Roman" w:cs="Times New Roman"/>
          <w:sz w:val="28"/>
          <w:szCs w:val="28"/>
        </w:rPr>
        <w:t xml:space="preserve">данного вида, благодаря распространению семян животными. </w:t>
      </w:r>
      <w:r w:rsidR="00AB4ECD" w:rsidRPr="005F4CC5">
        <w:rPr>
          <w:rFonts w:ascii="Times New Roman" w:hAnsi="Times New Roman" w:cs="Times New Roman"/>
          <w:sz w:val="28"/>
          <w:szCs w:val="28"/>
        </w:rPr>
        <w:t xml:space="preserve">Молодые побеги между основаниями хвои с </w:t>
      </w:r>
      <w:proofErr w:type="spellStart"/>
      <w:r w:rsidR="00AB4ECD" w:rsidRPr="005F4CC5">
        <w:rPr>
          <w:rFonts w:ascii="Times New Roman" w:hAnsi="Times New Roman" w:cs="Times New Roman"/>
          <w:sz w:val="28"/>
          <w:szCs w:val="28"/>
        </w:rPr>
        <w:t>охряно</w:t>
      </w:r>
      <w:proofErr w:type="spellEnd"/>
      <w:r w:rsidR="00AB4ECD" w:rsidRPr="005F4CC5">
        <w:rPr>
          <w:rFonts w:ascii="Times New Roman" w:hAnsi="Times New Roman" w:cs="Times New Roman"/>
          <w:sz w:val="28"/>
          <w:szCs w:val="28"/>
        </w:rPr>
        <w:t xml:space="preserve">-желтым или рыжеватым густым опушением. </w:t>
      </w:r>
      <w:r w:rsidRPr="005F4CC5">
        <w:rPr>
          <w:rFonts w:ascii="Times New Roman" w:hAnsi="Times New Roman" w:cs="Times New Roman"/>
          <w:sz w:val="28"/>
          <w:szCs w:val="28"/>
        </w:rPr>
        <w:t xml:space="preserve">Семенные чешуи </w:t>
      </w:r>
      <w:r w:rsidR="00AB4ECD" w:rsidRPr="005F4CC5">
        <w:rPr>
          <w:rFonts w:ascii="Times New Roman" w:hAnsi="Times New Roman" w:cs="Times New Roman"/>
          <w:sz w:val="28"/>
          <w:szCs w:val="28"/>
        </w:rPr>
        <w:t>ромбические</w:t>
      </w:r>
      <w:r w:rsidRPr="005F4CC5">
        <w:rPr>
          <w:rFonts w:ascii="Times New Roman" w:hAnsi="Times New Roman" w:cs="Times New Roman"/>
          <w:sz w:val="28"/>
          <w:szCs w:val="28"/>
        </w:rPr>
        <w:t>, с закругленным цельным краем. Молодые побеги от голых до довольно густо опушенных. Растения, встречающиеся в культуре или уходящие из культуры</w:t>
      </w:r>
      <w:r w:rsidR="006F5C55">
        <w:rPr>
          <w:rFonts w:ascii="Times New Roman" w:hAnsi="Times New Roman" w:cs="Times New Roman"/>
          <w:sz w:val="28"/>
          <w:szCs w:val="28"/>
        </w:rPr>
        <w:t xml:space="preserve"> благодаря переносу семян в естественные фитоценозы</w:t>
      </w:r>
      <w:r w:rsidRPr="005F4CC5">
        <w:rPr>
          <w:rFonts w:ascii="Times New Roman" w:hAnsi="Times New Roman" w:cs="Times New Roman"/>
          <w:sz w:val="28"/>
          <w:szCs w:val="28"/>
        </w:rPr>
        <w:t>.</w:t>
      </w:r>
    </w:p>
    <w:p w14:paraId="4B2B111D" w14:textId="4EFFEA4F" w:rsidR="009D5AA2" w:rsidRDefault="005F4CC5" w:rsidP="00AC31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4CC5">
        <w:rPr>
          <w:rFonts w:ascii="Times New Roman" w:hAnsi="Times New Roman" w:cs="Times New Roman"/>
          <w:b/>
          <w:sz w:val="28"/>
          <w:szCs w:val="28"/>
        </w:rPr>
        <w:t>Сосна сибирская</w:t>
      </w:r>
      <w:r w:rsidRPr="005F4CC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D5AA2">
        <w:rPr>
          <w:rFonts w:ascii="Times New Roman" w:hAnsi="Times New Roman" w:cs="Times New Roman"/>
          <w:i/>
          <w:iCs/>
          <w:sz w:val="28"/>
          <w:szCs w:val="28"/>
        </w:rPr>
        <w:t>Pinus</w:t>
      </w:r>
      <w:proofErr w:type="spellEnd"/>
      <w:r w:rsidRPr="009D5AA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D5AA2">
        <w:rPr>
          <w:rFonts w:ascii="Times New Roman" w:hAnsi="Times New Roman" w:cs="Times New Roman"/>
          <w:i/>
          <w:iCs/>
          <w:sz w:val="28"/>
          <w:szCs w:val="28"/>
        </w:rPr>
        <w:t>sibirika</w:t>
      </w:r>
      <w:proofErr w:type="spellEnd"/>
      <w:r w:rsidR="00440C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0C09">
        <w:rPr>
          <w:rFonts w:ascii="Times New Roman" w:hAnsi="Times New Roman" w:cs="Times New Roman"/>
          <w:sz w:val="28"/>
          <w:szCs w:val="28"/>
          <w:lang w:val="en-US"/>
        </w:rPr>
        <w:t>Rupr</w:t>
      </w:r>
      <w:proofErr w:type="spellEnd"/>
      <w:r w:rsidRPr="005F4CC5">
        <w:rPr>
          <w:rFonts w:ascii="Times New Roman" w:hAnsi="Times New Roman" w:cs="Times New Roman"/>
          <w:sz w:val="28"/>
          <w:szCs w:val="28"/>
        </w:rPr>
        <w:t>.</w:t>
      </w:r>
      <w:r w:rsidR="00440C09" w:rsidRPr="00440C09">
        <w:rPr>
          <w:rFonts w:ascii="Times New Roman" w:hAnsi="Times New Roman" w:cs="Times New Roman"/>
          <w:sz w:val="28"/>
          <w:szCs w:val="28"/>
        </w:rPr>
        <w:t>)</w:t>
      </w:r>
      <w:r w:rsidR="00813E7A">
        <w:rPr>
          <w:rFonts w:ascii="Times New Roman" w:hAnsi="Times New Roman" w:cs="Times New Roman"/>
          <w:sz w:val="28"/>
          <w:szCs w:val="28"/>
        </w:rPr>
        <w:t xml:space="preserve"> для подтаёжной зоны не характерна. На данной территории в основном данная порода появлялась благодаря искусственным лесопосадкам. В последние 10-20 лет после того</w:t>
      </w:r>
      <w:r w:rsidR="00AC3122">
        <w:rPr>
          <w:rFonts w:ascii="Times New Roman" w:hAnsi="Times New Roman" w:cs="Times New Roman"/>
          <w:sz w:val="28"/>
          <w:szCs w:val="28"/>
        </w:rPr>
        <w:t>, как стали</w:t>
      </w:r>
      <w:r w:rsidR="00813E7A">
        <w:rPr>
          <w:rFonts w:ascii="Times New Roman" w:hAnsi="Times New Roman" w:cs="Times New Roman"/>
          <w:sz w:val="28"/>
          <w:szCs w:val="28"/>
        </w:rPr>
        <w:t xml:space="preserve"> созрева</w:t>
      </w:r>
      <w:r w:rsidR="00AC3122">
        <w:rPr>
          <w:rFonts w:ascii="Times New Roman" w:hAnsi="Times New Roman" w:cs="Times New Roman"/>
          <w:sz w:val="28"/>
          <w:szCs w:val="28"/>
        </w:rPr>
        <w:t>ть</w:t>
      </w:r>
      <w:r w:rsidR="00813E7A">
        <w:rPr>
          <w:rFonts w:ascii="Times New Roman" w:hAnsi="Times New Roman" w:cs="Times New Roman"/>
          <w:sz w:val="28"/>
          <w:szCs w:val="28"/>
        </w:rPr>
        <w:t xml:space="preserve"> </w:t>
      </w:r>
      <w:r w:rsidR="00AC3122">
        <w:rPr>
          <w:rFonts w:ascii="Times New Roman" w:hAnsi="Times New Roman" w:cs="Times New Roman"/>
          <w:sz w:val="28"/>
          <w:szCs w:val="28"/>
        </w:rPr>
        <w:t>семена</w:t>
      </w:r>
      <w:r w:rsidR="00813E7A">
        <w:rPr>
          <w:rFonts w:ascii="Times New Roman" w:hAnsi="Times New Roman" w:cs="Times New Roman"/>
          <w:sz w:val="28"/>
          <w:szCs w:val="28"/>
        </w:rPr>
        <w:t xml:space="preserve"> на искусственных лесопосадка</w:t>
      </w:r>
      <w:r w:rsidR="00AC3122">
        <w:rPr>
          <w:rFonts w:ascii="Times New Roman" w:hAnsi="Times New Roman" w:cs="Times New Roman"/>
          <w:sz w:val="28"/>
          <w:szCs w:val="28"/>
        </w:rPr>
        <w:t>,</w:t>
      </w:r>
      <w:r w:rsidR="00813E7A">
        <w:rPr>
          <w:rFonts w:ascii="Times New Roman" w:hAnsi="Times New Roman" w:cs="Times New Roman"/>
          <w:sz w:val="28"/>
          <w:szCs w:val="28"/>
        </w:rPr>
        <w:t xml:space="preserve"> данные растения стали появляться естественным путём.</w:t>
      </w:r>
      <w:r w:rsidR="006F5C55">
        <w:rPr>
          <w:rFonts w:ascii="Times New Roman" w:hAnsi="Times New Roman" w:cs="Times New Roman"/>
          <w:sz w:val="28"/>
          <w:szCs w:val="28"/>
        </w:rPr>
        <w:t xml:space="preserve"> Дерево высотой до 35 м. при диаметре </w:t>
      </w:r>
      <w:r w:rsidR="009D5AA2">
        <w:rPr>
          <w:rFonts w:ascii="Times New Roman" w:hAnsi="Times New Roman" w:cs="Times New Roman"/>
          <w:sz w:val="28"/>
          <w:szCs w:val="28"/>
        </w:rPr>
        <w:t xml:space="preserve">до </w:t>
      </w:r>
      <w:r w:rsidR="006F5C55">
        <w:rPr>
          <w:rFonts w:ascii="Times New Roman" w:hAnsi="Times New Roman" w:cs="Times New Roman"/>
          <w:sz w:val="28"/>
          <w:szCs w:val="28"/>
        </w:rPr>
        <w:t>1,8 м</w:t>
      </w:r>
      <w:r w:rsidR="009D5AA2">
        <w:rPr>
          <w:rFonts w:ascii="Times New Roman" w:hAnsi="Times New Roman" w:cs="Times New Roman"/>
          <w:sz w:val="28"/>
          <w:szCs w:val="28"/>
        </w:rPr>
        <w:t>етров у одиноко стоящих экземпляров.</w:t>
      </w:r>
      <w:r w:rsidR="006F5C55">
        <w:rPr>
          <w:rFonts w:ascii="Times New Roman" w:hAnsi="Times New Roman" w:cs="Times New Roman"/>
          <w:sz w:val="28"/>
          <w:szCs w:val="28"/>
        </w:rPr>
        <w:t xml:space="preserve"> </w:t>
      </w:r>
      <w:r w:rsidR="009D5AA2">
        <w:rPr>
          <w:rFonts w:ascii="Times New Roman" w:hAnsi="Times New Roman" w:cs="Times New Roman"/>
          <w:sz w:val="28"/>
          <w:szCs w:val="28"/>
        </w:rPr>
        <w:t>В</w:t>
      </w:r>
      <w:r w:rsidR="006F5C55">
        <w:rPr>
          <w:rFonts w:ascii="Times New Roman" w:hAnsi="Times New Roman" w:cs="Times New Roman"/>
          <w:sz w:val="28"/>
          <w:szCs w:val="28"/>
        </w:rPr>
        <w:t>етви собраны в сближенные мутовки, приподняты</w:t>
      </w:r>
      <w:r w:rsidR="009D5AA2">
        <w:rPr>
          <w:rFonts w:ascii="Times New Roman" w:hAnsi="Times New Roman" w:cs="Times New Roman"/>
          <w:sz w:val="28"/>
          <w:szCs w:val="28"/>
        </w:rPr>
        <w:t xml:space="preserve"> немного вверх</w:t>
      </w:r>
      <w:r w:rsidR="006F5C55">
        <w:rPr>
          <w:rFonts w:ascii="Times New Roman" w:hAnsi="Times New Roman" w:cs="Times New Roman"/>
          <w:sz w:val="28"/>
          <w:szCs w:val="28"/>
        </w:rPr>
        <w:t xml:space="preserve"> и образуют густую крону.</w:t>
      </w:r>
      <w:r w:rsidRPr="005F4CC5">
        <w:rPr>
          <w:rFonts w:ascii="Times New Roman" w:hAnsi="Times New Roman" w:cs="Times New Roman"/>
          <w:sz w:val="28"/>
          <w:szCs w:val="28"/>
        </w:rPr>
        <w:t xml:space="preserve"> Хвоинки до 14 см длиной, расположены по 5 на укороченном побеге</w:t>
      </w:r>
      <w:r w:rsidR="006F5C55">
        <w:rPr>
          <w:rFonts w:ascii="Times New Roman" w:hAnsi="Times New Roman" w:cs="Times New Roman"/>
          <w:sz w:val="28"/>
          <w:szCs w:val="28"/>
        </w:rPr>
        <w:t>, держатся на дереве до 6 лет</w:t>
      </w:r>
      <w:r w:rsidRPr="005F4CC5">
        <w:rPr>
          <w:rFonts w:ascii="Times New Roman" w:hAnsi="Times New Roman" w:cs="Times New Roman"/>
          <w:sz w:val="28"/>
          <w:szCs w:val="28"/>
        </w:rPr>
        <w:t>.</w:t>
      </w:r>
      <w:r w:rsidR="006F5C55">
        <w:rPr>
          <w:rFonts w:ascii="Times New Roman" w:hAnsi="Times New Roman" w:cs="Times New Roman"/>
          <w:sz w:val="28"/>
          <w:szCs w:val="28"/>
        </w:rPr>
        <w:t xml:space="preserve"> Молодые побеги толстые</w:t>
      </w:r>
      <w:r w:rsidR="00440C09">
        <w:rPr>
          <w:rFonts w:ascii="Times New Roman" w:hAnsi="Times New Roman" w:cs="Times New Roman"/>
          <w:sz w:val="28"/>
          <w:szCs w:val="28"/>
        </w:rPr>
        <w:t xml:space="preserve">, покрыты рыжими волосками. У молодых деревьев кора гладкая, блестящая, у старых – с чешуйчатой коркой, отделяющейся тонкими пластинками. Цветение </w:t>
      </w:r>
      <w:r w:rsidR="009D5AA2">
        <w:rPr>
          <w:rFonts w:ascii="Times New Roman" w:hAnsi="Times New Roman" w:cs="Times New Roman"/>
          <w:sz w:val="28"/>
          <w:szCs w:val="28"/>
        </w:rPr>
        <w:t xml:space="preserve">приходится на </w:t>
      </w:r>
      <w:r w:rsidR="00440C09">
        <w:rPr>
          <w:rFonts w:ascii="Times New Roman" w:hAnsi="Times New Roman" w:cs="Times New Roman"/>
          <w:sz w:val="28"/>
          <w:szCs w:val="28"/>
        </w:rPr>
        <w:t>июн</w:t>
      </w:r>
      <w:r w:rsidR="009D5AA2">
        <w:rPr>
          <w:rFonts w:ascii="Times New Roman" w:hAnsi="Times New Roman" w:cs="Times New Roman"/>
          <w:sz w:val="28"/>
          <w:szCs w:val="28"/>
        </w:rPr>
        <w:t>ь</w:t>
      </w:r>
      <w:r w:rsidR="00440C09">
        <w:rPr>
          <w:rFonts w:ascii="Times New Roman" w:hAnsi="Times New Roman" w:cs="Times New Roman"/>
          <w:sz w:val="28"/>
          <w:szCs w:val="28"/>
        </w:rPr>
        <w:t>, начинается с 25</w:t>
      </w:r>
      <w:r w:rsidR="009D5AA2">
        <w:rPr>
          <w:rFonts w:ascii="Times New Roman" w:hAnsi="Times New Roman" w:cs="Times New Roman"/>
          <w:sz w:val="28"/>
          <w:szCs w:val="28"/>
        </w:rPr>
        <w:t>-30</w:t>
      </w:r>
      <w:r w:rsidR="00440C09">
        <w:rPr>
          <w:rFonts w:ascii="Times New Roman" w:hAnsi="Times New Roman" w:cs="Times New Roman"/>
          <w:sz w:val="28"/>
          <w:szCs w:val="28"/>
        </w:rPr>
        <w:t xml:space="preserve"> лет при свободном стоянии и с 50 лет в лес</w:t>
      </w:r>
      <w:r w:rsidR="009D5AA2">
        <w:rPr>
          <w:rFonts w:ascii="Times New Roman" w:hAnsi="Times New Roman" w:cs="Times New Roman"/>
          <w:sz w:val="28"/>
          <w:szCs w:val="28"/>
        </w:rPr>
        <w:t>ном сообществе</w:t>
      </w:r>
      <w:r w:rsidR="00440C09">
        <w:rPr>
          <w:rFonts w:ascii="Times New Roman" w:hAnsi="Times New Roman" w:cs="Times New Roman"/>
          <w:sz w:val="28"/>
          <w:szCs w:val="28"/>
        </w:rPr>
        <w:t xml:space="preserve">. </w:t>
      </w:r>
      <w:r w:rsidRPr="005F4CC5">
        <w:rPr>
          <w:rFonts w:ascii="Times New Roman" w:hAnsi="Times New Roman" w:cs="Times New Roman"/>
          <w:sz w:val="28"/>
          <w:szCs w:val="28"/>
        </w:rPr>
        <w:t xml:space="preserve">Семена крупные, бескрылые. </w:t>
      </w:r>
      <w:r w:rsidR="009D5AA2">
        <w:rPr>
          <w:rFonts w:ascii="Times New Roman" w:hAnsi="Times New Roman" w:cs="Times New Roman"/>
          <w:sz w:val="28"/>
          <w:szCs w:val="28"/>
        </w:rPr>
        <w:t>Шишка имеет тёмно-</w:t>
      </w:r>
      <w:r w:rsidRPr="005F4CC5">
        <w:rPr>
          <w:rFonts w:ascii="Times New Roman" w:hAnsi="Times New Roman" w:cs="Times New Roman"/>
          <w:sz w:val="28"/>
          <w:szCs w:val="28"/>
        </w:rPr>
        <w:t>сер</w:t>
      </w:r>
      <w:r w:rsidR="009D5AA2">
        <w:rPr>
          <w:rFonts w:ascii="Times New Roman" w:hAnsi="Times New Roman" w:cs="Times New Roman"/>
          <w:sz w:val="28"/>
          <w:szCs w:val="28"/>
        </w:rPr>
        <w:t>ую окраску</w:t>
      </w:r>
      <w:r w:rsidRPr="005F4CC5">
        <w:rPr>
          <w:rFonts w:ascii="Times New Roman" w:hAnsi="Times New Roman" w:cs="Times New Roman"/>
          <w:sz w:val="28"/>
          <w:szCs w:val="28"/>
        </w:rPr>
        <w:t>.</w:t>
      </w:r>
      <w:r w:rsidR="00440C09">
        <w:rPr>
          <w:rFonts w:ascii="Times New Roman" w:hAnsi="Times New Roman" w:cs="Times New Roman"/>
          <w:sz w:val="28"/>
          <w:szCs w:val="28"/>
        </w:rPr>
        <w:t xml:space="preserve"> В </w:t>
      </w:r>
      <w:r w:rsidR="009D5AA2">
        <w:rPr>
          <w:rFonts w:ascii="Times New Roman" w:hAnsi="Times New Roman" w:cs="Times New Roman"/>
          <w:sz w:val="28"/>
          <w:szCs w:val="28"/>
        </w:rPr>
        <w:t>ней</w:t>
      </w:r>
      <w:r w:rsidR="00440C09">
        <w:rPr>
          <w:rFonts w:ascii="Times New Roman" w:hAnsi="Times New Roman" w:cs="Times New Roman"/>
          <w:sz w:val="28"/>
          <w:szCs w:val="28"/>
        </w:rPr>
        <w:t xml:space="preserve"> в среднем</w:t>
      </w:r>
      <w:r w:rsidR="009D5AA2">
        <w:rPr>
          <w:rFonts w:ascii="Times New Roman" w:hAnsi="Times New Roman" w:cs="Times New Roman"/>
          <w:sz w:val="28"/>
          <w:szCs w:val="28"/>
        </w:rPr>
        <w:t xml:space="preserve"> образуется по</w:t>
      </w:r>
      <w:r w:rsidR="00440C09">
        <w:rPr>
          <w:rFonts w:ascii="Times New Roman" w:hAnsi="Times New Roman" w:cs="Times New Roman"/>
          <w:sz w:val="28"/>
          <w:szCs w:val="28"/>
        </w:rPr>
        <w:t xml:space="preserve"> 100 семян, плодоношение повторяется через 5-6 лет. </w:t>
      </w:r>
      <w:r w:rsidR="009D5AA2">
        <w:rPr>
          <w:rFonts w:ascii="Times New Roman" w:hAnsi="Times New Roman" w:cs="Times New Roman"/>
          <w:sz w:val="28"/>
          <w:szCs w:val="28"/>
        </w:rPr>
        <w:t>Сосна сибирская</w:t>
      </w:r>
      <w:r w:rsidR="00440C09">
        <w:rPr>
          <w:rFonts w:ascii="Times New Roman" w:hAnsi="Times New Roman" w:cs="Times New Roman"/>
          <w:sz w:val="28"/>
          <w:szCs w:val="28"/>
        </w:rPr>
        <w:t xml:space="preserve"> образует высокопродуктивные древостои. Более теневынослива, чем сосна обыкновенная. Растет медленно. Рост не прекращается до 400 лет и более.</w:t>
      </w:r>
    </w:p>
    <w:p w14:paraId="152B3AE9" w14:textId="73071A35" w:rsidR="005F4CC5" w:rsidRPr="00784C52" w:rsidRDefault="005F4CC5" w:rsidP="00AC31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4CC5">
        <w:rPr>
          <w:rFonts w:ascii="Times New Roman" w:hAnsi="Times New Roman" w:cs="Times New Roman"/>
          <w:b/>
          <w:sz w:val="28"/>
          <w:szCs w:val="28"/>
        </w:rPr>
        <w:t>Можжевельник обыкновенный</w:t>
      </w:r>
      <w:r w:rsidRPr="005F4CC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D5AA2">
        <w:rPr>
          <w:rFonts w:ascii="Times New Roman" w:hAnsi="Times New Roman" w:cs="Times New Roman"/>
          <w:i/>
          <w:iCs/>
          <w:sz w:val="28"/>
          <w:szCs w:val="28"/>
        </w:rPr>
        <w:t>Juniperus</w:t>
      </w:r>
      <w:proofErr w:type="spellEnd"/>
      <w:r w:rsidRPr="009D5AA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D5AA2">
        <w:rPr>
          <w:rFonts w:ascii="Times New Roman" w:hAnsi="Times New Roman" w:cs="Times New Roman"/>
          <w:i/>
          <w:iCs/>
          <w:sz w:val="28"/>
          <w:szCs w:val="28"/>
        </w:rPr>
        <w:t>communis</w:t>
      </w:r>
      <w:proofErr w:type="spellEnd"/>
      <w:r w:rsidR="00440C09" w:rsidRPr="00555A05">
        <w:rPr>
          <w:rFonts w:ascii="Times New Roman" w:hAnsi="Times New Roman" w:cs="Times New Roman"/>
          <w:sz w:val="28"/>
          <w:szCs w:val="28"/>
        </w:rPr>
        <w:t xml:space="preserve"> </w:t>
      </w:r>
      <w:r w:rsidR="00440C09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440C09" w:rsidRPr="00555A05">
        <w:rPr>
          <w:rFonts w:ascii="Times New Roman" w:hAnsi="Times New Roman" w:cs="Times New Roman"/>
          <w:sz w:val="28"/>
          <w:szCs w:val="28"/>
        </w:rPr>
        <w:t>.</w:t>
      </w:r>
      <w:r w:rsidRPr="005F4CC5">
        <w:rPr>
          <w:rFonts w:ascii="Times New Roman" w:hAnsi="Times New Roman" w:cs="Times New Roman"/>
          <w:sz w:val="28"/>
          <w:szCs w:val="28"/>
        </w:rPr>
        <w:t>)</w:t>
      </w:r>
      <w:r w:rsidR="00BE7104">
        <w:rPr>
          <w:rFonts w:ascii="Times New Roman" w:hAnsi="Times New Roman" w:cs="Times New Roman"/>
          <w:sz w:val="28"/>
          <w:szCs w:val="28"/>
        </w:rPr>
        <w:t>, представитель семейства кипарисовые (</w:t>
      </w:r>
      <w:r w:rsidR="00BE7104" w:rsidRPr="00BE7104">
        <w:rPr>
          <w:rFonts w:ascii="Times New Roman" w:hAnsi="Times New Roman" w:cs="Times New Roman"/>
          <w:i/>
          <w:iCs/>
          <w:sz w:val="28"/>
          <w:szCs w:val="28"/>
          <w:lang w:val="en-US"/>
        </w:rPr>
        <w:t>Cupressaceae</w:t>
      </w:r>
      <w:r w:rsidR="00BE7104" w:rsidRPr="00BE7104">
        <w:rPr>
          <w:rFonts w:ascii="Times New Roman" w:hAnsi="Times New Roman" w:cs="Times New Roman"/>
          <w:sz w:val="28"/>
          <w:szCs w:val="28"/>
        </w:rPr>
        <w:t>)</w:t>
      </w:r>
      <w:r w:rsidR="00BE7104">
        <w:rPr>
          <w:rFonts w:ascii="Times New Roman" w:hAnsi="Times New Roman" w:cs="Times New Roman"/>
          <w:sz w:val="28"/>
          <w:szCs w:val="28"/>
        </w:rPr>
        <w:t>.</w:t>
      </w:r>
      <w:r w:rsidR="00555A05">
        <w:rPr>
          <w:rFonts w:ascii="Times New Roman" w:hAnsi="Times New Roman" w:cs="Times New Roman"/>
          <w:sz w:val="28"/>
          <w:szCs w:val="28"/>
        </w:rPr>
        <w:t xml:space="preserve"> </w:t>
      </w:r>
      <w:r w:rsidRPr="005F4CC5">
        <w:rPr>
          <w:rFonts w:ascii="Times New Roman" w:hAnsi="Times New Roman" w:cs="Times New Roman"/>
          <w:sz w:val="28"/>
          <w:szCs w:val="28"/>
        </w:rPr>
        <w:t>Двудомный кустарник высотой 1-3 м или дерево, достигающее иногда 1</w:t>
      </w:r>
      <w:r w:rsidR="00BE7104">
        <w:rPr>
          <w:rFonts w:ascii="Times New Roman" w:hAnsi="Times New Roman" w:cs="Times New Roman"/>
          <w:sz w:val="28"/>
          <w:szCs w:val="28"/>
        </w:rPr>
        <w:t>5</w:t>
      </w:r>
      <w:r w:rsidRPr="005F4CC5">
        <w:rPr>
          <w:rFonts w:ascii="Times New Roman" w:hAnsi="Times New Roman" w:cs="Times New Roman"/>
          <w:sz w:val="28"/>
          <w:szCs w:val="28"/>
        </w:rPr>
        <w:t xml:space="preserve"> м</w:t>
      </w:r>
      <w:r w:rsidR="00BE7104">
        <w:rPr>
          <w:rFonts w:ascii="Times New Roman" w:hAnsi="Times New Roman" w:cs="Times New Roman"/>
          <w:sz w:val="28"/>
          <w:szCs w:val="28"/>
        </w:rPr>
        <w:t>етров (на территории нашей местности в культуре 5-6 метров не более). В естественных фитоценозах подтаёжной зоны встречается только в жизненной форме кустарника высотой до 3,36 метров.</w:t>
      </w:r>
      <w:r w:rsidRPr="005F4CC5">
        <w:rPr>
          <w:rFonts w:ascii="Times New Roman" w:hAnsi="Times New Roman" w:cs="Times New Roman"/>
          <w:sz w:val="28"/>
          <w:szCs w:val="28"/>
        </w:rPr>
        <w:t xml:space="preserve"> </w:t>
      </w:r>
      <w:r w:rsidR="004D5893">
        <w:rPr>
          <w:rFonts w:ascii="Times New Roman" w:hAnsi="Times New Roman" w:cs="Times New Roman"/>
          <w:sz w:val="28"/>
          <w:szCs w:val="28"/>
        </w:rPr>
        <w:t>М</w:t>
      </w:r>
      <w:r w:rsidRPr="005F4CC5">
        <w:rPr>
          <w:rFonts w:ascii="Times New Roman" w:hAnsi="Times New Roman" w:cs="Times New Roman"/>
          <w:sz w:val="28"/>
          <w:szCs w:val="28"/>
        </w:rPr>
        <w:t>ужские экземпляры имеют более узкую и острую крону</w:t>
      </w:r>
      <w:r w:rsidR="004D5893">
        <w:rPr>
          <w:rFonts w:ascii="Times New Roman" w:hAnsi="Times New Roman" w:cs="Times New Roman"/>
          <w:sz w:val="28"/>
          <w:szCs w:val="28"/>
        </w:rPr>
        <w:t xml:space="preserve">, а женские формируют чаще яйцевидную крону. </w:t>
      </w:r>
      <w:r w:rsidRPr="005F4CC5">
        <w:rPr>
          <w:rFonts w:ascii="Times New Roman" w:hAnsi="Times New Roman" w:cs="Times New Roman"/>
          <w:sz w:val="28"/>
          <w:szCs w:val="28"/>
        </w:rPr>
        <w:t xml:space="preserve"> </w:t>
      </w:r>
      <w:r w:rsidR="00555A05" w:rsidRPr="005F4CC5">
        <w:rPr>
          <w:rFonts w:ascii="Times New Roman" w:hAnsi="Times New Roman" w:cs="Times New Roman"/>
          <w:sz w:val="28"/>
          <w:szCs w:val="28"/>
        </w:rPr>
        <w:t>Хвоя игольчатая, расположена в мутовках по 3</w:t>
      </w:r>
      <w:r w:rsidR="00555A05">
        <w:rPr>
          <w:rFonts w:ascii="Times New Roman" w:hAnsi="Times New Roman" w:cs="Times New Roman"/>
          <w:sz w:val="28"/>
          <w:szCs w:val="28"/>
        </w:rPr>
        <w:t xml:space="preserve">, </w:t>
      </w:r>
      <w:r w:rsidRPr="005F4CC5">
        <w:rPr>
          <w:rFonts w:ascii="Times New Roman" w:hAnsi="Times New Roman" w:cs="Times New Roman"/>
          <w:sz w:val="28"/>
          <w:szCs w:val="28"/>
        </w:rPr>
        <w:t>линейно-ланцетн</w:t>
      </w:r>
      <w:r w:rsidR="00555A05">
        <w:rPr>
          <w:rFonts w:ascii="Times New Roman" w:hAnsi="Times New Roman" w:cs="Times New Roman"/>
          <w:sz w:val="28"/>
          <w:szCs w:val="28"/>
        </w:rPr>
        <w:t>ая</w:t>
      </w:r>
      <w:r w:rsidRPr="005F4CC5">
        <w:rPr>
          <w:rFonts w:ascii="Times New Roman" w:hAnsi="Times New Roman" w:cs="Times New Roman"/>
          <w:sz w:val="28"/>
          <w:szCs w:val="28"/>
        </w:rPr>
        <w:t xml:space="preserve">, длинной до 20 мм, с колючим острием на верхушке. Женские шишечки закладываются осенью на укороченных побегах. Они состоят из расположенных мутовками 3-8 чешуй, в пазухах которых находятся 1-3 семяпочки. Пыление </w:t>
      </w:r>
      <w:r w:rsidR="004D5893">
        <w:rPr>
          <w:rFonts w:ascii="Times New Roman" w:hAnsi="Times New Roman" w:cs="Times New Roman"/>
          <w:sz w:val="28"/>
          <w:szCs w:val="28"/>
        </w:rPr>
        <w:t>начинается с 15-25</w:t>
      </w:r>
      <w:r w:rsidRPr="005F4CC5">
        <w:rPr>
          <w:rFonts w:ascii="Times New Roman" w:hAnsi="Times New Roman" w:cs="Times New Roman"/>
          <w:sz w:val="28"/>
          <w:szCs w:val="28"/>
        </w:rPr>
        <w:t xml:space="preserve"> ма</w:t>
      </w:r>
      <w:r w:rsidR="004D5893">
        <w:rPr>
          <w:rFonts w:ascii="Times New Roman" w:hAnsi="Times New Roman" w:cs="Times New Roman"/>
          <w:sz w:val="28"/>
          <w:szCs w:val="28"/>
        </w:rPr>
        <w:t>я в зависимости от года исследования</w:t>
      </w:r>
      <w:r w:rsidRPr="005F4CC5">
        <w:rPr>
          <w:rFonts w:ascii="Times New Roman" w:hAnsi="Times New Roman" w:cs="Times New Roman"/>
          <w:sz w:val="28"/>
          <w:szCs w:val="28"/>
        </w:rPr>
        <w:t xml:space="preserve">. После опыления чешуи разрастаются друг с другом и </w:t>
      </w:r>
      <w:r w:rsidRPr="005F4CC5">
        <w:rPr>
          <w:rFonts w:ascii="Times New Roman" w:hAnsi="Times New Roman" w:cs="Times New Roman"/>
          <w:sz w:val="28"/>
          <w:szCs w:val="28"/>
        </w:rPr>
        <w:lastRenderedPageBreak/>
        <w:t xml:space="preserve">образуют шаровидную или слегка удлиненную шишку, часто называемую </w:t>
      </w:r>
      <w:proofErr w:type="spellStart"/>
      <w:r w:rsidRPr="005F4CC5">
        <w:rPr>
          <w:rFonts w:ascii="Times New Roman" w:hAnsi="Times New Roman" w:cs="Times New Roman"/>
          <w:sz w:val="28"/>
          <w:szCs w:val="28"/>
        </w:rPr>
        <w:t>шишкоягодой</w:t>
      </w:r>
      <w:proofErr w:type="spellEnd"/>
      <w:r w:rsidRPr="005F4CC5">
        <w:rPr>
          <w:rFonts w:ascii="Times New Roman" w:hAnsi="Times New Roman" w:cs="Times New Roman"/>
          <w:sz w:val="28"/>
          <w:szCs w:val="28"/>
        </w:rPr>
        <w:t xml:space="preserve">. Она созревает в течение 2-3 лет, становится мягкой, сине-черной с сизым налетом и содержит 1-3 продолговатых коричневых семени. Растет преимущественно в сосновых борах на песчаной почве, </w:t>
      </w:r>
      <w:r w:rsidR="004D5893">
        <w:rPr>
          <w:rFonts w:ascii="Times New Roman" w:hAnsi="Times New Roman" w:cs="Times New Roman"/>
          <w:sz w:val="28"/>
          <w:szCs w:val="28"/>
        </w:rPr>
        <w:t>под пологом лесообразующей породы</w:t>
      </w:r>
      <w:r w:rsidRPr="005F4CC5">
        <w:rPr>
          <w:rFonts w:ascii="Times New Roman" w:hAnsi="Times New Roman" w:cs="Times New Roman"/>
          <w:sz w:val="28"/>
          <w:szCs w:val="28"/>
        </w:rPr>
        <w:t xml:space="preserve">. </w:t>
      </w:r>
      <w:r w:rsidR="004D5893">
        <w:rPr>
          <w:rFonts w:ascii="Times New Roman" w:hAnsi="Times New Roman" w:cs="Times New Roman"/>
          <w:sz w:val="28"/>
          <w:szCs w:val="28"/>
        </w:rPr>
        <w:t>В южной части подтаёжной зоны Тюменской области практически не встречается</w:t>
      </w:r>
      <w:r w:rsidRPr="005F4CC5">
        <w:rPr>
          <w:rFonts w:ascii="Times New Roman" w:hAnsi="Times New Roman" w:cs="Times New Roman"/>
          <w:sz w:val="28"/>
          <w:szCs w:val="28"/>
        </w:rPr>
        <w:t xml:space="preserve">. Несмотря на долговечность, сравнительно нетребователен к почвенным условиям и морозостоек. </w:t>
      </w:r>
    </w:p>
    <w:p w14:paraId="2055E5BE" w14:textId="77777777" w:rsidR="00AC3122" w:rsidRPr="00784C52" w:rsidRDefault="00AC3122" w:rsidP="001C751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09513A6" w14:textId="77777777" w:rsidR="00D11FC7" w:rsidRDefault="00810648" w:rsidP="001C751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Видовое разнообразие </w:t>
      </w:r>
      <w:proofErr w:type="spellStart"/>
      <w:r w:rsidR="00D11FC7">
        <w:rPr>
          <w:rFonts w:ascii="Times New Roman" w:hAnsi="Times New Roman" w:cs="Times New Roman"/>
          <w:sz w:val="28"/>
          <w:szCs w:val="28"/>
        </w:rPr>
        <w:t>микосимбионтов</w:t>
      </w:r>
      <w:proofErr w:type="spellEnd"/>
      <w:r w:rsidR="00D11FC7">
        <w:rPr>
          <w:rFonts w:ascii="Times New Roman" w:hAnsi="Times New Roman" w:cs="Times New Roman"/>
          <w:sz w:val="28"/>
          <w:szCs w:val="28"/>
        </w:rPr>
        <w:t xml:space="preserve"> хвойных растений </w:t>
      </w:r>
    </w:p>
    <w:p w14:paraId="6BF2DD5D" w14:textId="08720420" w:rsidR="00C53E7D" w:rsidRDefault="00D11FC7" w:rsidP="0029623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условиях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подтайги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тюменской области</w:t>
      </w:r>
    </w:p>
    <w:p w14:paraId="7E7FBB7E" w14:textId="0368C77D" w:rsidR="00D11FC7" w:rsidRPr="00D11FC7" w:rsidRDefault="00D11FC7" w:rsidP="001C7519">
      <w:pPr>
        <w:spacing w:after="200" w:line="240" w:lineRule="auto"/>
        <w:ind w:right="-2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53E7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Хвойные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леса</w:t>
      </w:r>
      <w:r w:rsidRPr="00C53E7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и смешанные с преобладанием хвойных пород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имеют высокое экологическое и экономическое значение, сопутствующими организмами их сообщества являются грибы. За </w:t>
      </w:r>
      <w:r w:rsidRPr="00C53E7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шесть лет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исследований</w:t>
      </w:r>
      <w:r w:rsidRPr="00C53E7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для </w:t>
      </w:r>
      <w:r w:rsidR="004C17E0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С</w:t>
      </w:r>
      <w:r w:rsidRPr="004C17E0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осны обыкновенной</w:t>
      </w:r>
      <w:r w:rsidRPr="00C53E7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– лесообразующей породы подтаёжной зоны Тюменской области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мы определили 66 видов микоризных грибов из 13 родов и 8 семейств (</w:t>
      </w:r>
      <w:proofErr w:type="spellStart"/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Thelephoraceae</w:t>
      </w:r>
      <w:proofErr w:type="spellEnd"/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, </w:t>
      </w:r>
      <w:proofErr w:type="spellStart"/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Boletaceae</w:t>
      </w:r>
      <w:proofErr w:type="spellEnd"/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, </w:t>
      </w:r>
      <w:proofErr w:type="spellStart"/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Gomphidiaceae</w:t>
      </w:r>
      <w:proofErr w:type="spellEnd"/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, </w:t>
      </w:r>
      <w:proofErr w:type="spellStart"/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Hygrophoraceae</w:t>
      </w:r>
      <w:proofErr w:type="spellEnd"/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, </w:t>
      </w:r>
      <w:proofErr w:type="spellStart"/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Tricholomataceae</w:t>
      </w:r>
      <w:proofErr w:type="spellEnd"/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, </w:t>
      </w:r>
      <w:proofErr w:type="spellStart"/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Amanitaceae</w:t>
      </w:r>
      <w:proofErr w:type="spellEnd"/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, </w:t>
      </w:r>
      <w:proofErr w:type="spellStart"/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Cortinariaceae</w:t>
      </w:r>
      <w:proofErr w:type="spellEnd"/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, </w:t>
      </w:r>
      <w:proofErr w:type="spellStart"/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Russulaceae</w:t>
      </w:r>
      <w:proofErr w:type="spellEnd"/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)</w:t>
      </w:r>
      <w:r w:rsidR="00443020" w:rsidRPr="00C53E7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– в источниках литературы указано только 47 видов грибов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Данное многообразие видов встречается в 12 различных сосновых ассоциациях: сосняки зеленомошники - 38, смешанные сосново-берёзовые леса - 26, сосняки черничные - 16, сосняки </w:t>
      </w:r>
      <w:proofErr w:type="spellStart"/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мёртвопокровные</w:t>
      </w:r>
      <w:proofErr w:type="spellEnd"/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13, сосняки </w:t>
      </w:r>
      <w:proofErr w:type="spellStart"/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зеленомошно</w:t>
      </w:r>
      <w:proofErr w:type="spellEnd"/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-лишайниковые - 7, сосняки лишайниковые - 6, сосняки багульниковые - 6, сосняки разнотравные - 5, сосняки </w:t>
      </w:r>
      <w:proofErr w:type="spellStart"/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орляковые</w:t>
      </w:r>
      <w:proofErr w:type="spellEnd"/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- 5, сосняки сфагновые - 4, сосняки брусничные - 4, сосняки вересковые - 3.</w:t>
      </w:r>
    </w:p>
    <w:p w14:paraId="0548DE9E" w14:textId="574A2277" w:rsidR="00D11FC7" w:rsidRPr="00D11FC7" w:rsidRDefault="00D11FC7" w:rsidP="001C7519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Из данной </w:t>
      </w:r>
      <w:r w:rsidR="00C53E7D" w:rsidRPr="00C53E7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экологической 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группы</w:t>
      </w:r>
      <w:r w:rsidR="00C53E7D" w:rsidRPr="00C53E7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C53E7D" w:rsidRPr="00C53E7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микосимбионтов</w:t>
      </w:r>
      <w:proofErr w:type="spellEnd"/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наиболее представительны сыроежки, рисунок 1.</w:t>
      </w:r>
    </w:p>
    <w:p w14:paraId="57910107" w14:textId="77777777" w:rsidR="00D11FC7" w:rsidRPr="00D11FC7" w:rsidRDefault="00D11FC7" w:rsidP="00D11FC7">
      <w:pPr>
        <w:spacing w:after="200" w:line="36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11FC7">
        <w:rPr>
          <w:rFonts w:ascii="Times New Roman" w:eastAsia="Calibri" w:hAnsi="Times New Roman" w:cs="Times New Roman"/>
          <w:noProof/>
          <w:kern w:val="0"/>
          <w:sz w:val="28"/>
          <w:szCs w:val="28"/>
          <w:lang w:eastAsia="ru-RU"/>
          <w14:ligatures w14:val="none"/>
        </w:rPr>
        <w:drawing>
          <wp:inline distT="0" distB="0" distL="0" distR="0" wp14:anchorId="4910F3B8" wp14:editId="55E334EB">
            <wp:extent cx="5497195" cy="2011680"/>
            <wp:effectExtent l="0" t="0" r="8255" b="7620"/>
            <wp:docPr id="1" name="Диаграмма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0E15B22" w14:textId="77777777" w:rsidR="00D11FC7" w:rsidRPr="00D11FC7" w:rsidRDefault="00D11FC7" w:rsidP="001C7519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Рис. 1. Количественный состав видов в семействах группы микоризных грибов.</w:t>
      </w:r>
    </w:p>
    <w:p w14:paraId="10720F48" w14:textId="27324458" w:rsidR="00D11FC7" w:rsidRPr="00D11FC7" w:rsidRDefault="00D11FC7" w:rsidP="001C7519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bookmarkStart w:id="6" w:name="_Hlk182734855"/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Порядок </w:t>
      </w:r>
      <w:proofErr w:type="spellStart"/>
      <w:r w:rsidR="00CF6F5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епластинчатые</w:t>
      </w:r>
      <w:proofErr w:type="spellEnd"/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афиллофоровые</w:t>
      </w:r>
      <w:proofErr w:type="spellEnd"/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02C0EE3D" w14:textId="3F1E9DAA" w:rsidR="00D11FC7" w:rsidRPr="00D11FC7" w:rsidRDefault="00D11FC7" w:rsidP="001C7519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Семейство </w:t>
      </w:r>
      <w:proofErr w:type="spellStart"/>
      <w:r w:rsidR="00AC312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Т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елефоровые</w:t>
      </w:r>
      <w:proofErr w:type="spellEnd"/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Род </w:t>
      </w:r>
      <w:proofErr w:type="spellStart"/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телефора</w:t>
      </w:r>
      <w:proofErr w:type="spellEnd"/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Телефора</w:t>
      </w:r>
      <w:proofErr w:type="spellEnd"/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наземная (</w:t>
      </w:r>
      <w:proofErr w:type="spellStart"/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Thelephora</w:t>
      </w:r>
      <w:proofErr w:type="spellEnd"/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terrestris</w:t>
      </w:r>
      <w:proofErr w:type="spellEnd"/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Fr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.).</w:t>
      </w:r>
    </w:p>
    <w:p w14:paraId="5B09D992" w14:textId="277B0C68" w:rsidR="00D11FC7" w:rsidRPr="00D11FC7" w:rsidRDefault="00D11FC7" w:rsidP="00CD0E1D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bookmarkStart w:id="7" w:name="_Hlk182735174"/>
      <w:bookmarkStart w:id="8" w:name="_Hlk182766044"/>
      <w:bookmarkEnd w:id="6"/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Группа пластинчатые (</w:t>
      </w:r>
      <w:proofErr w:type="spellStart"/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агариковые</w:t>
      </w:r>
      <w:proofErr w:type="spellEnd"/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).</w:t>
      </w:r>
      <w:r w:rsidR="00CD0E1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Порядок </w:t>
      </w:r>
      <w:proofErr w:type="spellStart"/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Болетовые</w:t>
      </w:r>
      <w:proofErr w:type="spellEnd"/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45417D72" w14:textId="084668C1" w:rsidR="00D11FC7" w:rsidRPr="00D11FC7" w:rsidRDefault="00D11FC7" w:rsidP="001C7519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bookmarkStart w:id="9" w:name="_Hlk182735255"/>
      <w:bookmarkEnd w:id="7"/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Семейство </w:t>
      </w:r>
      <w:proofErr w:type="spellStart"/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Болетовые</w:t>
      </w:r>
      <w:proofErr w:type="spellEnd"/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Род маслёнок, масляник, </w:t>
      </w:r>
      <w:bookmarkEnd w:id="9"/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Маслёнок обыкновенный, настоящий (</w:t>
      </w:r>
      <w:proofErr w:type="spellStart"/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Suillus</w:t>
      </w:r>
      <w:proofErr w:type="spellEnd"/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luteus</w:t>
      </w:r>
      <w:proofErr w:type="spellEnd"/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(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Fr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.) 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S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F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Gray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); Маслёнок зернистый</w:t>
      </w:r>
      <w:r w:rsidRPr="00D11FC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>(</w:t>
      </w:r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S</w:t>
      </w:r>
      <w:r w:rsidR="00CD0E1D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.</w:t>
      </w:r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granulatus</w:t>
      </w:r>
      <w:proofErr w:type="spellEnd"/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(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Fr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.) 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O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Kuntze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); Маслёнок болотный 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:u w:val="single"/>
          <w14:ligatures w14:val="none"/>
        </w:rPr>
        <w:t>(</w:t>
      </w:r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S</w:t>
      </w:r>
      <w:r w:rsidR="00CD0E1D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.</w:t>
      </w:r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flavidus</w:t>
      </w:r>
      <w:proofErr w:type="spellEnd"/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);</w:t>
      </w:r>
      <w:r w:rsidRPr="00D11FC7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 xml:space="preserve"> 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Козляк, решетник (</w:t>
      </w:r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S</w:t>
      </w:r>
      <w:r w:rsidR="00CD0E1D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.</w:t>
      </w:r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bovinus</w:t>
      </w:r>
      <w:proofErr w:type="spellEnd"/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(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Fr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.) 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O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Kuntze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); Маслёнок перечный, перечный гриб (</w:t>
      </w:r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S</w:t>
      </w:r>
      <w:r w:rsidR="00CD0E1D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.</w:t>
      </w:r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piperatus</w:t>
      </w:r>
      <w:proofErr w:type="spellEnd"/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(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Fr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.) 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O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Kuntze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). Род моховик, Моховик зелёный (</w:t>
      </w:r>
      <w:proofErr w:type="spellStart"/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Xerocomus</w:t>
      </w:r>
      <w:proofErr w:type="spellEnd"/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subtomentosus</w:t>
      </w:r>
      <w:proofErr w:type="spellEnd"/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(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Fr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.) 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Quel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.).</w:t>
      </w:r>
      <w:bookmarkStart w:id="10" w:name="_Hlk182735592"/>
      <w:r w:rsidR="00AC312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Род </w:t>
      </w:r>
      <w:proofErr w:type="spellStart"/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болетус</w:t>
      </w:r>
      <w:proofErr w:type="spellEnd"/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 боровик, Белый гриб сосновый, боровик (</w:t>
      </w:r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Boletus</w:t>
      </w:r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pinophilus</w:t>
      </w:r>
      <w:proofErr w:type="spellEnd"/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D11FC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Pilat</w:t>
      </w:r>
      <w:proofErr w:type="spellEnd"/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et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11FC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Dermek</w:t>
      </w:r>
      <w:proofErr w:type="spellEnd"/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). Род </w:t>
      </w:r>
      <w:proofErr w:type="spellStart"/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тилопилус</w:t>
      </w:r>
      <w:proofErr w:type="spellEnd"/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 Желчный гриб, горчак (</w:t>
      </w:r>
      <w:proofErr w:type="spellStart"/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Tylopilus</w:t>
      </w:r>
      <w:proofErr w:type="spellEnd"/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felleus</w:t>
      </w:r>
      <w:proofErr w:type="spellEnd"/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(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Fr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.) 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Karst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.).</w:t>
      </w:r>
    </w:p>
    <w:p w14:paraId="7C765268" w14:textId="6829127C" w:rsidR="00D11FC7" w:rsidRPr="00D11FC7" w:rsidRDefault="00D11FC7" w:rsidP="001C7519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bookmarkStart w:id="11" w:name="_Hlk182766331"/>
      <w:bookmarkEnd w:id="8"/>
      <w:bookmarkEnd w:id="10"/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Семейство </w:t>
      </w:r>
      <w:proofErr w:type="spellStart"/>
      <w:r w:rsidR="00AC312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окруховые</w:t>
      </w:r>
      <w:proofErr w:type="spellEnd"/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Род </w:t>
      </w:r>
      <w:proofErr w:type="spellStart"/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мокруха</w:t>
      </w:r>
      <w:proofErr w:type="spellEnd"/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Мокруха</w:t>
      </w:r>
      <w:proofErr w:type="spellEnd"/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еловая (</w:t>
      </w:r>
      <w:proofErr w:type="spellStart"/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Gomphidiuss</w:t>
      </w:r>
      <w:proofErr w:type="spellEnd"/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glutinosus</w:t>
      </w:r>
      <w:proofErr w:type="spellEnd"/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Fr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.); Мокруха пурпуровая (</w:t>
      </w:r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G</w:t>
      </w:r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. </w:t>
      </w:r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Rutilus</w:t>
      </w:r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(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Fr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.) </w:t>
      </w:r>
      <w:proofErr w:type="spellStart"/>
      <w:r w:rsidRPr="00D11FC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Lundell</w:t>
      </w:r>
      <w:proofErr w:type="spellEnd"/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et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11FC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Nannf</w:t>
      </w:r>
      <w:proofErr w:type="spellEnd"/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.); Мокруха розовая (</w:t>
      </w:r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G</w:t>
      </w:r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. </w:t>
      </w:r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roseus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). </w:t>
      </w:r>
    </w:p>
    <w:p w14:paraId="6244515F" w14:textId="1528C72E" w:rsidR="00D11FC7" w:rsidRPr="00D11FC7" w:rsidRDefault="00D11FC7" w:rsidP="001C7519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bookmarkStart w:id="12" w:name="_Hlk182735885"/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Порядок </w:t>
      </w:r>
      <w:proofErr w:type="spellStart"/>
      <w:r w:rsidR="00AC312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Г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игрофоровые</w:t>
      </w:r>
      <w:proofErr w:type="spellEnd"/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71F2916F" w14:textId="0DBC7711" w:rsidR="00D11FC7" w:rsidRPr="00D11FC7" w:rsidRDefault="00D11FC7" w:rsidP="001C7519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Семейство </w:t>
      </w:r>
      <w:proofErr w:type="spellStart"/>
      <w:r w:rsidR="00AC312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Г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игрофоровые</w:t>
      </w:r>
      <w:proofErr w:type="spellEnd"/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Род </w:t>
      </w:r>
      <w:proofErr w:type="spellStart"/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гигрофор</w:t>
      </w:r>
      <w:proofErr w:type="spellEnd"/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Гигрофор</w:t>
      </w:r>
      <w:proofErr w:type="spellEnd"/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оливково-белый (</w:t>
      </w:r>
      <w:proofErr w:type="spellStart"/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Hygrophorus</w:t>
      </w:r>
      <w:proofErr w:type="spellEnd"/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olivaceoalbus</w:t>
      </w:r>
      <w:proofErr w:type="spellEnd"/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Fr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.);</w:t>
      </w:r>
      <w:bookmarkEnd w:id="12"/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Гигрофор</w:t>
      </w:r>
      <w:proofErr w:type="spellEnd"/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бурый, </w:t>
      </w:r>
      <w:proofErr w:type="spellStart"/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гигрофор</w:t>
      </w:r>
      <w:proofErr w:type="spellEnd"/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поздний (</w:t>
      </w:r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H</w:t>
      </w:r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. </w:t>
      </w:r>
      <w:proofErr w:type="spellStart"/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Hypothejus</w:t>
      </w:r>
      <w:proofErr w:type="spellEnd"/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Fr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.).</w:t>
      </w:r>
    </w:p>
    <w:p w14:paraId="01C24D0F" w14:textId="6BFC49E6" w:rsidR="00D11FC7" w:rsidRPr="00D11FC7" w:rsidRDefault="00D11FC7" w:rsidP="001C7519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bookmarkStart w:id="13" w:name="_Hlk182766662"/>
      <w:bookmarkEnd w:id="11"/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Порядок </w:t>
      </w:r>
      <w:proofErr w:type="spellStart"/>
      <w:r w:rsidR="00CF6F5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ядовковые</w:t>
      </w:r>
      <w:proofErr w:type="spellEnd"/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трихоломовые</w:t>
      </w:r>
      <w:proofErr w:type="spellEnd"/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1612E423" w14:textId="77777777" w:rsidR="00D11FC7" w:rsidRPr="00D11FC7" w:rsidRDefault="00D11FC7" w:rsidP="001C7519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Семейство </w:t>
      </w:r>
      <w:proofErr w:type="spellStart"/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Рядовковые</w:t>
      </w:r>
      <w:proofErr w:type="spellEnd"/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трихоломовые</w:t>
      </w:r>
      <w:proofErr w:type="spellEnd"/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Род рядовка, </w:t>
      </w:r>
      <w:proofErr w:type="spellStart"/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трихолома</w:t>
      </w:r>
      <w:proofErr w:type="spellEnd"/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 Рядовка серая (</w:t>
      </w:r>
      <w:bookmarkStart w:id="14" w:name="_Hlk183037889"/>
      <w:proofErr w:type="spellStart"/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Tricholoma</w:t>
      </w:r>
      <w:bookmarkEnd w:id="14"/>
      <w:proofErr w:type="spellEnd"/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portentosum</w:t>
      </w:r>
      <w:proofErr w:type="spellEnd"/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(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Fr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.) 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Quel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.); Зеленушка (</w:t>
      </w:r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T</w:t>
      </w:r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. </w:t>
      </w:r>
      <w:proofErr w:type="spellStart"/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flavovirens</w:t>
      </w:r>
      <w:proofErr w:type="spellEnd"/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(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Fr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.) 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Lund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.); Рядовка землистая, землисто-серая (</w:t>
      </w:r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T</w:t>
      </w:r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. </w:t>
      </w:r>
      <w:proofErr w:type="spellStart"/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terreum</w:t>
      </w:r>
      <w:proofErr w:type="spellEnd"/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(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Fr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.) 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Kumm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.). </w:t>
      </w:r>
    </w:p>
    <w:p w14:paraId="6DC6C238" w14:textId="34B08C79" w:rsidR="00D11FC7" w:rsidRPr="00D11FC7" w:rsidRDefault="00D11FC7" w:rsidP="001C7519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bookmarkStart w:id="15" w:name="_Hlk182736421"/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Порядок </w:t>
      </w:r>
      <w:r w:rsidR="00A47EA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ластинчатые, </w:t>
      </w:r>
      <w:proofErr w:type="spellStart"/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шампиньоновые</w:t>
      </w:r>
      <w:proofErr w:type="spellEnd"/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агариковые</w:t>
      </w:r>
      <w:proofErr w:type="spellEnd"/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7D15D554" w14:textId="2CCF5C17" w:rsidR="00D11FC7" w:rsidRPr="00D11FC7" w:rsidRDefault="00D11FC7" w:rsidP="001C7519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Семейство </w:t>
      </w:r>
      <w:proofErr w:type="spellStart"/>
      <w:r w:rsidR="00AC312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ухоморовые</w:t>
      </w:r>
      <w:proofErr w:type="spellEnd"/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аманитовые</w:t>
      </w:r>
      <w:proofErr w:type="spellEnd"/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Род мухомор, </w:t>
      </w:r>
      <w:proofErr w:type="spellStart"/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аманита</w:t>
      </w:r>
      <w:proofErr w:type="spellEnd"/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 Мухомор красный (</w:t>
      </w:r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Amanita</w:t>
      </w:r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muscaria</w:t>
      </w:r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(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Fr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.) 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Hooker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); Мухомор пантерный (</w:t>
      </w:r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Amanita</w:t>
      </w:r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pantherina</w:t>
      </w:r>
      <w:proofErr w:type="spellEnd"/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(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Fr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.) </w:t>
      </w:r>
      <w:proofErr w:type="spellStart"/>
      <w:r w:rsidRPr="00D11FC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Secr</w:t>
      </w:r>
      <w:proofErr w:type="spellEnd"/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.); Мухомор порфировый, или серый (</w:t>
      </w:r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A</w:t>
      </w:r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. </w:t>
      </w:r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porphyria</w:t>
      </w:r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(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Fr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.) </w:t>
      </w:r>
      <w:proofErr w:type="spellStart"/>
      <w:r w:rsidRPr="00D11FC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Secr</w:t>
      </w:r>
      <w:proofErr w:type="spellEnd"/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.); Мухомор розовый, серо-розовый (</w:t>
      </w:r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A</w:t>
      </w:r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. </w:t>
      </w:r>
      <w:proofErr w:type="spellStart"/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rubescens</w:t>
      </w:r>
      <w:proofErr w:type="spellEnd"/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(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Fr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.) 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Gray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).</w:t>
      </w:r>
    </w:p>
    <w:bookmarkEnd w:id="15"/>
    <w:p w14:paraId="49A5E270" w14:textId="6EF968CC" w:rsidR="00D11FC7" w:rsidRPr="00D11FC7" w:rsidRDefault="00D11FC7" w:rsidP="001C7519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Семейство </w:t>
      </w:r>
      <w:proofErr w:type="spellStart"/>
      <w:r w:rsidR="00AC312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аутинниковые</w:t>
      </w:r>
      <w:proofErr w:type="spellEnd"/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кортинариевые</w:t>
      </w:r>
      <w:proofErr w:type="spellEnd"/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Род </w:t>
      </w:r>
      <w:proofErr w:type="spellStart"/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паутинник</w:t>
      </w:r>
      <w:proofErr w:type="spellEnd"/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Паутинник</w:t>
      </w:r>
      <w:proofErr w:type="spellEnd"/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разноцветный (</w:t>
      </w:r>
      <w:proofErr w:type="spellStart"/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Cortinarius</w:t>
      </w:r>
      <w:proofErr w:type="spellEnd"/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variecolor</w:t>
      </w:r>
      <w:proofErr w:type="spellEnd"/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Fr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.); </w:t>
      </w:r>
      <w:proofErr w:type="spellStart"/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Паутинник</w:t>
      </w:r>
      <w:proofErr w:type="spellEnd"/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красный, </w:t>
      </w:r>
      <w:proofErr w:type="spellStart"/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паутинник</w:t>
      </w:r>
      <w:proofErr w:type="spellEnd"/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браслетчатый</w:t>
      </w:r>
      <w:proofErr w:type="spellEnd"/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(</w:t>
      </w:r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C</w:t>
      </w:r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. </w:t>
      </w:r>
      <w:proofErr w:type="spellStart"/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armillatus</w:t>
      </w:r>
      <w:proofErr w:type="spellEnd"/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Fr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.); </w:t>
      </w:r>
      <w:proofErr w:type="spellStart"/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Паутинник</w:t>
      </w:r>
      <w:proofErr w:type="spellEnd"/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жёлтый (</w:t>
      </w:r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C</w:t>
      </w:r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. </w:t>
      </w:r>
      <w:proofErr w:type="spellStart"/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triumphans</w:t>
      </w:r>
      <w:proofErr w:type="spellEnd"/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Fr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.); </w:t>
      </w:r>
      <w:proofErr w:type="spellStart"/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Паутинник</w:t>
      </w:r>
      <w:proofErr w:type="spellEnd"/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кроваво-красный (</w:t>
      </w:r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C</w:t>
      </w:r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. </w:t>
      </w:r>
      <w:proofErr w:type="spellStart"/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sanguineus</w:t>
      </w:r>
      <w:proofErr w:type="spellEnd"/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Fr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.); </w:t>
      </w:r>
      <w:proofErr w:type="spellStart"/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Паутинник</w:t>
      </w:r>
      <w:proofErr w:type="spellEnd"/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пачкающий (</w:t>
      </w:r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C</w:t>
      </w:r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. </w:t>
      </w:r>
      <w:proofErr w:type="spellStart"/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collinitus</w:t>
      </w:r>
      <w:proofErr w:type="spellEnd"/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Fr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.); </w:t>
      </w:r>
      <w:proofErr w:type="spellStart"/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Паутинник</w:t>
      </w:r>
      <w:proofErr w:type="spellEnd"/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красивейший (</w:t>
      </w:r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C</w:t>
      </w:r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. </w:t>
      </w:r>
      <w:proofErr w:type="spellStart"/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speciosissimus</w:t>
      </w:r>
      <w:proofErr w:type="spellEnd"/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D11FC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Kuehner</w:t>
      </w:r>
      <w:proofErr w:type="spellEnd"/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et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11FC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Romagn</w:t>
      </w:r>
      <w:proofErr w:type="spellEnd"/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.); </w:t>
      </w:r>
      <w:proofErr w:type="spellStart"/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Паутинник</w:t>
      </w:r>
      <w:proofErr w:type="spellEnd"/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слизистый (</w:t>
      </w:r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C</w:t>
      </w:r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. </w:t>
      </w:r>
      <w:proofErr w:type="spellStart"/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mucosus</w:t>
      </w:r>
      <w:proofErr w:type="spellEnd"/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); </w:t>
      </w:r>
      <w:proofErr w:type="spellStart"/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Паутинник</w:t>
      </w:r>
      <w:proofErr w:type="spellEnd"/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красноватый (</w:t>
      </w:r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C</w:t>
      </w:r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. </w:t>
      </w:r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purpurascens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).  Род колпак, Колпак кольчатый (</w:t>
      </w:r>
      <w:proofErr w:type="spellStart"/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Rozites</w:t>
      </w:r>
      <w:proofErr w:type="spellEnd"/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caperata</w:t>
      </w:r>
      <w:proofErr w:type="spellEnd"/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(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Fr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.) 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Karst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.). </w:t>
      </w:r>
    </w:p>
    <w:p w14:paraId="7BECC451" w14:textId="676837F3" w:rsidR="00D11FC7" w:rsidRPr="00D11FC7" w:rsidRDefault="00D11FC7" w:rsidP="001C7519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bookmarkStart w:id="16" w:name="_Hlk182767395"/>
      <w:bookmarkStart w:id="17" w:name="_Hlk182737208"/>
      <w:bookmarkEnd w:id="13"/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Порядок </w:t>
      </w:r>
      <w:proofErr w:type="spellStart"/>
      <w:r w:rsidR="00AC312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ыроежковые</w:t>
      </w:r>
      <w:proofErr w:type="spellEnd"/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45344B44" w14:textId="6B8B78B9" w:rsidR="00D11FC7" w:rsidRPr="00D11FC7" w:rsidRDefault="00D11FC7" w:rsidP="001C7519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bookmarkStart w:id="18" w:name="_Hlk183076128"/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Семейство </w:t>
      </w:r>
      <w:proofErr w:type="spellStart"/>
      <w:r w:rsidR="00AC312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ыроежковые</w:t>
      </w:r>
      <w:proofErr w:type="spellEnd"/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Род сыроежка, </w:t>
      </w:r>
      <w:proofErr w:type="spellStart"/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руссула</w:t>
      </w:r>
      <w:proofErr w:type="spellEnd"/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bookmarkEnd w:id="18"/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Подгруздок белый, сухарь, сухой груздь (</w:t>
      </w:r>
      <w:proofErr w:type="spellStart"/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Russula</w:t>
      </w:r>
      <w:proofErr w:type="spellEnd"/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delica</w:t>
      </w:r>
      <w:proofErr w:type="spellEnd"/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Fr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.); Подгруздок чёрный, чернушка (</w:t>
      </w:r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R</w:t>
      </w:r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. </w:t>
      </w:r>
      <w:proofErr w:type="spellStart"/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aducta</w:t>
      </w:r>
      <w:proofErr w:type="spellEnd"/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Fr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.); Сыроежка сереющая (</w:t>
      </w:r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R</w:t>
      </w:r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. </w:t>
      </w:r>
      <w:proofErr w:type="spellStart"/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decolorans</w:t>
      </w:r>
      <w:proofErr w:type="spellEnd"/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Fr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.); Сыроежка родственная (</w:t>
      </w:r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R</w:t>
      </w:r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. </w:t>
      </w:r>
      <w:proofErr w:type="spellStart"/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consobrina</w:t>
      </w:r>
      <w:proofErr w:type="spellEnd"/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Fr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.); Сыроежка пищевая, съедобная (</w:t>
      </w:r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R</w:t>
      </w:r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. </w:t>
      </w:r>
      <w:proofErr w:type="spellStart"/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vesca</w:t>
      </w:r>
      <w:proofErr w:type="spellEnd"/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Fr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.); Сыроежка зелёная (</w:t>
      </w:r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R</w:t>
      </w:r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. </w:t>
      </w:r>
      <w:proofErr w:type="spellStart"/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aerugenea</w:t>
      </w:r>
      <w:proofErr w:type="spellEnd"/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D11FC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Lindbl</w:t>
      </w:r>
      <w:proofErr w:type="spellEnd"/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ex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Fr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.); Сыроежка синяя, лазуревая (</w:t>
      </w:r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R</w:t>
      </w:r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. </w:t>
      </w:r>
      <w:proofErr w:type="spellStart"/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azurea</w:t>
      </w:r>
      <w:proofErr w:type="spellEnd"/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D11FC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Bres</w:t>
      </w:r>
      <w:proofErr w:type="spellEnd"/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.); Сыроежка буреющая (</w:t>
      </w:r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R</w:t>
      </w:r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. </w:t>
      </w:r>
      <w:proofErr w:type="spellStart"/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xerampelina</w:t>
      </w:r>
      <w:proofErr w:type="spellEnd"/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(</w:t>
      </w:r>
      <w:proofErr w:type="spellStart"/>
      <w:r w:rsidRPr="00D11FC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Secr</w:t>
      </w:r>
      <w:proofErr w:type="spellEnd"/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.) 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Fr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.); Сыроежка цельная (</w:t>
      </w:r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R</w:t>
      </w:r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. </w:t>
      </w:r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integra</w:t>
      </w:r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Fr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.); Сыроежка болотная (</w:t>
      </w:r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R</w:t>
      </w:r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. </w:t>
      </w:r>
      <w:proofErr w:type="spellStart"/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paludosa</w:t>
      </w:r>
      <w:proofErr w:type="spellEnd"/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D11FC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Britz</w:t>
      </w:r>
      <w:proofErr w:type="spellEnd"/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.); Сыроежка золотисто-жёлтая (</w:t>
      </w:r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R</w:t>
      </w:r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. </w:t>
      </w:r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lutea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(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Fr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.) 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S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F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Gray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); Сыроежка едкая, </w:t>
      </w:r>
      <w:proofErr w:type="spellStart"/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жгучеедкая</w:t>
      </w:r>
      <w:proofErr w:type="spellEnd"/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(</w:t>
      </w:r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R</w:t>
      </w:r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. </w:t>
      </w:r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emetic</w:t>
      </w:r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(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Fr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.) 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S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F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Gray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); Сыроежка лайковая (</w:t>
      </w:r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R</w:t>
      </w:r>
      <w:r w:rsidR="008A08F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.</w:t>
      </w:r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alutacea</w:t>
      </w:r>
      <w:proofErr w:type="spellEnd"/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); Сыроежка золотисто-красная (</w:t>
      </w:r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R</w:t>
      </w:r>
      <w:r w:rsidR="008A08F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.</w:t>
      </w:r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aurata</w:t>
      </w:r>
      <w:proofErr w:type="spellEnd"/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); Сыроежка серая</w:t>
      </w:r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(</w:t>
      </w:r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R</w:t>
      </w:r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. </w:t>
      </w:r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grisea</w:t>
      </w:r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Gill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.); Сыроежка охристо-жёлтая (</w:t>
      </w:r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R</w:t>
      </w:r>
      <w:r w:rsidR="008A08F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.</w:t>
      </w:r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ochroleuca</w:t>
      </w:r>
      <w:proofErr w:type="spellEnd"/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); Сыроежка розовая (</w:t>
      </w:r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R</w:t>
      </w:r>
      <w:r w:rsidR="008A08F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.</w:t>
      </w:r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rosea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); Сыроежка лиловая</w:t>
      </w:r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(</w:t>
      </w:r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R</w:t>
      </w:r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. </w:t>
      </w:r>
      <w:proofErr w:type="spellStart"/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lilacea</w:t>
      </w:r>
      <w:proofErr w:type="spellEnd"/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D11FC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Quel</w:t>
      </w:r>
      <w:proofErr w:type="spellEnd"/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.).</w:t>
      </w:r>
    </w:p>
    <w:p w14:paraId="023842A7" w14:textId="77777777" w:rsidR="00D11FC7" w:rsidRPr="00D11FC7" w:rsidRDefault="00D11FC7" w:rsidP="001C7519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bookmarkStart w:id="19" w:name="_Hlk182767638"/>
      <w:bookmarkEnd w:id="16"/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Род млечник: </w:t>
      </w:r>
      <w:bookmarkEnd w:id="19"/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Скрипица (</w:t>
      </w:r>
      <w:proofErr w:type="spellStart"/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Lactarius</w:t>
      </w:r>
      <w:proofErr w:type="spellEnd"/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vellereus</w:t>
      </w:r>
      <w:proofErr w:type="spellEnd"/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Fr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.); Груздь настоящий (</w:t>
      </w:r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L</w:t>
      </w:r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.</w:t>
      </w:r>
      <w:proofErr w:type="spellStart"/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resimus</w:t>
      </w:r>
      <w:proofErr w:type="spellEnd"/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Fr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.). Груздь пергаментный (</w:t>
      </w:r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L</w:t>
      </w:r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. </w:t>
      </w:r>
      <w:proofErr w:type="spellStart"/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Pergamenus</w:t>
      </w:r>
      <w:proofErr w:type="spellEnd"/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Fr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.); Груздь перечный (</w:t>
      </w:r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L</w:t>
      </w:r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. </w:t>
      </w:r>
      <w:proofErr w:type="spellStart"/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resimus</w:t>
      </w:r>
      <w:proofErr w:type="spellEnd"/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Fr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.); Груздь жёлтый (</w:t>
      </w:r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L</w:t>
      </w:r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. </w:t>
      </w:r>
      <w:proofErr w:type="spellStart"/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scrobiculatus</w:t>
      </w:r>
      <w:proofErr w:type="spellEnd"/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Fr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.); Груздь </w:t>
      </w:r>
      <w:proofErr w:type="spellStart"/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бахромистый</w:t>
      </w:r>
      <w:proofErr w:type="spellEnd"/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(</w:t>
      </w:r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L</w:t>
      </w:r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. </w:t>
      </w:r>
      <w:proofErr w:type="spellStart"/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lastRenderedPageBreak/>
        <w:t>citriolens</w:t>
      </w:r>
      <w:proofErr w:type="spellEnd"/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); Млечник бурый (</w:t>
      </w:r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L</w:t>
      </w:r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. </w:t>
      </w:r>
      <w:proofErr w:type="spellStart"/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lignyotus</w:t>
      </w:r>
      <w:proofErr w:type="spellEnd"/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Fr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.);</w:t>
      </w:r>
      <w:r w:rsidRPr="00D11FC7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Рыжик настоящий, или деликатесный (</w:t>
      </w:r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L</w:t>
      </w:r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. </w:t>
      </w:r>
      <w:proofErr w:type="spellStart"/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deliciosus</w:t>
      </w:r>
      <w:proofErr w:type="spellEnd"/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(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Fr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.) 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S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F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Gray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); Рыжик сосновый, красный (</w:t>
      </w:r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L</w:t>
      </w:r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. </w:t>
      </w:r>
      <w:proofErr w:type="spellStart"/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semisanguifluus</w:t>
      </w:r>
      <w:proofErr w:type="spellEnd"/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Heim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et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11FC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Leclair</w:t>
      </w:r>
      <w:proofErr w:type="spellEnd"/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); Млечник обыкновенный, гладыш, жёлтая дуплянка (</w:t>
      </w:r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L</w:t>
      </w:r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. </w:t>
      </w:r>
      <w:proofErr w:type="spellStart"/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trivialis</w:t>
      </w:r>
      <w:proofErr w:type="spellEnd"/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Fr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.); Млечник вялый, блеклый (</w:t>
      </w:r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L</w:t>
      </w:r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. </w:t>
      </w:r>
      <w:proofErr w:type="spellStart"/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vietus</w:t>
      </w:r>
      <w:proofErr w:type="spellEnd"/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Fr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.); Млечник серо-розовый (</w:t>
      </w:r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L</w:t>
      </w:r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. </w:t>
      </w:r>
      <w:proofErr w:type="spellStart"/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helvus</w:t>
      </w:r>
      <w:proofErr w:type="spellEnd"/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Fr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.); Молочай, </w:t>
      </w:r>
      <w:proofErr w:type="spellStart"/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подмолочник</w:t>
      </w:r>
      <w:proofErr w:type="spellEnd"/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(</w:t>
      </w:r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L</w:t>
      </w:r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. </w:t>
      </w:r>
      <w:proofErr w:type="spellStart"/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volemus</w:t>
      </w:r>
      <w:proofErr w:type="spellEnd"/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Fr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.); </w:t>
      </w:r>
      <w:proofErr w:type="spellStart"/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Горькушка</w:t>
      </w:r>
      <w:proofErr w:type="spellEnd"/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(</w:t>
      </w:r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L</w:t>
      </w:r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. </w:t>
      </w:r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rufus</w:t>
      </w:r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Fr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.); Млечник камфорный (</w:t>
      </w:r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L</w:t>
      </w:r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. </w:t>
      </w:r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camphorates</w:t>
      </w:r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Fr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.); Млечник острейший (</w:t>
      </w:r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L</w:t>
      </w:r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. </w:t>
      </w:r>
      <w:proofErr w:type="spellStart"/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acerrimus</w:t>
      </w:r>
      <w:proofErr w:type="spellEnd"/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); Млечник неясный (</w:t>
      </w:r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L</w:t>
      </w:r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. </w:t>
      </w:r>
      <w:proofErr w:type="spellStart"/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obscuratus</w:t>
      </w:r>
      <w:proofErr w:type="spellEnd"/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); Млечник шелковистый (</w:t>
      </w:r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L</w:t>
      </w:r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. </w:t>
      </w:r>
      <w:proofErr w:type="spellStart"/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serifluus</w:t>
      </w:r>
      <w:proofErr w:type="spellEnd"/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).</w:t>
      </w:r>
    </w:p>
    <w:bookmarkEnd w:id="17"/>
    <w:p w14:paraId="4CDF87AA" w14:textId="2C27831B" w:rsidR="00D11FC7" w:rsidRPr="00D11FC7" w:rsidRDefault="00D11FC7" w:rsidP="001C7519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Изученные нами </w:t>
      </w:r>
      <w:proofErr w:type="spellStart"/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симбиотрофы</w:t>
      </w:r>
      <w:proofErr w:type="spellEnd"/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принадлежат в основном к </w:t>
      </w:r>
      <w:proofErr w:type="spellStart"/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агарикоидным</w:t>
      </w:r>
      <w:proofErr w:type="spellEnd"/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базидиомицетам, которые включают в</w:t>
      </w:r>
      <w:r w:rsidR="00443020" w:rsidRPr="00C53E7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себя несколько порядков: </w:t>
      </w:r>
      <w:proofErr w:type="spellStart"/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Болетовые</w:t>
      </w:r>
      <w:proofErr w:type="spellEnd"/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- 1</w:t>
      </w:r>
      <w:r w:rsidR="0039497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видов; </w:t>
      </w:r>
      <w:proofErr w:type="spellStart"/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гигрофоровые</w:t>
      </w:r>
      <w:proofErr w:type="spellEnd"/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– 2 вида; </w:t>
      </w:r>
      <w:proofErr w:type="spellStart"/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рядовковые</w:t>
      </w:r>
      <w:proofErr w:type="spellEnd"/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трихоломовые</w:t>
      </w:r>
      <w:proofErr w:type="spellEnd"/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– 3 вида; </w:t>
      </w:r>
      <w:proofErr w:type="spellStart"/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шампиньоновые</w:t>
      </w:r>
      <w:proofErr w:type="spellEnd"/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агариковые</w:t>
      </w:r>
      <w:proofErr w:type="spellEnd"/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- 13 видов. Наибольшим количеством видов представлены роды </w:t>
      </w:r>
      <w:r w:rsidR="00C53E7D"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из порядка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сыроежковые</w:t>
      </w:r>
      <w:proofErr w:type="spellEnd"/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– </w:t>
      </w:r>
      <w:proofErr w:type="spellStart"/>
      <w:r w:rsidRPr="00AC3122">
        <w:rPr>
          <w:rFonts w:ascii="Times New Roman" w:eastAsia="Calibri" w:hAnsi="Times New Roman" w:cs="Times New Roman"/>
          <w:i/>
          <w:iCs/>
          <w:kern w:val="0"/>
          <w:sz w:val="28"/>
          <w:szCs w:val="28"/>
          <w:lang w:val="en-US"/>
          <w14:ligatures w14:val="none"/>
        </w:rPr>
        <w:t>Russula</w:t>
      </w:r>
      <w:proofErr w:type="spellEnd"/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(18 видов) и </w:t>
      </w:r>
      <w:proofErr w:type="spellStart"/>
      <w:r w:rsidRPr="00AC3122">
        <w:rPr>
          <w:rFonts w:ascii="Times New Roman" w:eastAsia="Calibri" w:hAnsi="Times New Roman" w:cs="Times New Roman"/>
          <w:i/>
          <w:iCs/>
          <w:kern w:val="0"/>
          <w:sz w:val="28"/>
          <w:szCs w:val="28"/>
          <w:lang w:val="en-US"/>
          <w14:ligatures w14:val="none"/>
        </w:rPr>
        <w:t>Lactarius</w:t>
      </w:r>
      <w:proofErr w:type="spellEnd"/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(18 видов). Из </w:t>
      </w:r>
      <w:proofErr w:type="spellStart"/>
      <w:r w:rsidR="00C53E7D"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афиллофороидных</w:t>
      </w:r>
      <w:proofErr w:type="spellEnd"/>
      <w:r w:rsidR="00C53E7D"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базидиомицетов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нашли и определили всего один вид - </w:t>
      </w:r>
      <w:proofErr w:type="spellStart"/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Телефору</w:t>
      </w:r>
      <w:proofErr w:type="spellEnd"/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наземную (</w:t>
      </w:r>
      <w:proofErr w:type="spellStart"/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Thelephora</w:t>
      </w:r>
      <w:proofErr w:type="spellEnd"/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terrestris</w:t>
      </w:r>
      <w:proofErr w:type="spellEnd"/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Fr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.).</w:t>
      </w:r>
    </w:p>
    <w:p w14:paraId="0F627F6F" w14:textId="29FF7305" w:rsidR="00C53E7D" w:rsidRDefault="00C53E7D" w:rsidP="00196108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Так как </w:t>
      </w:r>
      <w:r w:rsidR="001C7519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П</w:t>
      </w:r>
      <w:r w:rsidRPr="00EE475F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ихта сибирская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не характерная для подтаёжной зоны древесная порода, поэтому видовой состав микоризных грибов очень скуден</w:t>
      </w:r>
      <w:r w:rsidR="0019610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 представлен всего 11 видами из 9</w:t>
      </w:r>
      <w:r w:rsidR="00630D7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родов и </w:t>
      </w:r>
      <w:r w:rsidR="00A3420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6 семейств.</w:t>
      </w:r>
    </w:p>
    <w:p w14:paraId="62DA3D98" w14:textId="34C4EB68" w:rsidR="00111619" w:rsidRPr="00111619" w:rsidRDefault="00111619" w:rsidP="00196108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116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Порядок </w:t>
      </w:r>
      <w:proofErr w:type="spellStart"/>
      <w:r w:rsidR="00FC526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</w:t>
      </w:r>
      <w:r w:rsidRPr="001116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епластинчатые</w:t>
      </w:r>
      <w:proofErr w:type="spellEnd"/>
      <w:r w:rsidRPr="001116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1116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афиллофоровые</w:t>
      </w:r>
      <w:proofErr w:type="spellEnd"/>
      <w:r w:rsidRPr="001116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6979CCAE" w14:textId="52F750F5" w:rsidR="00111619" w:rsidRPr="00111619" w:rsidRDefault="00111619" w:rsidP="00196108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116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Семейство </w:t>
      </w:r>
      <w:proofErr w:type="spellStart"/>
      <w:r w:rsidR="00FC526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Т</w:t>
      </w:r>
      <w:r w:rsidRPr="001116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елефоровые</w:t>
      </w:r>
      <w:proofErr w:type="spellEnd"/>
      <w:r w:rsidRPr="001116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Род </w:t>
      </w:r>
      <w:proofErr w:type="spellStart"/>
      <w:r w:rsidRPr="001116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телефора</w:t>
      </w:r>
      <w:proofErr w:type="spellEnd"/>
      <w:r w:rsidRPr="001116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1116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Телефора</w:t>
      </w:r>
      <w:proofErr w:type="spellEnd"/>
      <w:r w:rsidRPr="001116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наземная (</w:t>
      </w:r>
      <w:proofErr w:type="spellStart"/>
      <w:r w:rsidRPr="00111619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Thelephora</w:t>
      </w:r>
      <w:proofErr w:type="spellEnd"/>
      <w:r w:rsidRPr="00111619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111619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terrestris</w:t>
      </w:r>
      <w:proofErr w:type="spellEnd"/>
      <w:r w:rsidRPr="00111619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r w:rsidRPr="00111619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Fr</w:t>
      </w:r>
      <w:r w:rsidRPr="001116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.).</w:t>
      </w:r>
    </w:p>
    <w:p w14:paraId="50CDE28A" w14:textId="770134BA" w:rsidR="00111619" w:rsidRPr="00111619" w:rsidRDefault="00111619" w:rsidP="00CD0E1D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116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Группа пластинчатые (</w:t>
      </w:r>
      <w:proofErr w:type="spellStart"/>
      <w:r w:rsidRPr="001116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агариковые</w:t>
      </w:r>
      <w:proofErr w:type="spellEnd"/>
      <w:r w:rsidRPr="001116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).</w:t>
      </w:r>
      <w:r w:rsidR="00CD0E1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1116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Порядок </w:t>
      </w:r>
      <w:proofErr w:type="spellStart"/>
      <w:r w:rsidRPr="001116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Болетовые</w:t>
      </w:r>
      <w:proofErr w:type="spellEnd"/>
      <w:r w:rsidRPr="001116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331E14C0" w14:textId="44587748" w:rsidR="001C7D07" w:rsidRPr="001C7D07" w:rsidRDefault="00111619" w:rsidP="00FC5269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Семейство </w:t>
      </w:r>
      <w:proofErr w:type="spellStart"/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Болетовые</w:t>
      </w:r>
      <w:proofErr w:type="spellEnd"/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 Род маслёнок, масляник,</w:t>
      </w:r>
      <w:r w:rsidRPr="001116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Козляк, решетник (</w:t>
      </w:r>
      <w:proofErr w:type="spellStart"/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Suillus</w:t>
      </w:r>
      <w:proofErr w:type="spellEnd"/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bovinus</w:t>
      </w:r>
      <w:proofErr w:type="spellEnd"/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(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Fr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.) 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O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Kuntze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)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  <w:r w:rsidRPr="001116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Род моховик, Моховик зелёный (</w:t>
      </w:r>
      <w:proofErr w:type="spellStart"/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Xerocomus</w:t>
      </w:r>
      <w:proofErr w:type="spellEnd"/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subtomentosus</w:t>
      </w:r>
      <w:proofErr w:type="spellEnd"/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(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Fr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.) 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Quel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.).</w:t>
      </w:r>
      <w:r w:rsidR="00FC526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1C7D07" w:rsidRPr="001C7D0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Род </w:t>
      </w:r>
      <w:proofErr w:type="spellStart"/>
      <w:r w:rsidR="001C7D07" w:rsidRPr="001C7D0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болетус</w:t>
      </w:r>
      <w:proofErr w:type="spellEnd"/>
      <w:r w:rsidR="001C7D07" w:rsidRPr="001C7D0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 боровик, Белый гриб сосновый, боровик (</w:t>
      </w:r>
      <w:r w:rsidR="001C7D07" w:rsidRPr="001C7D07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Boletus</w:t>
      </w:r>
      <w:r w:rsidR="001C7D07" w:rsidRPr="001C7D0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="001C7D07" w:rsidRPr="001C7D07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pinophilus</w:t>
      </w:r>
      <w:proofErr w:type="spellEnd"/>
      <w:r w:rsidR="001C7D07" w:rsidRPr="001C7D0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="001C7D07" w:rsidRPr="001C7D0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Pilat</w:t>
      </w:r>
      <w:proofErr w:type="spellEnd"/>
      <w:r w:rsidR="001C7D07" w:rsidRPr="001C7D0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1C7D07" w:rsidRPr="001C7D0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et</w:t>
      </w:r>
      <w:r w:rsidR="001C7D07" w:rsidRPr="001C7D0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1C7D07" w:rsidRPr="001C7D0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Dermek</w:t>
      </w:r>
      <w:proofErr w:type="spellEnd"/>
      <w:r w:rsidR="001C7D07" w:rsidRPr="001C7D0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). </w:t>
      </w:r>
    </w:p>
    <w:p w14:paraId="2CA4F9FF" w14:textId="4372E898" w:rsidR="001C7D07" w:rsidRPr="001C7D07" w:rsidRDefault="001C7D07" w:rsidP="00196108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C7D0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Порядок </w:t>
      </w:r>
      <w:proofErr w:type="spellStart"/>
      <w:r w:rsidR="00FC526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Г</w:t>
      </w:r>
      <w:r w:rsidRPr="001C7D0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игрофоровые</w:t>
      </w:r>
      <w:proofErr w:type="spellEnd"/>
      <w:r w:rsidRPr="001C7D0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78A9A142" w14:textId="235B36A4" w:rsidR="00111619" w:rsidRDefault="001C7D07" w:rsidP="00196108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Семейство </w:t>
      </w:r>
      <w:proofErr w:type="spellStart"/>
      <w:r w:rsidR="00FC526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Г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игрофоровые</w:t>
      </w:r>
      <w:proofErr w:type="spellEnd"/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Род </w:t>
      </w:r>
      <w:proofErr w:type="spellStart"/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гигрофор</w:t>
      </w:r>
      <w:proofErr w:type="spellEnd"/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Гигрофор</w:t>
      </w:r>
      <w:proofErr w:type="spellEnd"/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оливково-белый (</w:t>
      </w:r>
      <w:proofErr w:type="spellStart"/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Hygrophorus</w:t>
      </w:r>
      <w:proofErr w:type="spellEnd"/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olivaceoalbus</w:t>
      </w:r>
      <w:proofErr w:type="spellEnd"/>
      <w:r w:rsidRPr="00D11FC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Fr</w:t>
      </w:r>
      <w:r w:rsidRPr="00D11F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.)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6DDE4D51" w14:textId="66064014" w:rsidR="00847311" w:rsidRPr="00847311" w:rsidRDefault="00847311" w:rsidP="00196108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4731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Порядок </w:t>
      </w:r>
      <w:r w:rsidR="00FC526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</w:t>
      </w:r>
      <w:r w:rsidRPr="0084731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ластинчатые, </w:t>
      </w:r>
      <w:proofErr w:type="spellStart"/>
      <w:r w:rsidRPr="0084731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шампиньоновые</w:t>
      </w:r>
      <w:proofErr w:type="spellEnd"/>
      <w:r w:rsidRPr="0084731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4731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агариковые</w:t>
      </w:r>
      <w:proofErr w:type="spellEnd"/>
      <w:r w:rsidRPr="0084731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044920D4" w14:textId="47F0B044" w:rsidR="00847311" w:rsidRDefault="00847311" w:rsidP="00196108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4731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Семейство </w:t>
      </w:r>
      <w:proofErr w:type="spellStart"/>
      <w:r w:rsidR="00FC526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</w:t>
      </w:r>
      <w:r w:rsidRPr="0084731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ухоморовые</w:t>
      </w:r>
      <w:proofErr w:type="spellEnd"/>
      <w:r w:rsidRPr="0084731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4731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аманитовые</w:t>
      </w:r>
      <w:proofErr w:type="spellEnd"/>
      <w:r w:rsidRPr="0084731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Род мухомор, </w:t>
      </w:r>
      <w:proofErr w:type="spellStart"/>
      <w:r w:rsidRPr="0084731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аманита</w:t>
      </w:r>
      <w:proofErr w:type="spellEnd"/>
      <w:r w:rsidRPr="0084731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 Мухомор красный (</w:t>
      </w:r>
      <w:r w:rsidRPr="00847311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Amanita</w:t>
      </w:r>
      <w:r w:rsidRPr="00847311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r w:rsidRPr="00847311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muscaria</w:t>
      </w:r>
      <w:r w:rsidRPr="00847311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r w:rsidRPr="0084731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(</w:t>
      </w:r>
      <w:r w:rsidRPr="00847311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Fr</w:t>
      </w:r>
      <w:r w:rsidRPr="0084731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.) </w:t>
      </w:r>
      <w:r w:rsidRPr="00847311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Hooker</w:t>
      </w:r>
      <w:r w:rsidR="0019610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).</w:t>
      </w:r>
      <w:r w:rsidRPr="0084731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1ADB1029" w14:textId="5BD538F1" w:rsidR="0083733A" w:rsidRPr="0083733A" w:rsidRDefault="0083733A" w:rsidP="00196108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3733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Семейство </w:t>
      </w:r>
      <w:proofErr w:type="spellStart"/>
      <w:r w:rsidR="00FC526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</w:t>
      </w:r>
      <w:r w:rsidRPr="0083733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аутинниковые</w:t>
      </w:r>
      <w:proofErr w:type="spellEnd"/>
      <w:r w:rsidRPr="0083733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3733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кортинариевые</w:t>
      </w:r>
      <w:proofErr w:type="spellEnd"/>
      <w:r w:rsidRPr="0083733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Род </w:t>
      </w:r>
      <w:proofErr w:type="spellStart"/>
      <w:r w:rsidRPr="0083733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паутинник</w:t>
      </w:r>
      <w:proofErr w:type="spellEnd"/>
      <w:r w:rsidR="0019610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3733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Паутинник</w:t>
      </w:r>
      <w:proofErr w:type="spellEnd"/>
      <w:r w:rsidRPr="0083733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пачкающий (</w:t>
      </w:r>
      <w:proofErr w:type="spellStart"/>
      <w:r w:rsidR="00F214E6" w:rsidRPr="00D11FC7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Cortinarius</w:t>
      </w:r>
      <w:proofErr w:type="spellEnd"/>
      <w:r w:rsidRPr="0083733A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83733A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collinitus</w:t>
      </w:r>
      <w:proofErr w:type="spellEnd"/>
      <w:r w:rsidRPr="0083733A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r w:rsidRPr="0083733A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Fr</w:t>
      </w:r>
      <w:r w:rsidRPr="0083733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  <w:r w:rsidR="0019610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).</w:t>
      </w:r>
      <w:r w:rsidRPr="0083733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Род колпак, Колпак кольчатый (</w:t>
      </w:r>
      <w:proofErr w:type="spellStart"/>
      <w:r w:rsidRPr="0083733A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Rozites</w:t>
      </w:r>
      <w:proofErr w:type="spellEnd"/>
      <w:r w:rsidRPr="0083733A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83733A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caperata</w:t>
      </w:r>
      <w:proofErr w:type="spellEnd"/>
      <w:r w:rsidRPr="0083733A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r w:rsidRPr="0083733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(</w:t>
      </w:r>
      <w:r w:rsidRPr="0083733A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Fr</w:t>
      </w:r>
      <w:r w:rsidRPr="0083733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.) </w:t>
      </w:r>
      <w:r w:rsidRPr="0083733A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Karst</w:t>
      </w:r>
      <w:r w:rsidRPr="0083733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.). </w:t>
      </w:r>
    </w:p>
    <w:p w14:paraId="20CE8E57" w14:textId="10F3D71A" w:rsidR="0083733A" w:rsidRPr="0083733A" w:rsidRDefault="0083733A" w:rsidP="00196108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3733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Порядок </w:t>
      </w:r>
      <w:proofErr w:type="spellStart"/>
      <w:r w:rsidR="00FC526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</w:t>
      </w:r>
      <w:r w:rsidRPr="0083733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ыроежковые</w:t>
      </w:r>
      <w:proofErr w:type="spellEnd"/>
      <w:r w:rsidRPr="0083733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7A9D45BA" w14:textId="6A5D6CA5" w:rsidR="0083733A" w:rsidRPr="0083733A" w:rsidRDefault="00FC5269" w:rsidP="00FC5269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C526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Семейство </w:t>
      </w:r>
      <w:proofErr w:type="spellStart"/>
      <w:r w:rsidRPr="00FC526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Сыроежковые</w:t>
      </w:r>
      <w:proofErr w:type="spellEnd"/>
      <w:r w:rsidRPr="00FC526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Род сыроежка, </w:t>
      </w:r>
      <w:proofErr w:type="spellStart"/>
      <w:r w:rsidRPr="00FC526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руссула</w:t>
      </w:r>
      <w:proofErr w:type="spellEnd"/>
      <w:r w:rsidRPr="00FC526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r w:rsidR="0083733A" w:rsidRPr="0083733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Сыроежка родственная (</w:t>
      </w:r>
      <w:proofErr w:type="spellStart"/>
      <w:r w:rsidR="003E5421" w:rsidRPr="003E5421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Russula</w:t>
      </w:r>
      <w:proofErr w:type="spellEnd"/>
      <w:r w:rsidR="0083733A" w:rsidRPr="0083733A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="0083733A" w:rsidRPr="0083733A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consobrina</w:t>
      </w:r>
      <w:proofErr w:type="spellEnd"/>
      <w:r w:rsidR="0083733A" w:rsidRPr="0083733A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r w:rsidR="0083733A" w:rsidRPr="0083733A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Fr</w:t>
      </w:r>
      <w:r w:rsidR="0083733A" w:rsidRPr="0083733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.); Сыроежка буреющая (</w:t>
      </w:r>
      <w:r w:rsidR="0083733A" w:rsidRPr="0083733A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R</w:t>
      </w:r>
      <w:r w:rsidR="0083733A" w:rsidRPr="0083733A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. </w:t>
      </w:r>
      <w:proofErr w:type="spellStart"/>
      <w:r w:rsidR="0083733A" w:rsidRPr="0083733A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xerampelina</w:t>
      </w:r>
      <w:proofErr w:type="spellEnd"/>
      <w:r w:rsidR="0083733A" w:rsidRPr="0083733A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r w:rsidR="0083733A" w:rsidRPr="0083733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(</w:t>
      </w:r>
      <w:proofErr w:type="spellStart"/>
      <w:r w:rsidR="0083733A" w:rsidRPr="0083733A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Secr</w:t>
      </w:r>
      <w:proofErr w:type="spellEnd"/>
      <w:r w:rsidR="0083733A" w:rsidRPr="0083733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.) </w:t>
      </w:r>
      <w:r w:rsidR="0083733A" w:rsidRPr="0083733A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Fr</w:t>
      </w:r>
      <w:r w:rsidR="0083733A" w:rsidRPr="0083733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.).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83733A" w:rsidRPr="0083733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Род млечник: </w:t>
      </w:r>
      <w:bookmarkStart w:id="20" w:name="_Hlk182738015"/>
      <w:r w:rsidR="0083733A" w:rsidRPr="0083733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Млечник бурый (</w:t>
      </w:r>
      <w:proofErr w:type="spellStart"/>
      <w:r w:rsidR="003E5421" w:rsidRPr="003E5421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Lactarius</w:t>
      </w:r>
      <w:proofErr w:type="spellEnd"/>
      <w:r w:rsidR="0083733A" w:rsidRPr="0083733A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="0083733A" w:rsidRPr="0083733A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lignyotus</w:t>
      </w:r>
      <w:proofErr w:type="spellEnd"/>
      <w:r w:rsidR="0083733A" w:rsidRPr="0083733A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r w:rsidR="0083733A" w:rsidRPr="0083733A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Fr</w:t>
      </w:r>
      <w:r w:rsidR="0083733A" w:rsidRPr="0083733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.)</w:t>
      </w:r>
      <w:bookmarkEnd w:id="20"/>
      <w:r w:rsidR="00630D7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2F39D7EA" w14:textId="0CC70B57" w:rsidR="00847311" w:rsidRPr="00847311" w:rsidRDefault="00A3420E" w:rsidP="00196108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E475F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Ель сибирская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по сравнению с пихтой более представительна на видовой состав грибов симбионтов.</w:t>
      </w:r>
      <w:r w:rsidR="00784C5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Мы нашли и определили</w:t>
      </w:r>
      <w:r w:rsidR="0019610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1</w:t>
      </w:r>
      <w:r w:rsidR="0039497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9</w:t>
      </w:r>
      <w:r w:rsidR="0019610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видов из 9</w:t>
      </w:r>
      <w:r w:rsidR="00C3720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родов и 6 семейств.</w:t>
      </w:r>
    </w:p>
    <w:p w14:paraId="03AE0F43" w14:textId="26B5F43C" w:rsidR="00B226AC" w:rsidRPr="00B226AC" w:rsidRDefault="00B226AC" w:rsidP="00CD0E1D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bookmarkStart w:id="21" w:name="_Hlk182768881"/>
      <w:r w:rsidRPr="00B226A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Группа </w:t>
      </w:r>
      <w:r w:rsidR="00FC526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</w:t>
      </w:r>
      <w:r w:rsidRPr="00B226A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ластинчатые (</w:t>
      </w:r>
      <w:proofErr w:type="spellStart"/>
      <w:r w:rsidRPr="00B226A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агариковые</w:t>
      </w:r>
      <w:proofErr w:type="spellEnd"/>
      <w:r w:rsidRPr="00B226A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).</w:t>
      </w:r>
      <w:r w:rsidR="00CD0E1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B226A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Порядок </w:t>
      </w:r>
      <w:proofErr w:type="spellStart"/>
      <w:r w:rsidRPr="00B226A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Болетовые</w:t>
      </w:r>
      <w:proofErr w:type="spellEnd"/>
      <w:r w:rsidRPr="00B226A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478C2F3E" w14:textId="3102F167" w:rsidR="00B226AC" w:rsidRPr="00B226AC" w:rsidRDefault="00B226AC" w:rsidP="00196108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226A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 xml:space="preserve">Семейство </w:t>
      </w:r>
      <w:proofErr w:type="spellStart"/>
      <w:r w:rsidRPr="00B226A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Болетовые</w:t>
      </w:r>
      <w:proofErr w:type="spellEnd"/>
      <w:r w:rsidRPr="00B226A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 Род маслёнок, масляник, Маслёнок зернистый</w:t>
      </w:r>
      <w:r w:rsidRPr="00B226AC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Pr="00B226A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(</w:t>
      </w:r>
      <w:proofErr w:type="spellStart"/>
      <w:r w:rsidRPr="00B226AC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Suillus</w:t>
      </w:r>
      <w:proofErr w:type="spellEnd"/>
      <w:r w:rsidRPr="00B226AC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B226AC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granulatus</w:t>
      </w:r>
      <w:proofErr w:type="spellEnd"/>
      <w:r w:rsidRPr="00B226AC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r w:rsidRPr="00B226A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(</w:t>
      </w:r>
      <w:r w:rsidRPr="00B226AC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Fr</w:t>
      </w:r>
      <w:r w:rsidRPr="00B226A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.) </w:t>
      </w:r>
      <w:r w:rsidRPr="00B226AC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O</w:t>
      </w:r>
      <w:r w:rsidRPr="00B226A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  <w:r w:rsidRPr="00B226AC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Kuntze</w:t>
      </w:r>
      <w:r w:rsidRPr="00B226A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); Козляк, решетник (</w:t>
      </w:r>
      <w:r w:rsidRPr="00B226AC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S</w:t>
      </w:r>
      <w:r w:rsidR="008A08F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.</w:t>
      </w:r>
      <w:r w:rsidRPr="00B226AC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B226AC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bovinus</w:t>
      </w:r>
      <w:proofErr w:type="spellEnd"/>
      <w:r w:rsidRPr="00B226AC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r w:rsidRPr="00B226A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(</w:t>
      </w:r>
      <w:r w:rsidRPr="00B226AC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Fr</w:t>
      </w:r>
      <w:r w:rsidRPr="00B226A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.) </w:t>
      </w:r>
      <w:r w:rsidRPr="00B226AC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O</w:t>
      </w:r>
      <w:r w:rsidRPr="00B226A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  <w:r w:rsidRPr="00B226AC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Kuntze</w:t>
      </w:r>
      <w:r w:rsidRPr="00B226A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); Маслёнок перечный, перечный гриб (</w:t>
      </w:r>
      <w:r w:rsidRPr="00B226AC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S</w:t>
      </w:r>
      <w:r w:rsidR="008A08F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.</w:t>
      </w:r>
      <w:r w:rsidRPr="00B226AC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B226AC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piperatus</w:t>
      </w:r>
      <w:proofErr w:type="spellEnd"/>
      <w:r w:rsidRPr="00B226AC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r w:rsidRPr="00B226A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(</w:t>
      </w:r>
      <w:r w:rsidRPr="00B226AC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Fr</w:t>
      </w:r>
      <w:r w:rsidRPr="00B226A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.) </w:t>
      </w:r>
      <w:r w:rsidRPr="00B226AC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O</w:t>
      </w:r>
      <w:r w:rsidRPr="00B226A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  <w:r w:rsidRPr="00B226AC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Kuntze</w:t>
      </w:r>
      <w:r w:rsidRPr="00B226A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). Род моховик, Моховик зелёный (</w:t>
      </w:r>
      <w:proofErr w:type="spellStart"/>
      <w:r w:rsidRPr="00B226AC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Xerocomus</w:t>
      </w:r>
      <w:proofErr w:type="spellEnd"/>
      <w:r w:rsidRPr="00B226AC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B226AC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subtomentosus</w:t>
      </w:r>
      <w:proofErr w:type="spellEnd"/>
      <w:r w:rsidRPr="00B226AC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r w:rsidRPr="00B226A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(</w:t>
      </w:r>
      <w:r w:rsidRPr="00B226AC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Fr</w:t>
      </w:r>
      <w:r w:rsidRPr="00B226A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.) </w:t>
      </w:r>
      <w:r w:rsidRPr="00B226AC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Quel</w:t>
      </w:r>
      <w:r w:rsidRPr="00B226A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.).</w:t>
      </w:r>
    </w:p>
    <w:p w14:paraId="07AFFCCD" w14:textId="47D280D9" w:rsidR="00B226AC" w:rsidRPr="00B226AC" w:rsidRDefault="00B226AC" w:rsidP="00196108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226A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Семейство </w:t>
      </w:r>
      <w:proofErr w:type="spellStart"/>
      <w:r w:rsidR="00FC526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</w:t>
      </w:r>
      <w:r w:rsidRPr="00B226A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окруховые</w:t>
      </w:r>
      <w:proofErr w:type="spellEnd"/>
      <w:r w:rsidRPr="00B226A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Род </w:t>
      </w:r>
      <w:proofErr w:type="spellStart"/>
      <w:r w:rsidRPr="00B226A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мокруха</w:t>
      </w:r>
      <w:proofErr w:type="spellEnd"/>
      <w:r w:rsidRPr="00B226A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B226A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Мокруха</w:t>
      </w:r>
      <w:proofErr w:type="spellEnd"/>
      <w:r w:rsidRPr="00B226A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еловая (</w:t>
      </w:r>
      <w:proofErr w:type="spellStart"/>
      <w:r w:rsidRPr="00B226AC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Gomphidiuss</w:t>
      </w:r>
      <w:proofErr w:type="spellEnd"/>
      <w:r w:rsidRPr="00B226AC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B226AC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glutinosus</w:t>
      </w:r>
      <w:proofErr w:type="spellEnd"/>
      <w:r w:rsidRPr="00B226AC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r w:rsidRPr="00B226AC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Fr</w:t>
      </w:r>
      <w:r w:rsidRPr="00B226A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.). </w:t>
      </w:r>
    </w:p>
    <w:p w14:paraId="05820AE9" w14:textId="038A3C17" w:rsidR="00B226AC" w:rsidRPr="00B226AC" w:rsidRDefault="00B226AC" w:rsidP="00196108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226A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Порядок </w:t>
      </w:r>
      <w:proofErr w:type="spellStart"/>
      <w:r w:rsidR="00FC526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Г</w:t>
      </w:r>
      <w:r w:rsidRPr="00B226A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игрофоровые</w:t>
      </w:r>
      <w:proofErr w:type="spellEnd"/>
      <w:r w:rsidRPr="00B226A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68E9363A" w14:textId="70EFB7F1" w:rsidR="00B226AC" w:rsidRPr="00B226AC" w:rsidRDefault="00B226AC" w:rsidP="00196108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226A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Семейство </w:t>
      </w:r>
      <w:proofErr w:type="spellStart"/>
      <w:r w:rsidR="00FC526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Г</w:t>
      </w:r>
      <w:r w:rsidRPr="00B226A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игрофоровые</w:t>
      </w:r>
      <w:proofErr w:type="spellEnd"/>
      <w:r w:rsidRPr="00B226A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  <w:bookmarkStart w:id="22" w:name="_Hlk182766579"/>
      <w:r w:rsidRPr="00B226A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Род </w:t>
      </w:r>
      <w:proofErr w:type="spellStart"/>
      <w:r w:rsidRPr="00B226A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гигрофор</w:t>
      </w:r>
      <w:proofErr w:type="spellEnd"/>
      <w:r w:rsidRPr="00B226A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B226A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Гигрофор</w:t>
      </w:r>
      <w:proofErr w:type="spellEnd"/>
      <w:r w:rsidRPr="00B226A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оливково-белый (</w:t>
      </w:r>
      <w:proofErr w:type="spellStart"/>
      <w:r w:rsidRPr="00B226AC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Hygrophorus</w:t>
      </w:r>
      <w:proofErr w:type="spellEnd"/>
      <w:r w:rsidRPr="00B226AC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B226AC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olivaceoalbus</w:t>
      </w:r>
      <w:proofErr w:type="spellEnd"/>
      <w:r w:rsidRPr="00B226AC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r w:rsidRPr="00B226AC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Fr</w:t>
      </w:r>
      <w:r w:rsidRPr="00B226A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.)</w:t>
      </w:r>
      <w:bookmarkEnd w:id="22"/>
      <w:r w:rsidRPr="00B226A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2FFFC431" w14:textId="75563938" w:rsidR="004B14D5" w:rsidRPr="004B14D5" w:rsidRDefault="004B14D5" w:rsidP="00196108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B14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Порядок </w:t>
      </w:r>
      <w:r w:rsidR="00FC526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</w:t>
      </w:r>
      <w:r w:rsidRPr="004B14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ластинчатые, </w:t>
      </w:r>
      <w:proofErr w:type="spellStart"/>
      <w:r w:rsidRPr="004B14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шампиньоновые</w:t>
      </w:r>
      <w:proofErr w:type="spellEnd"/>
      <w:r w:rsidRPr="004B14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4B14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агариковые</w:t>
      </w:r>
      <w:proofErr w:type="spellEnd"/>
      <w:r w:rsidRPr="004B14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02165F33" w14:textId="6E5043FC" w:rsidR="004B14D5" w:rsidRPr="004B14D5" w:rsidRDefault="004B14D5" w:rsidP="00196108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B14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Семейство </w:t>
      </w:r>
      <w:proofErr w:type="spellStart"/>
      <w:r w:rsidR="00FC526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</w:t>
      </w:r>
      <w:r w:rsidRPr="004B14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ухоморовые</w:t>
      </w:r>
      <w:proofErr w:type="spellEnd"/>
      <w:r w:rsidRPr="004B14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4B14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аманитовые</w:t>
      </w:r>
      <w:proofErr w:type="spellEnd"/>
      <w:r w:rsidRPr="004B14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Род мухомор, </w:t>
      </w:r>
      <w:proofErr w:type="spellStart"/>
      <w:r w:rsidRPr="004B14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аманита</w:t>
      </w:r>
      <w:proofErr w:type="spellEnd"/>
      <w:r w:rsidRPr="004B14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 Мухомор красный (</w:t>
      </w:r>
      <w:r w:rsidRPr="004B14D5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Amanita</w:t>
      </w:r>
      <w:r w:rsidRPr="004B14D5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r w:rsidRPr="004B14D5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muscaria</w:t>
      </w:r>
      <w:r w:rsidRPr="004B14D5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r w:rsidRPr="004B14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(</w:t>
      </w:r>
      <w:r w:rsidRPr="004B14D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Fr</w:t>
      </w:r>
      <w:r w:rsidRPr="004B14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.) </w:t>
      </w:r>
      <w:r w:rsidRPr="004B14D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Hooker</w:t>
      </w:r>
      <w:r w:rsidRPr="004B14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); Мухомор пантерный (</w:t>
      </w:r>
      <w:r w:rsidRPr="004B14D5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Amanita</w:t>
      </w:r>
      <w:r w:rsidRPr="004B14D5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4B14D5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pantherina</w:t>
      </w:r>
      <w:proofErr w:type="spellEnd"/>
      <w:r w:rsidRPr="004B14D5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r w:rsidRPr="004B14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(</w:t>
      </w:r>
      <w:r w:rsidRPr="004B14D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Fr</w:t>
      </w:r>
      <w:r w:rsidRPr="004B14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.) </w:t>
      </w:r>
      <w:proofErr w:type="spellStart"/>
      <w:r w:rsidRPr="004B14D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Secr</w:t>
      </w:r>
      <w:proofErr w:type="spellEnd"/>
      <w:r w:rsidR="0019610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.).</w:t>
      </w:r>
      <w:r w:rsidRPr="004B14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2F4EE160" w14:textId="59F9A05A" w:rsidR="004B14D5" w:rsidRPr="004B14D5" w:rsidRDefault="004B14D5" w:rsidP="00196108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B14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Семейство </w:t>
      </w:r>
      <w:proofErr w:type="spellStart"/>
      <w:r w:rsidR="00FC526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</w:t>
      </w:r>
      <w:r w:rsidRPr="004B14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аутинниковые</w:t>
      </w:r>
      <w:proofErr w:type="spellEnd"/>
      <w:r w:rsidRPr="004B14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4B14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кортинариевые</w:t>
      </w:r>
      <w:proofErr w:type="spellEnd"/>
      <w:r w:rsidRPr="004B14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Род </w:t>
      </w:r>
      <w:proofErr w:type="spellStart"/>
      <w:r w:rsidRPr="004B14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паутинник</w:t>
      </w:r>
      <w:proofErr w:type="spellEnd"/>
      <w:r w:rsidRPr="004B14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4B14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Паутинник</w:t>
      </w:r>
      <w:proofErr w:type="spellEnd"/>
      <w:r w:rsidRPr="004B14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разноцветный (</w:t>
      </w:r>
      <w:proofErr w:type="spellStart"/>
      <w:r w:rsidRPr="004B14D5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Cortinarius</w:t>
      </w:r>
      <w:proofErr w:type="spellEnd"/>
      <w:r w:rsidRPr="004B14D5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4B14D5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variecolor</w:t>
      </w:r>
      <w:proofErr w:type="spellEnd"/>
      <w:r w:rsidRPr="004B14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4B14D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Fr</w:t>
      </w:r>
      <w:r w:rsidRPr="004B14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.); </w:t>
      </w:r>
      <w:proofErr w:type="spellStart"/>
      <w:r w:rsidRPr="004B14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Паутинник</w:t>
      </w:r>
      <w:proofErr w:type="spellEnd"/>
      <w:r w:rsidRPr="004B14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красный, </w:t>
      </w:r>
      <w:proofErr w:type="spellStart"/>
      <w:r w:rsidRPr="004B14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паутинник</w:t>
      </w:r>
      <w:proofErr w:type="spellEnd"/>
      <w:r w:rsidRPr="004B14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B14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браслетчатый</w:t>
      </w:r>
      <w:proofErr w:type="spellEnd"/>
      <w:r w:rsidRPr="004B14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(</w:t>
      </w:r>
      <w:r w:rsidRPr="004B14D5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C</w:t>
      </w:r>
      <w:r w:rsidRPr="004B14D5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. </w:t>
      </w:r>
      <w:proofErr w:type="spellStart"/>
      <w:r w:rsidRPr="004B14D5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armillatus</w:t>
      </w:r>
      <w:proofErr w:type="spellEnd"/>
      <w:r w:rsidRPr="004B14D5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r w:rsidRPr="004B14D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Fr</w:t>
      </w:r>
      <w:r w:rsidRPr="004B14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.); </w:t>
      </w:r>
      <w:proofErr w:type="spellStart"/>
      <w:r w:rsidRPr="004B14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Паутинник</w:t>
      </w:r>
      <w:proofErr w:type="spellEnd"/>
      <w:r w:rsidRPr="004B14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пачкающий (</w:t>
      </w:r>
      <w:r w:rsidRPr="004B14D5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C</w:t>
      </w:r>
      <w:r w:rsidRPr="004B14D5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. </w:t>
      </w:r>
      <w:proofErr w:type="spellStart"/>
      <w:r w:rsidRPr="004B14D5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collinitus</w:t>
      </w:r>
      <w:proofErr w:type="spellEnd"/>
      <w:r w:rsidRPr="004B14D5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r w:rsidRPr="004B14D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Fr</w:t>
      </w:r>
      <w:r w:rsidRPr="004B14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.).</w:t>
      </w:r>
      <w:r w:rsidR="00DB0348" w:rsidRPr="00DB034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DB0348" w:rsidRPr="00DB034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Паутинник</w:t>
      </w:r>
      <w:proofErr w:type="spellEnd"/>
      <w:r w:rsidR="00DB0348" w:rsidRPr="00DB034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козий (</w:t>
      </w:r>
      <w:r w:rsidR="00DB0348" w:rsidRPr="00DB0348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C</w:t>
      </w:r>
      <w:r w:rsidR="008A08F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.</w:t>
      </w:r>
      <w:r w:rsidR="00DB0348" w:rsidRPr="00DB0348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="00DB0348" w:rsidRPr="00DB0348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tragans</w:t>
      </w:r>
      <w:proofErr w:type="spellEnd"/>
      <w:r w:rsidR="00DB0348" w:rsidRPr="00DB0348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r w:rsidR="00DB0348" w:rsidRPr="00DB0348">
        <w:rPr>
          <w:rFonts w:ascii="Times New Roman" w:eastAsia="Calibri" w:hAnsi="Times New Roman" w:cs="Times New Roman"/>
          <w:iCs/>
          <w:kern w:val="0"/>
          <w:sz w:val="28"/>
          <w:szCs w:val="28"/>
          <w:lang w:val="en-US"/>
          <w14:ligatures w14:val="none"/>
        </w:rPr>
        <w:t>Fr</w:t>
      </w:r>
      <w:r w:rsidR="00DB0348" w:rsidRPr="00DB0348">
        <w:rPr>
          <w:rFonts w:ascii="Times New Roman" w:eastAsia="Calibri" w:hAnsi="Times New Roman" w:cs="Times New Roman"/>
          <w:iCs/>
          <w:kern w:val="0"/>
          <w:sz w:val="28"/>
          <w:szCs w:val="28"/>
          <w14:ligatures w14:val="none"/>
        </w:rPr>
        <w:t>.)</w:t>
      </w:r>
      <w:r w:rsidR="00DB034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  <w:r w:rsidRPr="004B14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Род колпак, Колпак кольчатый (</w:t>
      </w:r>
      <w:proofErr w:type="spellStart"/>
      <w:r w:rsidRPr="004B14D5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Rozites</w:t>
      </w:r>
      <w:proofErr w:type="spellEnd"/>
      <w:r w:rsidRPr="004B14D5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4B14D5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caperata</w:t>
      </w:r>
      <w:proofErr w:type="spellEnd"/>
      <w:r w:rsidRPr="004B14D5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r w:rsidRPr="004B14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(</w:t>
      </w:r>
      <w:r w:rsidRPr="004B14D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Fr</w:t>
      </w:r>
      <w:r w:rsidRPr="004B14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.) </w:t>
      </w:r>
      <w:r w:rsidRPr="004B14D5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Karst</w:t>
      </w:r>
      <w:r w:rsidRPr="004B14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.). </w:t>
      </w:r>
    </w:p>
    <w:p w14:paraId="6551F0A0" w14:textId="26DA482D" w:rsidR="00DB0348" w:rsidRPr="00DB0348" w:rsidRDefault="00DB0348" w:rsidP="00196108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B034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Порядок </w:t>
      </w:r>
      <w:proofErr w:type="spellStart"/>
      <w:r w:rsidR="00FC526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</w:t>
      </w:r>
      <w:r w:rsidRPr="00DB034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ыроежковые</w:t>
      </w:r>
      <w:proofErr w:type="spellEnd"/>
      <w:r w:rsidRPr="00DB034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016E228C" w14:textId="0D038FE9" w:rsidR="00DB0348" w:rsidRPr="00DB0348" w:rsidRDefault="00DB0348" w:rsidP="00FC5269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B034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Семейство </w:t>
      </w:r>
      <w:proofErr w:type="spellStart"/>
      <w:r w:rsidR="00FC526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</w:t>
      </w:r>
      <w:r w:rsidRPr="00DB034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ыроежковые</w:t>
      </w:r>
      <w:proofErr w:type="spellEnd"/>
      <w:r w:rsidRPr="00DB034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Род сыроежка, </w:t>
      </w:r>
      <w:proofErr w:type="spellStart"/>
      <w:r w:rsidRPr="00DB034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руссула</w:t>
      </w:r>
      <w:proofErr w:type="spellEnd"/>
      <w:r w:rsidRPr="00DB034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 Сыроежка родственная (</w:t>
      </w:r>
      <w:proofErr w:type="spellStart"/>
      <w:r w:rsidR="003E5421" w:rsidRPr="003E5421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Russula</w:t>
      </w:r>
      <w:proofErr w:type="spellEnd"/>
      <w:r w:rsidRPr="00DB0348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DB0348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consobrina</w:t>
      </w:r>
      <w:proofErr w:type="spellEnd"/>
      <w:r w:rsidRPr="00DB0348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r w:rsidRPr="00DB0348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Fr</w:t>
      </w:r>
      <w:r w:rsidRPr="00DB034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.); Сыроежка цельная (</w:t>
      </w:r>
      <w:r w:rsidRPr="00DB0348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R</w:t>
      </w:r>
      <w:r w:rsidRPr="00DB0348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. </w:t>
      </w:r>
      <w:r w:rsidRPr="00DB0348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integra</w:t>
      </w:r>
      <w:r w:rsidRPr="00DB0348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r w:rsidRPr="00DB0348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Fr</w:t>
      </w:r>
      <w:r w:rsidRPr="00DB034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.); Сыроежка едкая, </w:t>
      </w:r>
      <w:proofErr w:type="spellStart"/>
      <w:r w:rsidRPr="00DB034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жгучеедкая</w:t>
      </w:r>
      <w:proofErr w:type="spellEnd"/>
      <w:r w:rsidRPr="00DB034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 рвотная (</w:t>
      </w:r>
      <w:r w:rsidRPr="00DB0348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R</w:t>
      </w:r>
      <w:r w:rsidRPr="00DB0348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. </w:t>
      </w:r>
      <w:r w:rsidRPr="00DB0348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emetic</w:t>
      </w:r>
      <w:r w:rsidRPr="00DB0348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r w:rsidRPr="00DB034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(</w:t>
      </w:r>
      <w:r w:rsidRPr="00DB0348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Fr</w:t>
      </w:r>
      <w:r w:rsidRPr="00DB034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.) </w:t>
      </w:r>
      <w:r w:rsidRPr="00DB0348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S</w:t>
      </w:r>
      <w:r w:rsidRPr="00DB034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  <w:r w:rsidRPr="00DB0348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F</w:t>
      </w:r>
      <w:r w:rsidRPr="00DB034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  <w:r w:rsidRPr="00DB0348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Gray</w:t>
      </w:r>
      <w:r w:rsidRPr="00DB034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)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  <w:r w:rsidR="00FC526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DB034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Род млечник: Рыжик настоящий, или деликатесный (</w:t>
      </w:r>
      <w:proofErr w:type="spellStart"/>
      <w:r w:rsidR="003E5421" w:rsidRPr="003E5421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Lactarius</w:t>
      </w:r>
      <w:proofErr w:type="spellEnd"/>
      <w:r w:rsidRPr="00DB0348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DB0348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deliciosus</w:t>
      </w:r>
      <w:proofErr w:type="spellEnd"/>
      <w:r w:rsidRPr="00DB0348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r w:rsidRPr="00DB034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(</w:t>
      </w:r>
      <w:r w:rsidRPr="00DB0348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Fr</w:t>
      </w:r>
      <w:r w:rsidRPr="00DB034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.) </w:t>
      </w:r>
      <w:r w:rsidRPr="00DB0348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S</w:t>
      </w:r>
      <w:r w:rsidRPr="00DB034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  <w:r w:rsidRPr="00DB0348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F</w:t>
      </w:r>
      <w:r w:rsidRPr="00DB034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  <w:r w:rsidRPr="00DB0348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Gray</w:t>
      </w:r>
      <w:r w:rsidRPr="00DB034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); Млечник обыкновенный, гладыш, жёлтая дуплянка (</w:t>
      </w:r>
      <w:r w:rsidRPr="00DB0348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L</w:t>
      </w:r>
      <w:r w:rsidRPr="00DB0348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. </w:t>
      </w:r>
      <w:proofErr w:type="spellStart"/>
      <w:r w:rsidRPr="00DB0348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trivialis</w:t>
      </w:r>
      <w:proofErr w:type="spellEnd"/>
      <w:r w:rsidRPr="00DB0348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r w:rsidRPr="00DB0348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Fr</w:t>
      </w:r>
      <w:r w:rsidRPr="00DB034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.); Молочай, </w:t>
      </w:r>
      <w:proofErr w:type="spellStart"/>
      <w:r w:rsidRPr="00DB034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подмолочник</w:t>
      </w:r>
      <w:proofErr w:type="spellEnd"/>
      <w:r w:rsidRPr="00DB034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(</w:t>
      </w:r>
      <w:r w:rsidRPr="00DB0348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L</w:t>
      </w:r>
      <w:r w:rsidRPr="00DB0348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. </w:t>
      </w:r>
      <w:proofErr w:type="spellStart"/>
      <w:r w:rsidRPr="00DB0348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volemus</w:t>
      </w:r>
      <w:proofErr w:type="spellEnd"/>
      <w:r w:rsidRPr="00DB0348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r w:rsidRPr="00DB0348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Fr</w:t>
      </w:r>
      <w:r w:rsidRPr="00DB034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.);</w:t>
      </w:r>
    </w:p>
    <w:bookmarkEnd w:id="21"/>
    <w:p w14:paraId="5CA4CB27" w14:textId="63F60D82" w:rsidR="00DB0348" w:rsidRDefault="00EE475F" w:rsidP="004C17E0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Для </w:t>
      </w:r>
      <w:r w:rsidR="00C3720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С</w:t>
      </w:r>
      <w:r w:rsidRPr="00EE475F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осны сибирской</w:t>
      </w:r>
      <w:r w:rsidR="000A036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мы выявили и определили </w:t>
      </w:r>
      <w:r w:rsidR="004C17E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15</w:t>
      </w:r>
      <w:r w:rsidR="00D57D5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видов</w:t>
      </w:r>
      <w:r w:rsidR="004C17E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из 8 родов и 5 семейств</w:t>
      </w:r>
      <w:r w:rsidR="00D57D5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:</w:t>
      </w:r>
    </w:p>
    <w:p w14:paraId="0F2816E2" w14:textId="726FB6E1" w:rsidR="000A0366" w:rsidRPr="000A0366" w:rsidRDefault="000A0366" w:rsidP="00CD0E1D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A036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Группа </w:t>
      </w:r>
      <w:r w:rsidR="00FC526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</w:t>
      </w:r>
      <w:r w:rsidRPr="000A036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ластинчатые (</w:t>
      </w:r>
      <w:proofErr w:type="spellStart"/>
      <w:r w:rsidRPr="000A036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агариковые</w:t>
      </w:r>
      <w:proofErr w:type="spellEnd"/>
      <w:r w:rsidRPr="000A036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).</w:t>
      </w:r>
      <w:r w:rsidR="00CD0E1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0A036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Порядок </w:t>
      </w:r>
      <w:proofErr w:type="spellStart"/>
      <w:r w:rsidRPr="000A036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Болетовые</w:t>
      </w:r>
      <w:proofErr w:type="spellEnd"/>
      <w:r w:rsidRPr="000A036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10029127" w14:textId="1A00114C" w:rsidR="000A0366" w:rsidRPr="000A0366" w:rsidRDefault="000A0366" w:rsidP="004C17E0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A036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Семейство </w:t>
      </w:r>
      <w:proofErr w:type="spellStart"/>
      <w:r w:rsidRPr="000A036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Болетовые</w:t>
      </w:r>
      <w:proofErr w:type="spellEnd"/>
      <w:r w:rsidRPr="000A036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 Род маслёнок, масляник, Маслёнок зернистый</w:t>
      </w:r>
      <w:r w:rsidRPr="000A0366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Pr="000A036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(</w:t>
      </w:r>
      <w:proofErr w:type="spellStart"/>
      <w:r w:rsidRPr="000A0366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Suillus</w:t>
      </w:r>
      <w:proofErr w:type="spellEnd"/>
      <w:r w:rsidRPr="000A0366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0A0366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granulatus</w:t>
      </w:r>
      <w:proofErr w:type="spellEnd"/>
      <w:r w:rsidRPr="000A0366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r w:rsidRPr="000A036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(</w:t>
      </w:r>
      <w:r w:rsidRPr="000A0366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Fr</w:t>
      </w:r>
      <w:r w:rsidRPr="000A036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.) </w:t>
      </w:r>
      <w:r w:rsidRPr="000A0366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O</w:t>
      </w:r>
      <w:r w:rsidRPr="000A036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  <w:r w:rsidRPr="000A0366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Kuntze</w:t>
      </w:r>
      <w:r w:rsidRPr="000A036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); Козляк, решетник (</w:t>
      </w:r>
      <w:r w:rsidRPr="000A0366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S</w:t>
      </w:r>
      <w:r w:rsidR="008A08F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.</w:t>
      </w:r>
      <w:r w:rsidRPr="000A0366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0A0366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bovinus</w:t>
      </w:r>
      <w:proofErr w:type="spellEnd"/>
      <w:r w:rsidRPr="000A0366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r w:rsidRPr="000A036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(</w:t>
      </w:r>
      <w:r w:rsidRPr="000A0366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Fr</w:t>
      </w:r>
      <w:r w:rsidRPr="000A036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.) </w:t>
      </w:r>
      <w:r w:rsidRPr="000A0366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O</w:t>
      </w:r>
      <w:r w:rsidRPr="000A036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  <w:r w:rsidRPr="000A0366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Kuntze</w:t>
      </w:r>
      <w:r w:rsidRPr="000A036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); Маслёнок перечный, перечный гриб (</w:t>
      </w:r>
      <w:r w:rsidRPr="000A0366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S</w:t>
      </w:r>
      <w:r w:rsidR="008A08F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.</w:t>
      </w:r>
      <w:r w:rsidRPr="000A0366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0A0366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piperatus</w:t>
      </w:r>
      <w:proofErr w:type="spellEnd"/>
      <w:r w:rsidRPr="000A0366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r w:rsidRPr="000A036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(</w:t>
      </w:r>
      <w:r w:rsidRPr="000A0366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Fr</w:t>
      </w:r>
      <w:r w:rsidRPr="000A036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.) </w:t>
      </w:r>
      <w:r w:rsidRPr="000A0366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O</w:t>
      </w:r>
      <w:r w:rsidRPr="000A036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  <w:r w:rsidRPr="000A0366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Kuntze</w:t>
      </w:r>
      <w:r w:rsidRPr="000A036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). Род моховик, Моховик зелёный (</w:t>
      </w:r>
      <w:proofErr w:type="spellStart"/>
      <w:r w:rsidRPr="000A0366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Xerocomus</w:t>
      </w:r>
      <w:proofErr w:type="spellEnd"/>
      <w:r w:rsidRPr="000A0366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0A0366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subtomentosus</w:t>
      </w:r>
      <w:proofErr w:type="spellEnd"/>
      <w:r w:rsidRPr="000A0366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r w:rsidRPr="000A036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(</w:t>
      </w:r>
      <w:r w:rsidRPr="000A0366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Fr</w:t>
      </w:r>
      <w:r w:rsidRPr="000A036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.) </w:t>
      </w:r>
      <w:r w:rsidRPr="000A0366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Quel</w:t>
      </w:r>
      <w:r w:rsidRPr="000A036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.).</w:t>
      </w:r>
    </w:p>
    <w:p w14:paraId="32A43DC0" w14:textId="2B32E733" w:rsidR="000A0366" w:rsidRPr="000A0366" w:rsidRDefault="000A0366" w:rsidP="004C17E0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A036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Порядок </w:t>
      </w:r>
      <w:proofErr w:type="spellStart"/>
      <w:r w:rsidR="00FC526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Г</w:t>
      </w:r>
      <w:r w:rsidRPr="000A036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игрофоровые</w:t>
      </w:r>
      <w:proofErr w:type="spellEnd"/>
      <w:r w:rsidRPr="000A036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61E1BD46" w14:textId="50BB1B3F" w:rsidR="000A0366" w:rsidRPr="000A0366" w:rsidRDefault="000A0366" w:rsidP="004C17E0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A036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Семейство </w:t>
      </w:r>
      <w:proofErr w:type="spellStart"/>
      <w:r w:rsidR="00FC526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Г</w:t>
      </w:r>
      <w:r w:rsidRPr="000A036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игрофоровые</w:t>
      </w:r>
      <w:proofErr w:type="spellEnd"/>
      <w:r w:rsidRPr="000A036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Род </w:t>
      </w:r>
      <w:proofErr w:type="spellStart"/>
      <w:r w:rsidRPr="000A036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гигрофор</w:t>
      </w:r>
      <w:proofErr w:type="spellEnd"/>
      <w:r w:rsidRPr="000A036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0A036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Гигрофор</w:t>
      </w:r>
      <w:proofErr w:type="spellEnd"/>
      <w:r w:rsidRPr="000A036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оливково-белый (</w:t>
      </w:r>
      <w:proofErr w:type="spellStart"/>
      <w:r w:rsidRPr="000A0366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Hygrophorus</w:t>
      </w:r>
      <w:proofErr w:type="spellEnd"/>
      <w:r w:rsidRPr="000A0366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0A0366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olivaceoalbus</w:t>
      </w:r>
      <w:proofErr w:type="spellEnd"/>
      <w:r w:rsidRPr="000A0366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r w:rsidRPr="000A0366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Fr</w:t>
      </w:r>
      <w:r w:rsidRPr="000A036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.).</w:t>
      </w:r>
    </w:p>
    <w:p w14:paraId="2C270E0F" w14:textId="6F4241A4" w:rsidR="000A0366" w:rsidRPr="000A0366" w:rsidRDefault="000A0366" w:rsidP="004C17E0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A036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Порядок </w:t>
      </w:r>
      <w:r w:rsidR="00FC526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</w:t>
      </w:r>
      <w:r w:rsidRPr="000A036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ластинчатые, </w:t>
      </w:r>
      <w:proofErr w:type="spellStart"/>
      <w:r w:rsidRPr="000A036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шампиньоновые</w:t>
      </w:r>
      <w:proofErr w:type="spellEnd"/>
      <w:r w:rsidRPr="000A036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0A036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агариковые</w:t>
      </w:r>
      <w:proofErr w:type="spellEnd"/>
      <w:r w:rsidRPr="000A036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3888E844" w14:textId="4D46B59E" w:rsidR="004C17E0" w:rsidRPr="000A0366" w:rsidRDefault="000A0366" w:rsidP="004C17E0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A036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Семейство </w:t>
      </w:r>
      <w:proofErr w:type="spellStart"/>
      <w:r w:rsidR="00FC526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</w:t>
      </w:r>
      <w:r w:rsidRPr="000A036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ухоморовые</w:t>
      </w:r>
      <w:proofErr w:type="spellEnd"/>
      <w:r w:rsidRPr="000A036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0A036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аманитовые</w:t>
      </w:r>
      <w:proofErr w:type="spellEnd"/>
      <w:r w:rsidRPr="000A036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Род мухомор, </w:t>
      </w:r>
      <w:proofErr w:type="spellStart"/>
      <w:r w:rsidRPr="000A036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аманита</w:t>
      </w:r>
      <w:proofErr w:type="spellEnd"/>
      <w:r w:rsidRPr="000A036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 Мухомор красный (</w:t>
      </w:r>
      <w:r w:rsidRPr="000A0366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Amanita</w:t>
      </w:r>
      <w:r w:rsidRPr="000A0366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r w:rsidRPr="000A0366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muscaria</w:t>
      </w:r>
      <w:r w:rsidRPr="000A0366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r w:rsidRPr="000A036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(</w:t>
      </w:r>
      <w:r w:rsidRPr="000A0366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Fr</w:t>
      </w:r>
      <w:r w:rsidRPr="000A036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.) </w:t>
      </w:r>
      <w:r w:rsidRPr="000A0366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Hooker</w:t>
      </w:r>
      <w:r w:rsidR="004C17E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).</w:t>
      </w:r>
    </w:p>
    <w:p w14:paraId="1ABDCFEF" w14:textId="30810976" w:rsidR="000A0366" w:rsidRPr="000A0366" w:rsidRDefault="000A0366" w:rsidP="004C17E0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A036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Семейство </w:t>
      </w:r>
      <w:proofErr w:type="spellStart"/>
      <w:r w:rsidR="00FC526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</w:t>
      </w:r>
      <w:r w:rsidRPr="000A036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аутинниковые</w:t>
      </w:r>
      <w:proofErr w:type="spellEnd"/>
      <w:r w:rsidRPr="000A036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0A036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кортинариевые</w:t>
      </w:r>
      <w:proofErr w:type="spellEnd"/>
      <w:r w:rsidRPr="000A036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Род </w:t>
      </w:r>
      <w:proofErr w:type="spellStart"/>
      <w:r w:rsidRPr="000A036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паутинник</w:t>
      </w:r>
      <w:proofErr w:type="spellEnd"/>
      <w:r w:rsidRPr="000A036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0A036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Паутинник</w:t>
      </w:r>
      <w:proofErr w:type="spellEnd"/>
      <w:r w:rsidRPr="000A036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разноцветный (</w:t>
      </w:r>
      <w:proofErr w:type="spellStart"/>
      <w:r w:rsidRPr="000A0366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Cortinarius</w:t>
      </w:r>
      <w:proofErr w:type="spellEnd"/>
      <w:r w:rsidRPr="000A0366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0A0366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variecolor</w:t>
      </w:r>
      <w:proofErr w:type="spellEnd"/>
      <w:r w:rsidRPr="000A036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0A0366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Fr</w:t>
      </w:r>
      <w:r w:rsidRPr="000A036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.); </w:t>
      </w:r>
      <w:proofErr w:type="spellStart"/>
      <w:r w:rsidRPr="000A036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Паутинник</w:t>
      </w:r>
      <w:proofErr w:type="spellEnd"/>
      <w:r w:rsidRPr="000A036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пачкающий (</w:t>
      </w:r>
      <w:r w:rsidRPr="000A0366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C</w:t>
      </w:r>
      <w:r w:rsidRPr="000A0366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. </w:t>
      </w:r>
      <w:proofErr w:type="spellStart"/>
      <w:r w:rsidRPr="000A0366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collinitus</w:t>
      </w:r>
      <w:proofErr w:type="spellEnd"/>
      <w:r w:rsidRPr="000A0366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r w:rsidRPr="000A0366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Fr</w:t>
      </w:r>
      <w:r w:rsidRPr="000A036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.). </w:t>
      </w:r>
      <w:proofErr w:type="spellStart"/>
      <w:r w:rsidRPr="000A036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Паутинник</w:t>
      </w:r>
      <w:proofErr w:type="spellEnd"/>
      <w:r w:rsidRPr="000A036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козий (</w:t>
      </w:r>
      <w:r w:rsidRPr="000A0366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C</w:t>
      </w:r>
      <w:r w:rsidR="00CD0E1D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.</w:t>
      </w:r>
      <w:r w:rsidRPr="000A0366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0A0366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tragans</w:t>
      </w:r>
      <w:proofErr w:type="spellEnd"/>
      <w:r w:rsidRPr="000A0366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r w:rsidRPr="000A0366">
        <w:rPr>
          <w:rFonts w:ascii="Times New Roman" w:eastAsia="Calibri" w:hAnsi="Times New Roman" w:cs="Times New Roman"/>
          <w:iCs/>
          <w:kern w:val="0"/>
          <w:sz w:val="28"/>
          <w:szCs w:val="28"/>
          <w:lang w:val="en-US"/>
          <w14:ligatures w14:val="none"/>
        </w:rPr>
        <w:t>Fr</w:t>
      </w:r>
      <w:r w:rsidRPr="000A0366">
        <w:rPr>
          <w:rFonts w:ascii="Times New Roman" w:eastAsia="Calibri" w:hAnsi="Times New Roman" w:cs="Times New Roman"/>
          <w:iCs/>
          <w:kern w:val="0"/>
          <w:sz w:val="28"/>
          <w:szCs w:val="28"/>
          <w14:ligatures w14:val="none"/>
        </w:rPr>
        <w:t>.)</w:t>
      </w:r>
      <w:r w:rsidRPr="000A036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  Род колпак, Колпак кольчатый (</w:t>
      </w:r>
      <w:proofErr w:type="spellStart"/>
      <w:r w:rsidRPr="000A0366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Rozites</w:t>
      </w:r>
      <w:proofErr w:type="spellEnd"/>
      <w:r w:rsidRPr="000A0366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0A0366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caperata</w:t>
      </w:r>
      <w:proofErr w:type="spellEnd"/>
      <w:r w:rsidRPr="000A0366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r w:rsidRPr="000A036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(</w:t>
      </w:r>
      <w:r w:rsidRPr="000A0366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Fr</w:t>
      </w:r>
      <w:r w:rsidRPr="000A036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.) </w:t>
      </w:r>
      <w:r w:rsidRPr="000A0366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Karst</w:t>
      </w:r>
      <w:r w:rsidRPr="000A036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.). </w:t>
      </w:r>
    </w:p>
    <w:p w14:paraId="7EDECA54" w14:textId="1C9BD8E8" w:rsidR="000A0366" w:rsidRPr="000A0366" w:rsidRDefault="000A0366" w:rsidP="004C17E0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A036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Порядок </w:t>
      </w:r>
      <w:proofErr w:type="spellStart"/>
      <w:r w:rsidR="00FC526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</w:t>
      </w:r>
      <w:r w:rsidRPr="000A036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ыроежковые</w:t>
      </w:r>
      <w:proofErr w:type="spellEnd"/>
      <w:r w:rsidRPr="000A036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0D566190" w14:textId="06845E06" w:rsidR="000A0366" w:rsidRDefault="000A0366" w:rsidP="00FC5269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A036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 xml:space="preserve">Семейство </w:t>
      </w:r>
      <w:proofErr w:type="spellStart"/>
      <w:r w:rsidR="00FC526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</w:t>
      </w:r>
      <w:r w:rsidRPr="000A036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ыроежковые</w:t>
      </w:r>
      <w:proofErr w:type="spellEnd"/>
      <w:r w:rsidRPr="000A036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Род сыроежка, </w:t>
      </w:r>
      <w:proofErr w:type="spellStart"/>
      <w:r w:rsidRPr="000A036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руссула</w:t>
      </w:r>
      <w:proofErr w:type="spellEnd"/>
      <w:r w:rsidRPr="000A036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 Сыроежка родственная (</w:t>
      </w:r>
      <w:proofErr w:type="spellStart"/>
      <w:r w:rsidR="003E5421" w:rsidRPr="003E5421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Russula</w:t>
      </w:r>
      <w:proofErr w:type="spellEnd"/>
      <w:r w:rsidRPr="000A0366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0A0366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consobrina</w:t>
      </w:r>
      <w:proofErr w:type="spellEnd"/>
      <w:r w:rsidRPr="000A0366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r w:rsidRPr="000A0366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Fr</w:t>
      </w:r>
      <w:r w:rsidRPr="000A036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.); Сыроежка цельная (</w:t>
      </w:r>
      <w:r w:rsidRPr="000A0366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R</w:t>
      </w:r>
      <w:r w:rsidRPr="000A0366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. </w:t>
      </w:r>
      <w:r w:rsidRPr="000A0366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integra</w:t>
      </w:r>
      <w:r w:rsidRPr="000A0366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r w:rsidRPr="000A0366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Fr</w:t>
      </w:r>
      <w:r w:rsidRPr="000A036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.); Сыроежка едкая, </w:t>
      </w:r>
      <w:proofErr w:type="spellStart"/>
      <w:r w:rsidRPr="000A036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жгучеедкая</w:t>
      </w:r>
      <w:proofErr w:type="spellEnd"/>
      <w:r w:rsidRPr="000A036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 рвотная (</w:t>
      </w:r>
      <w:r w:rsidRPr="000A0366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R</w:t>
      </w:r>
      <w:r w:rsidRPr="000A0366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. </w:t>
      </w:r>
      <w:r w:rsidRPr="000A0366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emetic</w:t>
      </w:r>
      <w:r w:rsidRPr="000A0366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r w:rsidRPr="000A036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(</w:t>
      </w:r>
      <w:r w:rsidRPr="000A0366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Fr</w:t>
      </w:r>
      <w:r w:rsidRPr="000A036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.) </w:t>
      </w:r>
      <w:r w:rsidRPr="000A0366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S</w:t>
      </w:r>
      <w:r w:rsidRPr="000A036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  <w:r w:rsidRPr="000A0366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F</w:t>
      </w:r>
      <w:r w:rsidRPr="000A036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  <w:r w:rsidRPr="000A0366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Gray</w:t>
      </w:r>
      <w:r w:rsidRPr="000A036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).</w:t>
      </w:r>
      <w:r w:rsidR="00FC526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0A036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Род млечник: Рыжик настоящий, или деликатесный (</w:t>
      </w:r>
      <w:proofErr w:type="spellStart"/>
      <w:r w:rsidR="003E5421" w:rsidRPr="003E5421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Lactarius</w:t>
      </w:r>
      <w:proofErr w:type="spellEnd"/>
      <w:r w:rsidRPr="000A0366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0A0366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deliciosus</w:t>
      </w:r>
      <w:proofErr w:type="spellEnd"/>
      <w:r w:rsidRPr="000A0366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r w:rsidRPr="000A036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(</w:t>
      </w:r>
      <w:r w:rsidRPr="000A0366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Fr</w:t>
      </w:r>
      <w:r w:rsidRPr="000A036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.) </w:t>
      </w:r>
      <w:r w:rsidRPr="000A0366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S</w:t>
      </w:r>
      <w:r w:rsidRPr="000A036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  <w:r w:rsidRPr="000A0366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F</w:t>
      </w:r>
      <w:r w:rsidRPr="000A036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  <w:r w:rsidRPr="000A0366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Gray</w:t>
      </w:r>
      <w:r w:rsidRPr="000A036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); Млечник обыкновенный, гладыш, жёлтая дуплянка (</w:t>
      </w:r>
      <w:r w:rsidRPr="000A0366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L</w:t>
      </w:r>
      <w:r w:rsidRPr="000A0366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. </w:t>
      </w:r>
      <w:proofErr w:type="spellStart"/>
      <w:r w:rsidRPr="000A0366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trivialis</w:t>
      </w:r>
      <w:proofErr w:type="spellEnd"/>
      <w:r w:rsidRPr="000A0366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r w:rsidRPr="000A0366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Fr</w:t>
      </w:r>
      <w:r w:rsidR="004C17E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.).</w:t>
      </w:r>
    </w:p>
    <w:p w14:paraId="2BBAA643" w14:textId="40E53A5B" w:rsidR="00D57D50" w:rsidRDefault="00D57D50" w:rsidP="00F214E6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Для </w:t>
      </w:r>
      <w:r w:rsidR="00C37204" w:rsidRPr="00C37204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Можжевельника</w:t>
      </w:r>
      <w:r w:rsidRPr="00C37204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обыкновенного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установили </w:t>
      </w:r>
      <w:r w:rsidR="00CD776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всего 5 видов.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08F557EF" w14:textId="07A3AD83" w:rsidR="004C17E0" w:rsidRPr="004C17E0" w:rsidRDefault="004C17E0" w:rsidP="00CD0E1D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C17E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Группа </w:t>
      </w:r>
      <w:r w:rsidR="00FC526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</w:t>
      </w:r>
      <w:r w:rsidRPr="004C17E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ластинчатые (</w:t>
      </w:r>
      <w:proofErr w:type="spellStart"/>
      <w:r w:rsidRPr="004C17E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агариковые</w:t>
      </w:r>
      <w:proofErr w:type="spellEnd"/>
      <w:r w:rsidRPr="004C17E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).</w:t>
      </w:r>
      <w:r w:rsidR="00CD0E1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4C17E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Порядок </w:t>
      </w:r>
      <w:proofErr w:type="spellStart"/>
      <w:r w:rsidRPr="004C17E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Болетовые</w:t>
      </w:r>
      <w:proofErr w:type="spellEnd"/>
      <w:r w:rsidRPr="004C17E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50BA1572" w14:textId="3E3575B2" w:rsidR="004C17E0" w:rsidRDefault="004C17E0" w:rsidP="00F214E6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C17E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Семейство </w:t>
      </w:r>
      <w:proofErr w:type="spellStart"/>
      <w:r w:rsidRPr="004C17E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Болетовые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  <w:r w:rsidRPr="004C17E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Род моховик, Моховик зелёный (</w:t>
      </w:r>
      <w:proofErr w:type="spellStart"/>
      <w:r w:rsidRPr="004C17E0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Xerocomus</w:t>
      </w:r>
      <w:proofErr w:type="spellEnd"/>
      <w:r w:rsidRPr="004C17E0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4C17E0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subtomentosus</w:t>
      </w:r>
      <w:proofErr w:type="spellEnd"/>
      <w:r w:rsidRPr="004C17E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(</w:t>
      </w:r>
      <w:proofErr w:type="spellStart"/>
      <w:r w:rsidRPr="004C17E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Fr</w:t>
      </w:r>
      <w:proofErr w:type="spellEnd"/>
      <w:r w:rsidRPr="004C17E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.) </w:t>
      </w:r>
      <w:proofErr w:type="spellStart"/>
      <w:r w:rsidRPr="004C17E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Quel</w:t>
      </w:r>
      <w:proofErr w:type="spellEnd"/>
      <w:r w:rsidRPr="004C17E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.).</w:t>
      </w:r>
    </w:p>
    <w:p w14:paraId="195C9155" w14:textId="070BD338" w:rsidR="004C17E0" w:rsidRPr="004C17E0" w:rsidRDefault="004C17E0" w:rsidP="00F214E6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C17E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Порядок </w:t>
      </w:r>
      <w:proofErr w:type="spellStart"/>
      <w:r w:rsidR="00CD776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</w:t>
      </w:r>
      <w:r w:rsidRPr="004C17E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ядовковые</w:t>
      </w:r>
      <w:proofErr w:type="spellEnd"/>
      <w:r w:rsidRPr="004C17E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4C17E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трихоломовые</w:t>
      </w:r>
      <w:proofErr w:type="spellEnd"/>
      <w:r w:rsidRPr="004C17E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23F0F705" w14:textId="157BDD2E" w:rsidR="004C17E0" w:rsidRPr="004C17E0" w:rsidRDefault="004C17E0" w:rsidP="00F214E6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C17E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Семейство </w:t>
      </w:r>
      <w:proofErr w:type="spellStart"/>
      <w:r w:rsidRPr="004C17E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Рядовковые</w:t>
      </w:r>
      <w:proofErr w:type="spellEnd"/>
      <w:r w:rsidRPr="004C17E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4C17E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трихоломовые</w:t>
      </w:r>
      <w:proofErr w:type="spellEnd"/>
      <w:r w:rsidRPr="004C17E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Род рядовка, </w:t>
      </w:r>
      <w:proofErr w:type="spellStart"/>
      <w:r w:rsidRPr="004C17E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трихолома</w:t>
      </w:r>
      <w:proofErr w:type="spellEnd"/>
      <w:r w:rsidRPr="004C17E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 Рядовка землистая, землисто-серая (</w:t>
      </w:r>
      <w:proofErr w:type="spellStart"/>
      <w:r w:rsidR="00F214E6" w:rsidRPr="00D11FC7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Tricholoma</w:t>
      </w:r>
      <w:proofErr w:type="spellEnd"/>
      <w:r w:rsidRPr="004C17E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214E6"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  <w:t>terreum</w:t>
      </w:r>
      <w:proofErr w:type="spellEnd"/>
      <w:r w:rsidRPr="004C17E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(</w:t>
      </w:r>
      <w:proofErr w:type="spellStart"/>
      <w:r w:rsidRPr="004C17E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Fr</w:t>
      </w:r>
      <w:proofErr w:type="spellEnd"/>
      <w:r w:rsidRPr="004C17E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.) </w:t>
      </w:r>
      <w:proofErr w:type="spellStart"/>
      <w:r w:rsidRPr="004C17E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Kumm</w:t>
      </w:r>
      <w:proofErr w:type="spellEnd"/>
      <w:r w:rsidRPr="004C17E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.).</w:t>
      </w:r>
    </w:p>
    <w:p w14:paraId="7FAFBA67" w14:textId="45BC3407" w:rsidR="004C17E0" w:rsidRPr="004C17E0" w:rsidRDefault="004C17E0" w:rsidP="00F214E6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C17E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Порядок </w:t>
      </w:r>
      <w:r w:rsidR="00CD776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</w:t>
      </w:r>
      <w:r w:rsidRPr="004C17E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ластинчатые, </w:t>
      </w:r>
      <w:proofErr w:type="spellStart"/>
      <w:r w:rsidRPr="004C17E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шампиньоновые</w:t>
      </w:r>
      <w:proofErr w:type="spellEnd"/>
      <w:r w:rsidRPr="004C17E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4C17E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агариковые</w:t>
      </w:r>
      <w:proofErr w:type="spellEnd"/>
      <w:r w:rsidRPr="004C17E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3253A4FE" w14:textId="56147578" w:rsidR="004C17E0" w:rsidRDefault="004C17E0" w:rsidP="00F214E6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C17E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Семейство </w:t>
      </w:r>
      <w:proofErr w:type="spellStart"/>
      <w:r w:rsidR="00CD776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</w:t>
      </w:r>
      <w:r w:rsidRPr="004C17E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ухоморовые</w:t>
      </w:r>
      <w:proofErr w:type="spellEnd"/>
      <w:r w:rsidRPr="004C17E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4C17E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аманитовые</w:t>
      </w:r>
      <w:proofErr w:type="spellEnd"/>
      <w:r w:rsidRPr="004C17E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Род мухомор, </w:t>
      </w:r>
      <w:proofErr w:type="spellStart"/>
      <w:r w:rsidRPr="004C17E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аманита</w:t>
      </w:r>
      <w:proofErr w:type="spellEnd"/>
      <w:r w:rsidRPr="004C17E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 Мухомор красный (</w:t>
      </w:r>
      <w:proofErr w:type="spellStart"/>
      <w:r w:rsidRPr="004C17E0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Amanita</w:t>
      </w:r>
      <w:proofErr w:type="spellEnd"/>
      <w:r w:rsidRPr="004C17E0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4C17E0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muscaria</w:t>
      </w:r>
      <w:proofErr w:type="spellEnd"/>
      <w:r w:rsidRPr="004C17E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(</w:t>
      </w:r>
      <w:proofErr w:type="spellStart"/>
      <w:r w:rsidRPr="004C17E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Fr</w:t>
      </w:r>
      <w:proofErr w:type="spellEnd"/>
      <w:r w:rsidRPr="004C17E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.) </w:t>
      </w:r>
      <w:proofErr w:type="spellStart"/>
      <w:r w:rsidRPr="004C17E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Hooker</w:t>
      </w:r>
      <w:proofErr w:type="spellEnd"/>
      <w:r w:rsidRPr="004C17E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).</w:t>
      </w:r>
    </w:p>
    <w:p w14:paraId="4A4C341E" w14:textId="77777777" w:rsidR="003E5421" w:rsidRPr="003E5421" w:rsidRDefault="003E5421" w:rsidP="00F214E6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E542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Порядок </w:t>
      </w:r>
      <w:proofErr w:type="spellStart"/>
      <w:r w:rsidRPr="003E542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Сыроежковые</w:t>
      </w:r>
      <w:proofErr w:type="spellEnd"/>
      <w:r w:rsidRPr="003E542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1DEC8E89" w14:textId="629CD249" w:rsidR="003E5421" w:rsidRDefault="003E5421" w:rsidP="00FC5269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E542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Семейство </w:t>
      </w:r>
      <w:proofErr w:type="spellStart"/>
      <w:r w:rsidRPr="003E542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Сыроежковые</w:t>
      </w:r>
      <w:proofErr w:type="spellEnd"/>
      <w:r w:rsidRPr="003E542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Род сыроежка, </w:t>
      </w:r>
      <w:proofErr w:type="spellStart"/>
      <w:r w:rsidRPr="003E542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руссула</w:t>
      </w:r>
      <w:proofErr w:type="spellEnd"/>
      <w:r w:rsidRPr="003E542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 Сыроежка пищ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евая, съедобная (</w:t>
      </w:r>
      <w:proofErr w:type="spellStart"/>
      <w:r w:rsidRPr="003E5421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Russula</w:t>
      </w:r>
      <w:proofErr w:type="spellEnd"/>
      <w:r w:rsidRPr="003E5421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3E5421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vesca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Fr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.).</w:t>
      </w:r>
      <w:r w:rsidR="00FC526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3E542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Род млечник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  <w:r w:rsidRPr="003E542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Млечник</w:t>
      </w:r>
      <w:r w:rsidRPr="0002274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камфорный</w:t>
      </w:r>
      <w:r w:rsidRPr="0002274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(</w:t>
      </w:r>
      <w:proofErr w:type="spellStart"/>
      <w:r w:rsidRPr="003E5421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Lactarius</w:t>
      </w:r>
      <w:proofErr w:type="spellEnd"/>
      <w:r w:rsidRPr="0002274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3E5421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camphorates</w:t>
      </w:r>
      <w:r w:rsidRPr="0002274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3E5421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Fr</w:t>
      </w:r>
      <w:r w:rsidRPr="0002274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.).</w:t>
      </w:r>
    </w:p>
    <w:p w14:paraId="359384D1" w14:textId="527F3420" w:rsidR="00EA537F" w:rsidRPr="00EA537F" w:rsidRDefault="00EA537F" w:rsidP="00EA537F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A537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Из общего количества видов грибов-</w:t>
      </w:r>
      <w:proofErr w:type="spellStart"/>
      <w:r w:rsidRPr="00EA537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микоризообразователей</w:t>
      </w:r>
      <w:proofErr w:type="spellEnd"/>
      <w:r w:rsidRPr="00EA537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в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хвойных</w:t>
      </w:r>
      <w:r w:rsidRPr="00EA537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лесах подтаёжной зоны нашей области 56% являются </w:t>
      </w:r>
      <w:proofErr w:type="spellStart"/>
      <w:r w:rsidRPr="00EA537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моновалентными</w:t>
      </w:r>
      <w:proofErr w:type="spellEnd"/>
      <w:r w:rsidRPr="00EA537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а остальные поливалентными. Микоризные грибы по разнообразию составляют 45% от общего количества видов всех экологических групп, встречающихся в сосновых лесах Тюменской области [6]. </w:t>
      </w:r>
    </w:p>
    <w:p w14:paraId="775B2827" w14:textId="77777777" w:rsidR="00EA537F" w:rsidRPr="00EA537F" w:rsidRDefault="00EA537F" w:rsidP="00EA537F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A537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Наличие эктотрофной и </w:t>
      </w:r>
      <w:proofErr w:type="spellStart"/>
      <w:r w:rsidRPr="00EA537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экто</w:t>
      </w:r>
      <w:proofErr w:type="spellEnd"/>
      <w:r w:rsidRPr="00EA537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-эндотрофной микоризы значительно улучшают физиологическое состояние деревьев. Эктотрофную микоризу образует несколько видов: </w:t>
      </w:r>
      <w:proofErr w:type="spellStart"/>
      <w:r w:rsidRPr="00EA537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Телефора</w:t>
      </w:r>
      <w:proofErr w:type="spellEnd"/>
      <w:r w:rsidRPr="00EA537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наземная, </w:t>
      </w:r>
      <w:proofErr w:type="spellStart"/>
      <w:r w:rsidRPr="00EA537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Гигрофор</w:t>
      </w:r>
      <w:proofErr w:type="spellEnd"/>
      <w:r w:rsidRPr="00EA537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оливково-белый и </w:t>
      </w:r>
      <w:proofErr w:type="spellStart"/>
      <w:r w:rsidRPr="00EA537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Гигрофор</w:t>
      </w:r>
      <w:proofErr w:type="spellEnd"/>
      <w:r w:rsidRPr="00EA537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бурый или поздний. В большинстве случаев на корнях сосны образуется </w:t>
      </w:r>
      <w:proofErr w:type="spellStart"/>
      <w:r w:rsidRPr="00EA537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экто</w:t>
      </w:r>
      <w:proofErr w:type="spellEnd"/>
      <w:r w:rsidRPr="00EA537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-эндотрофная микориза. При отсутствии </w:t>
      </w:r>
      <w:proofErr w:type="spellStart"/>
      <w:r w:rsidRPr="00EA537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симбиотрофов</w:t>
      </w:r>
      <w:proofErr w:type="spellEnd"/>
      <w:r w:rsidRPr="00EA537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сосна находится в угнетённом состоянии, отстаёт в росте и развитии. Ярким примером этому являются сосны, растущие в сухих </w:t>
      </w:r>
      <w:proofErr w:type="spellStart"/>
      <w:r w:rsidRPr="00EA537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рямах</w:t>
      </w:r>
      <w:proofErr w:type="spellEnd"/>
      <w:r w:rsidRPr="00EA537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Вначале деревья были угнетены наличием избыточной влаги, но за последние 5-8 лет в результате снижения уровня грунтовых вод, часть </w:t>
      </w:r>
      <w:proofErr w:type="spellStart"/>
      <w:r w:rsidRPr="00EA537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рямовых</w:t>
      </w:r>
      <w:proofErr w:type="spellEnd"/>
      <w:r w:rsidRPr="00EA537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болот пересохла. Тем не менее, сосны находятся в угнетённом состоянии. После массовой вырубки сосновых лесов (особенно в подтаёжной зоне Тюменской области) исчезают и сопутствующие им микоризные грибы.</w:t>
      </w:r>
    </w:p>
    <w:p w14:paraId="7F206563" w14:textId="77777777" w:rsidR="00EA537F" w:rsidRPr="00EA537F" w:rsidRDefault="00EA537F" w:rsidP="00EA537F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A537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В процессе исследований отмечали эколого-трофическую принадлежность вида и его продуктивность. Преобладающей по числу видов является группа </w:t>
      </w:r>
      <w:proofErr w:type="spellStart"/>
      <w:r w:rsidRPr="00EA537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симбиотрофов</w:t>
      </w:r>
      <w:proofErr w:type="spellEnd"/>
      <w:r w:rsidRPr="00EA537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что прослеживается во всех ассоциациях и особенно ярко проявляется в сосняке </w:t>
      </w:r>
      <w:proofErr w:type="spellStart"/>
      <w:r w:rsidRPr="00EA537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зеленомошно</w:t>
      </w:r>
      <w:proofErr w:type="spellEnd"/>
      <w:r w:rsidRPr="00EA537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-лишайниковом и сосняке вересковом, где в целом видовое разнообразие </w:t>
      </w:r>
      <w:proofErr w:type="spellStart"/>
      <w:r w:rsidRPr="00EA537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макромицетов</w:t>
      </w:r>
      <w:proofErr w:type="spellEnd"/>
      <w:r w:rsidRPr="00EA537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ниже, чем в остальных ассоциациях по 7 и 3 вида соответственно.</w:t>
      </w:r>
    </w:p>
    <w:p w14:paraId="41BF42D0" w14:textId="353C3301" w:rsidR="00EA537F" w:rsidRDefault="00EA537F" w:rsidP="00FC5269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A537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По многолетним наблюдениям в сосняках брусничных доля симбионтов сосны в общем урожае макроскопических грибов составила 83%. В сосняках </w:t>
      </w:r>
      <w:r w:rsidRPr="00EA537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 xml:space="preserve">черничных 60% урожая приходилось на поливалентные </w:t>
      </w:r>
      <w:proofErr w:type="spellStart"/>
      <w:r w:rsidRPr="00EA537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макромицеты-симбиотрофы</w:t>
      </w:r>
      <w:proofErr w:type="spellEnd"/>
      <w:r w:rsidRPr="00EA537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Особенностью </w:t>
      </w:r>
      <w:proofErr w:type="spellStart"/>
      <w:r w:rsidRPr="00EA537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мезоэкосистем</w:t>
      </w:r>
      <w:proofErr w:type="spellEnd"/>
      <w:r w:rsidRPr="00EA537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сосновых лесов Тюменской области является постоянный дефицит основных минеральных элементов, в том числе и подвижного азота. Основное значение </w:t>
      </w:r>
      <w:proofErr w:type="spellStart"/>
      <w:r w:rsidRPr="00EA537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микосимбиотрофии</w:t>
      </w:r>
      <w:proofErr w:type="spellEnd"/>
      <w:r w:rsidRPr="00EA537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хвойных растений – снижение дефицита азота и закрепление его подвижных форм в корнеобитаемом слое почвы. Происходит данный процесс благодаря </w:t>
      </w:r>
      <w:proofErr w:type="spellStart"/>
      <w:r w:rsidRPr="00EA537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сапротрофии</w:t>
      </w:r>
      <w:proofErr w:type="spellEnd"/>
      <w:r w:rsidRPr="00EA537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A537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симбиотрофов</w:t>
      </w:r>
      <w:proofErr w:type="spellEnd"/>
      <w:r w:rsidRPr="00EA537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и поглощение азота из почвы с включением его в малый круговорот через биомассу </w:t>
      </w:r>
      <w:proofErr w:type="spellStart"/>
      <w:r w:rsidRPr="00EA537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макромицетов</w:t>
      </w:r>
      <w:proofErr w:type="spellEnd"/>
      <w:r w:rsidRPr="00EA537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В искусственных лесопосадках сосны обыкновенной на более плодородной почве через некоторое время появлялись </w:t>
      </w:r>
      <w:proofErr w:type="spellStart"/>
      <w:r w:rsidRPr="00EA537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симбиотрофы</w:t>
      </w:r>
      <w:proofErr w:type="spellEnd"/>
      <w:r w:rsidRPr="00EA537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 которые имели увеличенную биомассу мицелия и плодовых тел, по нашим данным это свойственно представителям рода маслёнок: Маслёнок обыкновенный (</w:t>
      </w:r>
      <w:proofErr w:type="spellStart"/>
      <w:r w:rsidRPr="00EA537F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Suillus</w:t>
      </w:r>
      <w:proofErr w:type="spellEnd"/>
      <w:r w:rsidRPr="00EA537F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EA537F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luteus</w:t>
      </w:r>
      <w:proofErr w:type="spellEnd"/>
      <w:r w:rsidRPr="00EA537F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r w:rsidRPr="00EA537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(</w:t>
      </w:r>
      <w:r w:rsidRPr="00EA537F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Fr</w:t>
      </w:r>
      <w:r w:rsidRPr="00EA537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.) </w:t>
      </w:r>
      <w:r w:rsidRPr="00EA537F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S</w:t>
      </w:r>
      <w:r w:rsidRPr="00EA537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  <w:r w:rsidRPr="00EA537F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F</w:t>
      </w:r>
      <w:r w:rsidRPr="00EA537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  <w:r w:rsidRPr="00EA537F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Gray</w:t>
      </w:r>
      <w:r w:rsidRPr="00EA537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); Маслёнок зернистый (</w:t>
      </w:r>
      <w:proofErr w:type="spellStart"/>
      <w:r w:rsidRPr="00EA537F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Suillus</w:t>
      </w:r>
      <w:proofErr w:type="spellEnd"/>
      <w:r w:rsidRPr="00EA537F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EA537F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granulatus</w:t>
      </w:r>
      <w:proofErr w:type="spellEnd"/>
      <w:r w:rsidRPr="00EA537F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r w:rsidRPr="00EA537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(</w:t>
      </w:r>
      <w:r w:rsidRPr="00EA537F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Fr</w:t>
      </w:r>
      <w:r w:rsidRPr="00EA537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.) </w:t>
      </w:r>
      <w:r w:rsidRPr="00EA537F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O</w:t>
      </w:r>
      <w:r w:rsidRPr="00EA537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EA537F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Kuntze</w:t>
      </w:r>
      <w:proofErr w:type="spellEnd"/>
      <w:r w:rsidRPr="00EA537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); Козляк или решетник (</w:t>
      </w:r>
      <w:proofErr w:type="spellStart"/>
      <w:r w:rsidRPr="00EA537F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Suillus</w:t>
      </w:r>
      <w:proofErr w:type="spellEnd"/>
      <w:r w:rsidRPr="00EA537F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EA537F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bovinus</w:t>
      </w:r>
      <w:proofErr w:type="spellEnd"/>
      <w:r w:rsidRPr="00EA537F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r w:rsidRPr="00EA537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(</w:t>
      </w:r>
      <w:r w:rsidRPr="00EA537F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Fr</w:t>
      </w:r>
      <w:r w:rsidRPr="00EA537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.) </w:t>
      </w:r>
      <w:r w:rsidRPr="00EA537F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O</w:t>
      </w:r>
      <w:r w:rsidRPr="00EA537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  <w:proofErr w:type="spellStart"/>
      <w:r w:rsidRPr="00EA537F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Kuntze</w:t>
      </w:r>
      <w:proofErr w:type="spellEnd"/>
      <w:r w:rsidRPr="00EA537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); Маслёнок перечный или перечный гриб (</w:t>
      </w:r>
      <w:proofErr w:type="spellStart"/>
      <w:r w:rsidRPr="00EA537F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Suillus</w:t>
      </w:r>
      <w:proofErr w:type="spellEnd"/>
      <w:r w:rsidRPr="00EA537F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EA537F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piperatus</w:t>
      </w:r>
      <w:proofErr w:type="spellEnd"/>
      <w:r w:rsidRPr="00EA537F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r w:rsidRPr="00EA537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(</w:t>
      </w:r>
      <w:r w:rsidRPr="00EA537F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Fr</w:t>
      </w:r>
      <w:r w:rsidRPr="00EA537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.) </w:t>
      </w:r>
      <w:r w:rsidRPr="00EA537F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O</w:t>
      </w:r>
      <w:r w:rsidRPr="00EA537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  <w:r w:rsidRPr="00EA537F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Kuntze</w:t>
      </w:r>
      <w:r w:rsidRPr="00EA537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). </w:t>
      </w:r>
    </w:p>
    <w:p w14:paraId="45ADC86D" w14:textId="7193D6FD" w:rsidR="00260D74" w:rsidRDefault="00260D74" w:rsidP="00F214E6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В совокупности все данные, полученные нами в процессе проведения научной работы, по установлению видового разнообразия симбионтов для хвойных пород, встречающихся в зоне 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подтайги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мы обработали и занесли в специальную таблицу, табл. 1.</w:t>
      </w:r>
    </w:p>
    <w:p w14:paraId="4ED8E8DB" w14:textId="1E982D28" w:rsidR="0029623B" w:rsidRDefault="0029623B" w:rsidP="00F214E6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                                                                              Таблица 1.</w:t>
      </w:r>
    </w:p>
    <w:p w14:paraId="7EEE0B7D" w14:textId="328B0159" w:rsidR="0029623B" w:rsidRDefault="0029623B" w:rsidP="00F214E6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Видовое разнообразие 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макромицетов-симбиотрофов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по семействам в зависимости от хвойных симбионтов.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53"/>
        <w:gridCol w:w="1679"/>
        <w:gridCol w:w="1334"/>
        <w:gridCol w:w="1334"/>
        <w:gridCol w:w="1334"/>
        <w:gridCol w:w="1811"/>
      </w:tblGrid>
      <w:tr w:rsidR="00260D74" w14:paraId="2B1415C0" w14:textId="77777777" w:rsidTr="00934C88">
        <w:tc>
          <w:tcPr>
            <w:tcW w:w="1646" w:type="dxa"/>
            <w:vMerge w:val="restart"/>
          </w:tcPr>
          <w:p w14:paraId="611F5816" w14:textId="0E6F6E6C" w:rsidR="00260D74" w:rsidRPr="00641022" w:rsidRDefault="00260D74" w:rsidP="00641022">
            <w:pPr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4102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Семейство грибов симбионтов</w:t>
            </w:r>
          </w:p>
        </w:tc>
        <w:tc>
          <w:tcPr>
            <w:tcW w:w="7699" w:type="dxa"/>
            <w:gridSpan w:val="5"/>
          </w:tcPr>
          <w:p w14:paraId="1E6530F6" w14:textId="7892FAE6" w:rsidR="00260D74" w:rsidRPr="00641022" w:rsidRDefault="00260D74" w:rsidP="00641022">
            <w:pPr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4102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Хвойные породы</w:t>
            </w:r>
          </w:p>
        </w:tc>
      </w:tr>
      <w:tr w:rsidR="00260D74" w14:paraId="6438ACDF" w14:textId="77777777" w:rsidTr="00260D74">
        <w:tc>
          <w:tcPr>
            <w:tcW w:w="1646" w:type="dxa"/>
            <w:vMerge/>
          </w:tcPr>
          <w:p w14:paraId="3C932C0F" w14:textId="77777777" w:rsidR="00260D74" w:rsidRPr="00641022" w:rsidRDefault="00260D74" w:rsidP="00641022">
            <w:pPr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40" w:type="dxa"/>
          </w:tcPr>
          <w:p w14:paraId="750E15F6" w14:textId="3B4E3FDE" w:rsidR="00260D74" w:rsidRPr="00641022" w:rsidRDefault="00260D74" w:rsidP="00641022">
            <w:pPr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4102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Сосна обыкновенная</w:t>
            </w:r>
          </w:p>
        </w:tc>
        <w:tc>
          <w:tcPr>
            <w:tcW w:w="1539" w:type="dxa"/>
          </w:tcPr>
          <w:p w14:paraId="386D6864" w14:textId="206B460A" w:rsidR="00260D74" w:rsidRPr="00641022" w:rsidRDefault="00260D74" w:rsidP="00641022">
            <w:pPr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4102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Пихта сибирская</w:t>
            </w:r>
          </w:p>
        </w:tc>
        <w:tc>
          <w:tcPr>
            <w:tcW w:w="1540" w:type="dxa"/>
          </w:tcPr>
          <w:p w14:paraId="584A9F11" w14:textId="71D544A0" w:rsidR="00260D74" w:rsidRPr="00641022" w:rsidRDefault="00260D74" w:rsidP="00641022">
            <w:pPr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4102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Ель сибирская</w:t>
            </w:r>
          </w:p>
        </w:tc>
        <w:tc>
          <w:tcPr>
            <w:tcW w:w="1540" w:type="dxa"/>
          </w:tcPr>
          <w:p w14:paraId="41C527BE" w14:textId="32CB36CE" w:rsidR="00260D74" w:rsidRPr="00641022" w:rsidRDefault="00260D74" w:rsidP="00641022">
            <w:pPr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4102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Сосна сибирская</w:t>
            </w:r>
          </w:p>
        </w:tc>
        <w:tc>
          <w:tcPr>
            <w:tcW w:w="1540" w:type="dxa"/>
          </w:tcPr>
          <w:p w14:paraId="43927253" w14:textId="4F8203E3" w:rsidR="00260D74" w:rsidRPr="00641022" w:rsidRDefault="00260D74" w:rsidP="00641022">
            <w:pPr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4102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Можжевельник обыкновенный</w:t>
            </w:r>
          </w:p>
        </w:tc>
      </w:tr>
      <w:tr w:rsidR="00260D74" w14:paraId="7192D648" w14:textId="77777777" w:rsidTr="007F483F">
        <w:tc>
          <w:tcPr>
            <w:tcW w:w="1646" w:type="dxa"/>
            <w:vMerge/>
          </w:tcPr>
          <w:p w14:paraId="6D4CD53B" w14:textId="77777777" w:rsidR="00260D74" w:rsidRPr="00641022" w:rsidRDefault="00260D74" w:rsidP="00641022">
            <w:pPr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699" w:type="dxa"/>
            <w:gridSpan w:val="5"/>
          </w:tcPr>
          <w:p w14:paraId="4C764DC8" w14:textId="3D18BA16" w:rsidR="00260D74" w:rsidRPr="00641022" w:rsidRDefault="00260D74" w:rsidP="00641022">
            <w:pPr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4102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количество видов</w:t>
            </w:r>
          </w:p>
        </w:tc>
      </w:tr>
      <w:tr w:rsidR="00641022" w14:paraId="57E4DA90" w14:textId="77777777" w:rsidTr="00260D74">
        <w:tc>
          <w:tcPr>
            <w:tcW w:w="1646" w:type="dxa"/>
          </w:tcPr>
          <w:p w14:paraId="29338630" w14:textId="5C9C0D46" w:rsidR="00260D74" w:rsidRPr="00641022" w:rsidRDefault="00641022" w:rsidP="00F214E6">
            <w:pPr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4102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Телефоровые</w:t>
            </w:r>
            <w:proofErr w:type="spellEnd"/>
            <w:r w:rsidRPr="0064102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1540" w:type="dxa"/>
          </w:tcPr>
          <w:p w14:paraId="38AFA6FF" w14:textId="708B8E12" w:rsidR="00260D74" w:rsidRPr="00641022" w:rsidRDefault="00CD7768" w:rsidP="00641022">
            <w:pPr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539" w:type="dxa"/>
          </w:tcPr>
          <w:p w14:paraId="45A64A05" w14:textId="4E0464FE" w:rsidR="00260D74" w:rsidRPr="00641022" w:rsidRDefault="00CD7768" w:rsidP="00641022">
            <w:pPr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540" w:type="dxa"/>
          </w:tcPr>
          <w:p w14:paraId="1772834D" w14:textId="0497AC7F" w:rsidR="00260D74" w:rsidRPr="00641022" w:rsidRDefault="00CD7768" w:rsidP="00641022">
            <w:pPr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540" w:type="dxa"/>
          </w:tcPr>
          <w:p w14:paraId="1F23E084" w14:textId="027E8DCD" w:rsidR="00260D74" w:rsidRPr="00641022" w:rsidRDefault="00CD7768" w:rsidP="00641022">
            <w:pPr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540" w:type="dxa"/>
          </w:tcPr>
          <w:p w14:paraId="3E68DCA1" w14:textId="54B59E52" w:rsidR="00260D74" w:rsidRPr="00641022" w:rsidRDefault="00CD7768" w:rsidP="00641022">
            <w:pPr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</w:tr>
      <w:tr w:rsidR="00641022" w14:paraId="0271786F" w14:textId="77777777" w:rsidTr="00260D74">
        <w:tc>
          <w:tcPr>
            <w:tcW w:w="1646" w:type="dxa"/>
          </w:tcPr>
          <w:p w14:paraId="01A1AA7F" w14:textId="1197E9B5" w:rsidR="00260D74" w:rsidRPr="00641022" w:rsidRDefault="00641022" w:rsidP="00F214E6">
            <w:pPr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4102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Болетовые</w:t>
            </w:r>
            <w:proofErr w:type="spellEnd"/>
            <w:r w:rsidRPr="0064102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1540" w:type="dxa"/>
          </w:tcPr>
          <w:p w14:paraId="321677FE" w14:textId="34D64D76" w:rsidR="00260D74" w:rsidRPr="00641022" w:rsidRDefault="00CD7768" w:rsidP="00641022">
            <w:pPr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1539" w:type="dxa"/>
          </w:tcPr>
          <w:p w14:paraId="23062B69" w14:textId="19A35604" w:rsidR="00260D74" w:rsidRPr="00641022" w:rsidRDefault="00CD7768" w:rsidP="00641022">
            <w:pPr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540" w:type="dxa"/>
          </w:tcPr>
          <w:p w14:paraId="3EBC1BD8" w14:textId="49C134B1" w:rsidR="00260D74" w:rsidRPr="00641022" w:rsidRDefault="00CD7768" w:rsidP="00641022">
            <w:pPr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540" w:type="dxa"/>
          </w:tcPr>
          <w:p w14:paraId="5185149B" w14:textId="4C129211" w:rsidR="00260D74" w:rsidRPr="00641022" w:rsidRDefault="00CD7768" w:rsidP="00641022">
            <w:pPr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540" w:type="dxa"/>
          </w:tcPr>
          <w:p w14:paraId="79746C73" w14:textId="5687855B" w:rsidR="00260D74" w:rsidRPr="00641022" w:rsidRDefault="00CD7768" w:rsidP="00641022">
            <w:pPr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</w:tr>
      <w:tr w:rsidR="00641022" w14:paraId="721A8DF8" w14:textId="77777777" w:rsidTr="00260D74">
        <w:tc>
          <w:tcPr>
            <w:tcW w:w="1646" w:type="dxa"/>
          </w:tcPr>
          <w:p w14:paraId="5625E927" w14:textId="049EE43C" w:rsidR="00260D74" w:rsidRPr="00641022" w:rsidRDefault="00641022" w:rsidP="00F214E6">
            <w:pPr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4102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Мокруховые</w:t>
            </w:r>
            <w:proofErr w:type="spellEnd"/>
            <w:r w:rsidRPr="0064102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1540" w:type="dxa"/>
          </w:tcPr>
          <w:p w14:paraId="076E6B2B" w14:textId="1C668AB3" w:rsidR="00260D74" w:rsidRPr="00641022" w:rsidRDefault="00CD7768" w:rsidP="00641022">
            <w:pPr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539" w:type="dxa"/>
          </w:tcPr>
          <w:p w14:paraId="32120D9D" w14:textId="2A27A6F4" w:rsidR="00260D74" w:rsidRPr="00641022" w:rsidRDefault="00CD7768" w:rsidP="00641022">
            <w:pPr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540" w:type="dxa"/>
          </w:tcPr>
          <w:p w14:paraId="79A11454" w14:textId="140F38C1" w:rsidR="00260D74" w:rsidRPr="00641022" w:rsidRDefault="00CD7768" w:rsidP="00641022">
            <w:pPr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540" w:type="dxa"/>
          </w:tcPr>
          <w:p w14:paraId="3395C19E" w14:textId="7F7A708A" w:rsidR="00260D74" w:rsidRPr="00641022" w:rsidRDefault="00CD7768" w:rsidP="00641022">
            <w:pPr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540" w:type="dxa"/>
          </w:tcPr>
          <w:p w14:paraId="1331A1D8" w14:textId="2813DE89" w:rsidR="00260D74" w:rsidRPr="00641022" w:rsidRDefault="00CD7768" w:rsidP="00641022">
            <w:pPr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</w:tr>
      <w:tr w:rsidR="00641022" w14:paraId="2275E789" w14:textId="77777777" w:rsidTr="00260D74">
        <w:tc>
          <w:tcPr>
            <w:tcW w:w="1646" w:type="dxa"/>
          </w:tcPr>
          <w:p w14:paraId="7FC54D43" w14:textId="6068A5E5" w:rsidR="00260D74" w:rsidRPr="00641022" w:rsidRDefault="00641022" w:rsidP="00F214E6">
            <w:pPr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4102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Гигрофоровые</w:t>
            </w:r>
            <w:proofErr w:type="spellEnd"/>
            <w:r w:rsidRPr="0064102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1540" w:type="dxa"/>
          </w:tcPr>
          <w:p w14:paraId="4F321261" w14:textId="24E3BEE9" w:rsidR="00260D74" w:rsidRPr="00641022" w:rsidRDefault="00CD7768" w:rsidP="00641022">
            <w:pPr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539" w:type="dxa"/>
          </w:tcPr>
          <w:p w14:paraId="4EF7E3A3" w14:textId="4E3CADC4" w:rsidR="00260D74" w:rsidRPr="00641022" w:rsidRDefault="00CD7768" w:rsidP="00641022">
            <w:pPr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540" w:type="dxa"/>
          </w:tcPr>
          <w:p w14:paraId="16E4BA3C" w14:textId="2700FE69" w:rsidR="00260D74" w:rsidRPr="00641022" w:rsidRDefault="00CD7768" w:rsidP="00641022">
            <w:pPr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540" w:type="dxa"/>
          </w:tcPr>
          <w:p w14:paraId="5FC9575A" w14:textId="173C513A" w:rsidR="00260D74" w:rsidRPr="00641022" w:rsidRDefault="00CD7768" w:rsidP="00641022">
            <w:pPr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540" w:type="dxa"/>
          </w:tcPr>
          <w:p w14:paraId="4A290371" w14:textId="1D4CE585" w:rsidR="00260D74" w:rsidRPr="00641022" w:rsidRDefault="00CD7768" w:rsidP="00641022">
            <w:pPr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</w:tr>
      <w:tr w:rsidR="00641022" w14:paraId="6BF1CD43" w14:textId="77777777" w:rsidTr="00260D74">
        <w:tc>
          <w:tcPr>
            <w:tcW w:w="1646" w:type="dxa"/>
          </w:tcPr>
          <w:p w14:paraId="20403250" w14:textId="473DFA3E" w:rsidR="00260D74" w:rsidRPr="00641022" w:rsidRDefault="00641022" w:rsidP="00F214E6">
            <w:pPr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4102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Рядовковые</w:t>
            </w:r>
            <w:proofErr w:type="spellEnd"/>
            <w:r w:rsidRPr="0064102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1540" w:type="dxa"/>
          </w:tcPr>
          <w:p w14:paraId="59D6DBBC" w14:textId="501FA7DE" w:rsidR="00260D74" w:rsidRPr="00641022" w:rsidRDefault="00CD7768" w:rsidP="00641022">
            <w:pPr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539" w:type="dxa"/>
          </w:tcPr>
          <w:p w14:paraId="22B8AFBD" w14:textId="08E30ADA" w:rsidR="00260D74" w:rsidRPr="00641022" w:rsidRDefault="00CD7768" w:rsidP="00641022">
            <w:pPr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540" w:type="dxa"/>
          </w:tcPr>
          <w:p w14:paraId="223AA37A" w14:textId="6C2CC1C2" w:rsidR="00260D74" w:rsidRPr="00641022" w:rsidRDefault="00CD7768" w:rsidP="00641022">
            <w:pPr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540" w:type="dxa"/>
          </w:tcPr>
          <w:p w14:paraId="3E9E538A" w14:textId="0004D18D" w:rsidR="00260D74" w:rsidRPr="00641022" w:rsidRDefault="00CD7768" w:rsidP="00641022">
            <w:pPr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540" w:type="dxa"/>
          </w:tcPr>
          <w:p w14:paraId="5AF7B544" w14:textId="2A0DD830" w:rsidR="00260D74" w:rsidRPr="00641022" w:rsidRDefault="00CD7768" w:rsidP="00641022">
            <w:pPr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</w:tr>
      <w:tr w:rsidR="00641022" w14:paraId="23E355F3" w14:textId="77777777" w:rsidTr="00260D74">
        <w:tc>
          <w:tcPr>
            <w:tcW w:w="1646" w:type="dxa"/>
          </w:tcPr>
          <w:p w14:paraId="2C6F6878" w14:textId="27CD07F3" w:rsidR="00641022" w:rsidRPr="00641022" w:rsidRDefault="00641022" w:rsidP="00F214E6">
            <w:pPr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4102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Мухоморовые</w:t>
            </w:r>
            <w:proofErr w:type="spellEnd"/>
            <w:r w:rsidRPr="0064102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1540" w:type="dxa"/>
          </w:tcPr>
          <w:p w14:paraId="49079AE3" w14:textId="6977C477" w:rsidR="00641022" w:rsidRPr="00641022" w:rsidRDefault="00CD7768" w:rsidP="00641022">
            <w:pPr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539" w:type="dxa"/>
          </w:tcPr>
          <w:p w14:paraId="43CDC165" w14:textId="09240E16" w:rsidR="00641022" w:rsidRPr="00641022" w:rsidRDefault="00CD7768" w:rsidP="00641022">
            <w:pPr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540" w:type="dxa"/>
          </w:tcPr>
          <w:p w14:paraId="47810BBE" w14:textId="0C12117C" w:rsidR="00641022" w:rsidRPr="00641022" w:rsidRDefault="00CD7768" w:rsidP="00641022">
            <w:pPr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540" w:type="dxa"/>
          </w:tcPr>
          <w:p w14:paraId="3CAC5FE0" w14:textId="53E7B988" w:rsidR="00641022" w:rsidRPr="00641022" w:rsidRDefault="00CD7768" w:rsidP="00641022">
            <w:pPr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540" w:type="dxa"/>
          </w:tcPr>
          <w:p w14:paraId="3BE6E4C6" w14:textId="702B7E1B" w:rsidR="00641022" w:rsidRPr="00641022" w:rsidRDefault="00CD7768" w:rsidP="00641022">
            <w:pPr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</w:tr>
      <w:tr w:rsidR="00641022" w14:paraId="5603F1C2" w14:textId="77777777" w:rsidTr="00260D74">
        <w:tc>
          <w:tcPr>
            <w:tcW w:w="1646" w:type="dxa"/>
          </w:tcPr>
          <w:p w14:paraId="0771074E" w14:textId="63D524E7" w:rsidR="00641022" w:rsidRPr="00641022" w:rsidRDefault="00641022" w:rsidP="00F214E6">
            <w:pPr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4102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Паутинниковые</w:t>
            </w:r>
            <w:proofErr w:type="spellEnd"/>
            <w:r w:rsidRPr="0064102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1540" w:type="dxa"/>
          </w:tcPr>
          <w:p w14:paraId="1631E440" w14:textId="32B8FABF" w:rsidR="00641022" w:rsidRPr="00641022" w:rsidRDefault="00CD7768" w:rsidP="00641022">
            <w:pPr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1539" w:type="dxa"/>
          </w:tcPr>
          <w:p w14:paraId="130E2579" w14:textId="473D2102" w:rsidR="00641022" w:rsidRPr="00641022" w:rsidRDefault="00CD7768" w:rsidP="00641022">
            <w:pPr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540" w:type="dxa"/>
          </w:tcPr>
          <w:p w14:paraId="20C04B9B" w14:textId="2C358C01" w:rsidR="00641022" w:rsidRPr="00641022" w:rsidRDefault="00CD7768" w:rsidP="00641022">
            <w:pPr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1540" w:type="dxa"/>
          </w:tcPr>
          <w:p w14:paraId="0C213913" w14:textId="7BC56FCB" w:rsidR="00641022" w:rsidRPr="00641022" w:rsidRDefault="00CD7768" w:rsidP="00641022">
            <w:pPr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540" w:type="dxa"/>
          </w:tcPr>
          <w:p w14:paraId="7197577B" w14:textId="4F91B563" w:rsidR="00641022" w:rsidRPr="00641022" w:rsidRDefault="00CD7768" w:rsidP="00641022">
            <w:pPr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</w:tr>
      <w:tr w:rsidR="00641022" w14:paraId="45F3154B" w14:textId="77777777" w:rsidTr="00260D74">
        <w:tc>
          <w:tcPr>
            <w:tcW w:w="1646" w:type="dxa"/>
          </w:tcPr>
          <w:p w14:paraId="6A175237" w14:textId="294FBEFC" w:rsidR="00641022" w:rsidRPr="00641022" w:rsidRDefault="00641022" w:rsidP="00F214E6">
            <w:pPr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4102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Сыроежковые</w:t>
            </w:r>
            <w:proofErr w:type="spellEnd"/>
            <w:r w:rsidRPr="0064102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1540" w:type="dxa"/>
          </w:tcPr>
          <w:p w14:paraId="1BBA06C3" w14:textId="0BFBD576" w:rsidR="00641022" w:rsidRPr="00641022" w:rsidRDefault="00CD7768" w:rsidP="00641022">
            <w:pPr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36</w:t>
            </w:r>
          </w:p>
        </w:tc>
        <w:tc>
          <w:tcPr>
            <w:tcW w:w="1539" w:type="dxa"/>
          </w:tcPr>
          <w:p w14:paraId="4AA22734" w14:textId="0F281A5A" w:rsidR="00641022" w:rsidRPr="00641022" w:rsidRDefault="00CD7768" w:rsidP="00641022">
            <w:pPr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540" w:type="dxa"/>
          </w:tcPr>
          <w:p w14:paraId="49C6D0DA" w14:textId="1D48C08E" w:rsidR="00641022" w:rsidRPr="00641022" w:rsidRDefault="00CD7768" w:rsidP="00641022">
            <w:pPr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1540" w:type="dxa"/>
          </w:tcPr>
          <w:p w14:paraId="6B4728AA" w14:textId="605EC132" w:rsidR="00641022" w:rsidRPr="00641022" w:rsidRDefault="00CD7768" w:rsidP="00641022">
            <w:pPr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1540" w:type="dxa"/>
          </w:tcPr>
          <w:p w14:paraId="23EFEA0F" w14:textId="23E8803E" w:rsidR="00641022" w:rsidRPr="00641022" w:rsidRDefault="00CD7768" w:rsidP="00641022">
            <w:pPr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</w:tr>
      <w:tr w:rsidR="00CD7768" w14:paraId="728A9A2A" w14:textId="77777777" w:rsidTr="00260D74">
        <w:tc>
          <w:tcPr>
            <w:tcW w:w="1646" w:type="dxa"/>
          </w:tcPr>
          <w:p w14:paraId="474FAB56" w14:textId="30C429FD" w:rsidR="00CD7768" w:rsidRPr="00641022" w:rsidRDefault="00CD7768" w:rsidP="00F214E6">
            <w:pPr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Всего:</w:t>
            </w:r>
          </w:p>
        </w:tc>
        <w:tc>
          <w:tcPr>
            <w:tcW w:w="1540" w:type="dxa"/>
          </w:tcPr>
          <w:p w14:paraId="566CE91E" w14:textId="366EA6DE" w:rsidR="00CD7768" w:rsidRPr="00641022" w:rsidRDefault="00CD7768" w:rsidP="00641022">
            <w:pPr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66</w:t>
            </w:r>
          </w:p>
        </w:tc>
        <w:tc>
          <w:tcPr>
            <w:tcW w:w="1539" w:type="dxa"/>
          </w:tcPr>
          <w:p w14:paraId="2B380CCD" w14:textId="40F4A62C" w:rsidR="00CD7768" w:rsidRPr="00641022" w:rsidRDefault="00CD7768" w:rsidP="00641022">
            <w:pPr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1540" w:type="dxa"/>
          </w:tcPr>
          <w:p w14:paraId="204FD357" w14:textId="79E9340B" w:rsidR="00CD7768" w:rsidRPr="00641022" w:rsidRDefault="00CD7768" w:rsidP="00641022">
            <w:pPr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19</w:t>
            </w:r>
          </w:p>
        </w:tc>
        <w:tc>
          <w:tcPr>
            <w:tcW w:w="1540" w:type="dxa"/>
          </w:tcPr>
          <w:p w14:paraId="316B734B" w14:textId="15C22943" w:rsidR="00CD7768" w:rsidRPr="00641022" w:rsidRDefault="00CD7768" w:rsidP="00641022">
            <w:pPr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15</w:t>
            </w:r>
          </w:p>
        </w:tc>
        <w:tc>
          <w:tcPr>
            <w:tcW w:w="1540" w:type="dxa"/>
          </w:tcPr>
          <w:p w14:paraId="0232D10D" w14:textId="298C85DE" w:rsidR="00CD7768" w:rsidRPr="00641022" w:rsidRDefault="00CD7768" w:rsidP="00641022">
            <w:pPr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</w:tr>
    </w:tbl>
    <w:p w14:paraId="05ABDE04" w14:textId="1C2F1EE4" w:rsidR="00394E82" w:rsidRDefault="00CD7768" w:rsidP="0029623B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Из данных таблицы мы наблюдаем значительную разницу в показателях видового разнообразия грибов симбионтов для хвойных растений. Наибольшее количество микоризных грибов имеет сосна обыкновенная, так как она одна из главных лесообразующих пород в зоне 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подтайги</w:t>
      </w:r>
      <w:proofErr w:type="spellEnd"/>
      <w:r w:rsidR="00EA537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из всех деревьев, встречающихся там (берёза, осина и т.д.). Наименьшее количество грибов, входящих в симбиоз с растением установлено у Можжевельника обыкновенного, по причине того, что данный вид встречается редко и в небольших количествах.</w:t>
      </w:r>
    </w:p>
    <w:p w14:paraId="3E17C069" w14:textId="77777777" w:rsidR="0029623B" w:rsidRPr="0029623B" w:rsidRDefault="0029623B" w:rsidP="0029623B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6DA68EB9" w14:textId="77777777" w:rsidR="00360724" w:rsidRDefault="00394E82" w:rsidP="00360724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bookmarkStart w:id="23" w:name="_Hlk183040849"/>
      <w:r w:rsidRPr="009C2B85">
        <w:rPr>
          <w:rFonts w:ascii="Times New Roman" w:hAnsi="Times New Roman"/>
          <w:sz w:val="28"/>
          <w:szCs w:val="28"/>
        </w:rPr>
        <w:t>3.</w:t>
      </w:r>
      <w:r w:rsidR="009C401A" w:rsidRPr="009C2B85">
        <w:rPr>
          <w:rFonts w:ascii="Times New Roman" w:hAnsi="Times New Roman"/>
          <w:sz w:val="28"/>
          <w:szCs w:val="28"/>
        </w:rPr>
        <w:t>5</w:t>
      </w:r>
      <w:r w:rsidRPr="009C2B85">
        <w:rPr>
          <w:rFonts w:ascii="Times New Roman" w:hAnsi="Times New Roman"/>
          <w:sz w:val="28"/>
          <w:szCs w:val="28"/>
        </w:rPr>
        <w:t xml:space="preserve">. Хозяйственное и пищевое значение </w:t>
      </w:r>
      <w:proofErr w:type="spellStart"/>
      <w:r w:rsidRPr="009C2B85">
        <w:rPr>
          <w:rFonts w:ascii="Times New Roman" w:hAnsi="Times New Roman"/>
          <w:sz w:val="28"/>
          <w:szCs w:val="28"/>
        </w:rPr>
        <w:t>макромицетов</w:t>
      </w:r>
      <w:proofErr w:type="spellEnd"/>
      <w:r w:rsidR="00D57D50" w:rsidRPr="009C2B85">
        <w:rPr>
          <w:rFonts w:ascii="Times New Roman" w:hAnsi="Times New Roman"/>
          <w:sz w:val="28"/>
          <w:szCs w:val="28"/>
        </w:rPr>
        <w:t xml:space="preserve">-симбионтов </w:t>
      </w:r>
    </w:p>
    <w:p w14:paraId="0588FA6E" w14:textId="16B7626C" w:rsidR="00360724" w:rsidRPr="009C2B85" w:rsidRDefault="00D57D50" w:rsidP="0029623B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9C2B85">
        <w:rPr>
          <w:rFonts w:ascii="Times New Roman" w:hAnsi="Times New Roman"/>
          <w:sz w:val="28"/>
          <w:szCs w:val="28"/>
        </w:rPr>
        <w:t>в хвойных фитоценозах подтаёжной зоны</w:t>
      </w:r>
      <w:bookmarkEnd w:id="23"/>
    </w:p>
    <w:p w14:paraId="419FBA37" w14:textId="77777777" w:rsidR="00394E82" w:rsidRPr="009C2B85" w:rsidRDefault="00394E82" w:rsidP="00360724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9C2B8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 xml:space="preserve">Около 56 % от общего количества определённых видов употребляют в пищу без дополнительной обработки. В группу съедобных грибов мы включили 37 видов. Наиболее представительными семействами являются </w:t>
      </w:r>
      <w:proofErr w:type="spellStart"/>
      <w:r w:rsidRPr="009C2B8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Сыроежковые</w:t>
      </w:r>
      <w:proofErr w:type="spellEnd"/>
      <w:r w:rsidRPr="009C2B8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и </w:t>
      </w:r>
      <w:proofErr w:type="spellStart"/>
      <w:r w:rsidRPr="009C2B8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Болетовые</w:t>
      </w:r>
      <w:proofErr w:type="spellEnd"/>
      <w:r w:rsidRPr="009C2B8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- 21 и 6 видов соответственно.</w:t>
      </w:r>
    </w:p>
    <w:p w14:paraId="282BA264" w14:textId="3334EDA8" w:rsidR="00FC5269" w:rsidRPr="009C2B85" w:rsidRDefault="00394E82" w:rsidP="0029623B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9C2B8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Для съедобных и условно съедобных грибов мы не только описали их биологические особенности, но и определили продуктивность плодовых тел по специальной методике [</w:t>
      </w:r>
      <w:r w:rsidR="009C2B8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6</w:t>
      </w:r>
      <w:r w:rsidRPr="009C2B8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]. Все расчетные данные внесены в таблицу </w:t>
      </w:r>
      <w:r w:rsidR="0029623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</w:t>
      </w:r>
      <w:r w:rsidRPr="009C2B8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4A629854" w14:textId="389FF1B8" w:rsidR="00394E82" w:rsidRPr="009C2B85" w:rsidRDefault="00394E82" w:rsidP="00360724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9C2B8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                                                                                      Таблица </w:t>
      </w:r>
      <w:r w:rsidR="0029623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</w:t>
      </w:r>
      <w:r w:rsidRPr="009C2B8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437AA894" w14:textId="192D0403" w:rsidR="00394E82" w:rsidRPr="009C2B85" w:rsidRDefault="00394E82" w:rsidP="00360724">
      <w:pPr>
        <w:spacing w:after="200" w:line="240" w:lineRule="auto"/>
        <w:ind w:right="-2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9C2B8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Средние показатели урожайности плодовых тел </w:t>
      </w:r>
      <w:proofErr w:type="spellStart"/>
      <w:r w:rsidRPr="009C2B8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макромицетов</w:t>
      </w:r>
      <w:proofErr w:type="spellEnd"/>
      <w:r w:rsidRPr="009C2B8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съедобных и условно </w:t>
      </w:r>
      <w:r w:rsidR="000905E1" w:rsidRPr="009C2B8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съедобных видов (среднее за 2020-2024</w:t>
      </w:r>
      <w:r w:rsidRPr="009C2B8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гг.).</w:t>
      </w: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6804"/>
        <w:gridCol w:w="2130"/>
      </w:tblGrid>
      <w:tr w:rsidR="00394E82" w:rsidRPr="00394E82" w14:paraId="4B996DF8" w14:textId="77777777" w:rsidTr="0029623B">
        <w:trPr>
          <w:trHeight w:val="411"/>
        </w:trPr>
        <w:tc>
          <w:tcPr>
            <w:tcW w:w="426" w:type="dxa"/>
          </w:tcPr>
          <w:p w14:paraId="53A21C57" w14:textId="77777777" w:rsidR="00394E82" w:rsidRPr="00394E82" w:rsidRDefault="00394E82" w:rsidP="00394E82">
            <w:pPr>
              <w:tabs>
                <w:tab w:val="left" w:pos="943"/>
              </w:tabs>
              <w:spacing w:after="20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4E8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№</w:t>
            </w:r>
          </w:p>
          <w:p w14:paraId="0D262900" w14:textId="77777777" w:rsidR="00394E82" w:rsidRPr="00394E82" w:rsidRDefault="00394E82" w:rsidP="00394E82">
            <w:pPr>
              <w:spacing w:after="20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4E8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п/п</w:t>
            </w:r>
          </w:p>
        </w:tc>
        <w:tc>
          <w:tcPr>
            <w:tcW w:w="6804" w:type="dxa"/>
          </w:tcPr>
          <w:p w14:paraId="0BFF8DFD" w14:textId="77777777" w:rsidR="00394E82" w:rsidRPr="00394E82" w:rsidRDefault="00394E82" w:rsidP="00394E82">
            <w:pPr>
              <w:spacing w:after="200" w:line="240" w:lineRule="auto"/>
              <w:ind w:left="-108" w:right="-108" w:firstLine="709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4E8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Виды грибов</w:t>
            </w:r>
          </w:p>
        </w:tc>
        <w:tc>
          <w:tcPr>
            <w:tcW w:w="2130" w:type="dxa"/>
          </w:tcPr>
          <w:p w14:paraId="21CEE767" w14:textId="77777777" w:rsidR="00360724" w:rsidRDefault="00394E82" w:rsidP="00394E82">
            <w:pPr>
              <w:spacing w:after="20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4E8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Урожайность, </w:t>
            </w:r>
          </w:p>
          <w:p w14:paraId="65F6E419" w14:textId="4094A6C7" w:rsidR="00394E82" w:rsidRPr="00394E82" w:rsidRDefault="00394E82" w:rsidP="00394E82">
            <w:pPr>
              <w:spacing w:after="20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4E8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кг/га.</w:t>
            </w:r>
          </w:p>
        </w:tc>
      </w:tr>
      <w:tr w:rsidR="00394E82" w:rsidRPr="00394E82" w14:paraId="23B4F68A" w14:textId="77777777" w:rsidTr="0029623B">
        <w:trPr>
          <w:trHeight w:val="411"/>
        </w:trPr>
        <w:tc>
          <w:tcPr>
            <w:tcW w:w="426" w:type="dxa"/>
          </w:tcPr>
          <w:p w14:paraId="581CA998" w14:textId="77777777" w:rsidR="00394E82" w:rsidRPr="00394E82" w:rsidRDefault="00394E82" w:rsidP="00394E82">
            <w:pPr>
              <w:tabs>
                <w:tab w:val="left" w:pos="-108"/>
              </w:tabs>
              <w:spacing w:after="20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4E8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6804" w:type="dxa"/>
          </w:tcPr>
          <w:p w14:paraId="5EA318A3" w14:textId="77777777" w:rsidR="00394E82" w:rsidRPr="00394E82" w:rsidRDefault="00394E82" w:rsidP="00394E82">
            <w:pPr>
              <w:spacing w:after="20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4E8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Груздь жёлтый; </w:t>
            </w:r>
            <w:proofErr w:type="spellStart"/>
            <w:r w:rsidRPr="00394E8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Мокруха</w:t>
            </w:r>
            <w:proofErr w:type="spellEnd"/>
            <w:r w:rsidRPr="00394E8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пурпурная; </w:t>
            </w:r>
            <w:proofErr w:type="spellStart"/>
            <w:r w:rsidRPr="00394E8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Мокруха</w:t>
            </w:r>
            <w:proofErr w:type="spellEnd"/>
            <w:r w:rsidRPr="00394E8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розовая; </w:t>
            </w:r>
            <w:proofErr w:type="spellStart"/>
            <w:r w:rsidRPr="00394E8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Гигрофор</w:t>
            </w:r>
            <w:proofErr w:type="spellEnd"/>
            <w:r w:rsidRPr="00394E8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оливково-белый.</w:t>
            </w:r>
          </w:p>
        </w:tc>
        <w:tc>
          <w:tcPr>
            <w:tcW w:w="2130" w:type="dxa"/>
          </w:tcPr>
          <w:p w14:paraId="31F51F0D" w14:textId="77777777" w:rsidR="00394E82" w:rsidRPr="00394E82" w:rsidRDefault="00394E82" w:rsidP="00394E82">
            <w:pPr>
              <w:spacing w:after="20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4E8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единично</w:t>
            </w:r>
          </w:p>
        </w:tc>
      </w:tr>
      <w:tr w:rsidR="00394E82" w:rsidRPr="00394E82" w14:paraId="3492D5E3" w14:textId="77777777" w:rsidTr="0029623B">
        <w:trPr>
          <w:trHeight w:val="411"/>
        </w:trPr>
        <w:tc>
          <w:tcPr>
            <w:tcW w:w="426" w:type="dxa"/>
          </w:tcPr>
          <w:p w14:paraId="7062C42D" w14:textId="77777777" w:rsidR="00394E82" w:rsidRPr="00394E82" w:rsidRDefault="00394E82" w:rsidP="00394E82">
            <w:pPr>
              <w:tabs>
                <w:tab w:val="left" w:pos="-108"/>
              </w:tabs>
              <w:spacing w:after="20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4E8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6804" w:type="dxa"/>
          </w:tcPr>
          <w:p w14:paraId="180CED75" w14:textId="77777777" w:rsidR="00394E82" w:rsidRPr="00394E82" w:rsidRDefault="00394E82" w:rsidP="00394E82">
            <w:pPr>
              <w:spacing w:after="20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4E8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Груздь перечный; Груздь </w:t>
            </w:r>
            <w:proofErr w:type="spellStart"/>
            <w:r w:rsidRPr="00394E8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бахромистый</w:t>
            </w:r>
            <w:proofErr w:type="spellEnd"/>
            <w:r w:rsidRPr="00394E8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; Груздь пергаментный; Млечник бурый; Сыроежка синяя; Сыроежка серая; Сыроежка золотисто-жёлтая; Сыроежка сереющая; </w:t>
            </w:r>
            <w:proofErr w:type="spellStart"/>
            <w:r w:rsidRPr="00394E8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Горькушка</w:t>
            </w:r>
            <w:proofErr w:type="spellEnd"/>
            <w:r w:rsidRPr="00394E8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; </w:t>
            </w:r>
            <w:proofErr w:type="spellStart"/>
            <w:r w:rsidRPr="00394E8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Мокруха</w:t>
            </w:r>
            <w:proofErr w:type="spellEnd"/>
            <w:r w:rsidRPr="00394E8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еловая; Мухомор серо-розовый; </w:t>
            </w:r>
            <w:proofErr w:type="spellStart"/>
            <w:r w:rsidRPr="00394E8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Паутинник</w:t>
            </w:r>
            <w:proofErr w:type="spellEnd"/>
            <w:r w:rsidRPr="00394E8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разноцветный; </w:t>
            </w:r>
            <w:proofErr w:type="spellStart"/>
            <w:r w:rsidRPr="00394E8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Паутинник</w:t>
            </w:r>
            <w:proofErr w:type="spellEnd"/>
            <w:r w:rsidRPr="00394E8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94E8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браслетчатый</w:t>
            </w:r>
            <w:proofErr w:type="spellEnd"/>
            <w:r w:rsidRPr="00394E8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, красный; Млечник шелковистый.</w:t>
            </w:r>
          </w:p>
        </w:tc>
        <w:tc>
          <w:tcPr>
            <w:tcW w:w="2130" w:type="dxa"/>
          </w:tcPr>
          <w:p w14:paraId="42FE65C4" w14:textId="77777777" w:rsidR="00394E82" w:rsidRPr="00394E82" w:rsidRDefault="00394E82" w:rsidP="00394E82">
            <w:pPr>
              <w:spacing w:after="20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4E8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менее 0,1</w:t>
            </w:r>
          </w:p>
        </w:tc>
      </w:tr>
      <w:tr w:rsidR="00394E82" w:rsidRPr="00394E82" w14:paraId="004D8ECD" w14:textId="77777777" w:rsidTr="0029623B">
        <w:trPr>
          <w:trHeight w:val="411"/>
        </w:trPr>
        <w:tc>
          <w:tcPr>
            <w:tcW w:w="426" w:type="dxa"/>
          </w:tcPr>
          <w:p w14:paraId="00243C76" w14:textId="77777777" w:rsidR="00394E82" w:rsidRPr="00394E82" w:rsidRDefault="00394E82" w:rsidP="00394E82">
            <w:pPr>
              <w:tabs>
                <w:tab w:val="left" w:pos="-108"/>
              </w:tabs>
              <w:spacing w:after="20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4E8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6804" w:type="dxa"/>
          </w:tcPr>
          <w:p w14:paraId="093029ED" w14:textId="77777777" w:rsidR="00394E82" w:rsidRPr="00394E82" w:rsidRDefault="00394E82" w:rsidP="00394E82">
            <w:pPr>
              <w:spacing w:after="20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4E8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Рядовка серая; Рядовка землистая,  землисто-серая; Зеленушка; Сыроежка лайковая; Сыроежка золотисто-красная; Млечник серо-розовый; Колпак кольчатый.</w:t>
            </w:r>
          </w:p>
        </w:tc>
        <w:tc>
          <w:tcPr>
            <w:tcW w:w="2130" w:type="dxa"/>
          </w:tcPr>
          <w:p w14:paraId="17C51F46" w14:textId="77777777" w:rsidR="00394E82" w:rsidRPr="00394E82" w:rsidRDefault="00394E82" w:rsidP="00394E82">
            <w:pPr>
              <w:spacing w:after="20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4E8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0,1-0,3</w:t>
            </w:r>
          </w:p>
        </w:tc>
      </w:tr>
      <w:tr w:rsidR="00394E82" w:rsidRPr="00394E82" w14:paraId="777C32E9" w14:textId="77777777" w:rsidTr="0029623B">
        <w:trPr>
          <w:trHeight w:val="411"/>
        </w:trPr>
        <w:tc>
          <w:tcPr>
            <w:tcW w:w="426" w:type="dxa"/>
          </w:tcPr>
          <w:p w14:paraId="3A6BF28D" w14:textId="77777777" w:rsidR="00394E82" w:rsidRPr="00394E82" w:rsidRDefault="00394E82" w:rsidP="00394E82">
            <w:pPr>
              <w:tabs>
                <w:tab w:val="left" w:pos="-108"/>
              </w:tabs>
              <w:spacing w:after="20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4E8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6804" w:type="dxa"/>
          </w:tcPr>
          <w:p w14:paraId="5A44E387" w14:textId="77777777" w:rsidR="00394E82" w:rsidRPr="00394E82" w:rsidRDefault="00394E82" w:rsidP="00394E82">
            <w:pPr>
              <w:spacing w:after="20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4E8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Сыроежка болотная; Сыроежка лиловая; Млечник блеклый; Млечник камфорный; Козляк, решетник; Маслёнок зернистый; Маслёнок болотный; Рыжик сосновый, красный. </w:t>
            </w:r>
          </w:p>
        </w:tc>
        <w:tc>
          <w:tcPr>
            <w:tcW w:w="2130" w:type="dxa"/>
          </w:tcPr>
          <w:p w14:paraId="1FD9897D" w14:textId="77777777" w:rsidR="00394E82" w:rsidRPr="00394E82" w:rsidRDefault="00394E82" w:rsidP="00394E82">
            <w:pPr>
              <w:spacing w:after="20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4E8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0,3-0,5</w:t>
            </w:r>
          </w:p>
        </w:tc>
      </w:tr>
      <w:tr w:rsidR="00394E82" w:rsidRPr="00394E82" w14:paraId="739959FC" w14:textId="77777777" w:rsidTr="0029623B">
        <w:trPr>
          <w:trHeight w:val="411"/>
        </w:trPr>
        <w:tc>
          <w:tcPr>
            <w:tcW w:w="426" w:type="dxa"/>
          </w:tcPr>
          <w:p w14:paraId="72B9FED1" w14:textId="77777777" w:rsidR="00394E82" w:rsidRPr="00394E82" w:rsidRDefault="00394E82" w:rsidP="00394E82">
            <w:pPr>
              <w:tabs>
                <w:tab w:val="left" w:pos="-108"/>
              </w:tabs>
              <w:spacing w:after="20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4E8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6804" w:type="dxa"/>
          </w:tcPr>
          <w:p w14:paraId="64718099" w14:textId="77777777" w:rsidR="00394E82" w:rsidRPr="00394E82" w:rsidRDefault="00394E82" w:rsidP="00394E82">
            <w:pPr>
              <w:spacing w:after="20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4E8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Сыроежка буреющая; Подгруздок чёрный; Млечник обыкновенный, гладыш; </w:t>
            </w:r>
            <w:proofErr w:type="spellStart"/>
            <w:r w:rsidRPr="00394E8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Подмолочник</w:t>
            </w:r>
            <w:proofErr w:type="spellEnd"/>
            <w:r w:rsidRPr="00394E8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, молочай.</w:t>
            </w:r>
          </w:p>
        </w:tc>
        <w:tc>
          <w:tcPr>
            <w:tcW w:w="2130" w:type="dxa"/>
          </w:tcPr>
          <w:p w14:paraId="715F6457" w14:textId="77777777" w:rsidR="00394E82" w:rsidRPr="00394E82" w:rsidRDefault="00394E82" w:rsidP="00394E82">
            <w:pPr>
              <w:spacing w:after="20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4E8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0,5-0,7</w:t>
            </w:r>
          </w:p>
        </w:tc>
      </w:tr>
      <w:tr w:rsidR="00394E82" w:rsidRPr="00394E82" w14:paraId="5AE3AFC4" w14:textId="77777777" w:rsidTr="0029623B">
        <w:trPr>
          <w:trHeight w:val="278"/>
        </w:trPr>
        <w:tc>
          <w:tcPr>
            <w:tcW w:w="426" w:type="dxa"/>
          </w:tcPr>
          <w:p w14:paraId="5D1E0677" w14:textId="77777777" w:rsidR="00394E82" w:rsidRPr="00394E82" w:rsidRDefault="00394E82" w:rsidP="00394E82">
            <w:pPr>
              <w:tabs>
                <w:tab w:val="left" w:pos="-108"/>
              </w:tabs>
              <w:spacing w:after="20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4E8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6804" w:type="dxa"/>
          </w:tcPr>
          <w:p w14:paraId="63EAEF0D" w14:textId="77777777" w:rsidR="00394E82" w:rsidRPr="00394E82" w:rsidRDefault="00394E82" w:rsidP="00394E82">
            <w:pPr>
              <w:spacing w:after="20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4E8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Сыроежка зелёная; Сыроежка розовая; Рыжик настоящий.</w:t>
            </w:r>
          </w:p>
        </w:tc>
        <w:tc>
          <w:tcPr>
            <w:tcW w:w="2130" w:type="dxa"/>
          </w:tcPr>
          <w:p w14:paraId="46E1AE2C" w14:textId="77777777" w:rsidR="00394E82" w:rsidRPr="00394E82" w:rsidRDefault="00394E82" w:rsidP="00394E82">
            <w:pPr>
              <w:spacing w:after="20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4E8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0,7-0,9</w:t>
            </w:r>
          </w:p>
        </w:tc>
      </w:tr>
      <w:tr w:rsidR="00394E82" w:rsidRPr="00394E82" w14:paraId="573243F1" w14:textId="77777777" w:rsidTr="0029623B">
        <w:trPr>
          <w:trHeight w:val="411"/>
        </w:trPr>
        <w:tc>
          <w:tcPr>
            <w:tcW w:w="426" w:type="dxa"/>
          </w:tcPr>
          <w:p w14:paraId="6BDACD9D" w14:textId="77777777" w:rsidR="00394E82" w:rsidRPr="00394E82" w:rsidRDefault="00394E82" w:rsidP="00394E82">
            <w:pPr>
              <w:tabs>
                <w:tab w:val="left" w:pos="-108"/>
              </w:tabs>
              <w:spacing w:after="20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4E8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6804" w:type="dxa"/>
          </w:tcPr>
          <w:p w14:paraId="440EF0F4" w14:textId="77777777" w:rsidR="00394E82" w:rsidRPr="00394E82" w:rsidRDefault="00394E82" w:rsidP="00394E82">
            <w:pPr>
              <w:spacing w:after="20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4E8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Сыроежка цельная; Сыроежка родственная; Груздь настоящий</w:t>
            </w:r>
          </w:p>
        </w:tc>
        <w:tc>
          <w:tcPr>
            <w:tcW w:w="2130" w:type="dxa"/>
          </w:tcPr>
          <w:p w14:paraId="0C3E904B" w14:textId="77777777" w:rsidR="00394E82" w:rsidRPr="00394E82" w:rsidRDefault="00394E82" w:rsidP="00394E82">
            <w:pPr>
              <w:spacing w:after="20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4E8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0,9-1,2</w:t>
            </w:r>
          </w:p>
        </w:tc>
      </w:tr>
      <w:tr w:rsidR="00394E82" w:rsidRPr="00394E82" w14:paraId="7109C199" w14:textId="77777777" w:rsidTr="0029623B">
        <w:trPr>
          <w:trHeight w:val="277"/>
        </w:trPr>
        <w:tc>
          <w:tcPr>
            <w:tcW w:w="426" w:type="dxa"/>
          </w:tcPr>
          <w:p w14:paraId="3E656551" w14:textId="77777777" w:rsidR="00394E82" w:rsidRPr="00394E82" w:rsidRDefault="00394E82" w:rsidP="00394E82">
            <w:pPr>
              <w:tabs>
                <w:tab w:val="left" w:pos="-108"/>
              </w:tabs>
              <w:spacing w:after="20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4E8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6804" w:type="dxa"/>
          </w:tcPr>
          <w:p w14:paraId="52ECBC6D" w14:textId="77777777" w:rsidR="00394E82" w:rsidRPr="00394E82" w:rsidRDefault="00394E82" w:rsidP="00394E82">
            <w:pPr>
              <w:spacing w:after="20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4E8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Сыроежка пищевая.</w:t>
            </w:r>
          </w:p>
        </w:tc>
        <w:tc>
          <w:tcPr>
            <w:tcW w:w="2130" w:type="dxa"/>
          </w:tcPr>
          <w:p w14:paraId="5F057FEE" w14:textId="77777777" w:rsidR="00394E82" w:rsidRPr="00394E82" w:rsidRDefault="00394E82" w:rsidP="00394E82">
            <w:pPr>
              <w:spacing w:after="20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4E8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1,2-1,5</w:t>
            </w:r>
          </w:p>
        </w:tc>
      </w:tr>
      <w:tr w:rsidR="00394E82" w:rsidRPr="00394E82" w14:paraId="187393F9" w14:textId="77777777" w:rsidTr="0029623B">
        <w:trPr>
          <w:trHeight w:val="292"/>
        </w:trPr>
        <w:tc>
          <w:tcPr>
            <w:tcW w:w="426" w:type="dxa"/>
          </w:tcPr>
          <w:p w14:paraId="1E54F941" w14:textId="77777777" w:rsidR="00394E82" w:rsidRPr="00394E82" w:rsidRDefault="00394E82" w:rsidP="00394E82">
            <w:pPr>
              <w:tabs>
                <w:tab w:val="left" w:pos="-108"/>
              </w:tabs>
              <w:spacing w:after="20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4E8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6804" w:type="dxa"/>
          </w:tcPr>
          <w:p w14:paraId="3CEAF107" w14:textId="18D749BF" w:rsidR="00394E82" w:rsidRPr="00394E82" w:rsidRDefault="009C2B85" w:rsidP="00394E82">
            <w:pPr>
              <w:spacing w:after="20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4E8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Скрипица.</w:t>
            </w:r>
          </w:p>
        </w:tc>
        <w:tc>
          <w:tcPr>
            <w:tcW w:w="2130" w:type="dxa"/>
          </w:tcPr>
          <w:p w14:paraId="1C2D7F26" w14:textId="77777777" w:rsidR="00394E82" w:rsidRPr="00394E82" w:rsidRDefault="00394E82" w:rsidP="00394E82">
            <w:pPr>
              <w:spacing w:after="20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4E8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1,5-2,0 </w:t>
            </w:r>
          </w:p>
        </w:tc>
      </w:tr>
      <w:tr w:rsidR="00394E82" w:rsidRPr="00394E82" w14:paraId="097EC70C" w14:textId="77777777" w:rsidTr="0029623B">
        <w:trPr>
          <w:trHeight w:val="274"/>
        </w:trPr>
        <w:tc>
          <w:tcPr>
            <w:tcW w:w="426" w:type="dxa"/>
          </w:tcPr>
          <w:p w14:paraId="25006FA8" w14:textId="77777777" w:rsidR="00394E82" w:rsidRPr="00394E82" w:rsidRDefault="00394E82" w:rsidP="00394E82">
            <w:pPr>
              <w:tabs>
                <w:tab w:val="left" w:pos="-108"/>
              </w:tabs>
              <w:spacing w:after="20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4E8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6804" w:type="dxa"/>
          </w:tcPr>
          <w:p w14:paraId="1CC83C5A" w14:textId="1634EDD2" w:rsidR="00394E82" w:rsidRPr="00394E82" w:rsidRDefault="009C2B85" w:rsidP="00394E82">
            <w:pPr>
              <w:spacing w:after="20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4E8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Подгруздок белый, сухой груздь.</w:t>
            </w:r>
          </w:p>
        </w:tc>
        <w:tc>
          <w:tcPr>
            <w:tcW w:w="2130" w:type="dxa"/>
          </w:tcPr>
          <w:p w14:paraId="48C004A3" w14:textId="77777777" w:rsidR="00394E82" w:rsidRPr="00394E82" w:rsidRDefault="00394E82" w:rsidP="00394E82">
            <w:pPr>
              <w:spacing w:after="20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4E8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2,0-2,5 </w:t>
            </w:r>
          </w:p>
        </w:tc>
      </w:tr>
      <w:tr w:rsidR="00394E82" w:rsidRPr="00394E82" w14:paraId="3B54422B" w14:textId="77777777" w:rsidTr="0029623B">
        <w:trPr>
          <w:trHeight w:val="279"/>
        </w:trPr>
        <w:tc>
          <w:tcPr>
            <w:tcW w:w="426" w:type="dxa"/>
          </w:tcPr>
          <w:p w14:paraId="5FA6C510" w14:textId="77777777" w:rsidR="00394E82" w:rsidRPr="00394E82" w:rsidRDefault="00394E82" w:rsidP="00394E82">
            <w:pPr>
              <w:tabs>
                <w:tab w:val="left" w:pos="-108"/>
              </w:tabs>
              <w:spacing w:after="20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4E8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6804" w:type="dxa"/>
          </w:tcPr>
          <w:p w14:paraId="1BE2EF60" w14:textId="77777777" w:rsidR="00394E82" w:rsidRPr="00394E82" w:rsidRDefault="00394E82" w:rsidP="00394E82">
            <w:pPr>
              <w:spacing w:after="20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4E8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Маслёнок поздний; Моховик зелёный.</w:t>
            </w:r>
          </w:p>
        </w:tc>
        <w:tc>
          <w:tcPr>
            <w:tcW w:w="2130" w:type="dxa"/>
          </w:tcPr>
          <w:p w14:paraId="6C05F350" w14:textId="5E2A645B" w:rsidR="00394E82" w:rsidRPr="00394E82" w:rsidRDefault="00394E82" w:rsidP="00394E82">
            <w:pPr>
              <w:spacing w:after="20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4E8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2,5-3,</w:t>
            </w:r>
            <w:r w:rsidR="009C2B8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  <w:r w:rsidRPr="00394E8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394E82" w:rsidRPr="00394E82" w14:paraId="4BCC2815" w14:textId="77777777" w:rsidTr="0029623B">
        <w:trPr>
          <w:trHeight w:val="58"/>
        </w:trPr>
        <w:tc>
          <w:tcPr>
            <w:tcW w:w="426" w:type="dxa"/>
          </w:tcPr>
          <w:p w14:paraId="2A7B3A13" w14:textId="77777777" w:rsidR="00394E82" w:rsidRPr="00394E82" w:rsidRDefault="00394E82" w:rsidP="00394E82">
            <w:pPr>
              <w:tabs>
                <w:tab w:val="left" w:pos="-108"/>
              </w:tabs>
              <w:spacing w:after="20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4E8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12</w:t>
            </w:r>
          </w:p>
        </w:tc>
        <w:tc>
          <w:tcPr>
            <w:tcW w:w="6804" w:type="dxa"/>
          </w:tcPr>
          <w:p w14:paraId="546FA532" w14:textId="77777777" w:rsidR="00394E82" w:rsidRPr="00394E82" w:rsidRDefault="00394E82" w:rsidP="00394E82">
            <w:pPr>
              <w:spacing w:after="20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4E8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Белый гриб сосновый.</w:t>
            </w:r>
          </w:p>
        </w:tc>
        <w:tc>
          <w:tcPr>
            <w:tcW w:w="2130" w:type="dxa"/>
          </w:tcPr>
          <w:p w14:paraId="5A215524" w14:textId="2C96C0EB" w:rsidR="00394E82" w:rsidRPr="00394E82" w:rsidRDefault="009C2B85" w:rsidP="00394E82">
            <w:pPr>
              <w:spacing w:after="20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  <w:r w:rsidR="00394E82" w:rsidRPr="00394E8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,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  <w:r w:rsidR="00394E82" w:rsidRPr="00394E8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8</w:t>
            </w:r>
            <w:r w:rsidR="00394E82" w:rsidRPr="00394E8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,5 </w:t>
            </w:r>
          </w:p>
        </w:tc>
      </w:tr>
    </w:tbl>
    <w:p w14:paraId="722A9DF2" w14:textId="3AC9DB9A" w:rsidR="00394E82" w:rsidRPr="00360724" w:rsidRDefault="00394E82" w:rsidP="00360724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6072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Показатели продуктивности варьировали в пределах от 0,05 до 8,5 кг на 1 га лесного массива в зависимости от вида. В таблице приведен</w:t>
      </w:r>
      <w:r w:rsidR="000905E1" w:rsidRPr="0036072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ы средние данные за период с 2020 по 2024</w:t>
      </w:r>
      <w:r w:rsidRPr="0036072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год. Самыми редкими в </w:t>
      </w:r>
      <w:r w:rsidR="00805054" w:rsidRPr="0036072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хвойных</w:t>
      </w:r>
      <w:r w:rsidRPr="0036072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лесах являются груздь жёлтый, мокрухи пурпурная и розовая. Наиболее урожайный и пользуется наибольшим спросом белый гриб сосновый.</w:t>
      </w:r>
    </w:p>
    <w:p w14:paraId="67FA3177" w14:textId="3800193F" w:rsidR="00394E82" w:rsidRPr="00360724" w:rsidRDefault="00394E82" w:rsidP="00360724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6072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Для наиболее значимых видов грибом мы провели математическую обработку [</w:t>
      </w:r>
      <w:r w:rsidR="00805054" w:rsidRPr="0036072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6</w:t>
      </w:r>
      <w:r w:rsidRPr="0036072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], данные которой приводятся ниже:</w:t>
      </w:r>
    </w:p>
    <w:p w14:paraId="04489972" w14:textId="241B5458" w:rsidR="00394E82" w:rsidRPr="00360724" w:rsidRDefault="00394E82" w:rsidP="00360724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6072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Белый гриб сосновый - </w:t>
      </w:r>
      <w:r w:rsidR="00FC526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7</w:t>
      </w:r>
      <w:r w:rsidRPr="0036072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,43±4,16 кг/га; Козляк, решетник - 0,30±1,82 кг/га; Маслёнок поздний - 2,70±1,16 кг/га; Моховик зелёный - 2,83±2,50 кг/га; Маслёнок зернистый - 0,43±0,82 кг/га; Маслёнок болотный - 0,43±1,07 кг/га; Сыроежка синяя – 0,08±1,43 кг/га; Сыроежка серая – 0,12±1,39; Сыроежка золотисто-жёлтая – 0,10±0,71 кг/га; Сыроежка сереющая – 0,10±1,82 кг/га; Сыроежка лайковая – 0,15±2,65 кг/га; Сыроежка родственная – 1,10±0,71 кг/га; </w:t>
      </w:r>
      <w:r w:rsidRPr="0036072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 xml:space="preserve">Сыроежка золотисто-красная – 0,20±0,95 кг/га; Сыроежка болотная – 0,32±1,34 кг/га; Сыроежка лиловая – 0,40±0,34 кг/га; Сыроежка буреющая – 0,55±0,76 кг/га; Сыроежка зелёная – 0,62±0,77 кг/га; Сыроежка розовая – 0,80±0,29 кг/га; Сыроежка пищевая – 1,58±0,40 кг/га; Подгруздок белый, сухой груздь – </w:t>
      </w:r>
      <w:r w:rsidR="00FC526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</w:t>
      </w:r>
      <w:r w:rsidRPr="0036072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,32±2,86 кг/га; Груздь настоящий 1,06±4,22; Груздь перечный 0,07±0,66 кг/га; Груздь </w:t>
      </w:r>
      <w:proofErr w:type="spellStart"/>
      <w:r w:rsidRPr="0036072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бахромистый</w:t>
      </w:r>
      <w:proofErr w:type="spellEnd"/>
      <w:r w:rsidRPr="0036072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0,07±0,42 кг/га; </w:t>
      </w:r>
      <w:proofErr w:type="spellStart"/>
      <w:r w:rsidRPr="0036072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Горькушка</w:t>
      </w:r>
      <w:proofErr w:type="spellEnd"/>
      <w:r w:rsidRPr="0036072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– 0,13±0,29 кг/га; Млечник серо-розовый – 0,17±0,57 кг/га; Млечник блеклый 0,3±0,48 кг/га; Млечник камфорный – 0,37±0,90 кг/га; Млечник обыкновенный, гладыш – 0,6±1,20 кг/га; </w:t>
      </w:r>
      <w:proofErr w:type="spellStart"/>
      <w:r w:rsidRPr="0036072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Подмолочник</w:t>
      </w:r>
      <w:proofErr w:type="spellEnd"/>
      <w:r w:rsidRPr="0036072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молочай – 0,53±1,15 кг/га; Рыжик настоящий – 0,9±3,08 кг/га; Скрипица </w:t>
      </w:r>
      <w:r w:rsidR="00FC526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</w:t>
      </w:r>
      <w:r w:rsidRPr="0036072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,47±5,56 кг/га.</w:t>
      </w:r>
    </w:p>
    <w:p w14:paraId="49088B40" w14:textId="260ADC7D" w:rsidR="00394E82" w:rsidRPr="00360724" w:rsidRDefault="000905E1" w:rsidP="00360724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6072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Угнетение </w:t>
      </w:r>
      <w:proofErr w:type="spellStart"/>
      <w:r w:rsidRPr="0036072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микоризообразования</w:t>
      </w:r>
      <w:proofErr w:type="spellEnd"/>
      <w:r w:rsidRPr="0036072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у хвойных пород</w:t>
      </w:r>
      <w:r w:rsidR="00394E82" w:rsidRPr="0036072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и сокращения состава </w:t>
      </w:r>
      <w:proofErr w:type="spellStart"/>
      <w:r w:rsidR="00394E82" w:rsidRPr="0036072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симбиотрофических</w:t>
      </w:r>
      <w:proofErr w:type="spellEnd"/>
      <w:r w:rsidR="00394E82" w:rsidRPr="0036072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грибов, в основном сопровождается ухудшением сос</w:t>
      </w:r>
      <w:r w:rsidRPr="0036072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тояния древесных и кустарниковых пород</w:t>
      </w:r>
      <w:r w:rsidR="00394E82" w:rsidRPr="0036072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и падением в них прироста древесины. Для устранения данной причины необходимо увеличить в лесу разнообразие микоризных грибов за счёт </w:t>
      </w:r>
      <w:r w:rsidR="00FC5269" w:rsidRPr="0036072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искусственного</w:t>
      </w:r>
      <w:r w:rsidR="00394E82" w:rsidRPr="0036072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размножения и создание благоприятных условий для их развития, всё это имеет важное значение для выращив</w:t>
      </w:r>
      <w:r w:rsidR="00CF3495" w:rsidRPr="0036072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ания высокопродуктивных хвойных</w:t>
      </w:r>
      <w:r w:rsidR="00394E82" w:rsidRPr="0036072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фитоценозов.</w:t>
      </w:r>
    </w:p>
    <w:p w14:paraId="67D3042B" w14:textId="19DAEC61" w:rsidR="00394E82" w:rsidRDefault="00394E82" w:rsidP="00360724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6072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Таким образом, представители данной экологической группы грибов-</w:t>
      </w:r>
      <w:proofErr w:type="spellStart"/>
      <w:r w:rsidRPr="0036072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макромицетов</w:t>
      </w:r>
      <w:proofErr w:type="spellEnd"/>
      <w:r w:rsidRPr="0036072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 принимают активное участие в жизни растительного сообщества сосновых</w:t>
      </w:r>
      <w:r w:rsidR="00CF3495" w:rsidRPr="0036072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и смешанных с присутствием других хвойных пород</w:t>
      </w:r>
      <w:r w:rsidRPr="0036072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лесов и тесно взаимосвязаны со всеми населяющими их организмами. Участие в общем круговороте веществ значительно увеличивает роль грибов в </w:t>
      </w:r>
      <w:r w:rsidR="000905E1" w:rsidRPr="0036072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существовании глобальной</w:t>
      </w:r>
      <w:r w:rsidRPr="0036072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экосистемы.</w:t>
      </w:r>
    </w:p>
    <w:p w14:paraId="7E9087FF" w14:textId="77777777" w:rsidR="00FC5269" w:rsidRPr="00360724" w:rsidRDefault="00FC5269" w:rsidP="00360724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6BAFD38D" w14:textId="37779DEA" w:rsidR="009C401A" w:rsidRPr="0029623B" w:rsidRDefault="00360724" w:rsidP="0029623B">
      <w:pPr>
        <w:spacing w:before="150"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36072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3.6</w:t>
      </w:r>
      <w:r w:rsidR="009C401A" w:rsidRPr="0036072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Искусственная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м</w:t>
      </w:r>
      <w:r w:rsidR="009C401A" w:rsidRPr="0036072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икоризация</w:t>
      </w:r>
      <w:proofErr w:type="spellEnd"/>
      <w:r w:rsidR="009C401A" w:rsidRPr="0036072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подроста сосны обыкновенной</w:t>
      </w:r>
    </w:p>
    <w:p w14:paraId="5353C102" w14:textId="2AF6D910" w:rsidR="009C401A" w:rsidRPr="009C401A" w:rsidRDefault="009C401A" w:rsidP="009C401A">
      <w:pPr>
        <w:spacing w:before="15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C40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Для подтверждения положительной роли микоризы в процессе развития древесной растительности</w:t>
      </w:r>
      <w:r w:rsidR="00CF34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мы выбрали лесообразующую породу в условиях подтаёжной зоны. В</w:t>
      </w:r>
      <w:r w:rsidRPr="009C40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оспитанниками науч</w:t>
      </w:r>
      <w:r w:rsidR="00CF34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ного общества «</w:t>
      </w:r>
      <w:proofErr w:type="spellStart"/>
      <w:r w:rsidR="00CF34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Лесновец</w:t>
      </w:r>
      <w:proofErr w:type="spellEnd"/>
      <w:r w:rsidR="00CF34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», в 2014</w:t>
      </w:r>
      <w:r w:rsidRPr="009C40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году был заложен опыт по искусственной </w:t>
      </w:r>
      <w:proofErr w:type="spellStart"/>
      <w:r w:rsidRPr="009C40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микоризации</w:t>
      </w:r>
      <w:proofErr w:type="spellEnd"/>
      <w:r w:rsidRPr="009C40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подроста </w:t>
      </w:r>
      <w:r w:rsidR="00CF34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сосны обыкновенной. Восемнадцать</w:t>
      </w:r>
      <w:r w:rsidRPr="009C40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лет назад с текущего времени перепаханный участок прекратившего своё существование </w:t>
      </w:r>
      <w:proofErr w:type="spellStart"/>
      <w:r w:rsidRPr="009C40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лесновского</w:t>
      </w:r>
      <w:proofErr w:type="spellEnd"/>
      <w:r w:rsidRPr="009C40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питомника был засеян семенами сосны обыкновенной. Благодаря сохранению верхнего сравнительно плодородного слоя и отсутствия растений конкурентов, полевая всхожесть составила 64%. Ежегодный прирост сосёнок на данном участке зависел в основном от природно</w:t>
      </w:r>
      <w:r w:rsidR="00FC526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</w:t>
      </w:r>
      <w:r w:rsidRPr="009C40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климатических условий. Через восемь лет развития подроста было заложено несколько площадок искусственной </w:t>
      </w:r>
      <w:proofErr w:type="spellStart"/>
      <w:r w:rsidRPr="009C40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микоризации</w:t>
      </w:r>
      <w:proofErr w:type="spellEnd"/>
      <w:r w:rsidRPr="009C40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сосны обыкновенной. Площадь каждой площадки составляла 25 м² (5 м × 5 м). Опыт проводили по такой схеме:</w:t>
      </w:r>
    </w:p>
    <w:p w14:paraId="4F203C12" w14:textId="77777777" w:rsidR="009C401A" w:rsidRPr="009C401A" w:rsidRDefault="009C401A" w:rsidP="009C401A">
      <w:pPr>
        <w:spacing w:before="15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C40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 Естественные условия (контроль).</w:t>
      </w:r>
    </w:p>
    <w:p w14:paraId="22AD7048" w14:textId="77777777" w:rsidR="009C401A" w:rsidRPr="009C401A" w:rsidRDefault="009C401A" w:rsidP="009C401A">
      <w:pPr>
        <w:spacing w:before="15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C40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 Синтез микориз у подроста сосны с использованием плодовых тел.</w:t>
      </w:r>
    </w:p>
    <w:p w14:paraId="72B949A7" w14:textId="77777777" w:rsidR="009C401A" w:rsidRPr="009C401A" w:rsidRDefault="009C401A" w:rsidP="009C401A">
      <w:pPr>
        <w:spacing w:before="15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C40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 Синтез микориз у подроста сосны с использованием мицелия с лесной почвой.</w:t>
      </w:r>
    </w:p>
    <w:p w14:paraId="494B8128" w14:textId="77777777" w:rsidR="009C401A" w:rsidRPr="009C401A" w:rsidRDefault="009C401A" w:rsidP="009C401A">
      <w:pPr>
        <w:spacing w:before="15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C40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При втором варианте раскладывали зрелые шляпки </w:t>
      </w:r>
      <w:proofErr w:type="spellStart"/>
      <w:r w:rsidRPr="009C40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гименофором</w:t>
      </w:r>
      <w:proofErr w:type="spellEnd"/>
      <w:r w:rsidRPr="009C40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вниз на поверхность почвенного субстрата. Для активной </w:t>
      </w:r>
      <w:proofErr w:type="spellStart"/>
      <w:r w:rsidRPr="009C40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микоризации</w:t>
      </w:r>
      <w:proofErr w:type="spellEnd"/>
      <w:r w:rsidRPr="009C40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необходимо </w:t>
      </w:r>
      <w:r w:rsidRPr="009C40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соблюдать следующие условия: плодовые тела используют в период массового плодоношения данного вида гриба; не годятся старые плодовые тела, так как большинство спор уже высыпалось; непригодны молодые плодовые тела, поражённые личинками насекомых, так как они загнивают, не успев образовать колонию мицелия. В третьем варианте с естественных лесных массивов вырезали почвенные брикеты площадью 20 × 20 см и толщиной 15 см. и переносили их  на отмеченную площадку. </w:t>
      </w:r>
    </w:p>
    <w:p w14:paraId="70A6AE2D" w14:textId="77777777" w:rsidR="009C401A" w:rsidRPr="009C401A" w:rsidRDefault="009C401A" w:rsidP="009C401A">
      <w:pPr>
        <w:spacing w:before="15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C40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Для </w:t>
      </w:r>
      <w:proofErr w:type="spellStart"/>
      <w:r w:rsidRPr="009C40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микоризации</w:t>
      </w:r>
      <w:proofErr w:type="spellEnd"/>
      <w:r w:rsidRPr="009C40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использовали два вида </w:t>
      </w:r>
      <w:proofErr w:type="spellStart"/>
      <w:r w:rsidRPr="009C40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болетовых</w:t>
      </w:r>
      <w:proofErr w:type="spellEnd"/>
      <w:r w:rsidRPr="009C40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грибов</w:t>
      </w:r>
      <w:r w:rsidRPr="009C401A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</w:t>
      </w:r>
      <w:r w:rsidRPr="009C40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Моховик зелёный (</w:t>
      </w:r>
      <w:proofErr w:type="spellStart"/>
      <w:r w:rsidRPr="009C401A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>Xerocomus</w:t>
      </w:r>
      <w:proofErr w:type="spellEnd"/>
      <w:r w:rsidRPr="009C401A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9C401A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>subtomentosus</w:t>
      </w:r>
      <w:proofErr w:type="spellEnd"/>
      <w:r w:rsidRPr="009C40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</w:t>
      </w:r>
      <w:proofErr w:type="spellStart"/>
      <w:r w:rsidRPr="009C40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Fr</w:t>
      </w:r>
      <w:proofErr w:type="spellEnd"/>
      <w:r w:rsidRPr="009C40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.) </w:t>
      </w:r>
      <w:proofErr w:type="spellStart"/>
      <w:r w:rsidRPr="009C40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Quel</w:t>
      </w:r>
      <w:proofErr w:type="spellEnd"/>
      <w:r w:rsidRPr="009C40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.) и Маслёнок обыкновенный, настоящий, поздний (</w:t>
      </w:r>
      <w:proofErr w:type="spellStart"/>
      <w:r w:rsidRPr="009C401A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>Suillus</w:t>
      </w:r>
      <w:proofErr w:type="spellEnd"/>
      <w:r w:rsidRPr="009C401A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9C401A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>luteus</w:t>
      </w:r>
      <w:proofErr w:type="spellEnd"/>
      <w:r w:rsidRPr="009C40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</w:t>
      </w:r>
      <w:proofErr w:type="spellStart"/>
      <w:r w:rsidRPr="009C40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Fr</w:t>
      </w:r>
      <w:proofErr w:type="spellEnd"/>
      <w:r w:rsidRPr="009C40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.) S.F. </w:t>
      </w:r>
      <w:proofErr w:type="spellStart"/>
      <w:r w:rsidRPr="009C40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Gray</w:t>
      </w:r>
      <w:proofErr w:type="spellEnd"/>
      <w:r w:rsidRPr="009C40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)). Первые плодовые тела появились в 2016 году на площадке третьего варианта, это был маслёнок обыкновенный, а через два года образовались плодовые тела моховика зелёного. Во втором варианте плодовые тела маслёнка появились в 2017 году, генеративные органы моховика так и не появились, включая текущий год. В контрольном варианте естественным путём появились первыми плодовые тела Маслёнка перечного, перечного гриба (</w:t>
      </w:r>
      <w:proofErr w:type="spellStart"/>
      <w:r w:rsidRPr="009C401A">
        <w:rPr>
          <w:rFonts w:ascii="Times New Roman" w:eastAsia="Times New Roman" w:hAnsi="Times New Roman" w:cs="Times New Roman"/>
          <w:i/>
          <w:kern w:val="0"/>
          <w:sz w:val="28"/>
          <w:szCs w:val="28"/>
          <w:lang w:val="en-US" w:eastAsia="ru-RU"/>
          <w14:ligatures w14:val="none"/>
        </w:rPr>
        <w:t>Suillus</w:t>
      </w:r>
      <w:proofErr w:type="spellEnd"/>
      <w:r w:rsidRPr="009C401A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9C401A">
        <w:rPr>
          <w:rFonts w:ascii="Times New Roman" w:eastAsia="Times New Roman" w:hAnsi="Times New Roman" w:cs="Times New Roman"/>
          <w:i/>
          <w:kern w:val="0"/>
          <w:sz w:val="28"/>
          <w:szCs w:val="28"/>
          <w:lang w:val="en-US" w:eastAsia="ru-RU"/>
          <w14:ligatures w14:val="none"/>
        </w:rPr>
        <w:t>piperatus</w:t>
      </w:r>
      <w:proofErr w:type="spellEnd"/>
      <w:r w:rsidRPr="009C401A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 xml:space="preserve"> </w:t>
      </w:r>
      <w:r w:rsidRPr="009C40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</w:t>
      </w:r>
      <w:r w:rsidRPr="009C401A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Fr</w:t>
      </w:r>
      <w:r w:rsidRPr="009C40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.) </w:t>
      </w:r>
      <w:r w:rsidRPr="009C401A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O</w:t>
      </w:r>
      <w:r w:rsidRPr="009C40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r w:rsidRPr="009C401A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Kuntze</w:t>
      </w:r>
      <w:r w:rsidRPr="009C40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) в 2018 году и маслёнка настоящего в 2019 году, благодаря занесению спор на данный участок естественным путём (при помощи животных). </w:t>
      </w:r>
    </w:p>
    <w:p w14:paraId="4574DB99" w14:textId="29C2DF4C" w:rsidR="009C401A" w:rsidRDefault="009C401A" w:rsidP="009C401A">
      <w:pPr>
        <w:spacing w:before="15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C40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 изучении симбиотических отношений грибов с корнями высших растений мы установили наличие грибокорня (</w:t>
      </w:r>
      <w:proofErr w:type="spellStart"/>
      <w:r w:rsidRPr="009C401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экто</w:t>
      </w:r>
      <w:proofErr w:type="spellEnd"/>
      <w:r w:rsidRPr="009C401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-эндотрофная микориза)</w:t>
      </w:r>
      <w:r w:rsidRPr="009C40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во втором и третьем варианте с 2016 года, а на контр</w:t>
      </w:r>
      <w:r w:rsidR="002354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ольной площадке только в 2020</w:t>
      </w:r>
      <w:r w:rsidRPr="009C40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год. Появление плодовых тел моховика только на третьем участке говорит о том, что моховик лучше чувствует себя и развивается в спелых сосновых лесах, в молодняках и подросте до 40 лет практически не встречается.</w:t>
      </w:r>
    </w:p>
    <w:p w14:paraId="33FD2EFE" w14:textId="43B9992D" w:rsidR="002354E5" w:rsidRPr="009C401A" w:rsidRDefault="002354E5" w:rsidP="002354E5">
      <w:pPr>
        <w:spacing w:before="15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Естественным путем на </w:t>
      </w:r>
      <w:r w:rsidR="00F92A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территории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питомника с 2023 года появились плодовые тела рыжика настоящего. </w:t>
      </w:r>
    </w:p>
    <w:p w14:paraId="2F19621C" w14:textId="3495FC99" w:rsidR="009C401A" w:rsidRPr="009C401A" w:rsidRDefault="009C401A" w:rsidP="009C401A">
      <w:pPr>
        <w:spacing w:before="15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C40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Дополнительно на данных участках мы изучили, как происходит прирост сосёнок по годам. Биологические особенности сосны позволяют нам определить годовой прирост не только толщины по годичным кольцам, но и высоты по образовавшимся мутовкам за прошлые годы. Свои исследования мы проводили только по мутовкам, так как для измерения прироста ствола в ширину необходимо проводить спил деревца. Все исследования проводились на всех опытных участках, а для сравнения использовали контрольный участок. Измерения проводили на 10 сосёнках. Все данные мы занесли в приложение 2 и на график (рис. </w:t>
      </w:r>
      <w:r w:rsidR="00C3720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 w:rsidRPr="009C40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).</w:t>
      </w:r>
    </w:p>
    <w:p w14:paraId="7BD5AABA" w14:textId="77777777" w:rsidR="009C401A" w:rsidRPr="009C401A" w:rsidRDefault="009C401A" w:rsidP="009C401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C401A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lastRenderedPageBreak/>
        <w:drawing>
          <wp:inline distT="0" distB="0" distL="0" distR="0" wp14:anchorId="734F6E4D" wp14:editId="1BC6DF77">
            <wp:extent cx="5429250" cy="18669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F03AA9D" w14:textId="2A28C1FD" w:rsidR="009C401A" w:rsidRPr="009C401A" w:rsidRDefault="009C401A" w:rsidP="009C401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C40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Рис. </w:t>
      </w:r>
      <w:r w:rsidR="00C3720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 w:rsidRPr="009C40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Высота прироста молодых сосен в течение 7 лет.</w:t>
      </w:r>
    </w:p>
    <w:p w14:paraId="5AB52B6A" w14:textId="176BB2BE" w:rsidR="009C401A" w:rsidRDefault="009C401A" w:rsidP="009C401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C40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Данные графика показывают нам процесс варьирования прироста сосёнок по годам на опытных и контрольной площадках. При проведении искусственной </w:t>
      </w:r>
      <w:proofErr w:type="spellStart"/>
      <w:r w:rsidRPr="009C40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микоризации</w:t>
      </w:r>
      <w:proofErr w:type="spellEnd"/>
      <w:r w:rsidRPr="009C40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были выбраны участки с практически одинаковыми сосёнками по всем показателям. В год закладки опыта прирост сосенок был практически одинаковым. В дальнейшем мы видим некоторое увеличение прироста во втором и третьем вариантах, благодаря симбиотическим взаимоотношениям между мицелием грибов и корнями сосны обыкн</w:t>
      </w:r>
      <w:r w:rsidR="000E76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овенной. В текущем году, за одиннадцать</w:t>
      </w:r>
      <w:r w:rsidRPr="009C40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лет исследований, наблюдаем увеличение высоты молодых де</w:t>
      </w:r>
      <w:r w:rsidR="000E76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ревьев на опытных участках на 63,1 и 66,6</w:t>
      </w:r>
      <w:r w:rsidRPr="009C40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см соответственно по сравнению с контрольными сосёнками. </w:t>
      </w:r>
    </w:p>
    <w:p w14:paraId="19B4EACF" w14:textId="3E75E2C2" w:rsidR="000E7600" w:rsidRDefault="000E7600" w:rsidP="009C401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Проведённая практическая работа подтвердила факт того, что представитель хвойных растений сосна обыкновенная при симбиозе с грибами растет и развивается более эффективно по сравнению с контрольным участком где </w:t>
      </w:r>
      <w:r w:rsidR="000106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плодовые тела симбионтов, еще не появились. </w:t>
      </w:r>
    </w:p>
    <w:p w14:paraId="374283B9" w14:textId="77777777" w:rsidR="00B23B49" w:rsidRDefault="00B23B49" w:rsidP="009C401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C0E27E4" w14:textId="72854987" w:rsidR="00B23B49" w:rsidRDefault="0001067B" w:rsidP="0029623B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23B4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Выводы</w:t>
      </w:r>
    </w:p>
    <w:p w14:paraId="392348B6" w14:textId="77777777" w:rsidR="00CD0E1D" w:rsidRPr="00B23B49" w:rsidRDefault="00CD0E1D" w:rsidP="0029623B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3E222C29" w14:textId="77777777" w:rsidR="0001067B" w:rsidRPr="00B23B49" w:rsidRDefault="0001067B" w:rsidP="00B23B49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23B4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Результаты проведённых нами исследований позволяют сделать следующие выводы:</w:t>
      </w:r>
    </w:p>
    <w:p w14:paraId="56A0D816" w14:textId="122AAFE1" w:rsidR="00F92A4D" w:rsidRDefault="0001067B" w:rsidP="00874EB6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23B4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1. </w:t>
      </w:r>
      <w:r w:rsidR="00874EB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Облигатные </w:t>
      </w:r>
      <w:proofErr w:type="spellStart"/>
      <w:r w:rsidR="00874EB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симбиотрофы</w:t>
      </w:r>
      <w:proofErr w:type="spellEnd"/>
      <w:r w:rsidR="00874EB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выполняют роль </w:t>
      </w:r>
      <w:r w:rsidR="00F92A4D" w:rsidRPr="00F92A4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регулятора жизненного состояния</w:t>
      </w:r>
      <w:r w:rsidR="00874EB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хвойных</w:t>
      </w:r>
      <w:r w:rsidR="00F92A4D" w:rsidRPr="00F92A4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деревьев смягчая стрессовые реакции симбионтов, вызванных антропогенными факторами.</w:t>
      </w:r>
    </w:p>
    <w:p w14:paraId="590EAE3C" w14:textId="0D8AE50C" w:rsidR="00874EB6" w:rsidRDefault="00874EB6" w:rsidP="00874EB6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2. </w:t>
      </w:r>
      <w:r w:rsidRPr="00B23B4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Изучив видовое разнообразие голосеменных растений в условиях подтаежной зоны, мы установили наличие пяти видов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: Сосна обыкновенная, Пихта сибирская, Ель сибирская, Сосна сибирская, Можжевельник обыкновенный.</w:t>
      </w:r>
      <w:r w:rsidRPr="00B23B4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18FFDC63" w14:textId="6F2D84C5" w:rsidR="0001067B" w:rsidRPr="00B23B49" w:rsidRDefault="00874EB6" w:rsidP="00874EB6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3. </w:t>
      </w:r>
      <w:r w:rsidR="0001067B" w:rsidRPr="00B23B4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За шесть лет исследований в хвойных или смешанных с преобладанием хвойных пород лесах подтаёжной зоны Тюменской области было обнаружено и определено 66 видов микоризных грибов из 13 родов и 8 семейств.  Из общего количества видов грибов-</w:t>
      </w:r>
      <w:proofErr w:type="spellStart"/>
      <w:r w:rsidR="0001067B" w:rsidRPr="00B23B4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микоризообразователей</w:t>
      </w:r>
      <w:proofErr w:type="spellEnd"/>
      <w:r w:rsidR="0001067B" w:rsidRPr="00B23B4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в сосновых лесах области 56% являются </w:t>
      </w:r>
      <w:proofErr w:type="spellStart"/>
      <w:r w:rsidR="0001067B" w:rsidRPr="00B23B4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моновалентными</w:t>
      </w:r>
      <w:proofErr w:type="spellEnd"/>
      <w:r w:rsidR="0001067B" w:rsidRPr="00B23B4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 а остальные поливалентными. Микоризные грибы по разнообразию составляют 45% от общего количества видов всех экологических групп.</w:t>
      </w:r>
    </w:p>
    <w:p w14:paraId="70B1C8F7" w14:textId="01CEA8EF" w:rsidR="00205171" w:rsidRPr="00B23B49" w:rsidRDefault="0001067B" w:rsidP="00B23B49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23B4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 xml:space="preserve">4. Значение </w:t>
      </w:r>
      <w:proofErr w:type="spellStart"/>
      <w:r w:rsidRPr="00B23B4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макромицетов</w:t>
      </w:r>
      <w:proofErr w:type="spellEnd"/>
      <w:r w:rsidRPr="00B23B4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всех экологических групп для всего живого огромно, они являются основными </w:t>
      </w:r>
      <w:proofErr w:type="spellStart"/>
      <w:r w:rsidRPr="00B23B4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микоризообразователями</w:t>
      </w:r>
      <w:proofErr w:type="spellEnd"/>
      <w:r w:rsidRPr="00B23B4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для древесных пород, активными </w:t>
      </w:r>
      <w:proofErr w:type="spellStart"/>
      <w:r w:rsidRPr="00B23B4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почвообразователями</w:t>
      </w:r>
      <w:proofErr w:type="spellEnd"/>
      <w:r w:rsidRPr="00B23B4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и разрушителями лесного опада, а также связующим звеном круговорота азота в природе.</w:t>
      </w:r>
    </w:p>
    <w:p w14:paraId="70337D50" w14:textId="1F0B3569" w:rsidR="00BF2D9E" w:rsidRPr="00B23B49" w:rsidRDefault="00BF2D9E" w:rsidP="00B23B49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23B4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5. </w:t>
      </w:r>
      <w:r w:rsidRPr="00B23B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При проведении искусственной </w:t>
      </w:r>
      <w:proofErr w:type="spellStart"/>
      <w:r w:rsidRPr="00B23B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микоризации</w:t>
      </w:r>
      <w:proofErr w:type="spellEnd"/>
      <w:r w:rsidRPr="00B23B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мы установили положительную роль микоризы в процессе развития подроста сосны обыкновенной. Благодаря симбиотическим взаимоотношениям преимущество по высоте молодых деревьев составило </w:t>
      </w:r>
      <w:r w:rsidR="00B23B49" w:rsidRPr="00B23B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среднем </w:t>
      </w:r>
      <w:r w:rsidRPr="00B23B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65 см по сравнению с контролем.</w:t>
      </w:r>
    </w:p>
    <w:p w14:paraId="10F73872" w14:textId="77777777" w:rsidR="00360724" w:rsidRDefault="00360724" w:rsidP="0019151F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78C16B8" w14:textId="77777777" w:rsidR="00A47EA2" w:rsidRDefault="00A47EA2" w:rsidP="0019151F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CAB7E26" w14:textId="77777777" w:rsidR="00CD0E1D" w:rsidRPr="003A5895" w:rsidRDefault="00CD0E1D" w:rsidP="0019151F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80EED6A" w14:textId="5E9BF320" w:rsidR="000A1FA0" w:rsidRPr="00360724" w:rsidRDefault="000A1FA0" w:rsidP="0036072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60724">
        <w:rPr>
          <w:rFonts w:ascii="Times New Roman" w:hAnsi="Times New Roman" w:cs="Times New Roman"/>
          <w:sz w:val="28"/>
          <w:szCs w:val="28"/>
        </w:rPr>
        <w:t>Список использованной литературы</w:t>
      </w:r>
    </w:p>
    <w:p w14:paraId="2F549C4E" w14:textId="77777777" w:rsidR="00B23B49" w:rsidRDefault="00CD1956" w:rsidP="007851DE">
      <w:pPr>
        <w:pStyle w:val="a7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724">
        <w:rPr>
          <w:rFonts w:ascii="Times New Roman" w:hAnsi="Times New Roman" w:cs="Times New Roman"/>
          <w:sz w:val="28"/>
          <w:szCs w:val="28"/>
        </w:rPr>
        <w:t xml:space="preserve">Агроклиматический справочник по Тюменской области. – Л.: Гидрометеоиздат, 1960.  -163 с. </w:t>
      </w:r>
    </w:p>
    <w:p w14:paraId="36F5099D" w14:textId="77777777" w:rsidR="00B23B49" w:rsidRDefault="00EC7BFE" w:rsidP="007851DE">
      <w:pPr>
        <w:pStyle w:val="a7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B49">
        <w:rPr>
          <w:rFonts w:ascii="Times New Roman" w:hAnsi="Times New Roman" w:cs="Times New Roman"/>
          <w:sz w:val="28"/>
          <w:szCs w:val="28"/>
        </w:rPr>
        <w:t xml:space="preserve">Адамова Р. М. Исследование степени развития микоризы видов </w:t>
      </w:r>
      <w:proofErr w:type="spellStart"/>
      <w:r w:rsidRPr="00B23B49">
        <w:rPr>
          <w:rFonts w:ascii="Times New Roman" w:hAnsi="Times New Roman" w:cs="Times New Roman"/>
          <w:sz w:val="28"/>
          <w:szCs w:val="28"/>
        </w:rPr>
        <w:t>дендрофлоры</w:t>
      </w:r>
      <w:proofErr w:type="spellEnd"/>
      <w:r w:rsidRPr="00B23B49">
        <w:rPr>
          <w:rFonts w:ascii="Times New Roman" w:hAnsi="Times New Roman" w:cs="Times New Roman"/>
          <w:sz w:val="28"/>
          <w:szCs w:val="28"/>
        </w:rPr>
        <w:t xml:space="preserve"> в связи с интродукцией. Юг России: экология, развитие. 2009; 1: </w:t>
      </w:r>
      <w:r w:rsidR="00266301" w:rsidRPr="00B23B49">
        <w:rPr>
          <w:rFonts w:ascii="Times New Roman" w:hAnsi="Times New Roman" w:cs="Times New Roman"/>
          <w:sz w:val="28"/>
          <w:szCs w:val="28"/>
        </w:rPr>
        <w:t xml:space="preserve">с. </w:t>
      </w:r>
      <w:r w:rsidRPr="00B23B49">
        <w:rPr>
          <w:rFonts w:ascii="Times New Roman" w:hAnsi="Times New Roman" w:cs="Times New Roman"/>
          <w:sz w:val="28"/>
          <w:szCs w:val="28"/>
        </w:rPr>
        <w:t>24–28.</w:t>
      </w:r>
      <w:bookmarkStart w:id="24" w:name="_Hlk183033293"/>
    </w:p>
    <w:p w14:paraId="5881F7D2" w14:textId="77777777" w:rsidR="00B23B49" w:rsidRDefault="00EC7BFE" w:rsidP="007851DE">
      <w:pPr>
        <w:pStyle w:val="a7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23B49">
        <w:rPr>
          <w:rFonts w:ascii="Times New Roman" w:hAnsi="Times New Roman" w:cs="Times New Roman"/>
          <w:sz w:val="28"/>
          <w:szCs w:val="28"/>
        </w:rPr>
        <w:t>Бейдеман</w:t>
      </w:r>
      <w:proofErr w:type="spellEnd"/>
      <w:r w:rsidRPr="00B23B49">
        <w:rPr>
          <w:rFonts w:ascii="Times New Roman" w:hAnsi="Times New Roman" w:cs="Times New Roman"/>
          <w:sz w:val="28"/>
          <w:szCs w:val="28"/>
        </w:rPr>
        <w:t xml:space="preserve"> И. Н. </w:t>
      </w:r>
      <w:bookmarkEnd w:id="24"/>
      <w:r w:rsidRPr="00B23B49">
        <w:rPr>
          <w:rFonts w:ascii="Times New Roman" w:hAnsi="Times New Roman" w:cs="Times New Roman"/>
          <w:sz w:val="28"/>
          <w:szCs w:val="28"/>
        </w:rPr>
        <w:t>Методика изучения фенологии растений и растительных сообществ. Просвещение. 1994. 155 с.</w:t>
      </w:r>
    </w:p>
    <w:p w14:paraId="6DF43D40" w14:textId="77777777" w:rsidR="00B23B49" w:rsidRDefault="00EC7BFE" w:rsidP="007851DE">
      <w:pPr>
        <w:pStyle w:val="a7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23B49">
        <w:rPr>
          <w:rFonts w:ascii="Times New Roman" w:hAnsi="Times New Roman" w:cs="Times New Roman"/>
          <w:sz w:val="28"/>
          <w:szCs w:val="28"/>
        </w:rPr>
        <w:t>Битюцкий</w:t>
      </w:r>
      <w:proofErr w:type="spellEnd"/>
      <w:r w:rsidRPr="00B23B49">
        <w:rPr>
          <w:rFonts w:ascii="Times New Roman" w:hAnsi="Times New Roman" w:cs="Times New Roman"/>
          <w:sz w:val="28"/>
          <w:szCs w:val="28"/>
        </w:rPr>
        <w:t xml:space="preserve"> Н. П. Минеральное питание растений. Санкт-Петербург, 2014</w:t>
      </w:r>
      <w:r w:rsidR="00266301" w:rsidRPr="00B23B49">
        <w:rPr>
          <w:rFonts w:ascii="Times New Roman" w:hAnsi="Times New Roman" w:cs="Times New Roman"/>
          <w:sz w:val="28"/>
          <w:szCs w:val="28"/>
        </w:rPr>
        <w:t>. 548 с.</w:t>
      </w:r>
    </w:p>
    <w:p w14:paraId="782DE53E" w14:textId="77777777" w:rsidR="00B23B49" w:rsidRDefault="00EC7BFE" w:rsidP="007851DE">
      <w:pPr>
        <w:pStyle w:val="a7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B49">
        <w:rPr>
          <w:rFonts w:ascii="Times New Roman" w:hAnsi="Times New Roman" w:cs="Times New Roman"/>
          <w:sz w:val="28"/>
          <w:szCs w:val="28"/>
        </w:rPr>
        <w:t>Боголюбов А.С. Методы геоботанических исследований // Би</w:t>
      </w:r>
      <w:r w:rsidR="00266301" w:rsidRPr="00B23B49">
        <w:rPr>
          <w:rFonts w:ascii="Times New Roman" w:hAnsi="Times New Roman" w:cs="Times New Roman"/>
          <w:sz w:val="28"/>
          <w:szCs w:val="28"/>
        </w:rPr>
        <w:t>ология в школе. - 2000- № 8. - с</w:t>
      </w:r>
      <w:r w:rsidRPr="00B23B49">
        <w:rPr>
          <w:rFonts w:ascii="Times New Roman" w:hAnsi="Times New Roman" w:cs="Times New Roman"/>
          <w:sz w:val="28"/>
          <w:szCs w:val="28"/>
        </w:rPr>
        <w:t>.</w:t>
      </w:r>
      <w:r w:rsidR="00266301" w:rsidRPr="00B23B49">
        <w:rPr>
          <w:rFonts w:ascii="Times New Roman" w:hAnsi="Times New Roman" w:cs="Times New Roman"/>
          <w:sz w:val="28"/>
          <w:szCs w:val="28"/>
        </w:rPr>
        <w:t xml:space="preserve"> </w:t>
      </w:r>
      <w:r w:rsidRPr="00B23B49">
        <w:rPr>
          <w:rFonts w:ascii="Times New Roman" w:hAnsi="Times New Roman" w:cs="Times New Roman"/>
          <w:sz w:val="28"/>
          <w:szCs w:val="28"/>
        </w:rPr>
        <w:t xml:space="preserve">67-70. </w:t>
      </w:r>
    </w:p>
    <w:p w14:paraId="4C3AC0B4" w14:textId="77777777" w:rsidR="00B23B49" w:rsidRDefault="00EC7BFE" w:rsidP="007851DE">
      <w:pPr>
        <w:pStyle w:val="a7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B49">
        <w:rPr>
          <w:rFonts w:ascii="Times New Roman" w:hAnsi="Times New Roman" w:cs="Times New Roman"/>
          <w:sz w:val="28"/>
          <w:szCs w:val="28"/>
        </w:rPr>
        <w:t>Быков А.</w:t>
      </w:r>
      <w:r w:rsidR="00266301" w:rsidRPr="00B23B49">
        <w:rPr>
          <w:rFonts w:ascii="Times New Roman" w:hAnsi="Times New Roman" w:cs="Times New Roman"/>
          <w:sz w:val="28"/>
          <w:szCs w:val="28"/>
        </w:rPr>
        <w:t xml:space="preserve"> </w:t>
      </w:r>
      <w:r w:rsidRPr="00B23B49">
        <w:rPr>
          <w:rFonts w:ascii="Times New Roman" w:hAnsi="Times New Roman" w:cs="Times New Roman"/>
          <w:sz w:val="28"/>
          <w:szCs w:val="28"/>
        </w:rPr>
        <w:t xml:space="preserve">В. Методика определения размеров недобора урожая основных шляпочных грибов в зависимости от абиотических и биотических факторов. / Земля Тюменская: Ежегодник Тюменского областного краеведческого музея: </w:t>
      </w:r>
      <w:proofErr w:type="spellStart"/>
      <w:r w:rsidRPr="00B23B49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B23B49">
        <w:rPr>
          <w:rFonts w:ascii="Times New Roman" w:hAnsi="Times New Roman" w:cs="Times New Roman"/>
          <w:sz w:val="28"/>
          <w:szCs w:val="28"/>
        </w:rPr>
        <w:t>. 19. - Тюмень: Из-во ТГУ, 2006. -с. 179-189.</w:t>
      </w:r>
    </w:p>
    <w:p w14:paraId="3826C98C" w14:textId="693C5FF9" w:rsidR="00EC7BFE" w:rsidRPr="00B23B49" w:rsidRDefault="00EC7BFE" w:rsidP="007851DE">
      <w:pPr>
        <w:pStyle w:val="a7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23B4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Вайшля</w:t>
      </w:r>
      <w:proofErr w:type="spellEnd"/>
      <w:r w:rsidRPr="00B23B4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О.Б. и др. </w:t>
      </w:r>
      <w:proofErr w:type="spellStart"/>
      <w:r w:rsidRPr="00B23B4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Микотрофность</w:t>
      </w:r>
      <w:proofErr w:type="spellEnd"/>
      <w:r w:rsidRPr="00B23B4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подроста </w:t>
      </w:r>
      <w:proofErr w:type="spellStart"/>
      <w:r w:rsidRPr="00B23B49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Pinus</w:t>
      </w:r>
      <w:proofErr w:type="spellEnd"/>
      <w:r w:rsidRPr="00B23B49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B23B49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sibirica</w:t>
      </w:r>
      <w:proofErr w:type="spellEnd"/>
      <w:r w:rsidRPr="00B23B4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23B4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du</w:t>
      </w:r>
      <w:proofErr w:type="spellEnd"/>
      <w:r w:rsidRPr="00B23B4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23B4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Tour</w:t>
      </w:r>
      <w:proofErr w:type="spellEnd"/>
      <w:r w:rsidRPr="00B23B4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в </w:t>
      </w:r>
      <w:proofErr w:type="spellStart"/>
      <w:r w:rsidRPr="00B23B4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подзоне</w:t>
      </w:r>
      <w:proofErr w:type="spellEnd"/>
      <w:r w:rsidRPr="00B23B4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южной тайги Томской области // Известия Самарского научного центра Российской акаде</w:t>
      </w:r>
      <w:r w:rsidR="00266301" w:rsidRPr="00B23B4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мии наук. 2012. Том 14. №1(8). с</w:t>
      </w:r>
      <w:r w:rsidRPr="00B23B4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 1963-1967.</w:t>
      </w:r>
    </w:p>
    <w:p w14:paraId="5C4DF211" w14:textId="77777777" w:rsidR="00B23B49" w:rsidRDefault="00EC7BFE" w:rsidP="007851DE">
      <w:pPr>
        <w:pStyle w:val="a7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724">
        <w:rPr>
          <w:rFonts w:ascii="Times New Roman" w:hAnsi="Times New Roman" w:cs="Times New Roman"/>
          <w:sz w:val="28"/>
          <w:szCs w:val="28"/>
        </w:rPr>
        <w:t xml:space="preserve">Веселкин Д. В., Лукина Н. В., </w:t>
      </w:r>
      <w:proofErr w:type="spellStart"/>
      <w:r w:rsidRPr="00360724">
        <w:rPr>
          <w:rFonts w:ascii="Times New Roman" w:hAnsi="Times New Roman" w:cs="Times New Roman"/>
          <w:sz w:val="28"/>
          <w:szCs w:val="28"/>
        </w:rPr>
        <w:t>Чибрик</w:t>
      </w:r>
      <w:proofErr w:type="spellEnd"/>
      <w:r w:rsidRPr="00360724">
        <w:rPr>
          <w:rFonts w:ascii="Times New Roman" w:hAnsi="Times New Roman" w:cs="Times New Roman"/>
          <w:sz w:val="28"/>
          <w:szCs w:val="28"/>
        </w:rPr>
        <w:t xml:space="preserve"> Т. С. Соотношение микоризных и </w:t>
      </w:r>
      <w:proofErr w:type="spellStart"/>
      <w:r w:rsidRPr="00360724">
        <w:rPr>
          <w:rFonts w:ascii="Times New Roman" w:hAnsi="Times New Roman" w:cs="Times New Roman"/>
          <w:sz w:val="28"/>
          <w:szCs w:val="28"/>
        </w:rPr>
        <w:t>немикоризных</w:t>
      </w:r>
      <w:proofErr w:type="spellEnd"/>
      <w:r w:rsidRPr="00360724">
        <w:rPr>
          <w:rFonts w:ascii="Times New Roman" w:hAnsi="Times New Roman" w:cs="Times New Roman"/>
          <w:sz w:val="28"/>
          <w:szCs w:val="28"/>
        </w:rPr>
        <w:t xml:space="preserve"> видов растений в первичных техногенных сукцессиях. Экология. 2015; 5: </w:t>
      </w:r>
      <w:r w:rsidR="00266301" w:rsidRPr="00360724">
        <w:rPr>
          <w:rFonts w:ascii="Times New Roman" w:hAnsi="Times New Roman" w:cs="Times New Roman"/>
          <w:sz w:val="28"/>
          <w:szCs w:val="28"/>
        </w:rPr>
        <w:t xml:space="preserve">с. </w:t>
      </w:r>
      <w:r w:rsidRPr="00360724">
        <w:rPr>
          <w:rFonts w:ascii="Times New Roman" w:hAnsi="Times New Roman" w:cs="Times New Roman"/>
          <w:sz w:val="28"/>
          <w:szCs w:val="28"/>
        </w:rPr>
        <w:t xml:space="preserve">345–353. </w:t>
      </w:r>
    </w:p>
    <w:p w14:paraId="6109488E" w14:textId="77777777" w:rsidR="00B23B49" w:rsidRDefault="009F7689" w:rsidP="007851DE">
      <w:pPr>
        <w:pStyle w:val="a7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23B49">
        <w:rPr>
          <w:rFonts w:ascii="Times New Roman" w:hAnsi="Times New Roman" w:cs="Times New Roman"/>
          <w:sz w:val="28"/>
          <w:szCs w:val="28"/>
        </w:rPr>
        <w:t>Гарибова</w:t>
      </w:r>
      <w:proofErr w:type="spellEnd"/>
      <w:r w:rsidRPr="00B23B49">
        <w:rPr>
          <w:rFonts w:ascii="Times New Roman" w:hAnsi="Times New Roman" w:cs="Times New Roman"/>
          <w:sz w:val="28"/>
          <w:szCs w:val="28"/>
        </w:rPr>
        <w:t xml:space="preserve"> Л.В. Энциклопедия грибника. – М.: ООО «Издательство</w:t>
      </w:r>
      <w:r w:rsidR="00266301" w:rsidRPr="00B23B49">
        <w:rPr>
          <w:rFonts w:ascii="Times New Roman" w:hAnsi="Times New Roman" w:cs="Times New Roman"/>
          <w:sz w:val="28"/>
          <w:szCs w:val="28"/>
        </w:rPr>
        <w:t xml:space="preserve"> Лабиринт Пресс», 2004. -352 с</w:t>
      </w:r>
      <w:r w:rsidRPr="00B23B49">
        <w:rPr>
          <w:rFonts w:ascii="Times New Roman" w:hAnsi="Times New Roman" w:cs="Times New Roman"/>
          <w:sz w:val="28"/>
          <w:szCs w:val="28"/>
        </w:rPr>
        <w:t>.</w:t>
      </w:r>
    </w:p>
    <w:p w14:paraId="4A9A2B85" w14:textId="77777777" w:rsidR="00B23B49" w:rsidRDefault="00B23B49" w:rsidP="007851DE">
      <w:pPr>
        <w:pStyle w:val="a7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1AF2" w:rsidRPr="00B23B49">
        <w:rPr>
          <w:rFonts w:ascii="Times New Roman" w:hAnsi="Times New Roman" w:cs="Times New Roman"/>
          <w:sz w:val="28"/>
          <w:szCs w:val="28"/>
        </w:rPr>
        <w:t xml:space="preserve">Глазырина М. А., Лукина Н. В., </w:t>
      </w:r>
      <w:proofErr w:type="spellStart"/>
      <w:r w:rsidR="00001AF2" w:rsidRPr="00B23B49">
        <w:rPr>
          <w:rFonts w:ascii="Times New Roman" w:hAnsi="Times New Roman" w:cs="Times New Roman"/>
          <w:sz w:val="28"/>
          <w:szCs w:val="28"/>
        </w:rPr>
        <w:t>Чукина</w:t>
      </w:r>
      <w:proofErr w:type="spellEnd"/>
      <w:r w:rsidR="00001AF2" w:rsidRPr="00B23B49">
        <w:rPr>
          <w:rFonts w:ascii="Times New Roman" w:hAnsi="Times New Roman" w:cs="Times New Roman"/>
          <w:sz w:val="28"/>
          <w:szCs w:val="28"/>
        </w:rPr>
        <w:t xml:space="preserve"> Н. В., Борисова Г. Г., Окорокова Е. С. </w:t>
      </w:r>
      <w:proofErr w:type="spellStart"/>
      <w:r w:rsidR="00001AF2" w:rsidRPr="00B23B49">
        <w:rPr>
          <w:rFonts w:ascii="Times New Roman" w:hAnsi="Times New Roman" w:cs="Times New Roman"/>
          <w:i/>
          <w:sz w:val="28"/>
          <w:szCs w:val="28"/>
        </w:rPr>
        <w:t>Potentilla</w:t>
      </w:r>
      <w:proofErr w:type="spellEnd"/>
      <w:r w:rsidR="00001AF2" w:rsidRPr="00B23B4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001AF2" w:rsidRPr="00B23B49">
        <w:rPr>
          <w:rFonts w:ascii="Times New Roman" w:hAnsi="Times New Roman" w:cs="Times New Roman"/>
          <w:i/>
          <w:sz w:val="28"/>
          <w:szCs w:val="28"/>
        </w:rPr>
        <w:t>bifurca</w:t>
      </w:r>
      <w:proofErr w:type="spellEnd"/>
      <w:r w:rsidR="00001AF2" w:rsidRPr="00B23B4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01AF2" w:rsidRPr="00B23B49">
        <w:rPr>
          <w:rFonts w:ascii="Times New Roman" w:hAnsi="Times New Roman" w:cs="Times New Roman"/>
          <w:sz w:val="28"/>
          <w:szCs w:val="28"/>
        </w:rPr>
        <w:t xml:space="preserve">L. на золоотвалах Урала в разных зонально-климатических условиях. Ученые записки Петрозаводского государственного университета. 2016; 8 (161): </w:t>
      </w:r>
      <w:r w:rsidR="00266301" w:rsidRPr="00B23B49">
        <w:rPr>
          <w:rFonts w:ascii="Times New Roman" w:hAnsi="Times New Roman" w:cs="Times New Roman"/>
          <w:sz w:val="28"/>
          <w:szCs w:val="28"/>
        </w:rPr>
        <w:t xml:space="preserve">с. </w:t>
      </w:r>
      <w:r w:rsidR="00001AF2" w:rsidRPr="00B23B49">
        <w:rPr>
          <w:rFonts w:ascii="Times New Roman" w:hAnsi="Times New Roman" w:cs="Times New Roman"/>
          <w:sz w:val="28"/>
          <w:szCs w:val="28"/>
        </w:rPr>
        <w:t xml:space="preserve">27–35. </w:t>
      </w:r>
    </w:p>
    <w:p w14:paraId="5B7A2477" w14:textId="77777777" w:rsidR="00B23B49" w:rsidRDefault="00B23B49" w:rsidP="007851DE">
      <w:pPr>
        <w:pStyle w:val="a7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7689" w:rsidRPr="00B23B49">
        <w:rPr>
          <w:rFonts w:ascii="Times New Roman" w:hAnsi="Times New Roman" w:cs="Times New Roman"/>
          <w:sz w:val="28"/>
          <w:szCs w:val="28"/>
        </w:rPr>
        <w:t>Грибы сибирского леса. – Омск: Кни</w:t>
      </w:r>
      <w:r w:rsidR="00266301" w:rsidRPr="00B23B49">
        <w:rPr>
          <w:rFonts w:ascii="Times New Roman" w:hAnsi="Times New Roman" w:cs="Times New Roman"/>
          <w:sz w:val="28"/>
          <w:szCs w:val="28"/>
        </w:rPr>
        <w:t>жное издательство, 1986. -96 с</w:t>
      </w:r>
      <w:r w:rsidR="009F7689" w:rsidRPr="00B23B49">
        <w:rPr>
          <w:rFonts w:ascii="Times New Roman" w:hAnsi="Times New Roman" w:cs="Times New Roman"/>
          <w:sz w:val="28"/>
          <w:szCs w:val="28"/>
        </w:rPr>
        <w:t>.</w:t>
      </w:r>
    </w:p>
    <w:p w14:paraId="3D70985D" w14:textId="77777777" w:rsidR="00B23B49" w:rsidRDefault="00B23B49" w:rsidP="007851DE">
      <w:pPr>
        <w:pStyle w:val="a7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9F7689" w:rsidRPr="00B23B49">
        <w:rPr>
          <w:rFonts w:ascii="Times New Roman" w:hAnsi="Times New Roman" w:cs="Times New Roman"/>
          <w:sz w:val="28"/>
          <w:szCs w:val="28"/>
        </w:rPr>
        <w:t>Жуков А.М., Миловидова Л.С. Грибы – друзья и враги леса. Но</w:t>
      </w:r>
      <w:r w:rsidR="00266301" w:rsidRPr="00B23B49">
        <w:rPr>
          <w:rFonts w:ascii="Times New Roman" w:hAnsi="Times New Roman" w:cs="Times New Roman"/>
          <w:sz w:val="28"/>
          <w:szCs w:val="28"/>
        </w:rPr>
        <w:t>восибирск: Наука, 1980. -189 с</w:t>
      </w:r>
      <w:r w:rsidR="009F7689" w:rsidRPr="00B23B49">
        <w:rPr>
          <w:rFonts w:ascii="Times New Roman" w:hAnsi="Times New Roman" w:cs="Times New Roman"/>
          <w:sz w:val="28"/>
          <w:szCs w:val="28"/>
        </w:rPr>
        <w:t>.</w:t>
      </w:r>
    </w:p>
    <w:p w14:paraId="6D1E71A6" w14:textId="77777777" w:rsidR="00B23B49" w:rsidRPr="00B23B49" w:rsidRDefault="00B23B49" w:rsidP="007851DE">
      <w:pPr>
        <w:pStyle w:val="a7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69A9" w:rsidRPr="00B23B49">
        <w:rPr>
          <w:rFonts w:ascii="Times New Roman" w:hAnsi="Times New Roman" w:cs="Times New Roman"/>
          <w:sz w:val="28"/>
          <w:szCs w:val="28"/>
        </w:rPr>
        <w:t xml:space="preserve">Какой гриб образует микоризу с сосной. Микоризные грибы. Грибы и деревья. </w:t>
      </w:r>
      <w:r w:rsidR="00CC69A9" w:rsidRPr="00B23B49">
        <w:rPr>
          <w:rFonts w:ascii="Times New Roman" w:hAnsi="Times New Roman" w:cs="Times New Roman"/>
          <w:sz w:val="28"/>
          <w:szCs w:val="28"/>
          <w:lang w:val="en-US"/>
        </w:rPr>
        <w:t xml:space="preserve">2018. URL: </w:t>
      </w:r>
      <w:hyperlink r:id="rId10" w:history="1">
        <w:r w:rsidR="00CC69A9" w:rsidRPr="00B23B49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https://2balla.ru/kakoi-grib-obrazuet-mikorizu-s-sosnoi-mikoriznye-griby-griby-i.html</w:t>
        </w:r>
      </w:hyperlink>
      <w:r w:rsidR="00CC69A9" w:rsidRPr="00B23B4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81C6ED9" w14:textId="77777777" w:rsidR="00B23B49" w:rsidRDefault="00B23B49" w:rsidP="007851DE">
      <w:pPr>
        <w:pStyle w:val="a7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0D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C69A9" w:rsidRPr="00B23B49">
        <w:rPr>
          <w:rFonts w:ascii="Times New Roman" w:hAnsi="Times New Roman" w:cs="Times New Roman"/>
          <w:sz w:val="28"/>
          <w:szCs w:val="28"/>
        </w:rPr>
        <w:t>Ляхов П.Р. Энциклопедия грибов. – М.: ЭКСМО-Пресс, 2002. -2</w:t>
      </w:r>
      <w:r w:rsidR="00266301" w:rsidRPr="00B23B49">
        <w:rPr>
          <w:rFonts w:ascii="Times New Roman" w:hAnsi="Times New Roman" w:cs="Times New Roman"/>
          <w:sz w:val="28"/>
          <w:szCs w:val="28"/>
        </w:rPr>
        <w:t>56 с</w:t>
      </w:r>
      <w:r w:rsidR="00CC69A9" w:rsidRPr="00B23B49">
        <w:rPr>
          <w:rFonts w:ascii="Times New Roman" w:hAnsi="Times New Roman" w:cs="Times New Roman"/>
          <w:sz w:val="28"/>
          <w:szCs w:val="28"/>
        </w:rPr>
        <w:t>.</w:t>
      </w:r>
    </w:p>
    <w:p w14:paraId="25133954" w14:textId="45D51D00" w:rsidR="00CC69A9" w:rsidRPr="00B23B49" w:rsidRDefault="00B23B49" w:rsidP="007851DE">
      <w:pPr>
        <w:pStyle w:val="a7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69A9" w:rsidRPr="00B23B49">
        <w:rPr>
          <w:rFonts w:ascii="Times New Roman" w:hAnsi="Times New Roman" w:cs="Times New Roman"/>
          <w:sz w:val="28"/>
          <w:szCs w:val="28"/>
        </w:rPr>
        <w:t>Лебедева Л.А. Определитель шляпочных грибов (</w:t>
      </w:r>
      <w:r w:rsidR="00CC69A9" w:rsidRPr="00B23B49">
        <w:rPr>
          <w:rFonts w:ascii="Times New Roman" w:hAnsi="Times New Roman" w:cs="Times New Roman"/>
          <w:sz w:val="28"/>
          <w:szCs w:val="28"/>
          <w:lang w:val="en-US"/>
        </w:rPr>
        <w:t>Agaricales</w:t>
      </w:r>
      <w:r w:rsidR="00CC69A9" w:rsidRPr="00B23B49">
        <w:rPr>
          <w:rFonts w:ascii="Times New Roman" w:hAnsi="Times New Roman" w:cs="Times New Roman"/>
          <w:sz w:val="28"/>
          <w:szCs w:val="28"/>
        </w:rPr>
        <w:t>). – М.: Л</w:t>
      </w:r>
      <w:r w:rsidR="00266301" w:rsidRPr="00B23B49">
        <w:rPr>
          <w:rFonts w:ascii="Times New Roman" w:hAnsi="Times New Roman" w:cs="Times New Roman"/>
          <w:sz w:val="28"/>
          <w:szCs w:val="28"/>
        </w:rPr>
        <w:t xml:space="preserve">.: </w:t>
      </w:r>
      <w:proofErr w:type="spellStart"/>
      <w:r w:rsidR="00266301" w:rsidRPr="00B23B49">
        <w:rPr>
          <w:rFonts w:ascii="Times New Roman" w:hAnsi="Times New Roman" w:cs="Times New Roman"/>
          <w:sz w:val="28"/>
          <w:szCs w:val="28"/>
        </w:rPr>
        <w:t>Госсельхозгиз</w:t>
      </w:r>
      <w:proofErr w:type="spellEnd"/>
      <w:r w:rsidR="00266301" w:rsidRPr="00B23B49">
        <w:rPr>
          <w:rFonts w:ascii="Times New Roman" w:hAnsi="Times New Roman" w:cs="Times New Roman"/>
          <w:sz w:val="28"/>
          <w:szCs w:val="28"/>
        </w:rPr>
        <w:t>, 1949. -548 с</w:t>
      </w:r>
      <w:r w:rsidR="00CC69A9" w:rsidRPr="00B23B4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E1FFA7B" w14:textId="6060BE83" w:rsidR="00CC69A9" w:rsidRPr="00360724" w:rsidRDefault="00CC69A9" w:rsidP="007851DE">
      <w:pPr>
        <w:pStyle w:val="a7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724">
        <w:rPr>
          <w:rFonts w:ascii="Times New Roman" w:hAnsi="Times New Roman" w:cs="Times New Roman"/>
          <w:sz w:val="28"/>
          <w:szCs w:val="28"/>
        </w:rPr>
        <w:t xml:space="preserve"> Ларионов, М.В. Видовое разнообразие, территориальное размещение </w:t>
      </w:r>
      <w:r w:rsidR="00266301" w:rsidRPr="00360724">
        <w:rPr>
          <w:rFonts w:ascii="Times New Roman" w:hAnsi="Times New Roman" w:cs="Times New Roman"/>
          <w:sz w:val="28"/>
          <w:szCs w:val="28"/>
        </w:rPr>
        <w:t>и использование в озеленении древесно</w:t>
      </w:r>
      <w:r w:rsidRPr="00360724">
        <w:rPr>
          <w:rFonts w:ascii="Times New Roman" w:hAnsi="Times New Roman" w:cs="Times New Roman"/>
          <w:sz w:val="28"/>
          <w:szCs w:val="28"/>
        </w:rPr>
        <w:t>-</w:t>
      </w:r>
      <w:r w:rsidR="00266301" w:rsidRPr="00360724">
        <w:rPr>
          <w:rFonts w:ascii="Times New Roman" w:hAnsi="Times New Roman" w:cs="Times New Roman"/>
          <w:sz w:val="28"/>
          <w:szCs w:val="28"/>
        </w:rPr>
        <w:t>кустарниковых растений на востоке</w:t>
      </w:r>
      <w:r w:rsidRPr="00360724">
        <w:rPr>
          <w:rFonts w:ascii="Times New Roman" w:hAnsi="Times New Roman" w:cs="Times New Roman"/>
          <w:sz w:val="28"/>
          <w:szCs w:val="28"/>
        </w:rPr>
        <w:t xml:space="preserve"> </w:t>
      </w:r>
      <w:r w:rsidR="00266301" w:rsidRPr="00360724">
        <w:rPr>
          <w:rFonts w:ascii="Times New Roman" w:hAnsi="Times New Roman" w:cs="Times New Roman"/>
          <w:sz w:val="28"/>
          <w:szCs w:val="28"/>
        </w:rPr>
        <w:t>Воронежской области [Электронный ресурс] / М.В.</w:t>
      </w:r>
      <w:r w:rsidRPr="00360724">
        <w:rPr>
          <w:rFonts w:ascii="Times New Roman" w:hAnsi="Times New Roman" w:cs="Times New Roman"/>
          <w:sz w:val="28"/>
          <w:szCs w:val="28"/>
        </w:rPr>
        <w:t xml:space="preserve">  </w:t>
      </w:r>
      <w:r w:rsidR="00266301" w:rsidRPr="00360724">
        <w:rPr>
          <w:rFonts w:ascii="Times New Roman" w:hAnsi="Times New Roman" w:cs="Times New Roman"/>
          <w:sz w:val="28"/>
          <w:szCs w:val="28"/>
        </w:rPr>
        <w:t>Ларионов, И.С.</w:t>
      </w:r>
      <w:r w:rsidRPr="0036072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60724">
        <w:rPr>
          <w:rFonts w:ascii="Times New Roman" w:hAnsi="Times New Roman" w:cs="Times New Roman"/>
          <w:sz w:val="28"/>
          <w:szCs w:val="28"/>
        </w:rPr>
        <w:t>Сираева</w:t>
      </w:r>
      <w:proofErr w:type="spellEnd"/>
      <w:r w:rsidRPr="00360724">
        <w:rPr>
          <w:rFonts w:ascii="Times New Roman" w:hAnsi="Times New Roman" w:cs="Times New Roman"/>
          <w:sz w:val="28"/>
          <w:szCs w:val="28"/>
        </w:rPr>
        <w:t xml:space="preserve"> (И.С. Сергеева) // Современные проблемы науки и образования. – 2016. – № 5. – Режим доступа: http://www.science-education.ru/ru/article/view?id=25159. </w:t>
      </w:r>
    </w:p>
    <w:p w14:paraId="4909A77E" w14:textId="143FE2B3" w:rsidR="00CC69A9" w:rsidRPr="00360724" w:rsidRDefault="00CC69A9" w:rsidP="007851DE">
      <w:pPr>
        <w:numPr>
          <w:ilvl w:val="0"/>
          <w:numId w:val="2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0724">
        <w:rPr>
          <w:rFonts w:ascii="Times New Roman" w:hAnsi="Times New Roman" w:cs="Times New Roman"/>
          <w:sz w:val="28"/>
          <w:szCs w:val="28"/>
        </w:rPr>
        <w:t xml:space="preserve"> </w:t>
      </w:r>
      <w:r w:rsidR="00266301" w:rsidRPr="00360724">
        <w:rPr>
          <w:rFonts w:ascii="Times New Roman" w:hAnsi="Times New Roman" w:cs="Times New Roman"/>
          <w:sz w:val="28"/>
          <w:szCs w:val="28"/>
        </w:rPr>
        <w:t>Ларионов М.В.</w:t>
      </w:r>
      <w:r w:rsidRPr="00360724">
        <w:rPr>
          <w:rFonts w:ascii="Times New Roman" w:hAnsi="Times New Roman" w:cs="Times New Roman"/>
          <w:sz w:val="28"/>
          <w:szCs w:val="28"/>
        </w:rPr>
        <w:t xml:space="preserve">  </w:t>
      </w:r>
      <w:r w:rsidR="00266301" w:rsidRPr="00360724">
        <w:rPr>
          <w:rFonts w:ascii="Times New Roman" w:hAnsi="Times New Roman" w:cs="Times New Roman"/>
          <w:sz w:val="28"/>
          <w:szCs w:val="28"/>
        </w:rPr>
        <w:t>Некоторые экологические аспекты земле</w:t>
      </w:r>
      <w:r w:rsidR="00B23B49">
        <w:rPr>
          <w:rFonts w:ascii="Times New Roman" w:hAnsi="Times New Roman" w:cs="Times New Roman"/>
          <w:sz w:val="28"/>
          <w:szCs w:val="28"/>
        </w:rPr>
        <w:t xml:space="preserve"> </w:t>
      </w:r>
      <w:r w:rsidR="00B23B49" w:rsidRPr="00360724">
        <w:rPr>
          <w:rFonts w:ascii="Times New Roman" w:hAnsi="Times New Roman" w:cs="Times New Roman"/>
          <w:sz w:val="28"/>
          <w:szCs w:val="28"/>
        </w:rPr>
        <w:t>- и</w:t>
      </w:r>
      <w:r w:rsidRPr="00360724">
        <w:rPr>
          <w:rFonts w:ascii="Times New Roman" w:hAnsi="Times New Roman" w:cs="Times New Roman"/>
          <w:sz w:val="28"/>
          <w:szCs w:val="28"/>
        </w:rPr>
        <w:t xml:space="preserve"> </w:t>
      </w:r>
      <w:r w:rsidR="00266301" w:rsidRPr="00360724">
        <w:rPr>
          <w:rFonts w:ascii="Times New Roman" w:hAnsi="Times New Roman" w:cs="Times New Roman"/>
          <w:sz w:val="28"/>
          <w:szCs w:val="28"/>
        </w:rPr>
        <w:t>лесопользования на востоке и северо</w:t>
      </w:r>
      <w:r w:rsidRPr="00360724">
        <w:rPr>
          <w:rFonts w:ascii="Times New Roman" w:hAnsi="Times New Roman" w:cs="Times New Roman"/>
          <w:sz w:val="28"/>
          <w:szCs w:val="28"/>
        </w:rPr>
        <w:t>-</w:t>
      </w:r>
      <w:r w:rsidR="00B23B49" w:rsidRPr="00360724">
        <w:rPr>
          <w:rFonts w:ascii="Times New Roman" w:hAnsi="Times New Roman" w:cs="Times New Roman"/>
          <w:sz w:val="28"/>
          <w:szCs w:val="28"/>
        </w:rPr>
        <w:t>востоке Воронежской области</w:t>
      </w:r>
      <w:r w:rsidRPr="00360724">
        <w:rPr>
          <w:rFonts w:ascii="Times New Roman" w:hAnsi="Times New Roman" w:cs="Times New Roman"/>
          <w:sz w:val="28"/>
          <w:szCs w:val="28"/>
        </w:rPr>
        <w:t xml:space="preserve"> / М.В. Ларионов, И.С. </w:t>
      </w:r>
      <w:proofErr w:type="spellStart"/>
      <w:r w:rsidRPr="00360724">
        <w:rPr>
          <w:rFonts w:ascii="Times New Roman" w:hAnsi="Times New Roman" w:cs="Times New Roman"/>
          <w:sz w:val="28"/>
          <w:szCs w:val="28"/>
        </w:rPr>
        <w:t>Сираева</w:t>
      </w:r>
      <w:proofErr w:type="spellEnd"/>
      <w:r w:rsidRPr="00360724">
        <w:rPr>
          <w:rFonts w:ascii="Times New Roman" w:hAnsi="Times New Roman" w:cs="Times New Roman"/>
          <w:sz w:val="28"/>
          <w:szCs w:val="28"/>
        </w:rPr>
        <w:t xml:space="preserve"> (И.С. Сергеева), Т.С. Громова // </w:t>
      </w:r>
      <w:r w:rsidR="00B23B49" w:rsidRPr="00360724">
        <w:rPr>
          <w:rFonts w:ascii="Times New Roman" w:hAnsi="Times New Roman" w:cs="Times New Roman"/>
          <w:sz w:val="28"/>
          <w:szCs w:val="28"/>
        </w:rPr>
        <w:t>Проблемы и мониторинг природных экосистем: сб.</w:t>
      </w:r>
      <w:r w:rsidRPr="00360724">
        <w:rPr>
          <w:rFonts w:ascii="Times New Roman" w:hAnsi="Times New Roman" w:cs="Times New Roman"/>
          <w:sz w:val="28"/>
          <w:szCs w:val="28"/>
        </w:rPr>
        <w:t xml:space="preserve">  ст.  III </w:t>
      </w:r>
      <w:proofErr w:type="spellStart"/>
      <w:r w:rsidRPr="00360724">
        <w:rPr>
          <w:rFonts w:ascii="Times New Roman" w:hAnsi="Times New Roman" w:cs="Times New Roman"/>
          <w:sz w:val="28"/>
          <w:szCs w:val="28"/>
        </w:rPr>
        <w:t>Междунар</w:t>
      </w:r>
      <w:proofErr w:type="spellEnd"/>
      <w:r w:rsidRPr="00360724">
        <w:rPr>
          <w:rFonts w:ascii="Times New Roman" w:hAnsi="Times New Roman" w:cs="Times New Roman"/>
          <w:sz w:val="28"/>
          <w:szCs w:val="28"/>
        </w:rPr>
        <w:t xml:space="preserve">.  науч.-практ.  </w:t>
      </w:r>
      <w:proofErr w:type="spellStart"/>
      <w:r w:rsidRPr="00360724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Pr="00360724">
        <w:rPr>
          <w:rFonts w:ascii="Times New Roman" w:hAnsi="Times New Roman" w:cs="Times New Roman"/>
          <w:sz w:val="28"/>
          <w:szCs w:val="28"/>
        </w:rPr>
        <w:t>. (Пенза, 25−26 октября 2016 г.).  – Пенза: РИ</w:t>
      </w:r>
      <w:r w:rsidR="00266301" w:rsidRPr="00360724">
        <w:rPr>
          <w:rFonts w:ascii="Times New Roman" w:hAnsi="Times New Roman" w:cs="Times New Roman"/>
          <w:sz w:val="28"/>
          <w:szCs w:val="28"/>
        </w:rPr>
        <w:t>О ПГСХА, 2016. – с</w:t>
      </w:r>
      <w:r w:rsidRPr="00360724">
        <w:rPr>
          <w:rFonts w:ascii="Times New Roman" w:hAnsi="Times New Roman" w:cs="Times New Roman"/>
          <w:sz w:val="28"/>
          <w:szCs w:val="28"/>
        </w:rPr>
        <w:t>. 10−14.</w:t>
      </w:r>
    </w:p>
    <w:p w14:paraId="1BF4D436" w14:textId="42582ADF" w:rsidR="00CC69A9" w:rsidRPr="00360724" w:rsidRDefault="00CC69A9" w:rsidP="007851DE">
      <w:pPr>
        <w:numPr>
          <w:ilvl w:val="0"/>
          <w:numId w:val="2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0724">
        <w:rPr>
          <w:rFonts w:ascii="Times New Roman" w:hAnsi="Times New Roman" w:cs="Times New Roman"/>
          <w:sz w:val="28"/>
          <w:szCs w:val="28"/>
        </w:rPr>
        <w:t xml:space="preserve"> Лукина Н. В. Формирование фитоценозов на золоотвалах Южноуральской ГРЭС. Аридные экосистемы. 2010; 16 (4-44): </w:t>
      </w:r>
      <w:r w:rsidR="00D7705C" w:rsidRPr="00360724">
        <w:rPr>
          <w:rFonts w:ascii="Times New Roman" w:hAnsi="Times New Roman" w:cs="Times New Roman"/>
          <w:sz w:val="28"/>
          <w:szCs w:val="28"/>
        </w:rPr>
        <w:t>с.</w:t>
      </w:r>
      <w:r w:rsidRPr="00360724">
        <w:rPr>
          <w:rFonts w:ascii="Times New Roman" w:hAnsi="Times New Roman" w:cs="Times New Roman"/>
          <w:sz w:val="28"/>
          <w:szCs w:val="28"/>
        </w:rPr>
        <w:t>62–69.</w:t>
      </w:r>
    </w:p>
    <w:p w14:paraId="498449AA" w14:textId="40F50543" w:rsidR="00CC69A9" w:rsidRPr="00360724" w:rsidRDefault="00CC69A9" w:rsidP="007851DE">
      <w:pPr>
        <w:numPr>
          <w:ilvl w:val="0"/>
          <w:numId w:val="2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0724">
        <w:rPr>
          <w:rFonts w:ascii="Times New Roman" w:hAnsi="Times New Roman" w:cs="Times New Roman"/>
          <w:sz w:val="28"/>
          <w:szCs w:val="28"/>
        </w:rPr>
        <w:t xml:space="preserve"> Лукина Н. В., Рязанова С.В. Особенности </w:t>
      </w:r>
      <w:proofErr w:type="spellStart"/>
      <w:r w:rsidRPr="00360724">
        <w:rPr>
          <w:rFonts w:ascii="Times New Roman" w:hAnsi="Times New Roman" w:cs="Times New Roman"/>
          <w:sz w:val="28"/>
          <w:szCs w:val="28"/>
        </w:rPr>
        <w:t>микоризообразования</w:t>
      </w:r>
      <w:proofErr w:type="spellEnd"/>
      <w:r w:rsidRPr="00360724">
        <w:rPr>
          <w:rFonts w:ascii="Times New Roman" w:hAnsi="Times New Roman" w:cs="Times New Roman"/>
          <w:sz w:val="28"/>
          <w:szCs w:val="28"/>
        </w:rPr>
        <w:t xml:space="preserve"> в техногенных экосистемах. Экосистемы, их оптимизация и охрана. 2012; 7(26):</w:t>
      </w:r>
      <w:r w:rsidR="00D7705C" w:rsidRPr="00360724">
        <w:rPr>
          <w:rFonts w:ascii="Times New Roman" w:hAnsi="Times New Roman" w:cs="Times New Roman"/>
          <w:sz w:val="28"/>
          <w:szCs w:val="28"/>
        </w:rPr>
        <w:t xml:space="preserve"> с. </w:t>
      </w:r>
      <w:r w:rsidRPr="00360724">
        <w:rPr>
          <w:rFonts w:ascii="Times New Roman" w:hAnsi="Times New Roman" w:cs="Times New Roman"/>
          <w:sz w:val="28"/>
          <w:szCs w:val="28"/>
        </w:rPr>
        <w:t>261–269.</w:t>
      </w:r>
    </w:p>
    <w:p w14:paraId="07C1A5D5" w14:textId="58A2EA0D" w:rsidR="00CC69A9" w:rsidRPr="00360724" w:rsidRDefault="00CC69A9" w:rsidP="007851DE">
      <w:pPr>
        <w:numPr>
          <w:ilvl w:val="0"/>
          <w:numId w:val="2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0724">
        <w:rPr>
          <w:rFonts w:ascii="Times New Roman" w:hAnsi="Times New Roman" w:cs="Times New Roman"/>
          <w:sz w:val="28"/>
          <w:szCs w:val="28"/>
        </w:rPr>
        <w:t xml:space="preserve"> Микориза </w:t>
      </w:r>
      <w:r w:rsidR="00266301" w:rsidRPr="00360724">
        <w:rPr>
          <w:rFonts w:ascii="Times New Roman" w:hAnsi="Times New Roman" w:cs="Times New Roman"/>
          <w:sz w:val="28"/>
          <w:szCs w:val="28"/>
        </w:rPr>
        <w:t>растений:</w:t>
      </w:r>
      <w:r w:rsidRPr="00360724">
        <w:rPr>
          <w:rFonts w:ascii="Times New Roman" w:hAnsi="Times New Roman" w:cs="Times New Roman"/>
          <w:sz w:val="28"/>
          <w:szCs w:val="28"/>
        </w:rPr>
        <w:t xml:space="preserve"> сборник переводов из иностр. литературы / с предисл. и под ред. проф. д-ра биол. наук Н. В. Лобанова. </w:t>
      </w:r>
      <w:r w:rsidR="00266301" w:rsidRPr="00360724">
        <w:rPr>
          <w:rFonts w:ascii="Times New Roman" w:hAnsi="Times New Roman" w:cs="Times New Roman"/>
          <w:sz w:val="28"/>
          <w:szCs w:val="28"/>
        </w:rPr>
        <w:t>Москва</w:t>
      </w:r>
      <w:r w:rsidR="00266301" w:rsidRPr="00360724"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3607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60724">
        <w:rPr>
          <w:rFonts w:ascii="Times New Roman" w:hAnsi="Times New Roman" w:cs="Times New Roman"/>
          <w:sz w:val="28"/>
          <w:szCs w:val="28"/>
        </w:rPr>
        <w:t>Сельхозиздат</w:t>
      </w:r>
      <w:proofErr w:type="spellEnd"/>
      <w:r w:rsidRPr="00360724">
        <w:rPr>
          <w:rFonts w:ascii="Times New Roman" w:hAnsi="Times New Roman" w:cs="Times New Roman"/>
          <w:sz w:val="28"/>
          <w:szCs w:val="28"/>
          <w:lang w:val="en-US"/>
        </w:rPr>
        <w:t xml:space="preserve">, 1963. </w:t>
      </w:r>
      <w:r w:rsidR="00D7705C" w:rsidRPr="00360724">
        <w:rPr>
          <w:rFonts w:ascii="Times New Roman" w:hAnsi="Times New Roman" w:cs="Times New Roman"/>
          <w:sz w:val="28"/>
          <w:szCs w:val="28"/>
        </w:rPr>
        <w:t>-</w:t>
      </w:r>
      <w:r w:rsidRPr="00360724">
        <w:rPr>
          <w:rFonts w:ascii="Times New Roman" w:hAnsi="Times New Roman" w:cs="Times New Roman"/>
          <w:sz w:val="28"/>
          <w:szCs w:val="28"/>
          <w:lang w:val="en-US"/>
        </w:rPr>
        <w:t xml:space="preserve">431 </w:t>
      </w:r>
      <w:r w:rsidRPr="00360724">
        <w:rPr>
          <w:rFonts w:ascii="Times New Roman" w:hAnsi="Times New Roman" w:cs="Times New Roman"/>
          <w:sz w:val="28"/>
          <w:szCs w:val="28"/>
        </w:rPr>
        <w:t>с</w:t>
      </w:r>
      <w:r w:rsidRPr="0036072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EC0D11A" w14:textId="4F99BA47" w:rsidR="00CC69A9" w:rsidRPr="00360724" w:rsidRDefault="00266301" w:rsidP="007851DE">
      <w:pPr>
        <w:numPr>
          <w:ilvl w:val="0"/>
          <w:numId w:val="2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0724">
        <w:rPr>
          <w:rFonts w:ascii="Times New Roman" w:hAnsi="Times New Roman" w:cs="Times New Roman"/>
          <w:sz w:val="28"/>
          <w:szCs w:val="28"/>
        </w:rPr>
        <w:t xml:space="preserve"> </w:t>
      </w:r>
      <w:r w:rsidR="00CC69A9" w:rsidRPr="00360724">
        <w:rPr>
          <w:rFonts w:ascii="Times New Roman" w:hAnsi="Times New Roman" w:cs="Times New Roman"/>
          <w:sz w:val="28"/>
          <w:szCs w:val="28"/>
        </w:rPr>
        <w:t>Николаева Т.Л. Флора споровых растений СССР. Т.6. Грибы (2). – М.: Л.: Изд</w:t>
      </w:r>
      <w:r w:rsidR="00D7705C" w:rsidRPr="00360724">
        <w:rPr>
          <w:rFonts w:ascii="Times New Roman" w:hAnsi="Times New Roman" w:cs="Times New Roman"/>
          <w:sz w:val="28"/>
          <w:szCs w:val="28"/>
        </w:rPr>
        <w:t>ательство АНСССР, 1964. -431 с</w:t>
      </w:r>
      <w:r w:rsidR="00CC69A9" w:rsidRPr="00360724">
        <w:rPr>
          <w:rFonts w:ascii="Times New Roman" w:hAnsi="Times New Roman" w:cs="Times New Roman"/>
          <w:sz w:val="28"/>
          <w:szCs w:val="28"/>
        </w:rPr>
        <w:t>.</w:t>
      </w:r>
    </w:p>
    <w:p w14:paraId="67C286E2" w14:textId="77777777" w:rsidR="00CC69A9" w:rsidRPr="00360724" w:rsidRDefault="00CC69A9" w:rsidP="007851DE">
      <w:pPr>
        <w:numPr>
          <w:ilvl w:val="0"/>
          <w:numId w:val="2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0724">
        <w:rPr>
          <w:rFonts w:ascii="Times New Roman" w:hAnsi="Times New Roman" w:cs="Times New Roman"/>
          <w:sz w:val="28"/>
          <w:szCs w:val="28"/>
        </w:rPr>
        <w:t xml:space="preserve"> Определитель сосудистых растений Тюменской области / В.А. Глазунов, Н.И. Науменко, Н.В. Хозяинова; гл. ред. Н.И. Науменко; </w:t>
      </w:r>
      <w:proofErr w:type="spellStart"/>
      <w:r w:rsidRPr="00360724">
        <w:rPr>
          <w:rFonts w:ascii="Times New Roman" w:hAnsi="Times New Roman" w:cs="Times New Roman"/>
          <w:sz w:val="28"/>
          <w:szCs w:val="28"/>
        </w:rPr>
        <w:t>ТюмНЦ</w:t>
      </w:r>
      <w:proofErr w:type="spellEnd"/>
      <w:r w:rsidRPr="00360724">
        <w:rPr>
          <w:rFonts w:ascii="Times New Roman" w:hAnsi="Times New Roman" w:cs="Times New Roman"/>
          <w:sz w:val="28"/>
          <w:szCs w:val="28"/>
        </w:rPr>
        <w:t xml:space="preserve"> СО РАН, Тюменский филиал ООО «Газпром проектирование». – Тюмень: ООО «РГ «Проспект», 2017. – 744 с.</w:t>
      </w:r>
    </w:p>
    <w:p w14:paraId="008B56B2" w14:textId="16D5320A" w:rsidR="009F7689" w:rsidRPr="00360724" w:rsidRDefault="00CC69A9" w:rsidP="007851DE">
      <w:pPr>
        <w:numPr>
          <w:ilvl w:val="0"/>
          <w:numId w:val="2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0724">
        <w:rPr>
          <w:rFonts w:ascii="Times New Roman" w:hAnsi="Times New Roman" w:cs="Times New Roman"/>
          <w:sz w:val="28"/>
          <w:szCs w:val="28"/>
        </w:rPr>
        <w:t xml:space="preserve"> Раков Е. А., </w:t>
      </w:r>
      <w:proofErr w:type="spellStart"/>
      <w:r w:rsidRPr="00360724">
        <w:rPr>
          <w:rFonts w:ascii="Times New Roman" w:hAnsi="Times New Roman" w:cs="Times New Roman"/>
          <w:sz w:val="28"/>
          <w:szCs w:val="28"/>
        </w:rPr>
        <w:t>Чибрик</w:t>
      </w:r>
      <w:proofErr w:type="spellEnd"/>
      <w:r w:rsidRPr="00360724">
        <w:rPr>
          <w:rFonts w:ascii="Times New Roman" w:hAnsi="Times New Roman" w:cs="Times New Roman"/>
          <w:sz w:val="28"/>
          <w:szCs w:val="28"/>
        </w:rPr>
        <w:t xml:space="preserve"> Т. С., Лукина Н. В., Филимонова Е. И., Глазырина М. А. Трансформация растительного покрова на рекультивационном золоотвале Нижнетуринской ГРЭС. Экология и география растений и растительных сообществ: матер. IV </w:t>
      </w:r>
      <w:proofErr w:type="spellStart"/>
      <w:r w:rsidRPr="00360724">
        <w:rPr>
          <w:rFonts w:ascii="Times New Roman" w:hAnsi="Times New Roman" w:cs="Times New Roman"/>
          <w:sz w:val="28"/>
          <w:szCs w:val="28"/>
        </w:rPr>
        <w:t>Междунар</w:t>
      </w:r>
      <w:proofErr w:type="spellEnd"/>
      <w:r w:rsidRPr="00360724">
        <w:rPr>
          <w:rFonts w:ascii="Times New Roman" w:hAnsi="Times New Roman" w:cs="Times New Roman"/>
          <w:sz w:val="28"/>
          <w:szCs w:val="28"/>
        </w:rPr>
        <w:t>. науч. конференции. Екатеринбург: Г</w:t>
      </w:r>
      <w:r w:rsidR="00D7705C" w:rsidRPr="00360724">
        <w:rPr>
          <w:rFonts w:ascii="Times New Roman" w:hAnsi="Times New Roman" w:cs="Times New Roman"/>
          <w:sz w:val="28"/>
          <w:szCs w:val="28"/>
        </w:rPr>
        <w:t>уманитарный университет. 2018. с</w:t>
      </w:r>
      <w:r w:rsidRPr="00360724">
        <w:rPr>
          <w:rFonts w:ascii="Times New Roman" w:hAnsi="Times New Roman" w:cs="Times New Roman"/>
          <w:sz w:val="28"/>
          <w:szCs w:val="28"/>
        </w:rPr>
        <w:t>. 777–781.</w:t>
      </w:r>
    </w:p>
    <w:p w14:paraId="5EFB6A9B" w14:textId="256F4A7D" w:rsidR="00CC69A9" w:rsidRPr="00360724" w:rsidRDefault="00266301" w:rsidP="007851DE">
      <w:pPr>
        <w:numPr>
          <w:ilvl w:val="0"/>
          <w:numId w:val="2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0724">
        <w:rPr>
          <w:rFonts w:ascii="Times New Roman" w:hAnsi="Times New Roman" w:cs="Times New Roman"/>
          <w:sz w:val="28"/>
          <w:szCs w:val="28"/>
        </w:rPr>
        <w:t xml:space="preserve"> </w:t>
      </w:r>
      <w:r w:rsidR="009F7689" w:rsidRPr="00360724">
        <w:rPr>
          <w:rFonts w:ascii="Times New Roman" w:hAnsi="Times New Roman" w:cs="Times New Roman"/>
          <w:sz w:val="28"/>
          <w:szCs w:val="28"/>
        </w:rPr>
        <w:t>Сергеева М.Н. Грибы. М.: Изд-во «Культура и традиции», 2004.</w:t>
      </w:r>
      <w:r w:rsidR="00CC69A9" w:rsidRPr="0036072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5619F448" w14:textId="15914F2E" w:rsidR="00CC69A9" w:rsidRPr="00360724" w:rsidRDefault="00CC69A9" w:rsidP="007851DE">
      <w:pPr>
        <w:numPr>
          <w:ilvl w:val="0"/>
          <w:numId w:val="2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072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Сизоненко Т.А., Д.М. Шадрин, Я.И. </w:t>
      </w:r>
      <w:proofErr w:type="spellStart"/>
      <w:r w:rsidRPr="0036072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Пылина</w:t>
      </w:r>
      <w:proofErr w:type="spellEnd"/>
      <w:r w:rsidRPr="0036072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Определение </w:t>
      </w:r>
      <w:proofErr w:type="spellStart"/>
      <w:r w:rsidRPr="0036072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морфотипов</w:t>
      </w:r>
      <w:proofErr w:type="spellEnd"/>
      <w:r w:rsidRPr="0036072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и жизненной активности </w:t>
      </w:r>
      <w:proofErr w:type="spellStart"/>
      <w:r w:rsidRPr="0036072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эктомикориз</w:t>
      </w:r>
      <w:proofErr w:type="spellEnd"/>
      <w:r w:rsidRPr="0036072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Ели сибирской методами флуоресценции и </w:t>
      </w:r>
      <w:proofErr w:type="spellStart"/>
      <w:r w:rsidRPr="0036072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рДНК</w:t>
      </w:r>
      <w:proofErr w:type="spellEnd"/>
      <w:r w:rsidRPr="0036072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-анализа / Известия Коми научного центра </w:t>
      </w:r>
      <w:proofErr w:type="spellStart"/>
      <w:r w:rsidRPr="0036072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УрО</w:t>
      </w:r>
      <w:proofErr w:type="spellEnd"/>
      <w:r w:rsidRPr="0036072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РАН. № 2(30). Сыктывкар, 2017.</w:t>
      </w:r>
    </w:p>
    <w:p w14:paraId="40FC3AA2" w14:textId="2DA820A9" w:rsidR="009F7689" w:rsidRPr="00360724" w:rsidRDefault="00CC69A9" w:rsidP="007851DE">
      <w:pPr>
        <w:numPr>
          <w:ilvl w:val="0"/>
          <w:numId w:val="2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0724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9F7689" w:rsidRPr="00360724">
        <w:rPr>
          <w:rFonts w:ascii="Times New Roman" w:hAnsi="Times New Roman" w:cs="Times New Roman"/>
          <w:sz w:val="28"/>
          <w:szCs w:val="28"/>
        </w:rPr>
        <w:t>Флора средней полосы России: Атлас-определитель / Киселева К.В., Майоров С.Р., Новиков В.С. Под ред. Проф. В.С. Новикова. – М.: ЗАО «</w:t>
      </w:r>
      <w:proofErr w:type="spellStart"/>
      <w:r w:rsidR="009F7689" w:rsidRPr="00360724">
        <w:rPr>
          <w:rFonts w:ascii="Times New Roman" w:hAnsi="Times New Roman" w:cs="Times New Roman"/>
          <w:sz w:val="28"/>
          <w:szCs w:val="28"/>
        </w:rPr>
        <w:t>Фитон</w:t>
      </w:r>
      <w:proofErr w:type="spellEnd"/>
      <w:r w:rsidR="009F7689" w:rsidRPr="00360724">
        <w:rPr>
          <w:rFonts w:ascii="Times New Roman" w:hAnsi="Times New Roman" w:cs="Times New Roman"/>
          <w:sz w:val="28"/>
          <w:szCs w:val="28"/>
        </w:rPr>
        <w:t>+», 2010. – 544 с.</w:t>
      </w:r>
    </w:p>
    <w:p w14:paraId="4424F36E" w14:textId="6B39C86E" w:rsidR="00CC69A9" w:rsidRPr="00360724" w:rsidRDefault="00266301" w:rsidP="007851DE">
      <w:pPr>
        <w:numPr>
          <w:ilvl w:val="0"/>
          <w:numId w:val="2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0724">
        <w:rPr>
          <w:rFonts w:ascii="Times New Roman" w:hAnsi="Times New Roman" w:cs="Times New Roman"/>
          <w:sz w:val="28"/>
          <w:szCs w:val="28"/>
        </w:rPr>
        <w:t xml:space="preserve"> </w:t>
      </w:r>
      <w:r w:rsidR="009F7689" w:rsidRPr="00360724">
        <w:rPr>
          <w:rFonts w:ascii="Times New Roman" w:hAnsi="Times New Roman" w:cs="Times New Roman"/>
          <w:sz w:val="28"/>
          <w:szCs w:val="28"/>
        </w:rPr>
        <w:t>Хардинг П. Грибы.</w:t>
      </w:r>
      <w:r w:rsidR="00360724">
        <w:rPr>
          <w:rFonts w:ascii="Times New Roman" w:hAnsi="Times New Roman" w:cs="Times New Roman"/>
          <w:sz w:val="28"/>
          <w:szCs w:val="28"/>
        </w:rPr>
        <w:t xml:space="preserve"> </w:t>
      </w:r>
      <w:r w:rsidR="009F7689" w:rsidRPr="00360724">
        <w:rPr>
          <w:rFonts w:ascii="Times New Roman" w:hAnsi="Times New Roman" w:cs="Times New Roman"/>
          <w:sz w:val="28"/>
          <w:szCs w:val="28"/>
        </w:rPr>
        <w:t xml:space="preserve">/ Пер. с англ. Д.С. </w:t>
      </w:r>
      <w:proofErr w:type="spellStart"/>
      <w:r w:rsidR="009F7689" w:rsidRPr="00360724">
        <w:rPr>
          <w:rFonts w:ascii="Times New Roman" w:hAnsi="Times New Roman" w:cs="Times New Roman"/>
          <w:sz w:val="28"/>
          <w:szCs w:val="28"/>
        </w:rPr>
        <w:t>Щигеля</w:t>
      </w:r>
      <w:proofErr w:type="spellEnd"/>
      <w:r w:rsidR="009F7689" w:rsidRPr="00360724">
        <w:rPr>
          <w:rFonts w:ascii="Times New Roman" w:hAnsi="Times New Roman" w:cs="Times New Roman"/>
          <w:sz w:val="28"/>
          <w:szCs w:val="28"/>
        </w:rPr>
        <w:t>. – М.: ООО «Издательство Астрель»: «Издат</w:t>
      </w:r>
      <w:r w:rsidR="00D7705C" w:rsidRPr="00360724">
        <w:rPr>
          <w:rFonts w:ascii="Times New Roman" w:hAnsi="Times New Roman" w:cs="Times New Roman"/>
          <w:sz w:val="28"/>
          <w:szCs w:val="28"/>
        </w:rPr>
        <w:t>ельство Астрель», 2002. -254 с</w:t>
      </w:r>
      <w:r w:rsidR="009F7689" w:rsidRPr="00360724">
        <w:rPr>
          <w:rFonts w:ascii="Times New Roman" w:hAnsi="Times New Roman" w:cs="Times New Roman"/>
          <w:sz w:val="28"/>
          <w:szCs w:val="28"/>
        </w:rPr>
        <w:t>.</w:t>
      </w:r>
      <w:r w:rsidR="00CC69A9" w:rsidRPr="0036072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2246D4" w14:textId="5FC5B98B" w:rsidR="009F7689" w:rsidRPr="00360724" w:rsidRDefault="00266301" w:rsidP="007851DE">
      <w:pPr>
        <w:numPr>
          <w:ilvl w:val="0"/>
          <w:numId w:val="2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0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69A9" w:rsidRPr="00360724">
        <w:rPr>
          <w:rFonts w:ascii="Times New Roman" w:hAnsi="Times New Roman" w:cs="Times New Roman"/>
          <w:sz w:val="28"/>
          <w:szCs w:val="28"/>
        </w:rPr>
        <w:t>Швартау</w:t>
      </w:r>
      <w:proofErr w:type="spellEnd"/>
      <w:r w:rsidR="00CC69A9" w:rsidRPr="00360724">
        <w:rPr>
          <w:rFonts w:ascii="Times New Roman" w:hAnsi="Times New Roman" w:cs="Times New Roman"/>
          <w:sz w:val="28"/>
          <w:szCs w:val="28"/>
        </w:rPr>
        <w:t xml:space="preserve"> В. В., Гуляев Б. И., Карлова А. Б. Особенности реакции растений на дефицит фосфора. Физиология и биохимия культурных растений. 2009; 41 (3):</w:t>
      </w:r>
      <w:r w:rsidR="00D7705C" w:rsidRPr="00360724">
        <w:rPr>
          <w:rFonts w:ascii="Times New Roman" w:hAnsi="Times New Roman" w:cs="Times New Roman"/>
          <w:sz w:val="28"/>
          <w:szCs w:val="28"/>
        </w:rPr>
        <w:t xml:space="preserve"> с.</w:t>
      </w:r>
      <w:r w:rsidR="00CC69A9" w:rsidRPr="00360724">
        <w:rPr>
          <w:rFonts w:ascii="Times New Roman" w:hAnsi="Times New Roman" w:cs="Times New Roman"/>
          <w:sz w:val="28"/>
          <w:szCs w:val="28"/>
        </w:rPr>
        <w:t xml:space="preserve"> 208–212. </w:t>
      </w:r>
    </w:p>
    <w:p w14:paraId="20041626" w14:textId="0CE79AFD" w:rsidR="009F7689" w:rsidRPr="00360724" w:rsidRDefault="00266301" w:rsidP="007851DE">
      <w:pPr>
        <w:numPr>
          <w:ilvl w:val="0"/>
          <w:numId w:val="2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0724">
        <w:rPr>
          <w:rFonts w:ascii="Times New Roman" w:hAnsi="Times New Roman" w:cs="Times New Roman"/>
          <w:sz w:val="28"/>
          <w:szCs w:val="28"/>
        </w:rPr>
        <w:t xml:space="preserve"> </w:t>
      </w:r>
      <w:r w:rsidR="009F7689" w:rsidRPr="00360724">
        <w:rPr>
          <w:rFonts w:ascii="Times New Roman" w:hAnsi="Times New Roman" w:cs="Times New Roman"/>
          <w:sz w:val="28"/>
          <w:szCs w:val="28"/>
        </w:rPr>
        <w:t xml:space="preserve">Энциклопедия грибника. (Авт.-сост. А.П. Умельцев) 2-е изд., - М.: </w:t>
      </w:r>
      <w:proofErr w:type="spellStart"/>
      <w:r w:rsidR="009F7689" w:rsidRPr="00360724">
        <w:rPr>
          <w:rFonts w:ascii="Times New Roman" w:hAnsi="Times New Roman" w:cs="Times New Roman"/>
          <w:sz w:val="28"/>
          <w:szCs w:val="28"/>
        </w:rPr>
        <w:t>Локид</w:t>
      </w:r>
      <w:proofErr w:type="spellEnd"/>
      <w:r w:rsidR="009F7689" w:rsidRPr="00360724">
        <w:rPr>
          <w:rFonts w:ascii="Times New Roman" w:hAnsi="Times New Roman" w:cs="Times New Roman"/>
          <w:sz w:val="28"/>
          <w:szCs w:val="28"/>
        </w:rPr>
        <w:t xml:space="preserve">-Пресс; </w:t>
      </w:r>
      <w:proofErr w:type="spellStart"/>
      <w:r w:rsidR="009F7689" w:rsidRPr="00360724">
        <w:rPr>
          <w:rFonts w:ascii="Times New Roman" w:hAnsi="Times New Roman" w:cs="Times New Roman"/>
          <w:sz w:val="28"/>
          <w:szCs w:val="28"/>
        </w:rPr>
        <w:t>Рипол</w:t>
      </w:r>
      <w:proofErr w:type="spellEnd"/>
      <w:r w:rsidR="009F7689" w:rsidRPr="00360724">
        <w:rPr>
          <w:rFonts w:ascii="Times New Roman" w:hAnsi="Times New Roman" w:cs="Times New Roman"/>
          <w:sz w:val="28"/>
          <w:szCs w:val="28"/>
        </w:rPr>
        <w:t xml:space="preserve"> К</w:t>
      </w:r>
      <w:r w:rsidR="00D7705C" w:rsidRPr="00360724">
        <w:rPr>
          <w:rFonts w:ascii="Times New Roman" w:hAnsi="Times New Roman" w:cs="Times New Roman"/>
          <w:sz w:val="28"/>
          <w:szCs w:val="28"/>
        </w:rPr>
        <w:t>лассик, 2004. -271 с</w:t>
      </w:r>
      <w:r w:rsidR="009F7689" w:rsidRPr="0036072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7D26F31" w14:textId="6342A6CA" w:rsidR="009F7689" w:rsidRPr="00360724" w:rsidRDefault="009F7689" w:rsidP="007851DE">
      <w:pPr>
        <w:numPr>
          <w:ilvl w:val="0"/>
          <w:numId w:val="2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0724">
        <w:rPr>
          <w:rFonts w:ascii="Times New Roman" w:hAnsi="Times New Roman" w:cs="Times New Roman"/>
          <w:sz w:val="28"/>
          <w:szCs w:val="28"/>
        </w:rPr>
        <w:t xml:space="preserve"> Энциклопедия для детей. Т.2. Биология 5-е изд. </w:t>
      </w:r>
      <w:proofErr w:type="spellStart"/>
      <w:r w:rsidRPr="00360724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360724">
        <w:rPr>
          <w:rFonts w:ascii="Times New Roman" w:hAnsi="Times New Roman" w:cs="Times New Roman"/>
          <w:sz w:val="28"/>
          <w:szCs w:val="28"/>
        </w:rPr>
        <w:t>. и доп./ Глав. Ред. М.</w:t>
      </w:r>
      <w:r w:rsidR="00D7705C" w:rsidRPr="00360724">
        <w:rPr>
          <w:rFonts w:ascii="Times New Roman" w:hAnsi="Times New Roman" w:cs="Times New Roman"/>
          <w:sz w:val="28"/>
          <w:szCs w:val="28"/>
        </w:rPr>
        <w:t xml:space="preserve">Д. Аксёнова – М </w:t>
      </w:r>
      <w:proofErr w:type="spellStart"/>
      <w:r w:rsidR="00D7705C" w:rsidRPr="00360724">
        <w:rPr>
          <w:rFonts w:ascii="Times New Roman" w:hAnsi="Times New Roman" w:cs="Times New Roman"/>
          <w:sz w:val="28"/>
          <w:szCs w:val="28"/>
        </w:rPr>
        <w:t>Аванта</w:t>
      </w:r>
      <w:proofErr w:type="spellEnd"/>
      <w:r w:rsidR="00D7705C" w:rsidRPr="00360724">
        <w:rPr>
          <w:rFonts w:ascii="Times New Roman" w:hAnsi="Times New Roman" w:cs="Times New Roman"/>
          <w:sz w:val="28"/>
          <w:szCs w:val="28"/>
        </w:rPr>
        <w:t>+, 2002. с</w:t>
      </w:r>
      <w:r w:rsidRPr="00360724">
        <w:rPr>
          <w:rFonts w:ascii="Times New Roman" w:hAnsi="Times New Roman" w:cs="Times New Roman"/>
          <w:sz w:val="28"/>
          <w:szCs w:val="28"/>
        </w:rPr>
        <w:t>.</w:t>
      </w:r>
      <w:r w:rsidR="00D7705C" w:rsidRPr="00360724">
        <w:rPr>
          <w:rFonts w:ascii="Times New Roman" w:hAnsi="Times New Roman" w:cs="Times New Roman"/>
          <w:sz w:val="28"/>
          <w:szCs w:val="28"/>
        </w:rPr>
        <w:t xml:space="preserve"> </w:t>
      </w:r>
      <w:r w:rsidRPr="00360724">
        <w:rPr>
          <w:rFonts w:ascii="Times New Roman" w:hAnsi="Times New Roman" w:cs="Times New Roman"/>
          <w:sz w:val="28"/>
          <w:szCs w:val="28"/>
        </w:rPr>
        <w:t xml:space="preserve">224-245.  </w:t>
      </w:r>
    </w:p>
    <w:p w14:paraId="3F009E44" w14:textId="60EC19C6" w:rsidR="009F7689" w:rsidRPr="00360724" w:rsidRDefault="009F7689" w:rsidP="007851DE">
      <w:pPr>
        <w:numPr>
          <w:ilvl w:val="0"/>
          <w:numId w:val="2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0724">
        <w:rPr>
          <w:rFonts w:ascii="Times New Roman" w:hAnsi="Times New Roman" w:cs="Times New Roman"/>
          <w:sz w:val="28"/>
          <w:szCs w:val="28"/>
        </w:rPr>
        <w:t xml:space="preserve"> Юдин А.В. Большой определитель грибов. – М.: ООО Изд. АСТ </w:t>
      </w:r>
      <w:r w:rsidR="00D7705C" w:rsidRPr="00360724">
        <w:rPr>
          <w:rFonts w:ascii="Times New Roman" w:hAnsi="Times New Roman" w:cs="Times New Roman"/>
          <w:sz w:val="28"/>
          <w:szCs w:val="28"/>
        </w:rPr>
        <w:t>ООО Изд. Астрель, 2001. -256 с</w:t>
      </w:r>
      <w:r w:rsidRPr="00360724">
        <w:rPr>
          <w:rFonts w:ascii="Times New Roman" w:hAnsi="Times New Roman" w:cs="Times New Roman"/>
          <w:sz w:val="28"/>
          <w:szCs w:val="28"/>
        </w:rPr>
        <w:t>.</w:t>
      </w:r>
    </w:p>
    <w:p w14:paraId="54C3B8FE" w14:textId="6D9C676F" w:rsidR="00CC69A9" w:rsidRPr="00360724" w:rsidRDefault="00CC69A9" w:rsidP="007851DE">
      <w:pPr>
        <w:numPr>
          <w:ilvl w:val="0"/>
          <w:numId w:val="2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0724">
        <w:rPr>
          <w:rFonts w:ascii="Times New Roman" w:hAnsi="Times New Roman" w:cs="Times New Roman"/>
          <w:sz w:val="28"/>
          <w:szCs w:val="28"/>
        </w:rPr>
        <w:t xml:space="preserve"> </w:t>
      </w:r>
      <w:r w:rsidR="009F7689" w:rsidRPr="00360724">
        <w:rPr>
          <w:rFonts w:ascii="Times New Roman" w:hAnsi="Times New Roman" w:cs="Times New Roman"/>
          <w:sz w:val="28"/>
          <w:szCs w:val="28"/>
        </w:rPr>
        <w:t xml:space="preserve">Янсен П. Всё о грибах. – СПб.: ООО </w:t>
      </w:r>
      <w:r w:rsidR="00D7705C" w:rsidRPr="00360724">
        <w:rPr>
          <w:rFonts w:ascii="Times New Roman" w:hAnsi="Times New Roman" w:cs="Times New Roman"/>
          <w:sz w:val="28"/>
          <w:szCs w:val="28"/>
        </w:rPr>
        <w:t>«СЗКЭО Кристалл», 2005. -160 с</w:t>
      </w:r>
      <w:r w:rsidR="009F7689" w:rsidRPr="00360724">
        <w:rPr>
          <w:rFonts w:ascii="Times New Roman" w:hAnsi="Times New Roman" w:cs="Times New Roman"/>
          <w:sz w:val="28"/>
          <w:szCs w:val="28"/>
        </w:rPr>
        <w:t>.</w:t>
      </w:r>
      <w:r w:rsidRPr="0036072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509A4773" w14:textId="77777777" w:rsidR="00266301" w:rsidRPr="00360724" w:rsidRDefault="00BC797C" w:rsidP="007851DE">
      <w:pPr>
        <w:numPr>
          <w:ilvl w:val="0"/>
          <w:numId w:val="2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0724">
        <w:rPr>
          <w:rFonts w:ascii="Times New Roman" w:hAnsi="Times New Roman" w:cs="Times New Roman"/>
          <w:sz w:val="28"/>
          <w:szCs w:val="28"/>
        </w:rPr>
        <w:t xml:space="preserve"> </w:t>
      </w:r>
      <w:r w:rsidR="00266301" w:rsidRPr="00360724">
        <w:rPr>
          <w:rFonts w:ascii="Times New Roman" w:hAnsi="Times New Roman" w:cs="Times New Roman"/>
          <w:sz w:val="28"/>
          <w:szCs w:val="28"/>
          <w:lang w:val="en-US"/>
        </w:rPr>
        <w:t xml:space="preserve">Booth M. G. Mycorrhizal networks mediate overstorey – understory competition in a temperate forest. Ecol. Letters. 2004; (7): 538–0546. </w:t>
      </w:r>
    </w:p>
    <w:p w14:paraId="3E4CB465" w14:textId="703243B9" w:rsidR="00266301" w:rsidRPr="00360724" w:rsidRDefault="00360724" w:rsidP="007851DE">
      <w:pPr>
        <w:numPr>
          <w:ilvl w:val="0"/>
          <w:numId w:val="2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607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66301" w:rsidRPr="00360724">
        <w:rPr>
          <w:rFonts w:ascii="Times New Roman" w:hAnsi="Times New Roman" w:cs="Times New Roman"/>
          <w:sz w:val="28"/>
          <w:szCs w:val="28"/>
          <w:lang w:val="en-US"/>
        </w:rPr>
        <w:t>Comandini</w:t>
      </w:r>
      <w:proofErr w:type="spellEnd"/>
      <w:r w:rsidR="00266301" w:rsidRPr="00360724">
        <w:rPr>
          <w:rFonts w:ascii="Times New Roman" w:hAnsi="Times New Roman" w:cs="Times New Roman"/>
          <w:sz w:val="28"/>
          <w:szCs w:val="28"/>
          <w:lang w:val="en-US"/>
        </w:rPr>
        <w:t xml:space="preserve"> O., Rinaldi A. C. Together but not forever: ectomycorrhizal symbiosis is an unstable affair. Mycol. Res. 2001; (150) :130 – 131.</w:t>
      </w:r>
    </w:p>
    <w:p w14:paraId="4DC59C5C" w14:textId="60D300D4" w:rsidR="00266301" w:rsidRPr="00360724" w:rsidRDefault="00266301" w:rsidP="007851DE">
      <w:pPr>
        <w:numPr>
          <w:ilvl w:val="0"/>
          <w:numId w:val="2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60724">
        <w:rPr>
          <w:rFonts w:ascii="Times New Roman" w:hAnsi="Times New Roman" w:cs="Times New Roman"/>
          <w:sz w:val="28"/>
          <w:szCs w:val="28"/>
          <w:lang w:val="en-US"/>
        </w:rPr>
        <w:t xml:space="preserve"> Read D. J., Leake J. R., Perez-Moreno J. Mycorrhizal fungi as drivers of ecosystem processes in heathland and boreal forest biomes. Can. J. Bot. 2004; (82): 1243–1263. </w:t>
      </w:r>
    </w:p>
    <w:p w14:paraId="1FCFC6E8" w14:textId="42BEABD3" w:rsidR="00602656" w:rsidRPr="00360724" w:rsidRDefault="00266301" w:rsidP="007851DE">
      <w:pPr>
        <w:numPr>
          <w:ilvl w:val="0"/>
          <w:numId w:val="2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607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C797C" w:rsidRPr="00360724">
        <w:rPr>
          <w:rFonts w:ascii="Times New Roman" w:hAnsi="Times New Roman" w:cs="Times New Roman"/>
          <w:sz w:val="28"/>
          <w:szCs w:val="28"/>
          <w:lang w:val="en-US"/>
        </w:rPr>
        <w:t xml:space="preserve">Trappe J. M. A. B. Frank and mycorrhizae: The challenge to evolutionary and ecologic theory. </w:t>
      </w:r>
      <w:proofErr w:type="spellStart"/>
      <w:r w:rsidR="00BC797C" w:rsidRPr="00360724">
        <w:rPr>
          <w:rFonts w:ascii="Times New Roman" w:hAnsi="Times New Roman" w:cs="Times New Roman"/>
          <w:sz w:val="28"/>
          <w:szCs w:val="28"/>
        </w:rPr>
        <w:t>Mycorrhiza</w:t>
      </w:r>
      <w:proofErr w:type="spellEnd"/>
      <w:r w:rsidR="00BC797C" w:rsidRPr="00360724">
        <w:rPr>
          <w:rFonts w:ascii="Times New Roman" w:hAnsi="Times New Roman" w:cs="Times New Roman"/>
          <w:sz w:val="28"/>
          <w:szCs w:val="28"/>
        </w:rPr>
        <w:t xml:space="preserve">. 2005; (15): 277–281. </w:t>
      </w:r>
    </w:p>
    <w:p w14:paraId="6EC0712F" w14:textId="3DFD9D7C" w:rsidR="00602656" w:rsidRPr="00360724" w:rsidRDefault="00602656" w:rsidP="0036072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602656" w:rsidRPr="00360724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C94506" w14:textId="77777777" w:rsidR="00B102DD" w:rsidRDefault="00B102DD" w:rsidP="00BB200E">
      <w:pPr>
        <w:spacing w:after="0" w:line="240" w:lineRule="auto"/>
      </w:pPr>
      <w:r>
        <w:separator/>
      </w:r>
    </w:p>
  </w:endnote>
  <w:endnote w:type="continuationSeparator" w:id="0">
    <w:p w14:paraId="0D42E3FF" w14:textId="77777777" w:rsidR="00B102DD" w:rsidRDefault="00B102DD" w:rsidP="00BB2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AD0825" w14:textId="77777777" w:rsidR="00B102DD" w:rsidRDefault="00B102DD" w:rsidP="00BB200E">
      <w:pPr>
        <w:spacing w:after="0" w:line="240" w:lineRule="auto"/>
      </w:pPr>
      <w:r>
        <w:separator/>
      </w:r>
    </w:p>
  </w:footnote>
  <w:footnote w:type="continuationSeparator" w:id="0">
    <w:p w14:paraId="3D358025" w14:textId="77777777" w:rsidR="00B102DD" w:rsidRDefault="00B102DD" w:rsidP="00BB20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6973177"/>
      <w:docPartObj>
        <w:docPartGallery w:val="Page Numbers (Top of Page)"/>
        <w:docPartUnique/>
      </w:docPartObj>
    </w:sdtPr>
    <w:sdtEndPr/>
    <w:sdtContent>
      <w:p w14:paraId="444EA6A4" w14:textId="14831473" w:rsidR="00593A82" w:rsidRDefault="00593A82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4075">
          <w:rPr>
            <w:noProof/>
          </w:rPr>
          <w:t>20</w:t>
        </w:r>
        <w:r>
          <w:fldChar w:fldCharType="end"/>
        </w:r>
      </w:p>
    </w:sdtContent>
  </w:sdt>
  <w:p w14:paraId="07F04CC9" w14:textId="77777777" w:rsidR="00593A82" w:rsidRDefault="00593A8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36AC4"/>
    <w:multiLevelType w:val="hybridMultilevel"/>
    <w:tmpl w:val="656A0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A74E5"/>
    <w:multiLevelType w:val="hybridMultilevel"/>
    <w:tmpl w:val="944EE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87E9A"/>
    <w:multiLevelType w:val="hybridMultilevel"/>
    <w:tmpl w:val="3FB0CF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2A1608"/>
    <w:multiLevelType w:val="hybridMultilevel"/>
    <w:tmpl w:val="04A2F44A"/>
    <w:lvl w:ilvl="0" w:tplc="76B2E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273428"/>
    <w:multiLevelType w:val="hybridMultilevel"/>
    <w:tmpl w:val="53C89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8B3FD2"/>
    <w:multiLevelType w:val="hybridMultilevel"/>
    <w:tmpl w:val="493E3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15589D"/>
    <w:multiLevelType w:val="hybridMultilevel"/>
    <w:tmpl w:val="A7CA5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9710D3"/>
    <w:multiLevelType w:val="hybridMultilevel"/>
    <w:tmpl w:val="37702D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7007EE"/>
    <w:multiLevelType w:val="hybridMultilevel"/>
    <w:tmpl w:val="E87A2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841496"/>
    <w:multiLevelType w:val="hybridMultilevel"/>
    <w:tmpl w:val="CF9C1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4574D3"/>
    <w:multiLevelType w:val="hybridMultilevel"/>
    <w:tmpl w:val="E87A2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9A6335"/>
    <w:multiLevelType w:val="hybridMultilevel"/>
    <w:tmpl w:val="77B6F2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A02DBD"/>
    <w:multiLevelType w:val="hybridMultilevel"/>
    <w:tmpl w:val="44224B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FA12340"/>
    <w:multiLevelType w:val="hybridMultilevel"/>
    <w:tmpl w:val="13004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F45DE3"/>
    <w:multiLevelType w:val="hybridMultilevel"/>
    <w:tmpl w:val="6E40236A"/>
    <w:lvl w:ilvl="0" w:tplc="A55413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6F23C28"/>
    <w:multiLevelType w:val="hybridMultilevel"/>
    <w:tmpl w:val="27A2E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6833D0"/>
    <w:multiLevelType w:val="hybridMultilevel"/>
    <w:tmpl w:val="A09AD0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F77984"/>
    <w:multiLevelType w:val="hybridMultilevel"/>
    <w:tmpl w:val="7A22DB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EC3343"/>
    <w:multiLevelType w:val="hybridMultilevel"/>
    <w:tmpl w:val="E90E8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B253C8"/>
    <w:multiLevelType w:val="hybridMultilevel"/>
    <w:tmpl w:val="E6CEF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7B4C20"/>
    <w:multiLevelType w:val="hybridMultilevel"/>
    <w:tmpl w:val="4B3A4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5"/>
  </w:num>
  <w:num w:numId="5">
    <w:abstractNumId w:val="6"/>
  </w:num>
  <w:num w:numId="6">
    <w:abstractNumId w:val="15"/>
  </w:num>
  <w:num w:numId="7">
    <w:abstractNumId w:val="0"/>
  </w:num>
  <w:num w:numId="8">
    <w:abstractNumId w:val="1"/>
  </w:num>
  <w:num w:numId="9">
    <w:abstractNumId w:val="13"/>
  </w:num>
  <w:num w:numId="10">
    <w:abstractNumId w:val="19"/>
  </w:num>
  <w:num w:numId="11">
    <w:abstractNumId w:val="20"/>
  </w:num>
  <w:num w:numId="12">
    <w:abstractNumId w:val="11"/>
  </w:num>
  <w:num w:numId="13">
    <w:abstractNumId w:val="17"/>
  </w:num>
  <w:num w:numId="14">
    <w:abstractNumId w:val="16"/>
  </w:num>
  <w:num w:numId="15">
    <w:abstractNumId w:val="9"/>
  </w:num>
  <w:num w:numId="16">
    <w:abstractNumId w:val="8"/>
  </w:num>
  <w:num w:numId="17">
    <w:abstractNumId w:val="10"/>
  </w:num>
  <w:num w:numId="18">
    <w:abstractNumId w:val="14"/>
  </w:num>
  <w:num w:numId="19">
    <w:abstractNumId w:val="12"/>
  </w:num>
  <w:num w:numId="20">
    <w:abstractNumId w:val="18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FCB"/>
    <w:rsid w:val="00001AF2"/>
    <w:rsid w:val="0001067B"/>
    <w:rsid w:val="00022742"/>
    <w:rsid w:val="0002439C"/>
    <w:rsid w:val="000265B7"/>
    <w:rsid w:val="00032F72"/>
    <w:rsid w:val="000369AC"/>
    <w:rsid w:val="00074D16"/>
    <w:rsid w:val="0008609C"/>
    <w:rsid w:val="000905E1"/>
    <w:rsid w:val="000A0366"/>
    <w:rsid w:val="000A1FA0"/>
    <w:rsid w:val="000A4FC1"/>
    <w:rsid w:val="000D335D"/>
    <w:rsid w:val="000E4075"/>
    <w:rsid w:val="000E7600"/>
    <w:rsid w:val="000F3061"/>
    <w:rsid w:val="00111619"/>
    <w:rsid w:val="00116F9E"/>
    <w:rsid w:val="00152379"/>
    <w:rsid w:val="001523FC"/>
    <w:rsid w:val="0019151F"/>
    <w:rsid w:val="001949A5"/>
    <w:rsid w:val="00196108"/>
    <w:rsid w:val="001A1B88"/>
    <w:rsid w:val="001A319D"/>
    <w:rsid w:val="001B2883"/>
    <w:rsid w:val="001C7296"/>
    <w:rsid w:val="001C7519"/>
    <w:rsid w:val="001C7D07"/>
    <w:rsid w:val="001E5CCD"/>
    <w:rsid w:val="00205171"/>
    <w:rsid w:val="00206673"/>
    <w:rsid w:val="002354E5"/>
    <w:rsid w:val="00240B5A"/>
    <w:rsid w:val="002416FE"/>
    <w:rsid w:val="00260D74"/>
    <w:rsid w:val="00266301"/>
    <w:rsid w:val="00287386"/>
    <w:rsid w:val="00290D21"/>
    <w:rsid w:val="0029623B"/>
    <w:rsid w:val="002B10DC"/>
    <w:rsid w:val="002B3370"/>
    <w:rsid w:val="002D1C09"/>
    <w:rsid w:val="002E254B"/>
    <w:rsid w:val="002F13A4"/>
    <w:rsid w:val="00301800"/>
    <w:rsid w:val="00350C67"/>
    <w:rsid w:val="00360724"/>
    <w:rsid w:val="0037239E"/>
    <w:rsid w:val="003836D0"/>
    <w:rsid w:val="00394971"/>
    <w:rsid w:val="00394E82"/>
    <w:rsid w:val="003A0B71"/>
    <w:rsid w:val="003A323E"/>
    <w:rsid w:val="003A5895"/>
    <w:rsid w:val="003E2267"/>
    <w:rsid w:val="003E5421"/>
    <w:rsid w:val="00400EF9"/>
    <w:rsid w:val="00431A71"/>
    <w:rsid w:val="00440C09"/>
    <w:rsid w:val="00443020"/>
    <w:rsid w:val="00447EF6"/>
    <w:rsid w:val="00466CBA"/>
    <w:rsid w:val="004A4C52"/>
    <w:rsid w:val="004B14D5"/>
    <w:rsid w:val="004C17E0"/>
    <w:rsid w:val="004D5893"/>
    <w:rsid w:val="004F23D0"/>
    <w:rsid w:val="004F665A"/>
    <w:rsid w:val="00506793"/>
    <w:rsid w:val="00555A05"/>
    <w:rsid w:val="005630E8"/>
    <w:rsid w:val="00576A80"/>
    <w:rsid w:val="005820C9"/>
    <w:rsid w:val="00593A82"/>
    <w:rsid w:val="005A2FCB"/>
    <w:rsid w:val="005A3DF4"/>
    <w:rsid w:val="005A5392"/>
    <w:rsid w:val="005A75C2"/>
    <w:rsid w:val="005C301F"/>
    <w:rsid w:val="005E2F38"/>
    <w:rsid w:val="005F350C"/>
    <w:rsid w:val="005F4CC5"/>
    <w:rsid w:val="00602656"/>
    <w:rsid w:val="00606BC8"/>
    <w:rsid w:val="00630D78"/>
    <w:rsid w:val="00641022"/>
    <w:rsid w:val="00641983"/>
    <w:rsid w:val="006702AD"/>
    <w:rsid w:val="00673D8D"/>
    <w:rsid w:val="006856FB"/>
    <w:rsid w:val="006A5FE1"/>
    <w:rsid w:val="006D19CF"/>
    <w:rsid w:val="006D281C"/>
    <w:rsid w:val="006E20E3"/>
    <w:rsid w:val="006F5C55"/>
    <w:rsid w:val="0073222E"/>
    <w:rsid w:val="00751633"/>
    <w:rsid w:val="00784C52"/>
    <w:rsid w:val="007851DE"/>
    <w:rsid w:val="007964BB"/>
    <w:rsid w:val="007979A0"/>
    <w:rsid w:val="007B283A"/>
    <w:rsid w:val="007B530E"/>
    <w:rsid w:val="007D409E"/>
    <w:rsid w:val="00805054"/>
    <w:rsid w:val="00810648"/>
    <w:rsid w:val="00813E7A"/>
    <w:rsid w:val="00826FEA"/>
    <w:rsid w:val="0083733A"/>
    <w:rsid w:val="00847311"/>
    <w:rsid w:val="00874EB6"/>
    <w:rsid w:val="008A08F7"/>
    <w:rsid w:val="008F07C9"/>
    <w:rsid w:val="00927D25"/>
    <w:rsid w:val="0097117B"/>
    <w:rsid w:val="00982ACC"/>
    <w:rsid w:val="009C14D2"/>
    <w:rsid w:val="009C2B85"/>
    <w:rsid w:val="009C37A5"/>
    <w:rsid w:val="009C401A"/>
    <w:rsid w:val="009C4D57"/>
    <w:rsid w:val="009D1838"/>
    <w:rsid w:val="009D5AA2"/>
    <w:rsid w:val="009E0653"/>
    <w:rsid w:val="009F4905"/>
    <w:rsid w:val="009F7689"/>
    <w:rsid w:val="00A04ED7"/>
    <w:rsid w:val="00A3420E"/>
    <w:rsid w:val="00A36EAB"/>
    <w:rsid w:val="00A47EA2"/>
    <w:rsid w:val="00A57980"/>
    <w:rsid w:val="00AB4ECD"/>
    <w:rsid w:val="00AC3122"/>
    <w:rsid w:val="00AE7453"/>
    <w:rsid w:val="00AF406C"/>
    <w:rsid w:val="00B102DD"/>
    <w:rsid w:val="00B226AC"/>
    <w:rsid w:val="00B235D7"/>
    <w:rsid w:val="00B23B49"/>
    <w:rsid w:val="00B75529"/>
    <w:rsid w:val="00B873CC"/>
    <w:rsid w:val="00BB200E"/>
    <w:rsid w:val="00BC797C"/>
    <w:rsid w:val="00BE7104"/>
    <w:rsid w:val="00BF2D9E"/>
    <w:rsid w:val="00C3516A"/>
    <w:rsid w:val="00C37204"/>
    <w:rsid w:val="00C53E7D"/>
    <w:rsid w:val="00C54C12"/>
    <w:rsid w:val="00C6418D"/>
    <w:rsid w:val="00C936A1"/>
    <w:rsid w:val="00C951EE"/>
    <w:rsid w:val="00C95902"/>
    <w:rsid w:val="00CC69A9"/>
    <w:rsid w:val="00CD0E1D"/>
    <w:rsid w:val="00CD1956"/>
    <w:rsid w:val="00CD7768"/>
    <w:rsid w:val="00CF3495"/>
    <w:rsid w:val="00CF6F57"/>
    <w:rsid w:val="00D11FC7"/>
    <w:rsid w:val="00D12BFB"/>
    <w:rsid w:val="00D17CB1"/>
    <w:rsid w:val="00D32408"/>
    <w:rsid w:val="00D57D50"/>
    <w:rsid w:val="00D70E0E"/>
    <w:rsid w:val="00D75AF7"/>
    <w:rsid w:val="00D7705C"/>
    <w:rsid w:val="00D94095"/>
    <w:rsid w:val="00DB0348"/>
    <w:rsid w:val="00DD5EDE"/>
    <w:rsid w:val="00EA2D2F"/>
    <w:rsid w:val="00EA537F"/>
    <w:rsid w:val="00EC7BFE"/>
    <w:rsid w:val="00EE475F"/>
    <w:rsid w:val="00F17EC4"/>
    <w:rsid w:val="00F207F6"/>
    <w:rsid w:val="00F214E6"/>
    <w:rsid w:val="00F303F1"/>
    <w:rsid w:val="00F92A4D"/>
    <w:rsid w:val="00FB1607"/>
    <w:rsid w:val="00FC5269"/>
    <w:rsid w:val="00FE0F17"/>
    <w:rsid w:val="00FF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53F87FD"/>
  <w15:chartTrackingRefBased/>
  <w15:docId w15:val="{4D856393-F13B-4E6B-ADDE-4BBEFD8BC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F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20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200E"/>
  </w:style>
  <w:style w:type="paragraph" w:styleId="a5">
    <w:name w:val="footer"/>
    <w:basedOn w:val="a"/>
    <w:link w:val="a6"/>
    <w:uiPriority w:val="99"/>
    <w:unhideWhenUsed/>
    <w:rsid w:val="00BB20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200E"/>
  </w:style>
  <w:style w:type="paragraph" w:styleId="a7">
    <w:name w:val="List Paragraph"/>
    <w:basedOn w:val="a"/>
    <w:uiPriority w:val="34"/>
    <w:qFormat/>
    <w:rsid w:val="00FB1607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BC797C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C797C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260D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1"/>
    <w:qFormat/>
    <w:rsid w:val="007851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customStyle="1" w:styleId="ab">
    <w:name w:val="Основной текст Знак"/>
    <w:basedOn w:val="a0"/>
    <w:link w:val="aa"/>
    <w:uiPriority w:val="1"/>
    <w:rsid w:val="007851DE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34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2balla.ru/kakoi-grib-obrazuet-mikorizu-s-sosnoi-mikoriznye-griby-griby-i.html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 род</c:v>
                </c:pt>
              </c:strCache>
            </c:strRef>
          </c:tx>
          <c:invertIfNegative val="0"/>
          <c:cat>
            <c:strRef>
              <c:f>Лист1!$A$2:$A$9</c:f>
              <c:strCache>
                <c:ptCount val="8"/>
                <c:pt idx="0">
                  <c:v>Телефоровые</c:v>
                </c:pt>
                <c:pt idx="1">
                  <c:v>Болетовые</c:v>
                </c:pt>
                <c:pt idx="2">
                  <c:v>Мокруховые</c:v>
                </c:pt>
                <c:pt idx="3">
                  <c:v>Гигрофоровые</c:v>
                </c:pt>
                <c:pt idx="4">
                  <c:v>Рядовковые</c:v>
                </c:pt>
                <c:pt idx="5">
                  <c:v>Мухоморовые</c:v>
                </c:pt>
                <c:pt idx="6">
                  <c:v>Паутиниковые</c:v>
                </c:pt>
                <c:pt idx="7">
                  <c:v>Сыроежковые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1</c:v>
                </c:pt>
                <c:pt idx="1">
                  <c:v>5</c:v>
                </c:pt>
                <c:pt idx="2">
                  <c:v>3</c:v>
                </c:pt>
                <c:pt idx="3">
                  <c:v>2</c:v>
                </c:pt>
                <c:pt idx="4">
                  <c:v>3</c:v>
                </c:pt>
                <c:pt idx="5">
                  <c:v>4</c:v>
                </c:pt>
                <c:pt idx="6">
                  <c:v>8</c:v>
                </c:pt>
                <c:pt idx="7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47D-4285-B340-933FE8131FD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 рода</c:v>
                </c:pt>
              </c:strCache>
            </c:strRef>
          </c:tx>
          <c:invertIfNegative val="0"/>
          <c:cat>
            <c:strRef>
              <c:f>Лист1!$A$2:$A$9</c:f>
              <c:strCache>
                <c:ptCount val="8"/>
                <c:pt idx="0">
                  <c:v>Телефоровые</c:v>
                </c:pt>
                <c:pt idx="1">
                  <c:v>Болетовые</c:v>
                </c:pt>
                <c:pt idx="2">
                  <c:v>Мокруховые</c:v>
                </c:pt>
                <c:pt idx="3">
                  <c:v>Гигрофоровые</c:v>
                </c:pt>
                <c:pt idx="4">
                  <c:v>Рядовковые</c:v>
                </c:pt>
                <c:pt idx="5">
                  <c:v>Мухоморовые</c:v>
                </c:pt>
                <c:pt idx="6">
                  <c:v>Паутиниковые</c:v>
                </c:pt>
                <c:pt idx="7">
                  <c:v>Сыроежковые</c:v>
                </c:pt>
              </c:strCache>
            </c:strRef>
          </c:cat>
          <c:val>
            <c:numRef>
              <c:f>Лист1!$C$2:$C$9</c:f>
              <c:numCache>
                <c:formatCode>General</c:formatCode>
                <c:ptCount val="8"/>
                <c:pt idx="1">
                  <c:v>1</c:v>
                </c:pt>
                <c:pt idx="6">
                  <c:v>1</c:v>
                </c:pt>
                <c:pt idx="7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47D-4285-B340-933FE8131FD3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 рода</c:v>
                </c:pt>
              </c:strCache>
            </c:strRef>
          </c:tx>
          <c:invertIfNegative val="0"/>
          <c:cat>
            <c:strRef>
              <c:f>Лист1!$A$2:$A$9</c:f>
              <c:strCache>
                <c:ptCount val="8"/>
                <c:pt idx="0">
                  <c:v>Телефоровые</c:v>
                </c:pt>
                <c:pt idx="1">
                  <c:v>Болетовые</c:v>
                </c:pt>
                <c:pt idx="2">
                  <c:v>Мокруховые</c:v>
                </c:pt>
                <c:pt idx="3">
                  <c:v>Гигрофоровые</c:v>
                </c:pt>
                <c:pt idx="4">
                  <c:v>Рядовковые</c:v>
                </c:pt>
                <c:pt idx="5">
                  <c:v>Мухоморовые</c:v>
                </c:pt>
                <c:pt idx="6">
                  <c:v>Паутиниковые</c:v>
                </c:pt>
                <c:pt idx="7">
                  <c:v>Сыроежковые</c:v>
                </c:pt>
              </c:strCache>
            </c:strRef>
          </c:cat>
          <c:val>
            <c:numRef>
              <c:f>Лист1!$D$2:$D$9</c:f>
              <c:numCache>
                <c:formatCode>General</c:formatCode>
                <c:ptCount val="8"/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47D-4285-B340-933FE8131FD3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4 рода</c:v>
                </c:pt>
              </c:strCache>
            </c:strRef>
          </c:tx>
          <c:invertIfNegative val="0"/>
          <c:cat>
            <c:strRef>
              <c:f>Лист1!$A$2:$A$9</c:f>
              <c:strCache>
                <c:ptCount val="8"/>
                <c:pt idx="0">
                  <c:v>Телефоровые</c:v>
                </c:pt>
                <c:pt idx="1">
                  <c:v>Болетовые</c:v>
                </c:pt>
                <c:pt idx="2">
                  <c:v>Мокруховые</c:v>
                </c:pt>
                <c:pt idx="3">
                  <c:v>Гигрофоровые</c:v>
                </c:pt>
                <c:pt idx="4">
                  <c:v>Рядовковые</c:v>
                </c:pt>
                <c:pt idx="5">
                  <c:v>Мухоморовые</c:v>
                </c:pt>
                <c:pt idx="6">
                  <c:v>Паутиниковые</c:v>
                </c:pt>
                <c:pt idx="7">
                  <c:v>Сыроежковые</c:v>
                </c:pt>
              </c:strCache>
            </c:strRef>
          </c:cat>
          <c:val>
            <c:numRef>
              <c:f>Лист1!$E$2:$E$9</c:f>
              <c:numCache>
                <c:formatCode>General</c:formatCode>
                <c:ptCount val="8"/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47D-4285-B340-933FE8131F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93788416"/>
        <c:axId val="95163136"/>
        <c:axId val="0"/>
      </c:bar3DChart>
      <c:catAx>
        <c:axId val="937884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95163136"/>
        <c:crosses val="autoZero"/>
        <c:auto val="1"/>
        <c:lblAlgn val="ctr"/>
        <c:lblOffset val="100"/>
        <c:noMultiLvlLbl val="0"/>
      </c:catAx>
      <c:valAx>
        <c:axId val="9516313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93788416"/>
        <c:crosses val="autoZero"/>
        <c:crossBetween val="between"/>
      </c:valAx>
      <c:spPr>
        <a:noFill/>
        <a:ln w="25403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6.3682050821655192E-2"/>
          <c:y val="3.1908599660336573E-2"/>
          <c:w val="0.55383944734371604"/>
          <c:h val="0.86324615305439756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 Естественные условия</c:v>
                </c:pt>
              </c:strCache>
            </c:strRef>
          </c:tx>
          <c:cat>
            <c:numRef>
              <c:f>Лист1!$A$2:$A$13</c:f>
              <c:numCache>
                <c:formatCode>General</c:formatCode>
                <c:ptCount val="12"/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  <c:pt idx="6">
                  <c:v>2019</c:v>
                </c:pt>
                <c:pt idx="7">
                  <c:v>2020</c:v>
                </c:pt>
                <c:pt idx="8">
                  <c:v>2021</c:v>
                </c:pt>
                <c:pt idx="9">
                  <c:v>2022</c:v>
                </c:pt>
                <c:pt idx="10">
                  <c:v>2023</c:v>
                </c:pt>
                <c:pt idx="11">
                  <c:v>2024</c:v>
                </c:pt>
              </c:numCache>
            </c:numRef>
          </c:cat>
          <c:val>
            <c:numRef>
              <c:f>Лист1!$B$2:$B$13</c:f>
              <c:numCache>
                <c:formatCode>General</c:formatCode>
                <c:ptCount val="12"/>
                <c:pt idx="1">
                  <c:v>23.6</c:v>
                </c:pt>
                <c:pt idx="2">
                  <c:v>27.9</c:v>
                </c:pt>
                <c:pt idx="3">
                  <c:v>28.4</c:v>
                </c:pt>
                <c:pt idx="4">
                  <c:v>26.7</c:v>
                </c:pt>
                <c:pt idx="5">
                  <c:v>26.4</c:v>
                </c:pt>
                <c:pt idx="6">
                  <c:v>25.1</c:v>
                </c:pt>
                <c:pt idx="7">
                  <c:v>24.9</c:v>
                </c:pt>
                <c:pt idx="8">
                  <c:v>29.8</c:v>
                </c:pt>
                <c:pt idx="9">
                  <c:v>28.6</c:v>
                </c:pt>
                <c:pt idx="10">
                  <c:v>27.3</c:v>
                </c:pt>
                <c:pt idx="11">
                  <c:v>25.8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A95-440E-A3A7-EFAFACB2766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Синтез микориз с использованием плодовых тел</c:v>
                </c:pt>
              </c:strCache>
            </c:strRef>
          </c:tx>
          <c:cat>
            <c:numRef>
              <c:f>Лист1!$A$2:$A$13</c:f>
              <c:numCache>
                <c:formatCode>General</c:formatCode>
                <c:ptCount val="12"/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  <c:pt idx="6">
                  <c:v>2019</c:v>
                </c:pt>
                <c:pt idx="7">
                  <c:v>2020</c:v>
                </c:pt>
                <c:pt idx="8">
                  <c:v>2021</c:v>
                </c:pt>
                <c:pt idx="9">
                  <c:v>2022</c:v>
                </c:pt>
                <c:pt idx="10">
                  <c:v>2023</c:v>
                </c:pt>
                <c:pt idx="11">
                  <c:v>2024</c:v>
                </c:pt>
              </c:numCache>
            </c:numRef>
          </c:cat>
          <c:val>
            <c:numRef>
              <c:f>Лист1!$C$2:$C$13</c:f>
              <c:numCache>
                <c:formatCode>General</c:formatCode>
                <c:ptCount val="12"/>
                <c:pt idx="1">
                  <c:v>23.5</c:v>
                </c:pt>
                <c:pt idx="2">
                  <c:v>28</c:v>
                </c:pt>
                <c:pt idx="3">
                  <c:v>30.3</c:v>
                </c:pt>
                <c:pt idx="4">
                  <c:v>36.200000000000003</c:v>
                </c:pt>
                <c:pt idx="5">
                  <c:v>36.6</c:v>
                </c:pt>
                <c:pt idx="6">
                  <c:v>35.1</c:v>
                </c:pt>
                <c:pt idx="7">
                  <c:v>30.8</c:v>
                </c:pt>
                <c:pt idx="8">
                  <c:v>37.1</c:v>
                </c:pt>
                <c:pt idx="9">
                  <c:v>35.9</c:v>
                </c:pt>
                <c:pt idx="10">
                  <c:v>32.700000000000003</c:v>
                </c:pt>
                <c:pt idx="11">
                  <c:v>31.4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A95-440E-A3A7-EFAFACB2766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Синтез микориз с использованием мицелия с лесной почвой</c:v>
                </c:pt>
              </c:strCache>
            </c:strRef>
          </c:tx>
          <c:cat>
            <c:numRef>
              <c:f>Лист1!$A$2:$A$13</c:f>
              <c:numCache>
                <c:formatCode>General</c:formatCode>
                <c:ptCount val="12"/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  <c:pt idx="6">
                  <c:v>2019</c:v>
                </c:pt>
                <c:pt idx="7">
                  <c:v>2020</c:v>
                </c:pt>
                <c:pt idx="8">
                  <c:v>2021</c:v>
                </c:pt>
                <c:pt idx="9">
                  <c:v>2022</c:v>
                </c:pt>
                <c:pt idx="10">
                  <c:v>2023</c:v>
                </c:pt>
                <c:pt idx="11">
                  <c:v>2024</c:v>
                </c:pt>
              </c:numCache>
            </c:numRef>
          </c:cat>
          <c:val>
            <c:numRef>
              <c:f>Лист1!$D$2:$D$13</c:f>
              <c:numCache>
                <c:formatCode>General</c:formatCode>
                <c:ptCount val="12"/>
                <c:pt idx="1">
                  <c:v>23.7</c:v>
                </c:pt>
                <c:pt idx="2">
                  <c:v>27.8</c:v>
                </c:pt>
                <c:pt idx="3">
                  <c:v>31</c:v>
                </c:pt>
                <c:pt idx="4">
                  <c:v>37.1</c:v>
                </c:pt>
                <c:pt idx="5">
                  <c:v>36.799999999999997</c:v>
                </c:pt>
                <c:pt idx="6">
                  <c:v>35.700000000000003</c:v>
                </c:pt>
                <c:pt idx="7">
                  <c:v>31.1</c:v>
                </c:pt>
                <c:pt idx="8">
                  <c:v>37.5</c:v>
                </c:pt>
                <c:pt idx="9">
                  <c:v>36.200000000000003</c:v>
                </c:pt>
                <c:pt idx="10">
                  <c:v>33</c:v>
                </c:pt>
                <c:pt idx="11">
                  <c:v>31.2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AA95-440E-A3A7-EFAFACB2766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4324224"/>
        <c:axId val="114325760"/>
      </c:lineChart>
      <c:catAx>
        <c:axId val="1143242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14325760"/>
        <c:crosses val="autoZero"/>
        <c:auto val="1"/>
        <c:lblAlgn val="ctr"/>
        <c:lblOffset val="100"/>
        <c:noMultiLvlLbl val="0"/>
      </c:catAx>
      <c:valAx>
        <c:axId val="1143257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432422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3963631895810302"/>
          <c:y val="9.1799612005021111E-2"/>
          <c:w val="0.34807715935618627"/>
          <c:h val="0.81640077598995775"/>
        </c:manualLayout>
      </c:layout>
      <c:overlay val="0"/>
      <c:txPr>
        <a:bodyPr/>
        <a:lstStyle/>
        <a:p>
          <a:pPr rtl="0">
            <a:defRPr/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AFFA2D-D01E-4D04-BE7D-60E53B47D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1695</TotalTime>
  <Pages>1</Pages>
  <Words>8300</Words>
  <Characters>47311</Characters>
  <Application>Microsoft Office Word</Application>
  <DocSecurity>0</DocSecurity>
  <Lines>394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Быков</dc:creator>
  <cp:keywords/>
  <dc:description/>
  <cp:lastModifiedBy>Черепкова Галина Калистратовна</cp:lastModifiedBy>
  <cp:revision>42</cp:revision>
  <dcterms:created xsi:type="dcterms:W3CDTF">2024-08-13T10:29:00Z</dcterms:created>
  <dcterms:modified xsi:type="dcterms:W3CDTF">2024-12-23T12:26:00Z</dcterms:modified>
</cp:coreProperties>
</file>