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137" w:rsidRPr="00E64137" w:rsidRDefault="00E64137" w:rsidP="00E64137">
      <w:pPr>
        <w:spacing w:after="76"/>
        <w:ind w:left="11" w:right="78" w:hanging="10"/>
        <w:jc w:val="center"/>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МУНИЦИПАЛЬНОЕ БЮДЖЕТНОЕ ОБЩЕОБРАЗОВАТЕЛЬНОЕ </w:t>
      </w:r>
    </w:p>
    <w:p w:rsidR="00E64137" w:rsidRPr="00E64137" w:rsidRDefault="00E64137" w:rsidP="00E64137">
      <w:pPr>
        <w:spacing w:after="3"/>
        <w:ind w:left="11" w:right="90" w:hanging="10"/>
        <w:jc w:val="center"/>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УЧРЕЖДЕНИЕ «НИКОЛАЕВСКАЯ СРЕДНЯЯ ШКОЛА» </w:t>
      </w:r>
    </w:p>
    <w:p w:rsidR="00E64137" w:rsidRPr="00E64137" w:rsidRDefault="00E64137" w:rsidP="00E64137">
      <w:pPr>
        <w:spacing w:after="3"/>
        <w:ind w:left="11" w:right="90" w:hanging="10"/>
        <w:jc w:val="center"/>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ЕЛИЗОВСКОГО РАЙНА КАМЧАТСКОГО КРАЯ </w:t>
      </w:r>
      <w:r w:rsidRPr="00E64137">
        <w:rPr>
          <w:rFonts w:ascii="Times New Roman" w:eastAsia="Times New Roman" w:hAnsi="Times New Roman" w:cs="Times New Roman"/>
          <w:color w:val="000000"/>
          <w:sz w:val="28"/>
          <w:lang w:eastAsia="ru-RU"/>
        </w:rPr>
        <w:tab/>
      </w:r>
    </w:p>
    <w:p w:rsidR="00E64137" w:rsidRPr="00E64137" w:rsidRDefault="00E64137" w:rsidP="00E64137">
      <w:pPr>
        <w:spacing w:after="26"/>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Pr="00E64137" w:rsidRDefault="00E64137" w:rsidP="00E64137">
      <w:pPr>
        <w:spacing w:after="21"/>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Pr="00E64137" w:rsidRDefault="00E64137" w:rsidP="00E64137">
      <w:pPr>
        <w:spacing w:after="22"/>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Pr="00E64137" w:rsidRDefault="00E64137" w:rsidP="00E64137">
      <w:pPr>
        <w:spacing w:after="21"/>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Default="00E64137" w:rsidP="00E64137">
      <w:pPr>
        <w:spacing w:after="21"/>
        <w:rPr>
          <w:rFonts w:ascii="Times New Roman" w:eastAsia="Times New Roman" w:hAnsi="Times New Roman" w:cs="Times New Roman"/>
          <w:color w:val="000000"/>
          <w:sz w:val="28"/>
          <w:lang w:eastAsia="ru-RU"/>
        </w:rPr>
      </w:pPr>
    </w:p>
    <w:p w:rsidR="00E64137" w:rsidRPr="00E64137" w:rsidRDefault="00E64137" w:rsidP="00E64137">
      <w:pPr>
        <w:spacing w:after="21"/>
        <w:rPr>
          <w:rFonts w:ascii="Times New Roman" w:eastAsia="Times New Roman" w:hAnsi="Times New Roman" w:cs="Times New Roman"/>
          <w:color w:val="000000"/>
          <w:sz w:val="28"/>
          <w:lang w:eastAsia="ru-RU"/>
        </w:rPr>
      </w:pPr>
    </w:p>
    <w:p w:rsidR="00E64137" w:rsidRPr="0037579D" w:rsidRDefault="00E64137" w:rsidP="00E64137">
      <w:pPr>
        <w:spacing w:after="21"/>
        <w:jc w:val="center"/>
        <w:rPr>
          <w:rFonts w:ascii="Times New Roman" w:eastAsia="Times New Roman" w:hAnsi="Times New Roman" w:cs="Times New Roman"/>
          <w:b/>
          <w:color w:val="000000" w:themeColor="text1"/>
          <w:sz w:val="44"/>
          <w:szCs w:val="28"/>
          <w:lang w:eastAsia="ru-RU"/>
        </w:rPr>
      </w:pPr>
      <w:r w:rsidRPr="0037579D">
        <w:rPr>
          <w:rFonts w:ascii="Times New Roman" w:eastAsia="Times New Roman" w:hAnsi="Times New Roman" w:cs="Times New Roman"/>
          <w:b/>
          <w:color w:val="000000" w:themeColor="text1"/>
          <w:sz w:val="44"/>
          <w:szCs w:val="28"/>
          <w:lang w:eastAsia="ru-RU"/>
        </w:rPr>
        <w:t>ПРОЕКТ</w:t>
      </w:r>
    </w:p>
    <w:p w:rsidR="00DA1AAC" w:rsidRPr="0037579D" w:rsidRDefault="0037579D" w:rsidP="0037579D">
      <w:pPr>
        <w:spacing w:after="0" w:line="276" w:lineRule="auto"/>
        <w:jc w:val="center"/>
        <w:rPr>
          <w:rFonts w:ascii="Times New Roman" w:eastAsia="Times New Roman" w:hAnsi="Times New Roman" w:cs="Times New Roman"/>
          <w:b/>
          <w:color w:val="000000" w:themeColor="text1"/>
          <w:sz w:val="44"/>
          <w:szCs w:val="28"/>
          <w:lang w:eastAsia="ru-RU"/>
        </w:rPr>
      </w:pPr>
      <w:r>
        <w:rPr>
          <w:rFonts w:ascii="Times New Roman" w:eastAsia="Times New Roman" w:hAnsi="Times New Roman" w:cs="Times New Roman"/>
          <w:b/>
          <w:color w:val="000000" w:themeColor="text1"/>
          <w:sz w:val="44"/>
          <w:szCs w:val="28"/>
          <w:lang w:eastAsia="ru-RU"/>
        </w:rPr>
        <w:t xml:space="preserve">Представители семейства </w:t>
      </w:r>
      <w:proofErr w:type="spellStart"/>
      <w:r w:rsidRPr="0037579D">
        <w:rPr>
          <w:rFonts w:ascii="Times New Roman" w:eastAsia="Times New Roman" w:hAnsi="Times New Roman" w:cs="Times New Roman"/>
          <w:b/>
          <w:color w:val="000000" w:themeColor="text1"/>
          <w:sz w:val="44"/>
          <w:szCs w:val="28"/>
          <w:lang w:eastAsia="ru-RU"/>
        </w:rPr>
        <w:t>Pseudococcidae</w:t>
      </w:r>
      <w:proofErr w:type="spellEnd"/>
      <w:r w:rsidRPr="0037579D">
        <w:rPr>
          <w:rFonts w:ascii="Times New Roman" w:eastAsia="Times New Roman" w:hAnsi="Times New Roman" w:cs="Times New Roman"/>
          <w:b/>
          <w:color w:val="000000" w:themeColor="text1"/>
          <w:sz w:val="44"/>
          <w:szCs w:val="28"/>
          <w:lang w:eastAsia="ru-RU"/>
        </w:rPr>
        <w:t xml:space="preserve"> </w:t>
      </w:r>
      <w:r>
        <w:rPr>
          <w:rFonts w:ascii="Times New Roman" w:eastAsia="Times New Roman" w:hAnsi="Times New Roman" w:cs="Times New Roman"/>
          <w:b/>
          <w:color w:val="000000" w:themeColor="text1"/>
          <w:sz w:val="44"/>
          <w:szCs w:val="28"/>
          <w:lang w:eastAsia="ru-RU"/>
        </w:rPr>
        <w:t>(</w:t>
      </w:r>
      <w:r w:rsidR="00DA1AAC" w:rsidRPr="0037579D">
        <w:rPr>
          <w:rFonts w:ascii="Times New Roman" w:eastAsia="Times New Roman" w:hAnsi="Times New Roman" w:cs="Times New Roman"/>
          <w:b/>
          <w:color w:val="000000" w:themeColor="text1"/>
          <w:sz w:val="44"/>
          <w:szCs w:val="28"/>
          <w:lang w:eastAsia="ru-RU"/>
        </w:rPr>
        <w:t>Мучнистый червец</w:t>
      </w:r>
      <w:r>
        <w:rPr>
          <w:rFonts w:ascii="Times New Roman" w:eastAsia="Times New Roman" w:hAnsi="Times New Roman" w:cs="Times New Roman"/>
          <w:b/>
          <w:color w:val="000000" w:themeColor="text1"/>
          <w:sz w:val="44"/>
          <w:szCs w:val="28"/>
          <w:lang w:eastAsia="ru-RU"/>
        </w:rPr>
        <w:t>)</w:t>
      </w:r>
      <w:r w:rsidR="00DA1AAC" w:rsidRPr="0037579D">
        <w:rPr>
          <w:rFonts w:ascii="Times New Roman" w:eastAsia="Times New Roman" w:hAnsi="Times New Roman" w:cs="Times New Roman"/>
          <w:b/>
          <w:color w:val="000000" w:themeColor="text1"/>
          <w:sz w:val="44"/>
          <w:szCs w:val="28"/>
          <w:lang w:eastAsia="ru-RU"/>
        </w:rPr>
        <w:t>: экология и биология вида и методы борьбы с ним.</w:t>
      </w:r>
    </w:p>
    <w:p w:rsidR="00E64137" w:rsidRPr="0037579D" w:rsidRDefault="00E64137" w:rsidP="0037579D">
      <w:pPr>
        <w:spacing w:after="0" w:line="276" w:lineRule="auto"/>
        <w:jc w:val="center"/>
        <w:rPr>
          <w:rFonts w:ascii="Times New Roman" w:eastAsia="Times New Roman" w:hAnsi="Times New Roman" w:cs="Times New Roman"/>
          <w:b/>
          <w:color w:val="000000" w:themeColor="text1"/>
          <w:sz w:val="44"/>
          <w:szCs w:val="28"/>
          <w:lang w:eastAsia="ru-RU"/>
        </w:rPr>
      </w:pPr>
    </w:p>
    <w:p w:rsidR="00E64137" w:rsidRDefault="0037579D" w:rsidP="00E64137">
      <w:pPr>
        <w:spacing w:after="22"/>
        <w:ind w:right="5"/>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Номинация: зоология и экология беспозвоночных животных </w:t>
      </w:r>
    </w:p>
    <w:p w:rsidR="00E64137" w:rsidRDefault="00E64137" w:rsidP="00E64137">
      <w:pPr>
        <w:spacing w:after="22"/>
        <w:ind w:right="5"/>
        <w:jc w:val="center"/>
        <w:rPr>
          <w:rFonts w:ascii="Times New Roman" w:eastAsia="Times New Roman" w:hAnsi="Times New Roman" w:cs="Times New Roman"/>
          <w:color w:val="000000"/>
          <w:sz w:val="28"/>
          <w:lang w:eastAsia="ru-RU"/>
        </w:rPr>
      </w:pPr>
    </w:p>
    <w:p w:rsidR="00E64137" w:rsidRPr="00E64137" w:rsidRDefault="00E64137" w:rsidP="00E64137">
      <w:pPr>
        <w:spacing w:after="22"/>
        <w:ind w:right="5"/>
        <w:jc w:val="center"/>
        <w:rPr>
          <w:rFonts w:ascii="Times New Roman" w:eastAsia="Times New Roman" w:hAnsi="Times New Roman" w:cs="Times New Roman"/>
          <w:color w:val="000000"/>
          <w:sz w:val="28"/>
          <w:lang w:eastAsia="ru-RU"/>
        </w:rPr>
      </w:pPr>
    </w:p>
    <w:p w:rsidR="00E64137" w:rsidRPr="00E64137" w:rsidRDefault="00E64137" w:rsidP="00E64137">
      <w:pPr>
        <w:spacing w:after="49"/>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Pr="00E64137" w:rsidRDefault="00E64137" w:rsidP="00E64137">
      <w:pPr>
        <w:spacing w:after="70"/>
        <w:ind w:right="76"/>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b/>
          <w:color w:val="000000"/>
          <w:sz w:val="28"/>
          <w:lang w:eastAsia="ru-RU"/>
        </w:rPr>
        <w:t xml:space="preserve">                                                                             Автор проекта: </w:t>
      </w:r>
    </w:p>
    <w:p w:rsidR="00E64137" w:rsidRPr="00E64137" w:rsidRDefault="00E64137" w:rsidP="00E64137">
      <w:pPr>
        <w:spacing w:after="80"/>
        <w:ind w:left="10" w:right="71" w:hanging="10"/>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roofErr w:type="spellStart"/>
      <w:r w:rsidRPr="00E64137">
        <w:rPr>
          <w:rFonts w:ascii="Times New Roman" w:eastAsia="Times New Roman" w:hAnsi="Times New Roman" w:cs="Times New Roman"/>
          <w:color w:val="000000"/>
          <w:sz w:val="28"/>
          <w:lang w:eastAsia="ru-RU"/>
        </w:rPr>
        <w:t>Хасбиуллина</w:t>
      </w:r>
      <w:proofErr w:type="spellEnd"/>
      <w:r w:rsidRPr="00E64137">
        <w:rPr>
          <w:rFonts w:ascii="Times New Roman" w:eastAsia="Times New Roman" w:hAnsi="Times New Roman" w:cs="Times New Roman"/>
          <w:color w:val="000000"/>
          <w:sz w:val="28"/>
          <w:lang w:eastAsia="ru-RU"/>
        </w:rPr>
        <w:t xml:space="preserve"> Дарья </w:t>
      </w:r>
    </w:p>
    <w:p w:rsidR="00E64137" w:rsidRPr="00E64137" w:rsidRDefault="00E64137" w:rsidP="00E64137">
      <w:pPr>
        <w:tabs>
          <w:tab w:val="left" w:pos="5387"/>
        </w:tabs>
        <w:spacing w:after="65"/>
        <w:ind w:right="71" w:firstLine="701"/>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МБОУ Николаевская СШ</w:t>
      </w:r>
    </w:p>
    <w:p w:rsidR="00E64137" w:rsidRPr="00E64137" w:rsidRDefault="00E64137" w:rsidP="00E64137">
      <w:pPr>
        <w:spacing w:after="65"/>
        <w:ind w:right="71" w:firstLine="701"/>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r w:rsidR="0037579D">
        <w:rPr>
          <w:rFonts w:ascii="Times New Roman" w:eastAsia="Times New Roman" w:hAnsi="Times New Roman" w:cs="Times New Roman"/>
          <w:color w:val="000000"/>
          <w:sz w:val="28"/>
          <w:lang w:eastAsia="ru-RU"/>
        </w:rPr>
        <w:t>ученица 11</w:t>
      </w:r>
      <w:r w:rsidRPr="00E64137">
        <w:rPr>
          <w:rFonts w:ascii="Times New Roman" w:eastAsia="Times New Roman" w:hAnsi="Times New Roman" w:cs="Times New Roman"/>
          <w:color w:val="000000"/>
          <w:sz w:val="28"/>
          <w:lang w:eastAsia="ru-RU"/>
        </w:rPr>
        <w:t xml:space="preserve"> класса </w:t>
      </w:r>
    </w:p>
    <w:p w:rsidR="00E64137" w:rsidRPr="00E64137" w:rsidRDefault="00E64137" w:rsidP="00E64137">
      <w:pPr>
        <w:spacing w:after="65"/>
        <w:ind w:left="6314" w:right="71" w:hanging="1320"/>
        <w:jc w:val="both"/>
        <w:rPr>
          <w:rFonts w:ascii="Times New Roman" w:eastAsia="Times New Roman" w:hAnsi="Times New Roman" w:cs="Times New Roman"/>
          <w:b/>
          <w:color w:val="000000"/>
          <w:sz w:val="28"/>
          <w:lang w:eastAsia="ru-RU"/>
        </w:rPr>
      </w:pPr>
      <w:r w:rsidRPr="00E64137">
        <w:rPr>
          <w:rFonts w:ascii="Times New Roman" w:eastAsia="Times New Roman" w:hAnsi="Times New Roman" w:cs="Times New Roman"/>
          <w:b/>
          <w:color w:val="000000"/>
          <w:sz w:val="28"/>
          <w:lang w:eastAsia="ru-RU"/>
        </w:rPr>
        <w:t xml:space="preserve">      Руководители проекта:</w:t>
      </w:r>
    </w:p>
    <w:p w:rsidR="00E64137" w:rsidRPr="00E64137" w:rsidRDefault="00E64137" w:rsidP="00E64137">
      <w:pPr>
        <w:spacing w:after="65"/>
        <w:ind w:left="6314" w:right="71" w:hanging="1320"/>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b/>
          <w:color w:val="000000"/>
          <w:sz w:val="28"/>
          <w:lang w:eastAsia="ru-RU"/>
        </w:rPr>
        <w:t xml:space="preserve">      </w:t>
      </w:r>
      <w:r w:rsidRPr="00E64137">
        <w:rPr>
          <w:rFonts w:ascii="Times New Roman" w:eastAsia="Times New Roman" w:hAnsi="Times New Roman" w:cs="Times New Roman"/>
          <w:color w:val="000000"/>
          <w:sz w:val="28"/>
          <w:lang w:eastAsia="ru-RU"/>
        </w:rPr>
        <w:t xml:space="preserve">учитель биологии, химии  </w:t>
      </w:r>
    </w:p>
    <w:p w:rsidR="00E64137" w:rsidRPr="00E64137" w:rsidRDefault="00E64137" w:rsidP="00E64137">
      <w:pPr>
        <w:spacing w:after="67"/>
        <w:ind w:left="4788" w:right="71" w:hanging="10"/>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roofErr w:type="spellStart"/>
      <w:r w:rsidRPr="00E64137">
        <w:rPr>
          <w:rFonts w:ascii="Times New Roman" w:eastAsia="Times New Roman" w:hAnsi="Times New Roman" w:cs="Times New Roman"/>
          <w:color w:val="000000"/>
          <w:sz w:val="28"/>
          <w:lang w:eastAsia="ru-RU"/>
        </w:rPr>
        <w:t>Скиданова</w:t>
      </w:r>
      <w:proofErr w:type="spellEnd"/>
      <w:r w:rsidRPr="00E64137">
        <w:rPr>
          <w:rFonts w:ascii="Times New Roman" w:eastAsia="Times New Roman" w:hAnsi="Times New Roman" w:cs="Times New Roman"/>
          <w:color w:val="000000"/>
          <w:sz w:val="28"/>
          <w:lang w:eastAsia="ru-RU"/>
        </w:rPr>
        <w:t xml:space="preserve"> Юлия Андреевна </w:t>
      </w:r>
    </w:p>
    <w:p w:rsidR="00E64137" w:rsidRDefault="00E64137" w:rsidP="0037579D">
      <w:pPr>
        <w:spacing w:after="67"/>
        <w:ind w:left="4788" w:right="71" w:hanging="10"/>
        <w:jc w:val="both"/>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r w:rsidR="00AD4F47">
        <w:rPr>
          <w:rFonts w:ascii="Times New Roman" w:eastAsia="Times New Roman" w:hAnsi="Times New Roman" w:cs="Times New Roman"/>
          <w:color w:val="000000"/>
          <w:sz w:val="28"/>
          <w:lang w:eastAsia="ru-RU"/>
        </w:rPr>
        <w:t>Педагог ДО</w:t>
      </w:r>
    </w:p>
    <w:p w:rsidR="00AD4F47" w:rsidRDefault="00AD4F47" w:rsidP="0037579D">
      <w:pPr>
        <w:spacing w:after="67"/>
        <w:ind w:left="4788" w:right="71"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Рябоконь Галина Николаевна </w:t>
      </w:r>
    </w:p>
    <w:p w:rsidR="0037579D" w:rsidRPr="00E64137" w:rsidRDefault="0037579D" w:rsidP="0037579D">
      <w:pPr>
        <w:spacing w:after="67"/>
        <w:ind w:left="4788" w:right="71" w:hanging="10"/>
        <w:jc w:val="both"/>
        <w:rPr>
          <w:rFonts w:ascii="Times New Roman" w:eastAsia="Times New Roman" w:hAnsi="Times New Roman" w:cs="Times New Roman"/>
          <w:color w:val="000000"/>
          <w:sz w:val="28"/>
          <w:lang w:eastAsia="ru-RU"/>
        </w:rPr>
      </w:pPr>
    </w:p>
    <w:p w:rsidR="00E64137" w:rsidRPr="00E64137" w:rsidRDefault="00E64137" w:rsidP="00E64137">
      <w:pPr>
        <w:spacing w:after="26"/>
        <w:jc w:val="right"/>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 </w:t>
      </w:r>
    </w:p>
    <w:p w:rsidR="00E64137" w:rsidRPr="00E64137" w:rsidRDefault="00E64137" w:rsidP="00E64137">
      <w:pPr>
        <w:spacing w:after="22"/>
        <w:jc w:val="right"/>
        <w:rPr>
          <w:rFonts w:ascii="Times New Roman" w:eastAsia="Times New Roman" w:hAnsi="Times New Roman" w:cs="Times New Roman"/>
          <w:color w:val="000000"/>
          <w:sz w:val="28"/>
          <w:lang w:eastAsia="ru-RU"/>
        </w:rPr>
      </w:pPr>
    </w:p>
    <w:p w:rsidR="00E64137" w:rsidRPr="00E64137" w:rsidRDefault="00E64137" w:rsidP="00E64137">
      <w:pPr>
        <w:spacing w:after="12" w:line="275" w:lineRule="auto"/>
        <w:rPr>
          <w:rFonts w:ascii="Times New Roman" w:eastAsia="Times New Roman" w:hAnsi="Times New Roman" w:cs="Times New Roman"/>
          <w:b/>
          <w:color w:val="000000"/>
          <w:sz w:val="28"/>
          <w:lang w:eastAsia="ru-RU"/>
        </w:rPr>
      </w:pPr>
      <w:r w:rsidRPr="00E64137">
        <w:rPr>
          <w:rFonts w:ascii="Times New Roman" w:eastAsia="Times New Roman" w:hAnsi="Times New Roman" w:cs="Times New Roman"/>
          <w:b/>
          <w:color w:val="000000"/>
          <w:sz w:val="28"/>
          <w:lang w:eastAsia="ru-RU"/>
        </w:rPr>
        <w:t xml:space="preserve">  </w:t>
      </w:r>
    </w:p>
    <w:p w:rsidR="00E64137" w:rsidRPr="00E64137" w:rsidRDefault="00E64137" w:rsidP="00E64137">
      <w:pPr>
        <w:spacing w:after="12" w:line="275" w:lineRule="auto"/>
        <w:rPr>
          <w:rFonts w:ascii="Times New Roman" w:eastAsia="Times New Roman" w:hAnsi="Times New Roman" w:cs="Times New Roman"/>
          <w:b/>
          <w:color w:val="000000"/>
          <w:sz w:val="28"/>
          <w:lang w:eastAsia="ru-RU"/>
        </w:rPr>
      </w:pPr>
    </w:p>
    <w:p w:rsidR="00E64137" w:rsidRPr="00E64137" w:rsidRDefault="00E64137" w:rsidP="00E64137">
      <w:pPr>
        <w:spacing w:after="12" w:line="275" w:lineRule="auto"/>
        <w:rPr>
          <w:rFonts w:ascii="Times New Roman" w:eastAsia="Times New Roman" w:hAnsi="Times New Roman" w:cs="Times New Roman"/>
          <w:color w:val="000000"/>
          <w:sz w:val="28"/>
          <w:lang w:eastAsia="ru-RU"/>
        </w:rPr>
      </w:pPr>
    </w:p>
    <w:p w:rsidR="00E64137" w:rsidRPr="00E64137" w:rsidRDefault="00E64137" w:rsidP="00E64137">
      <w:pPr>
        <w:spacing w:after="74"/>
        <w:ind w:left="11" w:right="78"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2024</w:t>
      </w:r>
      <w:r w:rsidRPr="00E64137">
        <w:rPr>
          <w:rFonts w:ascii="Times New Roman" w:eastAsia="Times New Roman" w:hAnsi="Times New Roman" w:cs="Times New Roman"/>
          <w:color w:val="000000"/>
          <w:sz w:val="28"/>
          <w:lang w:eastAsia="ru-RU"/>
        </w:rPr>
        <w:t xml:space="preserve"> г. </w:t>
      </w:r>
    </w:p>
    <w:p w:rsidR="00E64137" w:rsidRPr="00E64137" w:rsidRDefault="00E64137" w:rsidP="00E64137">
      <w:pPr>
        <w:spacing w:after="3"/>
        <w:ind w:left="11" w:right="82" w:hanging="10"/>
        <w:jc w:val="center"/>
        <w:rPr>
          <w:rFonts w:ascii="Times New Roman" w:eastAsia="Times New Roman" w:hAnsi="Times New Roman" w:cs="Times New Roman"/>
          <w:color w:val="000000"/>
          <w:sz w:val="28"/>
          <w:lang w:eastAsia="ru-RU"/>
        </w:rPr>
      </w:pPr>
      <w:r w:rsidRPr="00E64137">
        <w:rPr>
          <w:rFonts w:ascii="Times New Roman" w:eastAsia="Times New Roman" w:hAnsi="Times New Roman" w:cs="Times New Roman"/>
          <w:color w:val="000000"/>
          <w:sz w:val="28"/>
          <w:lang w:eastAsia="ru-RU"/>
        </w:rPr>
        <w:t xml:space="preserve">г. Петропавловск-Камчатский </w:t>
      </w:r>
    </w:p>
    <w:p w:rsidR="00E64137" w:rsidRDefault="00E64137" w:rsidP="0020170C">
      <w:pPr>
        <w:pStyle w:val="a3"/>
        <w:shd w:val="clear" w:color="auto" w:fill="FFFFFF"/>
        <w:spacing w:before="0" w:beforeAutospacing="0" w:after="0" w:afterAutospacing="0" w:line="360" w:lineRule="auto"/>
        <w:ind w:firstLine="709"/>
        <w:jc w:val="both"/>
        <w:textAlignment w:val="baseline"/>
        <w:rPr>
          <w:color w:val="000000" w:themeColor="text1"/>
        </w:rPr>
      </w:pP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A939E8">
        <w:rPr>
          <w:color w:val="000000" w:themeColor="text1"/>
        </w:rPr>
        <w:t>Оглавление:</w:t>
      </w: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A939E8">
        <w:rPr>
          <w:color w:val="000000" w:themeColor="text1"/>
        </w:rPr>
        <w:t>Введение ………………………………………………………………</w:t>
      </w:r>
      <w:r>
        <w:rPr>
          <w:color w:val="000000" w:themeColor="text1"/>
        </w:rPr>
        <w:t>…………</w:t>
      </w:r>
      <w:r w:rsidRPr="00A939E8">
        <w:rPr>
          <w:color w:val="000000" w:themeColor="text1"/>
        </w:rPr>
        <w:t>…</w:t>
      </w:r>
      <w:proofErr w:type="gramStart"/>
      <w:r w:rsidRPr="00A939E8">
        <w:rPr>
          <w:color w:val="000000" w:themeColor="text1"/>
        </w:rPr>
        <w:t>…</w:t>
      </w:r>
      <w:r w:rsidR="005827B9">
        <w:rPr>
          <w:color w:val="000000" w:themeColor="text1"/>
        </w:rPr>
        <w:t>….</w:t>
      </w:r>
      <w:proofErr w:type="gramEnd"/>
      <w:r w:rsidRPr="00A939E8">
        <w:rPr>
          <w:color w:val="000000" w:themeColor="text1"/>
        </w:rPr>
        <w:t>3</w:t>
      </w:r>
    </w:p>
    <w:p w:rsidR="0020170C"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A939E8">
        <w:rPr>
          <w:color w:val="000000" w:themeColor="text1"/>
        </w:rPr>
        <w:t>Глава 1. Литературный обзор………………………………………………</w:t>
      </w:r>
      <w:r>
        <w:rPr>
          <w:color w:val="000000" w:themeColor="text1"/>
        </w:rPr>
        <w:t>…………</w:t>
      </w:r>
      <w:r w:rsidR="005827B9">
        <w:rPr>
          <w:color w:val="000000" w:themeColor="text1"/>
        </w:rPr>
        <w:t>…</w:t>
      </w:r>
      <w:r w:rsidR="00237AA3">
        <w:rPr>
          <w:color w:val="000000" w:themeColor="text1"/>
        </w:rPr>
        <w:t>5</w:t>
      </w: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pPr>
      <w:r w:rsidRPr="00A939E8">
        <w:t xml:space="preserve">1.1. </w:t>
      </w:r>
      <w:r w:rsidR="00237AA3" w:rsidRPr="00391A82">
        <w:t xml:space="preserve">Климатические особенности </w:t>
      </w:r>
      <w:proofErr w:type="spellStart"/>
      <w:r w:rsidR="00237AA3" w:rsidRPr="00391A82">
        <w:t>Елизовского</w:t>
      </w:r>
      <w:proofErr w:type="spellEnd"/>
      <w:r w:rsidR="00237AA3" w:rsidRPr="00391A82">
        <w:t xml:space="preserve"> района</w:t>
      </w:r>
      <w:r w:rsidR="00237AA3" w:rsidRPr="00A939E8">
        <w:t xml:space="preserve"> </w:t>
      </w:r>
      <w:r w:rsidRPr="00A939E8">
        <w:t>…………………………</w:t>
      </w:r>
      <w:proofErr w:type="gramStart"/>
      <w:r>
        <w:t>…</w:t>
      </w:r>
      <w:r w:rsidR="005827B9">
        <w:t>….</w:t>
      </w:r>
      <w:proofErr w:type="gramEnd"/>
      <w:r w:rsidR="005827B9">
        <w:t>.</w:t>
      </w:r>
      <w:r w:rsidR="00237AA3">
        <w:t>5</w:t>
      </w:r>
    </w:p>
    <w:p w:rsidR="00237AA3" w:rsidRDefault="0020170C" w:rsidP="0020170C">
      <w:pPr>
        <w:pStyle w:val="a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A939E8">
        <w:rPr>
          <w:rFonts w:ascii="Times New Roman" w:hAnsi="Times New Roman" w:cs="Times New Roman"/>
          <w:sz w:val="24"/>
          <w:szCs w:val="24"/>
        </w:rPr>
        <w:t xml:space="preserve">1.2. </w:t>
      </w:r>
      <w:r w:rsidR="00237AA3" w:rsidRPr="00627C6F">
        <w:rPr>
          <w:rFonts w:ascii="Times New Roman" w:hAnsi="Times New Roman" w:cs="Times New Roman"/>
          <w:sz w:val="24"/>
          <w:szCs w:val="24"/>
        </w:rPr>
        <w:t>Мучни</w:t>
      </w:r>
      <w:r w:rsidR="00237AA3">
        <w:rPr>
          <w:rFonts w:ascii="Times New Roman" w:hAnsi="Times New Roman" w:cs="Times New Roman"/>
          <w:sz w:val="24"/>
          <w:szCs w:val="24"/>
        </w:rPr>
        <w:t>стый червец. Экологические и физиологические характеристики</w:t>
      </w:r>
    </w:p>
    <w:p w:rsidR="0020170C" w:rsidRDefault="00237AA3" w:rsidP="0020170C">
      <w:pPr>
        <w:pStyle w:val="a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27C6F">
        <w:rPr>
          <w:rFonts w:ascii="Times New Roman" w:hAnsi="Times New Roman" w:cs="Times New Roman"/>
          <w:sz w:val="24"/>
          <w:szCs w:val="24"/>
        </w:rPr>
        <w:t>вида</w:t>
      </w:r>
      <w:r w:rsidRPr="00A939E8">
        <w:rPr>
          <w:rFonts w:ascii="Times New Roman" w:hAnsi="Times New Roman" w:cs="Times New Roman"/>
          <w:sz w:val="24"/>
          <w:szCs w:val="24"/>
        </w:rPr>
        <w:t xml:space="preserve"> </w:t>
      </w:r>
      <w:r w:rsidR="0020170C" w:rsidRPr="00A939E8">
        <w:rPr>
          <w:rFonts w:ascii="Times New Roman" w:hAnsi="Times New Roman" w:cs="Times New Roman"/>
          <w:sz w:val="24"/>
          <w:szCs w:val="24"/>
        </w:rPr>
        <w:t>……………………………</w:t>
      </w:r>
      <w:r w:rsidR="0020170C">
        <w:rPr>
          <w:rFonts w:ascii="Times New Roman" w:hAnsi="Times New Roman" w:cs="Times New Roman"/>
          <w:sz w:val="24"/>
          <w:szCs w:val="24"/>
        </w:rPr>
        <w:t>…</w:t>
      </w:r>
      <w:r>
        <w:rPr>
          <w:rFonts w:ascii="Times New Roman" w:hAnsi="Times New Roman" w:cs="Times New Roman"/>
          <w:sz w:val="24"/>
          <w:szCs w:val="24"/>
        </w:rPr>
        <w:t>……………………………………………………</w:t>
      </w:r>
      <w:r w:rsidR="005827B9">
        <w:rPr>
          <w:rFonts w:ascii="Times New Roman" w:hAnsi="Times New Roman" w:cs="Times New Roman"/>
          <w:sz w:val="24"/>
          <w:szCs w:val="24"/>
        </w:rPr>
        <w:t>…</w:t>
      </w:r>
      <w:r>
        <w:rPr>
          <w:rFonts w:ascii="Times New Roman" w:hAnsi="Times New Roman" w:cs="Times New Roman"/>
          <w:sz w:val="24"/>
          <w:szCs w:val="24"/>
        </w:rPr>
        <w:t>5</w:t>
      </w:r>
    </w:p>
    <w:p w:rsidR="00237AA3" w:rsidRPr="00A939E8" w:rsidRDefault="00237AA3" w:rsidP="0020170C">
      <w:pPr>
        <w:pStyle w:val="a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1.3. </w:t>
      </w:r>
      <w:r w:rsidRPr="000F3B5D">
        <w:rPr>
          <w:rFonts w:ascii="Times New Roman" w:eastAsia="Times New Roman" w:hAnsi="Times New Roman" w:cs="Times New Roman"/>
          <w:sz w:val="24"/>
          <w:szCs w:val="24"/>
          <w:lang w:eastAsia="ru-RU"/>
        </w:rPr>
        <w:t>Жизненный цикл мучнистого червеца</w:t>
      </w: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w:t>
      </w:r>
      <w:r w:rsidR="005827B9">
        <w:rPr>
          <w:rFonts w:ascii="Times New Roman" w:eastAsia="Times New Roman" w:hAnsi="Times New Roman" w:cs="Times New Roman"/>
          <w:sz w:val="24"/>
          <w:szCs w:val="24"/>
          <w:lang w:eastAsia="ru-RU"/>
        </w:rPr>
        <w:t>….</w:t>
      </w:r>
      <w:proofErr w:type="gramEnd"/>
      <w:r w:rsidR="005827B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A939E8">
        <w:rPr>
          <w:color w:val="000000" w:themeColor="text1"/>
        </w:rPr>
        <w:t>Глава 2. Практическая часть ………………………………………………</w:t>
      </w:r>
      <w:r>
        <w:rPr>
          <w:color w:val="000000" w:themeColor="text1"/>
        </w:rPr>
        <w:t>………</w:t>
      </w:r>
      <w:proofErr w:type="gramStart"/>
      <w:r>
        <w:rPr>
          <w:color w:val="000000" w:themeColor="text1"/>
        </w:rPr>
        <w:t>…</w:t>
      </w:r>
      <w:r w:rsidR="005827B9">
        <w:rPr>
          <w:color w:val="000000" w:themeColor="text1"/>
        </w:rPr>
        <w:t>….</w:t>
      </w:r>
      <w:proofErr w:type="gramEnd"/>
      <w:r w:rsidR="00237AA3">
        <w:rPr>
          <w:color w:val="000000" w:themeColor="text1"/>
        </w:rPr>
        <w:t>9</w:t>
      </w:r>
    </w:p>
    <w:p w:rsidR="0020170C" w:rsidRPr="00A939E8" w:rsidRDefault="00237AA3"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627C6F">
        <w:t>2.1. Разбивка</w:t>
      </w:r>
      <w:r>
        <w:t xml:space="preserve"> на участки территории </w:t>
      </w:r>
      <w:r w:rsidR="007F7C33">
        <w:t>школы…</w:t>
      </w:r>
      <w:r w:rsidR="0020170C" w:rsidRPr="00A939E8">
        <w:rPr>
          <w:color w:val="000000" w:themeColor="text1"/>
        </w:rPr>
        <w:t>……………………………</w:t>
      </w:r>
      <w:r w:rsidR="0020170C">
        <w:rPr>
          <w:color w:val="000000" w:themeColor="text1"/>
        </w:rPr>
        <w:t>………</w:t>
      </w:r>
      <w:r>
        <w:rPr>
          <w:color w:val="000000" w:themeColor="text1"/>
        </w:rPr>
        <w:t>…</w:t>
      </w:r>
      <w:r w:rsidR="005827B9">
        <w:rPr>
          <w:color w:val="000000" w:themeColor="text1"/>
        </w:rPr>
        <w:t>...</w:t>
      </w:r>
      <w:r>
        <w:rPr>
          <w:color w:val="000000" w:themeColor="text1"/>
        </w:rPr>
        <w:t>9</w:t>
      </w: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t xml:space="preserve">2.2. </w:t>
      </w:r>
      <w:r w:rsidR="005827B9">
        <w:t>Результаты анализов……</w:t>
      </w:r>
      <w:r w:rsidR="005827B9">
        <w:rPr>
          <w:color w:val="000000" w:themeColor="text1"/>
        </w:rPr>
        <w:t>…………………………………………………………...9</w:t>
      </w:r>
    </w:p>
    <w:p w:rsidR="0020170C"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2.</w:t>
      </w:r>
      <w:r w:rsidRPr="00A939E8">
        <w:rPr>
          <w:color w:val="000000" w:themeColor="text1"/>
        </w:rPr>
        <w:t xml:space="preserve">3. </w:t>
      </w:r>
      <w:r w:rsidR="005827B9">
        <w:t>Изучение зараженности частей растения мучнистым червецом</w:t>
      </w:r>
      <w:r w:rsidR="005827B9" w:rsidRPr="00A939E8">
        <w:rPr>
          <w:color w:val="000000" w:themeColor="text1"/>
        </w:rPr>
        <w:t xml:space="preserve"> </w:t>
      </w:r>
      <w:r w:rsidR="005827B9">
        <w:rPr>
          <w:color w:val="000000" w:themeColor="text1"/>
        </w:rPr>
        <w:t>…………</w:t>
      </w:r>
      <w:proofErr w:type="gramStart"/>
      <w:r w:rsidR="005827B9">
        <w:rPr>
          <w:color w:val="000000" w:themeColor="text1"/>
        </w:rPr>
        <w:t>…....</w:t>
      </w:r>
      <w:proofErr w:type="gramEnd"/>
      <w:r w:rsidR="005827B9">
        <w:rPr>
          <w:color w:val="000000" w:themeColor="text1"/>
        </w:rPr>
        <w:t>.10</w:t>
      </w:r>
    </w:p>
    <w:p w:rsidR="005827B9" w:rsidRDefault="005827B9" w:rsidP="005827B9">
      <w:pPr>
        <w:rPr>
          <w:rFonts w:ascii="Times New Roman" w:hAnsi="Times New Roman" w:cs="Times New Roman"/>
          <w:sz w:val="24"/>
          <w:szCs w:val="24"/>
        </w:rPr>
      </w:pPr>
      <w:r>
        <w:rPr>
          <w:rFonts w:ascii="Times New Roman" w:hAnsi="Times New Roman" w:cs="Times New Roman"/>
          <w:sz w:val="24"/>
          <w:szCs w:val="24"/>
        </w:rPr>
        <w:t xml:space="preserve">            Глава 3. Изучение мер борьбы с мучнистым червецом……………………………...15</w:t>
      </w:r>
    </w:p>
    <w:p w:rsidR="0020170C" w:rsidRDefault="0020170C" w:rsidP="0020170C">
      <w:pPr>
        <w:spacing w:after="0" w:line="360" w:lineRule="auto"/>
        <w:jc w:val="both"/>
        <w:rPr>
          <w:rFonts w:ascii="Times New Roman" w:hAnsi="Times New Roman" w:cs="Times New Roman"/>
          <w:color w:val="000000" w:themeColor="text1"/>
          <w:sz w:val="24"/>
          <w:szCs w:val="24"/>
        </w:rPr>
      </w:pPr>
      <w:r>
        <w:rPr>
          <w:color w:val="000000" w:themeColor="text1"/>
          <w:sz w:val="24"/>
          <w:szCs w:val="24"/>
        </w:rPr>
        <w:t xml:space="preserve">            </w:t>
      </w:r>
      <w:r w:rsidRPr="00A939E8">
        <w:rPr>
          <w:color w:val="000000" w:themeColor="text1"/>
          <w:sz w:val="24"/>
          <w:szCs w:val="24"/>
        </w:rPr>
        <w:t xml:space="preserve"> </w:t>
      </w:r>
      <w:r w:rsidR="005827B9">
        <w:rPr>
          <w:rFonts w:ascii="Times New Roman" w:hAnsi="Times New Roman" w:cs="Times New Roman"/>
          <w:sz w:val="24"/>
          <w:szCs w:val="24"/>
        </w:rPr>
        <w:t>3.1. Механические меры борьбы……</w:t>
      </w:r>
      <w:r w:rsidR="007F7C33">
        <w:rPr>
          <w:rFonts w:ascii="Times New Roman" w:hAnsi="Times New Roman" w:cs="Times New Roman"/>
          <w:sz w:val="24"/>
          <w:szCs w:val="24"/>
        </w:rPr>
        <w:t>……………………………………………</w:t>
      </w:r>
      <w:proofErr w:type="gramStart"/>
      <w:r w:rsidR="007F7C33">
        <w:rPr>
          <w:rFonts w:ascii="Times New Roman" w:hAnsi="Times New Roman" w:cs="Times New Roman"/>
          <w:sz w:val="24"/>
          <w:szCs w:val="24"/>
        </w:rPr>
        <w:t>…….</w:t>
      </w:r>
      <w:proofErr w:type="gramEnd"/>
      <w:r w:rsidR="005827B9">
        <w:rPr>
          <w:rFonts w:ascii="Times New Roman" w:hAnsi="Times New Roman" w:cs="Times New Roman"/>
          <w:color w:val="000000" w:themeColor="text1"/>
          <w:sz w:val="24"/>
          <w:szCs w:val="24"/>
        </w:rPr>
        <w:t>15</w:t>
      </w:r>
    </w:p>
    <w:p w:rsidR="005827B9" w:rsidRDefault="005827B9" w:rsidP="0020170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 Химические меры борьбы……………………………………………………</w:t>
      </w:r>
      <w:proofErr w:type="gramStart"/>
      <w:r w:rsidR="007F7C33">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15</w:t>
      </w:r>
    </w:p>
    <w:p w:rsidR="005827B9" w:rsidRDefault="005827B9" w:rsidP="0020170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3.3. Народные средства борьбы …………………………………………………</w:t>
      </w:r>
      <w:r w:rsidR="00216EF8">
        <w:rPr>
          <w:rFonts w:ascii="Times New Roman" w:hAnsi="Times New Roman" w:cs="Times New Roman"/>
          <w:color w:val="000000" w:themeColor="text1"/>
          <w:sz w:val="24"/>
          <w:szCs w:val="24"/>
        </w:rPr>
        <w:t>……</w:t>
      </w:r>
      <w:r w:rsidR="007F7C33">
        <w:rPr>
          <w:rFonts w:ascii="Times New Roman" w:hAnsi="Times New Roman" w:cs="Times New Roman"/>
          <w:color w:val="000000" w:themeColor="text1"/>
          <w:sz w:val="24"/>
          <w:szCs w:val="24"/>
        </w:rPr>
        <w:t>.</w:t>
      </w:r>
      <w:r w:rsidR="00216E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16</w:t>
      </w:r>
    </w:p>
    <w:p w:rsidR="005827B9" w:rsidRPr="007F7C33" w:rsidRDefault="005827B9" w:rsidP="005827B9">
      <w:pPr>
        <w:pStyle w:val="a3"/>
        <w:spacing w:before="0" w:beforeAutospacing="0" w:after="0" w:afterAutospacing="0" w:line="360" w:lineRule="auto"/>
        <w:ind w:firstLine="709"/>
        <w:jc w:val="both"/>
      </w:pPr>
      <w:r w:rsidRPr="007F7C33">
        <w:rPr>
          <w:color w:val="000000"/>
        </w:rPr>
        <w:t xml:space="preserve">Глава 4. </w:t>
      </w:r>
      <w:r w:rsidRPr="007F7C33">
        <w:t>О</w:t>
      </w:r>
      <w:r w:rsidR="00092145">
        <w:t>бсуждение результатов и выводы……………………………………</w:t>
      </w:r>
      <w:r w:rsidR="00216EF8">
        <w:t xml:space="preserve">…… </w:t>
      </w:r>
      <w:r w:rsidR="00092145">
        <w:t>17</w:t>
      </w:r>
    </w:p>
    <w:p w:rsidR="0020170C" w:rsidRPr="00A939E8" w:rsidRDefault="0020170C" w:rsidP="0020170C">
      <w:pPr>
        <w:pStyle w:val="a3"/>
        <w:shd w:val="clear" w:color="auto" w:fill="FFFFFF"/>
        <w:spacing w:before="0" w:beforeAutospacing="0" w:after="0" w:afterAutospacing="0" w:line="360" w:lineRule="auto"/>
        <w:ind w:firstLine="709"/>
        <w:jc w:val="both"/>
        <w:textAlignment w:val="baseline"/>
        <w:rPr>
          <w:color w:val="000000" w:themeColor="text1"/>
        </w:rPr>
      </w:pPr>
      <w:r w:rsidRPr="00A939E8">
        <w:rPr>
          <w:color w:val="000000" w:themeColor="text1"/>
        </w:rPr>
        <w:t>Заключ</w:t>
      </w:r>
      <w:r>
        <w:rPr>
          <w:color w:val="000000" w:themeColor="text1"/>
        </w:rPr>
        <w:t>ение</w:t>
      </w:r>
      <w:r w:rsidR="00092145">
        <w:rPr>
          <w:color w:val="000000" w:themeColor="text1"/>
        </w:rPr>
        <w:t>……………………………………………………………………………...18</w:t>
      </w:r>
    </w:p>
    <w:p w:rsidR="0020170C" w:rsidRPr="00A939E8" w:rsidRDefault="00216EF8" w:rsidP="0020170C">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Список литературы</w:t>
      </w:r>
      <w:r w:rsidR="00092145">
        <w:rPr>
          <w:color w:val="000000" w:themeColor="text1"/>
        </w:rPr>
        <w:t>…………………………………………………………………….</w:t>
      </w:r>
      <w:r>
        <w:rPr>
          <w:color w:val="000000" w:themeColor="text1"/>
        </w:rPr>
        <w:t xml:space="preserve"> </w:t>
      </w:r>
      <w:r w:rsidR="00092145">
        <w:rPr>
          <w:color w:val="000000" w:themeColor="text1"/>
        </w:rPr>
        <w:t>19</w:t>
      </w:r>
    </w:p>
    <w:p w:rsidR="002A77F8" w:rsidRDefault="00092145" w:rsidP="0020170C">
      <w:pPr>
        <w:rPr>
          <w:color w:val="000000" w:themeColor="text1"/>
        </w:rPr>
      </w:pPr>
      <w:r>
        <w:rPr>
          <w:rFonts w:ascii="Times New Roman" w:hAnsi="Times New Roman" w:cs="Times New Roman"/>
          <w:color w:val="000000" w:themeColor="text1"/>
        </w:rPr>
        <w:t xml:space="preserve">             </w:t>
      </w:r>
      <w:r w:rsidR="0020170C" w:rsidRPr="0020170C">
        <w:rPr>
          <w:rFonts w:ascii="Times New Roman" w:hAnsi="Times New Roman" w:cs="Times New Roman"/>
          <w:color w:val="000000" w:themeColor="text1"/>
        </w:rPr>
        <w:t xml:space="preserve">Приложение </w:t>
      </w:r>
      <w:r>
        <w:rPr>
          <w:rFonts w:ascii="Times New Roman" w:hAnsi="Times New Roman" w:cs="Times New Roman"/>
          <w:color w:val="000000" w:themeColor="text1"/>
        </w:rPr>
        <w:t>………………………………………………………………………………</w:t>
      </w:r>
      <w:proofErr w:type="gramStart"/>
      <w:r>
        <w:rPr>
          <w:rFonts w:ascii="Times New Roman" w:hAnsi="Times New Roman" w:cs="Times New Roman"/>
          <w:color w:val="000000" w:themeColor="text1"/>
        </w:rPr>
        <w:t>…….</w:t>
      </w:r>
      <w:proofErr w:type="gramEnd"/>
      <w:r>
        <w:rPr>
          <w:rFonts w:ascii="Times New Roman" w:hAnsi="Times New Roman" w:cs="Times New Roman"/>
          <w:color w:val="000000" w:themeColor="text1"/>
        </w:rPr>
        <w:t>.21</w:t>
      </w: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7F7C33" w:rsidRDefault="007F7C33" w:rsidP="0020170C">
      <w:pPr>
        <w:rPr>
          <w:color w:val="000000" w:themeColor="text1"/>
        </w:rPr>
      </w:pPr>
    </w:p>
    <w:p w:rsidR="0020170C" w:rsidRDefault="0020170C" w:rsidP="0020170C">
      <w:pPr>
        <w:rPr>
          <w:color w:val="000000" w:themeColor="text1"/>
        </w:rPr>
      </w:pPr>
    </w:p>
    <w:p w:rsidR="007F7C33" w:rsidRDefault="007F7C33" w:rsidP="0020170C">
      <w:pPr>
        <w:rPr>
          <w:color w:val="000000" w:themeColor="text1"/>
        </w:rPr>
      </w:pPr>
    </w:p>
    <w:p w:rsidR="0020170C" w:rsidRDefault="0020170C" w:rsidP="0020170C">
      <w:pPr>
        <w:rPr>
          <w:color w:val="000000" w:themeColor="text1"/>
        </w:rPr>
      </w:pPr>
    </w:p>
    <w:p w:rsidR="005827B9" w:rsidRDefault="005827B9" w:rsidP="0020170C">
      <w:pPr>
        <w:rPr>
          <w:color w:val="000000" w:themeColor="text1"/>
        </w:rPr>
      </w:pPr>
    </w:p>
    <w:p w:rsidR="0020170C" w:rsidRPr="00627C6F" w:rsidRDefault="0020170C" w:rsidP="0020170C">
      <w:pPr>
        <w:jc w:val="center"/>
        <w:rPr>
          <w:rFonts w:ascii="Times New Roman" w:hAnsi="Times New Roman" w:cs="Times New Roman"/>
          <w:sz w:val="24"/>
          <w:szCs w:val="24"/>
        </w:rPr>
      </w:pPr>
      <w:r w:rsidRPr="00627C6F">
        <w:rPr>
          <w:rFonts w:ascii="Times New Roman" w:hAnsi="Times New Roman" w:cs="Times New Roman"/>
          <w:sz w:val="24"/>
          <w:szCs w:val="24"/>
        </w:rPr>
        <w:lastRenderedPageBreak/>
        <w:t>Введение</w:t>
      </w:r>
    </w:p>
    <w:p w:rsidR="0020170C" w:rsidRPr="00627C6F" w:rsidRDefault="0020170C" w:rsidP="0020170C">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lang w:val="en-US"/>
        </w:rPr>
        <w:t>XXI</w:t>
      </w:r>
      <w:r w:rsidRPr="00627C6F">
        <w:rPr>
          <w:rFonts w:ascii="Times New Roman" w:hAnsi="Times New Roman" w:cs="Times New Roman"/>
          <w:sz w:val="24"/>
          <w:szCs w:val="24"/>
        </w:rPr>
        <w:t xml:space="preserve"> век, век не только высоких, но и зеленых технологий. Важность и ценность понимания состояния окружающей среды начинается с чистого воздуха и обилия биоразнообразия вокруг. </w:t>
      </w:r>
    </w:p>
    <w:p w:rsidR="0020170C" w:rsidRPr="00627C6F" w:rsidRDefault="0020170C" w:rsidP="0020170C">
      <w:pPr>
        <w:spacing w:after="0" w:line="360" w:lineRule="auto"/>
        <w:ind w:firstLine="709"/>
        <w:jc w:val="both"/>
        <w:rPr>
          <w:rFonts w:ascii="Times New Roman" w:hAnsi="Times New Roman" w:cs="Times New Roman"/>
          <w:sz w:val="24"/>
          <w:szCs w:val="24"/>
          <w:lang w:eastAsia="ru-RU"/>
        </w:rPr>
      </w:pPr>
      <w:r w:rsidRPr="000A11B5">
        <w:rPr>
          <w:rFonts w:ascii="Times New Roman" w:hAnsi="Times New Roman" w:cs="Times New Roman"/>
          <w:sz w:val="24"/>
          <w:szCs w:val="24"/>
          <w:lang w:eastAsia="ru-RU"/>
        </w:rPr>
        <w:t xml:space="preserve">В настоящее время большое внимание придается благоустройству населённых пунктов, в том числе территорий, прилегающих к образовательным учреждениям. </w:t>
      </w:r>
      <w:r w:rsidRPr="00627C6F">
        <w:rPr>
          <w:rFonts w:ascii="Times New Roman" w:hAnsi="Times New Roman" w:cs="Times New Roman"/>
          <w:sz w:val="24"/>
          <w:szCs w:val="24"/>
          <w:lang w:eastAsia="ru-RU"/>
        </w:rPr>
        <w:t>Очистка воздуха от пылевых частиц, обогащение его фитонцидами, эстетика и цветовое многообразие – вот не полный перечень функций пришкольной территории.</w:t>
      </w:r>
    </w:p>
    <w:p w:rsidR="0020170C" w:rsidRDefault="0020170C" w:rsidP="0020170C">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t xml:space="preserve">Озеленение пришкольной территории вносит эстетический аспект в экологическое воспитание школьников: радует глаз разнообразием форм, сочетанием цветов и оттенков, умело подобранной композицией ароматов. Особое значение имеет экологический подход к современному озеленению. Но, к большому сожалению, иногда, в силу разных обстоятельств на растениях поселяются верители разной этимологии. Климатические особенности Камчатского края </w:t>
      </w:r>
      <w:r w:rsidRPr="00056031">
        <w:rPr>
          <w:rFonts w:ascii="Times New Roman" w:hAnsi="Times New Roman" w:cs="Times New Roman"/>
          <w:sz w:val="24"/>
          <w:szCs w:val="24"/>
        </w:rPr>
        <w:t>с резкими перепадами температуры</w:t>
      </w:r>
      <w:r w:rsidRPr="00627C6F">
        <w:rPr>
          <w:rFonts w:ascii="Times New Roman" w:hAnsi="Times New Roman" w:cs="Times New Roman"/>
          <w:sz w:val="24"/>
          <w:szCs w:val="24"/>
        </w:rPr>
        <w:t xml:space="preserve"> и различным количеств</w:t>
      </w:r>
      <w:r>
        <w:rPr>
          <w:rFonts w:ascii="Times New Roman" w:hAnsi="Times New Roman" w:cs="Times New Roman"/>
          <w:sz w:val="24"/>
          <w:szCs w:val="24"/>
        </w:rPr>
        <w:t>ом осадков в течение всего года, с</w:t>
      </w:r>
      <w:r w:rsidRPr="00627C6F">
        <w:rPr>
          <w:rFonts w:ascii="Times New Roman" w:hAnsi="Times New Roman" w:cs="Times New Roman"/>
          <w:sz w:val="24"/>
          <w:szCs w:val="24"/>
        </w:rPr>
        <w:t>кученность растений и высок</w:t>
      </w:r>
      <w:r>
        <w:rPr>
          <w:rFonts w:ascii="Times New Roman" w:hAnsi="Times New Roman" w:cs="Times New Roman"/>
          <w:sz w:val="24"/>
          <w:szCs w:val="24"/>
        </w:rPr>
        <w:t>ая</w:t>
      </w:r>
      <w:r w:rsidRPr="00627C6F">
        <w:rPr>
          <w:rFonts w:ascii="Times New Roman" w:hAnsi="Times New Roman" w:cs="Times New Roman"/>
          <w:sz w:val="24"/>
          <w:szCs w:val="24"/>
        </w:rPr>
        <w:t xml:space="preserve"> влажность воздуха создают благоприятные условия для развития и размножения многих </w:t>
      </w:r>
      <w:r>
        <w:rPr>
          <w:rFonts w:ascii="Times New Roman" w:hAnsi="Times New Roman" w:cs="Times New Roman"/>
          <w:sz w:val="24"/>
          <w:szCs w:val="24"/>
        </w:rPr>
        <w:t xml:space="preserve">насекомых- </w:t>
      </w:r>
      <w:r w:rsidRPr="00627C6F">
        <w:rPr>
          <w:rFonts w:ascii="Times New Roman" w:hAnsi="Times New Roman" w:cs="Times New Roman"/>
          <w:sz w:val="24"/>
          <w:szCs w:val="24"/>
        </w:rPr>
        <w:t xml:space="preserve">вредителей, </w:t>
      </w:r>
      <w:r>
        <w:rPr>
          <w:rFonts w:ascii="Times New Roman" w:hAnsi="Times New Roman" w:cs="Times New Roman"/>
          <w:sz w:val="24"/>
          <w:szCs w:val="24"/>
        </w:rPr>
        <w:t xml:space="preserve">таких </w:t>
      </w:r>
      <w:r w:rsidRPr="00627C6F">
        <w:rPr>
          <w:rFonts w:ascii="Times New Roman" w:hAnsi="Times New Roman" w:cs="Times New Roman"/>
          <w:sz w:val="24"/>
          <w:szCs w:val="24"/>
        </w:rPr>
        <w:t xml:space="preserve">как тли, </w:t>
      </w:r>
      <w:proofErr w:type="spellStart"/>
      <w:r w:rsidRPr="00627C6F">
        <w:rPr>
          <w:rFonts w:ascii="Times New Roman" w:hAnsi="Times New Roman" w:cs="Times New Roman"/>
          <w:sz w:val="24"/>
          <w:szCs w:val="24"/>
        </w:rPr>
        <w:t>белокрылки</w:t>
      </w:r>
      <w:proofErr w:type="spellEnd"/>
      <w:r w:rsidRPr="00627C6F">
        <w:rPr>
          <w:rFonts w:ascii="Times New Roman" w:hAnsi="Times New Roman" w:cs="Times New Roman"/>
          <w:sz w:val="24"/>
          <w:szCs w:val="24"/>
        </w:rPr>
        <w:t>, щитовки, червец</w:t>
      </w:r>
      <w:r>
        <w:rPr>
          <w:rFonts w:ascii="Times New Roman" w:hAnsi="Times New Roman" w:cs="Times New Roman"/>
          <w:sz w:val="24"/>
          <w:szCs w:val="24"/>
        </w:rPr>
        <w:t>ов</w:t>
      </w:r>
      <w:r w:rsidRPr="00627C6F">
        <w:rPr>
          <w:rFonts w:ascii="Times New Roman" w:hAnsi="Times New Roman" w:cs="Times New Roman"/>
          <w:sz w:val="24"/>
          <w:szCs w:val="24"/>
        </w:rPr>
        <w:t>, клещ</w:t>
      </w:r>
      <w:r>
        <w:rPr>
          <w:rFonts w:ascii="Times New Roman" w:hAnsi="Times New Roman" w:cs="Times New Roman"/>
          <w:sz w:val="24"/>
          <w:szCs w:val="24"/>
        </w:rPr>
        <w:t>ей и других.</w:t>
      </w:r>
      <w:r w:rsidRPr="00627C6F">
        <w:rPr>
          <w:rFonts w:ascii="Times New Roman" w:hAnsi="Times New Roman" w:cs="Times New Roman"/>
          <w:sz w:val="24"/>
          <w:szCs w:val="24"/>
        </w:rPr>
        <w:t xml:space="preserve"> </w:t>
      </w:r>
      <w:r>
        <w:rPr>
          <w:rFonts w:ascii="Times New Roman" w:hAnsi="Times New Roman" w:cs="Times New Roman"/>
          <w:sz w:val="24"/>
          <w:szCs w:val="24"/>
        </w:rPr>
        <w:t>Вышеперечисленные вредители оказывают негативное влияние на общее состояние древесных и кустарниковых растений.</w:t>
      </w:r>
    </w:p>
    <w:p w:rsidR="0020170C" w:rsidRDefault="0020170C" w:rsidP="0020170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Одним из вредителей, влияние которого в последние годы усилилось как на территории </w:t>
      </w:r>
      <w:proofErr w:type="spellStart"/>
      <w:r>
        <w:rPr>
          <w:rFonts w:ascii="Times New Roman" w:hAnsi="Times New Roman" w:cs="Times New Roman"/>
          <w:sz w:val="24"/>
          <w:szCs w:val="24"/>
        </w:rPr>
        <w:t>Елизовского</w:t>
      </w:r>
      <w:proofErr w:type="spellEnd"/>
      <w:r>
        <w:rPr>
          <w:rFonts w:ascii="Times New Roman" w:hAnsi="Times New Roman" w:cs="Times New Roman"/>
          <w:sz w:val="24"/>
          <w:szCs w:val="24"/>
        </w:rPr>
        <w:t xml:space="preserve"> района, так и на территориях других районов края </w:t>
      </w:r>
      <w:r w:rsidRPr="00627C6F">
        <w:rPr>
          <w:rFonts w:ascii="Times New Roman" w:hAnsi="Times New Roman" w:cs="Times New Roman"/>
          <w:sz w:val="24"/>
          <w:szCs w:val="24"/>
        </w:rPr>
        <w:t>оказался мучнистый червец (</w:t>
      </w:r>
      <w:proofErr w:type="spellStart"/>
      <w:r w:rsidRPr="00627C6F">
        <w:rPr>
          <w:rFonts w:ascii="Times New Roman" w:hAnsi="Times New Roman" w:cs="Times New Roman"/>
          <w:sz w:val="24"/>
          <w:szCs w:val="24"/>
        </w:rPr>
        <w:t>Dysmicoccus</w:t>
      </w:r>
      <w:proofErr w:type="spellEnd"/>
      <w:r w:rsidRPr="00627C6F">
        <w:rPr>
          <w:rFonts w:ascii="Times New Roman" w:hAnsi="Times New Roman" w:cs="Times New Roman"/>
          <w:sz w:val="24"/>
          <w:szCs w:val="24"/>
        </w:rPr>
        <w:t xml:space="preserve">), которого так же называют </w:t>
      </w:r>
      <w:r>
        <w:rPr>
          <w:rFonts w:ascii="Times New Roman" w:hAnsi="Times New Roman" w:cs="Times New Roman"/>
          <w:sz w:val="24"/>
          <w:szCs w:val="24"/>
        </w:rPr>
        <w:t>«</w:t>
      </w:r>
      <w:r w:rsidRPr="00627C6F">
        <w:rPr>
          <w:rFonts w:ascii="Times New Roman" w:hAnsi="Times New Roman" w:cs="Times New Roman"/>
          <w:sz w:val="24"/>
          <w:szCs w:val="24"/>
        </w:rPr>
        <w:t>мохнатая вошь</w:t>
      </w:r>
      <w:r>
        <w:rPr>
          <w:rFonts w:ascii="Times New Roman" w:hAnsi="Times New Roman" w:cs="Times New Roman"/>
          <w:sz w:val="24"/>
          <w:szCs w:val="24"/>
        </w:rPr>
        <w:t xml:space="preserve">». </w:t>
      </w:r>
    </w:p>
    <w:p w:rsidR="0020170C" w:rsidRPr="00627C6F" w:rsidRDefault="0020170C" w:rsidP="0020170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Николаевского сельского поселения </w:t>
      </w:r>
      <w:proofErr w:type="spellStart"/>
      <w:r>
        <w:rPr>
          <w:rFonts w:ascii="Times New Roman" w:hAnsi="Times New Roman" w:cs="Times New Roman"/>
          <w:sz w:val="24"/>
          <w:szCs w:val="24"/>
        </w:rPr>
        <w:t>мучинистый</w:t>
      </w:r>
      <w:proofErr w:type="spellEnd"/>
      <w:r>
        <w:rPr>
          <w:rFonts w:ascii="Times New Roman" w:hAnsi="Times New Roman" w:cs="Times New Roman"/>
          <w:sz w:val="24"/>
          <w:szCs w:val="24"/>
        </w:rPr>
        <w:t xml:space="preserve"> червец встречается ежегодно, в том числе и на территории пришкольного участка. В последние два года частота заражения деревьев и кустарников на пришкольной территории значительно возросла.  </w:t>
      </w:r>
    </w:p>
    <w:p w:rsidR="0020170C" w:rsidRPr="00627C6F" w:rsidRDefault="0020170C" w:rsidP="0020170C">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t xml:space="preserve">Цель: </w:t>
      </w:r>
      <w:r>
        <w:rPr>
          <w:rFonts w:ascii="Times New Roman" w:hAnsi="Times New Roman" w:cs="Times New Roman"/>
          <w:sz w:val="24"/>
          <w:szCs w:val="24"/>
        </w:rPr>
        <w:t xml:space="preserve">определение оптимальных методов борьбы с мучнистым червецом, </w:t>
      </w:r>
      <w:r w:rsidRPr="00627C6F">
        <w:rPr>
          <w:rFonts w:ascii="Times New Roman" w:hAnsi="Times New Roman" w:cs="Times New Roman"/>
          <w:sz w:val="24"/>
          <w:szCs w:val="24"/>
        </w:rPr>
        <w:t>избегая вырубку.</w:t>
      </w:r>
    </w:p>
    <w:p w:rsidR="0020170C" w:rsidRPr="00627C6F" w:rsidRDefault="0020170C" w:rsidP="0020170C">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t>Задачи:</w:t>
      </w:r>
    </w:p>
    <w:p w:rsidR="0020170C" w:rsidRPr="0042214B" w:rsidRDefault="0020170C" w:rsidP="0020170C">
      <w:pPr>
        <w:pStyle w:val="a4"/>
        <w:numPr>
          <w:ilvl w:val="0"/>
          <w:numId w:val="1"/>
        </w:numPr>
        <w:spacing w:after="0" w:line="360" w:lineRule="auto"/>
        <w:jc w:val="both"/>
        <w:rPr>
          <w:rFonts w:ascii="Times New Roman" w:hAnsi="Times New Roman" w:cs="Times New Roman"/>
          <w:sz w:val="24"/>
          <w:szCs w:val="24"/>
        </w:rPr>
      </w:pPr>
      <w:r w:rsidRPr="0042214B">
        <w:rPr>
          <w:rFonts w:ascii="Times New Roman" w:hAnsi="Times New Roman" w:cs="Times New Roman"/>
          <w:sz w:val="24"/>
          <w:szCs w:val="24"/>
        </w:rPr>
        <w:t>Изучить экологические и морфологические особенности мучнистого червеца</w:t>
      </w:r>
      <w:r>
        <w:rPr>
          <w:rFonts w:ascii="Times New Roman" w:hAnsi="Times New Roman" w:cs="Times New Roman"/>
          <w:sz w:val="24"/>
          <w:szCs w:val="24"/>
        </w:rPr>
        <w:t>, влияющие на его распространение</w:t>
      </w:r>
      <w:r w:rsidRPr="0042214B">
        <w:rPr>
          <w:rFonts w:ascii="Times New Roman" w:hAnsi="Times New Roman" w:cs="Times New Roman"/>
          <w:sz w:val="24"/>
          <w:szCs w:val="24"/>
        </w:rPr>
        <w:t>.</w:t>
      </w:r>
    </w:p>
    <w:p w:rsidR="0020170C" w:rsidRPr="0042214B" w:rsidRDefault="0020170C" w:rsidP="0020170C">
      <w:pPr>
        <w:pStyle w:val="a4"/>
        <w:numPr>
          <w:ilvl w:val="0"/>
          <w:numId w:val="1"/>
        </w:numPr>
        <w:spacing w:after="0" w:line="360" w:lineRule="auto"/>
        <w:jc w:val="both"/>
        <w:rPr>
          <w:rFonts w:ascii="Times New Roman" w:hAnsi="Times New Roman" w:cs="Times New Roman"/>
          <w:sz w:val="24"/>
          <w:szCs w:val="24"/>
        </w:rPr>
      </w:pPr>
      <w:r w:rsidRPr="0042214B">
        <w:rPr>
          <w:rFonts w:ascii="Times New Roman" w:hAnsi="Times New Roman" w:cs="Times New Roman"/>
          <w:sz w:val="24"/>
          <w:szCs w:val="24"/>
        </w:rPr>
        <w:t>Выявить степень поражения растений мучнистым червецом</w:t>
      </w:r>
      <w:r>
        <w:rPr>
          <w:rFonts w:ascii="Times New Roman" w:hAnsi="Times New Roman" w:cs="Times New Roman"/>
          <w:sz w:val="24"/>
          <w:szCs w:val="24"/>
        </w:rPr>
        <w:t xml:space="preserve"> на пришкольном участке</w:t>
      </w:r>
      <w:r w:rsidRPr="0042214B">
        <w:rPr>
          <w:rFonts w:ascii="Times New Roman" w:hAnsi="Times New Roman" w:cs="Times New Roman"/>
          <w:sz w:val="24"/>
          <w:szCs w:val="24"/>
        </w:rPr>
        <w:t>.</w:t>
      </w:r>
    </w:p>
    <w:p w:rsidR="0020170C" w:rsidRPr="0042214B" w:rsidRDefault="0020170C" w:rsidP="0020170C">
      <w:pPr>
        <w:pStyle w:val="a4"/>
        <w:numPr>
          <w:ilvl w:val="0"/>
          <w:numId w:val="1"/>
        </w:numPr>
        <w:spacing w:after="0" w:line="360" w:lineRule="auto"/>
        <w:jc w:val="both"/>
        <w:rPr>
          <w:rFonts w:ascii="Times New Roman" w:hAnsi="Times New Roman" w:cs="Times New Roman"/>
          <w:sz w:val="24"/>
          <w:szCs w:val="24"/>
        </w:rPr>
      </w:pPr>
      <w:r w:rsidRPr="0042214B">
        <w:rPr>
          <w:rFonts w:ascii="Times New Roman" w:hAnsi="Times New Roman" w:cs="Times New Roman"/>
          <w:sz w:val="24"/>
          <w:szCs w:val="24"/>
        </w:rPr>
        <w:t>Определить факторы, влияющие на распростра</w:t>
      </w:r>
      <w:r>
        <w:rPr>
          <w:rFonts w:ascii="Times New Roman" w:hAnsi="Times New Roman" w:cs="Times New Roman"/>
          <w:sz w:val="24"/>
          <w:szCs w:val="24"/>
        </w:rPr>
        <w:t xml:space="preserve">нение паразитического организма, </w:t>
      </w:r>
      <w:r w:rsidRPr="0042214B">
        <w:rPr>
          <w:rFonts w:ascii="Times New Roman" w:hAnsi="Times New Roman" w:cs="Times New Roman"/>
          <w:sz w:val="24"/>
          <w:szCs w:val="24"/>
        </w:rPr>
        <w:t xml:space="preserve">в пределах пришкольной территории. </w:t>
      </w:r>
    </w:p>
    <w:p w:rsidR="0020170C" w:rsidRPr="00627C6F" w:rsidRDefault="0020170C" w:rsidP="0020170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 Определить оптимальную</w:t>
      </w:r>
      <w:r w:rsidRPr="00627C6F">
        <w:rPr>
          <w:rFonts w:ascii="Times New Roman" w:hAnsi="Times New Roman" w:cs="Times New Roman"/>
          <w:sz w:val="24"/>
          <w:szCs w:val="24"/>
        </w:rPr>
        <w:t xml:space="preserve"> стратегию борьбы с вредителем</w:t>
      </w:r>
      <w:r>
        <w:rPr>
          <w:rFonts w:ascii="Times New Roman" w:hAnsi="Times New Roman" w:cs="Times New Roman"/>
          <w:sz w:val="24"/>
          <w:szCs w:val="24"/>
        </w:rPr>
        <w:t>,</w:t>
      </w:r>
      <w:r w:rsidRPr="00627C6F">
        <w:rPr>
          <w:rFonts w:ascii="Times New Roman" w:hAnsi="Times New Roman" w:cs="Times New Roman"/>
          <w:sz w:val="24"/>
          <w:szCs w:val="24"/>
        </w:rPr>
        <w:t xml:space="preserve"> избегая вырубку пораженных растений. </w:t>
      </w:r>
    </w:p>
    <w:p w:rsidR="0020170C" w:rsidRDefault="0020170C" w:rsidP="0020170C">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t>Сроки проведения исследования июнь –октябрь 2023 г.</w:t>
      </w:r>
    </w:p>
    <w:p w:rsidR="0020170C" w:rsidRPr="00627C6F" w:rsidRDefault="0020170C" w:rsidP="0020170C">
      <w:pPr>
        <w:spacing w:after="0" w:line="360" w:lineRule="auto"/>
        <w:ind w:firstLine="709"/>
        <w:jc w:val="both"/>
        <w:rPr>
          <w:rFonts w:ascii="Times New Roman" w:hAnsi="Times New Roman" w:cs="Times New Roman"/>
          <w:sz w:val="24"/>
          <w:szCs w:val="24"/>
        </w:rPr>
      </w:pPr>
      <w:r w:rsidRPr="0020170C">
        <w:rPr>
          <w:rFonts w:ascii="Times New Roman" w:hAnsi="Times New Roman" w:cs="Times New Roman"/>
          <w:sz w:val="24"/>
          <w:szCs w:val="24"/>
        </w:rPr>
        <w:t xml:space="preserve"> В ходе исследования нами были использованы следующие методы исследования: </w:t>
      </w:r>
      <w:r>
        <w:rPr>
          <w:rFonts w:ascii="Times New Roman" w:hAnsi="Times New Roman" w:cs="Times New Roman"/>
          <w:sz w:val="24"/>
          <w:szCs w:val="24"/>
        </w:rPr>
        <w:t>работа с определителями, метод литературного анализа, физико-химические методы анализа почв.</w:t>
      </w:r>
    </w:p>
    <w:p w:rsidR="0020170C" w:rsidRPr="00F37BF9" w:rsidRDefault="0020170C" w:rsidP="0020170C">
      <w:pPr>
        <w:spacing w:after="0" w:line="360" w:lineRule="auto"/>
        <w:ind w:firstLine="709"/>
        <w:jc w:val="both"/>
        <w:rPr>
          <w:rFonts w:ascii="Times New Roman" w:hAnsi="Times New Roman" w:cs="Times New Roman"/>
          <w:color w:val="000000" w:themeColor="text1"/>
          <w:sz w:val="24"/>
          <w:szCs w:val="24"/>
        </w:rPr>
      </w:pPr>
      <w:r w:rsidRPr="00F37BF9">
        <w:rPr>
          <w:rFonts w:ascii="Times New Roman" w:hAnsi="Times New Roman" w:cs="Times New Roman"/>
          <w:color w:val="000000" w:themeColor="text1"/>
          <w:sz w:val="24"/>
          <w:szCs w:val="24"/>
        </w:rPr>
        <w:t xml:space="preserve">Практическая значимость данной работы заключается в подборе наиболее эффективных методов борьбы </w:t>
      </w:r>
      <w:r w:rsidR="00DD2EE2" w:rsidRPr="00F37BF9">
        <w:rPr>
          <w:rFonts w:ascii="Times New Roman" w:hAnsi="Times New Roman" w:cs="Times New Roman"/>
          <w:color w:val="000000" w:themeColor="text1"/>
          <w:sz w:val="24"/>
          <w:szCs w:val="24"/>
        </w:rPr>
        <w:t xml:space="preserve">с мучнистым червецом на основе </w:t>
      </w:r>
      <w:r w:rsidRPr="00F37BF9">
        <w:rPr>
          <w:rFonts w:ascii="Times New Roman" w:hAnsi="Times New Roman" w:cs="Times New Roman"/>
          <w:color w:val="000000" w:themeColor="text1"/>
          <w:sz w:val="24"/>
          <w:szCs w:val="24"/>
        </w:rPr>
        <w:t xml:space="preserve">изученной литературы </w:t>
      </w:r>
      <w:r w:rsidR="00F37BF9" w:rsidRPr="00F37BF9">
        <w:rPr>
          <w:rFonts w:ascii="Times New Roman" w:hAnsi="Times New Roman" w:cs="Times New Roman"/>
          <w:color w:val="000000" w:themeColor="text1"/>
          <w:sz w:val="24"/>
          <w:szCs w:val="24"/>
        </w:rPr>
        <w:t>и передаче</w:t>
      </w:r>
      <w:r w:rsidRPr="00F37BF9">
        <w:rPr>
          <w:rFonts w:ascii="Times New Roman" w:hAnsi="Times New Roman" w:cs="Times New Roman"/>
          <w:color w:val="000000" w:themeColor="text1"/>
          <w:sz w:val="24"/>
          <w:szCs w:val="24"/>
        </w:rPr>
        <w:t xml:space="preserve"> этой информации ответственным за озеленение пришкольного участка. </w:t>
      </w: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Default="0020170C" w:rsidP="0020170C">
      <w:pPr>
        <w:spacing w:after="0" w:line="360" w:lineRule="auto"/>
        <w:ind w:firstLine="709"/>
        <w:jc w:val="both"/>
        <w:rPr>
          <w:rFonts w:ascii="Times New Roman" w:hAnsi="Times New Roman" w:cs="Times New Roman"/>
          <w:color w:val="FF0000"/>
          <w:sz w:val="24"/>
          <w:szCs w:val="24"/>
        </w:rPr>
      </w:pPr>
    </w:p>
    <w:p w:rsidR="0020170C" w:rsidRPr="00391A82" w:rsidRDefault="0020170C" w:rsidP="0020170C">
      <w:pPr>
        <w:spacing w:after="0" w:line="360" w:lineRule="auto"/>
        <w:ind w:firstLine="709"/>
        <w:jc w:val="both"/>
        <w:rPr>
          <w:rFonts w:ascii="Times New Roman" w:hAnsi="Times New Roman" w:cs="Times New Roman"/>
          <w:sz w:val="24"/>
          <w:szCs w:val="24"/>
        </w:rPr>
      </w:pPr>
      <w:r w:rsidRPr="00391A82">
        <w:rPr>
          <w:rFonts w:ascii="Times New Roman" w:hAnsi="Times New Roman" w:cs="Times New Roman"/>
          <w:sz w:val="24"/>
          <w:szCs w:val="24"/>
        </w:rPr>
        <w:lastRenderedPageBreak/>
        <w:t>Глава 1. Литературный обзор.</w:t>
      </w:r>
    </w:p>
    <w:p w:rsidR="0020170C" w:rsidRPr="00391A82" w:rsidRDefault="0020170C" w:rsidP="0020170C">
      <w:pPr>
        <w:spacing w:after="0" w:line="360" w:lineRule="auto"/>
        <w:ind w:firstLine="709"/>
        <w:jc w:val="both"/>
        <w:rPr>
          <w:rFonts w:ascii="Times New Roman" w:hAnsi="Times New Roman" w:cs="Times New Roman"/>
          <w:sz w:val="24"/>
          <w:szCs w:val="24"/>
        </w:rPr>
      </w:pPr>
      <w:r w:rsidRPr="00391A82">
        <w:rPr>
          <w:rFonts w:ascii="Times New Roman" w:hAnsi="Times New Roman" w:cs="Times New Roman"/>
          <w:sz w:val="24"/>
          <w:szCs w:val="24"/>
        </w:rPr>
        <w:t>1.</w:t>
      </w:r>
      <w:proofErr w:type="gramStart"/>
      <w:r w:rsidRPr="00391A82">
        <w:rPr>
          <w:rFonts w:ascii="Times New Roman" w:hAnsi="Times New Roman" w:cs="Times New Roman"/>
          <w:sz w:val="24"/>
          <w:szCs w:val="24"/>
        </w:rPr>
        <w:t>1.Климатические</w:t>
      </w:r>
      <w:proofErr w:type="gramEnd"/>
      <w:r w:rsidRPr="00391A82">
        <w:rPr>
          <w:rFonts w:ascii="Times New Roman" w:hAnsi="Times New Roman" w:cs="Times New Roman"/>
          <w:sz w:val="24"/>
          <w:szCs w:val="24"/>
        </w:rPr>
        <w:t xml:space="preserve"> особенности </w:t>
      </w:r>
      <w:proofErr w:type="spellStart"/>
      <w:r w:rsidRPr="00391A82">
        <w:rPr>
          <w:rFonts w:ascii="Times New Roman" w:hAnsi="Times New Roman" w:cs="Times New Roman"/>
          <w:sz w:val="24"/>
          <w:szCs w:val="24"/>
        </w:rPr>
        <w:t>Елизовского</w:t>
      </w:r>
      <w:proofErr w:type="spellEnd"/>
      <w:r w:rsidRPr="00391A82">
        <w:rPr>
          <w:rFonts w:ascii="Times New Roman" w:hAnsi="Times New Roman" w:cs="Times New Roman"/>
          <w:sz w:val="24"/>
          <w:szCs w:val="24"/>
        </w:rPr>
        <w:t xml:space="preserve"> района</w:t>
      </w:r>
      <w:r>
        <w:rPr>
          <w:rFonts w:ascii="Times New Roman" w:hAnsi="Times New Roman" w:cs="Times New Roman"/>
          <w:sz w:val="24"/>
          <w:szCs w:val="24"/>
        </w:rPr>
        <w:t>.</w:t>
      </w:r>
      <w:r w:rsidRPr="00391A82">
        <w:rPr>
          <w:rFonts w:ascii="Times New Roman" w:hAnsi="Times New Roman" w:cs="Times New Roman"/>
          <w:sz w:val="24"/>
          <w:szCs w:val="24"/>
        </w:rPr>
        <w:t xml:space="preserve"> </w:t>
      </w:r>
    </w:p>
    <w:p w:rsidR="0020170C" w:rsidRPr="0020170C" w:rsidRDefault="0020170C" w:rsidP="0020170C">
      <w:pPr>
        <w:spacing w:after="0" w:line="360" w:lineRule="auto"/>
        <w:ind w:firstLine="709"/>
        <w:jc w:val="both"/>
        <w:rPr>
          <w:rFonts w:ascii="Times New Roman" w:hAnsi="Times New Roman" w:cs="Times New Roman"/>
          <w:sz w:val="24"/>
          <w:szCs w:val="24"/>
        </w:rPr>
      </w:pPr>
      <w:proofErr w:type="spellStart"/>
      <w:r w:rsidRPr="0020170C">
        <w:rPr>
          <w:rFonts w:ascii="Times New Roman" w:hAnsi="Times New Roman" w:cs="Times New Roman"/>
          <w:sz w:val="24"/>
          <w:szCs w:val="24"/>
        </w:rPr>
        <w:t>Елизовский</w:t>
      </w:r>
      <w:proofErr w:type="spellEnd"/>
      <w:r w:rsidRPr="0020170C">
        <w:rPr>
          <w:rFonts w:ascii="Times New Roman" w:hAnsi="Times New Roman" w:cs="Times New Roman"/>
          <w:sz w:val="24"/>
          <w:szCs w:val="24"/>
        </w:rPr>
        <w:t xml:space="preserve"> район находится в умеренном климатическом поясе. На востоке района климат морской с теплой, мягкой и многоснежной зимой и прохладным летом, а в центральной части и на западе – континентальный климат с суровой зимой и теплым летом. </w:t>
      </w:r>
    </w:p>
    <w:p w:rsidR="0020170C" w:rsidRPr="0020170C" w:rsidRDefault="0020170C" w:rsidP="0020170C">
      <w:pPr>
        <w:spacing w:after="0" w:line="360" w:lineRule="auto"/>
        <w:ind w:firstLine="709"/>
        <w:jc w:val="both"/>
        <w:rPr>
          <w:rFonts w:ascii="Times New Roman" w:hAnsi="Times New Roman" w:cs="Times New Roman"/>
          <w:sz w:val="24"/>
          <w:szCs w:val="24"/>
        </w:rPr>
      </w:pPr>
      <w:r w:rsidRPr="0020170C">
        <w:rPr>
          <w:rFonts w:ascii="Times New Roman" w:hAnsi="Times New Roman" w:cs="Times New Roman"/>
          <w:sz w:val="24"/>
          <w:szCs w:val="24"/>
        </w:rPr>
        <w:t>На климат района огромное влияние оказывает Тихий океан. В районе высока повторяемость пасмурных дней, их число колеблется от 200 дней на юге до 150 - на севере и западе района.</w:t>
      </w:r>
    </w:p>
    <w:p w:rsidR="0020170C" w:rsidRPr="0020170C" w:rsidRDefault="0020170C" w:rsidP="0020170C">
      <w:pPr>
        <w:spacing w:after="0" w:line="360" w:lineRule="auto"/>
        <w:ind w:firstLine="709"/>
        <w:jc w:val="both"/>
        <w:rPr>
          <w:rFonts w:ascii="Times New Roman" w:hAnsi="Times New Roman" w:cs="Times New Roman"/>
          <w:sz w:val="24"/>
          <w:szCs w:val="24"/>
        </w:rPr>
      </w:pPr>
      <w:r w:rsidRPr="0020170C">
        <w:rPr>
          <w:rFonts w:ascii="Times New Roman" w:hAnsi="Times New Roman" w:cs="Times New Roman"/>
          <w:sz w:val="24"/>
          <w:szCs w:val="24"/>
        </w:rPr>
        <w:t xml:space="preserve">Первый слой снега можно наблюдать уже в начале октября, а таянье его в июле. В горах снег выпадает уже в конце августа – начале сентября. </w:t>
      </w:r>
    </w:p>
    <w:p w:rsidR="0020170C" w:rsidRPr="00C72E8A" w:rsidRDefault="00C72E8A" w:rsidP="0020170C">
      <w:pPr>
        <w:spacing w:after="0" w:line="360" w:lineRule="auto"/>
        <w:ind w:firstLine="709"/>
        <w:jc w:val="both"/>
        <w:rPr>
          <w:rFonts w:ascii="Times New Roman" w:hAnsi="Times New Roman" w:cs="Times New Roman"/>
          <w:sz w:val="24"/>
          <w:szCs w:val="24"/>
          <w:shd w:val="clear" w:color="auto" w:fill="FFFFFF"/>
        </w:rPr>
      </w:pPr>
      <w:r w:rsidRPr="0020170C">
        <w:rPr>
          <w:rFonts w:ascii="Times New Roman" w:hAnsi="Times New Roman" w:cs="Times New Roman"/>
          <w:color w:val="202122"/>
          <w:sz w:val="24"/>
          <w:szCs w:val="24"/>
          <w:shd w:val="clear" w:color="auto" w:fill="FFFFFF"/>
        </w:rPr>
        <w:t xml:space="preserve">Зимой всегда холоднее и снежный покров сходит в среднем на 2 недели раньше, чем в краевом центре. </w:t>
      </w:r>
      <w:r w:rsidR="0020170C" w:rsidRPr="0020170C">
        <w:rPr>
          <w:rFonts w:ascii="Times New Roman" w:hAnsi="Times New Roman" w:cs="Times New Roman"/>
          <w:sz w:val="24"/>
          <w:szCs w:val="24"/>
        </w:rPr>
        <w:t xml:space="preserve">Весна длится недолго, захватывая лишь пару месяцев – май и июнь. Однако общепринятое понятие сезона весны – март, апрель, май – являются лучшим периодом для лыжного туризма, так как солнце начинает просыпаться, день увеличивает свой часовой режим, а снег в горах в это время достаточно плотный, поэтому сюда устремляется огромное количество любителей горнолыжного спорта. </w:t>
      </w:r>
      <w:r w:rsidR="0020170C" w:rsidRPr="00C72E8A">
        <w:rPr>
          <w:rFonts w:ascii="Times New Roman" w:hAnsi="Times New Roman" w:cs="Times New Roman"/>
          <w:sz w:val="24"/>
          <w:szCs w:val="24"/>
          <w:shd w:val="clear" w:color="auto" w:fill="FFFFFF"/>
        </w:rPr>
        <w:t>Летом наблюдаются более высокие температуры (в последние годы выше 25</w:t>
      </w:r>
      <w:r w:rsidR="0020170C" w:rsidRPr="00C72E8A">
        <w:rPr>
          <w:rFonts w:ascii="Times New Roman" w:hAnsi="Times New Roman" w:cs="Times New Roman"/>
          <w:sz w:val="24"/>
          <w:szCs w:val="24"/>
          <w:shd w:val="clear" w:color="auto" w:fill="FFFFFF"/>
          <w:vertAlign w:val="superscript"/>
        </w:rPr>
        <w:t>0</w:t>
      </w:r>
      <w:r w:rsidR="0020170C" w:rsidRPr="00C72E8A">
        <w:rPr>
          <w:rFonts w:ascii="Times New Roman" w:hAnsi="Times New Roman" w:cs="Times New Roman"/>
          <w:sz w:val="24"/>
          <w:szCs w:val="24"/>
          <w:shd w:val="clear" w:color="auto" w:fill="FFFFFF"/>
        </w:rPr>
        <w:t>С, а местами выше 30</w:t>
      </w:r>
      <w:r w:rsidR="0020170C" w:rsidRPr="00C72E8A">
        <w:rPr>
          <w:rFonts w:ascii="Times New Roman" w:hAnsi="Times New Roman" w:cs="Times New Roman"/>
          <w:sz w:val="24"/>
          <w:szCs w:val="24"/>
          <w:shd w:val="clear" w:color="auto" w:fill="FFFFFF"/>
          <w:vertAlign w:val="superscript"/>
        </w:rPr>
        <w:t>0</w:t>
      </w:r>
      <w:r w:rsidR="0020170C" w:rsidRPr="00C72E8A">
        <w:rPr>
          <w:rFonts w:ascii="Times New Roman" w:hAnsi="Times New Roman" w:cs="Times New Roman"/>
          <w:sz w:val="24"/>
          <w:szCs w:val="24"/>
          <w:shd w:val="clear" w:color="auto" w:fill="FFFFFF"/>
        </w:rPr>
        <w:t>С), число дней с туманом заметно меньше. Осень наступает раньше, ночные заморозки на почве отмечаются уже во второй половине сентября.</w:t>
      </w:r>
    </w:p>
    <w:p w:rsidR="0020170C" w:rsidRPr="00C72E8A" w:rsidRDefault="0020170C" w:rsidP="0020170C">
      <w:pPr>
        <w:spacing w:after="0" w:line="360" w:lineRule="auto"/>
        <w:ind w:firstLine="709"/>
        <w:jc w:val="both"/>
        <w:rPr>
          <w:rFonts w:ascii="Times New Roman" w:hAnsi="Times New Roman" w:cs="Times New Roman"/>
          <w:sz w:val="24"/>
          <w:szCs w:val="24"/>
        </w:rPr>
      </w:pPr>
      <w:r w:rsidRPr="00C72E8A">
        <w:rPr>
          <w:rFonts w:ascii="Times New Roman" w:hAnsi="Times New Roman" w:cs="Times New Roman"/>
          <w:sz w:val="24"/>
          <w:szCs w:val="24"/>
        </w:rPr>
        <w:t xml:space="preserve">В осенне-зимний период </w:t>
      </w:r>
      <w:proofErr w:type="spellStart"/>
      <w:r w:rsidRPr="00C72E8A">
        <w:rPr>
          <w:rFonts w:ascii="Times New Roman" w:hAnsi="Times New Roman" w:cs="Times New Roman"/>
          <w:sz w:val="24"/>
          <w:szCs w:val="24"/>
        </w:rPr>
        <w:t>Елизовский</w:t>
      </w:r>
      <w:proofErr w:type="spellEnd"/>
      <w:r w:rsidRPr="00C72E8A">
        <w:rPr>
          <w:rFonts w:ascii="Times New Roman" w:hAnsi="Times New Roman" w:cs="Times New Roman"/>
          <w:sz w:val="24"/>
          <w:szCs w:val="24"/>
        </w:rPr>
        <w:t xml:space="preserve"> район попадает в зону циклонов. В связи с этим резко меняются погодные условия: штормовые ветры, сильные снегопады и дожди, перепады давления и температуры. Под их непосредственным воздействием район находится до 60 дней в году.</w:t>
      </w:r>
    </w:p>
    <w:p w:rsidR="00DD2EE2" w:rsidRPr="00C72E8A" w:rsidRDefault="00C72E8A" w:rsidP="00DD2EE2">
      <w:pPr>
        <w:spacing w:after="0" w:line="360" w:lineRule="auto"/>
        <w:ind w:firstLine="709"/>
        <w:jc w:val="both"/>
        <w:rPr>
          <w:rFonts w:ascii="Times New Roman" w:hAnsi="Times New Roman" w:cs="Times New Roman"/>
          <w:color w:val="202122"/>
          <w:sz w:val="24"/>
          <w:szCs w:val="24"/>
          <w:shd w:val="clear" w:color="auto" w:fill="FFFFFF"/>
        </w:rPr>
      </w:pPr>
      <w:proofErr w:type="spellStart"/>
      <w:r w:rsidRPr="00C72E8A">
        <w:rPr>
          <w:rFonts w:ascii="Times New Roman" w:hAnsi="Times New Roman" w:cs="Times New Roman"/>
          <w:color w:val="202122"/>
          <w:sz w:val="24"/>
          <w:szCs w:val="24"/>
          <w:shd w:val="clear" w:color="auto" w:fill="FFFFFF"/>
        </w:rPr>
        <w:t>Елизовский</w:t>
      </w:r>
      <w:proofErr w:type="spellEnd"/>
      <w:r w:rsidRPr="00C72E8A">
        <w:rPr>
          <w:rFonts w:ascii="Times New Roman" w:hAnsi="Times New Roman" w:cs="Times New Roman"/>
          <w:color w:val="202122"/>
          <w:sz w:val="24"/>
          <w:szCs w:val="24"/>
          <w:shd w:val="clear" w:color="auto" w:fill="FFFFFF"/>
        </w:rPr>
        <w:t xml:space="preserve"> район -</w:t>
      </w:r>
      <w:r w:rsidR="00DD2EE2">
        <w:rPr>
          <w:rFonts w:ascii="Times New Roman" w:hAnsi="Times New Roman" w:cs="Times New Roman"/>
          <w:color w:val="202122"/>
          <w:sz w:val="24"/>
          <w:szCs w:val="24"/>
          <w:shd w:val="clear" w:color="auto" w:fill="FFFFFF"/>
        </w:rPr>
        <w:t xml:space="preserve"> </w:t>
      </w:r>
      <w:r w:rsidRPr="00C72E8A">
        <w:rPr>
          <w:rFonts w:ascii="Times New Roman" w:hAnsi="Times New Roman" w:cs="Times New Roman"/>
          <w:color w:val="202122"/>
          <w:sz w:val="24"/>
          <w:szCs w:val="24"/>
          <w:shd w:val="clear" w:color="auto" w:fill="FFFFFF"/>
        </w:rPr>
        <w:t>территория с наиболее благоприятными климатическими особенностями Камчатки. Здесь развито выращивание овощей и ягод, а в последние десятилетия успешно выращиваются и плодовые культуры, такие как яблоня, вишня, слива и груша.</w:t>
      </w:r>
    </w:p>
    <w:p w:rsidR="00C72E8A" w:rsidRPr="00627C6F" w:rsidRDefault="00C72E8A" w:rsidP="00C72E8A">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t>1.2.  Мучни</w:t>
      </w:r>
      <w:r>
        <w:rPr>
          <w:rFonts w:ascii="Times New Roman" w:hAnsi="Times New Roman" w:cs="Times New Roman"/>
          <w:sz w:val="24"/>
          <w:szCs w:val="24"/>
        </w:rPr>
        <w:t xml:space="preserve">стый червец. Экологические и физиологические характеристики </w:t>
      </w:r>
      <w:r w:rsidRPr="00627C6F">
        <w:rPr>
          <w:rFonts w:ascii="Times New Roman" w:hAnsi="Times New Roman" w:cs="Times New Roman"/>
          <w:sz w:val="24"/>
          <w:szCs w:val="24"/>
        </w:rPr>
        <w:t>вида</w:t>
      </w:r>
      <w:r>
        <w:rPr>
          <w:rFonts w:ascii="Times New Roman" w:hAnsi="Times New Roman" w:cs="Times New Roman"/>
          <w:sz w:val="24"/>
          <w:szCs w:val="24"/>
        </w:rPr>
        <w:t xml:space="preserve">. </w:t>
      </w:r>
    </w:p>
    <w:p w:rsidR="00C72E8A" w:rsidRPr="00391A82" w:rsidRDefault="00C72E8A" w:rsidP="00C72E8A">
      <w:pPr>
        <w:spacing w:after="0" w:line="360" w:lineRule="auto"/>
        <w:ind w:firstLine="709"/>
        <w:jc w:val="both"/>
        <w:rPr>
          <w:rFonts w:ascii="Times New Roman" w:eastAsia="Times New Roman" w:hAnsi="Times New Roman" w:cs="Times New Roman"/>
          <w:sz w:val="24"/>
          <w:szCs w:val="24"/>
          <w:lang w:eastAsia="ru-RU"/>
        </w:rPr>
      </w:pPr>
      <w:r w:rsidRPr="00DD2EE2">
        <w:rPr>
          <w:rFonts w:ascii="Times New Roman" w:hAnsi="Times New Roman" w:cs="Times New Roman"/>
          <w:sz w:val="24"/>
          <w:szCs w:val="24"/>
        </w:rPr>
        <w:t>Представитель полужесткокрылых из надсемейства червецов, крупнейшее семейство кокцид (</w:t>
      </w:r>
      <w:proofErr w:type="spellStart"/>
      <w:r w:rsidRPr="00DD2EE2">
        <w:rPr>
          <w:rFonts w:ascii="Times New Roman" w:hAnsi="Times New Roman" w:cs="Times New Roman"/>
          <w:sz w:val="24"/>
          <w:szCs w:val="24"/>
        </w:rPr>
        <w:t>Coccoidea</w:t>
      </w:r>
      <w:proofErr w:type="spellEnd"/>
      <w:r w:rsidRPr="00DD2EE2">
        <w:rPr>
          <w:rFonts w:ascii="Times New Roman" w:hAnsi="Times New Roman" w:cs="Times New Roman"/>
          <w:sz w:val="24"/>
          <w:szCs w:val="24"/>
        </w:rPr>
        <w:t>) в мировом животном мире, насчитывающее около 2200 видов.</w:t>
      </w:r>
      <w:r w:rsidRPr="00DD2EE2">
        <w:rPr>
          <w:rFonts w:ascii="Times New Roman" w:eastAsia="Times New Roman" w:hAnsi="Times New Roman" w:cs="Times New Roman"/>
          <w:color w:val="000000"/>
          <w:sz w:val="24"/>
          <w:szCs w:val="24"/>
          <w:lang w:eastAsia="ru-RU"/>
        </w:rPr>
        <w:t>  Впервые</w:t>
      </w:r>
      <w:r>
        <w:rPr>
          <w:rFonts w:ascii="Times New Roman" w:eastAsia="Times New Roman" w:hAnsi="Times New Roman" w:cs="Times New Roman"/>
          <w:color w:val="000000"/>
          <w:sz w:val="24"/>
          <w:szCs w:val="24"/>
          <w:lang w:eastAsia="ru-RU"/>
        </w:rPr>
        <w:t xml:space="preserve"> </w:t>
      </w:r>
      <w:r w:rsidRPr="00511BE2">
        <w:rPr>
          <w:rFonts w:ascii="Times New Roman" w:eastAsia="Times New Roman" w:hAnsi="Times New Roman" w:cs="Times New Roman"/>
          <w:color w:val="000000"/>
          <w:sz w:val="24"/>
          <w:szCs w:val="24"/>
          <w:lang w:eastAsia="ru-RU"/>
        </w:rPr>
        <w:t xml:space="preserve">выявлен на Камчатке в 1992 году в </w:t>
      </w:r>
      <w:proofErr w:type="spellStart"/>
      <w:r w:rsidRPr="00511BE2">
        <w:rPr>
          <w:rFonts w:ascii="Times New Roman" w:eastAsia="Times New Roman" w:hAnsi="Times New Roman" w:cs="Times New Roman"/>
          <w:color w:val="000000"/>
          <w:sz w:val="24"/>
          <w:szCs w:val="24"/>
          <w:lang w:eastAsia="ru-RU"/>
        </w:rPr>
        <w:t>Елизовском</w:t>
      </w:r>
      <w:proofErr w:type="spellEnd"/>
      <w:r w:rsidRPr="00511BE2">
        <w:rPr>
          <w:rFonts w:ascii="Times New Roman" w:eastAsia="Times New Roman" w:hAnsi="Times New Roman" w:cs="Times New Roman"/>
          <w:color w:val="000000"/>
          <w:sz w:val="24"/>
          <w:szCs w:val="24"/>
          <w:lang w:eastAsia="ru-RU"/>
        </w:rPr>
        <w:t xml:space="preserve"> районе. На протяжении последних лет в крае отмечается массовое распространение и развитие мучнистого червеца на ягодных культурах в сотах, парках города Елизово</w:t>
      </w:r>
      <w:r w:rsidRPr="00627C6F">
        <w:rPr>
          <w:rFonts w:ascii="Times New Roman" w:eastAsia="Times New Roman" w:hAnsi="Times New Roman" w:cs="Times New Roman"/>
          <w:color w:val="000000"/>
          <w:sz w:val="24"/>
          <w:szCs w:val="24"/>
          <w:lang w:eastAsia="ru-RU"/>
        </w:rPr>
        <w:t xml:space="preserve"> и сельских поселениях</w:t>
      </w:r>
      <w:r w:rsidRPr="00511BE2">
        <w:rPr>
          <w:rFonts w:ascii="Times New Roman" w:eastAsia="Times New Roman" w:hAnsi="Times New Roman" w:cs="Times New Roman"/>
          <w:color w:val="000000"/>
          <w:sz w:val="24"/>
          <w:szCs w:val="24"/>
          <w:lang w:eastAsia="ru-RU"/>
        </w:rPr>
        <w:t xml:space="preserve">, в пригородных насаждениях, а также в лесной зоне </w:t>
      </w:r>
      <w:proofErr w:type="spellStart"/>
      <w:r w:rsidRPr="00511BE2">
        <w:rPr>
          <w:rFonts w:ascii="Times New Roman" w:eastAsia="Times New Roman" w:hAnsi="Times New Roman" w:cs="Times New Roman"/>
          <w:color w:val="000000"/>
          <w:sz w:val="24"/>
          <w:szCs w:val="24"/>
          <w:lang w:eastAsia="ru-RU"/>
        </w:rPr>
        <w:t>Елизовского</w:t>
      </w:r>
      <w:proofErr w:type="spellEnd"/>
      <w:r w:rsidRPr="00511BE2">
        <w:rPr>
          <w:rFonts w:ascii="Times New Roman" w:eastAsia="Times New Roman" w:hAnsi="Times New Roman" w:cs="Times New Roman"/>
          <w:color w:val="000000"/>
          <w:sz w:val="24"/>
          <w:szCs w:val="24"/>
          <w:lang w:eastAsia="ru-RU"/>
        </w:rPr>
        <w:t xml:space="preserve"> района.</w:t>
      </w:r>
      <w:r>
        <w:rPr>
          <w:rFonts w:ascii="Times New Roman" w:eastAsia="Times New Roman" w:hAnsi="Times New Roman" w:cs="Times New Roman"/>
          <w:color w:val="000000"/>
          <w:sz w:val="24"/>
          <w:szCs w:val="24"/>
          <w:lang w:eastAsia="ru-RU"/>
        </w:rPr>
        <w:t xml:space="preserve"> </w:t>
      </w:r>
      <w:r w:rsidRPr="00534EFA">
        <w:rPr>
          <w:rFonts w:ascii="Times New Roman" w:eastAsia="Times New Roman" w:hAnsi="Times New Roman" w:cs="Times New Roman"/>
          <w:color w:val="000000"/>
          <w:sz w:val="24"/>
          <w:szCs w:val="24"/>
          <w:lang w:eastAsia="ru-RU"/>
        </w:rPr>
        <w:t>[</w:t>
      </w:r>
      <w:r w:rsidR="00DD2EE2">
        <w:rPr>
          <w:rFonts w:ascii="Times New Roman" w:eastAsia="Times New Roman" w:hAnsi="Times New Roman" w:cs="Times New Roman"/>
          <w:color w:val="000000"/>
          <w:sz w:val="24"/>
          <w:szCs w:val="24"/>
          <w:lang w:eastAsia="ru-RU"/>
        </w:rPr>
        <w:t>1,7</w:t>
      </w:r>
      <w:r w:rsidRPr="00391A82">
        <w:rPr>
          <w:rFonts w:ascii="Times New Roman" w:eastAsia="Times New Roman" w:hAnsi="Times New Roman" w:cs="Times New Roman"/>
          <w:color w:val="000000"/>
          <w:sz w:val="24"/>
          <w:szCs w:val="24"/>
          <w:lang w:eastAsia="ru-RU"/>
        </w:rPr>
        <w:t>]</w:t>
      </w:r>
    </w:p>
    <w:p w:rsidR="00C72E8A" w:rsidRPr="00C72E8A" w:rsidRDefault="00C72E8A" w:rsidP="00C72E8A">
      <w:pPr>
        <w:spacing w:after="0" w:line="360" w:lineRule="auto"/>
        <w:ind w:firstLine="709"/>
        <w:jc w:val="both"/>
        <w:rPr>
          <w:rFonts w:ascii="Times New Roman" w:hAnsi="Times New Roman" w:cs="Times New Roman"/>
          <w:sz w:val="24"/>
          <w:szCs w:val="24"/>
        </w:rPr>
      </w:pPr>
      <w:r w:rsidRPr="00C72E8A">
        <w:rPr>
          <w:rFonts w:ascii="Times New Roman" w:hAnsi="Times New Roman" w:cs="Times New Roman"/>
          <w:sz w:val="24"/>
          <w:szCs w:val="24"/>
        </w:rPr>
        <w:lastRenderedPageBreak/>
        <w:t xml:space="preserve">   Вредитель встречается на всех ягодных культурах: жимолости, красной и черной смородине, переходит на другие дикорастущие культуры: боярышник, иву, шиповник, рябину. Ареал распространения увеличивается с каждым годом. </w:t>
      </w:r>
    </w:p>
    <w:p w:rsidR="00C72E8A" w:rsidRPr="00C72E8A" w:rsidRDefault="00C72E8A" w:rsidP="00C72E8A">
      <w:pPr>
        <w:spacing w:after="0" w:line="360" w:lineRule="auto"/>
        <w:ind w:firstLine="709"/>
        <w:jc w:val="both"/>
        <w:rPr>
          <w:rFonts w:ascii="Times New Roman" w:hAnsi="Times New Roman" w:cs="Times New Roman"/>
          <w:sz w:val="24"/>
          <w:szCs w:val="24"/>
        </w:rPr>
      </w:pPr>
      <w:r w:rsidRPr="00C72E8A">
        <w:rPr>
          <w:rFonts w:ascii="Times New Roman" w:hAnsi="Times New Roman" w:cs="Times New Roman"/>
          <w:sz w:val="24"/>
          <w:szCs w:val="24"/>
        </w:rPr>
        <w:t xml:space="preserve">Паразитическое членистоногое отдает предпочтение территориям с теплым </w:t>
      </w:r>
      <w:proofErr w:type="spellStart"/>
      <w:r w:rsidRPr="00C72E8A">
        <w:rPr>
          <w:rFonts w:ascii="Times New Roman" w:hAnsi="Times New Roman" w:cs="Times New Roman"/>
          <w:sz w:val="24"/>
          <w:szCs w:val="24"/>
        </w:rPr>
        <w:t>клматом</w:t>
      </w:r>
      <w:proofErr w:type="spellEnd"/>
      <w:r w:rsidRPr="00C72E8A">
        <w:rPr>
          <w:rFonts w:ascii="Times New Roman" w:hAnsi="Times New Roman" w:cs="Times New Roman"/>
          <w:sz w:val="24"/>
          <w:szCs w:val="24"/>
        </w:rPr>
        <w:t xml:space="preserve">, в том числе и комнатным или тепличным условиям. Повышение температуры воздуха в весенне-осенний период способствовало акклиматизации и распространению мучнистого червеца на территории Камчатского края. В настоящий момент данное насекомое является основным вредителям древесно-кустарниковой растительности в </w:t>
      </w:r>
      <w:proofErr w:type="spellStart"/>
      <w:r w:rsidRPr="00C72E8A">
        <w:rPr>
          <w:rFonts w:ascii="Times New Roman" w:hAnsi="Times New Roman" w:cs="Times New Roman"/>
          <w:sz w:val="24"/>
          <w:szCs w:val="24"/>
        </w:rPr>
        <w:t>Елизовском</w:t>
      </w:r>
      <w:proofErr w:type="spellEnd"/>
      <w:r w:rsidRPr="00C72E8A">
        <w:rPr>
          <w:rFonts w:ascii="Times New Roman" w:hAnsi="Times New Roman" w:cs="Times New Roman"/>
          <w:sz w:val="24"/>
          <w:szCs w:val="24"/>
        </w:rPr>
        <w:t xml:space="preserve"> районе, а также распространились в </w:t>
      </w:r>
      <w:proofErr w:type="spellStart"/>
      <w:r w:rsidRPr="00C72E8A">
        <w:rPr>
          <w:rFonts w:ascii="Times New Roman" w:hAnsi="Times New Roman" w:cs="Times New Roman"/>
          <w:sz w:val="24"/>
          <w:szCs w:val="24"/>
        </w:rPr>
        <w:t>Мильковском</w:t>
      </w:r>
      <w:proofErr w:type="spellEnd"/>
      <w:r w:rsidRPr="00C72E8A">
        <w:rPr>
          <w:rFonts w:ascii="Times New Roman" w:hAnsi="Times New Roman" w:cs="Times New Roman"/>
          <w:sz w:val="24"/>
          <w:szCs w:val="24"/>
        </w:rPr>
        <w:t xml:space="preserve"> районе, </w:t>
      </w:r>
      <w:proofErr w:type="spellStart"/>
      <w:r w:rsidRPr="00C72E8A">
        <w:rPr>
          <w:rFonts w:ascii="Times New Roman" w:hAnsi="Times New Roman" w:cs="Times New Roman"/>
          <w:sz w:val="24"/>
          <w:szCs w:val="24"/>
        </w:rPr>
        <w:t>Быстринском</w:t>
      </w:r>
      <w:proofErr w:type="spellEnd"/>
      <w:r w:rsidRPr="00C72E8A">
        <w:rPr>
          <w:rFonts w:ascii="Times New Roman" w:hAnsi="Times New Roman" w:cs="Times New Roman"/>
          <w:sz w:val="24"/>
          <w:szCs w:val="24"/>
        </w:rPr>
        <w:t xml:space="preserve"> и Усть-Большерецком районах. Распространяются червецы с посадочным материалом (в том числе и завозным), легко переползают к близ</w:t>
      </w:r>
      <w:r w:rsidR="00DD2EE2">
        <w:rPr>
          <w:rFonts w:ascii="Times New Roman" w:hAnsi="Times New Roman" w:cs="Times New Roman"/>
          <w:sz w:val="24"/>
          <w:szCs w:val="24"/>
        </w:rPr>
        <w:t xml:space="preserve">ко </w:t>
      </w:r>
      <w:r w:rsidRPr="00C72E8A">
        <w:rPr>
          <w:rFonts w:ascii="Times New Roman" w:hAnsi="Times New Roman" w:cs="Times New Roman"/>
          <w:sz w:val="24"/>
          <w:szCs w:val="24"/>
        </w:rPr>
        <w:t xml:space="preserve">расположенным растениям, могут подхватываться водой, ветром. </w:t>
      </w:r>
    </w:p>
    <w:p w:rsidR="00C72E8A" w:rsidRPr="00C72E8A" w:rsidRDefault="00C72E8A" w:rsidP="00C72E8A">
      <w:pPr>
        <w:spacing w:after="0" w:line="360" w:lineRule="auto"/>
        <w:ind w:firstLine="709"/>
        <w:jc w:val="both"/>
        <w:rPr>
          <w:rFonts w:ascii="Times New Roman" w:hAnsi="Times New Roman" w:cs="Times New Roman"/>
          <w:sz w:val="24"/>
          <w:szCs w:val="24"/>
        </w:rPr>
      </w:pPr>
      <w:r w:rsidRPr="00C72E8A">
        <w:rPr>
          <w:rFonts w:ascii="Times New Roman" w:hAnsi="Times New Roman" w:cs="Times New Roman"/>
          <w:sz w:val="24"/>
          <w:szCs w:val="24"/>
        </w:rPr>
        <w:t>Систематическая принадлежность вредителя:</w:t>
      </w:r>
    </w:p>
    <w:p w:rsidR="00C72E8A" w:rsidRPr="00C72E8A" w:rsidRDefault="00C72E8A" w:rsidP="00C72E8A">
      <w:pPr>
        <w:spacing w:after="32"/>
        <w:ind w:left="540"/>
        <w:rPr>
          <w:rFonts w:ascii="Times New Roman" w:hAnsi="Times New Roman" w:cs="Times New Roman"/>
          <w:sz w:val="24"/>
          <w:szCs w:val="24"/>
        </w:rPr>
      </w:pPr>
      <w:r w:rsidRPr="00C72E8A">
        <w:rPr>
          <w:rFonts w:ascii="Times New Roman" w:hAnsi="Times New Roman" w:cs="Times New Roman"/>
          <w:sz w:val="24"/>
          <w:szCs w:val="24"/>
        </w:rPr>
        <w:t xml:space="preserve">Подкласс: </w:t>
      </w:r>
      <w:proofErr w:type="spellStart"/>
      <w:r w:rsidRPr="00C72E8A">
        <w:rPr>
          <w:rFonts w:ascii="Times New Roman" w:hAnsi="Times New Roman" w:cs="Times New Roman"/>
          <w:sz w:val="24"/>
          <w:szCs w:val="24"/>
        </w:rPr>
        <w:t>Pterygota</w:t>
      </w:r>
      <w:proofErr w:type="spellEnd"/>
      <w:r w:rsidRPr="00C72E8A">
        <w:rPr>
          <w:rFonts w:ascii="Times New Roman" w:hAnsi="Times New Roman" w:cs="Times New Roman"/>
          <w:sz w:val="24"/>
          <w:szCs w:val="24"/>
        </w:rPr>
        <w:t xml:space="preserve"> Крылатые, высшие насекомые</w:t>
      </w:r>
    </w:p>
    <w:p w:rsidR="00C72E8A" w:rsidRPr="00C72E8A" w:rsidRDefault="00C72E8A" w:rsidP="00C72E8A">
      <w:pPr>
        <w:spacing w:after="32"/>
        <w:ind w:left="540"/>
        <w:rPr>
          <w:rFonts w:ascii="Times New Roman" w:hAnsi="Times New Roman" w:cs="Times New Roman"/>
          <w:sz w:val="24"/>
          <w:szCs w:val="24"/>
        </w:rPr>
      </w:pPr>
      <w:proofErr w:type="spellStart"/>
      <w:r w:rsidRPr="00C72E8A">
        <w:rPr>
          <w:rFonts w:ascii="Times New Roman" w:hAnsi="Times New Roman" w:cs="Times New Roman"/>
          <w:sz w:val="24"/>
          <w:szCs w:val="24"/>
        </w:rPr>
        <w:t>Надотряд</w:t>
      </w:r>
      <w:proofErr w:type="spellEnd"/>
      <w:r w:rsidRPr="00C72E8A">
        <w:rPr>
          <w:rFonts w:ascii="Times New Roman" w:hAnsi="Times New Roman" w:cs="Times New Roman"/>
          <w:sz w:val="24"/>
          <w:szCs w:val="24"/>
        </w:rPr>
        <w:t xml:space="preserve">: </w:t>
      </w:r>
      <w:proofErr w:type="spellStart"/>
      <w:r w:rsidRPr="00C72E8A">
        <w:rPr>
          <w:rFonts w:ascii="Times New Roman" w:hAnsi="Times New Roman" w:cs="Times New Roman"/>
          <w:sz w:val="24"/>
          <w:szCs w:val="24"/>
        </w:rPr>
        <w:t>Neoptera</w:t>
      </w:r>
      <w:proofErr w:type="spellEnd"/>
      <w:r w:rsidRPr="00C72E8A">
        <w:rPr>
          <w:rFonts w:ascii="Times New Roman" w:hAnsi="Times New Roman" w:cs="Times New Roman"/>
          <w:sz w:val="24"/>
          <w:szCs w:val="24"/>
        </w:rPr>
        <w:t xml:space="preserve"> </w:t>
      </w:r>
      <w:proofErr w:type="spellStart"/>
      <w:r w:rsidRPr="00C72E8A">
        <w:rPr>
          <w:rFonts w:ascii="Times New Roman" w:hAnsi="Times New Roman" w:cs="Times New Roman"/>
          <w:sz w:val="24"/>
          <w:szCs w:val="24"/>
        </w:rPr>
        <w:t>Новокрылые</w:t>
      </w:r>
      <w:proofErr w:type="spellEnd"/>
    </w:p>
    <w:p w:rsidR="00C72E8A" w:rsidRPr="00C72E8A" w:rsidRDefault="00C72E8A" w:rsidP="00C72E8A">
      <w:pPr>
        <w:spacing w:after="32"/>
        <w:ind w:left="540"/>
        <w:rPr>
          <w:rFonts w:ascii="Times New Roman" w:hAnsi="Times New Roman" w:cs="Times New Roman"/>
          <w:sz w:val="24"/>
          <w:szCs w:val="24"/>
        </w:rPr>
      </w:pPr>
      <w:r w:rsidRPr="00C72E8A">
        <w:rPr>
          <w:rFonts w:ascii="Times New Roman" w:hAnsi="Times New Roman" w:cs="Times New Roman"/>
          <w:sz w:val="24"/>
          <w:szCs w:val="24"/>
        </w:rPr>
        <w:t xml:space="preserve">Отряд: </w:t>
      </w:r>
      <w:proofErr w:type="spellStart"/>
      <w:r w:rsidRPr="00C72E8A">
        <w:rPr>
          <w:rFonts w:ascii="Times New Roman" w:hAnsi="Times New Roman" w:cs="Times New Roman"/>
          <w:sz w:val="24"/>
          <w:szCs w:val="24"/>
        </w:rPr>
        <w:t>Hemiptera</w:t>
      </w:r>
      <w:proofErr w:type="spellEnd"/>
      <w:r w:rsidRPr="00C72E8A">
        <w:rPr>
          <w:rFonts w:ascii="Times New Roman" w:hAnsi="Times New Roman" w:cs="Times New Roman"/>
          <w:sz w:val="24"/>
          <w:szCs w:val="24"/>
        </w:rPr>
        <w:t xml:space="preserve"> Полужесткокрылые</w:t>
      </w:r>
    </w:p>
    <w:p w:rsidR="00C72E8A" w:rsidRPr="00C72E8A" w:rsidRDefault="00C72E8A" w:rsidP="00C72E8A">
      <w:pPr>
        <w:spacing w:after="32"/>
        <w:ind w:left="540"/>
        <w:rPr>
          <w:rFonts w:ascii="Times New Roman" w:hAnsi="Times New Roman" w:cs="Times New Roman"/>
          <w:sz w:val="24"/>
          <w:szCs w:val="24"/>
        </w:rPr>
      </w:pPr>
      <w:r w:rsidRPr="00C72E8A">
        <w:rPr>
          <w:rFonts w:ascii="Times New Roman" w:hAnsi="Times New Roman" w:cs="Times New Roman"/>
          <w:sz w:val="24"/>
          <w:szCs w:val="24"/>
        </w:rPr>
        <w:t xml:space="preserve">Подотряд: </w:t>
      </w:r>
      <w:proofErr w:type="spellStart"/>
      <w:r w:rsidRPr="00C72E8A">
        <w:rPr>
          <w:rFonts w:ascii="Times New Roman" w:hAnsi="Times New Roman" w:cs="Times New Roman"/>
          <w:sz w:val="24"/>
          <w:szCs w:val="24"/>
        </w:rPr>
        <w:t>Sternorrhyncha</w:t>
      </w:r>
      <w:proofErr w:type="spellEnd"/>
      <w:r w:rsidRPr="00C72E8A">
        <w:rPr>
          <w:rFonts w:ascii="Times New Roman" w:hAnsi="Times New Roman" w:cs="Times New Roman"/>
          <w:sz w:val="24"/>
          <w:szCs w:val="24"/>
        </w:rPr>
        <w:t xml:space="preserve"> </w:t>
      </w:r>
      <w:proofErr w:type="spellStart"/>
      <w:r w:rsidRPr="00C72E8A">
        <w:rPr>
          <w:rFonts w:ascii="Times New Roman" w:hAnsi="Times New Roman" w:cs="Times New Roman"/>
          <w:sz w:val="24"/>
          <w:szCs w:val="24"/>
        </w:rPr>
        <w:t>Грудохоботные</w:t>
      </w:r>
      <w:proofErr w:type="spellEnd"/>
    </w:p>
    <w:p w:rsidR="00C72E8A" w:rsidRPr="00C72E8A" w:rsidRDefault="00C72E8A" w:rsidP="00C72E8A">
      <w:pPr>
        <w:spacing w:after="32"/>
        <w:ind w:left="540"/>
        <w:rPr>
          <w:rFonts w:ascii="Times New Roman" w:hAnsi="Times New Roman" w:cs="Times New Roman"/>
          <w:sz w:val="24"/>
          <w:szCs w:val="24"/>
        </w:rPr>
      </w:pPr>
      <w:r w:rsidRPr="00C72E8A">
        <w:rPr>
          <w:rFonts w:ascii="Times New Roman" w:hAnsi="Times New Roman" w:cs="Times New Roman"/>
          <w:sz w:val="24"/>
          <w:szCs w:val="24"/>
        </w:rPr>
        <w:t xml:space="preserve">Надсемейство: </w:t>
      </w:r>
      <w:proofErr w:type="spellStart"/>
      <w:r w:rsidRPr="00C72E8A">
        <w:rPr>
          <w:rFonts w:ascii="Times New Roman" w:hAnsi="Times New Roman" w:cs="Times New Roman"/>
          <w:sz w:val="24"/>
          <w:szCs w:val="24"/>
        </w:rPr>
        <w:t>Coccoidea</w:t>
      </w:r>
      <w:proofErr w:type="spellEnd"/>
    </w:p>
    <w:p w:rsidR="00C72E8A" w:rsidRPr="00C72E8A" w:rsidRDefault="00C72E8A" w:rsidP="00C72E8A">
      <w:pPr>
        <w:spacing w:after="267"/>
        <w:ind w:left="540"/>
        <w:rPr>
          <w:rFonts w:ascii="Times New Roman" w:hAnsi="Times New Roman" w:cs="Times New Roman"/>
          <w:sz w:val="24"/>
          <w:szCs w:val="24"/>
        </w:rPr>
      </w:pPr>
      <w:r w:rsidRPr="00C72E8A">
        <w:rPr>
          <w:rFonts w:ascii="Times New Roman" w:hAnsi="Times New Roman" w:cs="Times New Roman"/>
          <w:sz w:val="24"/>
          <w:szCs w:val="24"/>
        </w:rPr>
        <w:t xml:space="preserve">Семейство: </w:t>
      </w:r>
      <w:proofErr w:type="spellStart"/>
      <w:r w:rsidRPr="00C72E8A">
        <w:rPr>
          <w:rFonts w:ascii="Times New Roman" w:hAnsi="Times New Roman" w:cs="Times New Roman"/>
          <w:sz w:val="24"/>
          <w:szCs w:val="24"/>
        </w:rPr>
        <w:t>Pseudococcidae</w:t>
      </w:r>
      <w:proofErr w:type="spellEnd"/>
      <w:r w:rsidRPr="00C72E8A">
        <w:rPr>
          <w:rFonts w:ascii="Times New Roman" w:hAnsi="Times New Roman" w:cs="Times New Roman"/>
          <w:sz w:val="24"/>
          <w:szCs w:val="24"/>
        </w:rPr>
        <w:t xml:space="preserve"> Мучнистые червецы [2,3]</w:t>
      </w:r>
    </w:p>
    <w:p w:rsidR="00C72E8A" w:rsidRDefault="00C72E8A" w:rsidP="00C72E8A">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roofErr w:type="gramStart"/>
      <w:r>
        <w:rPr>
          <w:rFonts w:ascii="Times New Roman" w:eastAsia="Times New Roman" w:hAnsi="Times New Roman" w:cs="Times New Roman"/>
          <w:sz w:val="24"/>
          <w:szCs w:val="24"/>
          <w:lang w:eastAsia="ru-RU"/>
        </w:rPr>
        <w:t>3.</w:t>
      </w:r>
      <w:r w:rsidRPr="000F3B5D">
        <w:rPr>
          <w:rFonts w:ascii="Times New Roman" w:eastAsia="Times New Roman" w:hAnsi="Times New Roman" w:cs="Times New Roman"/>
          <w:sz w:val="24"/>
          <w:szCs w:val="24"/>
          <w:lang w:eastAsia="ru-RU"/>
        </w:rPr>
        <w:t>Жизненный</w:t>
      </w:r>
      <w:proofErr w:type="gramEnd"/>
      <w:r w:rsidRPr="000F3B5D">
        <w:rPr>
          <w:rFonts w:ascii="Times New Roman" w:eastAsia="Times New Roman" w:hAnsi="Times New Roman" w:cs="Times New Roman"/>
          <w:sz w:val="24"/>
          <w:szCs w:val="24"/>
          <w:lang w:eastAsia="ru-RU"/>
        </w:rPr>
        <w:t xml:space="preserve"> цикл мучнистого червеца.</w:t>
      </w:r>
    </w:p>
    <w:p w:rsidR="00C72E8A" w:rsidRDefault="00C72E8A" w:rsidP="00C72E8A">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Жизненные циклы самки и самца имеют отличия. </w:t>
      </w:r>
      <w:r w:rsidRPr="00177EAC">
        <w:rPr>
          <w:rFonts w:ascii="Times New Roman" w:eastAsia="Times New Roman" w:hAnsi="Times New Roman" w:cs="Times New Roman"/>
          <w:sz w:val="24"/>
          <w:szCs w:val="24"/>
          <w:lang w:eastAsia="ru-RU"/>
        </w:rPr>
        <w:t>Своим названием мучнистый червец обязан тому факту, что тело самок, начиная с третьей возрастной стадии куколки, покрывается белым восковым веществом в виде порошка, нитей, колючих выступов или пластинок. Яйца откладываются в липкую, пенистую массу восковых нитей, называемую яичным мешком. После того, как партия яиц отложена, самка умирает. Начиная со второй возрастной стадии, жизненные циклы самцов и самок расходятся. После второй возрастной стадии самцы образуют темную ложную куколку, за которой быстро следует куколка. Сама куколка развивается внутри белого мягкого кокона. После полного превращения из этой куколки появляется крылатый самец. У самцов отсутствует ротовой аппарат, так что они не могут питаться. У них небольшая продолжительность жизни, в течение которой они заняты исключительно поиском самок для оплодотворения. Нимфы-самки второй возрастной стадии, наоборот, оседают на листе и начинают выделять воск, линяют, переходя в третью возрастную стадию, а затем становятся взрослыми самками без полного превращения.</w:t>
      </w:r>
    </w:p>
    <w:p w:rsidR="00C72E8A" w:rsidRDefault="00C72E8A" w:rsidP="00C72E8A">
      <w:pPr>
        <w:spacing w:after="0"/>
        <w:ind w:firstLine="708"/>
        <w:jc w:val="both"/>
        <w:rPr>
          <w:rFonts w:ascii="Times New Roman" w:hAnsi="Times New Roman" w:cs="Times New Roman"/>
          <w:color w:val="202122"/>
          <w:sz w:val="28"/>
          <w:szCs w:val="28"/>
          <w:shd w:val="clear" w:color="auto" w:fill="FFFFFF"/>
        </w:rPr>
      </w:pPr>
    </w:p>
    <w:p w:rsidR="00C72E8A" w:rsidRDefault="00C72E8A" w:rsidP="00C72E8A">
      <w:pPr>
        <w:spacing w:after="0"/>
        <w:ind w:firstLine="708"/>
        <w:jc w:val="both"/>
        <w:rPr>
          <w:rFonts w:ascii="Times New Roman" w:hAnsi="Times New Roman" w:cs="Times New Roman"/>
          <w:color w:val="202122"/>
          <w:sz w:val="28"/>
          <w:szCs w:val="28"/>
          <w:shd w:val="clear" w:color="auto" w:fill="FFFFFF"/>
        </w:rPr>
      </w:pPr>
    </w:p>
    <w:p w:rsidR="00C72E8A" w:rsidRDefault="00C72E8A" w:rsidP="00C72E8A">
      <w:pPr>
        <w:spacing w:after="0"/>
        <w:ind w:firstLine="708"/>
        <w:jc w:val="both"/>
        <w:rPr>
          <w:rFonts w:ascii="Times New Roman" w:hAnsi="Times New Roman" w:cs="Times New Roman"/>
          <w:color w:val="202122"/>
          <w:sz w:val="28"/>
          <w:szCs w:val="28"/>
          <w:shd w:val="clear" w:color="auto" w:fill="FFFFFF"/>
        </w:rPr>
      </w:pPr>
    </w:p>
    <w:p w:rsidR="00C72E8A" w:rsidRDefault="00C72E8A" w:rsidP="00C72E8A">
      <w:pPr>
        <w:spacing w:after="0"/>
        <w:ind w:hanging="284"/>
        <w:jc w:val="both"/>
        <w:rPr>
          <w:rFonts w:ascii="Times New Roman" w:hAnsi="Times New Roman" w:cs="Times New Roman"/>
          <w:color w:val="202122"/>
          <w:sz w:val="28"/>
          <w:szCs w:val="28"/>
          <w:shd w:val="clear" w:color="auto" w:fill="FFFFFF"/>
        </w:rPr>
      </w:pPr>
      <w:r>
        <w:rPr>
          <w:rFonts w:ascii="Times New Roman" w:eastAsia="Times New Roman" w:hAnsi="Times New Roman" w:cs="Times New Roman"/>
          <w:noProof/>
          <w:sz w:val="24"/>
          <w:szCs w:val="24"/>
          <w:lang w:eastAsia="ru-RU"/>
        </w:rPr>
        <w:lastRenderedPageBreak/>
        <w:drawing>
          <wp:inline distT="0" distB="0" distL="0" distR="0" wp14:anchorId="2C767146" wp14:editId="56E45150">
            <wp:extent cx="5876925" cy="3429000"/>
            <wp:effectExtent l="0" t="0" r="28575"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 Жизненный цикл самки</w:t>
      </w:r>
    </w:p>
    <w:p w:rsidR="0020170C" w:rsidRDefault="0020170C" w:rsidP="0020170C">
      <w:pPr>
        <w:rPr>
          <w:color w:val="000000" w:themeColor="text1"/>
        </w:rPr>
      </w:pPr>
    </w:p>
    <w:p w:rsidR="00C72E8A" w:rsidRDefault="00C72E8A" w:rsidP="007F7C33">
      <w:pPr>
        <w:spacing w:after="0" w:line="360" w:lineRule="auto"/>
        <w:ind w:left="-142" w:hanging="710"/>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590057E" wp14:editId="512F75C2">
            <wp:extent cx="5876925" cy="3429000"/>
            <wp:effectExtent l="0" t="0" r="28575" b="190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 Жизненный цикл самца </w:t>
      </w: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Pr="00177EAC" w:rsidRDefault="00C72E8A" w:rsidP="00C72E8A">
      <w:pPr>
        <w:spacing w:after="0" w:line="360" w:lineRule="auto"/>
        <w:ind w:firstLine="709"/>
        <w:jc w:val="both"/>
        <w:rPr>
          <w:rFonts w:ascii="Times New Roman" w:eastAsia="Times New Roman" w:hAnsi="Times New Roman" w:cs="Times New Roman"/>
          <w:sz w:val="24"/>
          <w:szCs w:val="24"/>
          <w:lang w:eastAsia="ru-RU"/>
        </w:rPr>
      </w:pPr>
      <w:r w:rsidRPr="00177EAC">
        <w:rPr>
          <w:rFonts w:ascii="Times New Roman" w:eastAsia="Times New Roman" w:hAnsi="Times New Roman" w:cs="Times New Roman"/>
          <w:sz w:val="24"/>
          <w:szCs w:val="24"/>
          <w:lang w:eastAsia="ru-RU"/>
        </w:rPr>
        <w:t>      Мучнистый червец – обладает сосущим ротовым аппаратом</w:t>
      </w:r>
      <w:proofErr w:type="gramStart"/>
      <w:r w:rsidRPr="00177EAC">
        <w:rPr>
          <w:rFonts w:ascii="Times New Roman" w:eastAsia="Times New Roman" w:hAnsi="Times New Roman" w:cs="Times New Roman"/>
          <w:sz w:val="24"/>
          <w:szCs w:val="24"/>
          <w:lang w:eastAsia="ru-RU"/>
        </w:rPr>
        <w:t>.</w:t>
      </w:r>
      <w:proofErr w:type="gramEnd"/>
      <w:r w:rsidRPr="00177EAC">
        <w:rPr>
          <w:rFonts w:ascii="Times New Roman" w:eastAsia="Times New Roman" w:hAnsi="Times New Roman" w:cs="Times New Roman"/>
          <w:sz w:val="24"/>
          <w:szCs w:val="24"/>
          <w:lang w:eastAsia="ru-RU"/>
        </w:rPr>
        <w:t xml:space="preserve"> сосущее насекомое. Весной, в период распускания почек, пр</w:t>
      </w:r>
      <w:r w:rsidR="00DD2EE2">
        <w:rPr>
          <w:rFonts w:ascii="Times New Roman" w:eastAsia="Times New Roman" w:hAnsi="Times New Roman" w:cs="Times New Roman"/>
          <w:sz w:val="24"/>
          <w:szCs w:val="24"/>
          <w:lang w:eastAsia="ru-RU"/>
        </w:rPr>
        <w:t>и температуре воздуха +4ºС</w:t>
      </w:r>
      <w:r w:rsidRPr="00177EAC">
        <w:rPr>
          <w:rFonts w:ascii="Times New Roman" w:eastAsia="Times New Roman" w:hAnsi="Times New Roman" w:cs="Times New Roman"/>
          <w:sz w:val="24"/>
          <w:szCs w:val="24"/>
          <w:lang w:eastAsia="ru-RU"/>
        </w:rPr>
        <w:t xml:space="preserve"> личинки покидают места зимовки и заселяют молодые ветви и зеленые побеги, высасывая из них соки, здесь </w:t>
      </w:r>
      <w:r w:rsidRPr="00177EAC">
        <w:rPr>
          <w:rFonts w:ascii="Times New Roman" w:eastAsia="Times New Roman" w:hAnsi="Times New Roman" w:cs="Times New Roman"/>
          <w:sz w:val="24"/>
          <w:szCs w:val="24"/>
          <w:lang w:eastAsia="ru-RU"/>
        </w:rPr>
        <w:lastRenderedPageBreak/>
        <w:t>они заканчивают свое развитие, превращаясь во взрослых насекомых. В июне, вскоре после цветения, самки откладывают яйца, от 700 до 3000 штук каждая. Самки малоактивны, «бродяжки» достаточно активно передвигаются по растению, отсюда название.</w:t>
      </w:r>
    </w:p>
    <w:p w:rsidR="00C72E8A"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sidRPr="00511BE2">
        <w:rPr>
          <w:rFonts w:ascii="Times New Roman" w:eastAsia="Times New Roman" w:hAnsi="Times New Roman" w:cs="Times New Roman"/>
          <w:color w:val="000000"/>
          <w:sz w:val="24"/>
          <w:szCs w:val="24"/>
          <w:lang w:eastAsia="ru-RU"/>
        </w:rPr>
        <w:t xml:space="preserve">Кусты, заселенные самками и личинками, покрываются жидкими сахаристыми выделениями- падь, на которых поселяется </w:t>
      </w:r>
      <w:proofErr w:type="spellStart"/>
      <w:r w:rsidRPr="00511BE2">
        <w:rPr>
          <w:rFonts w:ascii="Times New Roman" w:eastAsia="Times New Roman" w:hAnsi="Times New Roman" w:cs="Times New Roman"/>
          <w:color w:val="000000"/>
          <w:sz w:val="24"/>
          <w:szCs w:val="24"/>
          <w:lang w:eastAsia="ru-RU"/>
        </w:rPr>
        <w:t>сажистый</w:t>
      </w:r>
      <w:proofErr w:type="spellEnd"/>
      <w:r w:rsidRPr="00511BE2">
        <w:rPr>
          <w:rFonts w:ascii="Times New Roman" w:eastAsia="Times New Roman" w:hAnsi="Times New Roman" w:cs="Times New Roman"/>
          <w:color w:val="000000"/>
          <w:sz w:val="24"/>
          <w:szCs w:val="24"/>
          <w:lang w:eastAsia="ru-RU"/>
        </w:rPr>
        <w:t xml:space="preserve"> гриб </w:t>
      </w:r>
      <w:r>
        <w:rPr>
          <w:rFonts w:ascii="Times New Roman" w:eastAsia="Times New Roman" w:hAnsi="Times New Roman" w:cs="Times New Roman"/>
          <w:color w:val="000000"/>
          <w:sz w:val="24"/>
          <w:szCs w:val="24"/>
          <w:lang w:eastAsia="ru-RU"/>
        </w:rPr>
        <w:t xml:space="preserve">ил чернь </w:t>
      </w:r>
      <w:proofErr w:type="spellStart"/>
      <w:r w:rsidRPr="00C72F89">
        <w:rPr>
          <w:rFonts w:ascii="Times New Roman" w:hAnsi="Times New Roman" w:cs="Times New Roman"/>
          <w:color w:val="1F1F1F"/>
          <w:sz w:val="24"/>
          <w:szCs w:val="30"/>
          <w:shd w:val="clear" w:color="auto" w:fill="FFFFFF"/>
        </w:rPr>
        <w:t>Melanconium</w:t>
      </w:r>
      <w:proofErr w:type="spellEnd"/>
      <w:r w:rsidRPr="00C72F89">
        <w:rPr>
          <w:rFonts w:ascii="Times New Roman" w:hAnsi="Times New Roman" w:cs="Times New Roman"/>
          <w:color w:val="1F1F1F"/>
          <w:sz w:val="24"/>
          <w:szCs w:val="30"/>
          <w:shd w:val="clear" w:color="auto" w:fill="FFFFFF"/>
        </w:rPr>
        <w:t xml:space="preserve"> </w:t>
      </w:r>
      <w:proofErr w:type="spellStart"/>
      <w:r w:rsidRPr="00C72F89">
        <w:rPr>
          <w:rFonts w:ascii="Times New Roman" w:hAnsi="Times New Roman" w:cs="Times New Roman"/>
          <w:color w:val="1F1F1F"/>
          <w:sz w:val="24"/>
          <w:szCs w:val="30"/>
          <w:shd w:val="clear" w:color="auto" w:fill="FFFFFF"/>
        </w:rPr>
        <w:t>fuligineum</w:t>
      </w:r>
      <w:proofErr w:type="spellEnd"/>
      <w:r w:rsidRPr="00511BE2">
        <w:rPr>
          <w:rFonts w:ascii="Times New Roman" w:eastAsia="Times New Roman" w:hAnsi="Times New Roman" w:cs="Times New Roman"/>
          <w:color w:val="000000"/>
          <w:sz w:val="24"/>
          <w:szCs w:val="24"/>
          <w:lang w:eastAsia="ru-RU"/>
        </w:rPr>
        <w:t xml:space="preserve"> (черного цвета), что приводит к ослаблению роста растений. Ягоды, покрытые такими сапрофитными грибами, неприглядны, не используются в пищу. Листья преждевременно опадают, ветви усыхают и не плодоносят. </w:t>
      </w:r>
    </w:p>
    <w:p w:rsidR="00C72E8A" w:rsidRPr="00295729"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Распространение мучнистого червеца происходит при помощи активного передвижения личинок</w:t>
      </w:r>
      <w:r w:rsidR="00DD2EE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бродяжек или при переносе ветром.</w:t>
      </w:r>
      <w:r w:rsidRPr="006461D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Таким образом</w:t>
      </w:r>
      <w:r w:rsidR="00DD2EE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э</w:t>
      </w:r>
      <w:r w:rsidRPr="00511BE2">
        <w:rPr>
          <w:rFonts w:ascii="Times New Roman" w:eastAsia="Times New Roman" w:hAnsi="Times New Roman" w:cs="Times New Roman"/>
          <w:color w:val="000000"/>
          <w:sz w:val="24"/>
          <w:szCs w:val="24"/>
          <w:lang w:eastAsia="ru-RU"/>
        </w:rPr>
        <w:t>тот вредитель переходит на другие культурные растения: на картофель</w:t>
      </w:r>
      <w:r>
        <w:rPr>
          <w:rFonts w:ascii="Times New Roman" w:eastAsia="Times New Roman" w:hAnsi="Times New Roman" w:cs="Times New Roman"/>
          <w:color w:val="000000"/>
          <w:sz w:val="24"/>
          <w:szCs w:val="24"/>
          <w:lang w:eastAsia="ru-RU"/>
        </w:rPr>
        <w:t xml:space="preserve">, цветы, лекарственные растения. </w:t>
      </w:r>
      <w:r w:rsidRPr="00511BE2">
        <w:rPr>
          <w:rFonts w:ascii="Times New Roman" w:eastAsia="Times New Roman" w:hAnsi="Times New Roman" w:cs="Times New Roman"/>
          <w:color w:val="000000"/>
          <w:sz w:val="24"/>
          <w:szCs w:val="24"/>
          <w:lang w:eastAsia="ru-RU"/>
        </w:rPr>
        <w:t xml:space="preserve"> Значительному распространению данного вредителя способствует повышенная для данного времени года температура воздуха, а также избыточные дозы удобрений, в том числе большое количество именно азотных удобрений, что приводит к общему ослаблению организма растения, к снижению его иммунитета.</w:t>
      </w:r>
      <w:r w:rsidRPr="00534EFA">
        <w:rPr>
          <w:rFonts w:ascii="Times New Roman" w:eastAsia="Times New Roman" w:hAnsi="Times New Roman" w:cs="Times New Roman"/>
          <w:color w:val="000000"/>
          <w:sz w:val="24"/>
          <w:szCs w:val="24"/>
          <w:lang w:eastAsia="ru-RU"/>
        </w:rPr>
        <w:t xml:space="preserve"> [</w:t>
      </w:r>
      <w:r w:rsidR="00DD2EE2">
        <w:rPr>
          <w:rFonts w:ascii="Times New Roman" w:eastAsia="Times New Roman" w:hAnsi="Times New Roman" w:cs="Times New Roman"/>
          <w:color w:val="000000"/>
          <w:sz w:val="24"/>
          <w:szCs w:val="24"/>
          <w:lang w:eastAsia="ru-RU"/>
        </w:rPr>
        <w:t xml:space="preserve">5, </w:t>
      </w:r>
      <w:r w:rsidRPr="00C20B5B">
        <w:rPr>
          <w:rFonts w:ascii="Times New Roman" w:eastAsia="Times New Roman" w:hAnsi="Times New Roman" w:cs="Times New Roman"/>
          <w:color w:val="000000"/>
          <w:sz w:val="24"/>
          <w:szCs w:val="24"/>
          <w:lang w:eastAsia="ru-RU"/>
        </w:rPr>
        <w:t>6]</w:t>
      </w: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7F7C33" w:rsidRDefault="007F7C33" w:rsidP="00C72E8A">
      <w:pPr>
        <w:spacing w:after="0" w:line="360" w:lineRule="auto"/>
        <w:ind w:hanging="426"/>
        <w:jc w:val="right"/>
        <w:rPr>
          <w:rFonts w:ascii="Times New Roman" w:eastAsia="Times New Roman" w:hAnsi="Times New Roman" w:cs="Times New Roman"/>
          <w:sz w:val="24"/>
          <w:szCs w:val="24"/>
          <w:lang w:eastAsia="ru-RU"/>
        </w:rPr>
      </w:pPr>
    </w:p>
    <w:p w:rsidR="007F7C33" w:rsidRDefault="007F7C33" w:rsidP="00C72E8A">
      <w:pPr>
        <w:spacing w:after="0" w:line="360" w:lineRule="auto"/>
        <w:ind w:hanging="426"/>
        <w:jc w:val="right"/>
        <w:rPr>
          <w:rFonts w:ascii="Times New Roman" w:eastAsia="Times New Roman" w:hAnsi="Times New Roman" w:cs="Times New Roman"/>
          <w:sz w:val="24"/>
          <w:szCs w:val="24"/>
          <w:lang w:eastAsia="ru-RU"/>
        </w:rPr>
      </w:pPr>
    </w:p>
    <w:p w:rsidR="007F7C33" w:rsidRDefault="007F7C33" w:rsidP="00C72E8A">
      <w:pPr>
        <w:spacing w:after="0" w:line="360" w:lineRule="auto"/>
        <w:ind w:hanging="426"/>
        <w:jc w:val="right"/>
        <w:rPr>
          <w:rFonts w:ascii="Times New Roman" w:eastAsia="Times New Roman" w:hAnsi="Times New Roman" w:cs="Times New Roman"/>
          <w:sz w:val="24"/>
          <w:szCs w:val="24"/>
          <w:lang w:eastAsia="ru-RU"/>
        </w:rPr>
      </w:pPr>
    </w:p>
    <w:p w:rsidR="00DD2EE2" w:rsidRDefault="00DD2EE2" w:rsidP="00C72E8A">
      <w:pPr>
        <w:spacing w:after="0" w:line="360" w:lineRule="auto"/>
        <w:ind w:hanging="426"/>
        <w:jc w:val="right"/>
        <w:rPr>
          <w:rFonts w:ascii="Times New Roman" w:eastAsia="Times New Roman" w:hAnsi="Times New Roman" w:cs="Times New Roman"/>
          <w:sz w:val="24"/>
          <w:szCs w:val="24"/>
          <w:lang w:eastAsia="ru-RU"/>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C72E8A" w:rsidRPr="00627C6F" w:rsidRDefault="00C72E8A" w:rsidP="00C72E8A">
      <w:pPr>
        <w:spacing w:after="0" w:line="360" w:lineRule="auto"/>
        <w:ind w:firstLine="709"/>
        <w:jc w:val="both"/>
        <w:rPr>
          <w:rFonts w:ascii="Times New Roman" w:hAnsi="Times New Roman" w:cs="Times New Roman"/>
          <w:sz w:val="24"/>
          <w:szCs w:val="24"/>
        </w:rPr>
      </w:pPr>
      <w:r w:rsidRPr="00627C6F">
        <w:rPr>
          <w:rFonts w:ascii="Times New Roman" w:hAnsi="Times New Roman" w:cs="Times New Roman"/>
          <w:sz w:val="24"/>
          <w:szCs w:val="24"/>
        </w:rPr>
        <w:lastRenderedPageBreak/>
        <w:t>Глава 2. Практическая часть.</w:t>
      </w:r>
    </w:p>
    <w:p w:rsidR="00C72E8A" w:rsidRPr="00627C6F" w:rsidRDefault="00C72E8A" w:rsidP="00C72E8A">
      <w:pPr>
        <w:spacing w:after="0" w:line="360" w:lineRule="auto"/>
        <w:jc w:val="both"/>
        <w:rPr>
          <w:rFonts w:ascii="Times New Roman" w:hAnsi="Times New Roman" w:cs="Times New Roman"/>
          <w:sz w:val="24"/>
          <w:szCs w:val="24"/>
        </w:rPr>
      </w:pPr>
      <w:r w:rsidRPr="00627C6F">
        <w:rPr>
          <w:rFonts w:ascii="Times New Roman" w:hAnsi="Times New Roman" w:cs="Times New Roman"/>
          <w:sz w:val="24"/>
          <w:szCs w:val="24"/>
        </w:rPr>
        <w:t>2.</w:t>
      </w:r>
      <w:proofErr w:type="gramStart"/>
      <w:r w:rsidRPr="00627C6F">
        <w:rPr>
          <w:rFonts w:ascii="Times New Roman" w:hAnsi="Times New Roman" w:cs="Times New Roman"/>
          <w:sz w:val="24"/>
          <w:szCs w:val="24"/>
        </w:rPr>
        <w:t>1.Разби</w:t>
      </w:r>
      <w:r>
        <w:rPr>
          <w:rFonts w:ascii="Times New Roman" w:hAnsi="Times New Roman" w:cs="Times New Roman"/>
          <w:sz w:val="24"/>
          <w:szCs w:val="24"/>
        </w:rPr>
        <w:t>вка</w:t>
      </w:r>
      <w:proofErr w:type="gramEnd"/>
      <w:r>
        <w:rPr>
          <w:rFonts w:ascii="Times New Roman" w:hAnsi="Times New Roman" w:cs="Times New Roman"/>
          <w:sz w:val="24"/>
          <w:szCs w:val="24"/>
        </w:rPr>
        <w:t xml:space="preserve"> на участки территории школы.</w:t>
      </w:r>
    </w:p>
    <w:p w:rsidR="00C72E8A" w:rsidRDefault="00C72E8A" w:rsidP="00C72E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визуальном осмотре пришкольной территории деревья с признаками заражения были обнаружены слева по периметру от главного входа на территорию школы.</w:t>
      </w:r>
    </w:p>
    <w:p w:rsidR="00C72E8A" w:rsidRPr="001D1D65" w:rsidRDefault="00C72E8A" w:rsidP="00C72E8A">
      <w:pPr>
        <w:spacing w:after="0" w:line="360" w:lineRule="auto"/>
        <w:ind w:firstLine="709"/>
        <w:jc w:val="both"/>
        <w:rPr>
          <w:rFonts w:ascii="Arial" w:eastAsia="Times New Roman" w:hAnsi="Arial" w:cs="Arial"/>
          <w:color w:val="1A0DAB"/>
          <w:sz w:val="24"/>
          <w:szCs w:val="24"/>
          <w:u w:val="single"/>
          <w:shd w:val="clear" w:color="auto" w:fill="FFFFFF"/>
          <w:lang w:eastAsia="ru-RU"/>
        </w:rPr>
      </w:pPr>
      <w:r>
        <w:rPr>
          <w:rFonts w:ascii="Times New Roman" w:hAnsi="Times New Roman" w:cs="Times New Roman"/>
          <w:sz w:val="24"/>
          <w:szCs w:val="24"/>
        </w:rPr>
        <w:t xml:space="preserve">Данный участок, на котором обнаружены следы заражения разделили на 4 сектора. Определили видовой </w:t>
      </w:r>
      <w:r w:rsidRPr="00627C6F">
        <w:rPr>
          <w:rFonts w:ascii="Times New Roman" w:hAnsi="Times New Roman" w:cs="Times New Roman"/>
          <w:sz w:val="24"/>
          <w:szCs w:val="24"/>
        </w:rPr>
        <w:t xml:space="preserve">состав деревьев и кустарников </w:t>
      </w:r>
      <w:r>
        <w:rPr>
          <w:rFonts w:ascii="Times New Roman" w:hAnsi="Times New Roman" w:cs="Times New Roman"/>
          <w:sz w:val="24"/>
          <w:szCs w:val="24"/>
        </w:rPr>
        <w:t xml:space="preserve">при помощи программы </w:t>
      </w:r>
      <w:proofErr w:type="spellStart"/>
      <w:r>
        <w:rPr>
          <w:rFonts w:ascii="Times New Roman" w:hAnsi="Times New Roman" w:cs="Times New Roman"/>
          <w:sz w:val="24"/>
          <w:szCs w:val="24"/>
        </w:rPr>
        <w:t>iNaturalist</w:t>
      </w:r>
      <w:proofErr w:type="spellEnd"/>
      <w:r>
        <w:rPr>
          <w:rFonts w:ascii="Times New Roman" w:hAnsi="Times New Roman" w:cs="Times New Roman"/>
          <w:sz w:val="24"/>
          <w:szCs w:val="24"/>
        </w:rPr>
        <w:t>.</w:t>
      </w:r>
      <w:r w:rsidRPr="001D1D65">
        <w:rPr>
          <w:rFonts w:ascii="Times New Roman" w:eastAsia="Times New Roman" w:hAnsi="Times New Roman" w:cs="Times New Roman"/>
          <w:sz w:val="24"/>
          <w:szCs w:val="24"/>
          <w:lang w:eastAsia="ru-RU"/>
        </w:rPr>
        <w:fldChar w:fldCharType="begin"/>
      </w:r>
      <w:r w:rsidRPr="001D1D65">
        <w:rPr>
          <w:rFonts w:ascii="Times New Roman" w:eastAsia="Times New Roman" w:hAnsi="Times New Roman" w:cs="Times New Roman"/>
          <w:sz w:val="24"/>
          <w:szCs w:val="24"/>
          <w:lang w:eastAsia="ru-RU"/>
        </w:rPr>
        <w:instrText xml:space="preserve"> HYPERLINK "https://www.inaturalist.org/" </w:instrText>
      </w:r>
      <w:r w:rsidRPr="001D1D65">
        <w:rPr>
          <w:rFonts w:ascii="Times New Roman" w:eastAsia="Times New Roman" w:hAnsi="Times New Roman" w:cs="Times New Roman"/>
          <w:sz w:val="24"/>
          <w:szCs w:val="24"/>
          <w:lang w:eastAsia="ru-RU"/>
        </w:rPr>
        <w:fldChar w:fldCharType="separate"/>
      </w:r>
    </w:p>
    <w:p w:rsidR="00C72E8A" w:rsidRPr="00B44300" w:rsidRDefault="00C72E8A" w:rsidP="00C72E8A">
      <w:pPr>
        <w:spacing w:after="0" w:line="360" w:lineRule="auto"/>
        <w:ind w:firstLine="709"/>
        <w:jc w:val="both"/>
        <w:rPr>
          <w:rFonts w:ascii="Times New Roman" w:hAnsi="Times New Roman" w:cs="Times New Roman"/>
          <w:sz w:val="24"/>
          <w:szCs w:val="24"/>
        </w:rPr>
      </w:pPr>
      <w:r w:rsidRPr="001D1D65">
        <w:rPr>
          <w:rFonts w:ascii="Times New Roman" w:eastAsia="Times New Roman" w:hAnsi="Times New Roman" w:cs="Times New Roman"/>
          <w:sz w:val="24"/>
          <w:szCs w:val="24"/>
          <w:lang w:eastAsia="ru-RU"/>
        </w:rPr>
        <w:fldChar w:fldCharType="end"/>
      </w:r>
      <w:r>
        <w:rPr>
          <w:rFonts w:ascii="Times New Roman" w:hAnsi="Times New Roman" w:cs="Times New Roman"/>
          <w:sz w:val="24"/>
          <w:szCs w:val="24"/>
        </w:rPr>
        <w:t xml:space="preserve"> </w:t>
      </w:r>
      <w:r w:rsidRPr="00627C6F">
        <w:rPr>
          <w:rFonts w:ascii="Times New Roman" w:hAnsi="Times New Roman" w:cs="Times New Roman"/>
          <w:sz w:val="24"/>
          <w:szCs w:val="24"/>
        </w:rPr>
        <w:t xml:space="preserve"> Отбираем пробы почв</w:t>
      </w:r>
      <w:r>
        <w:rPr>
          <w:rFonts w:ascii="Times New Roman" w:hAnsi="Times New Roman" w:cs="Times New Roman"/>
          <w:sz w:val="24"/>
          <w:szCs w:val="24"/>
        </w:rPr>
        <w:t xml:space="preserve"> и проводим анализ почв по </w:t>
      </w:r>
      <w:r w:rsidRPr="00B44300">
        <w:rPr>
          <w:rFonts w:ascii="Times New Roman" w:hAnsi="Times New Roman" w:cs="Times New Roman"/>
          <w:sz w:val="24"/>
          <w:szCs w:val="24"/>
        </w:rPr>
        <w:t>методике</w:t>
      </w:r>
      <w:r w:rsidR="00B44300">
        <w:rPr>
          <w:rFonts w:ascii="Times New Roman" w:hAnsi="Times New Roman" w:cs="Times New Roman"/>
          <w:sz w:val="24"/>
          <w:szCs w:val="24"/>
        </w:rPr>
        <w:t xml:space="preserve"> согласно </w:t>
      </w:r>
      <w:r w:rsidR="00B44300" w:rsidRPr="00B44300">
        <w:rPr>
          <w:rFonts w:ascii="Times New Roman" w:hAnsi="Times New Roman" w:cs="Times New Roman"/>
          <w:sz w:val="24"/>
          <w:szCs w:val="24"/>
        </w:rPr>
        <w:t>ГОСТ 26483-85, ГОСТ Р 54650-2011, ГОСТ 26951-86, ГОСТ 26489-85, ГОСТ 26213-91. Исследования проводились в ФГБУ Центр агрохимической службы «Камчатский</w:t>
      </w:r>
      <w:r w:rsidR="00B44300">
        <w:rPr>
          <w:rFonts w:ascii="Times New Roman" w:hAnsi="Times New Roman" w:cs="Times New Roman"/>
          <w:sz w:val="24"/>
          <w:szCs w:val="24"/>
        </w:rPr>
        <w:t>».</w:t>
      </w:r>
      <w:r w:rsidRPr="00B44300">
        <w:rPr>
          <w:rFonts w:ascii="Times New Roman" w:hAnsi="Times New Roman" w:cs="Times New Roman"/>
          <w:sz w:val="24"/>
          <w:szCs w:val="24"/>
        </w:rPr>
        <w:t xml:space="preserve"> </w:t>
      </w:r>
    </w:p>
    <w:p w:rsidR="00C72E8A" w:rsidRDefault="00B44300" w:rsidP="00B44300">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2.2. </w:t>
      </w:r>
      <w:r w:rsidR="00C72E8A">
        <w:rPr>
          <w:rFonts w:ascii="Times New Roman" w:eastAsia="Times New Roman" w:hAnsi="Times New Roman" w:cs="Times New Roman"/>
          <w:color w:val="000000"/>
          <w:sz w:val="24"/>
          <w:szCs w:val="24"/>
          <w:lang w:eastAsia="ru-RU"/>
        </w:rPr>
        <w:t xml:space="preserve">Результаты анализа почв. </w:t>
      </w:r>
    </w:p>
    <w:p w:rsidR="000923CF" w:rsidRDefault="00C72E8A" w:rsidP="00C72E8A">
      <w:pPr>
        <w:jc w:val="right"/>
        <w:rPr>
          <w:rFonts w:ascii="Times New Roman" w:hAnsi="Times New Roman" w:cs="Times New Roman"/>
          <w:sz w:val="24"/>
          <w:szCs w:val="24"/>
        </w:rPr>
      </w:pPr>
      <w:r>
        <w:rPr>
          <w:rFonts w:ascii="Times New Roman" w:hAnsi="Times New Roman" w:cs="Times New Roman"/>
          <w:sz w:val="24"/>
          <w:szCs w:val="24"/>
        </w:rPr>
        <w:t xml:space="preserve">Таблица №1. </w:t>
      </w:r>
    </w:p>
    <w:p w:rsidR="00C72E8A" w:rsidRPr="00534EFA" w:rsidRDefault="00C72E8A" w:rsidP="00C72E8A">
      <w:pPr>
        <w:jc w:val="right"/>
        <w:rPr>
          <w:rFonts w:ascii="Times New Roman" w:hAnsi="Times New Roman" w:cs="Times New Roman"/>
          <w:bCs/>
          <w:iCs/>
          <w:sz w:val="24"/>
          <w:szCs w:val="24"/>
        </w:rPr>
      </w:pPr>
      <w:r>
        <w:rPr>
          <w:rFonts w:ascii="Times New Roman" w:hAnsi="Times New Roman" w:cs="Times New Roman"/>
          <w:sz w:val="24"/>
          <w:szCs w:val="24"/>
        </w:rPr>
        <w:t>Определение влажности почвы.</w:t>
      </w:r>
    </w:p>
    <w:tbl>
      <w:tblPr>
        <w:tblStyle w:val="a5"/>
        <w:tblW w:w="10071" w:type="dxa"/>
        <w:tblInd w:w="-714" w:type="dxa"/>
        <w:tblLayout w:type="fixed"/>
        <w:tblLook w:val="04A0" w:firstRow="1" w:lastRow="0" w:firstColumn="1" w:lastColumn="0" w:noHBand="0" w:noVBand="1"/>
      </w:tblPr>
      <w:tblGrid>
        <w:gridCol w:w="1135"/>
        <w:gridCol w:w="992"/>
        <w:gridCol w:w="992"/>
        <w:gridCol w:w="1276"/>
        <w:gridCol w:w="1417"/>
        <w:gridCol w:w="1418"/>
        <w:gridCol w:w="1276"/>
        <w:gridCol w:w="850"/>
        <w:gridCol w:w="715"/>
      </w:tblGrid>
      <w:tr w:rsidR="00C72E8A" w:rsidRPr="00627C6F" w:rsidTr="00283FEA">
        <w:tc>
          <w:tcPr>
            <w:tcW w:w="113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 xml:space="preserve"> №п/п</w:t>
            </w:r>
            <w:r>
              <w:rPr>
                <w:rFonts w:ascii="Times New Roman" w:hAnsi="Times New Roman" w:cs="Times New Roman"/>
                <w:sz w:val="24"/>
                <w:szCs w:val="24"/>
              </w:rPr>
              <w:t xml:space="preserve"> сектора</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C</w:t>
            </w:r>
            <w:r w:rsidRPr="00B44300">
              <w:rPr>
                <w:rFonts w:ascii="Times New Roman" w:hAnsi="Times New Roman" w:cs="Times New Roman"/>
                <w:sz w:val="24"/>
                <w:szCs w:val="24"/>
              </w:rPr>
              <w:t xml:space="preserve">1 </w:t>
            </w:r>
            <w:r w:rsidRPr="00627C6F">
              <w:rPr>
                <w:rFonts w:ascii="Times New Roman" w:hAnsi="Times New Roman" w:cs="Times New Roman"/>
                <w:sz w:val="24"/>
                <w:szCs w:val="24"/>
                <w:lang w:val="en-US"/>
              </w:rPr>
              <w:t>m</w:t>
            </w:r>
            <w:r w:rsidRPr="00B44300">
              <w:rPr>
                <w:rFonts w:ascii="Times New Roman" w:hAnsi="Times New Roman" w:cs="Times New Roman"/>
                <w:sz w:val="24"/>
                <w:szCs w:val="24"/>
              </w:rPr>
              <w:t xml:space="preserve"> </w:t>
            </w:r>
            <w:r w:rsidRPr="00627C6F">
              <w:rPr>
                <w:rFonts w:ascii="Times New Roman" w:hAnsi="Times New Roman" w:cs="Times New Roman"/>
                <w:sz w:val="24"/>
                <w:szCs w:val="24"/>
              </w:rPr>
              <w:t>стакана1</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C</w:t>
            </w:r>
            <w:r w:rsidRPr="00B44300">
              <w:rPr>
                <w:rFonts w:ascii="Times New Roman" w:hAnsi="Times New Roman" w:cs="Times New Roman"/>
                <w:sz w:val="24"/>
                <w:szCs w:val="24"/>
              </w:rPr>
              <w:t xml:space="preserve">2 </w:t>
            </w:r>
            <w:r w:rsidRPr="00627C6F">
              <w:rPr>
                <w:rFonts w:ascii="Times New Roman" w:hAnsi="Times New Roman" w:cs="Times New Roman"/>
                <w:sz w:val="24"/>
                <w:szCs w:val="24"/>
                <w:lang w:val="en-US"/>
              </w:rPr>
              <w:t>m</w:t>
            </w:r>
            <w:r w:rsidRPr="00627C6F">
              <w:rPr>
                <w:rFonts w:ascii="Times New Roman" w:hAnsi="Times New Roman" w:cs="Times New Roman"/>
                <w:sz w:val="24"/>
                <w:szCs w:val="24"/>
              </w:rPr>
              <w:t xml:space="preserve"> стакана 2 </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A</w:t>
            </w:r>
            <w:r w:rsidRPr="00627C6F">
              <w:rPr>
                <w:rFonts w:ascii="Times New Roman" w:hAnsi="Times New Roman" w:cs="Times New Roman"/>
                <w:sz w:val="24"/>
                <w:szCs w:val="24"/>
              </w:rPr>
              <w:t xml:space="preserve">1 </w:t>
            </w:r>
            <w:r w:rsidRPr="00627C6F">
              <w:rPr>
                <w:rFonts w:ascii="Times New Roman" w:hAnsi="Times New Roman" w:cs="Times New Roman"/>
                <w:sz w:val="24"/>
                <w:szCs w:val="24"/>
                <w:lang w:val="en-US"/>
              </w:rPr>
              <w:t>m</w:t>
            </w:r>
            <w:r w:rsidRPr="00627C6F">
              <w:rPr>
                <w:rFonts w:ascii="Times New Roman" w:hAnsi="Times New Roman" w:cs="Times New Roman"/>
                <w:sz w:val="24"/>
                <w:szCs w:val="24"/>
              </w:rPr>
              <w:t>(сырая почва+стакан1)</w:t>
            </w:r>
          </w:p>
        </w:tc>
        <w:tc>
          <w:tcPr>
            <w:tcW w:w="1417"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A</w:t>
            </w:r>
            <w:r w:rsidRPr="00627C6F">
              <w:rPr>
                <w:rFonts w:ascii="Times New Roman" w:hAnsi="Times New Roman" w:cs="Times New Roman"/>
                <w:sz w:val="24"/>
                <w:szCs w:val="24"/>
              </w:rPr>
              <w:t xml:space="preserve">2 </w:t>
            </w:r>
            <w:r w:rsidRPr="00627C6F">
              <w:rPr>
                <w:rFonts w:ascii="Times New Roman" w:hAnsi="Times New Roman" w:cs="Times New Roman"/>
                <w:sz w:val="24"/>
                <w:szCs w:val="24"/>
                <w:lang w:val="en-US"/>
              </w:rPr>
              <w:t>m</w:t>
            </w:r>
            <w:r w:rsidRPr="00627C6F">
              <w:rPr>
                <w:rFonts w:ascii="Times New Roman" w:hAnsi="Times New Roman" w:cs="Times New Roman"/>
                <w:sz w:val="24"/>
                <w:szCs w:val="24"/>
              </w:rPr>
              <w:t>(сырая почва+стакан2)</w:t>
            </w:r>
          </w:p>
        </w:tc>
        <w:tc>
          <w:tcPr>
            <w:tcW w:w="1418"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B</w:t>
            </w:r>
            <w:r w:rsidRPr="00627C6F">
              <w:rPr>
                <w:rFonts w:ascii="Times New Roman" w:hAnsi="Times New Roman" w:cs="Times New Roman"/>
                <w:sz w:val="24"/>
                <w:szCs w:val="24"/>
              </w:rPr>
              <w:t xml:space="preserve">1 </w:t>
            </w:r>
            <w:r w:rsidRPr="00627C6F">
              <w:rPr>
                <w:rFonts w:ascii="Times New Roman" w:hAnsi="Times New Roman" w:cs="Times New Roman"/>
                <w:sz w:val="24"/>
                <w:szCs w:val="24"/>
                <w:lang w:val="en-US"/>
              </w:rPr>
              <w:t>m</w:t>
            </w:r>
            <w:r w:rsidRPr="00627C6F">
              <w:rPr>
                <w:rFonts w:ascii="Times New Roman" w:hAnsi="Times New Roman" w:cs="Times New Roman"/>
                <w:sz w:val="24"/>
                <w:szCs w:val="24"/>
              </w:rPr>
              <w:t>(сухая почва+стакан1)</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lang w:val="en-US"/>
              </w:rPr>
              <w:t>B</w:t>
            </w:r>
            <w:r w:rsidRPr="00627C6F">
              <w:rPr>
                <w:rFonts w:ascii="Times New Roman" w:hAnsi="Times New Roman" w:cs="Times New Roman"/>
                <w:sz w:val="24"/>
                <w:szCs w:val="24"/>
              </w:rPr>
              <w:t xml:space="preserve">2 </w:t>
            </w:r>
            <w:r w:rsidRPr="00627C6F">
              <w:rPr>
                <w:rFonts w:ascii="Times New Roman" w:hAnsi="Times New Roman" w:cs="Times New Roman"/>
                <w:sz w:val="24"/>
                <w:szCs w:val="24"/>
                <w:lang w:val="en-US"/>
              </w:rPr>
              <w:t>m</w:t>
            </w:r>
            <w:r w:rsidRPr="00627C6F">
              <w:rPr>
                <w:rFonts w:ascii="Times New Roman" w:hAnsi="Times New Roman" w:cs="Times New Roman"/>
                <w:sz w:val="24"/>
                <w:szCs w:val="24"/>
              </w:rPr>
              <w:t>(сухая почва+стакан2)</w:t>
            </w:r>
          </w:p>
        </w:tc>
        <w:tc>
          <w:tcPr>
            <w:tcW w:w="850"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среднее</w:t>
            </w:r>
          </w:p>
          <w:p w:rsidR="00C72E8A" w:rsidRPr="00627C6F" w:rsidRDefault="00C72E8A" w:rsidP="00283FEA">
            <w:pPr>
              <w:rPr>
                <w:rFonts w:ascii="Times New Roman" w:hAnsi="Times New Roman" w:cs="Times New Roman"/>
                <w:sz w:val="24"/>
                <w:szCs w:val="24"/>
                <w:lang w:val="en-US"/>
              </w:rPr>
            </w:pPr>
            <w:r w:rsidRPr="00627C6F">
              <w:rPr>
                <w:rFonts w:ascii="Times New Roman" w:hAnsi="Times New Roman" w:cs="Times New Roman"/>
                <w:sz w:val="24"/>
                <w:szCs w:val="24"/>
                <w:lang w:val="en-US"/>
              </w:rPr>
              <w:t>W</w:t>
            </w:r>
          </w:p>
        </w:tc>
        <w:tc>
          <w:tcPr>
            <w:tcW w:w="715" w:type="dxa"/>
          </w:tcPr>
          <w:p w:rsidR="00C72E8A" w:rsidRPr="00627C6F" w:rsidRDefault="00C72E8A" w:rsidP="00283FEA">
            <w:pPr>
              <w:rPr>
                <w:rFonts w:ascii="Times New Roman" w:hAnsi="Times New Roman" w:cs="Times New Roman"/>
                <w:sz w:val="24"/>
                <w:szCs w:val="24"/>
                <w:lang w:val="en-US"/>
              </w:rPr>
            </w:pPr>
            <w:r w:rsidRPr="00627C6F">
              <w:rPr>
                <w:rFonts w:ascii="Times New Roman" w:hAnsi="Times New Roman" w:cs="Times New Roman"/>
                <w:sz w:val="24"/>
                <w:szCs w:val="24"/>
                <w:lang w:val="en-US"/>
              </w:rPr>
              <w:t>K</w:t>
            </w:r>
          </w:p>
        </w:tc>
      </w:tr>
      <w:tr w:rsidR="00C72E8A" w:rsidRPr="00627C6F" w:rsidTr="00283FEA">
        <w:tc>
          <w:tcPr>
            <w:tcW w:w="113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w:t>
            </w:r>
            <w:r>
              <w:rPr>
                <w:rFonts w:ascii="Times New Roman" w:hAnsi="Times New Roman" w:cs="Times New Roman"/>
                <w:sz w:val="24"/>
                <w:szCs w:val="24"/>
              </w:rPr>
              <w:t xml:space="preserve"> </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17,65</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17,48</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116,28</w:t>
            </w:r>
          </w:p>
        </w:tc>
        <w:tc>
          <w:tcPr>
            <w:tcW w:w="1417"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113,99</w:t>
            </w:r>
          </w:p>
        </w:tc>
        <w:tc>
          <w:tcPr>
            <w:tcW w:w="1418"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100,96</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99,31</w:t>
            </w:r>
          </w:p>
        </w:tc>
        <w:tc>
          <w:tcPr>
            <w:tcW w:w="850"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18,16</w:t>
            </w:r>
          </w:p>
        </w:tc>
        <w:tc>
          <w:tcPr>
            <w:tcW w:w="71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1,18</w:t>
            </w:r>
          </w:p>
        </w:tc>
      </w:tr>
      <w:tr w:rsidR="00C72E8A" w:rsidRPr="00627C6F" w:rsidTr="00283FEA">
        <w:tc>
          <w:tcPr>
            <w:tcW w:w="113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17,90</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17,68</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104,42</w:t>
            </w:r>
          </w:p>
        </w:tc>
        <w:tc>
          <w:tcPr>
            <w:tcW w:w="1417"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108,33</w:t>
            </w:r>
          </w:p>
        </w:tc>
        <w:tc>
          <w:tcPr>
            <w:tcW w:w="1418"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92,10</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95,88</w:t>
            </w:r>
          </w:p>
        </w:tc>
        <w:tc>
          <w:tcPr>
            <w:tcW w:w="850"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16,26</w:t>
            </w:r>
          </w:p>
        </w:tc>
        <w:tc>
          <w:tcPr>
            <w:tcW w:w="71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1,16</w:t>
            </w:r>
          </w:p>
        </w:tc>
      </w:tr>
      <w:tr w:rsidR="00C72E8A" w:rsidRPr="00627C6F" w:rsidTr="00283FEA">
        <w:tc>
          <w:tcPr>
            <w:tcW w:w="113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3</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17,75</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17,51</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78,01</w:t>
            </w:r>
          </w:p>
        </w:tc>
        <w:tc>
          <w:tcPr>
            <w:tcW w:w="1417"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80,83</w:t>
            </w:r>
          </w:p>
        </w:tc>
        <w:tc>
          <w:tcPr>
            <w:tcW w:w="1418"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63,11</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65,84</w:t>
            </w:r>
          </w:p>
        </w:tc>
        <w:tc>
          <w:tcPr>
            <w:tcW w:w="850"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31,93</w:t>
            </w:r>
          </w:p>
        </w:tc>
        <w:tc>
          <w:tcPr>
            <w:tcW w:w="71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1,32</w:t>
            </w:r>
          </w:p>
        </w:tc>
      </w:tr>
      <w:tr w:rsidR="00C72E8A" w:rsidRPr="00627C6F" w:rsidTr="00283FEA">
        <w:tc>
          <w:tcPr>
            <w:tcW w:w="113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4</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193,73</w:t>
            </w:r>
          </w:p>
        </w:tc>
        <w:tc>
          <w:tcPr>
            <w:tcW w:w="992"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208,67</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278,21</w:t>
            </w:r>
          </w:p>
        </w:tc>
        <w:tc>
          <w:tcPr>
            <w:tcW w:w="1417"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281,97</w:t>
            </w:r>
          </w:p>
        </w:tc>
        <w:tc>
          <w:tcPr>
            <w:tcW w:w="1418"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265,58</w:t>
            </w:r>
          </w:p>
        </w:tc>
        <w:tc>
          <w:tcPr>
            <w:tcW w:w="1276"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271,72</w:t>
            </w:r>
          </w:p>
        </w:tc>
        <w:tc>
          <w:tcPr>
            <w:tcW w:w="850"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16,92</w:t>
            </w:r>
          </w:p>
        </w:tc>
        <w:tc>
          <w:tcPr>
            <w:tcW w:w="715" w:type="dxa"/>
          </w:tcPr>
          <w:p w:rsidR="00C72E8A" w:rsidRPr="00627C6F" w:rsidRDefault="00C72E8A" w:rsidP="00283FEA">
            <w:pPr>
              <w:rPr>
                <w:rFonts w:ascii="Times New Roman" w:hAnsi="Times New Roman" w:cs="Times New Roman"/>
                <w:sz w:val="24"/>
                <w:szCs w:val="24"/>
              </w:rPr>
            </w:pPr>
            <w:r w:rsidRPr="00627C6F">
              <w:rPr>
                <w:rFonts w:ascii="Times New Roman" w:hAnsi="Times New Roman" w:cs="Times New Roman"/>
                <w:sz w:val="24"/>
                <w:szCs w:val="24"/>
              </w:rPr>
              <w:t>1,17</w:t>
            </w:r>
          </w:p>
        </w:tc>
      </w:tr>
    </w:tbl>
    <w:p w:rsidR="00C72E8A"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p>
    <w:p w:rsidR="00C72E8A" w:rsidRPr="00815118"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sidRPr="003D4418">
        <w:rPr>
          <w:rFonts w:ascii="Times New Roman" w:eastAsia="Times New Roman" w:hAnsi="Times New Roman" w:cs="Times New Roman"/>
          <w:color w:val="000000"/>
          <w:sz w:val="24"/>
          <w:szCs w:val="24"/>
          <w:lang w:eastAsia="ru-RU"/>
        </w:rPr>
        <w:t xml:space="preserve">Так как влажность почвы является одним из факторов, влияющим на развитие личинок вредителя нами было установлено, что почва влажная (благоприятная) на всех секторах отбора. </w:t>
      </w:r>
      <w:r w:rsidR="00815118" w:rsidRPr="00815118">
        <w:rPr>
          <w:rFonts w:ascii="Times New Roman" w:eastAsia="Times New Roman" w:hAnsi="Times New Roman" w:cs="Times New Roman"/>
          <w:color w:val="000000"/>
          <w:sz w:val="24"/>
          <w:szCs w:val="24"/>
          <w:lang w:eastAsia="ru-RU"/>
        </w:rPr>
        <w:t>[</w:t>
      </w:r>
      <w:r w:rsidR="00815118">
        <w:rPr>
          <w:rFonts w:ascii="Times New Roman" w:eastAsia="Times New Roman" w:hAnsi="Times New Roman" w:cs="Times New Roman"/>
          <w:color w:val="000000"/>
          <w:sz w:val="24"/>
          <w:szCs w:val="24"/>
          <w:lang w:eastAsia="ru-RU"/>
        </w:rPr>
        <w:t>12</w:t>
      </w:r>
      <w:r w:rsidR="00815118" w:rsidRPr="00F37BF9">
        <w:rPr>
          <w:rFonts w:ascii="Times New Roman" w:eastAsia="Times New Roman" w:hAnsi="Times New Roman" w:cs="Times New Roman"/>
          <w:color w:val="000000"/>
          <w:sz w:val="24"/>
          <w:szCs w:val="24"/>
          <w:lang w:eastAsia="ru-RU"/>
        </w:rPr>
        <w:t>]</w:t>
      </w:r>
    </w:p>
    <w:p w:rsidR="00C72E8A"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Содержание азота влияет на формирование зеленой массы растений и состояния иммунитета растения. Избыток азота в почве приводит к снижению иммунного статуса и способствует активному заражению мучнистым червецом. </w:t>
      </w:r>
    </w:p>
    <w:p w:rsidR="00C72E8A"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Проводя комплексный анализ почв по методике ГОСТ</w:t>
      </w:r>
      <w:r w:rsidR="00DD2EE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были измерены следующие параметры: влажность, кислотность, содержание азота, фосфора, органических веществ. Для данного исследования ключевыми параметрами являются влажность, содержание азота и органических веществ. </w:t>
      </w:r>
      <w:r w:rsidR="00092145" w:rsidRPr="00092145">
        <w:rPr>
          <w:rFonts w:ascii="Times New Roman" w:eastAsia="Times New Roman" w:hAnsi="Times New Roman" w:cs="Times New Roman"/>
          <w:b/>
          <w:color w:val="000000"/>
          <w:sz w:val="24"/>
          <w:szCs w:val="24"/>
          <w:lang w:eastAsia="ru-RU"/>
        </w:rPr>
        <w:t>Приложение 7.</w:t>
      </w:r>
    </w:p>
    <w:p w:rsidR="00C65253" w:rsidRDefault="00C65253" w:rsidP="003B1BF0">
      <w:pPr>
        <w:spacing w:after="0" w:line="360" w:lineRule="auto"/>
        <w:ind w:firstLine="709"/>
        <w:jc w:val="right"/>
        <w:rPr>
          <w:rFonts w:ascii="Times New Roman" w:hAnsi="Times New Roman" w:cs="Times New Roman"/>
          <w:sz w:val="24"/>
          <w:szCs w:val="24"/>
        </w:rPr>
      </w:pPr>
    </w:p>
    <w:p w:rsidR="00C65253" w:rsidRDefault="00C65253" w:rsidP="003B1BF0">
      <w:pPr>
        <w:spacing w:after="0" w:line="360" w:lineRule="auto"/>
        <w:ind w:firstLine="709"/>
        <w:jc w:val="right"/>
        <w:rPr>
          <w:rFonts w:ascii="Times New Roman" w:hAnsi="Times New Roman" w:cs="Times New Roman"/>
          <w:sz w:val="24"/>
          <w:szCs w:val="24"/>
        </w:rPr>
      </w:pPr>
    </w:p>
    <w:p w:rsidR="00C65253" w:rsidRDefault="00C65253" w:rsidP="003B1BF0">
      <w:pPr>
        <w:spacing w:after="0" w:line="360" w:lineRule="auto"/>
        <w:ind w:firstLine="709"/>
        <w:jc w:val="right"/>
        <w:rPr>
          <w:rFonts w:ascii="Times New Roman" w:hAnsi="Times New Roman" w:cs="Times New Roman"/>
          <w:sz w:val="24"/>
          <w:szCs w:val="24"/>
        </w:rPr>
      </w:pPr>
    </w:p>
    <w:p w:rsidR="00C65253" w:rsidRDefault="00C65253" w:rsidP="003B1BF0">
      <w:pPr>
        <w:spacing w:after="0" w:line="360" w:lineRule="auto"/>
        <w:ind w:firstLine="709"/>
        <w:jc w:val="right"/>
        <w:rPr>
          <w:rFonts w:ascii="Times New Roman" w:hAnsi="Times New Roman" w:cs="Times New Roman"/>
          <w:sz w:val="24"/>
          <w:szCs w:val="24"/>
        </w:rPr>
      </w:pPr>
    </w:p>
    <w:p w:rsidR="00C65253" w:rsidRDefault="00C65253" w:rsidP="003B1BF0">
      <w:pPr>
        <w:spacing w:after="0" w:line="360" w:lineRule="auto"/>
        <w:ind w:firstLine="709"/>
        <w:jc w:val="right"/>
        <w:rPr>
          <w:rFonts w:ascii="Times New Roman" w:hAnsi="Times New Roman" w:cs="Times New Roman"/>
          <w:sz w:val="24"/>
          <w:szCs w:val="24"/>
        </w:rPr>
      </w:pPr>
    </w:p>
    <w:p w:rsidR="00C65253" w:rsidRDefault="00C65253" w:rsidP="003B1BF0">
      <w:pPr>
        <w:spacing w:after="0" w:line="360" w:lineRule="auto"/>
        <w:ind w:firstLine="709"/>
        <w:jc w:val="right"/>
        <w:rPr>
          <w:rFonts w:ascii="Times New Roman" w:hAnsi="Times New Roman" w:cs="Times New Roman"/>
          <w:sz w:val="24"/>
          <w:szCs w:val="24"/>
        </w:rPr>
      </w:pPr>
    </w:p>
    <w:p w:rsidR="000923CF" w:rsidRDefault="003B1BF0" w:rsidP="003B1BF0">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№2. </w:t>
      </w:r>
    </w:p>
    <w:p w:rsidR="00C72E8A" w:rsidRDefault="003B1BF0" w:rsidP="003B1BF0">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Результаты лабораторных испытаний земельного пришкольного участка МБОУ Николаевская СШ</w:t>
      </w:r>
    </w:p>
    <w:p w:rsidR="00241774" w:rsidRDefault="00241774" w:rsidP="003B1BF0">
      <w:pPr>
        <w:spacing w:after="0" w:line="360" w:lineRule="auto"/>
        <w:ind w:firstLine="709"/>
        <w:jc w:val="right"/>
        <w:rPr>
          <w:rFonts w:ascii="Times New Roman" w:eastAsia="Times New Roman" w:hAnsi="Times New Roman" w:cs="Times New Roman"/>
          <w:color w:val="000000"/>
          <w:sz w:val="24"/>
          <w:szCs w:val="24"/>
          <w:lang w:eastAsia="ru-RU"/>
        </w:rPr>
      </w:pPr>
    </w:p>
    <w:tbl>
      <w:tblPr>
        <w:tblStyle w:val="a5"/>
        <w:tblW w:w="9493" w:type="dxa"/>
        <w:tblLook w:val="04A0" w:firstRow="1" w:lastRow="0" w:firstColumn="1" w:lastColumn="0" w:noHBand="0" w:noVBand="1"/>
      </w:tblPr>
      <w:tblGrid>
        <w:gridCol w:w="1136"/>
        <w:gridCol w:w="1097"/>
        <w:gridCol w:w="2440"/>
        <w:gridCol w:w="1559"/>
        <w:gridCol w:w="1560"/>
        <w:gridCol w:w="1701"/>
      </w:tblGrid>
      <w:tr w:rsidR="003B1BF0" w:rsidTr="003B1BF0">
        <w:tc>
          <w:tcPr>
            <w:tcW w:w="1136"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пробы</w:t>
            </w:r>
          </w:p>
        </w:tc>
        <w:tc>
          <w:tcPr>
            <w:tcW w:w="1097" w:type="dxa"/>
          </w:tcPr>
          <w:p w:rsidR="003B1BF0" w:rsidRPr="003B1BF0" w:rsidRDefault="003B1BF0" w:rsidP="00C72E8A">
            <w:pPr>
              <w:spacing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pH</w:t>
            </w:r>
          </w:p>
        </w:tc>
        <w:tc>
          <w:tcPr>
            <w:tcW w:w="2440" w:type="dxa"/>
          </w:tcPr>
          <w:p w:rsidR="003B1BF0" w:rsidRP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органического вещества, %</w:t>
            </w:r>
          </w:p>
        </w:tc>
        <w:tc>
          <w:tcPr>
            <w:tcW w:w="4820" w:type="dxa"/>
            <w:gridSpan w:val="3"/>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в почве питательных веществ, мг/кг почвы</w:t>
            </w:r>
          </w:p>
        </w:tc>
      </w:tr>
      <w:tr w:rsidR="003B1BF0" w:rsidTr="003B1BF0">
        <w:tc>
          <w:tcPr>
            <w:tcW w:w="1136"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p>
        </w:tc>
        <w:tc>
          <w:tcPr>
            <w:tcW w:w="1097"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p>
        </w:tc>
        <w:tc>
          <w:tcPr>
            <w:tcW w:w="2440"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p>
        </w:tc>
        <w:tc>
          <w:tcPr>
            <w:tcW w:w="1559"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Азот </w:t>
            </w:r>
          </w:p>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Нитратный</w:t>
            </w:r>
          </w:p>
        </w:tc>
        <w:tc>
          <w:tcPr>
            <w:tcW w:w="1560"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Обменный азот</w:t>
            </w:r>
          </w:p>
        </w:tc>
        <w:tc>
          <w:tcPr>
            <w:tcW w:w="1701"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Фосфор подвижный</w:t>
            </w:r>
          </w:p>
        </w:tc>
      </w:tr>
      <w:tr w:rsidR="003B1BF0" w:rsidTr="003B1BF0">
        <w:tc>
          <w:tcPr>
            <w:tcW w:w="1136"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97"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5,17</w:t>
            </w:r>
          </w:p>
        </w:tc>
        <w:tc>
          <w:tcPr>
            <w:tcW w:w="244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1559"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3,59</w:t>
            </w:r>
          </w:p>
        </w:tc>
        <w:tc>
          <w:tcPr>
            <w:tcW w:w="156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w:t>
            </w:r>
          </w:p>
        </w:tc>
        <w:tc>
          <w:tcPr>
            <w:tcW w:w="1701" w:type="dxa"/>
          </w:tcPr>
          <w:p w:rsidR="003B1BF0" w:rsidRDefault="00B4430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3B1BF0" w:rsidTr="003B1BF0">
        <w:tc>
          <w:tcPr>
            <w:tcW w:w="1136"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97"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p>
        </w:tc>
        <w:tc>
          <w:tcPr>
            <w:tcW w:w="244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1559"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156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1701" w:type="dxa"/>
          </w:tcPr>
          <w:p w:rsidR="003B1BF0" w:rsidRDefault="00B4430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3B1BF0" w:rsidTr="003B1BF0">
        <w:tc>
          <w:tcPr>
            <w:tcW w:w="1136"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97"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5,25</w:t>
            </w:r>
          </w:p>
        </w:tc>
        <w:tc>
          <w:tcPr>
            <w:tcW w:w="244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9,77</w:t>
            </w:r>
          </w:p>
        </w:tc>
        <w:tc>
          <w:tcPr>
            <w:tcW w:w="1559"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w:t>
            </w:r>
          </w:p>
        </w:tc>
        <w:tc>
          <w:tcPr>
            <w:tcW w:w="1560" w:type="dxa"/>
          </w:tcPr>
          <w:p w:rsidR="003B1BF0" w:rsidRDefault="003B1BF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w:t>
            </w:r>
          </w:p>
        </w:tc>
        <w:tc>
          <w:tcPr>
            <w:tcW w:w="1701" w:type="dxa"/>
          </w:tcPr>
          <w:p w:rsidR="003B1BF0" w:rsidRDefault="00B44300" w:rsidP="003B1BF0">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3B1BF0" w:rsidTr="003B1BF0">
        <w:tc>
          <w:tcPr>
            <w:tcW w:w="1136"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97"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4,38</w:t>
            </w:r>
          </w:p>
        </w:tc>
        <w:tc>
          <w:tcPr>
            <w:tcW w:w="2440"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1559"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3,94</w:t>
            </w:r>
          </w:p>
        </w:tc>
        <w:tc>
          <w:tcPr>
            <w:tcW w:w="1560" w:type="dxa"/>
          </w:tcPr>
          <w:p w:rsidR="003B1BF0" w:rsidRDefault="003B1BF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4,87</w:t>
            </w:r>
          </w:p>
        </w:tc>
        <w:tc>
          <w:tcPr>
            <w:tcW w:w="1701" w:type="dxa"/>
          </w:tcPr>
          <w:p w:rsidR="003B1BF0" w:rsidRDefault="00B44300" w:rsidP="00C72E8A">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bl>
    <w:p w:rsidR="003B1BF0" w:rsidRDefault="003B1BF0" w:rsidP="00C72E8A">
      <w:pPr>
        <w:spacing w:after="0" w:line="360" w:lineRule="auto"/>
        <w:ind w:firstLine="709"/>
        <w:jc w:val="both"/>
        <w:rPr>
          <w:rFonts w:ascii="Times New Roman" w:eastAsia="Times New Roman" w:hAnsi="Times New Roman" w:cs="Times New Roman"/>
          <w:color w:val="000000"/>
          <w:sz w:val="24"/>
          <w:szCs w:val="24"/>
          <w:lang w:eastAsia="ru-RU"/>
        </w:rPr>
      </w:pPr>
    </w:p>
    <w:p w:rsidR="00283FEA" w:rsidRDefault="00C72E8A" w:rsidP="00DD2EE2">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4300">
        <w:rPr>
          <w:rFonts w:ascii="Times New Roman" w:eastAsia="Times New Roman" w:hAnsi="Times New Roman" w:cs="Times New Roman"/>
          <w:color w:val="000000"/>
          <w:sz w:val="24"/>
          <w:szCs w:val="24"/>
          <w:lang w:eastAsia="ru-RU"/>
        </w:rPr>
        <w:t xml:space="preserve">Согласно полученным результатам почва с сектора №4 имеет самый высокий показатель кислотности почв </w:t>
      </w:r>
      <w:r w:rsidR="00283FEA">
        <w:rPr>
          <w:rFonts w:ascii="Times New Roman" w:eastAsia="Times New Roman" w:hAnsi="Times New Roman" w:cs="Times New Roman"/>
          <w:color w:val="000000"/>
          <w:sz w:val="24"/>
          <w:szCs w:val="24"/>
          <w:lang w:eastAsia="ru-RU"/>
        </w:rPr>
        <w:t xml:space="preserve">(среда почвенной вытяжки кислая). Здесь же самые высокие показатели содержания органического вещества, а как следствие – азота и фосфора. </w:t>
      </w:r>
    </w:p>
    <w:p w:rsidR="00C72E8A" w:rsidRDefault="00DD2EE2" w:rsidP="00C72E8A">
      <w:pPr>
        <w:rPr>
          <w:rFonts w:ascii="Times New Roman" w:hAnsi="Times New Roman" w:cs="Times New Roman"/>
          <w:sz w:val="24"/>
          <w:szCs w:val="24"/>
        </w:rPr>
      </w:pPr>
      <w:r>
        <w:rPr>
          <w:rFonts w:ascii="Times New Roman" w:hAnsi="Times New Roman" w:cs="Times New Roman"/>
          <w:sz w:val="24"/>
          <w:szCs w:val="24"/>
        </w:rPr>
        <w:t>2.3</w:t>
      </w:r>
      <w:r w:rsidR="00C72E8A">
        <w:rPr>
          <w:rFonts w:ascii="Times New Roman" w:hAnsi="Times New Roman" w:cs="Times New Roman"/>
          <w:sz w:val="24"/>
          <w:szCs w:val="24"/>
        </w:rPr>
        <w:t>. Изучение зараженности частей растения мучнистым червецом.</w:t>
      </w:r>
      <w:r w:rsidR="00092145">
        <w:rPr>
          <w:rFonts w:ascii="Times New Roman" w:hAnsi="Times New Roman" w:cs="Times New Roman"/>
          <w:sz w:val="24"/>
          <w:szCs w:val="24"/>
        </w:rPr>
        <w:t xml:space="preserve"> </w:t>
      </w:r>
      <w:r w:rsidR="00092145" w:rsidRPr="00092145">
        <w:rPr>
          <w:rFonts w:ascii="Times New Roman" w:hAnsi="Times New Roman" w:cs="Times New Roman"/>
          <w:b/>
          <w:sz w:val="24"/>
          <w:szCs w:val="24"/>
        </w:rPr>
        <w:t>Приложение 7</w:t>
      </w:r>
    </w:p>
    <w:p w:rsidR="00C72E8A" w:rsidRDefault="00C72E8A" w:rsidP="00C72E8A">
      <w:pPr>
        <w:spacing w:after="0" w:line="360" w:lineRule="auto"/>
        <w:ind w:firstLine="709"/>
        <w:jc w:val="both"/>
        <w:rPr>
          <w:rFonts w:ascii="Times New Roman" w:eastAsia="Times New Roman" w:hAnsi="Times New Roman" w:cs="Times New Roman"/>
          <w:color w:val="000000"/>
          <w:sz w:val="24"/>
          <w:szCs w:val="24"/>
          <w:lang w:eastAsia="ru-RU"/>
        </w:rPr>
      </w:pPr>
      <w:r w:rsidRPr="00E133E9">
        <w:rPr>
          <w:rFonts w:ascii="Times New Roman" w:eastAsia="Times New Roman" w:hAnsi="Times New Roman" w:cs="Times New Roman"/>
          <w:color w:val="000000"/>
          <w:sz w:val="24"/>
          <w:szCs w:val="24"/>
          <w:lang w:eastAsia="ru-RU"/>
        </w:rPr>
        <w:t>На выбранном нами участке был определён видовой состав произрастающих деревьев и кустарников. на исследуемом участке деревьев и кустарников по численности примерно одинаково. Среди кустарников преобладают малина, смородина, сирень, крыжовник, калина. Среди деревьев преобладают древесная форма боярышника, ель, облепиха, тополь.</w:t>
      </w:r>
      <w:r w:rsidR="00092145">
        <w:rPr>
          <w:rFonts w:ascii="Times New Roman" w:eastAsia="Times New Roman" w:hAnsi="Times New Roman" w:cs="Times New Roman"/>
          <w:color w:val="000000"/>
          <w:sz w:val="24"/>
          <w:szCs w:val="24"/>
          <w:lang w:eastAsia="ru-RU"/>
        </w:rPr>
        <w:t xml:space="preserve"> </w:t>
      </w:r>
      <w:r w:rsidR="00092145" w:rsidRPr="00092145">
        <w:rPr>
          <w:rFonts w:ascii="Times New Roman" w:eastAsia="Times New Roman" w:hAnsi="Times New Roman" w:cs="Times New Roman"/>
          <w:b/>
          <w:color w:val="000000"/>
          <w:sz w:val="24"/>
          <w:szCs w:val="24"/>
          <w:lang w:eastAsia="ru-RU"/>
        </w:rPr>
        <w:t>Приложение 1</w:t>
      </w:r>
    </w:p>
    <w:p w:rsidR="00241774" w:rsidRDefault="00C72E8A" w:rsidP="00C72E8A">
      <w:pPr>
        <w:jc w:val="right"/>
        <w:rPr>
          <w:rFonts w:ascii="Times New Roman" w:hAnsi="Times New Roman" w:cs="Times New Roman"/>
          <w:sz w:val="24"/>
          <w:szCs w:val="24"/>
        </w:rPr>
      </w:pPr>
      <w:r>
        <w:rPr>
          <w:rFonts w:ascii="Times New Roman" w:hAnsi="Times New Roman" w:cs="Times New Roman"/>
          <w:sz w:val="24"/>
          <w:szCs w:val="24"/>
        </w:rPr>
        <w:t>Таблица №</w:t>
      </w:r>
      <w:r w:rsidR="00283FEA">
        <w:rPr>
          <w:rFonts w:ascii="Times New Roman" w:hAnsi="Times New Roman" w:cs="Times New Roman"/>
          <w:sz w:val="24"/>
          <w:szCs w:val="24"/>
        </w:rPr>
        <w:t xml:space="preserve"> 3</w:t>
      </w:r>
      <w:r>
        <w:rPr>
          <w:rFonts w:ascii="Times New Roman" w:hAnsi="Times New Roman" w:cs="Times New Roman"/>
          <w:sz w:val="24"/>
          <w:szCs w:val="24"/>
        </w:rPr>
        <w:t xml:space="preserve">. </w:t>
      </w:r>
    </w:p>
    <w:p w:rsidR="00C72E8A" w:rsidRPr="00627C6F" w:rsidRDefault="00C72E8A" w:rsidP="00C72E8A">
      <w:pPr>
        <w:jc w:val="right"/>
        <w:rPr>
          <w:rFonts w:ascii="Times New Roman" w:hAnsi="Times New Roman" w:cs="Times New Roman"/>
          <w:sz w:val="24"/>
          <w:szCs w:val="24"/>
        </w:rPr>
      </w:pPr>
      <w:r>
        <w:rPr>
          <w:rFonts w:ascii="Times New Roman" w:hAnsi="Times New Roman" w:cs="Times New Roman"/>
          <w:sz w:val="24"/>
          <w:szCs w:val="24"/>
        </w:rPr>
        <w:t>Видовой состав деревьев и кустарников.</w:t>
      </w:r>
    </w:p>
    <w:tbl>
      <w:tblPr>
        <w:tblStyle w:val="a5"/>
        <w:tblW w:w="0" w:type="auto"/>
        <w:tblLook w:val="04A0" w:firstRow="1" w:lastRow="0" w:firstColumn="1" w:lastColumn="0" w:noHBand="0" w:noVBand="1"/>
      </w:tblPr>
      <w:tblGrid>
        <w:gridCol w:w="2547"/>
        <w:gridCol w:w="3402"/>
        <w:gridCol w:w="3396"/>
      </w:tblGrid>
      <w:tr w:rsidR="00C72E8A" w:rsidRPr="00E81145" w:rsidTr="00283FEA">
        <w:tc>
          <w:tcPr>
            <w:tcW w:w="2547" w:type="dxa"/>
          </w:tcPr>
          <w:p w:rsidR="00C72E8A" w:rsidRPr="00E81145"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Деревья/ кустарники:</w:t>
            </w:r>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Тип почвы, пре</w:t>
            </w:r>
            <w:r w:rsidR="00DD2EE2">
              <w:rPr>
                <w:rFonts w:ascii="Times New Roman" w:hAnsi="Times New Roman" w:cs="Times New Roman"/>
                <w:sz w:val="24"/>
                <w:szCs w:val="24"/>
              </w:rPr>
              <w:t>дпочтительной для произрастания</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Полезные свойства </w:t>
            </w:r>
          </w:p>
        </w:tc>
      </w:tr>
      <w:tr w:rsidR="00C72E8A" w:rsidRPr="00E81145" w:rsidTr="00283FEA">
        <w:tc>
          <w:tcPr>
            <w:tcW w:w="2547" w:type="dxa"/>
          </w:tcPr>
          <w:p w:rsidR="00C72E8A" w:rsidRPr="00E81145"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Тополь душистый </w:t>
            </w:r>
            <w:proofErr w:type="spellStart"/>
            <w:r w:rsidRPr="00E81145">
              <w:rPr>
                <w:rFonts w:ascii="Times New Roman" w:hAnsi="Times New Roman" w:cs="Times New Roman"/>
                <w:color w:val="000000" w:themeColor="text1"/>
                <w:sz w:val="24"/>
                <w:szCs w:val="24"/>
              </w:rPr>
              <w:t>Populus</w:t>
            </w:r>
            <w:proofErr w:type="spellEnd"/>
            <w:r w:rsidRPr="00E81145">
              <w:rPr>
                <w:rFonts w:ascii="Times New Roman" w:hAnsi="Times New Roman" w:cs="Times New Roman"/>
                <w:color w:val="000000" w:themeColor="text1"/>
                <w:sz w:val="24"/>
                <w:szCs w:val="24"/>
              </w:rPr>
              <w:t xml:space="preserve"> </w:t>
            </w:r>
            <w:proofErr w:type="spellStart"/>
            <w:r w:rsidRPr="00E81145">
              <w:rPr>
                <w:rFonts w:ascii="Times New Roman" w:hAnsi="Times New Roman" w:cs="Times New Roman"/>
                <w:color w:val="000000" w:themeColor="text1"/>
                <w:sz w:val="24"/>
                <w:szCs w:val="24"/>
              </w:rPr>
              <w:t>suaveolens</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Слабо кислая </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 выделяет фитонциды</w:t>
            </w:r>
          </w:p>
        </w:tc>
      </w:tr>
      <w:tr w:rsidR="00C72E8A" w:rsidRPr="00E81145" w:rsidTr="00283FEA">
        <w:tc>
          <w:tcPr>
            <w:tcW w:w="2547" w:type="dxa"/>
          </w:tcPr>
          <w:p w:rsidR="00C72E8A" w:rsidRPr="00E81145"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Береза каменная </w:t>
            </w:r>
          </w:p>
          <w:p w:rsidR="00C72E8A" w:rsidRPr="00E81145" w:rsidRDefault="00C72E8A" w:rsidP="00283FEA">
            <w:pPr>
              <w:spacing w:line="360" w:lineRule="auto"/>
              <w:jc w:val="both"/>
              <w:rPr>
                <w:rFonts w:ascii="Times New Roman" w:hAnsi="Times New Roman" w:cs="Times New Roman"/>
                <w:color w:val="000000" w:themeColor="text1"/>
                <w:sz w:val="24"/>
                <w:szCs w:val="24"/>
              </w:rPr>
            </w:pPr>
            <w:proofErr w:type="spellStart"/>
            <w:r w:rsidRPr="00E81145">
              <w:rPr>
                <w:rFonts w:ascii="Times New Roman" w:hAnsi="Times New Roman" w:cs="Times New Roman"/>
                <w:color w:val="000000" w:themeColor="text1"/>
                <w:sz w:val="24"/>
                <w:szCs w:val="24"/>
                <w:shd w:val="clear" w:color="auto" w:fill="FFFFFF"/>
              </w:rPr>
              <w:t>Betula</w:t>
            </w:r>
            <w:proofErr w:type="spellEnd"/>
            <w:r w:rsidRPr="00E81145">
              <w:rPr>
                <w:rFonts w:ascii="Times New Roman" w:hAnsi="Times New Roman" w:cs="Times New Roman"/>
                <w:color w:val="000000" w:themeColor="text1"/>
                <w:sz w:val="24"/>
                <w:szCs w:val="24"/>
                <w:shd w:val="clear" w:color="auto" w:fill="FFFFFF"/>
              </w:rPr>
              <w:t xml:space="preserve"> </w:t>
            </w:r>
            <w:proofErr w:type="spellStart"/>
            <w:r w:rsidRPr="00E81145">
              <w:rPr>
                <w:rFonts w:ascii="Times New Roman" w:hAnsi="Times New Roman" w:cs="Times New Roman"/>
                <w:color w:val="000000" w:themeColor="text1"/>
                <w:sz w:val="24"/>
                <w:szCs w:val="24"/>
                <w:shd w:val="clear" w:color="auto" w:fill="FFFFFF"/>
              </w:rPr>
              <w:t>ermanii</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Слабо кислая </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Накапливает тяжелые металлы </w:t>
            </w:r>
          </w:p>
        </w:tc>
      </w:tr>
      <w:tr w:rsidR="00C72E8A" w:rsidRPr="00E81145" w:rsidTr="00283FEA">
        <w:tc>
          <w:tcPr>
            <w:tcW w:w="2547" w:type="dxa"/>
          </w:tcPr>
          <w:p w:rsidR="00C72E8A" w:rsidRPr="00E81145" w:rsidRDefault="00C72E8A" w:rsidP="00283FEA">
            <w:pPr>
              <w:pStyle w:val="1"/>
              <w:spacing w:before="150" w:after="150"/>
              <w:outlineLvl w:val="0"/>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lastRenderedPageBreak/>
              <w:t xml:space="preserve">Ива козья </w:t>
            </w:r>
          </w:p>
          <w:p w:rsidR="00C72E8A" w:rsidRPr="00E81145" w:rsidRDefault="00C72E8A" w:rsidP="00283FEA">
            <w:pPr>
              <w:pStyle w:val="1"/>
              <w:spacing w:before="150" w:after="150"/>
              <w:outlineLvl w:val="0"/>
              <w:rPr>
                <w:rFonts w:ascii="Times New Roman" w:hAnsi="Times New Roman" w:cs="Times New Roman"/>
                <w:color w:val="000000" w:themeColor="text1"/>
                <w:sz w:val="24"/>
                <w:szCs w:val="24"/>
              </w:rPr>
            </w:pPr>
            <w:proofErr w:type="spellStart"/>
            <w:r w:rsidRPr="00E81145">
              <w:rPr>
                <w:rStyle w:val="sciname"/>
                <w:rFonts w:ascii="Times New Roman" w:hAnsi="Times New Roman" w:cs="Times New Roman"/>
                <w:bCs/>
                <w:iCs/>
                <w:color w:val="000000" w:themeColor="text1"/>
                <w:sz w:val="24"/>
                <w:szCs w:val="24"/>
              </w:rPr>
              <w:t>Salix</w:t>
            </w:r>
            <w:proofErr w:type="spellEnd"/>
            <w:r w:rsidRPr="00E81145">
              <w:rPr>
                <w:rStyle w:val="sciname"/>
                <w:rFonts w:ascii="Times New Roman" w:hAnsi="Times New Roman" w:cs="Times New Roman"/>
                <w:bCs/>
                <w:iCs/>
                <w:color w:val="000000" w:themeColor="text1"/>
                <w:sz w:val="24"/>
                <w:szCs w:val="24"/>
              </w:rPr>
              <w:t xml:space="preserve"> </w:t>
            </w:r>
            <w:proofErr w:type="spellStart"/>
            <w:r w:rsidRPr="00E81145">
              <w:rPr>
                <w:rStyle w:val="sciname"/>
                <w:rFonts w:ascii="Times New Roman" w:hAnsi="Times New Roman" w:cs="Times New Roman"/>
                <w:bCs/>
                <w:iCs/>
                <w:color w:val="000000" w:themeColor="text1"/>
                <w:sz w:val="24"/>
                <w:szCs w:val="24"/>
              </w:rPr>
              <w:t>caprea</w:t>
            </w:r>
            <w:proofErr w:type="spellEnd"/>
          </w:p>
          <w:p w:rsidR="00C72E8A" w:rsidRPr="00E81145" w:rsidRDefault="00C72E8A" w:rsidP="00283FEA">
            <w:pPr>
              <w:spacing w:line="360" w:lineRule="auto"/>
              <w:jc w:val="both"/>
              <w:rPr>
                <w:rFonts w:ascii="Times New Roman" w:hAnsi="Times New Roman" w:cs="Times New Roman"/>
                <w:color w:val="000000" w:themeColor="text1"/>
                <w:sz w:val="24"/>
                <w:szCs w:val="24"/>
              </w:rPr>
            </w:pPr>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Слабо кислая </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Pr="00E81145"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Осина обыкновенная</w:t>
            </w:r>
          </w:p>
          <w:p w:rsidR="00C72E8A" w:rsidRPr="00E81145" w:rsidRDefault="00C72E8A" w:rsidP="00283FEA">
            <w:pPr>
              <w:spacing w:line="360" w:lineRule="auto"/>
              <w:jc w:val="both"/>
              <w:rPr>
                <w:rFonts w:ascii="Times New Roman" w:hAnsi="Times New Roman" w:cs="Times New Roman"/>
                <w:color w:val="000000" w:themeColor="text1"/>
                <w:sz w:val="24"/>
                <w:szCs w:val="24"/>
              </w:rPr>
            </w:pPr>
            <w:proofErr w:type="spellStart"/>
            <w:r w:rsidRPr="00E81145">
              <w:rPr>
                <w:rFonts w:ascii="Times New Roman" w:hAnsi="Times New Roman" w:cs="Times New Roman"/>
                <w:color w:val="1F1F1F"/>
                <w:sz w:val="24"/>
                <w:szCs w:val="24"/>
                <w:shd w:val="clear" w:color="auto" w:fill="FFFFFF"/>
              </w:rPr>
              <w:t>Populus</w:t>
            </w:r>
            <w:proofErr w:type="spellEnd"/>
            <w:r w:rsidRPr="00E81145">
              <w:rPr>
                <w:rFonts w:ascii="Times New Roman" w:hAnsi="Times New Roman" w:cs="Times New Roman"/>
                <w:color w:val="1F1F1F"/>
                <w:sz w:val="24"/>
                <w:szCs w:val="24"/>
                <w:shd w:val="clear" w:color="auto" w:fill="FFFFFF"/>
              </w:rPr>
              <w:t xml:space="preserve"> </w:t>
            </w:r>
            <w:proofErr w:type="spellStart"/>
            <w:r w:rsidRPr="00E81145">
              <w:rPr>
                <w:rFonts w:ascii="Times New Roman" w:hAnsi="Times New Roman" w:cs="Times New Roman"/>
                <w:color w:val="1F1F1F"/>
                <w:sz w:val="24"/>
                <w:szCs w:val="24"/>
                <w:shd w:val="clear" w:color="auto" w:fill="FFFFFF"/>
              </w:rPr>
              <w:t>tremula</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 xml:space="preserve">Слабо кислая </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Выделяет фитонциды</w:t>
            </w:r>
          </w:p>
        </w:tc>
      </w:tr>
      <w:tr w:rsidR="00C72E8A" w:rsidRPr="00E81145" w:rsidTr="00283FEA">
        <w:tc>
          <w:tcPr>
            <w:tcW w:w="2547" w:type="dxa"/>
          </w:tcPr>
          <w:p w:rsidR="00C72E8A" w:rsidRPr="00E81145" w:rsidRDefault="001446A2" w:rsidP="00283FE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Лиственница к</w:t>
            </w:r>
            <w:r w:rsidR="00C72E8A" w:rsidRPr="00E81145">
              <w:rPr>
                <w:rFonts w:ascii="Times New Roman" w:hAnsi="Times New Roman" w:cs="Times New Roman"/>
                <w:color w:val="000000" w:themeColor="text1"/>
                <w:sz w:val="24"/>
                <w:szCs w:val="24"/>
              </w:rPr>
              <w:t>амчатская</w:t>
            </w:r>
          </w:p>
          <w:p w:rsidR="00C72E8A" w:rsidRPr="00E81145" w:rsidRDefault="00C72E8A" w:rsidP="00283FEA">
            <w:pPr>
              <w:spacing w:line="360" w:lineRule="auto"/>
              <w:jc w:val="both"/>
              <w:rPr>
                <w:rFonts w:ascii="Times New Roman" w:hAnsi="Times New Roman" w:cs="Times New Roman"/>
                <w:color w:val="000000" w:themeColor="text1"/>
                <w:sz w:val="24"/>
                <w:szCs w:val="24"/>
              </w:rPr>
            </w:pPr>
            <w:proofErr w:type="spellStart"/>
            <w:r w:rsidRPr="00E81145">
              <w:rPr>
                <w:rFonts w:ascii="Times New Roman" w:hAnsi="Times New Roman" w:cs="Times New Roman"/>
                <w:color w:val="000000" w:themeColor="text1"/>
                <w:sz w:val="24"/>
                <w:szCs w:val="24"/>
                <w:shd w:val="clear" w:color="auto" w:fill="FFFFFF"/>
              </w:rPr>
              <w:t>Larix</w:t>
            </w:r>
            <w:proofErr w:type="spellEnd"/>
            <w:r w:rsidRPr="00E81145">
              <w:rPr>
                <w:rFonts w:ascii="Times New Roman" w:hAnsi="Times New Roman" w:cs="Times New Roman"/>
                <w:color w:val="000000" w:themeColor="text1"/>
                <w:sz w:val="24"/>
                <w:szCs w:val="24"/>
                <w:shd w:val="clear" w:color="auto" w:fill="FFFFFF"/>
              </w:rPr>
              <w:t xml:space="preserve"> </w:t>
            </w:r>
            <w:proofErr w:type="spellStart"/>
            <w:r w:rsidRPr="00E81145">
              <w:rPr>
                <w:rFonts w:ascii="Times New Roman" w:hAnsi="Times New Roman" w:cs="Times New Roman"/>
                <w:color w:val="000000" w:themeColor="text1"/>
                <w:sz w:val="24"/>
                <w:szCs w:val="24"/>
                <w:shd w:val="clear" w:color="auto" w:fill="FFFFFF"/>
              </w:rPr>
              <w:t>kamtschatica</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w:t>
            </w:r>
            <w:r w:rsidR="00DD2EE2">
              <w:rPr>
                <w:rFonts w:ascii="Times New Roman" w:hAnsi="Times New Roman" w:cs="Times New Roman"/>
                <w:sz w:val="24"/>
                <w:szCs w:val="24"/>
              </w:rPr>
              <w:t xml:space="preserve"> </w:t>
            </w:r>
            <w:r w:rsidRPr="00E81145">
              <w:rPr>
                <w:rFonts w:ascii="Times New Roman" w:hAnsi="Times New Roman" w:cs="Times New Roman"/>
                <w:sz w:val="24"/>
                <w:szCs w:val="24"/>
              </w:rPr>
              <w:t>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 и снижает уровень шума</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Ель </w:t>
            </w:r>
            <w:proofErr w:type="spellStart"/>
            <w:r>
              <w:rPr>
                <w:rFonts w:ascii="Times New Roman" w:hAnsi="Times New Roman" w:cs="Times New Roman"/>
                <w:color w:val="000000" w:themeColor="text1"/>
                <w:sz w:val="24"/>
                <w:szCs w:val="24"/>
              </w:rPr>
              <w:t>аянская</w:t>
            </w:r>
            <w:proofErr w:type="spellEnd"/>
            <w:r>
              <w:rPr>
                <w:rFonts w:ascii="Times New Roman" w:hAnsi="Times New Roman" w:cs="Times New Roman"/>
                <w:color w:val="000000" w:themeColor="text1"/>
                <w:sz w:val="24"/>
                <w:szCs w:val="24"/>
              </w:rPr>
              <w:t xml:space="preserve"> </w:t>
            </w:r>
          </w:p>
          <w:p w:rsidR="001446A2" w:rsidRPr="00E81145" w:rsidRDefault="001446A2" w:rsidP="00283FEA">
            <w:pPr>
              <w:spacing w:line="360" w:lineRule="auto"/>
              <w:jc w:val="both"/>
              <w:rPr>
                <w:rFonts w:ascii="Times New Roman" w:hAnsi="Times New Roman" w:cs="Times New Roman"/>
                <w:color w:val="000000" w:themeColor="text1"/>
                <w:sz w:val="24"/>
                <w:szCs w:val="24"/>
              </w:rPr>
            </w:pPr>
            <w:proofErr w:type="spellStart"/>
            <w:r w:rsidRPr="001446A2">
              <w:rPr>
                <w:rFonts w:ascii="Times New Roman" w:hAnsi="Times New Roman" w:cs="Times New Roman"/>
                <w:color w:val="000000" w:themeColor="text1"/>
                <w:sz w:val="24"/>
                <w:szCs w:val="24"/>
                <w:shd w:val="clear" w:color="auto" w:fill="FFFFFF"/>
              </w:rPr>
              <w:t>Picea</w:t>
            </w:r>
            <w:proofErr w:type="spellEnd"/>
            <w:r w:rsidRPr="001446A2">
              <w:rPr>
                <w:rFonts w:ascii="Times New Roman" w:hAnsi="Times New Roman" w:cs="Times New Roman"/>
                <w:color w:val="000000" w:themeColor="text1"/>
                <w:sz w:val="24"/>
                <w:szCs w:val="24"/>
                <w:shd w:val="clear" w:color="auto" w:fill="FFFFFF"/>
              </w:rPr>
              <w:t xml:space="preserve"> </w:t>
            </w:r>
            <w:proofErr w:type="spellStart"/>
            <w:r w:rsidRPr="001446A2">
              <w:rPr>
                <w:rFonts w:ascii="Times New Roman" w:hAnsi="Times New Roman" w:cs="Times New Roman"/>
                <w:color w:val="000000" w:themeColor="text1"/>
                <w:sz w:val="24"/>
                <w:szCs w:val="24"/>
                <w:shd w:val="clear" w:color="auto" w:fill="FFFFFF"/>
              </w:rPr>
              <w:t>jezoensis</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w:t>
            </w:r>
            <w:r w:rsidR="00DD2EE2">
              <w:rPr>
                <w:rFonts w:ascii="Times New Roman" w:hAnsi="Times New Roman" w:cs="Times New Roman"/>
                <w:sz w:val="24"/>
                <w:szCs w:val="24"/>
              </w:rPr>
              <w:t xml:space="preserve"> </w:t>
            </w:r>
            <w:r w:rsidRPr="00E81145">
              <w:rPr>
                <w:rFonts w:ascii="Times New Roman" w:hAnsi="Times New Roman" w:cs="Times New Roman"/>
                <w:sz w:val="24"/>
                <w:szCs w:val="24"/>
              </w:rPr>
              <w:t>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 и снижает уровень шума</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Боярышник </w:t>
            </w:r>
            <w:r w:rsidR="001446A2">
              <w:rPr>
                <w:rFonts w:ascii="Times New Roman" w:hAnsi="Times New Roman" w:cs="Times New Roman"/>
                <w:color w:val="000000" w:themeColor="text1"/>
                <w:sz w:val="24"/>
                <w:szCs w:val="24"/>
              </w:rPr>
              <w:t>обыкновенный</w:t>
            </w:r>
          </w:p>
          <w:p w:rsidR="00DD2EE2" w:rsidRPr="00E81145" w:rsidRDefault="00DD2EE2" w:rsidP="00283FEA">
            <w:pPr>
              <w:spacing w:line="360" w:lineRule="auto"/>
              <w:jc w:val="both"/>
              <w:rPr>
                <w:rFonts w:ascii="Times New Roman" w:hAnsi="Times New Roman" w:cs="Times New Roman"/>
                <w:color w:val="000000" w:themeColor="text1"/>
                <w:sz w:val="24"/>
                <w:szCs w:val="24"/>
              </w:rPr>
            </w:pPr>
            <w:proofErr w:type="spellStart"/>
            <w:r w:rsidRPr="00DD2EE2">
              <w:rPr>
                <w:rFonts w:ascii="Times New Roman" w:hAnsi="Times New Roman" w:cs="Times New Roman"/>
                <w:color w:val="000000" w:themeColor="text1"/>
                <w:sz w:val="24"/>
                <w:szCs w:val="24"/>
              </w:rPr>
              <w:t>Crataegus</w:t>
            </w:r>
            <w:proofErr w:type="spellEnd"/>
            <w:r w:rsidRPr="00DD2EE2">
              <w:rPr>
                <w:rFonts w:ascii="Times New Roman" w:hAnsi="Times New Roman" w:cs="Times New Roman"/>
                <w:color w:val="000000" w:themeColor="text1"/>
                <w:sz w:val="24"/>
                <w:szCs w:val="24"/>
              </w:rPr>
              <w:t xml:space="preserve"> </w:t>
            </w:r>
            <w:proofErr w:type="spellStart"/>
            <w:r w:rsidRPr="00DD2EE2">
              <w:rPr>
                <w:rFonts w:ascii="Times New Roman" w:hAnsi="Times New Roman" w:cs="Times New Roman"/>
                <w:color w:val="000000" w:themeColor="text1"/>
                <w:sz w:val="24"/>
                <w:szCs w:val="24"/>
              </w:rPr>
              <w:t>laevigata</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щелочная –</w:t>
            </w:r>
            <w:r w:rsidR="00DD2EE2">
              <w:rPr>
                <w:rFonts w:ascii="Times New Roman" w:hAnsi="Times New Roman" w:cs="Times New Roman"/>
                <w:sz w:val="24"/>
                <w:szCs w:val="24"/>
              </w:rPr>
              <w:t xml:space="preserve"> </w:t>
            </w:r>
            <w:r w:rsidRPr="00E81145">
              <w:rPr>
                <w:rFonts w:ascii="Times New Roman" w:hAnsi="Times New Roman" w:cs="Times New Roman"/>
                <w:sz w:val="24"/>
                <w:szCs w:val="24"/>
              </w:rPr>
              <w:t>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 и снижает уровень шума</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Сирень </w:t>
            </w:r>
            <w:r w:rsidR="001446A2">
              <w:rPr>
                <w:rFonts w:ascii="Times New Roman" w:hAnsi="Times New Roman" w:cs="Times New Roman"/>
                <w:color w:val="000000" w:themeColor="text1"/>
                <w:sz w:val="24"/>
                <w:szCs w:val="24"/>
              </w:rPr>
              <w:t>камчатская</w:t>
            </w:r>
          </w:p>
          <w:p w:rsidR="00DD2EE2" w:rsidRPr="00E81145" w:rsidRDefault="00DD2EE2" w:rsidP="00283FEA">
            <w:pPr>
              <w:spacing w:line="360" w:lineRule="auto"/>
              <w:jc w:val="both"/>
              <w:rPr>
                <w:rFonts w:ascii="Times New Roman" w:hAnsi="Times New Roman" w:cs="Times New Roman"/>
                <w:color w:val="000000" w:themeColor="text1"/>
                <w:sz w:val="24"/>
                <w:szCs w:val="24"/>
              </w:rPr>
            </w:pPr>
            <w:proofErr w:type="spellStart"/>
            <w:r w:rsidRPr="00DD2EE2">
              <w:rPr>
                <w:rFonts w:ascii="Times New Roman" w:hAnsi="Times New Roman" w:cs="Times New Roman"/>
                <w:color w:val="000000" w:themeColor="text1"/>
                <w:sz w:val="24"/>
                <w:szCs w:val="24"/>
              </w:rPr>
              <w:t>Sedum</w:t>
            </w:r>
            <w:proofErr w:type="spellEnd"/>
            <w:r w:rsidRPr="00DD2EE2">
              <w:rPr>
                <w:rFonts w:ascii="Times New Roman" w:hAnsi="Times New Roman" w:cs="Times New Roman"/>
                <w:color w:val="000000" w:themeColor="text1"/>
                <w:sz w:val="24"/>
                <w:szCs w:val="24"/>
              </w:rPr>
              <w:t xml:space="preserve"> </w:t>
            </w:r>
            <w:proofErr w:type="spellStart"/>
            <w:r w:rsidRPr="00DD2EE2">
              <w:rPr>
                <w:rFonts w:ascii="Times New Roman" w:hAnsi="Times New Roman" w:cs="Times New Roman"/>
                <w:color w:val="000000" w:themeColor="text1"/>
                <w:sz w:val="24"/>
                <w:szCs w:val="24"/>
              </w:rPr>
              <w:t>kamtschaticum</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Малина </w:t>
            </w:r>
            <w:r w:rsidR="001446A2">
              <w:rPr>
                <w:rFonts w:ascii="Times New Roman" w:hAnsi="Times New Roman" w:cs="Times New Roman"/>
                <w:color w:val="000000" w:themeColor="text1"/>
                <w:sz w:val="24"/>
                <w:szCs w:val="24"/>
              </w:rPr>
              <w:t>обыкновенная</w:t>
            </w:r>
          </w:p>
          <w:p w:rsidR="001446A2" w:rsidRPr="00E81145" w:rsidRDefault="001446A2" w:rsidP="00283FEA">
            <w:pPr>
              <w:spacing w:line="360" w:lineRule="auto"/>
              <w:jc w:val="both"/>
              <w:rPr>
                <w:rFonts w:ascii="Times New Roman" w:hAnsi="Times New Roman" w:cs="Times New Roman"/>
                <w:color w:val="000000" w:themeColor="text1"/>
                <w:sz w:val="24"/>
                <w:szCs w:val="24"/>
              </w:rPr>
            </w:pPr>
            <w:proofErr w:type="spellStart"/>
            <w:r w:rsidRPr="001446A2">
              <w:rPr>
                <w:rFonts w:ascii="Times New Roman" w:hAnsi="Times New Roman" w:cs="Times New Roman"/>
                <w:color w:val="000000" w:themeColor="text1"/>
                <w:sz w:val="24"/>
                <w:szCs w:val="24"/>
              </w:rPr>
              <w:t>Rubus</w:t>
            </w:r>
            <w:proofErr w:type="spellEnd"/>
            <w:r w:rsidRPr="001446A2">
              <w:rPr>
                <w:rFonts w:ascii="Times New Roman" w:hAnsi="Times New Roman" w:cs="Times New Roman"/>
                <w:color w:val="000000" w:themeColor="text1"/>
                <w:sz w:val="24"/>
                <w:szCs w:val="24"/>
              </w:rPr>
              <w:t xml:space="preserve"> </w:t>
            </w:r>
            <w:proofErr w:type="spellStart"/>
            <w:r w:rsidRPr="001446A2">
              <w:rPr>
                <w:rFonts w:ascii="Times New Roman" w:hAnsi="Times New Roman" w:cs="Times New Roman"/>
                <w:color w:val="000000" w:themeColor="text1"/>
                <w:sz w:val="24"/>
                <w:szCs w:val="24"/>
              </w:rPr>
              <w:t>idaeus</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–близкая к нейтральной</w:t>
            </w:r>
          </w:p>
        </w:tc>
        <w:tc>
          <w:tcPr>
            <w:tcW w:w="3396" w:type="dxa"/>
          </w:tcPr>
          <w:p w:rsidR="00C72E8A" w:rsidRPr="00E81145" w:rsidRDefault="00C72E8A" w:rsidP="00283FEA">
            <w:pPr>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Крыжовник </w:t>
            </w:r>
            <w:r w:rsidR="001446A2">
              <w:rPr>
                <w:rFonts w:ascii="Times New Roman" w:hAnsi="Times New Roman" w:cs="Times New Roman"/>
                <w:color w:val="000000" w:themeColor="text1"/>
                <w:sz w:val="24"/>
                <w:szCs w:val="24"/>
              </w:rPr>
              <w:t>обыкновенный</w:t>
            </w:r>
          </w:p>
          <w:p w:rsidR="00DD2EE2" w:rsidRPr="00E81145" w:rsidRDefault="00DD2EE2" w:rsidP="00283FEA">
            <w:pPr>
              <w:spacing w:line="360" w:lineRule="auto"/>
              <w:jc w:val="both"/>
              <w:rPr>
                <w:rFonts w:ascii="Times New Roman" w:hAnsi="Times New Roman" w:cs="Times New Roman"/>
                <w:color w:val="000000" w:themeColor="text1"/>
                <w:sz w:val="24"/>
                <w:szCs w:val="24"/>
              </w:rPr>
            </w:pPr>
            <w:proofErr w:type="spellStart"/>
            <w:r w:rsidRPr="00DD2EE2">
              <w:rPr>
                <w:rFonts w:ascii="Times New Roman" w:hAnsi="Times New Roman" w:cs="Times New Roman"/>
                <w:color w:val="000000" w:themeColor="text1"/>
                <w:sz w:val="24"/>
                <w:szCs w:val="24"/>
              </w:rPr>
              <w:t>Ribes</w:t>
            </w:r>
            <w:proofErr w:type="spellEnd"/>
            <w:r w:rsidRPr="00DD2EE2">
              <w:rPr>
                <w:rFonts w:ascii="Times New Roman" w:hAnsi="Times New Roman" w:cs="Times New Roman"/>
                <w:color w:val="000000" w:themeColor="text1"/>
                <w:sz w:val="24"/>
                <w:szCs w:val="24"/>
              </w:rPr>
              <w:t xml:space="preserve"> </w:t>
            </w:r>
            <w:proofErr w:type="spellStart"/>
            <w:r w:rsidRPr="00DD2EE2">
              <w:rPr>
                <w:rFonts w:ascii="Times New Roman" w:hAnsi="Times New Roman" w:cs="Times New Roman"/>
                <w:color w:val="000000" w:themeColor="text1"/>
                <w:sz w:val="24"/>
                <w:szCs w:val="24"/>
              </w:rPr>
              <w:t>uva-crispa</w:t>
            </w:r>
            <w:proofErr w:type="spellEnd"/>
          </w:p>
        </w:tc>
        <w:tc>
          <w:tcPr>
            <w:tcW w:w="3402" w:type="dxa"/>
          </w:tcPr>
          <w:p w:rsidR="00C72E8A" w:rsidRPr="00DD2EE2" w:rsidRDefault="00C72E8A" w:rsidP="00283FEA">
            <w:pPr>
              <w:spacing w:line="360" w:lineRule="auto"/>
              <w:jc w:val="both"/>
              <w:rPr>
                <w:rFonts w:ascii="Times New Roman" w:hAnsi="Times New Roman" w:cs="Times New Roman"/>
                <w:color w:val="000000" w:themeColor="text1"/>
                <w:sz w:val="24"/>
                <w:szCs w:val="24"/>
              </w:rPr>
            </w:pPr>
            <w:r w:rsidRPr="00DD2EE2">
              <w:rPr>
                <w:rFonts w:ascii="Times New Roman" w:hAnsi="Times New Roman" w:cs="Times New Roman"/>
                <w:color w:val="000000" w:themeColor="text1"/>
                <w:sz w:val="24"/>
                <w:szCs w:val="24"/>
              </w:rPr>
              <w:t>Слабо кислая –близкая к нейтральной</w:t>
            </w:r>
          </w:p>
        </w:tc>
        <w:tc>
          <w:tcPr>
            <w:tcW w:w="3396" w:type="dxa"/>
          </w:tcPr>
          <w:p w:rsidR="00C72E8A" w:rsidRPr="00E81145" w:rsidRDefault="00C72E8A" w:rsidP="00283FEA">
            <w:pPr>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Смородина (белая и красная)</w:t>
            </w:r>
          </w:p>
          <w:p w:rsidR="00DD2EE2" w:rsidRPr="00E81145" w:rsidRDefault="000923CF" w:rsidP="00283FEA">
            <w:pPr>
              <w:spacing w:line="360" w:lineRule="auto"/>
              <w:jc w:val="both"/>
              <w:rPr>
                <w:rFonts w:ascii="Times New Roman" w:hAnsi="Times New Roman" w:cs="Times New Roman"/>
                <w:color w:val="000000" w:themeColor="text1"/>
                <w:sz w:val="24"/>
                <w:szCs w:val="24"/>
              </w:rPr>
            </w:pPr>
            <w:proofErr w:type="spellStart"/>
            <w:r w:rsidRPr="000923CF">
              <w:rPr>
                <w:rFonts w:ascii="Times New Roman" w:hAnsi="Times New Roman" w:cs="Times New Roman"/>
                <w:color w:val="000000" w:themeColor="text1"/>
                <w:sz w:val="24"/>
                <w:szCs w:val="24"/>
              </w:rPr>
              <w:t>Ribes</w:t>
            </w:r>
            <w:proofErr w:type="spellEnd"/>
            <w:r w:rsidRPr="000923CF">
              <w:rPr>
                <w:rFonts w:ascii="Times New Roman" w:hAnsi="Times New Roman" w:cs="Times New Roman"/>
                <w:color w:val="000000" w:themeColor="text1"/>
                <w:sz w:val="24"/>
                <w:szCs w:val="24"/>
              </w:rPr>
              <w:t xml:space="preserve"> </w:t>
            </w:r>
            <w:proofErr w:type="spellStart"/>
            <w:r w:rsidRPr="000923CF">
              <w:rPr>
                <w:rFonts w:ascii="Times New Roman" w:hAnsi="Times New Roman" w:cs="Times New Roman"/>
                <w:color w:val="000000" w:themeColor="text1"/>
                <w:sz w:val="24"/>
                <w:szCs w:val="24"/>
              </w:rPr>
              <w:t>rubrum</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Default="000923CF"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 xml:space="preserve">Облепиха </w:t>
            </w:r>
            <w:proofErr w:type="spellStart"/>
            <w:r>
              <w:rPr>
                <w:rFonts w:ascii="Times New Roman" w:hAnsi="Times New Roman" w:cs="Times New Roman"/>
                <w:color w:val="000000" w:themeColor="text1"/>
                <w:sz w:val="24"/>
                <w:szCs w:val="24"/>
              </w:rPr>
              <w:t>крушеновидная</w:t>
            </w:r>
            <w:proofErr w:type="spellEnd"/>
          </w:p>
          <w:p w:rsidR="000923CF" w:rsidRPr="00E81145" w:rsidRDefault="000923CF" w:rsidP="00283FEA">
            <w:pPr>
              <w:spacing w:line="360" w:lineRule="auto"/>
              <w:jc w:val="both"/>
              <w:rPr>
                <w:rFonts w:ascii="Times New Roman" w:hAnsi="Times New Roman" w:cs="Times New Roman"/>
                <w:color w:val="000000" w:themeColor="text1"/>
                <w:sz w:val="24"/>
                <w:szCs w:val="24"/>
              </w:rPr>
            </w:pPr>
            <w:proofErr w:type="spellStart"/>
            <w:r w:rsidRPr="000923CF">
              <w:rPr>
                <w:rFonts w:ascii="Times New Roman" w:hAnsi="Times New Roman" w:cs="Times New Roman"/>
                <w:color w:val="000000" w:themeColor="text1"/>
                <w:sz w:val="24"/>
                <w:szCs w:val="24"/>
              </w:rPr>
              <w:t>Hippophae</w:t>
            </w:r>
            <w:proofErr w:type="spellEnd"/>
            <w:r w:rsidRPr="000923CF">
              <w:rPr>
                <w:rFonts w:ascii="Times New Roman" w:hAnsi="Times New Roman" w:cs="Times New Roman"/>
                <w:color w:val="000000" w:themeColor="text1"/>
                <w:sz w:val="24"/>
                <w:szCs w:val="24"/>
              </w:rPr>
              <w:t xml:space="preserve"> </w:t>
            </w:r>
            <w:proofErr w:type="spellStart"/>
            <w:r w:rsidRPr="000923CF">
              <w:rPr>
                <w:rFonts w:ascii="Times New Roman" w:hAnsi="Times New Roman" w:cs="Times New Roman"/>
                <w:color w:val="000000" w:themeColor="text1"/>
                <w:sz w:val="24"/>
                <w:szCs w:val="24"/>
              </w:rPr>
              <w:t>rhamnoides</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r w:rsidR="00C72E8A" w:rsidRPr="00E81145" w:rsidTr="00283FEA">
        <w:tc>
          <w:tcPr>
            <w:tcW w:w="2547" w:type="dxa"/>
          </w:tcPr>
          <w:p w:rsidR="00C72E8A" w:rsidRPr="00E81145" w:rsidRDefault="00C72E8A" w:rsidP="00283FEA">
            <w:pPr>
              <w:spacing w:line="360" w:lineRule="auto"/>
              <w:jc w:val="both"/>
              <w:rPr>
                <w:rFonts w:ascii="Times New Roman" w:hAnsi="Times New Roman" w:cs="Times New Roman"/>
                <w:color w:val="000000" w:themeColor="text1"/>
                <w:sz w:val="24"/>
                <w:szCs w:val="24"/>
              </w:rPr>
            </w:pPr>
            <w:r w:rsidRPr="00E81145">
              <w:rPr>
                <w:rFonts w:ascii="Times New Roman" w:hAnsi="Times New Roman" w:cs="Times New Roman"/>
                <w:color w:val="000000" w:themeColor="text1"/>
                <w:sz w:val="24"/>
                <w:szCs w:val="24"/>
              </w:rPr>
              <w:t>Калина декоративная</w:t>
            </w:r>
          </w:p>
          <w:p w:rsidR="00C72E8A" w:rsidRPr="00E81145" w:rsidRDefault="00C72E8A" w:rsidP="00283FEA">
            <w:pPr>
              <w:spacing w:line="360" w:lineRule="auto"/>
              <w:jc w:val="both"/>
              <w:rPr>
                <w:rFonts w:ascii="Times New Roman" w:hAnsi="Times New Roman" w:cs="Times New Roman"/>
                <w:color w:val="000000" w:themeColor="text1"/>
                <w:sz w:val="24"/>
                <w:szCs w:val="24"/>
              </w:rPr>
            </w:pPr>
            <w:proofErr w:type="spellStart"/>
            <w:r w:rsidRPr="00E81145">
              <w:rPr>
                <w:rFonts w:ascii="Times New Roman" w:hAnsi="Times New Roman" w:cs="Times New Roman"/>
                <w:color w:val="000000" w:themeColor="text1"/>
                <w:sz w:val="24"/>
                <w:szCs w:val="24"/>
              </w:rPr>
              <w:t>Viburnum</w:t>
            </w:r>
            <w:proofErr w:type="spellEnd"/>
            <w:r w:rsidRPr="00E81145">
              <w:rPr>
                <w:rFonts w:ascii="Times New Roman" w:hAnsi="Times New Roman" w:cs="Times New Roman"/>
                <w:color w:val="000000" w:themeColor="text1"/>
                <w:sz w:val="24"/>
                <w:szCs w:val="24"/>
              </w:rPr>
              <w:t xml:space="preserve"> </w:t>
            </w:r>
            <w:proofErr w:type="spellStart"/>
            <w:r w:rsidRPr="00E81145">
              <w:rPr>
                <w:rFonts w:ascii="Times New Roman" w:hAnsi="Times New Roman" w:cs="Times New Roman"/>
                <w:color w:val="000000" w:themeColor="text1"/>
                <w:sz w:val="24"/>
                <w:szCs w:val="24"/>
              </w:rPr>
              <w:t>opulus</w:t>
            </w:r>
            <w:proofErr w:type="spellEnd"/>
            <w:r w:rsidRPr="00E81145">
              <w:rPr>
                <w:rFonts w:ascii="Times New Roman" w:hAnsi="Times New Roman" w:cs="Times New Roman"/>
                <w:color w:val="000000" w:themeColor="text1"/>
                <w:sz w:val="24"/>
                <w:szCs w:val="24"/>
              </w:rPr>
              <w:t xml:space="preserve"> </w:t>
            </w:r>
            <w:proofErr w:type="spellStart"/>
            <w:r w:rsidRPr="00E81145">
              <w:rPr>
                <w:rFonts w:ascii="Times New Roman" w:hAnsi="Times New Roman" w:cs="Times New Roman"/>
                <w:color w:val="000000" w:themeColor="text1"/>
                <w:sz w:val="24"/>
                <w:szCs w:val="24"/>
              </w:rPr>
              <w:t>Roseum</w:t>
            </w:r>
            <w:proofErr w:type="spellEnd"/>
          </w:p>
        </w:tc>
        <w:tc>
          <w:tcPr>
            <w:tcW w:w="3402"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Слабо кислая –близкая к нейтральной</w:t>
            </w:r>
          </w:p>
        </w:tc>
        <w:tc>
          <w:tcPr>
            <w:tcW w:w="3396" w:type="dxa"/>
          </w:tcPr>
          <w:p w:rsidR="00C72E8A" w:rsidRPr="00E81145" w:rsidRDefault="00C72E8A" w:rsidP="00283FEA">
            <w:pPr>
              <w:spacing w:line="360" w:lineRule="auto"/>
              <w:jc w:val="both"/>
              <w:rPr>
                <w:rFonts w:ascii="Times New Roman" w:hAnsi="Times New Roman" w:cs="Times New Roman"/>
                <w:sz w:val="24"/>
                <w:szCs w:val="24"/>
              </w:rPr>
            </w:pPr>
            <w:r w:rsidRPr="00E81145">
              <w:rPr>
                <w:rFonts w:ascii="Times New Roman" w:hAnsi="Times New Roman" w:cs="Times New Roman"/>
                <w:sz w:val="24"/>
                <w:szCs w:val="24"/>
              </w:rPr>
              <w:t>Задерживает пыль</w:t>
            </w:r>
          </w:p>
        </w:tc>
      </w:tr>
    </w:tbl>
    <w:p w:rsidR="00C72E8A" w:rsidRDefault="00C72E8A" w:rsidP="00C72E8A">
      <w:pPr>
        <w:rPr>
          <w:rFonts w:ascii="Times New Roman" w:hAnsi="Times New Roman" w:cs="Times New Roman"/>
          <w:sz w:val="24"/>
          <w:szCs w:val="24"/>
        </w:rPr>
      </w:pPr>
    </w:p>
    <w:p w:rsidR="00C72E8A" w:rsidRDefault="00C72E8A" w:rsidP="00C72E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июне 2023 года на исследуемом участке было отмечено потемнение листовых пластинок на деревьях, появление на них белого налета и черноты на хвое ели и кустарниках малины, смородины, крыжовника, что является визуальным подтверждением </w:t>
      </w:r>
      <w:r>
        <w:rPr>
          <w:rFonts w:ascii="Times New Roman" w:hAnsi="Times New Roman" w:cs="Times New Roman"/>
          <w:sz w:val="24"/>
          <w:szCs w:val="24"/>
        </w:rPr>
        <w:lastRenderedPageBreak/>
        <w:t xml:space="preserve">зараженности растений мучнистым червецом. Самым визуально заражённом видом оказался боярышник. </w:t>
      </w:r>
      <w:r w:rsidR="00092145">
        <w:rPr>
          <w:rFonts w:ascii="Times New Roman" w:hAnsi="Times New Roman" w:cs="Times New Roman"/>
          <w:sz w:val="24"/>
          <w:szCs w:val="24"/>
        </w:rPr>
        <w:t xml:space="preserve"> </w:t>
      </w:r>
      <w:r w:rsidR="00092145" w:rsidRPr="00092145">
        <w:rPr>
          <w:rFonts w:ascii="Times New Roman" w:hAnsi="Times New Roman" w:cs="Times New Roman"/>
          <w:b/>
          <w:sz w:val="24"/>
          <w:szCs w:val="24"/>
        </w:rPr>
        <w:t>Приложение 2, 5</w:t>
      </w:r>
    </w:p>
    <w:p w:rsidR="00241774" w:rsidRDefault="000923CF" w:rsidP="00C72E8A">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 4</w:t>
      </w:r>
      <w:r w:rsidR="00C72E8A">
        <w:rPr>
          <w:rFonts w:ascii="Times New Roman" w:hAnsi="Times New Roman" w:cs="Times New Roman"/>
          <w:sz w:val="24"/>
          <w:szCs w:val="24"/>
        </w:rPr>
        <w:t xml:space="preserve"> </w:t>
      </w:r>
    </w:p>
    <w:p w:rsidR="007F7C33" w:rsidRDefault="00C72E8A" w:rsidP="00C72E8A">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Заселённость мучнистым червецом образцов деревьев и кустарников.</w:t>
      </w:r>
    </w:p>
    <w:p w:rsidR="00C72E8A" w:rsidRDefault="00C72E8A" w:rsidP="00C72E8A">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10349" w:type="dxa"/>
        <w:tblInd w:w="-854" w:type="dxa"/>
        <w:tblLayout w:type="fixed"/>
        <w:tblCellMar>
          <w:top w:w="66" w:type="dxa"/>
          <w:left w:w="55" w:type="dxa"/>
          <w:right w:w="57" w:type="dxa"/>
        </w:tblCellMar>
        <w:tblLook w:val="04A0" w:firstRow="1" w:lastRow="0" w:firstColumn="1" w:lastColumn="0" w:noHBand="0" w:noVBand="1"/>
      </w:tblPr>
      <w:tblGrid>
        <w:gridCol w:w="1277"/>
        <w:gridCol w:w="1417"/>
        <w:gridCol w:w="1559"/>
        <w:gridCol w:w="1276"/>
        <w:gridCol w:w="1418"/>
        <w:gridCol w:w="1134"/>
        <w:gridCol w:w="1134"/>
        <w:gridCol w:w="1134"/>
      </w:tblGrid>
      <w:tr w:rsidR="00283FEA" w:rsidRPr="001B5057" w:rsidTr="000923CF">
        <w:trPr>
          <w:trHeight w:val="387"/>
        </w:trPr>
        <w:tc>
          <w:tcPr>
            <w:tcW w:w="1277" w:type="dxa"/>
            <w:vMerge w:val="restart"/>
            <w:tcBorders>
              <w:top w:val="single" w:sz="2" w:space="0" w:color="000000"/>
              <w:left w:val="single" w:sz="2" w:space="0" w:color="000000"/>
              <w:right w:val="single" w:sz="2" w:space="0" w:color="000000"/>
            </w:tcBorders>
          </w:tcPr>
          <w:p w:rsidR="00283FEA" w:rsidRDefault="00283FEA" w:rsidP="00283FEA">
            <w:pPr>
              <w:spacing w:line="226" w:lineRule="auto"/>
              <w:jc w:val="center"/>
              <w:rPr>
                <w:rFonts w:ascii="Times New Roman" w:hAnsi="Times New Roman" w:cs="Times New Roman"/>
                <w:sz w:val="24"/>
                <w:szCs w:val="24"/>
              </w:rPr>
            </w:pPr>
            <w:r>
              <w:rPr>
                <w:rFonts w:ascii="Times New Roman" w:hAnsi="Times New Roman" w:cs="Times New Roman"/>
                <w:sz w:val="24"/>
                <w:szCs w:val="24"/>
              </w:rPr>
              <w:t>Место</w:t>
            </w:r>
          </w:p>
          <w:p w:rsidR="00283FEA" w:rsidRPr="001B5057" w:rsidRDefault="00283FEA" w:rsidP="00283FEA">
            <w:pPr>
              <w:spacing w:line="226" w:lineRule="auto"/>
              <w:jc w:val="center"/>
              <w:rPr>
                <w:rFonts w:ascii="Times New Roman" w:hAnsi="Times New Roman" w:cs="Times New Roman"/>
                <w:sz w:val="24"/>
                <w:szCs w:val="24"/>
              </w:rPr>
            </w:pPr>
            <w:r>
              <w:rPr>
                <w:rFonts w:ascii="Times New Roman" w:hAnsi="Times New Roman" w:cs="Times New Roman"/>
                <w:sz w:val="24"/>
                <w:szCs w:val="24"/>
              </w:rPr>
              <w:t xml:space="preserve">положение </w:t>
            </w:r>
          </w:p>
        </w:tc>
        <w:tc>
          <w:tcPr>
            <w:tcW w:w="1417" w:type="dxa"/>
            <w:vMerge w:val="restart"/>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26" w:lineRule="auto"/>
              <w:jc w:val="center"/>
              <w:rPr>
                <w:rFonts w:ascii="Times New Roman" w:hAnsi="Times New Roman" w:cs="Times New Roman"/>
                <w:sz w:val="24"/>
                <w:szCs w:val="24"/>
              </w:rPr>
            </w:pPr>
            <w:r>
              <w:rPr>
                <w:rFonts w:ascii="Times New Roman" w:hAnsi="Times New Roman" w:cs="Times New Roman"/>
                <w:sz w:val="24"/>
                <w:szCs w:val="24"/>
              </w:rPr>
              <w:t>Количес</w:t>
            </w:r>
            <w:r w:rsidRPr="001B5057">
              <w:rPr>
                <w:rFonts w:ascii="Times New Roman" w:hAnsi="Times New Roman" w:cs="Times New Roman"/>
                <w:sz w:val="24"/>
                <w:szCs w:val="24"/>
              </w:rPr>
              <w:t>тво</w:t>
            </w:r>
          </w:p>
          <w:p w:rsidR="00283FEA" w:rsidRPr="001B5057" w:rsidRDefault="00283FEA" w:rsidP="00283FEA">
            <w:pPr>
              <w:spacing w:line="259" w:lineRule="auto"/>
              <w:jc w:val="center"/>
              <w:rPr>
                <w:rFonts w:ascii="Times New Roman" w:hAnsi="Times New Roman" w:cs="Times New Roman"/>
                <w:sz w:val="24"/>
                <w:szCs w:val="24"/>
              </w:rPr>
            </w:pPr>
            <w:r>
              <w:rPr>
                <w:rFonts w:ascii="Times New Roman" w:hAnsi="Times New Roman" w:cs="Times New Roman"/>
                <w:sz w:val="24"/>
                <w:szCs w:val="24"/>
              </w:rPr>
              <w:t xml:space="preserve">Деревьев и </w:t>
            </w:r>
            <w:r w:rsidRPr="001B5057">
              <w:rPr>
                <w:rFonts w:ascii="Times New Roman" w:hAnsi="Times New Roman" w:cs="Times New Roman"/>
                <w:sz w:val="24"/>
                <w:szCs w:val="24"/>
              </w:rPr>
              <w:t>кустов, шт.</w:t>
            </w:r>
          </w:p>
        </w:tc>
        <w:tc>
          <w:tcPr>
            <w:tcW w:w="1559" w:type="dxa"/>
            <w:vMerge w:val="restart"/>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26" w:lineRule="auto"/>
              <w:jc w:val="center"/>
              <w:rPr>
                <w:rFonts w:ascii="Times New Roman" w:hAnsi="Times New Roman" w:cs="Times New Roman"/>
                <w:sz w:val="24"/>
                <w:szCs w:val="24"/>
              </w:rPr>
            </w:pPr>
            <w:proofErr w:type="spellStart"/>
            <w:r w:rsidRPr="001B5057">
              <w:rPr>
                <w:rFonts w:ascii="Times New Roman" w:hAnsi="Times New Roman" w:cs="Times New Roman"/>
                <w:sz w:val="24"/>
                <w:szCs w:val="24"/>
              </w:rPr>
              <w:t>Количест</w:t>
            </w:r>
            <w:proofErr w:type="spellEnd"/>
            <w:r w:rsidRPr="001B5057">
              <w:rPr>
                <w:rFonts w:ascii="Times New Roman" w:hAnsi="Times New Roman" w:cs="Times New Roman"/>
                <w:sz w:val="24"/>
                <w:szCs w:val="24"/>
              </w:rPr>
              <w:t xml:space="preserve"> во</w:t>
            </w:r>
          </w:p>
          <w:p w:rsidR="00283FEA" w:rsidRPr="001B5057" w:rsidRDefault="00283FEA" w:rsidP="00283FEA">
            <w:pPr>
              <w:spacing w:line="259" w:lineRule="auto"/>
              <w:jc w:val="center"/>
              <w:rPr>
                <w:rFonts w:ascii="Times New Roman" w:hAnsi="Times New Roman" w:cs="Times New Roman"/>
                <w:sz w:val="24"/>
                <w:szCs w:val="24"/>
              </w:rPr>
            </w:pPr>
            <w:r>
              <w:rPr>
                <w:rFonts w:ascii="Times New Roman" w:hAnsi="Times New Roman" w:cs="Times New Roman"/>
                <w:sz w:val="24"/>
                <w:szCs w:val="24"/>
              </w:rPr>
              <w:t xml:space="preserve">собранных </w:t>
            </w:r>
            <w:r w:rsidRPr="001B5057">
              <w:rPr>
                <w:rFonts w:ascii="Times New Roman" w:hAnsi="Times New Roman" w:cs="Times New Roman"/>
                <w:sz w:val="24"/>
                <w:szCs w:val="24"/>
              </w:rPr>
              <w:t>листьев, шт.</w:t>
            </w:r>
          </w:p>
        </w:tc>
        <w:tc>
          <w:tcPr>
            <w:tcW w:w="1276" w:type="dxa"/>
            <w:tcBorders>
              <w:top w:val="single" w:sz="2" w:space="0" w:color="000000"/>
              <w:left w:val="single" w:sz="2" w:space="0" w:color="000000"/>
              <w:bottom w:val="single" w:sz="2" w:space="0" w:color="000000"/>
              <w:right w:val="nil"/>
            </w:tcBorders>
            <w:vAlign w:val="bottom"/>
          </w:tcPr>
          <w:p w:rsidR="00283FEA" w:rsidRPr="001B5057" w:rsidRDefault="00283FEA" w:rsidP="00283FEA">
            <w:pPr>
              <w:spacing w:after="160" w:line="259" w:lineRule="auto"/>
              <w:rPr>
                <w:rFonts w:ascii="Times New Roman" w:hAnsi="Times New Roman" w:cs="Times New Roman"/>
                <w:sz w:val="24"/>
                <w:szCs w:val="24"/>
              </w:rPr>
            </w:pPr>
          </w:p>
        </w:tc>
        <w:tc>
          <w:tcPr>
            <w:tcW w:w="1418" w:type="dxa"/>
            <w:tcBorders>
              <w:top w:val="single" w:sz="2" w:space="0" w:color="000000"/>
              <w:left w:val="nil"/>
              <w:bottom w:val="single" w:sz="2" w:space="0" w:color="000000"/>
              <w:right w:val="nil"/>
            </w:tcBorders>
          </w:tcPr>
          <w:p w:rsidR="00283FEA" w:rsidRPr="001B5057" w:rsidRDefault="00283FEA" w:rsidP="00283FEA">
            <w:pPr>
              <w:spacing w:after="160" w:line="259" w:lineRule="auto"/>
              <w:jc w:val="center"/>
              <w:rPr>
                <w:rFonts w:ascii="Times New Roman" w:hAnsi="Times New Roman" w:cs="Times New Roman"/>
                <w:sz w:val="24"/>
                <w:szCs w:val="24"/>
              </w:rPr>
            </w:pPr>
            <w:r w:rsidRPr="001B5057">
              <w:rPr>
                <w:rFonts w:ascii="Times New Roman" w:hAnsi="Times New Roman" w:cs="Times New Roman"/>
                <w:sz w:val="24"/>
                <w:szCs w:val="24"/>
              </w:rPr>
              <w:t>Мучнистый</w:t>
            </w:r>
            <w:r>
              <w:rPr>
                <w:rFonts w:ascii="Times New Roman" w:hAnsi="Times New Roman" w:cs="Times New Roman"/>
                <w:sz w:val="24"/>
                <w:szCs w:val="24"/>
              </w:rPr>
              <w:t xml:space="preserve"> </w:t>
            </w:r>
            <w:r w:rsidRPr="001B5057">
              <w:rPr>
                <w:rFonts w:ascii="Times New Roman" w:hAnsi="Times New Roman" w:cs="Times New Roman"/>
                <w:sz w:val="24"/>
                <w:szCs w:val="24"/>
              </w:rPr>
              <w:t>червец</w:t>
            </w:r>
          </w:p>
        </w:tc>
        <w:tc>
          <w:tcPr>
            <w:tcW w:w="3402" w:type="dxa"/>
            <w:gridSpan w:val="3"/>
            <w:tcBorders>
              <w:top w:val="single" w:sz="2" w:space="0" w:color="000000"/>
              <w:left w:val="nil"/>
              <w:bottom w:val="single" w:sz="2" w:space="0" w:color="000000"/>
              <w:right w:val="single" w:sz="2" w:space="0" w:color="000000"/>
            </w:tcBorders>
          </w:tcPr>
          <w:p w:rsidR="00283FEA" w:rsidRPr="001B5057" w:rsidRDefault="00283FEA" w:rsidP="00283FEA">
            <w:pPr>
              <w:rPr>
                <w:rFonts w:ascii="Times New Roman" w:hAnsi="Times New Roman" w:cs="Times New Roman"/>
                <w:sz w:val="24"/>
                <w:szCs w:val="24"/>
              </w:rPr>
            </w:pPr>
          </w:p>
        </w:tc>
      </w:tr>
      <w:tr w:rsidR="00283FEA" w:rsidRPr="001B5057" w:rsidTr="000923CF">
        <w:trPr>
          <w:trHeight w:val="389"/>
        </w:trPr>
        <w:tc>
          <w:tcPr>
            <w:tcW w:w="1277" w:type="dxa"/>
            <w:vMerge/>
            <w:tcBorders>
              <w:left w:val="single" w:sz="2" w:space="0" w:color="000000"/>
              <w:bottom w:val="nil"/>
              <w:right w:val="single" w:sz="2" w:space="0" w:color="000000"/>
            </w:tcBorders>
          </w:tcPr>
          <w:p w:rsidR="00283FEA" w:rsidRPr="001B5057" w:rsidRDefault="00283FEA" w:rsidP="00283FEA">
            <w:pPr>
              <w:rPr>
                <w:rFonts w:ascii="Times New Roman" w:hAnsi="Times New Roman" w:cs="Times New Roman"/>
                <w:sz w:val="24"/>
                <w:szCs w:val="24"/>
              </w:rPr>
            </w:pPr>
          </w:p>
        </w:tc>
        <w:tc>
          <w:tcPr>
            <w:tcW w:w="1417" w:type="dxa"/>
            <w:vMerge/>
            <w:tcBorders>
              <w:top w:val="nil"/>
              <w:left w:val="single" w:sz="2" w:space="0" w:color="000000"/>
              <w:bottom w:val="nil"/>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559" w:type="dxa"/>
            <w:vMerge/>
            <w:tcBorders>
              <w:top w:val="nil"/>
              <w:left w:val="single" w:sz="2" w:space="0" w:color="000000"/>
              <w:bottom w:val="nil"/>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276" w:type="dxa"/>
            <w:vMerge w:val="restart"/>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firstLine="2"/>
              <w:jc w:val="center"/>
              <w:rPr>
                <w:rFonts w:ascii="Times New Roman" w:hAnsi="Times New Roman" w:cs="Times New Roman"/>
                <w:sz w:val="24"/>
                <w:szCs w:val="24"/>
              </w:rPr>
            </w:pPr>
            <w:r>
              <w:rPr>
                <w:rFonts w:ascii="Times New Roman" w:hAnsi="Times New Roman" w:cs="Times New Roman"/>
                <w:sz w:val="24"/>
                <w:szCs w:val="24"/>
              </w:rPr>
              <w:t xml:space="preserve">Кол-во зараженных </w:t>
            </w:r>
            <w:r w:rsidRPr="001B5057">
              <w:rPr>
                <w:rFonts w:ascii="Times New Roman" w:hAnsi="Times New Roman" w:cs="Times New Roman"/>
                <w:sz w:val="24"/>
                <w:szCs w:val="24"/>
              </w:rPr>
              <w:t>деревьев</w:t>
            </w:r>
            <w:r>
              <w:rPr>
                <w:rFonts w:ascii="Times New Roman" w:hAnsi="Times New Roman" w:cs="Times New Roman"/>
                <w:sz w:val="24"/>
                <w:szCs w:val="24"/>
              </w:rPr>
              <w:t xml:space="preserve"> </w:t>
            </w:r>
            <w:r w:rsidRPr="001B5057">
              <w:rPr>
                <w:rFonts w:ascii="Times New Roman" w:hAnsi="Times New Roman" w:cs="Times New Roman"/>
                <w:sz w:val="24"/>
                <w:szCs w:val="24"/>
              </w:rPr>
              <w:t xml:space="preserve">кустов, </w:t>
            </w:r>
            <w:proofErr w:type="spellStart"/>
            <w:r w:rsidRPr="001B5057">
              <w:rPr>
                <w:rFonts w:ascii="Times New Roman" w:hAnsi="Times New Roman" w:cs="Times New Roman"/>
                <w:sz w:val="24"/>
                <w:szCs w:val="24"/>
              </w:rPr>
              <w:t>шт</w:t>
            </w:r>
            <w:proofErr w:type="spellEnd"/>
          </w:p>
        </w:tc>
        <w:tc>
          <w:tcPr>
            <w:tcW w:w="1418" w:type="dxa"/>
            <w:vMerge w:val="restart"/>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firstLine="15"/>
              <w:jc w:val="center"/>
              <w:rPr>
                <w:rFonts w:ascii="Times New Roman" w:hAnsi="Times New Roman" w:cs="Times New Roman"/>
                <w:sz w:val="24"/>
                <w:szCs w:val="24"/>
              </w:rPr>
            </w:pPr>
            <w:r>
              <w:rPr>
                <w:rFonts w:ascii="Times New Roman" w:hAnsi="Times New Roman" w:cs="Times New Roman"/>
                <w:sz w:val="24"/>
                <w:szCs w:val="24"/>
              </w:rPr>
              <w:t xml:space="preserve">Кол-во заражённых </w:t>
            </w:r>
            <w:r w:rsidRPr="001B5057">
              <w:rPr>
                <w:rFonts w:ascii="Times New Roman" w:hAnsi="Times New Roman" w:cs="Times New Roman"/>
                <w:sz w:val="24"/>
                <w:szCs w:val="24"/>
              </w:rPr>
              <w:t>листьев, шт.</w:t>
            </w:r>
          </w:p>
        </w:tc>
        <w:tc>
          <w:tcPr>
            <w:tcW w:w="3402" w:type="dxa"/>
            <w:gridSpan w:val="3"/>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ind w:right="1"/>
              <w:jc w:val="center"/>
              <w:rPr>
                <w:rFonts w:ascii="Times New Roman" w:hAnsi="Times New Roman" w:cs="Times New Roman"/>
                <w:sz w:val="24"/>
                <w:szCs w:val="24"/>
              </w:rPr>
            </w:pPr>
            <w:r w:rsidRPr="001B5057">
              <w:rPr>
                <w:rFonts w:ascii="Times New Roman" w:hAnsi="Times New Roman" w:cs="Times New Roman"/>
                <w:sz w:val="24"/>
                <w:szCs w:val="24"/>
              </w:rPr>
              <w:t>Заселено</w:t>
            </w:r>
          </w:p>
        </w:tc>
      </w:tr>
      <w:tr w:rsidR="00283FEA" w:rsidRPr="001B5057" w:rsidTr="000923CF">
        <w:trPr>
          <w:trHeight w:val="552"/>
        </w:trPr>
        <w:tc>
          <w:tcPr>
            <w:tcW w:w="1277" w:type="dxa"/>
            <w:tcBorders>
              <w:top w:val="nil"/>
              <w:left w:val="single" w:sz="2" w:space="0" w:color="000000"/>
              <w:bottom w:val="single" w:sz="2" w:space="0" w:color="000000"/>
              <w:right w:val="single" w:sz="2" w:space="0" w:color="000000"/>
            </w:tcBorders>
          </w:tcPr>
          <w:p w:rsidR="00283FEA" w:rsidRPr="001B5057" w:rsidRDefault="00283FEA" w:rsidP="00283FEA">
            <w:pPr>
              <w:rPr>
                <w:rFonts w:ascii="Times New Roman" w:hAnsi="Times New Roman" w:cs="Times New Roman"/>
                <w:sz w:val="24"/>
                <w:szCs w:val="24"/>
              </w:rPr>
            </w:pPr>
          </w:p>
        </w:tc>
        <w:tc>
          <w:tcPr>
            <w:tcW w:w="1417" w:type="dxa"/>
            <w:vMerge/>
            <w:tcBorders>
              <w:top w:val="nil"/>
              <w:left w:val="single" w:sz="2" w:space="0" w:color="000000"/>
              <w:bottom w:val="single" w:sz="2" w:space="0" w:color="000000"/>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559" w:type="dxa"/>
            <w:vMerge/>
            <w:tcBorders>
              <w:top w:val="nil"/>
              <w:left w:val="single" w:sz="2" w:space="0" w:color="000000"/>
              <w:bottom w:val="single" w:sz="2" w:space="0" w:color="000000"/>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276" w:type="dxa"/>
            <w:vMerge/>
            <w:tcBorders>
              <w:top w:val="nil"/>
              <w:left w:val="single" w:sz="2" w:space="0" w:color="000000"/>
              <w:bottom w:val="single" w:sz="2" w:space="0" w:color="000000"/>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418" w:type="dxa"/>
            <w:vMerge/>
            <w:tcBorders>
              <w:top w:val="nil"/>
              <w:left w:val="single" w:sz="2" w:space="0" w:color="000000"/>
              <w:bottom w:val="single" w:sz="2" w:space="0" w:color="000000"/>
              <w:right w:val="single" w:sz="2" w:space="0" w:color="000000"/>
            </w:tcBorders>
          </w:tcPr>
          <w:p w:rsidR="00283FEA" w:rsidRPr="001B5057" w:rsidRDefault="00283FEA" w:rsidP="00283FEA">
            <w:pPr>
              <w:spacing w:after="160" w:line="259" w:lineRule="auto"/>
              <w:rPr>
                <w:rFonts w:ascii="Times New Roman" w:hAnsi="Times New Roman" w:cs="Times New Roman"/>
                <w:sz w:val="24"/>
                <w:szCs w:val="24"/>
              </w:rPr>
            </w:pP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3"/>
              <w:jc w:val="center"/>
              <w:rPr>
                <w:rFonts w:ascii="Times New Roman" w:hAnsi="Times New Roman" w:cs="Times New Roman"/>
                <w:sz w:val="24"/>
                <w:szCs w:val="24"/>
              </w:rPr>
            </w:pPr>
            <w:r w:rsidRPr="001B5057">
              <w:rPr>
                <w:rFonts w:ascii="Times New Roman" w:hAnsi="Times New Roman" w:cs="Times New Roman"/>
                <w:sz w:val="24"/>
                <w:szCs w:val="24"/>
              </w:rPr>
              <w:t>Листьев, %</w:t>
            </w: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4"/>
              <w:jc w:val="center"/>
              <w:rPr>
                <w:rFonts w:ascii="Times New Roman" w:hAnsi="Times New Roman" w:cs="Times New Roman"/>
                <w:sz w:val="24"/>
                <w:szCs w:val="24"/>
              </w:rPr>
            </w:pPr>
            <w:r w:rsidRPr="001B5057">
              <w:rPr>
                <w:rFonts w:ascii="Times New Roman" w:hAnsi="Times New Roman" w:cs="Times New Roman"/>
                <w:sz w:val="24"/>
                <w:szCs w:val="24"/>
              </w:rPr>
              <w:t>Кустов, %</w:t>
            </w: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ind w:left="4"/>
              <w:jc w:val="center"/>
              <w:rPr>
                <w:rFonts w:ascii="Times New Roman" w:hAnsi="Times New Roman" w:cs="Times New Roman"/>
                <w:sz w:val="24"/>
                <w:szCs w:val="24"/>
              </w:rPr>
            </w:pPr>
            <w:r>
              <w:rPr>
                <w:rFonts w:ascii="Times New Roman" w:hAnsi="Times New Roman" w:cs="Times New Roman"/>
                <w:sz w:val="24"/>
                <w:szCs w:val="24"/>
              </w:rPr>
              <w:t>Кора деревьев</w:t>
            </w:r>
          </w:p>
        </w:tc>
      </w:tr>
      <w:tr w:rsidR="00283FEA" w:rsidRPr="001B5057" w:rsidTr="000923CF">
        <w:trPr>
          <w:trHeight w:val="24"/>
        </w:trPr>
        <w:tc>
          <w:tcPr>
            <w:tcW w:w="1277" w:type="dxa"/>
            <w:tcBorders>
              <w:top w:val="single" w:sz="2" w:space="0" w:color="000000"/>
              <w:left w:val="single" w:sz="2" w:space="0" w:color="000000"/>
              <w:bottom w:val="single" w:sz="4" w:space="0" w:color="auto"/>
              <w:right w:val="single" w:sz="2" w:space="0" w:color="000000"/>
            </w:tcBorders>
          </w:tcPr>
          <w:p w:rsidR="00283FEA" w:rsidRPr="001B5057" w:rsidRDefault="00283FEA" w:rsidP="00283FEA">
            <w:pPr>
              <w:rPr>
                <w:rFonts w:ascii="Times New Roman" w:hAnsi="Times New Roman" w:cs="Times New Roman"/>
                <w:sz w:val="24"/>
                <w:szCs w:val="24"/>
              </w:rPr>
            </w:pPr>
            <w:r>
              <w:rPr>
                <w:rFonts w:ascii="Times New Roman" w:hAnsi="Times New Roman" w:cs="Times New Roman"/>
                <w:sz w:val="24"/>
                <w:szCs w:val="24"/>
              </w:rPr>
              <w:t>Пришкольный участок</w:t>
            </w:r>
          </w:p>
        </w:tc>
        <w:tc>
          <w:tcPr>
            <w:tcW w:w="1417" w:type="dxa"/>
            <w:tcBorders>
              <w:top w:val="single" w:sz="2" w:space="0" w:color="000000"/>
              <w:left w:val="single" w:sz="2" w:space="0" w:color="000000"/>
              <w:bottom w:val="single" w:sz="4" w:space="0" w:color="auto"/>
              <w:right w:val="single" w:sz="2" w:space="0" w:color="000000"/>
            </w:tcBorders>
          </w:tcPr>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Лиственных</w:t>
            </w: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12 деревьев</w:t>
            </w: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Хвойных </w:t>
            </w: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8 деревьев </w:t>
            </w:r>
          </w:p>
          <w:p w:rsidR="000923CF" w:rsidRDefault="000923CF" w:rsidP="00283FEA">
            <w:pPr>
              <w:spacing w:after="160" w:line="259" w:lineRule="auto"/>
              <w:rPr>
                <w:rFonts w:ascii="Times New Roman" w:hAnsi="Times New Roman" w:cs="Times New Roman"/>
                <w:sz w:val="24"/>
                <w:szCs w:val="24"/>
              </w:rPr>
            </w:pPr>
          </w:p>
          <w:p w:rsidR="00283FEA" w:rsidRPr="001B5057"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6 кустов смородины</w:t>
            </w:r>
          </w:p>
        </w:tc>
        <w:tc>
          <w:tcPr>
            <w:tcW w:w="1559" w:type="dxa"/>
            <w:tcBorders>
              <w:top w:val="single" w:sz="2" w:space="0" w:color="000000"/>
              <w:left w:val="single" w:sz="2" w:space="0" w:color="000000"/>
              <w:bottom w:val="single" w:sz="4" w:space="0" w:color="auto"/>
              <w:right w:val="single" w:sz="2" w:space="0" w:color="000000"/>
            </w:tcBorders>
            <w:vAlign w:val="center"/>
          </w:tcPr>
          <w:p w:rsidR="000923CF" w:rsidRDefault="000923CF"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24 листа </w:t>
            </w:r>
          </w:p>
          <w:p w:rsidR="000923CF" w:rsidRDefault="000923CF"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16 хвойных обрезков</w:t>
            </w:r>
          </w:p>
          <w:p w:rsidR="00283FEA" w:rsidRPr="001B5057"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6 фрагментов листьев</w:t>
            </w:r>
          </w:p>
        </w:tc>
        <w:tc>
          <w:tcPr>
            <w:tcW w:w="1276" w:type="dxa"/>
            <w:tcBorders>
              <w:top w:val="single" w:sz="2" w:space="0" w:color="000000"/>
              <w:left w:val="single" w:sz="2" w:space="0" w:color="000000"/>
              <w:bottom w:val="single" w:sz="4" w:space="0" w:color="auto"/>
              <w:right w:val="single" w:sz="2" w:space="0" w:color="000000"/>
            </w:tcBorders>
          </w:tcPr>
          <w:p w:rsidR="00283FEA" w:rsidRDefault="00283FEA" w:rsidP="00283FEA">
            <w:pPr>
              <w:spacing w:line="259" w:lineRule="auto"/>
              <w:ind w:left="3"/>
              <w:jc w:val="center"/>
              <w:rPr>
                <w:rFonts w:ascii="Times New Roman" w:hAnsi="Times New Roman" w:cs="Times New Roman"/>
                <w:sz w:val="24"/>
                <w:szCs w:val="24"/>
              </w:rPr>
            </w:pPr>
          </w:p>
          <w:p w:rsidR="00283FEA" w:rsidRDefault="00283FEA" w:rsidP="00283FEA">
            <w:pPr>
              <w:spacing w:line="259" w:lineRule="auto"/>
              <w:ind w:left="3"/>
              <w:jc w:val="center"/>
              <w:rPr>
                <w:rFonts w:ascii="Times New Roman" w:hAnsi="Times New Roman" w:cs="Times New Roman"/>
                <w:sz w:val="24"/>
                <w:szCs w:val="24"/>
              </w:rPr>
            </w:pPr>
          </w:p>
          <w:p w:rsidR="00283FEA" w:rsidRPr="001B5057" w:rsidRDefault="00283FEA" w:rsidP="00283FEA">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 xml:space="preserve">Все </w:t>
            </w:r>
          </w:p>
        </w:tc>
        <w:tc>
          <w:tcPr>
            <w:tcW w:w="1418" w:type="dxa"/>
            <w:tcBorders>
              <w:top w:val="single" w:sz="2" w:space="0" w:color="000000"/>
              <w:left w:val="single" w:sz="2" w:space="0" w:color="000000"/>
              <w:bottom w:val="single" w:sz="4" w:space="0" w:color="auto"/>
              <w:right w:val="single" w:sz="2" w:space="0" w:color="000000"/>
            </w:tcBorders>
          </w:tcPr>
          <w:p w:rsidR="00283FEA" w:rsidRDefault="00283FEA" w:rsidP="00283FEA">
            <w:pPr>
              <w:spacing w:line="259" w:lineRule="auto"/>
              <w:ind w:left="2"/>
              <w:jc w:val="center"/>
              <w:rPr>
                <w:rFonts w:ascii="Times New Roman" w:hAnsi="Times New Roman" w:cs="Times New Roman"/>
                <w:sz w:val="24"/>
                <w:szCs w:val="24"/>
              </w:rPr>
            </w:pPr>
          </w:p>
          <w:p w:rsidR="00283FEA" w:rsidRDefault="00283FEA" w:rsidP="00283FEA">
            <w:pPr>
              <w:spacing w:line="259" w:lineRule="auto"/>
              <w:ind w:left="2"/>
              <w:jc w:val="center"/>
              <w:rPr>
                <w:rFonts w:ascii="Times New Roman" w:hAnsi="Times New Roman" w:cs="Times New Roman"/>
                <w:sz w:val="24"/>
                <w:szCs w:val="24"/>
              </w:rPr>
            </w:pPr>
          </w:p>
          <w:p w:rsidR="00283FEA"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18</w:t>
            </w:r>
          </w:p>
          <w:p w:rsidR="00283FEA" w:rsidRDefault="00283FEA" w:rsidP="00283FEA">
            <w:pPr>
              <w:spacing w:line="259" w:lineRule="auto"/>
              <w:ind w:left="2"/>
              <w:jc w:val="center"/>
              <w:rPr>
                <w:rFonts w:ascii="Times New Roman" w:hAnsi="Times New Roman" w:cs="Times New Roman"/>
                <w:sz w:val="24"/>
                <w:szCs w:val="24"/>
              </w:rPr>
            </w:pPr>
          </w:p>
          <w:p w:rsidR="000923CF" w:rsidRDefault="000923CF" w:rsidP="00283FEA">
            <w:pPr>
              <w:spacing w:line="259" w:lineRule="auto"/>
              <w:ind w:left="2"/>
              <w:jc w:val="center"/>
              <w:rPr>
                <w:rFonts w:ascii="Times New Roman" w:hAnsi="Times New Roman" w:cs="Times New Roman"/>
                <w:sz w:val="24"/>
                <w:szCs w:val="24"/>
              </w:rPr>
            </w:pPr>
          </w:p>
          <w:p w:rsidR="00283FEA"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7</w:t>
            </w:r>
          </w:p>
          <w:p w:rsidR="00283FEA" w:rsidRDefault="00283FEA" w:rsidP="00283FEA">
            <w:pPr>
              <w:spacing w:line="259" w:lineRule="auto"/>
              <w:ind w:left="2"/>
              <w:jc w:val="center"/>
              <w:rPr>
                <w:rFonts w:ascii="Times New Roman" w:hAnsi="Times New Roman" w:cs="Times New Roman"/>
                <w:sz w:val="24"/>
                <w:szCs w:val="24"/>
              </w:rPr>
            </w:pPr>
          </w:p>
          <w:p w:rsidR="00283FEA" w:rsidRDefault="00283FEA" w:rsidP="00283FEA">
            <w:pPr>
              <w:spacing w:line="259" w:lineRule="auto"/>
              <w:ind w:left="2"/>
              <w:jc w:val="center"/>
              <w:rPr>
                <w:rFonts w:ascii="Times New Roman" w:hAnsi="Times New Roman" w:cs="Times New Roman"/>
                <w:sz w:val="24"/>
                <w:szCs w:val="24"/>
              </w:rPr>
            </w:pPr>
          </w:p>
          <w:p w:rsidR="000923CF" w:rsidRDefault="000923CF" w:rsidP="00283FEA">
            <w:pPr>
              <w:spacing w:line="259" w:lineRule="auto"/>
              <w:ind w:left="2"/>
              <w:jc w:val="center"/>
              <w:rPr>
                <w:rFonts w:ascii="Times New Roman" w:hAnsi="Times New Roman" w:cs="Times New Roman"/>
                <w:sz w:val="24"/>
                <w:szCs w:val="24"/>
              </w:rPr>
            </w:pPr>
          </w:p>
          <w:p w:rsidR="000923CF" w:rsidRDefault="000923CF" w:rsidP="00283FEA">
            <w:pPr>
              <w:spacing w:line="259" w:lineRule="auto"/>
              <w:ind w:left="2"/>
              <w:jc w:val="center"/>
              <w:rPr>
                <w:rFonts w:ascii="Times New Roman" w:hAnsi="Times New Roman" w:cs="Times New Roman"/>
                <w:sz w:val="24"/>
                <w:szCs w:val="24"/>
              </w:rPr>
            </w:pPr>
          </w:p>
          <w:p w:rsidR="00283FEA" w:rsidRPr="001B5057"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2" w:space="0" w:color="000000"/>
              <w:left w:val="single" w:sz="2" w:space="0" w:color="000000"/>
              <w:bottom w:val="single" w:sz="4" w:space="0" w:color="auto"/>
              <w:right w:val="single" w:sz="2" w:space="0" w:color="000000"/>
            </w:tcBorders>
          </w:tcPr>
          <w:p w:rsidR="00283FEA" w:rsidRDefault="00283FEA"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75 % листьев</w:t>
            </w:r>
          </w:p>
          <w:p w:rsidR="00283FEA" w:rsidRDefault="00283FEA"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43% хвойных</w:t>
            </w:r>
          </w:p>
          <w:p w:rsidR="00283FEA" w:rsidRDefault="00283FEA"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p>
          <w:p w:rsidR="00283FEA" w:rsidRPr="001B5057" w:rsidRDefault="00283FEA" w:rsidP="00283FEA">
            <w:pPr>
              <w:spacing w:after="160" w:line="259" w:lineRule="auto"/>
              <w:rPr>
                <w:rFonts w:ascii="Times New Roman" w:hAnsi="Times New Roman" w:cs="Times New Roman"/>
                <w:sz w:val="24"/>
                <w:szCs w:val="24"/>
              </w:rPr>
            </w:pPr>
          </w:p>
        </w:tc>
        <w:tc>
          <w:tcPr>
            <w:tcW w:w="1134" w:type="dxa"/>
            <w:tcBorders>
              <w:top w:val="single" w:sz="2" w:space="0" w:color="000000"/>
              <w:left w:val="single" w:sz="2" w:space="0" w:color="000000"/>
              <w:bottom w:val="single" w:sz="4" w:space="0" w:color="auto"/>
              <w:right w:val="single" w:sz="2" w:space="0" w:color="000000"/>
            </w:tcBorders>
            <w:vAlign w:val="center"/>
          </w:tcPr>
          <w:p w:rsidR="00283FEA" w:rsidRDefault="00283FEA" w:rsidP="00283FEA">
            <w:pPr>
              <w:spacing w:after="160" w:line="259" w:lineRule="auto"/>
              <w:rPr>
                <w:rFonts w:ascii="Times New Roman" w:hAnsi="Times New Roman" w:cs="Times New Roman"/>
                <w:sz w:val="24"/>
                <w:szCs w:val="24"/>
              </w:rPr>
            </w:pPr>
          </w:p>
          <w:p w:rsidR="00283FEA" w:rsidRDefault="00283FEA" w:rsidP="00283FEA">
            <w:pPr>
              <w:spacing w:after="160" w:line="259" w:lineRule="auto"/>
              <w:rPr>
                <w:rFonts w:ascii="Times New Roman" w:hAnsi="Times New Roman" w:cs="Times New Roman"/>
                <w:sz w:val="24"/>
                <w:szCs w:val="24"/>
              </w:rPr>
            </w:pPr>
          </w:p>
          <w:p w:rsidR="00283FEA" w:rsidRPr="001B5057" w:rsidRDefault="00283FEA" w:rsidP="00283FEA">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2" w:space="0" w:color="000000"/>
              <w:left w:val="single" w:sz="2" w:space="0" w:color="000000"/>
              <w:bottom w:val="single" w:sz="4" w:space="0" w:color="auto"/>
              <w:right w:val="single" w:sz="2" w:space="0" w:color="000000"/>
            </w:tcBorders>
          </w:tcPr>
          <w:p w:rsidR="00283FEA" w:rsidRDefault="00283FEA" w:rsidP="00283FEA">
            <w:pPr>
              <w:rPr>
                <w:rFonts w:ascii="Times New Roman" w:hAnsi="Times New Roman" w:cs="Times New Roman"/>
                <w:sz w:val="24"/>
                <w:szCs w:val="24"/>
              </w:rPr>
            </w:pPr>
          </w:p>
          <w:p w:rsidR="00283FEA" w:rsidRDefault="00283FEA" w:rsidP="00283FEA">
            <w:pPr>
              <w:rPr>
                <w:rFonts w:ascii="Times New Roman" w:hAnsi="Times New Roman" w:cs="Times New Roman"/>
                <w:sz w:val="24"/>
                <w:szCs w:val="24"/>
              </w:rPr>
            </w:pPr>
            <w:r>
              <w:rPr>
                <w:rFonts w:ascii="Times New Roman" w:hAnsi="Times New Roman" w:cs="Times New Roman"/>
                <w:sz w:val="24"/>
                <w:szCs w:val="24"/>
              </w:rPr>
              <w:t>Во всех пробах выявлены личинки под корой</w:t>
            </w:r>
          </w:p>
        </w:tc>
      </w:tr>
      <w:tr w:rsidR="00283FEA" w:rsidRPr="001B5057" w:rsidTr="000923CF">
        <w:trPr>
          <w:trHeight w:val="614"/>
        </w:trPr>
        <w:tc>
          <w:tcPr>
            <w:tcW w:w="1277" w:type="dxa"/>
            <w:tcBorders>
              <w:top w:val="single" w:sz="2" w:space="0" w:color="000000"/>
              <w:left w:val="single" w:sz="2" w:space="0" w:color="000000"/>
              <w:bottom w:val="single" w:sz="2" w:space="0" w:color="000000"/>
              <w:right w:val="single" w:sz="2" w:space="0" w:color="000000"/>
            </w:tcBorders>
          </w:tcPr>
          <w:p w:rsidR="00283FEA" w:rsidRPr="001B5057" w:rsidRDefault="000923CF" w:rsidP="00283FEA">
            <w:pPr>
              <w:ind w:left="2"/>
              <w:jc w:val="center"/>
              <w:rPr>
                <w:rFonts w:ascii="Times New Roman" w:hAnsi="Times New Roman" w:cs="Times New Roman"/>
                <w:sz w:val="24"/>
                <w:szCs w:val="24"/>
              </w:rPr>
            </w:pPr>
            <w:r>
              <w:rPr>
                <w:rFonts w:ascii="Times New Roman" w:hAnsi="Times New Roman" w:cs="Times New Roman"/>
                <w:sz w:val="24"/>
                <w:szCs w:val="24"/>
              </w:rPr>
              <w:t>Сельское п</w:t>
            </w:r>
            <w:r w:rsidR="00283FEA">
              <w:rPr>
                <w:rFonts w:ascii="Times New Roman" w:hAnsi="Times New Roman" w:cs="Times New Roman"/>
                <w:sz w:val="24"/>
                <w:szCs w:val="24"/>
              </w:rPr>
              <w:t xml:space="preserve">оселение </w:t>
            </w:r>
          </w:p>
        </w:tc>
        <w:tc>
          <w:tcPr>
            <w:tcW w:w="1417" w:type="dxa"/>
            <w:tcBorders>
              <w:top w:val="single" w:sz="2" w:space="0" w:color="000000"/>
              <w:left w:val="single" w:sz="2" w:space="0" w:color="000000"/>
              <w:bottom w:val="single" w:sz="2" w:space="0" w:color="000000"/>
              <w:right w:val="single" w:sz="2" w:space="0" w:color="000000"/>
            </w:tcBorders>
          </w:tcPr>
          <w:p w:rsidR="00283FEA"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 xml:space="preserve">Хвойные </w:t>
            </w:r>
          </w:p>
          <w:p w:rsidR="00283FEA" w:rsidRPr="001B5057"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 xml:space="preserve">4 дерева </w:t>
            </w:r>
          </w:p>
        </w:tc>
        <w:tc>
          <w:tcPr>
            <w:tcW w:w="1559"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4 фрагмента</w:t>
            </w:r>
          </w:p>
        </w:tc>
        <w:tc>
          <w:tcPr>
            <w:tcW w:w="1276"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2"/>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418"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4"/>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4"/>
              <w:jc w:val="center"/>
              <w:rPr>
                <w:rFonts w:ascii="Times New Roman" w:hAnsi="Times New Roman" w:cs="Times New Roman"/>
                <w:sz w:val="24"/>
                <w:szCs w:val="24"/>
              </w:rPr>
            </w:pPr>
            <w:r>
              <w:rPr>
                <w:rFonts w:ascii="Times New Roman" w:hAnsi="Times New Roman" w:cs="Times New Roman"/>
                <w:sz w:val="24"/>
                <w:szCs w:val="24"/>
              </w:rPr>
              <w:t>75% хвои в верхней части молодых посадок</w:t>
            </w: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spacing w:line="259" w:lineRule="auto"/>
              <w:ind w:left="2"/>
              <w:jc w:val="center"/>
              <w:rPr>
                <w:rFonts w:ascii="Times New Roman" w:hAnsi="Times New Roman" w:cs="Times New Roman"/>
                <w:sz w:val="24"/>
                <w:szCs w:val="24"/>
              </w:rPr>
            </w:pP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ind w:left="2"/>
              <w:jc w:val="center"/>
              <w:rPr>
                <w:rFonts w:ascii="Times New Roman" w:hAnsi="Times New Roman" w:cs="Times New Roman"/>
                <w:sz w:val="24"/>
                <w:szCs w:val="24"/>
              </w:rPr>
            </w:pPr>
          </w:p>
        </w:tc>
      </w:tr>
      <w:tr w:rsidR="00283FEA" w:rsidRPr="001B5057" w:rsidTr="000923CF">
        <w:trPr>
          <w:trHeight w:val="614"/>
        </w:trPr>
        <w:tc>
          <w:tcPr>
            <w:tcW w:w="1277" w:type="dxa"/>
            <w:tcBorders>
              <w:top w:val="single" w:sz="2" w:space="0" w:color="000000"/>
              <w:left w:val="single" w:sz="2" w:space="0" w:color="000000"/>
              <w:bottom w:val="single" w:sz="2" w:space="0" w:color="000000"/>
              <w:right w:val="single" w:sz="2" w:space="0" w:color="000000"/>
            </w:tcBorders>
          </w:tcPr>
          <w:p w:rsidR="00283FEA" w:rsidRDefault="00283FEA" w:rsidP="00283FEA">
            <w:pPr>
              <w:ind w:left="2"/>
              <w:jc w:val="center"/>
              <w:rPr>
                <w:rFonts w:ascii="Times New Roman" w:hAnsi="Times New Roman" w:cs="Times New Roman"/>
                <w:sz w:val="24"/>
                <w:szCs w:val="24"/>
              </w:rPr>
            </w:pPr>
            <w:r>
              <w:rPr>
                <w:rFonts w:ascii="Times New Roman" w:hAnsi="Times New Roman" w:cs="Times New Roman"/>
                <w:sz w:val="24"/>
                <w:szCs w:val="24"/>
              </w:rPr>
              <w:t>Лесной массив</w:t>
            </w:r>
          </w:p>
          <w:p w:rsidR="00283FEA" w:rsidRDefault="00283FEA" w:rsidP="00283FEA">
            <w:pPr>
              <w:ind w:left="2"/>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417" w:type="dxa"/>
            <w:tcBorders>
              <w:top w:val="single" w:sz="2" w:space="0" w:color="000000"/>
              <w:left w:val="single" w:sz="2" w:space="0" w:color="000000"/>
              <w:bottom w:val="single" w:sz="2" w:space="0" w:color="000000"/>
              <w:right w:val="single" w:sz="2" w:space="0" w:color="000000"/>
            </w:tcBorders>
          </w:tcPr>
          <w:p w:rsidR="00283FEA" w:rsidRDefault="00283FEA" w:rsidP="00283FEA">
            <w:pPr>
              <w:ind w:left="2"/>
              <w:jc w:val="center"/>
              <w:rPr>
                <w:rFonts w:ascii="Times New Roman" w:hAnsi="Times New Roman" w:cs="Times New Roman"/>
                <w:sz w:val="24"/>
                <w:szCs w:val="24"/>
              </w:rPr>
            </w:pPr>
            <w:r>
              <w:rPr>
                <w:rFonts w:ascii="Times New Roman" w:hAnsi="Times New Roman" w:cs="Times New Roman"/>
                <w:sz w:val="24"/>
                <w:szCs w:val="24"/>
              </w:rPr>
              <w:t>2 дерева боярышника</w:t>
            </w:r>
          </w:p>
        </w:tc>
        <w:tc>
          <w:tcPr>
            <w:tcW w:w="1559" w:type="dxa"/>
            <w:tcBorders>
              <w:top w:val="single" w:sz="2" w:space="0" w:color="000000"/>
              <w:left w:val="single" w:sz="2" w:space="0" w:color="000000"/>
              <w:bottom w:val="single" w:sz="2" w:space="0" w:color="000000"/>
              <w:right w:val="single" w:sz="2" w:space="0" w:color="000000"/>
            </w:tcBorders>
          </w:tcPr>
          <w:p w:rsidR="00283FEA" w:rsidRDefault="00283FEA" w:rsidP="00283FEA">
            <w:pPr>
              <w:ind w:left="2"/>
              <w:jc w:val="center"/>
              <w:rPr>
                <w:rFonts w:ascii="Times New Roman" w:hAnsi="Times New Roman" w:cs="Times New Roman"/>
                <w:sz w:val="24"/>
                <w:szCs w:val="24"/>
              </w:rPr>
            </w:pPr>
            <w:r>
              <w:rPr>
                <w:rFonts w:ascii="Times New Roman" w:hAnsi="Times New Roman" w:cs="Times New Roman"/>
                <w:sz w:val="24"/>
                <w:szCs w:val="24"/>
              </w:rPr>
              <w:t>2 фрагмента</w:t>
            </w:r>
          </w:p>
        </w:tc>
        <w:tc>
          <w:tcPr>
            <w:tcW w:w="1276" w:type="dxa"/>
            <w:tcBorders>
              <w:top w:val="single" w:sz="2" w:space="0" w:color="000000"/>
              <w:left w:val="single" w:sz="2" w:space="0" w:color="000000"/>
              <w:bottom w:val="single" w:sz="2" w:space="0" w:color="000000"/>
              <w:right w:val="single" w:sz="2" w:space="0" w:color="000000"/>
            </w:tcBorders>
          </w:tcPr>
          <w:p w:rsidR="00283FEA" w:rsidRDefault="00283FEA" w:rsidP="00283FEA">
            <w:pPr>
              <w:ind w:left="2"/>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2" w:space="0" w:color="000000"/>
              <w:left w:val="single" w:sz="2" w:space="0" w:color="000000"/>
              <w:bottom w:val="single" w:sz="2" w:space="0" w:color="000000"/>
              <w:right w:val="single" w:sz="2" w:space="0" w:color="000000"/>
            </w:tcBorders>
          </w:tcPr>
          <w:p w:rsidR="00283FEA" w:rsidRDefault="00283FEA" w:rsidP="00283FEA">
            <w:pPr>
              <w:ind w:left="4"/>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2" w:space="0" w:color="000000"/>
              <w:left w:val="single" w:sz="2" w:space="0" w:color="000000"/>
              <w:bottom w:val="single" w:sz="2" w:space="0" w:color="000000"/>
              <w:right w:val="single" w:sz="2" w:space="0" w:color="000000"/>
            </w:tcBorders>
          </w:tcPr>
          <w:p w:rsidR="00283FEA" w:rsidRDefault="000923CF" w:rsidP="00283FEA">
            <w:pPr>
              <w:ind w:left="4"/>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283FEA" w:rsidP="00283FEA">
            <w:pPr>
              <w:ind w:left="2"/>
              <w:jc w:val="center"/>
              <w:rPr>
                <w:rFonts w:ascii="Times New Roman" w:hAnsi="Times New Roman" w:cs="Times New Roman"/>
                <w:sz w:val="24"/>
                <w:szCs w:val="24"/>
              </w:rPr>
            </w:pPr>
          </w:p>
        </w:tc>
        <w:tc>
          <w:tcPr>
            <w:tcW w:w="1134" w:type="dxa"/>
            <w:tcBorders>
              <w:top w:val="single" w:sz="2" w:space="0" w:color="000000"/>
              <w:left w:val="single" w:sz="2" w:space="0" w:color="000000"/>
              <w:bottom w:val="single" w:sz="2" w:space="0" w:color="000000"/>
              <w:right w:val="single" w:sz="2" w:space="0" w:color="000000"/>
            </w:tcBorders>
          </w:tcPr>
          <w:p w:rsidR="00283FEA" w:rsidRPr="001B5057" w:rsidRDefault="000923CF" w:rsidP="00283FEA">
            <w:pPr>
              <w:ind w:left="2"/>
              <w:jc w:val="center"/>
              <w:rPr>
                <w:rFonts w:ascii="Times New Roman" w:hAnsi="Times New Roman" w:cs="Times New Roman"/>
                <w:sz w:val="24"/>
                <w:szCs w:val="24"/>
              </w:rPr>
            </w:pPr>
            <w:r>
              <w:rPr>
                <w:rFonts w:ascii="Times New Roman" w:hAnsi="Times New Roman" w:cs="Times New Roman"/>
                <w:sz w:val="24"/>
                <w:szCs w:val="24"/>
              </w:rPr>
              <w:t>Выявлены личинки под корой</w:t>
            </w:r>
          </w:p>
        </w:tc>
      </w:tr>
    </w:tbl>
    <w:p w:rsidR="00C72E8A" w:rsidRDefault="00C72E8A" w:rsidP="00C72E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октябре того же года были взяты пробы коры с разных деревьев боярышника для изучения наличия личинок, оставленных вредителями на зимовку. В качестве образца для сравнения была взята кора боярышника на территории лесного массива Николаевского сельского поселения на котором отсутствовали визуальные следы заражения.</w:t>
      </w:r>
    </w:p>
    <w:p w:rsidR="00C72E8A" w:rsidRDefault="00C72E8A" w:rsidP="00C72E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Взятые образцы коры были изучены при помощи цифрового микроскопа. Результаты микроскопического осмотра приведены в таблице. </w:t>
      </w:r>
    </w:p>
    <w:p w:rsidR="004C12B8" w:rsidRDefault="004C12B8" w:rsidP="000923CF">
      <w:pPr>
        <w:jc w:val="right"/>
        <w:rPr>
          <w:rFonts w:ascii="Times New Roman" w:hAnsi="Times New Roman" w:cs="Times New Roman"/>
          <w:sz w:val="24"/>
          <w:szCs w:val="24"/>
        </w:rPr>
      </w:pPr>
    </w:p>
    <w:p w:rsidR="004C12B8" w:rsidRDefault="004C12B8" w:rsidP="000923CF">
      <w:pPr>
        <w:jc w:val="right"/>
        <w:rPr>
          <w:rFonts w:ascii="Times New Roman" w:hAnsi="Times New Roman" w:cs="Times New Roman"/>
          <w:sz w:val="24"/>
          <w:szCs w:val="24"/>
        </w:rPr>
      </w:pPr>
    </w:p>
    <w:p w:rsidR="00241774" w:rsidRDefault="000923CF" w:rsidP="000923CF">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 Таблица №5</w:t>
      </w:r>
      <w:r w:rsidR="00C72E8A">
        <w:rPr>
          <w:rFonts w:ascii="Times New Roman" w:hAnsi="Times New Roman" w:cs="Times New Roman"/>
          <w:sz w:val="24"/>
          <w:szCs w:val="24"/>
        </w:rPr>
        <w:t xml:space="preserve">. </w:t>
      </w:r>
    </w:p>
    <w:p w:rsidR="00C72E8A" w:rsidRDefault="00C72E8A" w:rsidP="000923CF">
      <w:pPr>
        <w:jc w:val="right"/>
        <w:rPr>
          <w:rFonts w:ascii="Times New Roman" w:hAnsi="Times New Roman" w:cs="Times New Roman"/>
          <w:sz w:val="24"/>
          <w:szCs w:val="24"/>
        </w:rPr>
      </w:pPr>
      <w:r>
        <w:rPr>
          <w:rFonts w:ascii="Times New Roman" w:hAnsi="Times New Roman" w:cs="Times New Roman"/>
          <w:sz w:val="24"/>
          <w:szCs w:val="24"/>
        </w:rPr>
        <w:t>Микроскопический анализ проб коры боярышника</w:t>
      </w:r>
    </w:p>
    <w:tbl>
      <w:tblPr>
        <w:tblStyle w:val="a5"/>
        <w:tblW w:w="0" w:type="auto"/>
        <w:tblLook w:val="04A0" w:firstRow="1" w:lastRow="0" w:firstColumn="1" w:lastColumn="0" w:noHBand="0" w:noVBand="1"/>
      </w:tblPr>
      <w:tblGrid>
        <w:gridCol w:w="1531"/>
        <w:gridCol w:w="2066"/>
        <w:gridCol w:w="2254"/>
        <w:gridCol w:w="1744"/>
        <w:gridCol w:w="1750"/>
      </w:tblGrid>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дерева</w:t>
            </w:r>
          </w:p>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Боярышника</w:t>
            </w:r>
          </w:p>
          <w:p w:rsidR="00C72E8A" w:rsidRDefault="00C72E8A" w:rsidP="00283FEA">
            <w:pPr>
              <w:rPr>
                <w:rFonts w:ascii="Times New Roman" w:hAnsi="Times New Roman" w:cs="Times New Roman"/>
                <w:sz w:val="24"/>
                <w:szCs w:val="24"/>
              </w:rPr>
            </w:pP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Коконы яиц</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Личинки первого возраста(бродяжки)</w:t>
            </w:r>
          </w:p>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2 день нахождения в тепле</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Личинки второго возраста</w:t>
            </w:r>
          </w:p>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5-7 день нахождения в тепле</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Наличие </w:t>
            </w:r>
            <w:proofErr w:type="spellStart"/>
            <w:r>
              <w:rPr>
                <w:rFonts w:ascii="Times New Roman" w:hAnsi="Times New Roman" w:cs="Times New Roman"/>
                <w:sz w:val="24"/>
                <w:szCs w:val="24"/>
              </w:rPr>
              <w:t>сажистого</w:t>
            </w:r>
            <w:proofErr w:type="spellEnd"/>
            <w:r>
              <w:rPr>
                <w:rFonts w:ascii="Times New Roman" w:hAnsi="Times New Roman" w:cs="Times New Roman"/>
                <w:sz w:val="24"/>
                <w:szCs w:val="24"/>
              </w:rPr>
              <w:t xml:space="preserve"> грибка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1</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2</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3</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4</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5 </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6</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7</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r w:rsidR="000923CF">
              <w:rPr>
                <w:rFonts w:ascii="Times New Roman" w:hAnsi="Times New Roman" w:cs="Times New Roman"/>
                <w:sz w:val="24"/>
                <w:szCs w:val="24"/>
              </w:rPr>
              <w:t>+</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8</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 xml:space="preserve"> +</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№9</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0923CF" w:rsidP="00283FEA">
            <w:pPr>
              <w:rPr>
                <w:rFonts w:ascii="Times New Roman" w:hAnsi="Times New Roman" w:cs="Times New Roman"/>
                <w:sz w:val="24"/>
                <w:szCs w:val="24"/>
              </w:rPr>
            </w:pPr>
            <w:r>
              <w:rPr>
                <w:rFonts w:ascii="Times New Roman" w:hAnsi="Times New Roman" w:cs="Times New Roman"/>
                <w:sz w:val="24"/>
                <w:szCs w:val="24"/>
              </w:rPr>
              <w:t>+</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№10</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№11</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0923CF" w:rsidP="00283FEA">
            <w:pPr>
              <w:rPr>
                <w:rFonts w:ascii="Times New Roman" w:hAnsi="Times New Roman" w:cs="Times New Roman"/>
                <w:sz w:val="24"/>
                <w:szCs w:val="24"/>
              </w:rPr>
            </w:pPr>
            <w:r>
              <w:rPr>
                <w:rFonts w:ascii="Times New Roman" w:hAnsi="Times New Roman" w:cs="Times New Roman"/>
                <w:sz w:val="24"/>
                <w:szCs w:val="24"/>
              </w:rPr>
              <w:t>+</w:t>
            </w:r>
          </w:p>
        </w:tc>
      </w:tr>
      <w:tr w:rsidR="00C72E8A" w:rsidTr="00283FEA">
        <w:tc>
          <w:tcPr>
            <w:tcW w:w="1531"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№12</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p>
        </w:tc>
        <w:tc>
          <w:tcPr>
            <w:tcW w:w="1750" w:type="dxa"/>
          </w:tcPr>
          <w:p w:rsidR="00C72E8A" w:rsidRDefault="000923CF" w:rsidP="00283FEA">
            <w:pPr>
              <w:rPr>
                <w:rFonts w:ascii="Times New Roman" w:hAnsi="Times New Roman" w:cs="Times New Roman"/>
                <w:sz w:val="24"/>
                <w:szCs w:val="24"/>
              </w:rPr>
            </w:pPr>
            <w:r>
              <w:rPr>
                <w:rFonts w:ascii="Times New Roman" w:hAnsi="Times New Roman" w:cs="Times New Roman"/>
                <w:sz w:val="24"/>
                <w:szCs w:val="24"/>
              </w:rPr>
              <w:t>+</w:t>
            </w:r>
          </w:p>
        </w:tc>
      </w:tr>
      <w:tr w:rsidR="00C72E8A" w:rsidTr="00283FEA">
        <w:tc>
          <w:tcPr>
            <w:tcW w:w="1531" w:type="dxa"/>
          </w:tcPr>
          <w:p w:rsidR="00C72E8A" w:rsidRDefault="00C72E8A" w:rsidP="000923CF">
            <w:pPr>
              <w:rPr>
                <w:rFonts w:ascii="Times New Roman" w:hAnsi="Times New Roman" w:cs="Times New Roman"/>
                <w:sz w:val="24"/>
                <w:szCs w:val="24"/>
              </w:rPr>
            </w:pPr>
            <w:r>
              <w:rPr>
                <w:rFonts w:ascii="Times New Roman" w:hAnsi="Times New Roman" w:cs="Times New Roman"/>
                <w:sz w:val="24"/>
                <w:szCs w:val="24"/>
              </w:rPr>
              <w:t xml:space="preserve">№13 за территорией </w:t>
            </w:r>
            <w:r w:rsidR="000923CF">
              <w:rPr>
                <w:rFonts w:ascii="Times New Roman" w:hAnsi="Times New Roman" w:cs="Times New Roman"/>
                <w:sz w:val="24"/>
                <w:szCs w:val="24"/>
              </w:rPr>
              <w:t>школы</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r>
      <w:tr w:rsidR="00C72E8A" w:rsidTr="00283FEA">
        <w:tc>
          <w:tcPr>
            <w:tcW w:w="1531" w:type="dxa"/>
          </w:tcPr>
          <w:p w:rsidR="00C72E8A" w:rsidRDefault="00C72E8A" w:rsidP="000923CF">
            <w:pPr>
              <w:rPr>
                <w:rFonts w:ascii="Times New Roman" w:hAnsi="Times New Roman" w:cs="Times New Roman"/>
                <w:sz w:val="24"/>
                <w:szCs w:val="24"/>
              </w:rPr>
            </w:pPr>
            <w:r>
              <w:rPr>
                <w:rFonts w:ascii="Times New Roman" w:hAnsi="Times New Roman" w:cs="Times New Roman"/>
                <w:sz w:val="24"/>
                <w:szCs w:val="24"/>
              </w:rPr>
              <w:t xml:space="preserve">№14 за территорией </w:t>
            </w:r>
            <w:r w:rsidR="000923CF">
              <w:rPr>
                <w:rFonts w:ascii="Times New Roman" w:hAnsi="Times New Roman" w:cs="Times New Roman"/>
                <w:sz w:val="24"/>
                <w:szCs w:val="24"/>
              </w:rPr>
              <w:t>школы</w:t>
            </w:r>
          </w:p>
        </w:tc>
        <w:tc>
          <w:tcPr>
            <w:tcW w:w="2066"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225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44"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c>
          <w:tcPr>
            <w:tcW w:w="1750" w:type="dxa"/>
          </w:tcPr>
          <w:p w:rsidR="00C72E8A" w:rsidRDefault="00C72E8A" w:rsidP="00283FEA">
            <w:pPr>
              <w:rPr>
                <w:rFonts w:ascii="Times New Roman" w:hAnsi="Times New Roman" w:cs="Times New Roman"/>
                <w:sz w:val="24"/>
                <w:szCs w:val="24"/>
              </w:rPr>
            </w:pPr>
            <w:r>
              <w:rPr>
                <w:rFonts w:ascii="Times New Roman" w:hAnsi="Times New Roman" w:cs="Times New Roman"/>
                <w:sz w:val="24"/>
                <w:szCs w:val="24"/>
              </w:rPr>
              <w:t>+</w:t>
            </w:r>
          </w:p>
        </w:tc>
      </w:tr>
    </w:tbl>
    <w:p w:rsidR="00C72E8A" w:rsidRDefault="00C72E8A" w:rsidP="00C72E8A">
      <w:pPr>
        <w:spacing w:after="0" w:line="360" w:lineRule="auto"/>
        <w:ind w:firstLine="709"/>
        <w:jc w:val="both"/>
        <w:rPr>
          <w:rFonts w:ascii="Times New Roman" w:hAnsi="Times New Roman" w:cs="Times New Roman"/>
          <w:sz w:val="24"/>
          <w:szCs w:val="24"/>
        </w:rPr>
      </w:pPr>
    </w:p>
    <w:p w:rsidR="001446A2" w:rsidRDefault="001446A2" w:rsidP="00144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этого внимательно изучены личинки, обнаруженные под корой боярышника как на территории школы, так и на территории лесного массива. Деревья 1-12 – пришкольная территория, № 13-14 лесной массив. Кора деревьев была изучена в день сбора, на второй и 5-7 день нахождения в тепле. Так как из литературных источников нам стало известно, что повреждение сосудов растения ослабляет растение, то доказательством принадлежности вредителя к мучнистым червям является заселение растений </w:t>
      </w:r>
      <w:proofErr w:type="spellStart"/>
      <w:r>
        <w:rPr>
          <w:rFonts w:ascii="Times New Roman" w:hAnsi="Times New Roman" w:cs="Times New Roman"/>
          <w:sz w:val="24"/>
          <w:szCs w:val="24"/>
        </w:rPr>
        <w:t>сажистым</w:t>
      </w:r>
      <w:proofErr w:type="spellEnd"/>
      <w:r>
        <w:rPr>
          <w:rFonts w:ascii="Times New Roman" w:hAnsi="Times New Roman" w:cs="Times New Roman"/>
          <w:sz w:val="24"/>
          <w:szCs w:val="24"/>
        </w:rPr>
        <w:t xml:space="preserve"> грибком. На всех пробах присутствовали белые коконы яиц. На второй день в тепле из коконов начали появляться бродяжки. Поедая кору, они превращались в личинки второго возраста, но из-за отсутствия кормовой базы они обнаруживались не во всех пробах.</w:t>
      </w:r>
      <w:r w:rsidR="00092145">
        <w:rPr>
          <w:rFonts w:ascii="Times New Roman" w:hAnsi="Times New Roman" w:cs="Times New Roman"/>
          <w:sz w:val="24"/>
          <w:szCs w:val="24"/>
        </w:rPr>
        <w:t xml:space="preserve"> </w:t>
      </w:r>
      <w:r w:rsidR="00092145" w:rsidRPr="00092145">
        <w:rPr>
          <w:rFonts w:ascii="Times New Roman" w:hAnsi="Times New Roman" w:cs="Times New Roman"/>
          <w:b/>
          <w:sz w:val="24"/>
          <w:szCs w:val="24"/>
        </w:rPr>
        <w:t>Приложение 6.</w:t>
      </w:r>
    </w:p>
    <w:p w:rsidR="001446A2" w:rsidRDefault="001446A2" w:rsidP="00144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боярышника были изучены деревья ели на территории школы и на территории сельского поселения. Отобраны пробы хвои ели </w:t>
      </w:r>
      <w:proofErr w:type="spellStart"/>
      <w:r>
        <w:rPr>
          <w:rFonts w:ascii="Times New Roman" w:hAnsi="Times New Roman" w:cs="Times New Roman"/>
          <w:sz w:val="24"/>
          <w:szCs w:val="24"/>
        </w:rPr>
        <w:t>аянской</w:t>
      </w:r>
      <w:proofErr w:type="spellEnd"/>
      <w:r>
        <w:rPr>
          <w:rFonts w:ascii="Times New Roman" w:hAnsi="Times New Roman" w:cs="Times New Roman"/>
          <w:sz w:val="24"/>
          <w:szCs w:val="24"/>
        </w:rPr>
        <w:t xml:space="preserve">. </w:t>
      </w:r>
      <w:r w:rsidR="00092145" w:rsidRPr="00092145">
        <w:rPr>
          <w:rFonts w:ascii="Times New Roman" w:hAnsi="Times New Roman" w:cs="Times New Roman"/>
          <w:b/>
          <w:sz w:val="24"/>
          <w:szCs w:val="24"/>
        </w:rPr>
        <w:t>Приложение 4.</w:t>
      </w:r>
    </w:p>
    <w:p w:rsidR="007C13B3" w:rsidRDefault="001446A2" w:rsidP="0024177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p>
    <w:p w:rsidR="007C13B3" w:rsidRDefault="007C13B3" w:rsidP="00241774">
      <w:pPr>
        <w:spacing w:after="0" w:line="360" w:lineRule="auto"/>
        <w:ind w:firstLine="709"/>
        <w:jc w:val="right"/>
        <w:rPr>
          <w:rFonts w:ascii="Times New Roman" w:hAnsi="Times New Roman" w:cs="Times New Roman"/>
          <w:sz w:val="24"/>
          <w:szCs w:val="24"/>
        </w:rPr>
      </w:pPr>
    </w:p>
    <w:p w:rsidR="007C13B3" w:rsidRDefault="007C13B3" w:rsidP="00241774">
      <w:pPr>
        <w:spacing w:after="0" w:line="360" w:lineRule="auto"/>
        <w:ind w:firstLine="709"/>
        <w:jc w:val="right"/>
        <w:rPr>
          <w:rFonts w:ascii="Times New Roman" w:hAnsi="Times New Roman" w:cs="Times New Roman"/>
          <w:sz w:val="24"/>
          <w:szCs w:val="24"/>
        </w:rPr>
      </w:pPr>
    </w:p>
    <w:p w:rsidR="00241774" w:rsidRDefault="001446A2" w:rsidP="0024177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 </w:t>
      </w:r>
      <w:r w:rsidR="00241774">
        <w:rPr>
          <w:rFonts w:ascii="Times New Roman" w:hAnsi="Times New Roman" w:cs="Times New Roman"/>
          <w:sz w:val="24"/>
          <w:szCs w:val="24"/>
        </w:rPr>
        <w:t>6</w:t>
      </w:r>
      <w:r>
        <w:rPr>
          <w:rFonts w:ascii="Times New Roman" w:hAnsi="Times New Roman" w:cs="Times New Roman"/>
          <w:sz w:val="24"/>
          <w:szCs w:val="24"/>
        </w:rPr>
        <w:t>.</w:t>
      </w:r>
    </w:p>
    <w:p w:rsidR="001446A2" w:rsidRDefault="001446A2" w:rsidP="0024177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Сле</w:t>
      </w:r>
      <w:r w:rsidR="00241774">
        <w:rPr>
          <w:rFonts w:ascii="Times New Roman" w:hAnsi="Times New Roman" w:cs="Times New Roman"/>
          <w:sz w:val="24"/>
          <w:szCs w:val="24"/>
        </w:rPr>
        <w:t xml:space="preserve">ды мучнистого червеца на ели </w:t>
      </w:r>
      <w:proofErr w:type="spellStart"/>
      <w:r w:rsidR="00241774">
        <w:rPr>
          <w:rFonts w:ascii="Times New Roman" w:hAnsi="Times New Roman" w:cs="Times New Roman"/>
          <w:sz w:val="24"/>
          <w:szCs w:val="24"/>
        </w:rPr>
        <w:t>аянской</w:t>
      </w:r>
      <w:proofErr w:type="spellEnd"/>
      <w:r>
        <w:rPr>
          <w:rFonts w:ascii="Times New Roman" w:hAnsi="Times New Roman" w:cs="Times New Roman"/>
          <w:sz w:val="24"/>
          <w:szCs w:val="24"/>
        </w:rPr>
        <w:t>.</w:t>
      </w:r>
    </w:p>
    <w:tbl>
      <w:tblPr>
        <w:tblStyle w:val="a5"/>
        <w:tblW w:w="0" w:type="auto"/>
        <w:tblLook w:val="04A0" w:firstRow="1" w:lastRow="0" w:firstColumn="1" w:lastColumn="0" w:noHBand="0" w:noVBand="1"/>
      </w:tblPr>
      <w:tblGrid>
        <w:gridCol w:w="3115"/>
        <w:gridCol w:w="3115"/>
        <w:gridCol w:w="3115"/>
      </w:tblGrid>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хвойного дерева </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Наличие медвяной росы</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w:t>
            </w:r>
            <w:proofErr w:type="spellStart"/>
            <w:r>
              <w:rPr>
                <w:rFonts w:ascii="Times New Roman" w:hAnsi="Times New Roman" w:cs="Times New Roman"/>
                <w:sz w:val="24"/>
                <w:szCs w:val="24"/>
              </w:rPr>
              <w:t>сажистого</w:t>
            </w:r>
            <w:proofErr w:type="spellEnd"/>
            <w:r>
              <w:rPr>
                <w:rFonts w:ascii="Times New Roman" w:hAnsi="Times New Roman" w:cs="Times New Roman"/>
                <w:sz w:val="24"/>
                <w:szCs w:val="24"/>
              </w:rPr>
              <w:t xml:space="preserve"> грибка </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1</w:t>
            </w:r>
          </w:p>
        </w:tc>
        <w:tc>
          <w:tcPr>
            <w:tcW w:w="3115" w:type="dxa"/>
          </w:tcPr>
          <w:p w:rsidR="001446A2"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2</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3</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4</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0923CF">
              <w:rPr>
                <w:rFonts w:ascii="Times New Roman" w:hAnsi="Times New Roman" w:cs="Times New Roman"/>
                <w:sz w:val="24"/>
                <w:szCs w:val="24"/>
              </w:rPr>
              <w:t xml:space="preserve"> (территория поселения)</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446A2" w:rsidTr="00283FEA">
        <w:tc>
          <w:tcPr>
            <w:tcW w:w="3115" w:type="dxa"/>
          </w:tcPr>
          <w:p w:rsidR="000923CF"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1446A2"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(территория поселения)</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1446A2" w:rsidRDefault="001446A2"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0923CF" w:rsidTr="00283FEA">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(территория поселения)</w:t>
            </w:r>
          </w:p>
        </w:tc>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0923CF" w:rsidTr="00283FEA">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(территория поселения)</w:t>
            </w:r>
          </w:p>
        </w:tc>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923CF" w:rsidRDefault="000923CF" w:rsidP="00283FE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446A2" w:rsidRDefault="001446A2" w:rsidP="001446A2">
      <w:pPr>
        <w:spacing w:after="0" w:line="360" w:lineRule="auto"/>
        <w:ind w:firstLine="709"/>
        <w:jc w:val="both"/>
        <w:rPr>
          <w:rFonts w:ascii="Times New Roman" w:hAnsi="Times New Roman" w:cs="Times New Roman"/>
          <w:sz w:val="24"/>
          <w:szCs w:val="24"/>
        </w:rPr>
      </w:pPr>
    </w:p>
    <w:p w:rsidR="001446A2" w:rsidRDefault="001446A2" w:rsidP="00144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Изучая фрагменты хвойных деревьев, мы обнаружили следы жизнедеятельности червеца в виде их экскрементов -  медовой росы. На местах поражения поселялся </w:t>
      </w:r>
      <w:proofErr w:type="spellStart"/>
      <w:r>
        <w:rPr>
          <w:rFonts w:ascii="Times New Roman" w:hAnsi="Times New Roman" w:cs="Times New Roman"/>
          <w:sz w:val="24"/>
          <w:szCs w:val="24"/>
        </w:rPr>
        <w:t>сажистый</w:t>
      </w:r>
      <w:proofErr w:type="spellEnd"/>
      <w:r>
        <w:rPr>
          <w:rFonts w:ascii="Times New Roman" w:hAnsi="Times New Roman" w:cs="Times New Roman"/>
          <w:sz w:val="24"/>
          <w:szCs w:val="24"/>
        </w:rPr>
        <w:t xml:space="preserve"> грибок- признак </w:t>
      </w:r>
      <w:proofErr w:type="spellStart"/>
      <w:r>
        <w:rPr>
          <w:rFonts w:ascii="Times New Roman" w:hAnsi="Times New Roman" w:cs="Times New Roman"/>
          <w:sz w:val="24"/>
          <w:szCs w:val="24"/>
        </w:rPr>
        <w:t>ослабленности</w:t>
      </w:r>
      <w:proofErr w:type="spellEnd"/>
      <w:r>
        <w:rPr>
          <w:rFonts w:ascii="Times New Roman" w:hAnsi="Times New Roman" w:cs="Times New Roman"/>
          <w:sz w:val="24"/>
          <w:szCs w:val="24"/>
        </w:rPr>
        <w:t xml:space="preserve"> растения.  </w:t>
      </w: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5827B9" w:rsidRDefault="005827B9" w:rsidP="001446A2">
      <w:pPr>
        <w:spacing w:after="0" w:line="360" w:lineRule="auto"/>
        <w:ind w:firstLine="709"/>
        <w:jc w:val="both"/>
        <w:rPr>
          <w:rFonts w:ascii="Times New Roman" w:hAnsi="Times New Roman" w:cs="Times New Roman"/>
          <w:sz w:val="24"/>
          <w:szCs w:val="24"/>
        </w:rPr>
      </w:pPr>
    </w:p>
    <w:p w:rsidR="001446A2" w:rsidRDefault="005827B9" w:rsidP="001446A2">
      <w:pPr>
        <w:rPr>
          <w:rFonts w:ascii="Times New Roman" w:hAnsi="Times New Roman" w:cs="Times New Roman"/>
          <w:sz w:val="24"/>
          <w:szCs w:val="24"/>
        </w:rPr>
      </w:pPr>
      <w:r>
        <w:rPr>
          <w:rFonts w:ascii="Times New Roman" w:hAnsi="Times New Roman" w:cs="Times New Roman"/>
          <w:sz w:val="24"/>
          <w:szCs w:val="24"/>
        </w:rPr>
        <w:lastRenderedPageBreak/>
        <w:t xml:space="preserve">Глава 3. </w:t>
      </w:r>
      <w:r w:rsidR="001446A2">
        <w:rPr>
          <w:rFonts w:ascii="Times New Roman" w:hAnsi="Times New Roman" w:cs="Times New Roman"/>
          <w:sz w:val="24"/>
          <w:szCs w:val="24"/>
        </w:rPr>
        <w:t>Изучение мер борьбы с мучнистым червецом.</w:t>
      </w:r>
    </w:p>
    <w:p w:rsidR="001446A2" w:rsidRPr="00241774" w:rsidRDefault="001446A2" w:rsidP="001446A2">
      <w:pPr>
        <w:spacing w:after="0" w:line="360" w:lineRule="auto"/>
        <w:ind w:firstLine="709"/>
        <w:jc w:val="both"/>
        <w:rPr>
          <w:rFonts w:ascii="Times New Roman" w:hAnsi="Times New Roman" w:cs="Times New Roman"/>
          <w:sz w:val="24"/>
          <w:szCs w:val="24"/>
        </w:rPr>
      </w:pPr>
      <w:r w:rsidRPr="00241774">
        <w:rPr>
          <w:rFonts w:ascii="Times New Roman" w:hAnsi="Times New Roman" w:cs="Times New Roman"/>
          <w:sz w:val="24"/>
          <w:szCs w:val="24"/>
        </w:rPr>
        <w:t xml:space="preserve">Вредят самки личинки 1-го возраста (бродяжки). Они очень подвижны, вначале бледно-желтые, после первой линьки менее подвижны, становятся красновато-коричневыми. Зимуют личинки 2-го возраста на скелетных ветках и нижней части, в приствольной подстилке (опавших листьях. Борьбу с червецами необходимо начинать с весенним потеплением, когда идет их расселение, пока «бродяжки не защищены белым ватным коконом, заканчивать осенью перед уходом их на зимовку. </w:t>
      </w:r>
      <w:proofErr w:type="spellStart"/>
      <w:r w:rsidRPr="00241774">
        <w:rPr>
          <w:rFonts w:ascii="Times New Roman" w:hAnsi="Times New Roman" w:cs="Times New Roman"/>
          <w:sz w:val="24"/>
          <w:szCs w:val="24"/>
        </w:rPr>
        <w:t>Отрождающиеся</w:t>
      </w:r>
      <w:proofErr w:type="spellEnd"/>
      <w:r w:rsidRPr="00241774">
        <w:rPr>
          <w:rFonts w:ascii="Times New Roman" w:hAnsi="Times New Roman" w:cs="Times New Roman"/>
          <w:sz w:val="24"/>
          <w:szCs w:val="24"/>
        </w:rPr>
        <w:t xml:space="preserve"> из яиц, находящихся в белом «ватном» мешке, бродяжки заселяют листья</w:t>
      </w:r>
      <w:r w:rsidR="00241774">
        <w:rPr>
          <w:rFonts w:ascii="Times New Roman" w:hAnsi="Times New Roman" w:cs="Times New Roman"/>
          <w:sz w:val="24"/>
          <w:szCs w:val="24"/>
        </w:rPr>
        <w:t xml:space="preserve"> вдоль жилок, где и питаются. [3, 4</w:t>
      </w:r>
      <w:r w:rsidRPr="00241774">
        <w:rPr>
          <w:rFonts w:ascii="Times New Roman" w:hAnsi="Times New Roman" w:cs="Times New Roman"/>
          <w:sz w:val="24"/>
          <w:szCs w:val="24"/>
        </w:rPr>
        <w:t xml:space="preserve">] </w:t>
      </w:r>
    </w:p>
    <w:p w:rsidR="001446A2" w:rsidRPr="00241774" w:rsidRDefault="001446A2" w:rsidP="001446A2">
      <w:pPr>
        <w:spacing w:after="0" w:line="360" w:lineRule="auto"/>
        <w:ind w:firstLine="709"/>
        <w:jc w:val="both"/>
        <w:rPr>
          <w:rFonts w:ascii="Times New Roman" w:hAnsi="Times New Roman" w:cs="Times New Roman"/>
          <w:sz w:val="24"/>
          <w:szCs w:val="24"/>
        </w:rPr>
      </w:pPr>
      <w:r w:rsidRPr="00511BE2">
        <w:rPr>
          <w:rFonts w:ascii="Times New Roman" w:eastAsia="Times New Roman" w:hAnsi="Times New Roman" w:cs="Times New Roman"/>
          <w:color w:val="000000"/>
          <w:sz w:val="24"/>
          <w:szCs w:val="24"/>
          <w:lang w:eastAsia="ru-RU"/>
        </w:rPr>
        <w:t xml:space="preserve">      </w:t>
      </w:r>
      <w:r w:rsidRPr="00241774">
        <w:rPr>
          <w:rFonts w:ascii="Times New Roman" w:hAnsi="Times New Roman" w:cs="Times New Roman"/>
          <w:sz w:val="24"/>
          <w:szCs w:val="24"/>
        </w:rPr>
        <w:t>Многие дачники видят первопричину почернения ягод, листьев и стеблей в заражении грибными болезнями, хотя основной причиной является заселенность червецом и бороться надо именно с данным вредителем.</w:t>
      </w:r>
    </w:p>
    <w:p w:rsidR="001446A2" w:rsidRDefault="001446A2" w:rsidP="002417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Существует несколько способов борьбы с червецом: механические, химические, народные. </w:t>
      </w:r>
    </w:p>
    <w:p w:rsidR="001446A2" w:rsidRPr="00BD0B0F" w:rsidRDefault="001446A2" w:rsidP="001446A2">
      <w:pPr>
        <w:pStyle w:val="a3"/>
        <w:spacing w:before="0" w:beforeAutospacing="0" w:after="0" w:afterAutospacing="0" w:line="360" w:lineRule="auto"/>
        <w:ind w:firstLine="709"/>
        <w:jc w:val="both"/>
        <w:rPr>
          <w:b/>
          <w:color w:val="000000"/>
          <w:sz w:val="28"/>
          <w:szCs w:val="32"/>
        </w:rPr>
      </w:pPr>
      <w:r w:rsidRPr="00BD0B0F">
        <w:rPr>
          <w:b/>
          <w:color w:val="000000"/>
          <w:sz w:val="28"/>
          <w:szCs w:val="28"/>
        </w:rPr>
        <w:t>  </w:t>
      </w:r>
      <w:r w:rsidRPr="00BD0B0F">
        <w:rPr>
          <w:b/>
          <w:color w:val="000000"/>
          <w:szCs w:val="28"/>
        </w:rPr>
        <w:t>Механические</w:t>
      </w:r>
      <w:r w:rsidR="005827B9">
        <w:rPr>
          <w:b/>
          <w:color w:val="000000"/>
          <w:szCs w:val="28"/>
        </w:rPr>
        <w:t xml:space="preserve"> меры борьбы</w:t>
      </w:r>
      <w:r w:rsidRPr="00BD0B0F">
        <w:rPr>
          <w:b/>
          <w:color w:val="000000"/>
          <w:szCs w:val="28"/>
        </w:rPr>
        <w:t>:</w:t>
      </w:r>
    </w:p>
    <w:p w:rsidR="001446A2" w:rsidRPr="00BD0B0F" w:rsidRDefault="001446A2" w:rsidP="00BD0B0F">
      <w:pPr>
        <w:spacing w:after="0" w:line="360" w:lineRule="auto"/>
        <w:ind w:firstLine="709"/>
        <w:jc w:val="both"/>
        <w:rPr>
          <w:rFonts w:ascii="Times New Roman" w:hAnsi="Times New Roman" w:cs="Times New Roman"/>
          <w:sz w:val="24"/>
          <w:szCs w:val="24"/>
        </w:rPr>
      </w:pPr>
      <w:r w:rsidRPr="006C383A">
        <w:rPr>
          <w:color w:val="000000"/>
          <w:szCs w:val="28"/>
        </w:rPr>
        <w:t>      </w:t>
      </w:r>
      <w:r w:rsidR="00BD0B0F" w:rsidRPr="00BD0B0F">
        <w:rPr>
          <w:rFonts w:ascii="Times New Roman" w:hAnsi="Times New Roman" w:cs="Times New Roman"/>
          <w:sz w:val="24"/>
          <w:szCs w:val="24"/>
        </w:rPr>
        <w:t xml:space="preserve">В </w:t>
      </w:r>
      <w:r w:rsidRPr="00BD0B0F">
        <w:rPr>
          <w:rFonts w:ascii="Times New Roman" w:hAnsi="Times New Roman" w:cs="Times New Roman"/>
          <w:sz w:val="24"/>
          <w:szCs w:val="24"/>
        </w:rPr>
        <w:t>конце марта-апреле, перед выходом личинок, а также в конце августа, когда личинки передвигаются в поисках убежища для зимовки, необходимо устанавливать ловчие пояса с масляными эмульсиями. По мере накоплени</w:t>
      </w:r>
      <w:r w:rsidR="00BD0B0F" w:rsidRPr="00BD0B0F">
        <w:rPr>
          <w:rFonts w:ascii="Times New Roman" w:hAnsi="Times New Roman" w:cs="Times New Roman"/>
          <w:sz w:val="24"/>
          <w:szCs w:val="24"/>
        </w:rPr>
        <w:t>я в них вредителя пояса сжигать.</w:t>
      </w:r>
    </w:p>
    <w:p w:rsidR="001446A2" w:rsidRPr="00BD0B0F" w:rsidRDefault="001446A2" w:rsidP="00BD0B0F">
      <w:pPr>
        <w:spacing w:after="0" w:line="360" w:lineRule="auto"/>
        <w:ind w:firstLine="709"/>
        <w:jc w:val="both"/>
        <w:rPr>
          <w:rFonts w:ascii="Times New Roman" w:hAnsi="Times New Roman" w:cs="Times New Roman"/>
          <w:sz w:val="24"/>
          <w:szCs w:val="24"/>
        </w:rPr>
      </w:pPr>
      <w:r w:rsidRPr="00BD0B0F">
        <w:rPr>
          <w:rFonts w:ascii="Times New Roman" w:hAnsi="Times New Roman" w:cs="Times New Roman"/>
          <w:sz w:val="24"/>
          <w:szCs w:val="24"/>
        </w:rPr>
        <w:t xml:space="preserve">          </w:t>
      </w:r>
      <w:r w:rsidR="00BD0B0F" w:rsidRPr="00BD0B0F">
        <w:rPr>
          <w:rFonts w:ascii="Times New Roman" w:hAnsi="Times New Roman" w:cs="Times New Roman"/>
          <w:sz w:val="24"/>
          <w:szCs w:val="24"/>
        </w:rPr>
        <w:t xml:space="preserve">Обязательное </w:t>
      </w:r>
      <w:r w:rsidRPr="00BD0B0F">
        <w:rPr>
          <w:rFonts w:ascii="Times New Roman" w:hAnsi="Times New Roman" w:cs="Times New Roman"/>
          <w:sz w:val="24"/>
          <w:szCs w:val="24"/>
        </w:rPr>
        <w:t>удаление пораженных листьев, вырезка больных и поврежденных кустов, веток, прикорневой порос</w:t>
      </w:r>
      <w:r w:rsidR="00BD0B0F" w:rsidRPr="00BD0B0F">
        <w:rPr>
          <w:rFonts w:ascii="Times New Roman" w:hAnsi="Times New Roman" w:cs="Times New Roman"/>
          <w:sz w:val="24"/>
          <w:szCs w:val="24"/>
        </w:rPr>
        <w:t xml:space="preserve">ли и сжигание пораженных ветвей, </w:t>
      </w:r>
      <w:r w:rsidRPr="00BD0B0F">
        <w:rPr>
          <w:rFonts w:ascii="Times New Roman" w:hAnsi="Times New Roman" w:cs="Times New Roman"/>
          <w:sz w:val="24"/>
          <w:szCs w:val="24"/>
        </w:rPr>
        <w:t>промазывание срезов для быстрейшего заживления ран.</w:t>
      </w:r>
    </w:p>
    <w:p w:rsidR="001446A2" w:rsidRPr="00BD0B0F" w:rsidRDefault="001446A2" w:rsidP="001446A2">
      <w:pPr>
        <w:pStyle w:val="a3"/>
        <w:spacing w:before="0" w:beforeAutospacing="0" w:after="0" w:afterAutospacing="0" w:line="360" w:lineRule="auto"/>
        <w:ind w:firstLine="709"/>
        <w:jc w:val="both"/>
        <w:rPr>
          <w:b/>
          <w:color w:val="000000"/>
          <w:szCs w:val="28"/>
        </w:rPr>
      </w:pPr>
      <w:r w:rsidRPr="00BD0B0F">
        <w:rPr>
          <w:b/>
          <w:color w:val="000000"/>
          <w:szCs w:val="28"/>
        </w:rPr>
        <w:t> Химические</w:t>
      </w:r>
      <w:r w:rsidR="005827B9">
        <w:rPr>
          <w:b/>
          <w:color w:val="000000"/>
          <w:szCs w:val="28"/>
        </w:rPr>
        <w:t xml:space="preserve"> меры борьбы</w:t>
      </w:r>
      <w:r w:rsidRPr="00BD0B0F">
        <w:rPr>
          <w:b/>
          <w:color w:val="000000"/>
          <w:szCs w:val="28"/>
        </w:rPr>
        <w:t>:</w:t>
      </w:r>
    </w:p>
    <w:p w:rsidR="001446A2" w:rsidRPr="006C383A" w:rsidRDefault="001446A2" w:rsidP="00BD0B0F">
      <w:pPr>
        <w:pStyle w:val="a3"/>
        <w:spacing w:before="0" w:beforeAutospacing="0" w:after="0" w:afterAutospacing="0" w:line="360" w:lineRule="auto"/>
        <w:ind w:firstLine="709"/>
        <w:jc w:val="both"/>
        <w:rPr>
          <w:color w:val="000000"/>
          <w:sz w:val="28"/>
          <w:szCs w:val="32"/>
        </w:rPr>
      </w:pPr>
      <w:r w:rsidRPr="006C383A">
        <w:rPr>
          <w:color w:val="000000"/>
          <w:szCs w:val="28"/>
        </w:rPr>
        <w:t xml:space="preserve"> препараты, разрешенные для использования в личных подсобных хозяйствах:</w:t>
      </w:r>
    </w:p>
    <w:p w:rsidR="001446A2" w:rsidRPr="006C383A" w:rsidRDefault="001446A2" w:rsidP="00BD0B0F">
      <w:pPr>
        <w:pStyle w:val="a3"/>
        <w:spacing w:before="0" w:beforeAutospacing="0" w:after="0" w:afterAutospacing="0" w:line="360" w:lineRule="auto"/>
        <w:ind w:firstLine="709"/>
        <w:jc w:val="both"/>
        <w:rPr>
          <w:color w:val="000000"/>
          <w:sz w:val="28"/>
          <w:szCs w:val="32"/>
        </w:rPr>
      </w:pPr>
      <w:r w:rsidRPr="006C383A">
        <w:rPr>
          <w:color w:val="000000"/>
          <w:szCs w:val="28"/>
        </w:rPr>
        <w:t>- Препарат 30 Плюс, ММЭ (760 г/кг). Опрыскивание проводят весной до распускания почек при температуре не ниже + 4</w:t>
      </w:r>
      <w:r w:rsidRPr="006C383A">
        <w:rPr>
          <w:color w:val="000000"/>
          <w:szCs w:val="28"/>
          <w:vertAlign w:val="superscript"/>
        </w:rPr>
        <w:t>0</w:t>
      </w:r>
      <w:r w:rsidRPr="006C383A">
        <w:rPr>
          <w:color w:val="000000"/>
          <w:szCs w:val="28"/>
        </w:rPr>
        <w:t> С. Разрешен для применения на яблоне, груше, вишне, крыжовнике, малине, смородине, винограде, цитрусовых и декоративных культурах;</w:t>
      </w:r>
    </w:p>
    <w:p w:rsidR="001446A2" w:rsidRPr="006C383A" w:rsidRDefault="001446A2" w:rsidP="00BD0B0F">
      <w:pPr>
        <w:pStyle w:val="a3"/>
        <w:spacing w:before="0" w:beforeAutospacing="0" w:after="0" w:afterAutospacing="0" w:line="360" w:lineRule="auto"/>
        <w:ind w:firstLine="709"/>
        <w:jc w:val="both"/>
        <w:rPr>
          <w:color w:val="000000"/>
          <w:sz w:val="28"/>
          <w:szCs w:val="32"/>
        </w:rPr>
      </w:pPr>
      <w:r w:rsidRPr="006C383A">
        <w:rPr>
          <w:color w:val="000000"/>
          <w:szCs w:val="28"/>
        </w:rPr>
        <w:t xml:space="preserve">- </w:t>
      </w:r>
      <w:proofErr w:type="spellStart"/>
      <w:r w:rsidRPr="006C383A">
        <w:rPr>
          <w:color w:val="000000"/>
          <w:szCs w:val="28"/>
        </w:rPr>
        <w:t>Фуфанон</w:t>
      </w:r>
      <w:proofErr w:type="spellEnd"/>
      <w:r w:rsidRPr="006C383A">
        <w:rPr>
          <w:color w:val="000000"/>
          <w:szCs w:val="28"/>
        </w:rPr>
        <w:t>-Нова, ВЭ (440 г/л) – на винограде;</w:t>
      </w:r>
    </w:p>
    <w:p w:rsidR="001446A2" w:rsidRDefault="001446A2" w:rsidP="00BD0B0F">
      <w:pPr>
        <w:pStyle w:val="a3"/>
        <w:spacing w:before="0" w:beforeAutospacing="0" w:after="0" w:afterAutospacing="0" w:line="360" w:lineRule="auto"/>
        <w:ind w:firstLine="709"/>
        <w:jc w:val="both"/>
        <w:rPr>
          <w:color w:val="000000"/>
          <w:szCs w:val="28"/>
        </w:rPr>
      </w:pPr>
      <w:r w:rsidRPr="006C383A">
        <w:rPr>
          <w:color w:val="000000"/>
          <w:szCs w:val="28"/>
        </w:rPr>
        <w:t xml:space="preserve">- </w:t>
      </w:r>
      <w:proofErr w:type="spellStart"/>
      <w:r w:rsidRPr="006C383A">
        <w:rPr>
          <w:color w:val="000000"/>
          <w:szCs w:val="28"/>
        </w:rPr>
        <w:t>Пиноцид</w:t>
      </w:r>
      <w:proofErr w:type="spellEnd"/>
      <w:r w:rsidRPr="006C383A">
        <w:rPr>
          <w:color w:val="000000"/>
          <w:szCs w:val="28"/>
        </w:rPr>
        <w:t>, СК (125+100+50 г/л) – на хвойных и декоративных растениях;</w:t>
      </w:r>
    </w:p>
    <w:p w:rsidR="00241774" w:rsidRPr="006C383A" w:rsidRDefault="00241774" w:rsidP="00BD0B0F">
      <w:pPr>
        <w:pStyle w:val="a3"/>
        <w:spacing w:before="0" w:beforeAutospacing="0" w:after="0" w:afterAutospacing="0" w:line="360" w:lineRule="auto"/>
        <w:ind w:firstLine="709"/>
        <w:jc w:val="both"/>
        <w:rPr>
          <w:color w:val="000000"/>
          <w:sz w:val="28"/>
          <w:szCs w:val="32"/>
        </w:rPr>
      </w:pPr>
      <w:r>
        <w:rPr>
          <w:color w:val="000000"/>
          <w:szCs w:val="28"/>
        </w:rPr>
        <w:t xml:space="preserve">- </w:t>
      </w:r>
      <w:proofErr w:type="spellStart"/>
      <w:r>
        <w:rPr>
          <w:color w:val="000000"/>
          <w:szCs w:val="28"/>
        </w:rPr>
        <w:t>Актара</w:t>
      </w:r>
      <w:proofErr w:type="spellEnd"/>
      <w:r>
        <w:rPr>
          <w:color w:val="000000"/>
          <w:szCs w:val="28"/>
        </w:rPr>
        <w:t xml:space="preserve"> (</w:t>
      </w:r>
      <w:r w:rsidRPr="00241774">
        <w:rPr>
          <w:color w:val="000000"/>
          <w:szCs w:val="28"/>
        </w:rPr>
        <w:t>8 г/10 л</w:t>
      </w:r>
      <w:r>
        <w:rPr>
          <w:color w:val="000000"/>
          <w:szCs w:val="28"/>
        </w:rPr>
        <w:t xml:space="preserve">) - </w:t>
      </w:r>
      <w:r w:rsidRPr="00241774">
        <w:rPr>
          <w:color w:val="000000"/>
          <w:szCs w:val="28"/>
        </w:rPr>
        <w:t>для обработки уличных декоративных растений</w:t>
      </w:r>
      <w:r>
        <w:rPr>
          <w:color w:val="000000"/>
          <w:szCs w:val="28"/>
        </w:rPr>
        <w:t>;</w:t>
      </w:r>
    </w:p>
    <w:p w:rsidR="001446A2" w:rsidRDefault="001446A2" w:rsidP="00BD0B0F">
      <w:pPr>
        <w:pStyle w:val="a3"/>
        <w:spacing w:before="0" w:beforeAutospacing="0" w:after="0" w:afterAutospacing="0" w:line="360" w:lineRule="auto"/>
        <w:ind w:firstLine="709"/>
        <w:jc w:val="both"/>
        <w:rPr>
          <w:color w:val="000000"/>
          <w:szCs w:val="28"/>
        </w:rPr>
      </w:pPr>
      <w:r w:rsidRPr="006C383A">
        <w:rPr>
          <w:color w:val="000000"/>
          <w:szCs w:val="28"/>
        </w:rPr>
        <w:t>- Доктор, ТБ (10 г/кг) – на комнатных цветочных растениях.</w:t>
      </w:r>
    </w:p>
    <w:p w:rsidR="00BD0B0F" w:rsidRPr="000A6B7F" w:rsidRDefault="00241774" w:rsidP="00BD0B0F">
      <w:pPr>
        <w:pStyle w:val="2"/>
        <w:shd w:val="clear" w:color="auto" w:fill="FFFFFF"/>
        <w:spacing w:before="0" w:line="360" w:lineRule="auto"/>
        <w:ind w:firstLine="709"/>
        <w:jc w:val="both"/>
        <w:rPr>
          <w:rFonts w:ascii="Times New Roman" w:hAnsi="Times New Roman" w:cs="Times New Roman"/>
          <w:color w:val="auto"/>
          <w:sz w:val="24"/>
          <w:szCs w:val="24"/>
        </w:rPr>
      </w:pPr>
      <w:r w:rsidRPr="000A6B7F">
        <w:rPr>
          <w:rFonts w:ascii="Times New Roman" w:hAnsi="Times New Roman" w:cs="Times New Roman"/>
          <w:color w:val="auto"/>
          <w:sz w:val="24"/>
          <w:szCs w:val="24"/>
        </w:rPr>
        <w:t xml:space="preserve">Согласно информации, </w:t>
      </w:r>
      <w:r w:rsidR="00BD0B0F" w:rsidRPr="000A6B7F">
        <w:rPr>
          <w:rFonts w:ascii="Times New Roman" w:hAnsi="Times New Roman" w:cs="Times New Roman"/>
          <w:color w:val="auto"/>
          <w:sz w:val="24"/>
          <w:szCs w:val="24"/>
        </w:rPr>
        <w:t>полученной</w:t>
      </w:r>
      <w:r w:rsidRPr="000A6B7F">
        <w:rPr>
          <w:rFonts w:ascii="Times New Roman" w:hAnsi="Times New Roman" w:cs="Times New Roman"/>
          <w:color w:val="auto"/>
          <w:sz w:val="24"/>
          <w:szCs w:val="24"/>
        </w:rPr>
        <w:t xml:space="preserve"> от </w:t>
      </w:r>
      <w:r w:rsidR="00BD0B0F" w:rsidRPr="000A6B7F">
        <w:rPr>
          <w:rFonts w:ascii="Times New Roman" w:hAnsi="Times New Roman" w:cs="Times New Roman"/>
          <w:bCs/>
          <w:color w:val="auto"/>
          <w:sz w:val="24"/>
          <w:szCs w:val="24"/>
        </w:rPr>
        <w:t xml:space="preserve">федерального государственного учреждения "Федеральная государственная территориальная станция защиты растений» г. Елизово средствами с доказанной эффективностью, являются </w:t>
      </w:r>
      <w:proofErr w:type="spellStart"/>
      <w:r w:rsidR="00BD0B0F" w:rsidRPr="000A6B7F">
        <w:rPr>
          <w:rFonts w:ascii="Times New Roman" w:hAnsi="Times New Roman" w:cs="Times New Roman"/>
          <w:bCs/>
          <w:color w:val="auto"/>
          <w:sz w:val="24"/>
          <w:szCs w:val="24"/>
        </w:rPr>
        <w:t>фуфанон</w:t>
      </w:r>
      <w:proofErr w:type="spellEnd"/>
      <w:r w:rsidR="00BD0B0F" w:rsidRPr="000A6B7F">
        <w:rPr>
          <w:rFonts w:ascii="Times New Roman" w:hAnsi="Times New Roman" w:cs="Times New Roman"/>
          <w:bCs/>
          <w:color w:val="auto"/>
          <w:sz w:val="24"/>
          <w:szCs w:val="24"/>
        </w:rPr>
        <w:t xml:space="preserve"> и </w:t>
      </w:r>
      <w:proofErr w:type="spellStart"/>
      <w:r w:rsidR="00BD0B0F" w:rsidRPr="000A6B7F">
        <w:rPr>
          <w:rFonts w:ascii="Times New Roman" w:hAnsi="Times New Roman" w:cs="Times New Roman"/>
          <w:bCs/>
          <w:color w:val="auto"/>
          <w:sz w:val="24"/>
          <w:szCs w:val="24"/>
        </w:rPr>
        <w:t>актара</w:t>
      </w:r>
      <w:proofErr w:type="spellEnd"/>
      <w:r w:rsidR="00BD0B0F" w:rsidRPr="000A6B7F">
        <w:rPr>
          <w:rFonts w:ascii="Times New Roman" w:hAnsi="Times New Roman" w:cs="Times New Roman"/>
          <w:bCs/>
          <w:color w:val="auto"/>
          <w:sz w:val="24"/>
          <w:szCs w:val="24"/>
        </w:rPr>
        <w:t xml:space="preserve">. </w:t>
      </w:r>
    </w:p>
    <w:p w:rsidR="005827B9" w:rsidRDefault="001446A2" w:rsidP="001446A2">
      <w:pPr>
        <w:pStyle w:val="a3"/>
        <w:spacing w:before="0" w:beforeAutospacing="0" w:after="0" w:afterAutospacing="0" w:line="360" w:lineRule="auto"/>
        <w:ind w:firstLine="709"/>
        <w:jc w:val="both"/>
        <w:rPr>
          <w:b/>
          <w:color w:val="000000"/>
          <w:szCs w:val="28"/>
        </w:rPr>
      </w:pPr>
      <w:r w:rsidRPr="00BD0B0F">
        <w:rPr>
          <w:b/>
          <w:color w:val="000000"/>
          <w:szCs w:val="28"/>
        </w:rPr>
        <w:t>   </w:t>
      </w:r>
    </w:p>
    <w:p w:rsidR="001446A2" w:rsidRPr="00BD0B0F" w:rsidRDefault="001446A2" w:rsidP="001446A2">
      <w:pPr>
        <w:pStyle w:val="a3"/>
        <w:spacing w:before="0" w:beforeAutospacing="0" w:after="0" w:afterAutospacing="0" w:line="360" w:lineRule="auto"/>
        <w:ind w:firstLine="709"/>
        <w:jc w:val="both"/>
        <w:rPr>
          <w:b/>
          <w:color w:val="000000"/>
          <w:sz w:val="28"/>
          <w:szCs w:val="32"/>
        </w:rPr>
      </w:pPr>
      <w:r w:rsidRPr="00BD0B0F">
        <w:rPr>
          <w:b/>
          <w:color w:val="000000"/>
          <w:szCs w:val="28"/>
        </w:rPr>
        <w:lastRenderedPageBreak/>
        <w:t>Народные средства</w:t>
      </w:r>
      <w:r w:rsidR="005827B9">
        <w:rPr>
          <w:b/>
          <w:color w:val="000000"/>
          <w:szCs w:val="28"/>
        </w:rPr>
        <w:t xml:space="preserve"> борьбы</w:t>
      </w:r>
      <w:r w:rsidRPr="00BD0B0F">
        <w:rPr>
          <w:b/>
          <w:color w:val="000000"/>
          <w:szCs w:val="28"/>
        </w:rPr>
        <w:t>:</w:t>
      </w:r>
    </w:p>
    <w:p w:rsidR="001446A2" w:rsidRPr="006C383A" w:rsidRDefault="001446A2" w:rsidP="00BD0B0F">
      <w:pPr>
        <w:pStyle w:val="a3"/>
        <w:spacing w:before="0" w:beforeAutospacing="0" w:after="0" w:afterAutospacing="0" w:line="360" w:lineRule="auto"/>
        <w:jc w:val="both"/>
        <w:rPr>
          <w:color w:val="000000"/>
          <w:sz w:val="28"/>
          <w:szCs w:val="32"/>
        </w:rPr>
      </w:pPr>
      <w:r w:rsidRPr="006C383A">
        <w:rPr>
          <w:color w:val="000000"/>
          <w:szCs w:val="28"/>
        </w:rPr>
        <w:t>Хороший результат дает опрыскивание масляной эмульсией (2 столовые ложки любого растительного масла хорошо встряхивается в 1 литре теплой воды и провести опрыскивание поврежденных растений во время миграции бродяжек). За сезон можно проводить до 5 обработок.</w:t>
      </w:r>
    </w:p>
    <w:p w:rsidR="001446A2" w:rsidRPr="006C383A" w:rsidRDefault="001446A2" w:rsidP="001446A2">
      <w:pPr>
        <w:pStyle w:val="a3"/>
        <w:spacing w:before="0" w:beforeAutospacing="0" w:after="0" w:afterAutospacing="0" w:line="360" w:lineRule="auto"/>
        <w:ind w:firstLine="709"/>
        <w:jc w:val="both"/>
        <w:rPr>
          <w:color w:val="000000"/>
          <w:sz w:val="28"/>
          <w:szCs w:val="32"/>
        </w:rPr>
      </w:pPr>
      <w:r w:rsidRPr="006C383A">
        <w:rPr>
          <w:color w:val="000000"/>
          <w:szCs w:val="28"/>
        </w:rPr>
        <w:t>-</w:t>
      </w:r>
      <w:r w:rsidR="00241774">
        <w:rPr>
          <w:color w:val="000000"/>
          <w:szCs w:val="28"/>
        </w:rPr>
        <w:t xml:space="preserve"> </w:t>
      </w:r>
      <w:r w:rsidRPr="006C383A">
        <w:rPr>
          <w:color w:val="000000"/>
          <w:szCs w:val="28"/>
        </w:rPr>
        <w:t>Настойки лекарственных трав. Измельченный порошок календулы или хвоща (аптечного) заварить кипятком, остудить и обработать растение или залить теплой водой на сутки. Рекомендуемые пропорции – 100 гр. календулы (хвоща) на 1 л. воды</w:t>
      </w:r>
    </w:p>
    <w:p w:rsidR="001446A2" w:rsidRPr="006C383A" w:rsidRDefault="001446A2" w:rsidP="001446A2">
      <w:pPr>
        <w:pStyle w:val="a3"/>
        <w:spacing w:before="0" w:beforeAutospacing="0" w:after="0" w:afterAutospacing="0" w:line="360" w:lineRule="auto"/>
        <w:ind w:firstLine="709"/>
        <w:jc w:val="both"/>
        <w:rPr>
          <w:color w:val="000000"/>
          <w:sz w:val="28"/>
          <w:szCs w:val="32"/>
        </w:rPr>
      </w:pPr>
      <w:r w:rsidRPr="006C383A">
        <w:rPr>
          <w:color w:val="000000"/>
          <w:szCs w:val="28"/>
        </w:rPr>
        <w:t>-100 г апельсиновых, мандариновых корок залить 1 л теплой воды, настаивать сутки.</w:t>
      </w:r>
    </w:p>
    <w:p w:rsidR="001446A2" w:rsidRPr="006C383A" w:rsidRDefault="001446A2" w:rsidP="001446A2">
      <w:pPr>
        <w:pStyle w:val="a3"/>
        <w:spacing w:before="0" w:beforeAutospacing="0" w:after="0" w:afterAutospacing="0" w:line="360" w:lineRule="auto"/>
        <w:ind w:firstLine="709"/>
        <w:jc w:val="both"/>
        <w:rPr>
          <w:color w:val="000000"/>
          <w:sz w:val="28"/>
          <w:szCs w:val="32"/>
        </w:rPr>
      </w:pPr>
      <w:r w:rsidRPr="006C383A">
        <w:rPr>
          <w:color w:val="000000"/>
          <w:szCs w:val="28"/>
        </w:rPr>
        <w:t>-Мыльный раствор — Лучше всего для приготовления раствора использовать зеленое мыло, если такой возможности нет – подойдет обычное твердое, жидкое или хозяйственное. Для приготовления раствора необходимо размешать 15 гр. твердого или 15 мл. жидкого мыла в литре воды. Полученным препаратом опрыскать растение не менее трех раз с недельным интервалом, смывая раствор через сутки после каждой обработки. Для усиления эффекта в полученную смесь можно добавить 1-2 столовой ложки спирта или водки.</w:t>
      </w:r>
    </w:p>
    <w:p w:rsidR="001446A2" w:rsidRPr="006C383A" w:rsidRDefault="001446A2" w:rsidP="001446A2">
      <w:pPr>
        <w:pStyle w:val="a3"/>
        <w:spacing w:before="0" w:beforeAutospacing="0" w:after="0" w:afterAutospacing="0" w:line="360" w:lineRule="auto"/>
        <w:ind w:firstLine="709"/>
        <w:jc w:val="both"/>
        <w:rPr>
          <w:color w:val="000000"/>
          <w:sz w:val="28"/>
          <w:szCs w:val="32"/>
        </w:rPr>
      </w:pPr>
      <w:r w:rsidRPr="006C383A">
        <w:rPr>
          <w:color w:val="000000"/>
          <w:szCs w:val="28"/>
        </w:rPr>
        <w:t>-Мыльно-водочный раствор. После того как вы сняли белый налет, приготовьте раствор из теплой воды (1 л), жидкого мыла (15 г) и 1 ст. ложку спирта или 2 ст. ложки водки. Опрыскайте им растение. На следующий день промыть растение теплой водой. Обработку необходимо повторять через 3-4 дня.</w:t>
      </w:r>
    </w:p>
    <w:p w:rsidR="001446A2" w:rsidRPr="006C383A" w:rsidRDefault="001446A2" w:rsidP="001446A2">
      <w:pPr>
        <w:pStyle w:val="a3"/>
        <w:spacing w:before="0" w:beforeAutospacing="0" w:after="0" w:afterAutospacing="0" w:line="360" w:lineRule="auto"/>
        <w:ind w:firstLine="709"/>
        <w:jc w:val="both"/>
        <w:rPr>
          <w:color w:val="000000"/>
          <w:sz w:val="28"/>
          <w:szCs w:val="32"/>
        </w:rPr>
      </w:pPr>
      <w:r w:rsidRPr="006C383A">
        <w:rPr>
          <w:color w:val="000000"/>
          <w:szCs w:val="28"/>
        </w:rPr>
        <w:t>- Чеснок — 25-70 г чеснока размять, залить 1 л кипятка, настоять 6 часов, процедить и опрыскать растение.</w:t>
      </w:r>
    </w:p>
    <w:p w:rsidR="001446A2" w:rsidRDefault="001446A2" w:rsidP="001446A2">
      <w:pPr>
        <w:pStyle w:val="a3"/>
        <w:spacing w:before="0" w:beforeAutospacing="0" w:after="0" w:afterAutospacing="0" w:line="360" w:lineRule="auto"/>
        <w:ind w:firstLine="709"/>
        <w:jc w:val="both"/>
        <w:rPr>
          <w:color w:val="000000"/>
          <w:szCs w:val="28"/>
        </w:rPr>
      </w:pPr>
      <w:r w:rsidRPr="006C383A">
        <w:rPr>
          <w:color w:val="000000"/>
          <w:szCs w:val="28"/>
        </w:rPr>
        <w:t xml:space="preserve">Борьба с мучнистым червецом должна быть ежегодной и своевременной, с учетом наиболее уязвимых фаз развития вредителя. </w:t>
      </w:r>
      <w:r w:rsidR="003672EC">
        <w:rPr>
          <w:color w:val="000000"/>
          <w:szCs w:val="28"/>
        </w:rPr>
        <w:t xml:space="preserve">Исходя из изученного жизненного цикла наиболее эффективными методами должны быть химические (обработка препаратами </w:t>
      </w:r>
      <w:proofErr w:type="spellStart"/>
      <w:r w:rsidR="003672EC">
        <w:rPr>
          <w:color w:val="000000"/>
          <w:szCs w:val="28"/>
        </w:rPr>
        <w:t>актара</w:t>
      </w:r>
      <w:proofErr w:type="spellEnd"/>
      <w:r w:rsidR="003672EC">
        <w:rPr>
          <w:color w:val="000000"/>
          <w:szCs w:val="28"/>
        </w:rPr>
        <w:t xml:space="preserve"> и </w:t>
      </w:r>
      <w:proofErr w:type="spellStart"/>
      <w:r w:rsidR="003672EC">
        <w:rPr>
          <w:color w:val="000000"/>
          <w:szCs w:val="28"/>
        </w:rPr>
        <w:t>фуфанон</w:t>
      </w:r>
      <w:proofErr w:type="spellEnd"/>
      <w:r w:rsidR="003672EC">
        <w:rPr>
          <w:color w:val="000000"/>
          <w:szCs w:val="28"/>
        </w:rPr>
        <w:t>) и механическая обрезка деревьев</w:t>
      </w:r>
      <w:r w:rsidR="000A6B7F">
        <w:rPr>
          <w:color w:val="000000"/>
          <w:szCs w:val="28"/>
        </w:rPr>
        <w:t xml:space="preserve"> и установка ловчих поясов.</w:t>
      </w:r>
      <w:r w:rsidR="003672EC">
        <w:rPr>
          <w:color w:val="000000"/>
          <w:szCs w:val="28"/>
        </w:rPr>
        <w:t xml:space="preserve"> </w:t>
      </w:r>
      <w:r w:rsidR="003672EC" w:rsidRPr="004F144E">
        <w:rPr>
          <w:color w:val="000000"/>
          <w:szCs w:val="28"/>
          <w:highlight w:val="yellow"/>
        </w:rPr>
        <w:t xml:space="preserve"> </w:t>
      </w:r>
    </w:p>
    <w:p w:rsidR="000A6B7F" w:rsidRDefault="000A6B7F" w:rsidP="001446A2">
      <w:pPr>
        <w:pStyle w:val="a3"/>
        <w:spacing w:before="0" w:beforeAutospacing="0" w:after="0" w:afterAutospacing="0" w:line="360" w:lineRule="auto"/>
        <w:ind w:firstLine="709"/>
        <w:jc w:val="both"/>
        <w:rPr>
          <w:color w:val="000000"/>
          <w:szCs w:val="28"/>
        </w:rPr>
      </w:pPr>
    </w:p>
    <w:p w:rsidR="000A6B7F" w:rsidRDefault="000A6B7F" w:rsidP="001446A2">
      <w:pPr>
        <w:pStyle w:val="a3"/>
        <w:spacing w:before="0" w:beforeAutospacing="0" w:after="0" w:afterAutospacing="0" w:line="360" w:lineRule="auto"/>
        <w:ind w:firstLine="709"/>
        <w:jc w:val="both"/>
        <w:rPr>
          <w:color w:val="000000"/>
          <w:szCs w:val="28"/>
        </w:rPr>
      </w:pPr>
    </w:p>
    <w:p w:rsidR="005827B9" w:rsidRDefault="005827B9" w:rsidP="001446A2">
      <w:pPr>
        <w:pStyle w:val="a3"/>
        <w:spacing w:before="0" w:beforeAutospacing="0" w:after="0" w:afterAutospacing="0" w:line="360" w:lineRule="auto"/>
        <w:ind w:firstLine="709"/>
        <w:jc w:val="both"/>
        <w:rPr>
          <w:color w:val="000000"/>
          <w:szCs w:val="28"/>
        </w:rPr>
      </w:pPr>
    </w:p>
    <w:p w:rsidR="005827B9" w:rsidRDefault="005827B9" w:rsidP="001446A2">
      <w:pPr>
        <w:pStyle w:val="a3"/>
        <w:spacing w:before="0" w:beforeAutospacing="0" w:after="0" w:afterAutospacing="0" w:line="360" w:lineRule="auto"/>
        <w:ind w:firstLine="709"/>
        <w:jc w:val="both"/>
        <w:rPr>
          <w:color w:val="000000"/>
          <w:szCs w:val="28"/>
        </w:rPr>
      </w:pPr>
    </w:p>
    <w:p w:rsidR="00AE5806" w:rsidRDefault="00AE5806" w:rsidP="001446A2">
      <w:pPr>
        <w:pStyle w:val="a3"/>
        <w:spacing w:before="0" w:beforeAutospacing="0" w:after="0" w:afterAutospacing="0" w:line="360" w:lineRule="auto"/>
        <w:ind w:firstLine="709"/>
        <w:jc w:val="both"/>
        <w:rPr>
          <w:color w:val="000000"/>
          <w:szCs w:val="28"/>
        </w:rPr>
      </w:pPr>
    </w:p>
    <w:p w:rsidR="00AE5806" w:rsidRDefault="00AE5806" w:rsidP="001446A2">
      <w:pPr>
        <w:pStyle w:val="a3"/>
        <w:spacing w:before="0" w:beforeAutospacing="0" w:after="0" w:afterAutospacing="0" w:line="360" w:lineRule="auto"/>
        <w:ind w:firstLine="709"/>
        <w:jc w:val="both"/>
        <w:rPr>
          <w:color w:val="000000"/>
          <w:szCs w:val="28"/>
        </w:rPr>
      </w:pPr>
    </w:p>
    <w:p w:rsidR="00AE5806" w:rsidRDefault="00AE5806" w:rsidP="001446A2">
      <w:pPr>
        <w:pStyle w:val="a3"/>
        <w:spacing w:before="0" w:beforeAutospacing="0" w:after="0" w:afterAutospacing="0" w:line="360" w:lineRule="auto"/>
        <w:ind w:firstLine="709"/>
        <w:jc w:val="both"/>
        <w:rPr>
          <w:color w:val="000000"/>
          <w:szCs w:val="28"/>
        </w:rPr>
      </w:pPr>
    </w:p>
    <w:p w:rsidR="00AE5806" w:rsidRDefault="00AE5806" w:rsidP="001446A2">
      <w:pPr>
        <w:pStyle w:val="a3"/>
        <w:spacing w:before="0" w:beforeAutospacing="0" w:after="0" w:afterAutospacing="0" w:line="360" w:lineRule="auto"/>
        <w:ind w:firstLine="709"/>
        <w:jc w:val="both"/>
        <w:rPr>
          <w:color w:val="000000"/>
          <w:szCs w:val="28"/>
        </w:rPr>
      </w:pPr>
      <w:bookmarkStart w:id="0" w:name="_GoBack"/>
      <w:bookmarkEnd w:id="0"/>
    </w:p>
    <w:p w:rsidR="005827B9" w:rsidRDefault="005827B9" w:rsidP="001446A2">
      <w:pPr>
        <w:pStyle w:val="a3"/>
        <w:spacing w:before="0" w:beforeAutospacing="0" w:after="0" w:afterAutospacing="0" w:line="360" w:lineRule="auto"/>
        <w:ind w:firstLine="709"/>
        <w:jc w:val="both"/>
        <w:rPr>
          <w:color w:val="000000"/>
          <w:szCs w:val="28"/>
        </w:rPr>
      </w:pPr>
    </w:p>
    <w:p w:rsidR="000A6B7F" w:rsidRDefault="000A6B7F" w:rsidP="005827B9">
      <w:pPr>
        <w:pStyle w:val="a3"/>
        <w:spacing w:before="0" w:beforeAutospacing="0" w:after="0" w:afterAutospacing="0" w:line="360" w:lineRule="auto"/>
        <w:ind w:firstLine="709"/>
        <w:jc w:val="both"/>
      </w:pPr>
      <w:r w:rsidRPr="007F7C33">
        <w:rPr>
          <w:color w:val="000000"/>
          <w:szCs w:val="32"/>
        </w:rPr>
        <w:lastRenderedPageBreak/>
        <w:t xml:space="preserve">Глава </w:t>
      </w:r>
      <w:r w:rsidR="005827B9" w:rsidRPr="007F7C33">
        <w:rPr>
          <w:color w:val="000000"/>
          <w:szCs w:val="32"/>
        </w:rPr>
        <w:t xml:space="preserve">4. </w:t>
      </w:r>
      <w:r>
        <w:t xml:space="preserve">Обсуждение результатов и выводы. </w:t>
      </w:r>
    </w:p>
    <w:p w:rsidR="00FA20DF" w:rsidRDefault="000A6B7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FA20DF">
        <w:rPr>
          <w:rFonts w:ascii="Times New Roman" w:hAnsi="Times New Roman" w:cs="Times New Roman"/>
          <w:sz w:val="24"/>
          <w:szCs w:val="24"/>
        </w:rPr>
        <w:t xml:space="preserve">Потепление климата на территории </w:t>
      </w:r>
      <w:proofErr w:type="spellStart"/>
      <w:r w:rsidR="00FA20DF">
        <w:rPr>
          <w:rFonts w:ascii="Times New Roman" w:hAnsi="Times New Roman" w:cs="Times New Roman"/>
          <w:sz w:val="24"/>
          <w:szCs w:val="24"/>
        </w:rPr>
        <w:t>Елизовского</w:t>
      </w:r>
      <w:proofErr w:type="spellEnd"/>
      <w:r w:rsidR="00FA20DF">
        <w:rPr>
          <w:rFonts w:ascii="Times New Roman" w:hAnsi="Times New Roman" w:cs="Times New Roman"/>
          <w:sz w:val="24"/>
          <w:szCs w:val="24"/>
        </w:rPr>
        <w:t xml:space="preserve"> района в последние годы благоприятствует размножению и распространению мучнистого червеца на территории школы. </w:t>
      </w:r>
    </w:p>
    <w:p w:rsidR="000A6B7F" w:rsidRPr="00FA20DF" w:rsidRDefault="00FA20D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FA20DF">
        <w:rPr>
          <w:rFonts w:ascii="Times New Roman" w:hAnsi="Times New Roman" w:cs="Times New Roman"/>
          <w:sz w:val="24"/>
          <w:szCs w:val="24"/>
        </w:rPr>
        <w:t>Высокий коэффициент влажности почв</w:t>
      </w:r>
      <w:r w:rsidR="000A6B7F" w:rsidRPr="00FA20DF">
        <w:rPr>
          <w:rFonts w:ascii="Times New Roman" w:hAnsi="Times New Roman" w:cs="Times New Roman"/>
          <w:sz w:val="24"/>
          <w:szCs w:val="24"/>
        </w:rPr>
        <w:t xml:space="preserve"> во всех четырех секторах пришкольного участка</w:t>
      </w:r>
      <w:r w:rsidRPr="00FA20DF">
        <w:rPr>
          <w:rFonts w:ascii="Times New Roman" w:hAnsi="Times New Roman" w:cs="Times New Roman"/>
          <w:sz w:val="24"/>
          <w:szCs w:val="24"/>
        </w:rPr>
        <w:t xml:space="preserve"> свидетельствует о большей доступности и подвижности влаги на обследуемой </w:t>
      </w:r>
      <w:r>
        <w:rPr>
          <w:rFonts w:ascii="Times New Roman" w:hAnsi="Times New Roman" w:cs="Times New Roman"/>
          <w:sz w:val="24"/>
          <w:szCs w:val="24"/>
        </w:rPr>
        <w:t xml:space="preserve">территории. Что способствует лучшему растворению веществ, попадающих в почву. </w:t>
      </w:r>
    </w:p>
    <w:p w:rsidR="00FA20DF" w:rsidRDefault="00FA20D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Лабораторные испытания проб почв пришкольной территории демонстрируют высокое содержание органических веществ, азота и фосфора так же в секторе №4. Кроме этого водородный показатель почвенной вытяжки указывает на кислую среду почвы. </w:t>
      </w:r>
    </w:p>
    <w:p w:rsidR="000A6B7F" w:rsidRDefault="00FA20D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0A6B7F">
        <w:rPr>
          <w:rFonts w:ascii="Times New Roman" w:hAnsi="Times New Roman" w:cs="Times New Roman"/>
          <w:sz w:val="24"/>
          <w:szCs w:val="24"/>
        </w:rPr>
        <w:t xml:space="preserve">Согласно проведенному микроскопическому анализу- повреждение деревьев – это результат жизнедеятельности мучнистого червеца. Свидетельство тому – личинки- бродяжки, белые коконы с яйцами, медвяная роса на образцах листьев и хвои. </w:t>
      </w:r>
    </w:p>
    <w:p w:rsidR="00FA20DF" w:rsidRDefault="00FA20DF" w:rsidP="00FA20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A6B7F">
        <w:rPr>
          <w:rFonts w:ascii="Times New Roman" w:hAnsi="Times New Roman" w:cs="Times New Roman"/>
          <w:sz w:val="24"/>
          <w:szCs w:val="24"/>
        </w:rPr>
        <w:t xml:space="preserve">. Наличие </w:t>
      </w:r>
      <w:proofErr w:type="spellStart"/>
      <w:r w:rsidR="000A6B7F">
        <w:rPr>
          <w:rFonts w:ascii="Times New Roman" w:hAnsi="Times New Roman" w:cs="Times New Roman"/>
          <w:sz w:val="24"/>
          <w:szCs w:val="24"/>
        </w:rPr>
        <w:t>сажистого</w:t>
      </w:r>
      <w:proofErr w:type="spellEnd"/>
      <w:r w:rsidR="000A6B7F">
        <w:rPr>
          <w:rFonts w:ascii="Times New Roman" w:hAnsi="Times New Roman" w:cs="Times New Roman"/>
          <w:sz w:val="24"/>
          <w:szCs w:val="24"/>
        </w:rPr>
        <w:t xml:space="preserve"> грибка свидетельствует об ослаблении растения, пораженного червецом.</w:t>
      </w:r>
    </w:p>
    <w:p w:rsidR="00FA20DF" w:rsidRDefault="00FA20DF" w:rsidP="00FA20DF">
      <w:pPr>
        <w:spacing w:after="0" w:line="360" w:lineRule="auto"/>
        <w:ind w:firstLine="709"/>
        <w:jc w:val="both"/>
        <w:rPr>
          <w:rFonts w:ascii="Times New Roman" w:hAnsi="Times New Roman" w:cs="Times New Roman"/>
          <w:sz w:val="24"/>
          <w:szCs w:val="24"/>
        </w:rPr>
      </w:pPr>
      <w:r w:rsidRPr="00FA20DF">
        <w:rPr>
          <w:rFonts w:ascii="Times New Roman" w:hAnsi="Times New Roman" w:cs="Times New Roman"/>
          <w:sz w:val="24"/>
          <w:szCs w:val="24"/>
        </w:rPr>
        <w:t xml:space="preserve"> </w:t>
      </w:r>
      <w:r>
        <w:rPr>
          <w:rFonts w:ascii="Times New Roman" w:hAnsi="Times New Roman" w:cs="Times New Roman"/>
          <w:sz w:val="24"/>
          <w:szCs w:val="24"/>
        </w:rPr>
        <w:t xml:space="preserve">5. Хвойные растения (на примере ели </w:t>
      </w:r>
      <w:proofErr w:type="spellStart"/>
      <w:r>
        <w:rPr>
          <w:rFonts w:ascii="Times New Roman" w:hAnsi="Times New Roman" w:cs="Times New Roman"/>
          <w:sz w:val="24"/>
          <w:szCs w:val="24"/>
        </w:rPr>
        <w:t>аянской</w:t>
      </w:r>
      <w:proofErr w:type="spellEnd"/>
      <w:r>
        <w:rPr>
          <w:rFonts w:ascii="Times New Roman" w:hAnsi="Times New Roman" w:cs="Times New Roman"/>
          <w:sz w:val="24"/>
          <w:szCs w:val="24"/>
        </w:rPr>
        <w:t>) также подвержены заболеванию мучнистым червецом, но являются более устойчивыми, чем лиственные растения.</w:t>
      </w:r>
    </w:p>
    <w:p w:rsidR="000A6B7F" w:rsidRDefault="00FA20D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0A6B7F">
        <w:rPr>
          <w:rFonts w:ascii="Times New Roman" w:hAnsi="Times New Roman" w:cs="Times New Roman"/>
          <w:sz w:val="24"/>
          <w:szCs w:val="24"/>
        </w:rPr>
        <w:t>. Мучнистый червец – облигатный паразит, который поселяется на всех растениях, но предпочитает лиственные деревья и кустарники. Большая область поражения в исследуемом участке находится на кустарниках смородины и деревьях боярышника.</w:t>
      </w:r>
      <w:r>
        <w:rPr>
          <w:rFonts w:ascii="Times New Roman" w:hAnsi="Times New Roman" w:cs="Times New Roman"/>
          <w:sz w:val="24"/>
          <w:szCs w:val="24"/>
        </w:rPr>
        <w:t xml:space="preserve"> </w:t>
      </w:r>
    </w:p>
    <w:p w:rsidR="00FA20DF" w:rsidRDefault="00FA20DF" w:rsidP="000A6B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Согласно литературным данным и интервьюирования специалистов в области защиты растений наиболее эффективным методом борьбы с мучнистым червецом являются химическая обработка препаратами </w:t>
      </w:r>
      <w:proofErr w:type="spellStart"/>
      <w:r>
        <w:rPr>
          <w:rFonts w:ascii="Times New Roman" w:hAnsi="Times New Roman" w:cs="Times New Roman"/>
          <w:sz w:val="24"/>
          <w:szCs w:val="24"/>
        </w:rPr>
        <w:t>актара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фуфанон</w:t>
      </w:r>
      <w:proofErr w:type="spellEnd"/>
      <w:r>
        <w:rPr>
          <w:rFonts w:ascii="Times New Roman" w:hAnsi="Times New Roman" w:cs="Times New Roman"/>
          <w:sz w:val="24"/>
          <w:szCs w:val="24"/>
        </w:rPr>
        <w:t xml:space="preserve">, а также механические способы борьбы. </w:t>
      </w:r>
    </w:p>
    <w:p w:rsidR="000A6B7F" w:rsidRDefault="00FA20DF" w:rsidP="0081511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Обобщая вышепере</w:t>
      </w:r>
      <w:r w:rsidR="00815118">
        <w:rPr>
          <w:rFonts w:ascii="Times New Roman" w:hAnsi="Times New Roman" w:cs="Times New Roman"/>
          <w:sz w:val="24"/>
          <w:szCs w:val="24"/>
        </w:rPr>
        <w:t xml:space="preserve">численные выводы можно отметить, что совокупность климатических и физико-химических параметров окружающей среды способствует распространению мучнистого червя по пришкольной территории. Если не предпринимать мер борьбы, то в скором времени все деревья и кустарники могут оказаться в зоне поражения. </w:t>
      </w:r>
    </w:p>
    <w:p w:rsidR="000A6B7F" w:rsidRDefault="000A6B7F" w:rsidP="00815118">
      <w:pPr>
        <w:spacing w:after="0" w:line="360" w:lineRule="auto"/>
        <w:ind w:firstLine="709"/>
        <w:jc w:val="both"/>
        <w:rPr>
          <w:rFonts w:ascii="Times New Roman" w:hAnsi="Times New Roman" w:cs="Times New Roman"/>
          <w:sz w:val="24"/>
          <w:szCs w:val="24"/>
        </w:rPr>
      </w:pPr>
    </w:p>
    <w:p w:rsidR="000A6B7F" w:rsidRPr="006C383A" w:rsidRDefault="000A6B7F" w:rsidP="001446A2">
      <w:pPr>
        <w:pStyle w:val="a3"/>
        <w:spacing w:before="0" w:beforeAutospacing="0" w:after="0" w:afterAutospacing="0" w:line="360" w:lineRule="auto"/>
        <w:ind w:firstLine="709"/>
        <w:jc w:val="both"/>
        <w:rPr>
          <w:color w:val="000000"/>
          <w:sz w:val="28"/>
          <w:szCs w:val="32"/>
        </w:rPr>
      </w:pPr>
    </w:p>
    <w:p w:rsidR="001446A2" w:rsidRDefault="001446A2" w:rsidP="001446A2">
      <w:pPr>
        <w:spacing w:after="0" w:line="360" w:lineRule="auto"/>
        <w:ind w:firstLine="709"/>
        <w:jc w:val="both"/>
        <w:rPr>
          <w:rFonts w:ascii="Times New Roman" w:hAnsi="Times New Roman" w:cs="Times New Roman"/>
          <w:sz w:val="24"/>
          <w:szCs w:val="24"/>
        </w:rPr>
      </w:pPr>
    </w:p>
    <w:p w:rsidR="00C72E8A" w:rsidRDefault="00C72E8A" w:rsidP="00C72E8A">
      <w:pPr>
        <w:spacing w:after="0" w:line="360" w:lineRule="auto"/>
        <w:ind w:hanging="426"/>
        <w:jc w:val="right"/>
        <w:rPr>
          <w:rFonts w:ascii="Times New Roman" w:eastAsia="Times New Roman" w:hAnsi="Times New Roman" w:cs="Times New Roman"/>
          <w:sz w:val="24"/>
          <w:szCs w:val="24"/>
          <w:lang w:eastAsia="ru-RU"/>
        </w:rPr>
      </w:pPr>
    </w:p>
    <w:p w:rsidR="007F7C33" w:rsidRDefault="007F7C33" w:rsidP="00C72E8A">
      <w:pPr>
        <w:spacing w:after="0" w:line="360" w:lineRule="auto"/>
        <w:ind w:hanging="426"/>
        <w:jc w:val="right"/>
        <w:rPr>
          <w:rFonts w:ascii="Times New Roman" w:eastAsia="Times New Roman" w:hAnsi="Times New Roman" w:cs="Times New Roman"/>
          <w:sz w:val="24"/>
          <w:szCs w:val="24"/>
          <w:lang w:eastAsia="ru-RU"/>
        </w:rPr>
      </w:pPr>
    </w:p>
    <w:p w:rsidR="0020170C" w:rsidRDefault="0020170C" w:rsidP="0020170C">
      <w:pPr>
        <w:rPr>
          <w:color w:val="000000" w:themeColor="text1"/>
        </w:rPr>
      </w:pPr>
    </w:p>
    <w:p w:rsidR="00815118" w:rsidRDefault="00815118" w:rsidP="00815118">
      <w:pPr>
        <w:rPr>
          <w:rFonts w:ascii="Times New Roman" w:hAnsi="Times New Roman" w:cs="Times New Roman"/>
          <w:sz w:val="24"/>
          <w:szCs w:val="24"/>
        </w:rPr>
      </w:pPr>
      <w:r>
        <w:rPr>
          <w:rFonts w:ascii="Times New Roman" w:hAnsi="Times New Roman" w:cs="Times New Roman"/>
          <w:sz w:val="24"/>
          <w:szCs w:val="24"/>
        </w:rPr>
        <w:lastRenderedPageBreak/>
        <w:t xml:space="preserve">Заключение. </w:t>
      </w:r>
    </w:p>
    <w:p w:rsid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sidRPr="009829BB">
        <w:rPr>
          <w:rFonts w:ascii="Times New Roman" w:hAnsi="Times New Roman" w:cs="Times New Roman"/>
          <w:sz w:val="24"/>
          <w:szCs w:val="24"/>
        </w:rPr>
        <w:t xml:space="preserve">Изучив образцы зараженных листьев и </w:t>
      </w:r>
      <w:proofErr w:type="spellStart"/>
      <w:r w:rsidRPr="009829BB">
        <w:rPr>
          <w:rFonts w:ascii="Times New Roman" w:hAnsi="Times New Roman" w:cs="Times New Roman"/>
          <w:sz w:val="24"/>
          <w:szCs w:val="24"/>
        </w:rPr>
        <w:t>подкорового</w:t>
      </w:r>
      <w:proofErr w:type="spellEnd"/>
      <w:r w:rsidRPr="009829BB">
        <w:rPr>
          <w:rFonts w:ascii="Times New Roman" w:hAnsi="Times New Roman" w:cs="Times New Roman"/>
          <w:sz w:val="24"/>
          <w:szCs w:val="24"/>
        </w:rPr>
        <w:t xml:space="preserve"> содержания, мы достоверно определили причину заболевания лиственных и хвойных деревьев – это мучнистый червец. </w:t>
      </w:r>
    </w:p>
    <w:p w:rsid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sidRPr="009829BB">
        <w:rPr>
          <w:rFonts w:ascii="Times New Roman" w:hAnsi="Times New Roman" w:cs="Times New Roman"/>
          <w:sz w:val="24"/>
          <w:szCs w:val="24"/>
        </w:rPr>
        <w:t xml:space="preserve">  Влажность почвы, высокое содержание азота и фосфора,</w:t>
      </w:r>
      <w:r>
        <w:rPr>
          <w:rFonts w:ascii="Times New Roman" w:hAnsi="Times New Roman" w:cs="Times New Roman"/>
          <w:sz w:val="24"/>
          <w:szCs w:val="24"/>
        </w:rPr>
        <w:t xml:space="preserve"> кислая среда </w:t>
      </w:r>
      <w:proofErr w:type="gramStart"/>
      <w:r>
        <w:rPr>
          <w:rFonts w:ascii="Times New Roman" w:hAnsi="Times New Roman" w:cs="Times New Roman"/>
          <w:sz w:val="24"/>
          <w:szCs w:val="24"/>
        </w:rPr>
        <w:t xml:space="preserve">почвы </w:t>
      </w:r>
      <w:r w:rsidRPr="009829BB">
        <w:rPr>
          <w:rFonts w:ascii="Times New Roman" w:hAnsi="Times New Roman" w:cs="Times New Roman"/>
          <w:sz w:val="24"/>
          <w:szCs w:val="24"/>
        </w:rPr>
        <w:t xml:space="preserve"> близость</w:t>
      </w:r>
      <w:proofErr w:type="gramEnd"/>
      <w:r w:rsidRPr="009829BB">
        <w:rPr>
          <w:rFonts w:ascii="Times New Roman" w:hAnsi="Times New Roman" w:cs="Times New Roman"/>
          <w:sz w:val="24"/>
          <w:szCs w:val="24"/>
        </w:rPr>
        <w:t xml:space="preserve"> посаженых деревьев способствуют быстрому заражению соседних деревьев. </w:t>
      </w:r>
    </w:p>
    <w:p w:rsid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Степень пораженности лиственных деревьев и кустарников пришкольного </w:t>
      </w:r>
      <w:proofErr w:type="gramStart"/>
      <w:r>
        <w:rPr>
          <w:rFonts w:ascii="Times New Roman" w:hAnsi="Times New Roman" w:cs="Times New Roman"/>
          <w:sz w:val="24"/>
          <w:szCs w:val="24"/>
        </w:rPr>
        <w:t>участка  более</w:t>
      </w:r>
      <w:proofErr w:type="gramEnd"/>
      <w:r>
        <w:rPr>
          <w:rFonts w:ascii="Times New Roman" w:hAnsi="Times New Roman" w:cs="Times New Roman"/>
          <w:sz w:val="24"/>
          <w:szCs w:val="24"/>
        </w:rPr>
        <w:t xml:space="preserve"> 75 %, хвойных деревьев близка к 50%.</w:t>
      </w:r>
    </w:p>
    <w:p w:rsid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Изучив меры борьбы с червецом можно составить план действий по химической и механической обработке деревьев и почвы. Долгосрочное химическое и механическое воздействие может сохранить посадки на территории школы. Вырубка деревьев – это крайняя мера. </w:t>
      </w:r>
    </w:p>
    <w:p w:rsid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вносить в почву органические удобрения во избежание перенасыщения почвы азотом и фосфором.  </w:t>
      </w:r>
    </w:p>
    <w:p w:rsidR="00815118" w:rsidRPr="00815118" w:rsidRDefault="00815118" w:rsidP="00815118">
      <w:pPr>
        <w:pStyle w:val="a4"/>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 учетом биологии и экологии изученного вида эффект от опрыскивания химическими препаратами будет при обработке посадок не менее трех раз в год: ранней весной, летом и осенью. Эти фазы обработки совпадают с фазами активного </w:t>
      </w:r>
      <w:proofErr w:type="spellStart"/>
      <w:r>
        <w:rPr>
          <w:rFonts w:ascii="Times New Roman" w:hAnsi="Times New Roman" w:cs="Times New Roman"/>
          <w:sz w:val="24"/>
          <w:szCs w:val="24"/>
        </w:rPr>
        <w:t>вылупления</w:t>
      </w:r>
      <w:proofErr w:type="spellEnd"/>
      <w:r>
        <w:rPr>
          <w:rFonts w:ascii="Times New Roman" w:hAnsi="Times New Roman" w:cs="Times New Roman"/>
          <w:sz w:val="24"/>
          <w:szCs w:val="24"/>
        </w:rPr>
        <w:t xml:space="preserve"> личинок из коконов и или откладывания яиц на зимовку. </w:t>
      </w:r>
    </w:p>
    <w:p w:rsidR="00815118" w:rsidRPr="00627C6F" w:rsidRDefault="00815118" w:rsidP="00815118">
      <w:pPr>
        <w:rPr>
          <w:rFonts w:ascii="Times New Roman" w:hAnsi="Times New Roman" w:cs="Times New Roman"/>
          <w:sz w:val="24"/>
          <w:szCs w:val="24"/>
        </w:rPr>
      </w:pPr>
    </w:p>
    <w:p w:rsidR="00815118" w:rsidRDefault="00815118" w:rsidP="00815118">
      <w:pPr>
        <w:rPr>
          <w:rFonts w:ascii="Times New Roman" w:hAnsi="Times New Roman" w:cs="Times New Roman"/>
          <w:sz w:val="24"/>
          <w:szCs w:val="24"/>
        </w:rPr>
      </w:pPr>
    </w:p>
    <w:p w:rsidR="00815118" w:rsidRDefault="00815118" w:rsidP="00815118">
      <w:pPr>
        <w:rPr>
          <w:rFonts w:ascii="Times New Roman" w:hAnsi="Times New Roman" w:cs="Times New Roman"/>
          <w:sz w:val="24"/>
          <w:szCs w:val="24"/>
        </w:rPr>
      </w:pPr>
    </w:p>
    <w:p w:rsidR="00815118" w:rsidRDefault="00815118" w:rsidP="00815118">
      <w:pPr>
        <w:rPr>
          <w:rFonts w:ascii="Times New Roman" w:hAnsi="Times New Roman" w:cs="Times New Roman"/>
          <w:sz w:val="24"/>
          <w:szCs w:val="24"/>
        </w:rPr>
      </w:pPr>
    </w:p>
    <w:p w:rsidR="00815118" w:rsidRDefault="00815118" w:rsidP="00815118">
      <w:pPr>
        <w:rPr>
          <w:rFonts w:ascii="Times New Roman" w:hAnsi="Times New Roman" w:cs="Times New Roman"/>
          <w:sz w:val="24"/>
          <w:szCs w:val="24"/>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20170C" w:rsidRDefault="0020170C" w:rsidP="0020170C">
      <w:pPr>
        <w:rPr>
          <w:color w:val="000000" w:themeColor="text1"/>
        </w:rPr>
      </w:pPr>
    </w:p>
    <w:p w:rsidR="00815118" w:rsidRPr="00627C6F" w:rsidRDefault="00815118" w:rsidP="00815118">
      <w:pPr>
        <w:spacing w:after="267"/>
        <w:ind w:left="-15"/>
        <w:rPr>
          <w:rFonts w:ascii="Times New Roman" w:hAnsi="Times New Roman" w:cs="Times New Roman"/>
          <w:sz w:val="24"/>
          <w:szCs w:val="24"/>
        </w:rPr>
      </w:pPr>
      <w:r w:rsidRPr="00627C6F">
        <w:rPr>
          <w:rFonts w:ascii="Times New Roman" w:hAnsi="Times New Roman" w:cs="Times New Roman"/>
          <w:sz w:val="24"/>
          <w:szCs w:val="24"/>
        </w:rPr>
        <w:lastRenderedPageBreak/>
        <w:t>Список литературы:</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Вредоносность мучнистых червецов (</w:t>
      </w:r>
      <w:proofErr w:type="spellStart"/>
      <w:r w:rsidRPr="00627C6F">
        <w:rPr>
          <w:rFonts w:ascii="Times New Roman" w:hAnsi="Times New Roman" w:cs="Times New Roman"/>
          <w:sz w:val="24"/>
          <w:szCs w:val="24"/>
        </w:rPr>
        <w:t>Homoptera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Coccoidea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Pseudococcidae</w:t>
      </w:r>
      <w:proofErr w:type="spellEnd"/>
      <w:r w:rsidRPr="00627C6F">
        <w:rPr>
          <w:rFonts w:ascii="Times New Roman" w:hAnsi="Times New Roman" w:cs="Times New Roman"/>
          <w:sz w:val="24"/>
          <w:szCs w:val="24"/>
        </w:rPr>
        <w:t xml:space="preserve">) в Таджикистане. </w:t>
      </w:r>
      <w:proofErr w:type="spellStart"/>
      <w:r w:rsidRPr="00627C6F">
        <w:rPr>
          <w:rFonts w:ascii="Times New Roman" w:hAnsi="Times New Roman" w:cs="Times New Roman"/>
          <w:sz w:val="24"/>
          <w:szCs w:val="24"/>
        </w:rPr>
        <w:t>Нурмаматов</w:t>
      </w:r>
      <w:proofErr w:type="spellEnd"/>
      <w:r w:rsidRPr="00627C6F">
        <w:rPr>
          <w:rFonts w:ascii="Times New Roman" w:hAnsi="Times New Roman" w:cs="Times New Roman"/>
          <w:sz w:val="24"/>
          <w:szCs w:val="24"/>
        </w:rPr>
        <w:t xml:space="preserve"> А.М., Доклады Академии наук Республики Таджикистан. 2006. Т. 49. № 9. С. 860-865.</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 xml:space="preserve">Кленовый мучнистый червец </w:t>
      </w:r>
      <w:proofErr w:type="spellStart"/>
      <w:r w:rsidRPr="00627C6F">
        <w:rPr>
          <w:rFonts w:ascii="Times New Roman" w:hAnsi="Times New Roman" w:cs="Times New Roman"/>
          <w:sz w:val="24"/>
          <w:szCs w:val="24"/>
        </w:rPr>
        <w:t>Phenacoccus</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Aceris</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Homoptera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Coccoidea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Pseudococcidae</w:t>
      </w:r>
      <w:proofErr w:type="spellEnd"/>
      <w:r w:rsidRPr="00627C6F">
        <w:rPr>
          <w:rFonts w:ascii="Times New Roman" w:hAnsi="Times New Roman" w:cs="Times New Roman"/>
          <w:sz w:val="24"/>
          <w:szCs w:val="24"/>
        </w:rPr>
        <w:t xml:space="preserve">) – возрастающая угроза древесно-кустарниковой растительности Камчатки. </w:t>
      </w:r>
      <w:proofErr w:type="spellStart"/>
      <w:r w:rsidRPr="00627C6F">
        <w:rPr>
          <w:rFonts w:ascii="Times New Roman" w:hAnsi="Times New Roman" w:cs="Times New Roman"/>
          <w:sz w:val="24"/>
          <w:szCs w:val="24"/>
        </w:rPr>
        <w:t>Лобкова</w:t>
      </w:r>
      <w:proofErr w:type="spellEnd"/>
      <w:r w:rsidRPr="00627C6F">
        <w:rPr>
          <w:rFonts w:ascii="Times New Roman" w:hAnsi="Times New Roman" w:cs="Times New Roman"/>
          <w:sz w:val="24"/>
          <w:szCs w:val="24"/>
        </w:rPr>
        <w:t xml:space="preserve"> Л.Е., </w:t>
      </w:r>
      <w:proofErr w:type="spellStart"/>
      <w:r w:rsidRPr="00627C6F">
        <w:rPr>
          <w:rFonts w:ascii="Times New Roman" w:hAnsi="Times New Roman" w:cs="Times New Roman"/>
          <w:sz w:val="24"/>
          <w:szCs w:val="24"/>
        </w:rPr>
        <w:t>Гринькова</w:t>
      </w:r>
      <w:proofErr w:type="spellEnd"/>
      <w:r w:rsidRPr="00627C6F">
        <w:rPr>
          <w:rFonts w:ascii="Times New Roman" w:hAnsi="Times New Roman" w:cs="Times New Roman"/>
          <w:sz w:val="24"/>
          <w:szCs w:val="24"/>
        </w:rPr>
        <w:t xml:space="preserve"> А.С. В книге: Сохранение биоразнообразия Камчатки прилегающих морей. </w:t>
      </w:r>
      <w:proofErr w:type="spellStart"/>
      <w:r w:rsidRPr="00627C6F">
        <w:rPr>
          <w:rFonts w:ascii="Times New Roman" w:hAnsi="Times New Roman" w:cs="Times New Roman"/>
          <w:sz w:val="24"/>
          <w:szCs w:val="24"/>
        </w:rPr>
        <w:t>Tезисы</w:t>
      </w:r>
      <w:proofErr w:type="spellEnd"/>
      <w:r w:rsidRPr="00627C6F">
        <w:rPr>
          <w:rFonts w:ascii="Times New Roman" w:hAnsi="Times New Roman" w:cs="Times New Roman"/>
          <w:sz w:val="24"/>
          <w:szCs w:val="24"/>
        </w:rPr>
        <w:t xml:space="preserve"> докладов ХIV международной научной конференции, посвященной 100-летию со дня рождения известного дальневосточного учёного, д.б.н., профессора В.Я. Леванидова. 2013. С. 235-240. </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 xml:space="preserve">Мучнистые червецы родов </w:t>
      </w:r>
      <w:proofErr w:type="spellStart"/>
      <w:r w:rsidRPr="00627C6F">
        <w:rPr>
          <w:rFonts w:ascii="Times New Roman" w:hAnsi="Times New Roman" w:cs="Times New Roman"/>
          <w:sz w:val="24"/>
          <w:szCs w:val="24"/>
        </w:rPr>
        <w:t>Planococcus</w:t>
      </w:r>
      <w:proofErr w:type="spellEnd"/>
      <w:r w:rsidRPr="00627C6F">
        <w:rPr>
          <w:rFonts w:ascii="Times New Roman" w:hAnsi="Times New Roman" w:cs="Times New Roman"/>
          <w:sz w:val="24"/>
          <w:szCs w:val="24"/>
        </w:rPr>
        <w:t xml:space="preserve"> и </w:t>
      </w:r>
      <w:proofErr w:type="spellStart"/>
      <w:r w:rsidRPr="00627C6F">
        <w:rPr>
          <w:rFonts w:ascii="Times New Roman" w:hAnsi="Times New Roman" w:cs="Times New Roman"/>
          <w:sz w:val="24"/>
          <w:szCs w:val="24"/>
        </w:rPr>
        <w:t>Crisiciccus</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Sternorrhyncha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Pseudococcidae</w:t>
      </w:r>
      <w:proofErr w:type="spellEnd"/>
      <w:r w:rsidRPr="00627C6F">
        <w:rPr>
          <w:rFonts w:ascii="Times New Roman" w:hAnsi="Times New Roman" w:cs="Times New Roman"/>
          <w:sz w:val="24"/>
          <w:szCs w:val="24"/>
        </w:rPr>
        <w:t xml:space="preserve">) фауны России и сопредельный стран, Данциг Е.М., Гаврилов </w:t>
      </w:r>
      <w:proofErr w:type="gramStart"/>
      <w:r w:rsidRPr="00627C6F">
        <w:rPr>
          <w:rFonts w:ascii="Times New Roman" w:hAnsi="Times New Roman" w:cs="Times New Roman"/>
          <w:sz w:val="24"/>
          <w:szCs w:val="24"/>
        </w:rPr>
        <w:t>И.А. ,</w:t>
      </w:r>
      <w:proofErr w:type="gram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Зоосистема</w:t>
      </w:r>
      <w:proofErr w:type="spellEnd"/>
      <w:r w:rsidRPr="00627C6F">
        <w:rPr>
          <w:rFonts w:ascii="Times New Roman" w:hAnsi="Times New Roman" w:cs="Times New Roman"/>
          <w:sz w:val="24"/>
          <w:szCs w:val="24"/>
        </w:rPr>
        <w:t xml:space="preserve"> России. 2010. Т. 19. № 1. с. 39-49. </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 xml:space="preserve">Морфологические, цитогенетические и онтогенетические основы систематики </w:t>
      </w:r>
      <w:proofErr w:type="spellStart"/>
      <w:r w:rsidRPr="00627C6F">
        <w:rPr>
          <w:rFonts w:ascii="Times New Roman" w:hAnsi="Times New Roman" w:cs="Times New Roman"/>
          <w:sz w:val="24"/>
          <w:szCs w:val="24"/>
        </w:rPr>
        <w:t>псевдококцид</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Homoptera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Coccinea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Pseudococсidae</w:t>
      </w:r>
      <w:proofErr w:type="spellEnd"/>
      <w:r w:rsidRPr="00627C6F">
        <w:rPr>
          <w:rFonts w:ascii="Times New Roman" w:hAnsi="Times New Roman" w:cs="Times New Roman"/>
          <w:sz w:val="24"/>
          <w:szCs w:val="24"/>
        </w:rPr>
        <w:t xml:space="preserve">). Палеарктики., И.А. Гаврилов. Диссертация на соискание ученой степени доктора биологических наук. </w:t>
      </w:r>
      <w:proofErr w:type="spellStart"/>
      <w:r w:rsidRPr="00627C6F">
        <w:rPr>
          <w:rFonts w:ascii="Times New Roman" w:hAnsi="Times New Roman" w:cs="Times New Roman"/>
          <w:sz w:val="24"/>
          <w:szCs w:val="24"/>
        </w:rPr>
        <w:t>СанктПеребург</w:t>
      </w:r>
      <w:proofErr w:type="spellEnd"/>
      <w:r w:rsidRPr="00627C6F">
        <w:rPr>
          <w:rFonts w:ascii="Times New Roman" w:hAnsi="Times New Roman" w:cs="Times New Roman"/>
          <w:sz w:val="24"/>
          <w:szCs w:val="24"/>
        </w:rPr>
        <w:t xml:space="preserve"> 2016. с. 17-57  </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О яйцеживорождении у мучнистых червецов (</w:t>
      </w:r>
      <w:proofErr w:type="spellStart"/>
      <w:r w:rsidRPr="00627C6F">
        <w:rPr>
          <w:rFonts w:ascii="Times New Roman" w:hAnsi="Times New Roman" w:cs="Times New Roman"/>
          <w:sz w:val="24"/>
          <w:szCs w:val="24"/>
        </w:rPr>
        <w:t>Homoptera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Coccinea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Pseudococcidae</w:t>
      </w:r>
      <w:proofErr w:type="spellEnd"/>
      <w:r w:rsidRPr="00627C6F">
        <w:rPr>
          <w:rFonts w:ascii="Times New Roman" w:hAnsi="Times New Roman" w:cs="Times New Roman"/>
          <w:sz w:val="24"/>
          <w:szCs w:val="24"/>
        </w:rPr>
        <w:t xml:space="preserve">)., Трапезникова И.В., Гаврилов </w:t>
      </w:r>
      <w:proofErr w:type="spellStart"/>
      <w:proofErr w:type="gramStart"/>
      <w:r w:rsidRPr="00627C6F">
        <w:rPr>
          <w:rFonts w:ascii="Times New Roman" w:hAnsi="Times New Roman" w:cs="Times New Roman"/>
          <w:sz w:val="24"/>
          <w:szCs w:val="24"/>
        </w:rPr>
        <w:t>И.А.,Труды</w:t>
      </w:r>
      <w:proofErr w:type="spellEnd"/>
      <w:proofErr w:type="gramEnd"/>
      <w:r w:rsidRPr="00627C6F">
        <w:rPr>
          <w:rFonts w:ascii="Times New Roman" w:hAnsi="Times New Roman" w:cs="Times New Roman"/>
          <w:sz w:val="24"/>
          <w:szCs w:val="24"/>
        </w:rPr>
        <w:t xml:space="preserve"> Зоологического института РАН. 2008. Т. 312. № 1-2. c. 43-53.</w:t>
      </w:r>
    </w:p>
    <w:p w:rsidR="00815118"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627C6F">
        <w:rPr>
          <w:rFonts w:ascii="Times New Roman" w:hAnsi="Times New Roman" w:cs="Times New Roman"/>
          <w:sz w:val="24"/>
          <w:szCs w:val="24"/>
        </w:rPr>
        <w:t xml:space="preserve">Степень повреждения мучнистым червецом растений </w:t>
      </w:r>
      <w:proofErr w:type="spellStart"/>
      <w:r w:rsidRPr="00627C6F">
        <w:rPr>
          <w:rFonts w:ascii="Times New Roman" w:hAnsi="Times New Roman" w:cs="Times New Roman"/>
          <w:sz w:val="24"/>
          <w:szCs w:val="24"/>
        </w:rPr>
        <w:t>Coffea</w:t>
      </w:r>
      <w:proofErr w:type="spellEnd"/>
      <w:r w:rsidRPr="00627C6F">
        <w:rPr>
          <w:rFonts w:ascii="Times New Roman" w:hAnsi="Times New Roman" w:cs="Times New Roman"/>
          <w:sz w:val="24"/>
          <w:szCs w:val="24"/>
        </w:rPr>
        <w:t xml:space="preserve"> </w:t>
      </w:r>
      <w:proofErr w:type="spellStart"/>
      <w:r w:rsidRPr="00627C6F">
        <w:rPr>
          <w:rFonts w:ascii="Times New Roman" w:hAnsi="Times New Roman" w:cs="Times New Roman"/>
          <w:sz w:val="24"/>
          <w:szCs w:val="24"/>
        </w:rPr>
        <w:t>Arabica</w:t>
      </w:r>
      <w:proofErr w:type="spellEnd"/>
      <w:r w:rsidRPr="00627C6F">
        <w:rPr>
          <w:rFonts w:ascii="Times New Roman" w:hAnsi="Times New Roman" w:cs="Times New Roman"/>
          <w:sz w:val="24"/>
          <w:szCs w:val="24"/>
        </w:rPr>
        <w:t xml:space="preserve"> L. в интерьере., Учаева О.С., </w:t>
      </w:r>
      <w:proofErr w:type="spellStart"/>
      <w:r w:rsidRPr="00627C6F">
        <w:rPr>
          <w:rFonts w:ascii="Times New Roman" w:hAnsi="Times New Roman" w:cs="Times New Roman"/>
          <w:sz w:val="24"/>
          <w:szCs w:val="24"/>
        </w:rPr>
        <w:t>Жученкомл</w:t>
      </w:r>
      <w:proofErr w:type="spellEnd"/>
      <w:r w:rsidRPr="00627C6F">
        <w:rPr>
          <w:rFonts w:ascii="Times New Roman" w:hAnsi="Times New Roman" w:cs="Times New Roman"/>
          <w:sz w:val="24"/>
          <w:szCs w:val="24"/>
        </w:rPr>
        <w:t xml:space="preserve">. А.А. Плодоводство и </w:t>
      </w:r>
      <w:proofErr w:type="spellStart"/>
      <w:r w:rsidRPr="00627C6F">
        <w:rPr>
          <w:rFonts w:ascii="Times New Roman" w:hAnsi="Times New Roman" w:cs="Times New Roman"/>
          <w:sz w:val="24"/>
          <w:szCs w:val="24"/>
        </w:rPr>
        <w:t>ягодоводство</w:t>
      </w:r>
      <w:proofErr w:type="spellEnd"/>
      <w:r w:rsidRPr="00627C6F">
        <w:rPr>
          <w:rFonts w:ascii="Times New Roman" w:hAnsi="Times New Roman" w:cs="Times New Roman"/>
          <w:sz w:val="24"/>
          <w:szCs w:val="24"/>
        </w:rPr>
        <w:t xml:space="preserve"> России. 2010. Т. 24. № 2. с. 132-138.</w:t>
      </w:r>
    </w:p>
    <w:p w:rsidR="00815118" w:rsidRPr="00627C6F" w:rsidRDefault="00815118" w:rsidP="00815118">
      <w:pPr>
        <w:numPr>
          <w:ilvl w:val="0"/>
          <w:numId w:val="3"/>
        </w:numPr>
        <w:spacing w:after="0" w:line="360" w:lineRule="auto"/>
        <w:ind w:left="0" w:firstLine="357"/>
        <w:jc w:val="both"/>
        <w:rPr>
          <w:rFonts w:ascii="Times New Roman" w:hAnsi="Times New Roman" w:cs="Times New Roman"/>
          <w:sz w:val="24"/>
          <w:szCs w:val="24"/>
        </w:rPr>
      </w:pPr>
      <w:r>
        <w:rPr>
          <w:rFonts w:ascii="Times New Roman" w:hAnsi="Times New Roman" w:cs="Times New Roman"/>
          <w:sz w:val="24"/>
          <w:szCs w:val="24"/>
        </w:rPr>
        <w:t>И</w:t>
      </w:r>
      <w:r w:rsidRPr="00627C6F">
        <w:rPr>
          <w:rFonts w:ascii="Times New Roman" w:hAnsi="Times New Roman" w:cs="Times New Roman"/>
          <w:sz w:val="24"/>
          <w:szCs w:val="24"/>
        </w:rPr>
        <w:t>нформационный листок №3 от 06 апреля 2023 года- кленовый мучнистый червец на камчатке</w:t>
      </w:r>
      <w:r>
        <w:rPr>
          <w:rFonts w:ascii="Times New Roman" w:hAnsi="Times New Roman" w:cs="Times New Roman"/>
          <w:sz w:val="24"/>
          <w:szCs w:val="24"/>
        </w:rPr>
        <w:t xml:space="preserve">. </w:t>
      </w:r>
      <w:hyperlink r:id="rId17" w:history="1">
        <w:r w:rsidRPr="00E8754B">
          <w:rPr>
            <w:rStyle w:val="a6"/>
            <w:rFonts w:ascii="Times New Roman" w:hAnsi="Times New Roman" w:cs="Times New Roman"/>
            <w:sz w:val="24"/>
            <w:szCs w:val="24"/>
          </w:rPr>
          <w:t>https://rosselhoscenter.ru/ob-uchrezhdenii/filialy/dalnevostochnyy/kamchatskiy-kray-/informatsionnyy-listok-3-ot-06-aprelya-2023-goda-klenovyy-muchnistyy-chervets-na-kamchatke/</w:t>
        </w:r>
      </w:hyperlink>
      <w:r>
        <w:rPr>
          <w:rFonts w:ascii="Times New Roman" w:hAnsi="Times New Roman" w:cs="Times New Roman"/>
          <w:sz w:val="24"/>
          <w:szCs w:val="24"/>
        </w:rPr>
        <w:t xml:space="preserve"> </w:t>
      </w:r>
    </w:p>
    <w:p w:rsidR="00815118" w:rsidRDefault="00815118" w:rsidP="00815118">
      <w:pPr>
        <w:numPr>
          <w:ilvl w:val="0"/>
          <w:numId w:val="3"/>
        </w:numPr>
        <w:spacing w:after="0" w:line="36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Схема территориального планирования </w:t>
      </w:r>
      <w:proofErr w:type="spellStart"/>
      <w:r>
        <w:rPr>
          <w:rFonts w:ascii="Times New Roman" w:hAnsi="Times New Roman" w:cs="Times New Roman"/>
          <w:sz w:val="24"/>
          <w:szCs w:val="24"/>
        </w:rPr>
        <w:t>Елизовского</w:t>
      </w:r>
      <w:proofErr w:type="spellEnd"/>
      <w:r>
        <w:rPr>
          <w:rFonts w:ascii="Times New Roman" w:hAnsi="Times New Roman" w:cs="Times New Roman"/>
          <w:sz w:val="24"/>
          <w:szCs w:val="24"/>
        </w:rPr>
        <w:t xml:space="preserve"> муниципального рациона. Министерство регионального развития Российской Федерации ФГУП Российский государственный научно-исследовательский и проектный институт урбанистки. Санкт-Петербург, 2012, с 20.  </w:t>
      </w:r>
    </w:p>
    <w:p w:rsidR="00815118" w:rsidRPr="00534EFA"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534EFA">
        <w:rPr>
          <w:rFonts w:ascii="Times New Roman" w:hAnsi="Times New Roman" w:cs="Times New Roman"/>
          <w:sz w:val="24"/>
          <w:szCs w:val="24"/>
        </w:rPr>
        <w:t xml:space="preserve">Методы определения влажности, максимальной гигроскопической влажности и влажности устойчивого </w:t>
      </w:r>
      <w:proofErr w:type="spellStart"/>
      <w:r w:rsidRPr="00534EFA">
        <w:rPr>
          <w:rFonts w:ascii="Times New Roman" w:hAnsi="Times New Roman" w:cs="Times New Roman"/>
          <w:sz w:val="24"/>
          <w:szCs w:val="24"/>
        </w:rPr>
        <w:t>завядания</w:t>
      </w:r>
      <w:proofErr w:type="spellEnd"/>
      <w:r w:rsidRPr="00534EFA">
        <w:rPr>
          <w:rFonts w:ascii="Times New Roman" w:hAnsi="Times New Roman" w:cs="Times New Roman"/>
          <w:sz w:val="24"/>
          <w:szCs w:val="24"/>
        </w:rPr>
        <w:t xml:space="preserve"> растений ГОСТ 28268-89</w:t>
      </w:r>
      <w:r>
        <w:rPr>
          <w:rFonts w:ascii="Times New Roman" w:hAnsi="Times New Roman" w:cs="Times New Roman"/>
          <w:sz w:val="24"/>
          <w:szCs w:val="24"/>
        </w:rPr>
        <w:t>.</w:t>
      </w:r>
    </w:p>
    <w:p w:rsidR="00815118" w:rsidRDefault="00815118" w:rsidP="00815118">
      <w:pPr>
        <w:numPr>
          <w:ilvl w:val="0"/>
          <w:numId w:val="3"/>
        </w:numPr>
        <w:spacing w:after="0" w:line="360" w:lineRule="auto"/>
        <w:ind w:left="0" w:firstLine="357"/>
        <w:jc w:val="both"/>
        <w:rPr>
          <w:rFonts w:ascii="Times New Roman" w:hAnsi="Times New Roman" w:cs="Times New Roman"/>
          <w:sz w:val="24"/>
          <w:szCs w:val="24"/>
        </w:rPr>
      </w:pPr>
      <w:r w:rsidRPr="00534EFA">
        <w:rPr>
          <w:rFonts w:ascii="Times New Roman" w:hAnsi="Times New Roman" w:cs="Times New Roman"/>
          <w:sz w:val="24"/>
          <w:szCs w:val="24"/>
        </w:rPr>
        <w:lastRenderedPageBreak/>
        <w:t>Метод определения оксида фосфора (V)   ГОСТ 14657.6-96</w:t>
      </w:r>
      <w:r w:rsidRPr="00534EFA">
        <w:rPr>
          <w:rFonts w:ascii="Times New Roman" w:hAnsi="Times New Roman" w:cs="Times New Roman"/>
          <w:sz w:val="24"/>
          <w:szCs w:val="24"/>
        </w:rPr>
        <w:br/>
        <w:t>(ИСО 8556-86)</w:t>
      </w:r>
      <w:r>
        <w:rPr>
          <w:rFonts w:ascii="Times New Roman" w:hAnsi="Times New Roman" w:cs="Times New Roman"/>
          <w:sz w:val="24"/>
          <w:szCs w:val="24"/>
        </w:rPr>
        <w:t>.</w:t>
      </w:r>
    </w:p>
    <w:p w:rsidR="00815118" w:rsidRDefault="00815118" w:rsidP="00815118">
      <w:pPr>
        <w:numPr>
          <w:ilvl w:val="0"/>
          <w:numId w:val="3"/>
        </w:numPr>
        <w:spacing w:after="0" w:line="360" w:lineRule="auto"/>
        <w:ind w:left="0" w:firstLine="357"/>
        <w:jc w:val="both"/>
        <w:rPr>
          <w:rFonts w:ascii="Times New Roman" w:hAnsi="Times New Roman" w:cs="Times New Roman"/>
          <w:sz w:val="24"/>
          <w:szCs w:val="24"/>
        </w:rPr>
      </w:pPr>
      <w:r>
        <w:rPr>
          <w:rFonts w:ascii="Times New Roman" w:hAnsi="Times New Roman" w:cs="Times New Roman"/>
          <w:sz w:val="24"/>
          <w:szCs w:val="24"/>
        </w:rPr>
        <w:t>Метод определения аммиачного азота ГОСТ 26180-84.</w:t>
      </w:r>
    </w:p>
    <w:p w:rsidR="00815118" w:rsidRDefault="00815118" w:rsidP="00815118">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12. </w:t>
      </w:r>
      <w:r w:rsidRPr="00815118">
        <w:rPr>
          <w:rFonts w:ascii="Times New Roman" w:hAnsi="Times New Roman" w:cs="Times New Roman"/>
          <w:sz w:val="24"/>
          <w:szCs w:val="24"/>
        </w:rPr>
        <w:t xml:space="preserve">Корчагин, А. А. Физика </w:t>
      </w:r>
      <w:proofErr w:type="gramStart"/>
      <w:r w:rsidRPr="00815118">
        <w:rPr>
          <w:rFonts w:ascii="Times New Roman" w:hAnsi="Times New Roman" w:cs="Times New Roman"/>
          <w:sz w:val="24"/>
          <w:szCs w:val="24"/>
        </w:rPr>
        <w:t>почв :</w:t>
      </w:r>
      <w:proofErr w:type="gramEnd"/>
      <w:r w:rsidRPr="00815118">
        <w:rPr>
          <w:rFonts w:ascii="Times New Roman" w:hAnsi="Times New Roman" w:cs="Times New Roman"/>
          <w:sz w:val="24"/>
          <w:szCs w:val="24"/>
        </w:rPr>
        <w:t xml:space="preserve"> лаб. практикум / А. А. Корчагин, М. А. </w:t>
      </w:r>
      <w:proofErr w:type="spellStart"/>
      <w:r w:rsidRPr="00815118">
        <w:rPr>
          <w:rFonts w:ascii="Times New Roman" w:hAnsi="Times New Roman" w:cs="Times New Roman"/>
          <w:sz w:val="24"/>
          <w:szCs w:val="24"/>
        </w:rPr>
        <w:t>Мазиров</w:t>
      </w:r>
      <w:proofErr w:type="spellEnd"/>
      <w:r w:rsidRPr="00815118">
        <w:rPr>
          <w:rFonts w:ascii="Times New Roman" w:hAnsi="Times New Roman" w:cs="Times New Roman"/>
          <w:sz w:val="24"/>
          <w:szCs w:val="24"/>
        </w:rPr>
        <w:t xml:space="preserve">, Н. И. Шушкевич ; </w:t>
      </w:r>
      <w:proofErr w:type="spellStart"/>
      <w:r w:rsidRPr="00815118">
        <w:rPr>
          <w:rFonts w:ascii="Times New Roman" w:hAnsi="Times New Roman" w:cs="Times New Roman"/>
          <w:sz w:val="24"/>
          <w:szCs w:val="24"/>
        </w:rPr>
        <w:t>Владим</w:t>
      </w:r>
      <w:proofErr w:type="spellEnd"/>
      <w:r w:rsidRPr="00815118">
        <w:rPr>
          <w:rFonts w:ascii="Times New Roman" w:hAnsi="Times New Roman" w:cs="Times New Roman"/>
          <w:sz w:val="24"/>
          <w:szCs w:val="24"/>
        </w:rPr>
        <w:t xml:space="preserve">. гос. ун-т. – Владимир : Изд-во </w:t>
      </w:r>
      <w:proofErr w:type="spellStart"/>
      <w:r w:rsidRPr="00815118">
        <w:rPr>
          <w:rFonts w:ascii="Times New Roman" w:hAnsi="Times New Roman" w:cs="Times New Roman"/>
          <w:sz w:val="24"/>
          <w:szCs w:val="24"/>
        </w:rPr>
        <w:t>Владим</w:t>
      </w:r>
      <w:proofErr w:type="spellEnd"/>
      <w:r w:rsidRPr="00815118">
        <w:rPr>
          <w:rFonts w:ascii="Times New Roman" w:hAnsi="Times New Roman" w:cs="Times New Roman"/>
          <w:sz w:val="24"/>
          <w:szCs w:val="24"/>
        </w:rPr>
        <w:t>. гос. ун-та, 2011. – 99 с.</w:t>
      </w: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815118" w:rsidRDefault="00815118" w:rsidP="00815118">
      <w:pPr>
        <w:spacing w:after="0" w:line="360" w:lineRule="auto"/>
        <w:jc w:val="both"/>
        <w:rPr>
          <w:rFonts w:ascii="Times New Roman" w:hAnsi="Times New Roman" w:cs="Times New Roman"/>
          <w:sz w:val="24"/>
          <w:szCs w:val="24"/>
        </w:rPr>
      </w:pPr>
    </w:p>
    <w:p w:rsidR="002F546F" w:rsidRDefault="002F546F" w:rsidP="002F546F">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2F546F" w:rsidRDefault="002F546F" w:rsidP="002F546F">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План-схема территории МБОУ Николаевская СШ</w:t>
      </w:r>
    </w:p>
    <w:p w:rsidR="00815118" w:rsidRDefault="002F546F" w:rsidP="00815118">
      <w:pPr>
        <w:spacing w:after="0" w:line="360" w:lineRule="auto"/>
        <w:jc w:val="both"/>
        <w:rPr>
          <w:rFonts w:ascii="Times New Roman" w:hAnsi="Times New Roman" w:cs="Times New Roman"/>
          <w:sz w:val="24"/>
          <w:szCs w:val="24"/>
        </w:rPr>
      </w:pPr>
      <w:r>
        <w:rPr>
          <w:noProof/>
          <w:lang w:eastAsia="ru-RU"/>
        </w:rPr>
        <w:drawing>
          <wp:inline distT="0" distB="0" distL="0" distR="0" wp14:anchorId="55C31DEE" wp14:editId="3960226E">
            <wp:extent cx="5938299" cy="425767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355" t="20352" r="15554" b="8672"/>
                    <a:stretch/>
                  </pic:blipFill>
                  <pic:spPr bwMode="auto">
                    <a:xfrm>
                      <a:off x="0" y="0"/>
                      <a:ext cx="5946125" cy="4263286"/>
                    </a:xfrm>
                    <a:prstGeom prst="rect">
                      <a:avLst/>
                    </a:prstGeom>
                    <a:ln>
                      <a:noFill/>
                    </a:ln>
                    <a:extLst>
                      <a:ext uri="{53640926-AAD7-44D8-BBD7-CCE9431645EC}">
                        <a14:shadowObscured xmlns:a14="http://schemas.microsoft.com/office/drawing/2010/main"/>
                      </a:ext>
                    </a:extLst>
                  </pic:spPr>
                </pic:pic>
              </a:graphicData>
            </a:graphic>
          </wp:inline>
        </w:drawing>
      </w:r>
    </w:p>
    <w:p w:rsidR="002F546F" w:rsidRDefault="002F546F" w:rsidP="00815118">
      <w:pPr>
        <w:spacing w:after="0" w:line="360" w:lineRule="auto"/>
        <w:jc w:val="both"/>
        <w:rPr>
          <w:rFonts w:ascii="Times New Roman" w:hAnsi="Times New Roman" w:cs="Times New Roman"/>
          <w:sz w:val="24"/>
          <w:szCs w:val="24"/>
        </w:rPr>
      </w:pPr>
    </w:p>
    <w:p w:rsidR="002F546F" w:rsidRDefault="002F546F" w:rsidP="002F546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2F546F" w:rsidRDefault="002F546F" w:rsidP="002F546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Образцы зараженных листьев </w:t>
      </w:r>
    </w:p>
    <w:p w:rsidR="002F546F" w:rsidRDefault="002F546F" w:rsidP="00815118">
      <w:pPr>
        <w:spacing w:after="0" w:line="360" w:lineRule="auto"/>
        <w:jc w:val="both"/>
        <w:rPr>
          <w:rFonts w:ascii="Times New Roman" w:hAnsi="Times New Roman" w:cs="Times New Roman"/>
          <w:sz w:val="24"/>
          <w:szCs w:val="24"/>
        </w:rPr>
      </w:pPr>
      <w:r w:rsidRPr="00391A82">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F5C8B8B" wp14:editId="2C622DB6">
            <wp:simplePos x="0" y="0"/>
            <wp:positionH relativeFrom="column">
              <wp:posOffset>-527685</wp:posOffset>
            </wp:positionH>
            <wp:positionV relativeFrom="paragraph">
              <wp:posOffset>318770</wp:posOffset>
            </wp:positionV>
            <wp:extent cx="3029585" cy="2632710"/>
            <wp:effectExtent l="0" t="0" r="0" b="0"/>
            <wp:wrapTight wrapText="bothSides">
              <wp:wrapPolygon edited="0">
                <wp:start x="0" y="0"/>
                <wp:lineTo x="0" y="21412"/>
                <wp:lineTo x="21460" y="21412"/>
                <wp:lineTo x="21460" y="0"/>
                <wp:lineTo x="0" y="0"/>
              </wp:wrapPolygon>
            </wp:wrapTight>
            <wp:docPr id="2" name="Рисунок 2" descr="C:\Users\User\Downloads\photo17009987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1700998750 (1).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 t="46667" r="18281"/>
                    <a:stretch/>
                  </pic:blipFill>
                  <pic:spPr bwMode="auto">
                    <a:xfrm>
                      <a:off x="0" y="0"/>
                      <a:ext cx="3029585" cy="263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170C" w:rsidRDefault="002F546F" w:rsidP="0020170C">
      <w:pPr>
        <w:rPr>
          <w:color w:val="000000" w:themeColor="text1"/>
        </w:rPr>
      </w:pPr>
      <w:r w:rsidRPr="00391A82">
        <w:rPr>
          <w:rFonts w:ascii="Times New Roman" w:hAnsi="Times New Roman" w:cs="Times New Roman"/>
          <w:noProof/>
          <w:sz w:val="24"/>
          <w:szCs w:val="24"/>
          <w:lang w:eastAsia="ru-RU"/>
        </w:rPr>
        <w:drawing>
          <wp:inline distT="0" distB="0" distL="0" distR="0" wp14:anchorId="5BA7D915" wp14:editId="513FD9CA">
            <wp:extent cx="2658815" cy="2855352"/>
            <wp:effectExtent l="0" t="2857" r="5397" b="5398"/>
            <wp:docPr id="1" name="Рисунок 1" descr="C:\Users\User\Downloads\photo1700998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1700998750.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75" t="27835"/>
                    <a:stretch/>
                  </pic:blipFill>
                  <pic:spPr bwMode="auto">
                    <a:xfrm rot="5400000">
                      <a:off x="0" y="0"/>
                      <a:ext cx="2658815" cy="2855352"/>
                    </a:xfrm>
                    <a:prstGeom prst="rect">
                      <a:avLst/>
                    </a:prstGeom>
                    <a:noFill/>
                    <a:ln>
                      <a:noFill/>
                    </a:ln>
                    <a:extLst>
                      <a:ext uri="{53640926-AAD7-44D8-BBD7-CCE9431645EC}">
                        <a14:shadowObscured xmlns:a14="http://schemas.microsoft.com/office/drawing/2010/main"/>
                      </a:ext>
                    </a:extLst>
                  </pic:spPr>
                </pic:pic>
              </a:graphicData>
            </a:graphic>
          </wp:inline>
        </w:drawing>
      </w:r>
    </w:p>
    <w:p w:rsidR="002F546F" w:rsidRDefault="002F546F" w:rsidP="0020170C">
      <w:pPr>
        <w:rPr>
          <w:color w:val="000000" w:themeColor="text1"/>
        </w:rPr>
      </w:pPr>
    </w:p>
    <w:p w:rsidR="002F546F" w:rsidRDefault="002F546F" w:rsidP="0020170C">
      <w:pPr>
        <w:rPr>
          <w:color w:val="000000" w:themeColor="text1"/>
        </w:rPr>
      </w:pPr>
    </w:p>
    <w:p w:rsidR="002F546F" w:rsidRDefault="002F546F" w:rsidP="002F546F">
      <w:pPr>
        <w:spacing w:after="0" w:line="360" w:lineRule="auto"/>
        <w:ind w:left="-993" w:right="-426" w:firstLine="851"/>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2F546F" w:rsidRDefault="002F546F" w:rsidP="002F546F">
      <w:pPr>
        <w:spacing w:after="0" w:line="360" w:lineRule="auto"/>
        <w:ind w:left="-993" w:right="-426" w:firstLine="851"/>
        <w:jc w:val="right"/>
        <w:rPr>
          <w:rFonts w:ascii="Times New Roman" w:hAnsi="Times New Roman" w:cs="Times New Roman"/>
          <w:sz w:val="24"/>
          <w:szCs w:val="24"/>
        </w:rPr>
      </w:pPr>
      <w:r>
        <w:rPr>
          <w:rFonts w:ascii="Times New Roman" w:hAnsi="Times New Roman" w:cs="Times New Roman"/>
          <w:sz w:val="24"/>
          <w:szCs w:val="24"/>
        </w:rPr>
        <w:t>Образцы зараженной хвои</w:t>
      </w:r>
    </w:p>
    <w:p w:rsidR="002F546F" w:rsidRDefault="002F546F" w:rsidP="0020170C">
      <w:pPr>
        <w:rPr>
          <w:color w:val="000000" w:themeColor="text1"/>
        </w:rPr>
      </w:pPr>
      <w:r w:rsidRPr="00EC4E1F">
        <w:rPr>
          <w:rFonts w:ascii="Times New Roman" w:hAnsi="Times New Roman" w:cs="Times New Roman"/>
          <w:noProof/>
          <w:sz w:val="24"/>
          <w:szCs w:val="24"/>
          <w:lang w:eastAsia="ru-RU"/>
        </w:rPr>
        <w:drawing>
          <wp:inline distT="0" distB="0" distL="0" distR="0" wp14:anchorId="2A533985" wp14:editId="55D26015">
            <wp:extent cx="4692001" cy="3519761"/>
            <wp:effectExtent l="0" t="0" r="0" b="5080"/>
            <wp:docPr id="3" name="Рисунок 3" descr="C:\Users\User\Downloads\photo17009989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170099896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6838" cy="3523390"/>
                    </a:xfrm>
                    <a:prstGeom prst="rect">
                      <a:avLst/>
                    </a:prstGeom>
                    <a:noFill/>
                    <a:ln>
                      <a:noFill/>
                    </a:ln>
                  </pic:spPr>
                </pic:pic>
              </a:graphicData>
            </a:graphic>
          </wp:inline>
        </w:drawing>
      </w: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t>Приложение 4</w:t>
      </w: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t xml:space="preserve">Образцы зараженной хвои под увеличением цифрового </w:t>
      </w:r>
      <w:proofErr w:type="gramStart"/>
      <w:r>
        <w:rPr>
          <w:rFonts w:ascii="Times New Roman" w:hAnsi="Times New Roman" w:cs="Times New Roman"/>
          <w:sz w:val="24"/>
          <w:szCs w:val="24"/>
        </w:rPr>
        <w:t>микроскопа(</w:t>
      </w:r>
      <w:proofErr w:type="gramEnd"/>
      <w:r>
        <w:rPr>
          <w:rFonts w:ascii="Times New Roman" w:hAnsi="Times New Roman" w:cs="Times New Roman"/>
          <w:sz w:val="24"/>
          <w:szCs w:val="24"/>
        </w:rPr>
        <w:t xml:space="preserve">медвяная роса и споры </w:t>
      </w:r>
      <w:proofErr w:type="spellStart"/>
      <w:r>
        <w:rPr>
          <w:rFonts w:ascii="Times New Roman" w:hAnsi="Times New Roman" w:cs="Times New Roman"/>
          <w:sz w:val="24"/>
          <w:szCs w:val="24"/>
        </w:rPr>
        <w:t>сажистого</w:t>
      </w:r>
      <w:proofErr w:type="spellEnd"/>
      <w:r>
        <w:rPr>
          <w:rFonts w:ascii="Times New Roman" w:hAnsi="Times New Roman" w:cs="Times New Roman"/>
          <w:sz w:val="24"/>
          <w:szCs w:val="24"/>
        </w:rPr>
        <w:t xml:space="preserve"> грибка на хвое )</w:t>
      </w:r>
    </w:p>
    <w:p w:rsidR="002F546F" w:rsidRDefault="002F546F" w:rsidP="002F546F">
      <w:pPr>
        <w:jc w:val="center"/>
        <w:rPr>
          <w:rFonts w:ascii="Times New Roman" w:hAnsi="Times New Roman" w:cs="Times New Roman"/>
          <w:sz w:val="24"/>
          <w:szCs w:val="24"/>
        </w:rPr>
      </w:pPr>
      <w:r>
        <w:rPr>
          <w:noProof/>
          <w:color w:val="000000" w:themeColor="text1"/>
          <w:lang w:eastAsia="ru-RU"/>
        </w:rPr>
        <w:drawing>
          <wp:inline distT="0" distB="0" distL="0" distR="0" wp14:anchorId="63A6BE9A" wp14:editId="0EEAF343">
            <wp:extent cx="4645055" cy="31146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962" t="412" r="258" b="-412"/>
                    <a:stretch/>
                  </pic:blipFill>
                  <pic:spPr bwMode="auto">
                    <a:xfrm>
                      <a:off x="0" y="0"/>
                      <a:ext cx="4655806" cy="3121884"/>
                    </a:xfrm>
                    <a:prstGeom prst="rect">
                      <a:avLst/>
                    </a:prstGeom>
                    <a:noFill/>
                    <a:ln>
                      <a:noFill/>
                    </a:ln>
                    <a:extLst>
                      <a:ext uri="{53640926-AAD7-44D8-BBD7-CCE9431645EC}">
                        <a14:shadowObscured xmlns:a14="http://schemas.microsoft.com/office/drawing/2010/main"/>
                      </a:ext>
                    </a:extLst>
                  </pic:spPr>
                </pic:pic>
              </a:graphicData>
            </a:graphic>
          </wp:inline>
        </w:drawing>
      </w:r>
    </w:p>
    <w:p w:rsidR="002F546F" w:rsidRDefault="002F546F" w:rsidP="002F546F">
      <w:pPr>
        <w:jc w:val="center"/>
        <w:rPr>
          <w:rFonts w:ascii="Times New Roman" w:hAnsi="Times New Roman" w:cs="Times New Roman"/>
          <w:sz w:val="24"/>
          <w:szCs w:val="24"/>
        </w:rPr>
      </w:pPr>
    </w:p>
    <w:p w:rsidR="002F546F" w:rsidRDefault="002F546F" w:rsidP="002F546F">
      <w:pPr>
        <w:jc w:val="center"/>
        <w:rPr>
          <w:rFonts w:ascii="Times New Roman" w:hAnsi="Times New Roman" w:cs="Times New Roman"/>
          <w:sz w:val="24"/>
          <w:szCs w:val="24"/>
        </w:rPr>
      </w:pPr>
      <w:r w:rsidRPr="00EC4E1F">
        <w:rPr>
          <w:rFonts w:ascii="Times New Roman" w:hAnsi="Times New Roman" w:cs="Times New Roman"/>
          <w:noProof/>
          <w:sz w:val="24"/>
          <w:szCs w:val="24"/>
          <w:lang w:eastAsia="ru-RU"/>
        </w:rPr>
        <w:lastRenderedPageBreak/>
        <w:drawing>
          <wp:inline distT="0" distB="0" distL="0" distR="0" wp14:anchorId="1CECAEAD" wp14:editId="3EF5F57E">
            <wp:extent cx="3497705" cy="4611433"/>
            <wp:effectExtent l="0" t="4445" r="3175" b="3175"/>
            <wp:docPr id="4" name="Рисунок 4" descr="C:\Users\User\Downloads\photo1700998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1700998853.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132" r="8443"/>
                    <a:stretch/>
                  </pic:blipFill>
                  <pic:spPr bwMode="auto">
                    <a:xfrm rot="5400000">
                      <a:off x="0" y="0"/>
                      <a:ext cx="3521106" cy="4642285"/>
                    </a:xfrm>
                    <a:prstGeom prst="rect">
                      <a:avLst/>
                    </a:prstGeom>
                    <a:noFill/>
                    <a:ln>
                      <a:noFill/>
                    </a:ln>
                    <a:extLst>
                      <a:ext uri="{53640926-AAD7-44D8-BBD7-CCE9431645EC}">
                        <a14:shadowObscured xmlns:a14="http://schemas.microsoft.com/office/drawing/2010/main"/>
                      </a:ext>
                    </a:extLst>
                  </pic:spPr>
                </pic:pic>
              </a:graphicData>
            </a:graphic>
          </wp:inline>
        </w:drawing>
      </w:r>
    </w:p>
    <w:p w:rsidR="002F546F" w:rsidRDefault="002F546F" w:rsidP="002F546F">
      <w:pPr>
        <w:jc w:val="right"/>
        <w:rPr>
          <w:rFonts w:ascii="Times New Roman" w:hAnsi="Times New Roman" w:cs="Times New Roman"/>
          <w:sz w:val="24"/>
          <w:szCs w:val="24"/>
        </w:rPr>
      </w:pP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t>Приложение 5</w:t>
      </w: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t>Коконы мучнистого червеца на обратной стороне коры боярышника</w:t>
      </w:r>
    </w:p>
    <w:p w:rsidR="002F546F" w:rsidRDefault="00F9318E" w:rsidP="002F546F">
      <w:pPr>
        <w:jc w:val="right"/>
        <w:rPr>
          <w:rFonts w:ascii="Times New Roman" w:hAnsi="Times New Roman" w:cs="Times New Roman"/>
          <w:sz w:val="24"/>
          <w:szCs w:val="24"/>
        </w:rPr>
      </w:pPr>
      <w:r w:rsidRPr="002F546F">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701A074" wp14:editId="54754D4B">
            <wp:simplePos x="0" y="0"/>
            <wp:positionH relativeFrom="column">
              <wp:posOffset>-708660</wp:posOffset>
            </wp:positionH>
            <wp:positionV relativeFrom="paragraph">
              <wp:posOffset>321310</wp:posOffset>
            </wp:positionV>
            <wp:extent cx="3001010" cy="3308985"/>
            <wp:effectExtent l="0" t="0" r="8890" b="5715"/>
            <wp:wrapTight wrapText="bothSides">
              <wp:wrapPolygon edited="0">
                <wp:start x="0" y="0"/>
                <wp:lineTo x="0" y="21513"/>
                <wp:lineTo x="21527" y="21513"/>
                <wp:lineTo x="21527" y="0"/>
                <wp:lineTo x="0" y="0"/>
              </wp:wrapPolygon>
            </wp:wrapTight>
            <wp:docPr id="9" name="Рисунок 9" descr="C:\Users\User\Downloads\fd0e8ccc-a514-42da-9c75-232df9d7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d0e8ccc-a514-42da-9c75-232df9d7cea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010"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46F" w:rsidRDefault="00500EB9" w:rsidP="002F546F">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1DCF2D" wp14:editId="38A1C711">
            <wp:extent cx="2970940" cy="327723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4550" cy="3292248"/>
                    </a:xfrm>
                    <a:prstGeom prst="rect">
                      <a:avLst/>
                    </a:prstGeom>
                    <a:noFill/>
                  </pic:spPr>
                </pic:pic>
              </a:graphicData>
            </a:graphic>
          </wp:inline>
        </w:drawing>
      </w:r>
    </w:p>
    <w:p w:rsidR="002F546F" w:rsidRDefault="002F546F" w:rsidP="002F546F">
      <w:pPr>
        <w:jc w:val="center"/>
        <w:rPr>
          <w:rFonts w:ascii="Times New Roman" w:hAnsi="Times New Roman" w:cs="Times New Roman"/>
          <w:sz w:val="24"/>
          <w:szCs w:val="24"/>
        </w:rPr>
      </w:pPr>
    </w:p>
    <w:p w:rsidR="00500EB9" w:rsidRDefault="00500EB9" w:rsidP="002F546F">
      <w:pPr>
        <w:jc w:val="right"/>
        <w:rPr>
          <w:rFonts w:ascii="Times New Roman" w:hAnsi="Times New Roman" w:cs="Times New Roman"/>
          <w:sz w:val="24"/>
          <w:szCs w:val="24"/>
        </w:rPr>
      </w:pPr>
    </w:p>
    <w:p w:rsidR="00500EB9" w:rsidRDefault="00500EB9" w:rsidP="002F546F">
      <w:pPr>
        <w:jc w:val="right"/>
        <w:rPr>
          <w:rFonts w:ascii="Times New Roman" w:hAnsi="Times New Roman" w:cs="Times New Roman"/>
          <w:sz w:val="24"/>
          <w:szCs w:val="24"/>
        </w:rPr>
      </w:pP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2F546F" w:rsidRDefault="002F546F" w:rsidP="002F546F">
      <w:pPr>
        <w:jc w:val="right"/>
        <w:rPr>
          <w:rFonts w:ascii="Times New Roman" w:hAnsi="Times New Roman" w:cs="Times New Roman"/>
          <w:sz w:val="24"/>
          <w:szCs w:val="24"/>
        </w:rPr>
      </w:pPr>
      <w:r>
        <w:rPr>
          <w:rFonts w:ascii="Times New Roman" w:hAnsi="Times New Roman" w:cs="Times New Roman"/>
          <w:sz w:val="24"/>
          <w:szCs w:val="24"/>
        </w:rPr>
        <w:t>Хвоя и кора под увеличением цифрового микроскопа</w:t>
      </w:r>
      <w:r w:rsidR="00500EB9">
        <w:rPr>
          <w:rFonts w:ascii="Times New Roman" w:hAnsi="Times New Roman" w:cs="Times New Roman"/>
          <w:sz w:val="24"/>
          <w:szCs w:val="24"/>
        </w:rPr>
        <w:t xml:space="preserve"> (</w:t>
      </w:r>
      <w:proofErr w:type="spellStart"/>
      <w:r w:rsidR="00500EB9">
        <w:rPr>
          <w:rFonts w:ascii="Times New Roman" w:hAnsi="Times New Roman" w:cs="Times New Roman"/>
          <w:sz w:val="24"/>
          <w:szCs w:val="24"/>
        </w:rPr>
        <w:t>вылупление</w:t>
      </w:r>
      <w:proofErr w:type="spellEnd"/>
      <w:r w:rsidR="00500EB9">
        <w:rPr>
          <w:rFonts w:ascii="Times New Roman" w:hAnsi="Times New Roman" w:cs="Times New Roman"/>
          <w:sz w:val="24"/>
          <w:szCs w:val="24"/>
        </w:rPr>
        <w:t xml:space="preserve"> бродяжек)</w:t>
      </w:r>
    </w:p>
    <w:p w:rsidR="002F546F" w:rsidRDefault="002F546F" w:rsidP="0020170C">
      <w:pPr>
        <w:rPr>
          <w:color w:val="000000" w:themeColor="text1"/>
        </w:rPr>
      </w:pPr>
      <w:r w:rsidRPr="00C75786">
        <w:rPr>
          <w:rFonts w:ascii="Times New Roman" w:hAnsi="Times New Roman" w:cs="Times New Roman"/>
          <w:noProof/>
          <w:sz w:val="24"/>
          <w:szCs w:val="24"/>
          <w:lang w:eastAsia="ru-RU"/>
        </w:rPr>
        <w:drawing>
          <wp:inline distT="0" distB="0" distL="0" distR="0" wp14:anchorId="313FE443" wp14:editId="7B24B4E1">
            <wp:extent cx="5314950" cy="3986213"/>
            <wp:effectExtent l="0" t="0" r="0" b="0"/>
            <wp:docPr id="7" name="Рисунок 7" descr="C:\Users\User\Downloads\photo170103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170103113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9966" cy="3989975"/>
                    </a:xfrm>
                    <a:prstGeom prst="rect">
                      <a:avLst/>
                    </a:prstGeom>
                    <a:noFill/>
                    <a:ln>
                      <a:noFill/>
                    </a:ln>
                  </pic:spPr>
                </pic:pic>
              </a:graphicData>
            </a:graphic>
          </wp:inline>
        </w:drawing>
      </w:r>
    </w:p>
    <w:p w:rsidR="002F546F" w:rsidRDefault="002F546F" w:rsidP="0020170C">
      <w:pPr>
        <w:rPr>
          <w:color w:val="000000" w:themeColor="text1"/>
        </w:rPr>
      </w:pPr>
      <w:r w:rsidRPr="00C75786">
        <w:rPr>
          <w:rFonts w:ascii="Times New Roman" w:hAnsi="Times New Roman" w:cs="Times New Roman"/>
          <w:noProof/>
          <w:sz w:val="24"/>
          <w:szCs w:val="24"/>
          <w:lang w:eastAsia="ru-RU"/>
        </w:rPr>
        <w:drawing>
          <wp:inline distT="0" distB="0" distL="0" distR="0" wp14:anchorId="529ABB51" wp14:editId="1510FDF3">
            <wp:extent cx="5340138" cy="4005104"/>
            <wp:effectExtent l="0" t="0" r="0" b="0"/>
            <wp:docPr id="8" name="Рисунок 8" descr="C:\Users\User\Downloads\photo1701031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1701031149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2799" cy="4007100"/>
                    </a:xfrm>
                    <a:prstGeom prst="rect">
                      <a:avLst/>
                    </a:prstGeom>
                    <a:noFill/>
                    <a:ln>
                      <a:noFill/>
                    </a:ln>
                  </pic:spPr>
                </pic:pic>
              </a:graphicData>
            </a:graphic>
          </wp:inline>
        </w:drawing>
      </w:r>
    </w:p>
    <w:p w:rsidR="00500EB9" w:rsidRDefault="00500EB9" w:rsidP="0020170C">
      <w:pPr>
        <w:rPr>
          <w:color w:val="000000" w:themeColor="text1"/>
        </w:rPr>
      </w:pPr>
    </w:p>
    <w:p w:rsidR="00500EB9" w:rsidRDefault="00500EB9" w:rsidP="0020170C">
      <w:pPr>
        <w:rPr>
          <w:color w:val="000000" w:themeColor="text1"/>
        </w:rPr>
      </w:pPr>
      <w:r w:rsidRPr="00C75786">
        <w:rPr>
          <w:rFonts w:ascii="Times New Roman" w:hAnsi="Times New Roman" w:cs="Times New Roman"/>
          <w:noProof/>
          <w:sz w:val="24"/>
          <w:szCs w:val="24"/>
          <w:lang w:eastAsia="ru-RU"/>
        </w:rPr>
        <w:lastRenderedPageBreak/>
        <w:drawing>
          <wp:inline distT="0" distB="0" distL="0" distR="0" wp14:anchorId="5CBD68A2" wp14:editId="696407EF">
            <wp:extent cx="5575499" cy="4181475"/>
            <wp:effectExtent l="0" t="0" r="6350" b="0"/>
            <wp:docPr id="10" name="Рисунок 10" descr="C:\Users\User\Downloads\photo17010311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1701031149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6891" cy="4182519"/>
                    </a:xfrm>
                    <a:prstGeom prst="rect">
                      <a:avLst/>
                    </a:prstGeom>
                    <a:noFill/>
                    <a:ln>
                      <a:noFill/>
                    </a:ln>
                  </pic:spPr>
                </pic:pic>
              </a:graphicData>
            </a:graphic>
          </wp:inline>
        </w:drawing>
      </w:r>
    </w:p>
    <w:p w:rsidR="007F7C33" w:rsidRPr="007F7C33" w:rsidRDefault="007F7C33" w:rsidP="007F7C33">
      <w:pPr>
        <w:jc w:val="center"/>
        <w:rPr>
          <w:rFonts w:ascii="Times New Roman" w:hAnsi="Times New Roman" w:cs="Times New Roman"/>
          <w:color w:val="000000" w:themeColor="text1"/>
          <w:sz w:val="24"/>
        </w:rPr>
      </w:pPr>
      <w:r w:rsidRPr="007F7C33">
        <w:rPr>
          <w:rFonts w:ascii="Times New Roman" w:hAnsi="Times New Roman" w:cs="Times New Roman"/>
          <w:color w:val="000000" w:themeColor="text1"/>
          <w:sz w:val="24"/>
        </w:rPr>
        <w:t>Кокон мучнистого червеца и вылупившиеся личинки</w:t>
      </w:r>
      <w:r>
        <w:rPr>
          <w:rFonts w:ascii="Times New Roman" w:hAnsi="Times New Roman" w:cs="Times New Roman"/>
          <w:color w:val="000000" w:themeColor="text1"/>
          <w:sz w:val="24"/>
        </w:rPr>
        <w:t>- бродяжки</w:t>
      </w:r>
    </w:p>
    <w:p w:rsidR="00500EB9" w:rsidRDefault="00500EB9" w:rsidP="0020170C">
      <w:pPr>
        <w:rPr>
          <w:color w:val="000000" w:themeColor="text1"/>
        </w:rPr>
      </w:pPr>
      <w:r w:rsidRPr="00500EB9">
        <w:rPr>
          <w:noProof/>
          <w:color w:val="000000" w:themeColor="text1"/>
          <w:lang w:eastAsia="ru-RU"/>
        </w:rPr>
        <w:drawing>
          <wp:inline distT="0" distB="0" distL="0" distR="0">
            <wp:extent cx="5622118" cy="4215765"/>
            <wp:effectExtent l="0" t="0" r="0" b="0"/>
            <wp:docPr id="11" name="Рисунок 11" descr="C:\Users\User\Downloads\attachmen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achment (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507" cy="4221305"/>
                    </a:xfrm>
                    <a:prstGeom prst="rect">
                      <a:avLst/>
                    </a:prstGeom>
                    <a:noFill/>
                    <a:ln>
                      <a:noFill/>
                    </a:ln>
                  </pic:spPr>
                </pic:pic>
              </a:graphicData>
            </a:graphic>
          </wp:inline>
        </w:drawing>
      </w:r>
    </w:p>
    <w:p w:rsidR="007F7C33" w:rsidRDefault="007F7C33" w:rsidP="0020170C">
      <w:pPr>
        <w:rPr>
          <w:color w:val="000000" w:themeColor="text1"/>
        </w:rPr>
      </w:pPr>
    </w:p>
    <w:p w:rsidR="007F7C33" w:rsidRPr="0084418E" w:rsidRDefault="007F7C33" w:rsidP="007F7C33">
      <w:pPr>
        <w:jc w:val="right"/>
        <w:rPr>
          <w:rFonts w:ascii="Times New Roman" w:hAnsi="Times New Roman" w:cs="Times New Roman"/>
          <w:color w:val="000000" w:themeColor="text1"/>
          <w:sz w:val="24"/>
        </w:rPr>
      </w:pPr>
      <w:r w:rsidRPr="0084418E">
        <w:rPr>
          <w:rFonts w:ascii="Times New Roman" w:hAnsi="Times New Roman" w:cs="Times New Roman"/>
          <w:color w:val="000000" w:themeColor="text1"/>
          <w:sz w:val="24"/>
        </w:rPr>
        <w:lastRenderedPageBreak/>
        <w:t>Приложение 7</w:t>
      </w:r>
    </w:p>
    <w:p w:rsidR="007F7C33" w:rsidRPr="0084418E" w:rsidRDefault="007F7C33" w:rsidP="007F7C33">
      <w:pPr>
        <w:jc w:val="right"/>
        <w:rPr>
          <w:rFonts w:ascii="Times New Roman" w:hAnsi="Times New Roman" w:cs="Times New Roman"/>
          <w:color w:val="000000" w:themeColor="text1"/>
          <w:sz w:val="24"/>
        </w:rPr>
      </w:pPr>
      <w:r w:rsidRPr="0084418E">
        <w:rPr>
          <w:rFonts w:ascii="Times New Roman" w:hAnsi="Times New Roman" w:cs="Times New Roman"/>
          <w:color w:val="000000" w:themeColor="text1"/>
          <w:sz w:val="24"/>
        </w:rPr>
        <w:t xml:space="preserve">Химический анализ почвы </w:t>
      </w:r>
    </w:p>
    <w:p w:rsidR="007F7C33" w:rsidRDefault="0084418E" w:rsidP="007F7C33">
      <w:pPr>
        <w:jc w:val="right"/>
        <w:rPr>
          <w:color w:val="000000" w:themeColor="text1"/>
        </w:rPr>
      </w:pPr>
      <w:r w:rsidRPr="0084418E">
        <w:rPr>
          <w:noProof/>
          <w:color w:val="000000" w:themeColor="text1"/>
          <w:lang w:eastAsia="ru-RU"/>
        </w:rPr>
        <w:drawing>
          <wp:inline distT="0" distB="0" distL="0" distR="0">
            <wp:extent cx="5270499" cy="3952875"/>
            <wp:effectExtent l="0" t="0" r="6985" b="0"/>
            <wp:docPr id="15" name="Рисунок 15" descr="C:\Users\User\Downloads\IMG_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86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122" cy="3954842"/>
                    </a:xfrm>
                    <a:prstGeom prst="rect">
                      <a:avLst/>
                    </a:prstGeom>
                    <a:noFill/>
                    <a:ln>
                      <a:noFill/>
                    </a:ln>
                  </pic:spPr>
                </pic:pic>
              </a:graphicData>
            </a:graphic>
          </wp:inline>
        </w:drawing>
      </w:r>
    </w:p>
    <w:p w:rsidR="0084418E" w:rsidRPr="0084418E" w:rsidRDefault="0084418E" w:rsidP="0084418E">
      <w:pPr>
        <w:jc w:val="center"/>
        <w:rPr>
          <w:rFonts w:ascii="Times New Roman" w:hAnsi="Times New Roman" w:cs="Times New Roman"/>
          <w:color w:val="000000" w:themeColor="text1"/>
          <w:sz w:val="24"/>
        </w:rPr>
      </w:pPr>
      <w:r w:rsidRPr="0084418E">
        <w:rPr>
          <w:rFonts w:ascii="Times New Roman" w:hAnsi="Times New Roman" w:cs="Times New Roman"/>
          <w:color w:val="000000" w:themeColor="text1"/>
          <w:sz w:val="24"/>
        </w:rPr>
        <w:t>Определение влажности почвы</w:t>
      </w:r>
    </w:p>
    <w:p w:rsidR="0084418E" w:rsidRDefault="0084418E" w:rsidP="0084418E">
      <w:pPr>
        <w:jc w:val="center"/>
        <w:rPr>
          <w:color w:val="000000" w:themeColor="text1"/>
        </w:rPr>
      </w:pPr>
      <w:r w:rsidRPr="0084418E">
        <w:rPr>
          <w:noProof/>
          <w:color w:val="000000" w:themeColor="text1"/>
          <w:lang w:eastAsia="ru-RU"/>
        </w:rPr>
        <w:drawing>
          <wp:inline distT="0" distB="0" distL="0" distR="0">
            <wp:extent cx="3555867" cy="4219575"/>
            <wp:effectExtent l="0" t="0" r="6985" b="0"/>
            <wp:docPr id="16" name="Рисунок 16" descr="C:\Users\User\Downloads\PHOTO-2022-06-08-19-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2022-06-08-19-48-1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001"/>
                    <a:stretch/>
                  </pic:blipFill>
                  <pic:spPr bwMode="auto">
                    <a:xfrm>
                      <a:off x="0" y="0"/>
                      <a:ext cx="3559737" cy="4224167"/>
                    </a:xfrm>
                    <a:prstGeom prst="rect">
                      <a:avLst/>
                    </a:prstGeom>
                    <a:noFill/>
                    <a:ln>
                      <a:noFill/>
                    </a:ln>
                    <a:extLst>
                      <a:ext uri="{53640926-AAD7-44D8-BBD7-CCE9431645EC}">
                        <a14:shadowObscured xmlns:a14="http://schemas.microsoft.com/office/drawing/2010/main"/>
                      </a:ext>
                    </a:extLst>
                  </pic:spPr>
                </pic:pic>
              </a:graphicData>
            </a:graphic>
          </wp:inline>
        </w:drawing>
      </w:r>
    </w:p>
    <w:p w:rsidR="00500EB9" w:rsidRDefault="0084418E" w:rsidP="0020170C">
      <w:pPr>
        <w:rPr>
          <w:color w:val="000000" w:themeColor="text1"/>
        </w:rPr>
      </w:pPr>
      <w:r w:rsidRPr="0084418E">
        <w:rPr>
          <w:noProof/>
          <w:color w:val="000000" w:themeColor="text1"/>
          <w:lang w:eastAsia="ru-RU"/>
        </w:rPr>
        <w:lastRenderedPageBreak/>
        <w:drawing>
          <wp:inline distT="0" distB="0" distL="0" distR="0">
            <wp:extent cx="5457613" cy="4093210"/>
            <wp:effectExtent l="0" t="0" r="0" b="2540"/>
            <wp:docPr id="18" name="Рисунок 18" descr="C:\Users\User\Downloads\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7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8815" cy="4094112"/>
                    </a:xfrm>
                    <a:prstGeom prst="rect">
                      <a:avLst/>
                    </a:prstGeom>
                    <a:noFill/>
                    <a:ln>
                      <a:noFill/>
                    </a:ln>
                  </pic:spPr>
                </pic:pic>
              </a:graphicData>
            </a:graphic>
          </wp:inline>
        </w:drawing>
      </w:r>
    </w:p>
    <w:p w:rsidR="0084418E" w:rsidRDefault="0084418E" w:rsidP="00092145">
      <w:pPr>
        <w:ind w:left="-709"/>
        <w:rPr>
          <w:rFonts w:ascii="Times New Roman" w:hAnsi="Times New Roman" w:cs="Times New Roman"/>
          <w:color w:val="000000" w:themeColor="text1"/>
          <w:sz w:val="24"/>
        </w:rPr>
      </w:pPr>
      <w:r w:rsidRPr="0084418E">
        <w:rPr>
          <w:rFonts w:ascii="Times New Roman" w:hAnsi="Times New Roman" w:cs="Times New Roman"/>
          <w:color w:val="000000" w:themeColor="text1"/>
          <w:sz w:val="24"/>
        </w:rPr>
        <w:t>Высушенные пробы почв с пришкольной территории (сектор 1-4)</w:t>
      </w:r>
      <w:r>
        <w:rPr>
          <w:rFonts w:ascii="Times New Roman" w:hAnsi="Times New Roman" w:cs="Times New Roman"/>
          <w:color w:val="000000" w:themeColor="text1"/>
          <w:sz w:val="24"/>
        </w:rPr>
        <w:t xml:space="preserve"> по методике ГОСТ </w:t>
      </w:r>
      <w:r w:rsidR="00092145">
        <w:rPr>
          <w:rFonts w:ascii="Times New Roman" w:hAnsi="Times New Roman" w:cs="Times New Roman"/>
          <w:color w:val="000000" w:themeColor="text1"/>
          <w:sz w:val="24"/>
        </w:rPr>
        <w:t>26483-85</w:t>
      </w:r>
    </w:p>
    <w:p w:rsidR="0084418E" w:rsidRDefault="0084418E" w:rsidP="0084418E">
      <w:pPr>
        <w:jc w:val="center"/>
        <w:rPr>
          <w:rFonts w:ascii="Times New Roman" w:hAnsi="Times New Roman" w:cs="Times New Roman"/>
          <w:color w:val="000000" w:themeColor="text1"/>
          <w:sz w:val="24"/>
        </w:rPr>
      </w:pPr>
      <w:r w:rsidRPr="0084418E">
        <w:rPr>
          <w:rFonts w:ascii="Times New Roman" w:hAnsi="Times New Roman" w:cs="Times New Roman"/>
          <w:noProof/>
          <w:color w:val="000000" w:themeColor="text1"/>
          <w:sz w:val="24"/>
          <w:lang w:eastAsia="ru-RU"/>
        </w:rPr>
        <w:drawing>
          <wp:inline distT="0" distB="0" distL="0" distR="0">
            <wp:extent cx="4292812" cy="4473787"/>
            <wp:effectExtent l="4762" t="0" r="0" b="0"/>
            <wp:docPr id="19" name="Рисунок 19" descr="C:\Users\User\Downloads\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77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33" b="-418"/>
                    <a:stretch/>
                  </pic:blipFill>
                  <pic:spPr bwMode="auto">
                    <a:xfrm rot="5400000">
                      <a:off x="0" y="0"/>
                      <a:ext cx="4292965" cy="4473947"/>
                    </a:xfrm>
                    <a:prstGeom prst="rect">
                      <a:avLst/>
                    </a:prstGeom>
                    <a:noFill/>
                    <a:ln>
                      <a:noFill/>
                    </a:ln>
                    <a:extLst>
                      <a:ext uri="{53640926-AAD7-44D8-BBD7-CCE9431645EC}">
                        <a14:shadowObscured xmlns:a14="http://schemas.microsoft.com/office/drawing/2010/main"/>
                      </a:ext>
                    </a:extLst>
                  </pic:spPr>
                </pic:pic>
              </a:graphicData>
            </a:graphic>
          </wp:inline>
        </w:drawing>
      </w:r>
    </w:p>
    <w:p w:rsidR="0084418E" w:rsidRDefault="0084418E" w:rsidP="0084418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Определение органических веществ по методике ГОСТ 2613-91</w:t>
      </w:r>
    </w:p>
    <w:p w:rsidR="00092145" w:rsidRDefault="00092145" w:rsidP="0084418E">
      <w:pPr>
        <w:jc w:val="center"/>
        <w:rPr>
          <w:rFonts w:ascii="Times New Roman" w:hAnsi="Times New Roman" w:cs="Times New Roman"/>
          <w:color w:val="000000" w:themeColor="text1"/>
          <w:sz w:val="24"/>
        </w:rPr>
      </w:pPr>
      <w:r w:rsidRPr="00092145">
        <w:rPr>
          <w:rFonts w:ascii="Times New Roman" w:hAnsi="Times New Roman" w:cs="Times New Roman"/>
          <w:noProof/>
          <w:color w:val="000000" w:themeColor="text1"/>
          <w:sz w:val="24"/>
          <w:lang w:eastAsia="ru-RU"/>
        </w:rPr>
        <w:lastRenderedPageBreak/>
        <w:drawing>
          <wp:inline distT="0" distB="0" distL="0" distR="0">
            <wp:extent cx="5940425" cy="4455319"/>
            <wp:effectExtent l="0" t="0" r="3175" b="2540"/>
            <wp:docPr id="20" name="Рисунок 20" descr="C:\Users\User\Downloads\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7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92145" w:rsidRPr="0084418E" w:rsidRDefault="00092145" w:rsidP="0084418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Определение азота и фосфора в пробах почв</w:t>
      </w:r>
    </w:p>
    <w:sectPr w:rsidR="00092145" w:rsidRPr="0084418E" w:rsidSect="007F7C33">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B5" w:rsidRDefault="00B707B5" w:rsidP="00E64137">
      <w:pPr>
        <w:spacing w:after="0" w:line="240" w:lineRule="auto"/>
      </w:pPr>
      <w:r>
        <w:separator/>
      </w:r>
    </w:p>
  </w:endnote>
  <w:endnote w:type="continuationSeparator" w:id="0">
    <w:p w:rsidR="00B707B5" w:rsidRDefault="00B707B5" w:rsidP="00E6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591727"/>
      <w:docPartObj>
        <w:docPartGallery w:val="Page Numbers (Bottom of Page)"/>
        <w:docPartUnique/>
      </w:docPartObj>
    </w:sdtPr>
    <w:sdtEndPr/>
    <w:sdtContent>
      <w:p w:rsidR="007F7C33" w:rsidRDefault="007F7C33">
        <w:pPr>
          <w:pStyle w:val="a9"/>
          <w:jc w:val="center"/>
        </w:pPr>
        <w:r>
          <w:fldChar w:fldCharType="begin"/>
        </w:r>
        <w:r>
          <w:instrText>PAGE   \* MERGEFORMAT</w:instrText>
        </w:r>
        <w:r>
          <w:fldChar w:fldCharType="separate"/>
        </w:r>
        <w:r w:rsidR="00AE5806">
          <w:rPr>
            <w:noProof/>
          </w:rPr>
          <w:t>17</w:t>
        </w:r>
        <w:r>
          <w:fldChar w:fldCharType="end"/>
        </w:r>
      </w:p>
    </w:sdtContent>
  </w:sdt>
  <w:p w:rsidR="007F7C33" w:rsidRDefault="007F7C3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B5" w:rsidRDefault="00B707B5" w:rsidP="00E64137">
      <w:pPr>
        <w:spacing w:after="0" w:line="240" w:lineRule="auto"/>
      </w:pPr>
      <w:r>
        <w:separator/>
      </w:r>
    </w:p>
  </w:footnote>
  <w:footnote w:type="continuationSeparator" w:id="0">
    <w:p w:rsidR="00B707B5" w:rsidRDefault="00B707B5" w:rsidP="00E64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24C"/>
    <w:multiLevelType w:val="hybridMultilevel"/>
    <w:tmpl w:val="E048E012"/>
    <w:lvl w:ilvl="0" w:tplc="A208A82E">
      <w:start w:val="1"/>
      <w:numFmt w:val="decimal"/>
      <w:lvlText w:val="%1."/>
      <w:lvlJc w:val="left"/>
      <w:pPr>
        <w:ind w:left="72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088221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FEB1B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9E99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34140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922C6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B266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7E3C0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CEDF3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7473E44"/>
    <w:multiLevelType w:val="hybridMultilevel"/>
    <w:tmpl w:val="C9A08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BF66025"/>
    <w:multiLevelType w:val="hybridMultilevel"/>
    <w:tmpl w:val="5ADACD88"/>
    <w:lvl w:ilvl="0" w:tplc="7D246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0C"/>
    <w:rsid w:val="00092145"/>
    <w:rsid w:val="000923CF"/>
    <w:rsid w:val="000A6B7F"/>
    <w:rsid w:val="001446A2"/>
    <w:rsid w:val="00180EB8"/>
    <w:rsid w:val="0020170C"/>
    <w:rsid w:val="00216EF8"/>
    <w:rsid w:val="00237AA3"/>
    <w:rsid w:val="00241774"/>
    <w:rsid w:val="00283FEA"/>
    <w:rsid w:val="002A77F8"/>
    <w:rsid w:val="002F546F"/>
    <w:rsid w:val="003125EC"/>
    <w:rsid w:val="003672EC"/>
    <w:rsid w:val="0037579D"/>
    <w:rsid w:val="003A6C22"/>
    <w:rsid w:val="003B1BF0"/>
    <w:rsid w:val="004C12B8"/>
    <w:rsid w:val="00500EB9"/>
    <w:rsid w:val="005827B9"/>
    <w:rsid w:val="005B61D3"/>
    <w:rsid w:val="005C6AED"/>
    <w:rsid w:val="007C13B3"/>
    <w:rsid w:val="007F7C33"/>
    <w:rsid w:val="00815118"/>
    <w:rsid w:val="0084418E"/>
    <w:rsid w:val="00900AA2"/>
    <w:rsid w:val="00AD4F47"/>
    <w:rsid w:val="00AE5806"/>
    <w:rsid w:val="00B44300"/>
    <w:rsid w:val="00B707B5"/>
    <w:rsid w:val="00BD0B0F"/>
    <w:rsid w:val="00C65253"/>
    <w:rsid w:val="00C72E8A"/>
    <w:rsid w:val="00DA1AAC"/>
    <w:rsid w:val="00DD2EE2"/>
    <w:rsid w:val="00E64137"/>
    <w:rsid w:val="00F37BF9"/>
    <w:rsid w:val="00F535B1"/>
    <w:rsid w:val="00F9318E"/>
    <w:rsid w:val="00FA2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F032"/>
  <w15:chartTrackingRefBased/>
  <w15:docId w15:val="{195EF54D-C836-4655-913C-E05D2049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70C"/>
  </w:style>
  <w:style w:type="paragraph" w:styleId="1">
    <w:name w:val="heading 1"/>
    <w:basedOn w:val="a"/>
    <w:next w:val="a"/>
    <w:link w:val="10"/>
    <w:uiPriority w:val="9"/>
    <w:qFormat/>
    <w:rsid w:val="00C72E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D0B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1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0170C"/>
    <w:pPr>
      <w:ind w:left="720"/>
      <w:contextualSpacing/>
    </w:pPr>
  </w:style>
  <w:style w:type="table" w:styleId="a5">
    <w:name w:val="Table Grid"/>
    <w:basedOn w:val="a1"/>
    <w:uiPriority w:val="39"/>
    <w:rsid w:val="00C72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72E8A"/>
    <w:rPr>
      <w:rFonts w:asciiTheme="majorHAnsi" w:eastAsiaTheme="majorEastAsia" w:hAnsiTheme="majorHAnsi" w:cstheme="majorBidi"/>
      <w:color w:val="2E74B5" w:themeColor="accent1" w:themeShade="BF"/>
      <w:sz w:val="32"/>
      <w:szCs w:val="32"/>
    </w:rPr>
  </w:style>
  <w:style w:type="table" w:customStyle="1" w:styleId="TableGrid">
    <w:name w:val="TableGrid"/>
    <w:rsid w:val="00C72E8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sciname">
    <w:name w:val="sciname"/>
    <w:basedOn w:val="a0"/>
    <w:rsid w:val="00C72E8A"/>
  </w:style>
  <w:style w:type="character" w:customStyle="1" w:styleId="20">
    <w:name w:val="Заголовок 2 Знак"/>
    <w:basedOn w:val="a0"/>
    <w:link w:val="2"/>
    <w:uiPriority w:val="9"/>
    <w:semiHidden/>
    <w:rsid w:val="00BD0B0F"/>
    <w:rPr>
      <w:rFonts w:asciiTheme="majorHAnsi" w:eastAsiaTheme="majorEastAsia" w:hAnsiTheme="majorHAnsi" w:cstheme="majorBidi"/>
      <w:color w:val="2E74B5" w:themeColor="accent1" w:themeShade="BF"/>
      <w:sz w:val="26"/>
      <w:szCs w:val="26"/>
    </w:rPr>
  </w:style>
  <w:style w:type="character" w:styleId="a6">
    <w:name w:val="Hyperlink"/>
    <w:basedOn w:val="a0"/>
    <w:uiPriority w:val="99"/>
    <w:unhideWhenUsed/>
    <w:rsid w:val="00815118"/>
    <w:rPr>
      <w:color w:val="0563C1" w:themeColor="hyperlink"/>
      <w:u w:val="single"/>
    </w:rPr>
  </w:style>
  <w:style w:type="paragraph" w:styleId="a7">
    <w:name w:val="header"/>
    <w:basedOn w:val="a"/>
    <w:link w:val="a8"/>
    <w:uiPriority w:val="99"/>
    <w:unhideWhenUsed/>
    <w:rsid w:val="00E6413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4137"/>
  </w:style>
  <w:style w:type="paragraph" w:styleId="a9">
    <w:name w:val="footer"/>
    <w:basedOn w:val="a"/>
    <w:link w:val="aa"/>
    <w:uiPriority w:val="99"/>
    <w:unhideWhenUsed/>
    <w:rsid w:val="00E641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4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2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hyperlink" Target="https://rosselhoscenter.ru/ob-uchrezhdenii/filialy/dalnevostochnyy/kamchatskiy-kray-/informatsionnyy-listok-3-ot-06-aprelya-2023-goda-klenovyy-muchnistyy-chervets-na-kamchatke/" TargetMode="Externa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4FA2B7-DF86-4C16-9562-BD04C721908D}"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ru-RU"/>
        </a:p>
      </dgm:t>
    </dgm:pt>
    <dgm:pt modelId="{0D936F07-5CFC-4FA2-9C20-A83C184C598C}">
      <dgm:prSet phldrT="[Текст]" custT="1"/>
      <dgm:spPr/>
      <dgm:t>
        <a:bodyPr/>
        <a:lstStyle/>
        <a:p>
          <a:pPr algn="ctr"/>
          <a:r>
            <a:rPr lang="ru-RU" sz="1400" b="0">
              <a:latin typeface="Times New Roman" panose="02020603050405020304" pitchFamily="18" charset="0"/>
              <a:cs typeface="Times New Roman" panose="02020603050405020304" pitchFamily="18" charset="0"/>
            </a:rPr>
            <a:t>Яйцо</a:t>
          </a:r>
        </a:p>
      </dgm:t>
    </dgm:pt>
    <dgm:pt modelId="{A8BB5667-A184-44C8-9A20-28533B8E40E3}" type="parTrans" cxnId="{2E5C3EFC-1460-44B5-9BCD-61FD41CDDAC7}">
      <dgm:prSet/>
      <dgm:spPr/>
      <dgm:t>
        <a:bodyPr/>
        <a:lstStyle/>
        <a:p>
          <a:pPr algn="ctr"/>
          <a:endParaRPr lang="ru-RU"/>
        </a:p>
      </dgm:t>
    </dgm:pt>
    <dgm:pt modelId="{37C7A1BA-7C80-4C25-9F42-BEC385A22B2D}" type="sibTrans" cxnId="{2E5C3EFC-1460-44B5-9BCD-61FD41CDDAC7}">
      <dgm:prSet/>
      <dgm:spPr/>
      <dgm:t>
        <a:bodyPr/>
        <a:lstStyle/>
        <a:p>
          <a:pPr algn="ctr"/>
          <a:endParaRPr lang="ru-RU"/>
        </a:p>
      </dgm:t>
    </dgm:pt>
    <dgm:pt modelId="{0A7AD8E7-56A8-4E43-99B8-2882E51EFB4A}">
      <dgm:prSet phldrT="[Текст]" custT="1"/>
      <dgm:spPr/>
      <dgm:t>
        <a:bodyPr/>
        <a:lstStyle/>
        <a:p>
          <a:pPr algn="ctr"/>
          <a:r>
            <a:rPr lang="ru-RU" sz="1300" b="0">
              <a:latin typeface="Times New Roman" panose="02020603050405020304" pitchFamily="18" charset="0"/>
              <a:cs typeface="Times New Roman" panose="02020603050405020304" pitchFamily="18" charset="0"/>
            </a:rPr>
            <a:t>Нимфы</a:t>
          </a:r>
          <a:r>
            <a:rPr lang="en-US" sz="1300" b="0">
              <a:latin typeface="Times New Roman" panose="02020603050405020304" pitchFamily="18" charset="0"/>
              <a:cs typeface="Times New Roman" panose="02020603050405020304" pitchFamily="18" charset="0"/>
            </a:rPr>
            <a:t> I</a:t>
          </a:r>
          <a:r>
            <a:rPr lang="ru-RU" sz="1300" b="0">
              <a:latin typeface="Times New Roman" panose="02020603050405020304" pitchFamily="18" charset="0"/>
              <a:cs typeface="Times New Roman" panose="02020603050405020304" pitchFamily="18" charset="0"/>
            </a:rPr>
            <a:t> возраста или бродяжки  </a:t>
          </a:r>
        </a:p>
      </dgm:t>
    </dgm:pt>
    <dgm:pt modelId="{158B3608-DB5E-4DC5-93BA-F642AC92B762}" type="parTrans" cxnId="{71C09371-F7D8-4D05-89A0-37BAC5078DFF}">
      <dgm:prSet/>
      <dgm:spPr/>
      <dgm:t>
        <a:bodyPr/>
        <a:lstStyle/>
        <a:p>
          <a:pPr algn="ctr"/>
          <a:endParaRPr lang="ru-RU"/>
        </a:p>
      </dgm:t>
    </dgm:pt>
    <dgm:pt modelId="{7FEC003E-B510-4C1B-A78F-A9E721CBCEB6}" type="sibTrans" cxnId="{71C09371-F7D8-4D05-89A0-37BAC5078DFF}">
      <dgm:prSet/>
      <dgm:spPr/>
      <dgm:t>
        <a:bodyPr/>
        <a:lstStyle/>
        <a:p>
          <a:pPr algn="ctr"/>
          <a:endParaRPr lang="ru-RU"/>
        </a:p>
      </dgm:t>
    </dgm:pt>
    <dgm:pt modelId="{0B99E011-8B35-4BF2-B5F3-826C70778545}">
      <dgm:prSet phldrT="[Текст]"/>
      <dgm:spPr/>
      <dgm:t>
        <a:bodyPr/>
        <a:lstStyle/>
        <a:p>
          <a:pPr algn="ctr"/>
          <a:r>
            <a:rPr lang="ru-RU">
              <a:latin typeface="Times New Roman" panose="02020603050405020304" pitchFamily="18" charset="0"/>
              <a:cs typeface="Times New Roman" panose="02020603050405020304" pitchFamily="18" charset="0"/>
            </a:rPr>
            <a:t>Нимфы</a:t>
          </a:r>
          <a:r>
            <a:rPr lang="en-US">
              <a:latin typeface="Times New Roman" panose="02020603050405020304" pitchFamily="18" charset="0"/>
              <a:cs typeface="Times New Roman" panose="02020603050405020304" pitchFamily="18" charset="0"/>
            </a:rPr>
            <a:t> II </a:t>
          </a:r>
          <a:r>
            <a:rPr lang="ru-RU">
              <a:latin typeface="Times New Roman" panose="02020603050405020304" pitchFamily="18" charset="0"/>
              <a:cs typeface="Times New Roman" panose="02020603050405020304" pitchFamily="18" charset="0"/>
            </a:rPr>
            <a:t>возраста </a:t>
          </a:r>
        </a:p>
      </dgm:t>
    </dgm:pt>
    <dgm:pt modelId="{7ACD0223-1392-4DE0-9FDA-12407BEB7839}" type="parTrans" cxnId="{5FEBFDAF-5A97-4C11-995C-C49FD2424AD4}">
      <dgm:prSet/>
      <dgm:spPr/>
      <dgm:t>
        <a:bodyPr/>
        <a:lstStyle/>
        <a:p>
          <a:pPr algn="ctr"/>
          <a:endParaRPr lang="ru-RU"/>
        </a:p>
      </dgm:t>
    </dgm:pt>
    <dgm:pt modelId="{C7CA258B-7202-4A94-8246-3A5E8FF9F0FC}" type="sibTrans" cxnId="{5FEBFDAF-5A97-4C11-995C-C49FD2424AD4}">
      <dgm:prSet/>
      <dgm:spPr/>
      <dgm:t>
        <a:bodyPr/>
        <a:lstStyle/>
        <a:p>
          <a:pPr algn="ctr"/>
          <a:endParaRPr lang="ru-RU"/>
        </a:p>
      </dgm:t>
    </dgm:pt>
    <dgm:pt modelId="{6E97681A-A6AE-4EDB-A931-31FCFAA7053B}">
      <dgm:prSet phldrT="[Текст]"/>
      <dgm:spPr/>
      <dgm:t>
        <a:bodyPr/>
        <a:lstStyle/>
        <a:p>
          <a:pPr algn="ctr"/>
          <a:r>
            <a:rPr lang="ru-RU">
              <a:latin typeface="Times New Roman" panose="02020603050405020304" pitchFamily="18" charset="0"/>
              <a:cs typeface="Times New Roman" panose="02020603050405020304" pitchFamily="18" charset="0"/>
            </a:rPr>
            <a:t>Нимфы </a:t>
          </a:r>
          <a:r>
            <a:rPr lang="en-US">
              <a:latin typeface="Times New Roman" panose="02020603050405020304" pitchFamily="18" charset="0"/>
              <a:cs typeface="Times New Roman" panose="02020603050405020304" pitchFamily="18" charset="0"/>
            </a:rPr>
            <a:t>III</a:t>
          </a:r>
          <a:r>
            <a:rPr lang="ru-RU">
              <a:latin typeface="Times New Roman" panose="02020603050405020304" pitchFamily="18" charset="0"/>
              <a:cs typeface="Times New Roman" panose="02020603050405020304" pitchFamily="18" charset="0"/>
            </a:rPr>
            <a:t> возраста</a:t>
          </a:r>
        </a:p>
      </dgm:t>
    </dgm:pt>
    <dgm:pt modelId="{BCF1A85A-9CB7-4370-8717-BC783CC582D6}" type="parTrans" cxnId="{61421927-F532-4491-8F6C-1D6E040B6E8A}">
      <dgm:prSet/>
      <dgm:spPr/>
      <dgm:t>
        <a:bodyPr/>
        <a:lstStyle/>
        <a:p>
          <a:pPr algn="ctr"/>
          <a:endParaRPr lang="ru-RU"/>
        </a:p>
      </dgm:t>
    </dgm:pt>
    <dgm:pt modelId="{5B1B9681-9F82-443F-ADB4-365B4DDB79EB}" type="sibTrans" cxnId="{61421927-F532-4491-8F6C-1D6E040B6E8A}">
      <dgm:prSet/>
      <dgm:spPr/>
      <dgm:t>
        <a:bodyPr/>
        <a:lstStyle/>
        <a:p>
          <a:pPr algn="ctr"/>
          <a:endParaRPr lang="ru-RU"/>
        </a:p>
      </dgm:t>
    </dgm:pt>
    <dgm:pt modelId="{33CA4B13-BD15-4847-822D-80678F8E644E}">
      <dgm:prSet phldrT="[Текст]"/>
      <dgm:spPr/>
      <dgm:t>
        <a:bodyPr/>
        <a:lstStyle/>
        <a:p>
          <a:pPr algn="ctr"/>
          <a:r>
            <a:rPr lang="ru-RU">
              <a:latin typeface="Times New Roman" panose="02020603050405020304" pitchFamily="18" charset="0"/>
              <a:cs typeface="Times New Roman" panose="02020603050405020304" pitchFamily="18" charset="0"/>
            </a:rPr>
            <a:t>Взрослая самка </a:t>
          </a:r>
        </a:p>
      </dgm:t>
    </dgm:pt>
    <dgm:pt modelId="{47C9BAC7-EEAE-4B37-80D1-353310927801}" type="parTrans" cxnId="{346E5514-E075-4F91-919D-F27186D1F315}">
      <dgm:prSet/>
      <dgm:spPr/>
      <dgm:t>
        <a:bodyPr/>
        <a:lstStyle/>
        <a:p>
          <a:pPr algn="ctr"/>
          <a:endParaRPr lang="ru-RU"/>
        </a:p>
      </dgm:t>
    </dgm:pt>
    <dgm:pt modelId="{EC4AF3B1-C9A8-4D40-B3B4-454ADDBF600B}" type="sibTrans" cxnId="{346E5514-E075-4F91-919D-F27186D1F315}">
      <dgm:prSet/>
      <dgm:spPr/>
      <dgm:t>
        <a:bodyPr/>
        <a:lstStyle/>
        <a:p>
          <a:pPr algn="ctr"/>
          <a:endParaRPr lang="ru-RU"/>
        </a:p>
      </dgm:t>
    </dgm:pt>
    <dgm:pt modelId="{9D1A8964-CD26-42D3-A6B7-6822B681705C}" type="pres">
      <dgm:prSet presAssocID="{594FA2B7-DF86-4C16-9562-BD04C721908D}" presName="cycle" presStyleCnt="0">
        <dgm:presLayoutVars>
          <dgm:dir/>
          <dgm:resizeHandles val="exact"/>
        </dgm:presLayoutVars>
      </dgm:prSet>
      <dgm:spPr/>
      <dgm:t>
        <a:bodyPr/>
        <a:lstStyle/>
        <a:p>
          <a:endParaRPr lang="ru-RU"/>
        </a:p>
      </dgm:t>
    </dgm:pt>
    <dgm:pt modelId="{3E043199-7982-4C48-BA4B-DD4CE505F4F8}" type="pres">
      <dgm:prSet presAssocID="{0D936F07-5CFC-4FA2-9C20-A83C184C598C}" presName="node" presStyleLbl="node1" presStyleIdx="0" presStyleCnt="5">
        <dgm:presLayoutVars>
          <dgm:bulletEnabled val="1"/>
        </dgm:presLayoutVars>
      </dgm:prSet>
      <dgm:spPr/>
      <dgm:t>
        <a:bodyPr/>
        <a:lstStyle/>
        <a:p>
          <a:endParaRPr lang="ru-RU"/>
        </a:p>
      </dgm:t>
    </dgm:pt>
    <dgm:pt modelId="{3AF26E99-64B0-48F4-BBD0-52F462518D0A}" type="pres">
      <dgm:prSet presAssocID="{37C7A1BA-7C80-4C25-9F42-BEC385A22B2D}" presName="sibTrans" presStyleLbl="sibTrans2D1" presStyleIdx="0" presStyleCnt="5"/>
      <dgm:spPr/>
      <dgm:t>
        <a:bodyPr/>
        <a:lstStyle/>
        <a:p>
          <a:endParaRPr lang="ru-RU"/>
        </a:p>
      </dgm:t>
    </dgm:pt>
    <dgm:pt modelId="{1B4F1232-097A-4EED-BAA4-2F7F822EC9D6}" type="pres">
      <dgm:prSet presAssocID="{37C7A1BA-7C80-4C25-9F42-BEC385A22B2D}" presName="connectorText" presStyleLbl="sibTrans2D1" presStyleIdx="0" presStyleCnt="5"/>
      <dgm:spPr/>
      <dgm:t>
        <a:bodyPr/>
        <a:lstStyle/>
        <a:p>
          <a:endParaRPr lang="ru-RU"/>
        </a:p>
      </dgm:t>
    </dgm:pt>
    <dgm:pt modelId="{25CA07C9-BA87-44AA-9F05-F6DF300D2722}" type="pres">
      <dgm:prSet presAssocID="{0A7AD8E7-56A8-4E43-99B8-2882E51EFB4A}" presName="node" presStyleLbl="node1" presStyleIdx="1" presStyleCnt="5" custScaleX="103948">
        <dgm:presLayoutVars>
          <dgm:bulletEnabled val="1"/>
        </dgm:presLayoutVars>
      </dgm:prSet>
      <dgm:spPr/>
      <dgm:t>
        <a:bodyPr/>
        <a:lstStyle/>
        <a:p>
          <a:endParaRPr lang="ru-RU"/>
        </a:p>
      </dgm:t>
    </dgm:pt>
    <dgm:pt modelId="{DE39115C-DACF-408E-9E76-E78CB2D6F159}" type="pres">
      <dgm:prSet presAssocID="{7FEC003E-B510-4C1B-A78F-A9E721CBCEB6}" presName="sibTrans" presStyleLbl="sibTrans2D1" presStyleIdx="1" presStyleCnt="5"/>
      <dgm:spPr/>
      <dgm:t>
        <a:bodyPr/>
        <a:lstStyle/>
        <a:p>
          <a:endParaRPr lang="ru-RU"/>
        </a:p>
      </dgm:t>
    </dgm:pt>
    <dgm:pt modelId="{D36473A6-1F36-4CC7-A169-711D9D0B1671}" type="pres">
      <dgm:prSet presAssocID="{7FEC003E-B510-4C1B-A78F-A9E721CBCEB6}" presName="connectorText" presStyleLbl="sibTrans2D1" presStyleIdx="1" presStyleCnt="5"/>
      <dgm:spPr/>
      <dgm:t>
        <a:bodyPr/>
        <a:lstStyle/>
        <a:p>
          <a:endParaRPr lang="ru-RU"/>
        </a:p>
      </dgm:t>
    </dgm:pt>
    <dgm:pt modelId="{4532EC6F-4B53-47A3-8825-B392D27A3CF0}" type="pres">
      <dgm:prSet presAssocID="{0B99E011-8B35-4BF2-B5F3-826C70778545}" presName="node" presStyleLbl="node1" presStyleIdx="2" presStyleCnt="5">
        <dgm:presLayoutVars>
          <dgm:bulletEnabled val="1"/>
        </dgm:presLayoutVars>
      </dgm:prSet>
      <dgm:spPr/>
      <dgm:t>
        <a:bodyPr/>
        <a:lstStyle/>
        <a:p>
          <a:endParaRPr lang="ru-RU"/>
        </a:p>
      </dgm:t>
    </dgm:pt>
    <dgm:pt modelId="{686BB897-1F23-4C07-944C-5A7FAD31A92C}" type="pres">
      <dgm:prSet presAssocID="{C7CA258B-7202-4A94-8246-3A5E8FF9F0FC}" presName="sibTrans" presStyleLbl="sibTrans2D1" presStyleIdx="2" presStyleCnt="5"/>
      <dgm:spPr/>
      <dgm:t>
        <a:bodyPr/>
        <a:lstStyle/>
        <a:p>
          <a:endParaRPr lang="ru-RU"/>
        </a:p>
      </dgm:t>
    </dgm:pt>
    <dgm:pt modelId="{F8AC6BA8-E382-45D0-B696-08D75D3A2BEF}" type="pres">
      <dgm:prSet presAssocID="{C7CA258B-7202-4A94-8246-3A5E8FF9F0FC}" presName="connectorText" presStyleLbl="sibTrans2D1" presStyleIdx="2" presStyleCnt="5"/>
      <dgm:spPr/>
      <dgm:t>
        <a:bodyPr/>
        <a:lstStyle/>
        <a:p>
          <a:endParaRPr lang="ru-RU"/>
        </a:p>
      </dgm:t>
    </dgm:pt>
    <dgm:pt modelId="{C43A285B-2553-4962-9EA0-0AB22B094F57}" type="pres">
      <dgm:prSet presAssocID="{6E97681A-A6AE-4EDB-A931-31FCFAA7053B}" presName="node" presStyleLbl="node1" presStyleIdx="3" presStyleCnt="5">
        <dgm:presLayoutVars>
          <dgm:bulletEnabled val="1"/>
        </dgm:presLayoutVars>
      </dgm:prSet>
      <dgm:spPr/>
      <dgm:t>
        <a:bodyPr/>
        <a:lstStyle/>
        <a:p>
          <a:endParaRPr lang="ru-RU"/>
        </a:p>
      </dgm:t>
    </dgm:pt>
    <dgm:pt modelId="{61DEC20E-92D5-4C09-8BC2-1597EBA0AED7}" type="pres">
      <dgm:prSet presAssocID="{5B1B9681-9F82-443F-ADB4-365B4DDB79EB}" presName="sibTrans" presStyleLbl="sibTrans2D1" presStyleIdx="3" presStyleCnt="5"/>
      <dgm:spPr/>
      <dgm:t>
        <a:bodyPr/>
        <a:lstStyle/>
        <a:p>
          <a:endParaRPr lang="ru-RU"/>
        </a:p>
      </dgm:t>
    </dgm:pt>
    <dgm:pt modelId="{6339CB6A-6A75-4F05-AE7C-87F4E5A53601}" type="pres">
      <dgm:prSet presAssocID="{5B1B9681-9F82-443F-ADB4-365B4DDB79EB}" presName="connectorText" presStyleLbl="sibTrans2D1" presStyleIdx="3" presStyleCnt="5"/>
      <dgm:spPr/>
      <dgm:t>
        <a:bodyPr/>
        <a:lstStyle/>
        <a:p>
          <a:endParaRPr lang="ru-RU"/>
        </a:p>
      </dgm:t>
    </dgm:pt>
    <dgm:pt modelId="{F8003363-1151-4F24-8E68-F219F93FD7B4}" type="pres">
      <dgm:prSet presAssocID="{33CA4B13-BD15-4847-822D-80678F8E644E}" presName="node" presStyleLbl="node1" presStyleIdx="4" presStyleCnt="5">
        <dgm:presLayoutVars>
          <dgm:bulletEnabled val="1"/>
        </dgm:presLayoutVars>
      </dgm:prSet>
      <dgm:spPr/>
      <dgm:t>
        <a:bodyPr/>
        <a:lstStyle/>
        <a:p>
          <a:endParaRPr lang="ru-RU"/>
        </a:p>
      </dgm:t>
    </dgm:pt>
    <dgm:pt modelId="{AF810CCC-84A4-4061-8B21-54AC30A89358}" type="pres">
      <dgm:prSet presAssocID="{EC4AF3B1-C9A8-4D40-B3B4-454ADDBF600B}" presName="sibTrans" presStyleLbl="sibTrans2D1" presStyleIdx="4" presStyleCnt="5"/>
      <dgm:spPr/>
      <dgm:t>
        <a:bodyPr/>
        <a:lstStyle/>
        <a:p>
          <a:endParaRPr lang="ru-RU"/>
        </a:p>
      </dgm:t>
    </dgm:pt>
    <dgm:pt modelId="{E6A0F899-9445-409E-8302-DAA62C8F0843}" type="pres">
      <dgm:prSet presAssocID="{EC4AF3B1-C9A8-4D40-B3B4-454ADDBF600B}" presName="connectorText" presStyleLbl="sibTrans2D1" presStyleIdx="4" presStyleCnt="5"/>
      <dgm:spPr/>
      <dgm:t>
        <a:bodyPr/>
        <a:lstStyle/>
        <a:p>
          <a:endParaRPr lang="ru-RU"/>
        </a:p>
      </dgm:t>
    </dgm:pt>
  </dgm:ptLst>
  <dgm:cxnLst>
    <dgm:cxn modelId="{DBFFC6E1-6BCE-4534-A0EA-EE006928F576}" type="presOf" srcId="{EC4AF3B1-C9A8-4D40-B3B4-454ADDBF600B}" destId="{E6A0F899-9445-409E-8302-DAA62C8F0843}" srcOrd="1" destOrd="0" presId="urn:microsoft.com/office/officeart/2005/8/layout/cycle2"/>
    <dgm:cxn modelId="{2E5C3EFC-1460-44B5-9BCD-61FD41CDDAC7}" srcId="{594FA2B7-DF86-4C16-9562-BD04C721908D}" destId="{0D936F07-5CFC-4FA2-9C20-A83C184C598C}" srcOrd="0" destOrd="0" parTransId="{A8BB5667-A184-44C8-9A20-28533B8E40E3}" sibTransId="{37C7A1BA-7C80-4C25-9F42-BEC385A22B2D}"/>
    <dgm:cxn modelId="{45A73DB1-CA3A-4062-B8BE-0258875952A1}" type="presOf" srcId="{0D936F07-5CFC-4FA2-9C20-A83C184C598C}" destId="{3E043199-7982-4C48-BA4B-DD4CE505F4F8}" srcOrd="0" destOrd="0" presId="urn:microsoft.com/office/officeart/2005/8/layout/cycle2"/>
    <dgm:cxn modelId="{61421927-F532-4491-8F6C-1D6E040B6E8A}" srcId="{594FA2B7-DF86-4C16-9562-BD04C721908D}" destId="{6E97681A-A6AE-4EDB-A931-31FCFAA7053B}" srcOrd="3" destOrd="0" parTransId="{BCF1A85A-9CB7-4370-8717-BC783CC582D6}" sibTransId="{5B1B9681-9F82-443F-ADB4-365B4DDB79EB}"/>
    <dgm:cxn modelId="{3AECB677-3B38-44B3-9A33-E2C5757BD6AA}" type="presOf" srcId="{EC4AF3B1-C9A8-4D40-B3B4-454ADDBF600B}" destId="{AF810CCC-84A4-4061-8B21-54AC30A89358}" srcOrd="0" destOrd="0" presId="urn:microsoft.com/office/officeart/2005/8/layout/cycle2"/>
    <dgm:cxn modelId="{C87387E9-F94E-4022-BFF6-5910CCB14D80}" type="presOf" srcId="{37C7A1BA-7C80-4C25-9F42-BEC385A22B2D}" destId="{3AF26E99-64B0-48F4-BBD0-52F462518D0A}" srcOrd="0" destOrd="0" presId="urn:microsoft.com/office/officeart/2005/8/layout/cycle2"/>
    <dgm:cxn modelId="{FD760F4C-58AA-46A8-BED4-F022B68D077D}" type="presOf" srcId="{7FEC003E-B510-4C1B-A78F-A9E721CBCEB6}" destId="{D36473A6-1F36-4CC7-A169-711D9D0B1671}" srcOrd="1" destOrd="0" presId="urn:microsoft.com/office/officeart/2005/8/layout/cycle2"/>
    <dgm:cxn modelId="{C1EA6EA0-3B6C-41CC-A65B-4C3359F6981F}" type="presOf" srcId="{594FA2B7-DF86-4C16-9562-BD04C721908D}" destId="{9D1A8964-CD26-42D3-A6B7-6822B681705C}" srcOrd="0" destOrd="0" presId="urn:microsoft.com/office/officeart/2005/8/layout/cycle2"/>
    <dgm:cxn modelId="{71C09371-F7D8-4D05-89A0-37BAC5078DFF}" srcId="{594FA2B7-DF86-4C16-9562-BD04C721908D}" destId="{0A7AD8E7-56A8-4E43-99B8-2882E51EFB4A}" srcOrd="1" destOrd="0" parTransId="{158B3608-DB5E-4DC5-93BA-F642AC92B762}" sibTransId="{7FEC003E-B510-4C1B-A78F-A9E721CBCEB6}"/>
    <dgm:cxn modelId="{50E25B5F-6D8F-45B1-BCB5-1505BB0E16E3}" type="presOf" srcId="{C7CA258B-7202-4A94-8246-3A5E8FF9F0FC}" destId="{686BB897-1F23-4C07-944C-5A7FAD31A92C}" srcOrd="0" destOrd="0" presId="urn:microsoft.com/office/officeart/2005/8/layout/cycle2"/>
    <dgm:cxn modelId="{BAABA867-3067-41DF-82EB-AFBE4D80ACBA}" type="presOf" srcId="{C7CA258B-7202-4A94-8246-3A5E8FF9F0FC}" destId="{F8AC6BA8-E382-45D0-B696-08D75D3A2BEF}" srcOrd="1" destOrd="0" presId="urn:microsoft.com/office/officeart/2005/8/layout/cycle2"/>
    <dgm:cxn modelId="{998F11E0-C352-48B7-8DC7-655C409111C7}" type="presOf" srcId="{6E97681A-A6AE-4EDB-A931-31FCFAA7053B}" destId="{C43A285B-2553-4962-9EA0-0AB22B094F57}" srcOrd="0" destOrd="0" presId="urn:microsoft.com/office/officeart/2005/8/layout/cycle2"/>
    <dgm:cxn modelId="{B00F3ADF-78D8-4364-94B0-3D32609EC00E}" type="presOf" srcId="{33CA4B13-BD15-4847-822D-80678F8E644E}" destId="{F8003363-1151-4F24-8E68-F219F93FD7B4}" srcOrd="0" destOrd="0" presId="urn:microsoft.com/office/officeart/2005/8/layout/cycle2"/>
    <dgm:cxn modelId="{288E6FB8-A70A-45D3-A658-3471DED8A49A}" type="presOf" srcId="{37C7A1BA-7C80-4C25-9F42-BEC385A22B2D}" destId="{1B4F1232-097A-4EED-BAA4-2F7F822EC9D6}" srcOrd="1" destOrd="0" presId="urn:microsoft.com/office/officeart/2005/8/layout/cycle2"/>
    <dgm:cxn modelId="{D824EF6D-CF27-456C-94C8-E0E66272DBC5}" type="presOf" srcId="{5B1B9681-9F82-443F-ADB4-365B4DDB79EB}" destId="{61DEC20E-92D5-4C09-8BC2-1597EBA0AED7}" srcOrd="0" destOrd="0" presId="urn:microsoft.com/office/officeart/2005/8/layout/cycle2"/>
    <dgm:cxn modelId="{730D0121-7D91-443C-BB79-5E78E872932D}" type="presOf" srcId="{7FEC003E-B510-4C1B-A78F-A9E721CBCEB6}" destId="{DE39115C-DACF-408E-9E76-E78CB2D6F159}" srcOrd="0" destOrd="0" presId="urn:microsoft.com/office/officeart/2005/8/layout/cycle2"/>
    <dgm:cxn modelId="{43C59868-E35E-40ED-B744-95D06F99FA60}" type="presOf" srcId="{5B1B9681-9F82-443F-ADB4-365B4DDB79EB}" destId="{6339CB6A-6A75-4F05-AE7C-87F4E5A53601}" srcOrd="1" destOrd="0" presId="urn:microsoft.com/office/officeart/2005/8/layout/cycle2"/>
    <dgm:cxn modelId="{695A5D72-111A-4AC8-9094-2635016BAE28}" type="presOf" srcId="{0B99E011-8B35-4BF2-B5F3-826C70778545}" destId="{4532EC6F-4B53-47A3-8825-B392D27A3CF0}" srcOrd="0" destOrd="0" presId="urn:microsoft.com/office/officeart/2005/8/layout/cycle2"/>
    <dgm:cxn modelId="{5FEBFDAF-5A97-4C11-995C-C49FD2424AD4}" srcId="{594FA2B7-DF86-4C16-9562-BD04C721908D}" destId="{0B99E011-8B35-4BF2-B5F3-826C70778545}" srcOrd="2" destOrd="0" parTransId="{7ACD0223-1392-4DE0-9FDA-12407BEB7839}" sibTransId="{C7CA258B-7202-4A94-8246-3A5E8FF9F0FC}"/>
    <dgm:cxn modelId="{346E5514-E075-4F91-919D-F27186D1F315}" srcId="{594FA2B7-DF86-4C16-9562-BD04C721908D}" destId="{33CA4B13-BD15-4847-822D-80678F8E644E}" srcOrd="4" destOrd="0" parTransId="{47C9BAC7-EEAE-4B37-80D1-353310927801}" sibTransId="{EC4AF3B1-C9A8-4D40-B3B4-454ADDBF600B}"/>
    <dgm:cxn modelId="{BE7692C6-D3E6-4923-A893-99E2D77FCBA2}" type="presOf" srcId="{0A7AD8E7-56A8-4E43-99B8-2882E51EFB4A}" destId="{25CA07C9-BA87-44AA-9F05-F6DF300D2722}" srcOrd="0" destOrd="0" presId="urn:microsoft.com/office/officeart/2005/8/layout/cycle2"/>
    <dgm:cxn modelId="{D3B4F6A2-29C1-4B9A-800A-923843D64DF1}" type="presParOf" srcId="{9D1A8964-CD26-42D3-A6B7-6822B681705C}" destId="{3E043199-7982-4C48-BA4B-DD4CE505F4F8}" srcOrd="0" destOrd="0" presId="urn:microsoft.com/office/officeart/2005/8/layout/cycle2"/>
    <dgm:cxn modelId="{A3C9E9B8-766C-438A-A793-C88B9F3B23F6}" type="presParOf" srcId="{9D1A8964-CD26-42D3-A6B7-6822B681705C}" destId="{3AF26E99-64B0-48F4-BBD0-52F462518D0A}" srcOrd="1" destOrd="0" presId="urn:microsoft.com/office/officeart/2005/8/layout/cycle2"/>
    <dgm:cxn modelId="{51B87B39-32E1-4FC0-8042-ECD78C46B72C}" type="presParOf" srcId="{3AF26E99-64B0-48F4-BBD0-52F462518D0A}" destId="{1B4F1232-097A-4EED-BAA4-2F7F822EC9D6}" srcOrd="0" destOrd="0" presId="urn:microsoft.com/office/officeart/2005/8/layout/cycle2"/>
    <dgm:cxn modelId="{DBDD6AC3-C783-41ED-8307-05117A0F9906}" type="presParOf" srcId="{9D1A8964-CD26-42D3-A6B7-6822B681705C}" destId="{25CA07C9-BA87-44AA-9F05-F6DF300D2722}" srcOrd="2" destOrd="0" presId="urn:microsoft.com/office/officeart/2005/8/layout/cycle2"/>
    <dgm:cxn modelId="{189C9E20-E46F-46A7-B175-F61615A91FE8}" type="presParOf" srcId="{9D1A8964-CD26-42D3-A6B7-6822B681705C}" destId="{DE39115C-DACF-408E-9E76-E78CB2D6F159}" srcOrd="3" destOrd="0" presId="urn:microsoft.com/office/officeart/2005/8/layout/cycle2"/>
    <dgm:cxn modelId="{F38AD55B-89EE-4E05-9B47-68B2EC253883}" type="presParOf" srcId="{DE39115C-DACF-408E-9E76-E78CB2D6F159}" destId="{D36473A6-1F36-4CC7-A169-711D9D0B1671}" srcOrd="0" destOrd="0" presId="urn:microsoft.com/office/officeart/2005/8/layout/cycle2"/>
    <dgm:cxn modelId="{B3CCA10E-28DE-4CDE-A134-FACBF689E977}" type="presParOf" srcId="{9D1A8964-CD26-42D3-A6B7-6822B681705C}" destId="{4532EC6F-4B53-47A3-8825-B392D27A3CF0}" srcOrd="4" destOrd="0" presId="urn:microsoft.com/office/officeart/2005/8/layout/cycle2"/>
    <dgm:cxn modelId="{52B0BA23-F875-4FA7-A936-F1FA73C2B73A}" type="presParOf" srcId="{9D1A8964-CD26-42D3-A6B7-6822B681705C}" destId="{686BB897-1F23-4C07-944C-5A7FAD31A92C}" srcOrd="5" destOrd="0" presId="urn:microsoft.com/office/officeart/2005/8/layout/cycle2"/>
    <dgm:cxn modelId="{B902E29C-7BD6-41FD-AB2B-EBDEE10EC4A7}" type="presParOf" srcId="{686BB897-1F23-4C07-944C-5A7FAD31A92C}" destId="{F8AC6BA8-E382-45D0-B696-08D75D3A2BEF}" srcOrd="0" destOrd="0" presId="urn:microsoft.com/office/officeart/2005/8/layout/cycle2"/>
    <dgm:cxn modelId="{074DD63F-F548-4AFD-ADD4-3D5DDC23D779}" type="presParOf" srcId="{9D1A8964-CD26-42D3-A6B7-6822B681705C}" destId="{C43A285B-2553-4962-9EA0-0AB22B094F57}" srcOrd="6" destOrd="0" presId="urn:microsoft.com/office/officeart/2005/8/layout/cycle2"/>
    <dgm:cxn modelId="{5F00D73D-4276-4807-A2BA-50C518743EDF}" type="presParOf" srcId="{9D1A8964-CD26-42D3-A6B7-6822B681705C}" destId="{61DEC20E-92D5-4C09-8BC2-1597EBA0AED7}" srcOrd="7" destOrd="0" presId="urn:microsoft.com/office/officeart/2005/8/layout/cycle2"/>
    <dgm:cxn modelId="{9B4C55B4-D47A-4E86-AB2A-C5FD16C44743}" type="presParOf" srcId="{61DEC20E-92D5-4C09-8BC2-1597EBA0AED7}" destId="{6339CB6A-6A75-4F05-AE7C-87F4E5A53601}" srcOrd="0" destOrd="0" presId="urn:microsoft.com/office/officeart/2005/8/layout/cycle2"/>
    <dgm:cxn modelId="{6C96440B-7DB1-41B3-B9E6-8FF2B6587725}" type="presParOf" srcId="{9D1A8964-CD26-42D3-A6B7-6822B681705C}" destId="{F8003363-1151-4F24-8E68-F219F93FD7B4}" srcOrd="8" destOrd="0" presId="urn:microsoft.com/office/officeart/2005/8/layout/cycle2"/>
    <dgm:cxn modelId="{EAC06D95-AEC6-4CF1-A730-15C555B69D4A}" type="presParOf" srcId="{9D1A8964-CD26-42D3-A6B7-6822B681705C}" destId="{AF810CCC-84A4-4061-8B21-54AC30A89358}" srcOrd="9" destOrd="0" presId="urn:microsoft.com/office/officeart/2005/8/layout/cycle2"/>
    <dgm:cxn modelId="{F6379356-3375-4C10-8BED-A63A796D3517}" type="presParOf" srcId="{AF810CCC-84A4-4061-8B21-54AC30A89358}" destId="{E6A0F899-9445-409E-8302-DAA62C8F0843}" srcOrd="0" destOrd="0" presId="urn:microsoft.com/office/officeart/2005/8/layout/cycle2"/>
  </dgm:cxnLst>
  <dgm:bg/>
  <dgm:whole>
    <a:ln>
      <a:solidFill>
        <a:schemeClr val="tx1"/>
      </a:solidFill>
    </a:ln>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4FA2B7-DF86-4C16-9562-BD04C721908D}"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ru-RU"/>
        </a:p>
      </dgm:t>
    </dgm:pt>
    <dgm:pt modelId="{0D936F07-5CFC-4FA2-9C20-A83C184C598C}">
      <dgm:prSet phldrT="[Текст]" custT="1"/>
      <dgm:spPr/>
      <dgm:t>
        <a:bodyPr/>
        <a:lstStyle/>
        <a:p>
          <a:pPr algn="ctr"/>
          <a:r>
            <a:rPr lang="ru-RU" sz="1400">
              <a:latin typeface="Times New Roman" panose="02020603050405020304" pitchFamily="18" charset="0"/>
              <a:cs typeface="Times New Roman" panose="02020603050405020304" pitchFamily="18" charset="0"/>
            </a:rPr>
            <a:t>Яйцо</a:t>
          </a:r>
        </a:p>
      </dgm:t>
    </dgm:pt>
    <dgm:pt modelId="{A8BB5667-A184-44C8-9A20-28533B8E40E3}" type="parTrans" cxnId="{2E5C3EFC-1460-44B5-9BCD-61FD41CDDAC7}">
      <dgm:prSet/>
      <dgm:spPr/>
      <dgm:t>
        <a:bodyPr/>
        <a:lstStyle/>
        <a:p>
          <a:pPr algn="ctr"/>
          <a:endParaRPr lang="ru-RU"/>
        </a:p>
      </dgm:t>
    </dgm:pt>
    <dgm:pt modelId="{37C7A1BA-7C80-4C25-9F42-BEC385A22B2D}" type="sibTrans" cxnId="{2E5C3EFC-1460-44B5-9BCD-61FD41CDDAC7}">
      <dgm:prSet/>
      <dgm:spPr/>
      <dgm:t>
        <a:bodyPr/>
        <a:lstStyle/>
        <a:p>
          <a:pPr algn="ctr"/>
          <a:endParaRPr lang="ru-RU"/>
        </a:p>
      </dgm:t>
    </dgm:pt>
    <dgm:pt modelId="{0A7AD8E7-56A8-4E43-99B8-2882E51EFB4A}">
      <dgm:prSet phldrT="[Текст]"/>
      <dgm:spPr/>
      <dgm:t>
        <a:bodyPr/>
        <a:lstStyle/>
        <a:p>
          <a:pPr algn="ctr"/>
          <a:r>
            <a:rPr lang="ru-RU">
              <a:latin typeface="Times New Roman" panose="02020603050405020304" pitchFamily="18" charset="0"/>
              <a:cs typeface="Times New Roman" panose="02020603050405020304" pitchFamily="18" charset="0"/>
            </a:rPr>
            <a:t>нимфы</a:t>
          </a:r>
          <a:r>
            <a:rPr lang="en-US">
              <a:latin typeface="Times New Roman" panose="02020603050405020304" pitchFamily="18" charset="0"/>
              <a:cs typeface="Times New Roman" panose="02020603050405020304" pitchFamily="18" charset="0"/>
            </a:rPr>
            <a:t> I</a:t>
          </a:r>
          <a:r>
            <a:rPr lang="ru-RU">
              <a:latin typeface="Times New Roman" panose="02020603050405020304" pitchFamily="18" charset="0"/>
              <a:cs typeface="Times New Roman" panose="02020603050405020304" pitchFamily="18" charset="0"/>
            </a:rPr>
            <a:t> возраста или бродяжки  </a:t>
          </a:r>
        </a:p>
      </dgm:t>
    </dgm:pt>
    <dgm:pt modelId="{158B3608-DB5E-4DC5-93BA-F642AC92B762}" type="parTrans" cxnId="{71C09371-F7D8-4D05-89A0-37BAC5078DFF}">
      <dgm:prSet/>
      <dgm:spPr/>
      <dgm:t>
        <a:bodyPr/>
        <a:lstStyle/>
        <a:p>
          <a:pPr algn="ctr"/>
          <a:endParaRPr lang="ru-RU"/>
        </a:p>
      </dgm:t>
    </dgm:pt>
    <dgm:pt modelId="{7FEC003E-B510-4C1B-A78F-A9E721CBCEB6}" type="sibTrans" cxnId="{71C09371-F7D8-4D05-89A0-37BAC5078DFF}">
      <dgm:prSet/>
      <dgm:spPr/>
      <dgm:t>
        <a:bodyPr/>
        <a:lstStyle/>
        <a:p>
          <a:pPr algn="ctr"/>
          <a:endParaRPr lang="ru-RU"/>
        </a:p>
      </dgm:t>
    </dgm:pt>
    <dgm:pt modelId="{0B99E011-8B35-4BF2-B5F3-826C70778545}">
      <dgm:prSet phldrT="[Текст]"/>
      <dgm:spPr/>
      <dgm:t>
        <a:bodyPr/>
        <a:lstStyle/>
        <a:p>
          <a:pPr algn="ctr"/>
          <a:r>
            <a:rPr lang="ru-RU">
              <a:latin typeface="Times New Roman" panose="02020603050405020304" pitchFamily="18" charset="0"/>
              <a:cs typeface="Times New Roman" panose="02020603050405020304" pitchFamily="18" charset="0"/>
            </a:rPr>
            <a:t>Нимфы</a:t>
          </a:r>
          <a:r>
            <a:rPr lang="en-US">
              <a:latin typeface="Times New Roman" panose="02020603050405020304" pitchFamily="18" charset="0"/>
              <a:cs typeface="Times New Roman" panose="02020603050405020304" pitchFamily="18" charset="0"/>
            </a:rPr>
            <a:t> II </a:t>
          </a:r>
          <a:r>
            <a:rPr lang="ru-RU">
              <a:latin typeface="Times New Roman" panose="02020603050405020304" pitchFamily="18" charset="0"/>
              <a:cs typeface="Times New Roman" panose="02020603050405020304" pitchFamily="18" charset="0"/>
            </a:rPr>
            <a:t>возраста </a:t>
          </a:r>
        </a:p>
      </dgm:t>
    </dgm:pt>
    <dgm:pt modelId="{7ACD0223-1392-4DE0-9FDA-12407BEB7839}" type="parTrans" cxnId="{5FEBFDAF-5A97-4C11-995C-C49FD2424AD4}">
      <dgm:prSet/>
      <dgm:spPr/>
      <dgm:t>
        <a:bodyPr/>
        <a:lstStyle/>
        <a:p>
          <a:pPr algn="ctr"/>
          <a:endParaRPr lang="ru-RU"/>
        </a:p>
      </dgm:t>
    </dgm:pt>
    <dgm:pt modelId="{C7CA258B-7202-4A94-8246-3A5E8FF9F0FC}" type="sibTrans" cxnId="{5FEBFDAF-5A97-4C11-995C-C49FD2424AD4}">
      <dgm:prSet/>
      <dgm:spPr/>
      <dgm:t>
        <a:bodyPr/>
        <a:lstStyle/>
        <a:p>
          <a:pPr algn="ctr"/>
          <a:endParaRPr lang="ru-RU"/>
        </a:p>
      </dgm:t>
    </dgm:pt>
    <dgm:pt modelId="{6E97681A-A6AE-4EDB-A931-31FCFAA7053B}">
      <dgm:prSet phldrT="[Текст]"/>
      <dgm:spPr/>
      <dgm:t>
        <a:bodyPr/>
        <a:lstStyle/>
        <a:p>
          <a:pPr algn="ctr"/>
          <a:r>
            <a:rPr lang="ru-RU">
              <a:latin typeface="Times New Roman" panose="02020603050405020304" pitchFamily="18" charset="0"/>
              <a:cs typeface="Times New Roman" panose="02020603050405020304" pitchFamily="18" charset="0"/>
            </a:rPr>
            <a:t>Ложная куколка</a:t>
          </a:r>
        </a:p>
        <a:p>
          <a:pPr algn="ctr"/>
          <a:r>
            <a:rPr lang="ru-RU">
              <a:latin typeface="Times New Roman" panose="02020603050405020304" pitchFamily="18" charset="0"/>
              <a:cs typeface="Times New Roman" panose="02020603050405020304" pitchFamily="18" charset="0"/>
            </a:rPr>
            <a:t>(куколка)</a:t>
          </a:r>
        </a:p>
      </dgm:t>
    </dgm:pt>
    <dgm:pt modelId="{BCF1A85A-9CB7-4370-8717-BC783CC582D6}" type="parTrans" cxnId="{61421927-F532-4491-8F6C-1D6E040B6E8A}">
      <dgm:prSet/>
      <dgm:spPr/>
      <dgm:t>
        <a:bodyPr/>
        <a:lstStyle/>
        <a:p>
          <a:pPr algn="ctr"/>
          <a:endParaRPr lang="ru-RU"/>
        </a:p>
      </dgm:t>
    </dgm:pt>
    <dgm:pt modelId="{5B1B9681-9F82-443F-ADB4-365B4DDB79EB}" type="sibTrans" cxnId="{61421927-F532-4491-8F6C-1D6E040B6E8A}">
      <dgm:prSet/>
      <dgm:spPr/>
      <dgm:t>
        <a:bodyPr/>
        <a:lstStyle/>
        <a:p>
          <a:pPr algn="ctr"/>
          <a:endParaRPr lang="ru-RU"/>
        </a:p>
      </dgm:t>
    </dgm:pt>
    <dgm:pt modelId="{33CA4B13-BD15-4847-822D-80678F8E644E}">
      <dgm:prSet phldrT="[Текст]"/>
      <dgm:spPr/>
      <dgm:t>
        <a:bodyPr/>
        <a:lstStyle/>
        <a:p>
          <a:pPr algn="ctr"/>
          <a:r>
            <a:rPr lang="ru-RU">
              <a:latin typeface="Times New Roman" panose="02020603050405020304" pitchFamily="18" charset="0"/>
              <a:cs typeface="Times New Roman" panose="02020603050405020304" pitchFamily="18" charset="0"/>
            </a:rPr>
            <a:t>Взрослый самец</a:t>
          </a:r>
        </a:p>
      </dgm:t>
    </dgm:pt>
    <dgm:pt modelId="{47C9BAC7-EEAE-4B37-80D1-353310927801}" type="parTrans" cxnId="{346E5514-E075-4F91-919D-F27186D1F315}">
      <dgm:prSet/>
      <dgm:spPr/>
      <dgm:t>
        <a:bodyPr/>
        <a:lstStyle/>
        <a:p>
          <a:pPr algn="ctr"/>
          <a:endParaRPr lang="ru-RU"/>
        </a:p>
      </dgm:t>
    </dgm:pt>
    <dgm:pt modelId="{EC4AF3B1-C9A8-4D40-B3B4-454ADDBF600B}" type="sibTrans" cxnId="{346E5514-E075-4F91-919D-F27186D1F315}">
      <dgm:prSet/>
      <dgm:spPr>
        <a:ln>
          <a:solidFill>
            <a:schemeClr val="tx1"/>
          </a:solidFill>
        </a:ln>
      </dgm:spPr>
      <dgm:t>
        <a:bodyPr/>
        <a:lstStyle/>
        <a:p>
          <a:pPr algn="ctr"/>
          <a:endParaRPr lang="ru-RU"/>
        </a:p>
      </dgm:t>
    </dgm:pt>
    <dgm:pt modelId="{9D1A8964-CD26-42D3-A6B7-6822B681705C}" type="pres">
      <dgm:prSet presAssocID="{594FA2B7-DF86-4C16-9562-BD04C721908D}" presName="cycle" presStyleCnt="0">
        <dgm:presLayoutVars>
          <dgm:dir/>
          <dgm:resizeHandles val="exact"/>
        </dgm:presLayoutVars>
      </dgm:prSet>
      <dgm:spPr/>
      <dgm:t>
        <a:bodyPr/>
        <a:lstStyle/>
        <a:p>
          <a:endParaRPr lang="ru-RU"/>
        </a:p>
      </dgm:t>
    </dgm:pt>
    <dgm:pt modelId="{3E043199-7982-4C48-BA4B-DD4CE505F4F8}" type="pres">
      <dgm:prSet presAssocID="{0D936F07-5CFC-4FA2-9C20-A83C184C598C}" presName="node" presStyleLbl="node1" presStyleIdx="0" presStyleCnt="5">
        <dgm:presLayoutVars>
          <dgm:bulletEnabled val="1"/>
        </dgm:presLayoutVars>
      </dgm:prSet>
      <dgm:spPr/>
      <dgm:t>
        <a:bodyPr/>
        <a:lstStyle/>
        <a:p>
          <a:endParaRPr lang="ru-RU"/>
        </a:p>
      </dgm:t>
    </dgm:pt>
    <dgm:pt modelId="{3AF26E99-64B0-48F4-BBD0-52F462518D0A}" type="pres">
      <dgm:prSet presAssocID="{37C7A1BA-7C80-4C25-9F42-BEC385A22B2D}" presName="sibTrans" presStyleLbl="sibTrans2D1" presStyleIdx="0" presStyleCnt="5"/>
      <dgm:spPr/>
      <dgm:t>
        <a:bodyPr/>
        <a:lstStyle/>
        <a:p>
          <a:endParaRPr lang="ru-RU"/>
        </a:p>
      </dgm:t>
    </dgm:pt>
    <dgm:pt modelId="{1B4F1232-097A-4EED-BAA4-2F7F822EC9D6}" type="pres">
      <dgm:prSet presAssocID="{37C7A1BA-7C80-4C25-9F42-BEC385A22B2D}" presName="connectorText" presStyleLbl="sibTrans2D1" presStyleIdx="0" presStyleCnt="5"/>
      <dgm:spPr/>
      <dgm:t>
        <a:bodyPr/>
        <a:lstStyle/>
        <a:p>
          <a:endParaRPr lang="ru-RU"/>
        </a:p>
      </dgm:t>
    </dgm:pt>
    <dgm:pt modelId="{25CA07C9-BA87-44AA-9F05-F6DF300D2722}" type="pres">
      <dgm:prSet presAssocID="{0A7AD8E7-56A8-4E43-99B8-2882E51EFB4A}" presName="node" presStyleLbl="node1" presStyleIdx="1" presStyleCnt="5">
        <dgm:presLayoutVars>
          <dgm:bulletEnabled val="1"/>
        </dgm:presLayoutVars>
      </dgm:prSet>
      <dgm:spPr/>
      <dgm:t>
        <a:bodyPr/>
        <a:lstStyle/>
        <a:p>
          <a:endParaRPr lang="ru-RU"/>
        </a:p>
      </dgm:t>
    </dgm:pt>
    <dgm:pt modelId="{DE39115C-DACF-408E-9E76-E78CB2D6F159}" type="pres">
      <dgm:prSet presAssocID="{7FEC003E-B510-4C1B-A78F-A9E721CBCEB6}" presName="sibTrans" presStyleLbl="sibTrans2D1" presStyleIdx="1" presStyleCnt="5"/>
      <dgm:spPr/>
      <dgm:t>
        <a:bodyPr/>
        <a:lstStyle/>
        <a:p>
          <a:endParaRPr lang="ru-RU"/>
        </a:p>
      </dgm:t>
    </dgm:pt>
    <dgm:pt modelId="{D36473A6-1F36-4CC7-A169-711D9D0B1671}" type="pres">
      <dgm:prSet presAssocID="{7FEC003E-B510-4C1B-A78F-A9E721CBCEB6}" presName="connectorText" presStyleLbl="sibTrans2D1" presStyleIdx="1" presStyleCnt="5"/>
      <dgm:spPr/>
      <dgm:t>
        <a:bodyPr/>
        <a:lstStyle/>
        <a:p>
          <a:endParaRPr lang="ru-RU"/>
        </a:p>
      </dgm:t>
    </dgm:pt>
    <dgm:pt modelId="{4532EC6F-4B53-47A3-8825-B392D27A3CF0}" type="pres">
      <dgm:prSet presAssocID="{0B99E011-8B35-4BF2-B5F3-826C70778545}" presName="node" presStyleLbl="node1" presStyleIdx="2" presStyleCnt="5">
        <dgm:presLayoutVars>
          <dgm:bulletEnabled val="1"/>
        </dgm:presLayoutVars>
      </dgm:prSet>
      <dgm:spPr/>
      <dgm:t>
        <a:bodyPr/>
        <a:lstStyle/>
        <a:p>
          <a:endParaRPr lang="ru-RU"/>
        </a:p>
      </dgm:t>
    </dgm:pt>
    <dgm:pt modelId="{686BB897-1F23-4C07-944C-5A7FAD31A92C}" type="pres">
      <dgm:prSet presAssocID="{C7CA258B-7202-4A94-8246-3A5E8FF9F0FC}" presName="sibTrans" presStyleLbl="sibTrans2D1" presStyleIdx="2" presStyleCnt="5"/>
      <dgm:spPr/>
      <dgm:t>
        <a:bodyPr/>
        <a:lstStyle/>
        <a:p>
          <a:endParaRPr lang="ru-RU"/>
        </a:p>
      </dgm:t>
    </dgm:pt>
    <dgm:pt modelId="{F8AC6BA8-E382-45D0-B696-08D75D3A2BEF}" type="pres">
      <dgm:prSet presAssocID="{C7CA258B-7202-4A94-8246-3A5E8FF9F0FC}" presName="connectorText" presStyleLbl="sibTrans2D1" presStyleIdx="2" presStyleCnt="5"/>
      <dgm:spPr/>
      <dgm:t>
        <a:bodyPr/>
        <a:lstStyle/>
        <a:p>
          <a:endParaRPr lang="ru-RU"/>
        </a:p>
      </dgm:t>
    </dgm:pt>
    <dgm:pt modelId="{C43A285B-2553-4962-9EA0-0AB22B094F57}" type="pres">
      <dgm:prSet presAssocID="{6E97681A-A6AE-4EDB-A931-31FCFAA7053B}" presName="node" presStyleLbl="node1" presStyleIdx="3" presStyleCnt="5">
        <dgm:presLayoutVars>
          <dgm:bulletEnabled val="1"/>
        </dgm:presLayoutVars>
      </dgm:prSet>
      <dgm:spPr/>
      <dgm:t>
        <a:bodyPr/>
        <a:lstStyle/>
        <a:p>
          <a:endParaRPr lang="ru-RU"/>
        </a:p>
      </dgm:t>
    </dgm:pt>
    <dgm:pt modelId="{61DEC20E-92D5-4C09-8BC2-1597EBA0AED7}" type="pres">
      <dgm:prSet presAssocID="{5B1B9681-9F82-443F-ADB4-365B4DDB79EB}" presName="sibTrans" presStyleLbl="sibTrans2D1" presStyleIdx="3" presStyleCnt="5"/>
      <dgm:spPr/>
      <dgm:t>
        <a:bodyPr/>
        <a:lstStyle/>
        <a:p>
          <a:endParaRPr lang="ru-RU"/>
        </a:p>
      </dgm:t>
    </dgm:pt>
    <dgm:pt modelId="{6339CB6A-6A75-4F05-AE7C-87F4E5A53601}" type="pres">
      <dgm:prSet presAssocID="{5B1B9681-9F82-443F-ADB4-365B4DDB79EB}" presName="connectorText" presStyleLbl="sibTrans2D1" presStyleIdx="3" presStyleCnt="5"/>
      <dgm:spPr/>
      <dgm:t>
        <a:bodyPr/>
        <a:lstStyle/>
        <a:p>
          <a:endParaRPr lang="ru-RU"/>
        </a:p>
      </dgm:t>
    </dgm:pt>
    <dgm:pt modelId="{F8003363-1151-4F24-8E68-F219F93FD7B4}" type="pres">
      <dgm:prSet presAssocID="{33CA4B13-BD15-4847-822D-80678F8E644E}" presName="node" presStyleLbl="node1" presStyleIdx="4" presStyleCnt="5">
        <dgm:presLayoutVars>
          <dgm:bulletEnabled val="1"/>
        </dgm:presLayoutVars>
      </dgm:prSet>
      <dgm:spPr/>
      <dgm:t>
        <a:bodyPr/>
        <a:lstStyle/>
        <a:p>
          <a:endParaRPr lang="ru-RU"/>
        </a:p>
      </dgm:t>
    </dgm:pt>
    <dgm:pt modelId="{AF810CCC-84A4-4061-8B21-54AC30A89358}" type="pres">
      <dgm:prSet presAssocID="{EC4AF3B1-C9A8-4D40-B3B4-454ADDBF600B}" presName="sibTrans" presStyleLbl="sibTrans2D1" presStyleIdx="4" presStyleCnt="5"/>
      <dgm:spPr/>
      <dgm:t>
        <a:bodyPr/>
        <a:lstStyle/>
        <a:p>
          <a:endParaRPr lang="ru-RU"/>
        </a:p>
      </dgm:t>
    </dgm:pt>
    <dgm:pt modelId="{E6A0F899-9445-409E-8302-DAA62C8F0843}" type="pres">
      <dgm:prSet presAssocID="{EC4AF3B1-C9A8-4D40-B3B4-454ADDBF600B}" presName="connectorText" presStyleLbl="sibTrans2D1" presStyleIdx="4" presStyleCnt="5"/>
      <dgm:spPr/>
      <dgm:t>
        <a:bodyPr/>
        <a:lstStyle/>
        <a:p>
          <a:endParaRPr lang="ru-RU"/>
        </a:p>
      </dgm:t>
    </dgm:pt>
  </dgm:ptLst>
  <dgm:cxnLst>
    <dgm:cxn modelId="{2CC79D56-8EE3-483D-8561-BB35867B1429}" type="presOf" srcId="{0B99E011-8B35-4BF2-B5F3-826C70778545}" destId="{4532EC6F-4B53-47A3-8825-B392D27A3CF0}" srcOrd="0" destOrd="0" presId="urn:microsoft.com/office/officeart/2005/8/layout/cycle2"/>
    <dgm:cxn modelId="{346E5514-E075-4F91-919D-F27186D1F315}" srcId="{594FA2B7-DF86-4C16-9562-BD04C721908D}" destId="{33CA4B13-BD15-4847-822D-80678F8E644E}" srcOrd="4" destOrd="0" parTransId="{47C9BAC7-EEAE-4B37-80D1-353310927801}" sibTransId="{EC4AF3B1-C9A8-4D40-B3B4-454ADDBF600B}"/>
    <dgm:cxn modelId="{2E722173-66C4-4287-962E-AA7F205DA670}" type="presOf" srcId="{5B1B9681-9F82-443F-ADB4-365B4DDB79EB}" destId="{61DEC20E-92D5-4C09-8BC2-1597EBA0AED7}" srcOrd="0" destOrd="0" presId="urn:microsoft.com/office/officeart/2005/8/layout/cycle2"/>
    <dgm:cxn modelId="{A1E80AAD-0284-40E8-838D-2BE33BB67D04}" type="presOf" srcId="{0A7AD8E7-56A8-4E43-99B8-2882E51EFB4A}" destId="{25CA07C9-BA87-44AA-9F05-F6DF300D2722}" srcOrd="0" destOrd="0" presId="urn:microsoft.com/office/officeart/2005/8/layout/cycle2"/>
    <dgm:cxn modelId="{29825C58-A3AE-4AEA-8CCD-3292EF08E192}" type="presOf" srcId="{594FA2B7-DF86-4C16-9562-BD04C721908D}" destId="{9D1A8964-CD26-42D3-A6B7-6822B681705C}" srcOrd="0" destOrd="0" presId="urn:microsoft.com/office/officeart/2005/8/layout/cycle2"/>
    <dgm:cxn modelId="{4866E44C-457A-4D4B-8D55-96E54D39CC72}" type="presOf" srcId="{5B1B9681-9F82-443F-ADB4-365B4DDB79EB}" destId="{6339CB6A-6A75-4F05-AE7C-87F4E5A53601}" srcOrd="1" destOrd="0" presId="urn:microsoft.com/office/officeart/2005/8/layout/cycle2"/>
    <dgm:cxn modelId="{25057D1E-F024-468F-B7A4-42C8ACBA7D86}" type="presOf" srcId="{C7CA258B-7202-4A94-8246-3A5E8FF9F0FC}" destId="{686BB897-1F23-4C07-944C-5A7FAD31A92C}" srcOrd="0" destOrd="0" presId="urn:microsoft.com/office/officeart/2005/8/layout/cycle2"/>
    <dgm:cxn modelId="{43D66E5C-3D3E-4036-865B-49797C937B5E}" type="presOf" srcId="{0D936F07-5CFC-4FA2-9C20-A83C184C598C}" destId="{3E043199-7982-4C48-BA4B-DD4CE505F4F8}" srcOrd="0" destOrd="0" presId="urn:microsoft.com/office/officeart/2005/8/layout/cycle2"/>
    <dgm:cxn modelId="{5FEBFDAF-5A97-4C11-995C-C49FD2424AD4}" srcId="{594FA2B7-DF86-4C16-9562-BD04C721908D}" destId="{0B99E011-8B35-4BF2-B5F3-826C70778545}" srcOrd="2" destOrd="0" parTransId="{7ACD0223-1392-4DE0-9FDA-12407BEB7839}" sibTransId="{C7CA258B-7202-4A94-8246-3A5E8FF9F0FC}"/>
    <dgm:cxn modelId="{5EB9A33B-40F2-438C-97DD-059968FB97B8}" type="presOf" srcId="{6E97681A-A6AE-4EDB-A931-31FCFAA7053B}" destId="{C43A285B-2553-4962-9EA0-0AB22B094F57}" srcOrd="0" destOrd="0" presId="urn:microsoft.com/office/officeart/2005/8/layout/cycle2"/>
    <dgm:cxn modelId="{71C09371-F7D8-4D05-89A0-37BAC5078DFF}" srcId="{594FA2B7-DF86-4C16-9562-BD04C721908D}" destId="{0A7AD8E7-56A8-4E43-99B8-2882E51EFB4A}" srcOrd="1" destOrd="0" parTransId="{158B3608-DB5E-4DC5-93BA-F642AC92B762}" sibTransId="{7FEC003E-B510-4C1B-A78F-A9E721CBCEB6}"/>
    <dgm:cxn modelId="{2F69E308-B44B-4BE1-8851-B71D53C6D8DB}" type="presOf" srcId="{EC4AF3B1-C9A8-4D40-B3B4-454ADDBF600B}" destId="{E6A0F899-9445-409E-8302-DAA62C8F0843}" srcOrd="1" destOrd="0" presId="urn:microsoft.com/office/officeart/2005/8/layout/cycle2"/>
    <dgm:cxn modelId="{A715E7C2-77EB-48D5-A921-D876861EB094}" type="presOf" srcId="{37C7A1BA-7C80-4C25-9F42-BEC385A22B2D}" destId="{1B4F1232-097A-4EED-BAA4-2F7F822EC9D6}" srcOrd="1" destOrd="0" presId="urn:microsoft.com/office/officeart/2005/8/layout/cycle2"/>
    <dgm:cxn modelId="{BC6E5B4B-78FC-4E25-8411-577A7A474965}" type="presOf" srcId="{7FEC003E-B510-4C1B-A78F-A9E721CBCEB6}" destId="{D36473A6-1F36-4CC7-A169-711D9D0B1671}" srcOrd="1" destOrd="0" presId="urn:microsoft.com/office/officeart/2005/8/layout/cycle2"/>
    <dgm:cxn modelId="{61421927-F532-4491-8F6C-1D6E040B6E8A}" srcId="{594FA2B7-DF86-4C16-9562-BD04C721908D}" destId="{6E97681A-A6AE-4EDB-A931-31FCFAA7053B}" srcOrd="3" destOrd="0" parTransId="{BCF1A85A-9CB7-4370-8717-BC783CC582D6}" sibTransId="{5B1B9681-9F82-443F-ADB4-365B4DDB79EB}"/>
    <dgm:cxn modelId="{EC232913-EA2F-4D78-BF37-2CC3496EEA74}" type="presOf" srcId="{C7CA258B-7202-4A94-8246-3A5E8FF9F0FC}" destId="{F8AC6BA8-E382-45D0-B696-08D75D3A2BEF}" srcOrd="1" destOrd="0" presId="urn:microsoft.com/office/officeart/2005/8/layout/cycle2"/>
    <dgm:cxn modelId="{C8FECA27-6052-40E4-BBD2-B1FC0EACD1C5}" type="presOf" srcId="{EC4AF3B1-C9A8-4D40-B3B4-454ADDBF600B}" destId="{AF810CCC-84A4-4061-8B21-54AC30A89358}" srcOrd="0" destOrd="0" presId="urn:microsoft.com/office/officeart/2005/8/layout/cycle2"/>
    <dgm:cxn modelId="{9154794A-F9B1-4153-AE7B-3200C97A4174}" type="presOf" srcId="{37C7A1BA-7C80-4C25-9F42-BEC385A22B2D}" destId="{3AF26E99-64B0-48F4-BBD0-52F462518D0A}" srcOrd="0" destOrd="0" presId="urn:microsoft.com/office/officeart/2005/8/layout/cycle2"/>
    <dgm:cxn modelId="{2E5C3EFC-1460-44B5-9BCD-61FD41CDDAC7}" srcId="{594FA2B7-DF86-4C16-9562-BD04C721908D}" destId="{0D936F07-5CFC-4FA2-9C20-A83C184C598C}" srcOrd="0" destOrd="0" parTransId="{A8BB5667-A184-44C8-9A20-28533B8E40E3}" sibTransId="{37C7A1BA-7C80-4C25-9F42-BEC385A22B2D}"/>
    <dgm:cxn modelId="{41575EE6-83DF-4251-B777-F3BE1E1F1D87}" type="presOf" srcId="{33CA4B13-BD15-4847-822D-80678F8E644E}" destId="{F8003363-1151-4F24-8E68-F219F93FD7B4}" srcOrd="0" destOrd="0" presId="urn:microsoft.com/office/officeart/2005/8/layout/cycle2"/>
    <dgm:cxn modelId="{E1C91F44-D43F-451D-B79E-1EE9C89E33EC}" type="presOf" srcId="{7FEC003E-B510-4C1B-A78F-A9E721CBCEB6}" destId="{DE39115C-DACF-408E-9E76-E78CB2D6F159}" srcOrd="0" destOrd="0" presId="urn:microsoft.com/office/officeart/2005/8/layout/cycle2"/>
    <dgm:cxn modelId="{A8B21995-5782-4758-995E-C8EC7ABB6A14}" type="presParOf" srcId="{9D1A8964-CD26-42D3-A6B7-6822B681705C}" destId="{3E043199-7982-4C48-BA4B-DD4CE505F4F8}" srcOrd="0" destOrd="0" presId="urn:microsoft.com/office/officeart/2005/8/layout/cycle2"/>
    <dgm:cxn modelId="{6B0FD80F-0356-433F-B855-3747B07DFA9D}" type="presParOf" srcId="{9D1A8964-CD26-42D3-A6B7-6822B681705C}" destId="{3AF26E99-64B0-48F4-BBD0-52F462518D0A}" srcOrd="1" destOrd="0" presId="urn:microsoft.com/office/officeart/2005/8/layout/cycle2"/>
    <dgm:cxn modelId="{44519FCB-474C-4E13-AED9-201196BD84F1}" type="presParOf" srcId="{3AF26E99-64B0-48F4-BBD0-52F462518D0A}" destId="{1B4F1232-097A-4EED-BAA4-2F7F822EC9D6}" srcOrd="0" destOrd="0" presId="urn:microsoft.com/office/officeart/2005/8/layout/cycle2"/>
    <dgm:cxn modelId="{F8DF7F28-AC48-47BD-BDE2-02077787EBFE}" type="presParOf" srcId="{9D1A8964-CD26-42D3-A6B7-6822B681705C}" destId="{25CA07C9-BA87-44AA-9F05-F6DF300D2722}" srcOrd="2" destOrd="0" presId="urn:microsoft.com/office/officeart/2005/8/layout/cycle2"/>
    <dgm:cxn modelId="{424D0FAF-76A1-4C81-B7A5-F0367CE26C1B}" type="presParOf" srcId="{9D1A8964-CD26-42D3-A6B7-6822B681705C}" destId="{DE39115C-DACF-408E-9E76-E78CB2D6F159}" srcOrd="3" destOrd="0" presId="urn:microsoft.com/office/officeart/2005/8/layout/cycle2"/>
    <dgm:cxn modelId="{A0E0BBA0-0F1C-4DEB-AE7D-45EEA2099EBE}" type="presParOf" srcId="{DE39115C-DACF-408E-9E76-E78CB2D6F159}" destId="{D36473A6-1F36-4CC7-A169-711D9D0B1671}" srcOrd="0" destOrd="0" presId="urn:microsoft.com/office/officeart/2005/8/layout/cycle2"/>
    <dgm:cxn modelId="{37BEEF83-94B1-446A-A45B-5ABF5A5C6C4B}" type="presParOf" srcId="{9D1A8964-CD26-42D3-A6B7-6822B681705C}" destId="{4532EC6F-4B53-47A3-8825-B392D27A3CF0}" srcOrd="4" destOrd="0" presId="urn:microsoft.com/office/officeart/2005/8/layout/cycle2"/>
    <dgm:cxn modelId="{95CBF170-2677-48E5-92A9-863F7AC5D32D}" type="presParOf" srcId="{9D1A8964-CD26-42D3-A6B7-6822B681705C}" destId="{686BB897-1F23-4C07-944C-5A7FAD31A92C}" srcOrd="5" destOrd="0" presId="urn:microsoft.com/office/officeart/2005/8/layout/cycle2"/>
    <dgm:cxn modelId="{3D835495-3281-4C4B-959B-2CF5272CC0F0}" type="presParOf" srcId="{686BB897-1F23-4C07-944C-5A7FAD31A92C}" destId="{F8AC6BA8-E382-45D0-B696-08D75D3A2BEF}" srcOrd="0" destOrd="0" presId="urn:microsoft.com/office/officeart/2005/8/layout/cycle2"/>
    <dgm:cxn modelId="{10D794F0-BE54-437E-B69C-986AA6D1CD99}" type="presParOf" srcId="{9D1A8964-CD26-42D3-A6B7-6822B681705C}" destId="{C43A285B-2553-4962-9EA0-0AB22B094F57}" srcOrd="6" destOrd="0" presId="urn:microsoft.com/office/officeart/2005/8/layout/cycle2"/>
    <dgm:cxn modelId="{C3764EF0-6EB1-4AC1-AC65-19AA18DF6B12}" type="presParOf" srcId="{9D1A8964-CD26-42D3-A6B7-6822B681705C}" destId="{61DEC20E-92D5-4C09-8BC2-1597EBA0AED7}" srcOrd="7" destOrd="0" presId="urn:microsoft.com/office/officeart/2005/8/layout/cycle2"/>
    <dgm:cxn modelId="{35E45F3D-3A9F-4425-92A3-576DB8C0292E}" type="presParOf" srcId="{61DEC20E-92D5-4C09-8BC2-1597EBA0AED7}" destId="{6339CB6A-6A75-4F05-AE7C-87F4E5A53601}" srcOrd="0" destOrd="0" presId="urn:microsoft.com/office/officeart/2005/8/layout/cycle2"/>
    <dgm:cxn modelId="{FA2EC3E9-89E3-4EBE-BD50-65CC88791880}" type="presParOf" srcId="{9D1A8964-CD26-42D3-A6B7-6822B681705C}" destId="{F8003363-1151-4F24-8E68-F219F93FD7B4}" srcOrd="8" destOrd="0" presId="urn:microsoft.com/office/officeart/2005/8/layout/cycle2"/>
    <dgm:cxn modelId="{C84F199E-941E-4C03-92CE-976B2C3852B0}" type="presParOf" srcId="{9D1A8964-CD26-42D3-A6B7-6822B681705C}" destId="{AF810CCC-84A4-4061-8B21-54AC30A89358}" srcOrd="9" destOrd="0" presId="urn:microsoft.com/office/officeart/2005/8/layout/cycle2"/>
    <dgm:cxn modelId="{0097783B-1B27-46B0-855F-07B4881E6F2F}" type="presParOf" srcId="{AF810CCC-84A4-4061-8B21-54AC30A89358}" destId="{E6A0F899-9445-409E-8302-DAA62C8F0843}" srcOrd="0" destOrd="0" presId="urn:microsoft.com/office/officeart/2005/8/layout/cycle2"/>
  </dgm:cxnLst>
  <dgm:bg/>
  <dgm:whole>
    <a:ln w="19050">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43199-7982-4C48-BA4B-DD4CE505F4F8}">
      <dsp:nvSpPr>
        <dsp:cNvPr id="0" name=""/>
        <dsp:cNvSpPr/>
      </dsp:nvSpPr>
      <dsp:spPr>
        <a:xfrm>
          <a:off x="2410276" y="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Яйцо</a:t>
          </a:r>
        </a:p>
      </dsp:txBody>
      <dsp:txXfrm>
        <a:off x="2561983" y="152245"/>
        <a:ext cx="732508" cy="732508"/>
      </dsp:txXfrm>
    </dsp:sp>
    <dsp:sp modelId="{3AF26E99-64B0-48F4-BBD0-52F462518D0A}">
      <dsp:nvSpPr>
        <dsp:cNvPr id="0" name=""/>
        <dsp:cNvSpPr/>
      </dsp:nvSpPr>
      <dsp:spPr>
        <a:xfrm rot="2160000">
          <a:off x="3411649" y="792209"/>
          <a:ext cx="26785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3419322" y="838518"/>
        <a:ext cx="187496" cy="209773"/>
      </dsp:txXfrm>
    </dsp:sp>
    <dsp:sp modelId="{25CA07C9-BA87-44AA-9F05-F6DF300D2722}">
      <dsp:nvSpPr>
        <dsp:cNvPr id="0" name=""/>
        <dsp:cNvSpPr/>
      </dsp:nvSpPr>
      <dsp:spPr>
        <a:xfrm>
          <a:off x="3647376" y="914201"/>
          <a:ext cx="1076821"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0" kern="1200">
              <a:latin typeface="Times New Roman" panose="02020603050405020304" pitchFamily="18" charset="0"/>
              <a:cs typeface="Times New Roman" panose="02020603050405020304" pitchFamily="18" charset="0"/>
            </a:rPr>
            <a:t>Нимфы</a:t>
          </a:r>
          <a:r>
            <a:rPr lang="en-US" sz="1300" b="0" kern="1200">
              <a:latin typeface="Times New Roman" panose="02020603050405020304" pitchFamily="18" charset="0"/>
              <a:cs typeface="Times New Roman" panose="02020603050405020304" pitchFamily="18" charset="0"/>
            </a:rPr>
            <a:t> I</a:t>
          </a:r>
          <a:r>
            <a:rPr lang="ru-RU" sz="1300" b="0" kern="1200">
              <a:latin typeface="Times New Roman" panose="02020603050405020304" pitchFamily="18" charset="0"/>
              <a:cs typeface="Times New Roman" panose="02020603050405020304" pitchFamily="18" charset="0"/>
            </a:rPr>
            <a:t> возраста или бродяжки  </a:t>
          </a:r>
        </a:p>
      </dsp:txBody>
      <dsp:txXfrm>
        <a:off x="3805073" y="1065908"/>
        <a:ext cx="761427" cy="732508"/>
      </dsp:txXfrm>
    </dsp:sp>
    <dsp:sp modelId="{DE39115C-DACF-408E-9E76-E78CB2D6F159}">
      <dsp:nvSpPr>
        <dsp:cNvPr id="0" name=""/>
        <dsp:cNvSpPr/>
      </dsp:nvSpPr>
      <dsp:spPr>
        <a:xfrm rot="6480000">
          <a:off x="3810815" y="1990030"/>
          <a:ext cx="273819"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3864580" y="2020892"/>
        <a:ext cx="191673" cy="209773"/>
      </dsp:txXfrm>
    </dsp:sp>
    <dsp:sp modelId="{4532EC6F-4B53-47A3-8825-B392D27A3CF0}">
      <dsp:nvSpPr>
        <dsp:cNvPr id="0" name=""/>
        <dsp:cNvSpPr/>
      </dsp:nvSpPr>
      <dsp:spPr>
        <a:xfrm>
          <a:off x="3187484" y="2392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Нимфы</a:t>
          </a:r>
          <a:r>
            <a:rPr lang="en-US" sz="1300" kern="1200">
              <a:latin typeface="Times New Roman" panose="02020603050405020304" pitchFamily="18" charset="0"/>
              <a:cs typeface="Times New Roman" panose="02020603050405020304" pitchFamily="18" charset="0"/>
            </a:rPr>
            <a:t> II </a:t>
          </a:r>
          <a:r>
            <a:rPr lang="ru-RU" sz="1300" kern="1200">
              <a:latin typeface="Times New Roman" panose="02020603050405020304" pitchFamily="18" charset="0"/>
              <a:cs typeface="Times New Roman" panose="02020603050405020304" pitchFamily="18" charset="0"/>
            </a:rPr>
            <a:t>возраста </a:t>
          </a:r>
        </a:p>
      </dsp:txBody>
      <dsp:txXfrm>
        <a:off x="3339191" y="2544245"/>
        <a:ext cx="732508" cy="732508"/>
      </dsp:txXfrm>
    </dsp:sp>
    <dsp:sp modelId="{686BB897-1F23-4C07-944C-5A7FAD31A92C}">
      <dsp:nvSpPr>
        <dsp:cNvPr id="0" name=""/>
        <dsp:cNvSpPr/>
      </dsp:nvSpPr>
      <dsp:spPr>
        <a:xfrm rot="10800000">
          <a:off x="2798614" y="2735688"/>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881054" y="2805613"/>
        <a:ext cx="192361" cy="209773"/>
      </dsp:txXfrm>
    </dsp:sp>
    <dsp:sp modelId="{C43A285B-2553-4962-9EA0-0AB22B094F57}">
      <dsp:nvSpPr>
        <dsp:cNvPr id="0" name=""/>
        <dsp:cNvSpPr/>
      </dsp:nvSpPr>
      <dsp:spPr>
        <a:xfrm>
          <a:off x="1633068" y="2392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Нимфы </a:t>
          </a:r>
          <a:r>
            <a:rPr lang="en-US" sz="1300" kern="1200">
              <a:latin typeface="Times New Roman" panose="02020603050405020304" pitchFamily="18" charset="0"/>
              <a:cs typeface="Times New Roman" panose="02020603050405020304" pitchFamily="18" charset="0"/>
            </a:rPr>
            <a:t>III</a:t>
          </a:r>
          <a:r>
            <a:rPr lang="ru-RU" sz="1300" kern="1200">
              <a:latin typeface="Times New Roman" panose="02020603050405020304" pitchFamily="18" charset="0"/>
              <a:cs typeface="Times New Roman" panose="02020603050405020304" pitchFamily="18" charset="0"/>
            </a:rPr>
            <a:t> возраста</a:t>
          </a:r>
        </a:p>
      </dsp:txBody>
      <dsp:txXfrm>
        <a:off x="1784775" y="2544245"/>
        <a:ext cx="732508" cy="732508"/>
      </dsp:txXfrm>
    </dsp:sp>
    <dsp:sp modelId="{61DEC20E-92D5-4C09-8BC2-1597EBA0AED7}">
      <dsp:nvSpPr>
        <dsp:cNvPr id="0" name=""/>
        <dsp:cNvSpPr/>
      </dsp:nvSpPr>
      <dsp:spPr>
        <a:xfrm rot="15120000">
          <a:off x="1775862" y="2003916"/>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1829820" y="2113044"/>
        <a:ext cx="192361" cy="209773"/>
      </dsp:txXfrm>
    </dsp:sp>
    <dsp:sp modelId="{F8003363-1151-4F24-8E68-F219F93FD7B4}">
      <dsp:nvSpPr>
        <dsp:cNvPr id="0" name=""/>
        <dsp:cNvSpPr/>
      </dsp:nvSpPr>
      <dsp:spPr>
        <a:xfrm>
          <a:off x="1152727" y="914201"/>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Взрослая самка </a:t>
          </a:r>
        </a:p>
      </dsp:txBody>
      <dsp:txXfrm>
        <a:off x="1304434" y="1065908"/>
        <a:ext cx="732508" cy="732508"/>
      </dsp:txXfrm>
    </dsp:sp>
    <dsp:sp modelId="{AF810CCC-84A4-4061-8B21-54AC30A89358}">
      <dsp:nvSpPr>
        <dsp:cNvPr id="0" name=""/>
        <dsp:cNvSpPr/>
      </dsp:nvSpPr>
      <dsp:spPr>
        <a:xfrm rot="19440000">
          <a:off x="2155770" y="805090"/>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2163642" y="899244"/>
        <a:ext cx="192361" cy="209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43199-7982-4C48-BA4B-DD4CE505F4F8}">
      <dsp:nvSpPr>
        <dsp:cNvPr id="0" name=""/>
        <dsp:cNvSpPr/>
      </dsp:nvSpPr>
      <dsp:spPr>
        <a:xfrm>
          <a:off x="2420501" y="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Яйцо</a:t>
          </a:r>
        </a:p>
      </dsp:txBody>
      <dsp:txXfrm>
        <a:off x="2572208" y="152245"/>
        <a:ext cx="732508" cy="732508"/>
      </dsp:txXfrm>
    </dsp:sp>
    <dsp:sp modelId="{3AF26E99-64B0-48F4-BBD0-52F462518D0A}">
      <dsp:nvSpPr>
        <dsp:cNvPr id="0" name=""/>
        <dsp:cNvSpPr/>
      </dsp:nvSpPr>
      <dsp:spPr>
        <a:xfrm rot="2160000">
          <a:off x="3423544" y="795947"/>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3431416" y="841643"/>
        <a:ext cx="192361" cy="209773"/>
      </dsp:txXfrm>
    </dsp:sp>
    <dsp:sp modelId="{25CA07C9-BA87-44AA-9F05-F6DF300D2722}">
      <dsp:nvSpPr>
        <dsp:cNvPr id="0" name=""/>
        <dsp:cNvSpPr/>
      </dsp:nvSpPr>
      <dsp:spPr>
        <a:xfrm>
          <a:off x="3678050" y="914201"/>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нимфы</a:t>
          </a:r>
          <a:r>
            <a:rPr lang="en-US" sz="1300" kern="1200">
              <a:latin typeface="Times New Roman" panose="02020603050405020304" pitchFamily="18" charset="0"/>
              <a:cs typeface="Times New Roman" panose="02020603050405020304" pitchFamily="18" charset="0"/>
            </a:rPr>
            <a:t> I</a:t>
          </a:r>
          <a:r>
            <a:rPr lang="ru-RU" sz="1300" kern="1200">
              <a:latin typeface="Times New Roman" panose="02020603050405020304" pitchFamily="18" charset="0"/>
              <a:cs typeface="Times New Roman" panose="02020603050405020304" pitchFamily="18" charset="0"/>
            </a:rPr>
            <a:t> возраста или бродяжки  </a:t>
          </a:r>
        </a:p>
      </dsp:txBody>
      <dsp:txXfrm>
        <a:off x="3829757" y="1065908"/>
        <a:ext cx="732508" cy="732508"/>
      </dsp:txXfrm>
    </dsp:sp>
    <dsp:sp modelId="{DE39115C-DACF-408E-9E76-E78CB2D6F159}">
      <dsp:nvSpPr>
        <dsp:cNvPr id="0" name=""/>
        <dsp:cNvSpPr/>
      </dsp:nvSpPr>
      <dsp:spPr>
        <a:xfrm rot="6480000">
          <a:off x="3820843" y="1989122"/>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3874801" y="2019844"/>
        <a:ext cx="192361" cy="209773"/>
      </dsp:txXfrm>
    </dsp:sp>
    <dsp:sp modelId="{4532EC6F-4B53-47A3-8825-B392D27A3CF0}">
      <dsp:nvSpPr>
        <dsp:cNvPr id="0" name=""/>
        <dsp:cNvSpPr/>
      </dsp:nvSpPr>
      <dsp:spPr>
        <a:xfrm>
          <a:off x="3197709" y="2392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Нимфы</a:t>
          </a:r>
          <a:r>
            <a:rPr lang="en-US" sz="1300" kern="1200">
              <a:latin typeface="Times New Roman" panose="02020603050405020304" pitchFamily="18" charset="0"/>
              <a:cs typeface="Times New Roman" panose="02020603050405020304" pitchFamily="18" charset="0"/>
            </a:rPr>
            <a:t> II </a:t>
          </a:r>
          <a:r>
            <a:rPr lang="ru-RU" sz="1300" kern="1200">
              <a:latin typeface="Times New Roman" panose="02020603050405020304" pitchFamily="18" charset="0"/>
              <a:cs typeface="Times New Roman" panose="02020603050405020304" pitchFamily="18" charset="0"/>
            </a:rPr>
            <a:t>возраста </a:t>
          </a:r>
        </a:p>
      </dsp:txBody>
      <dsp:txXfrm>
        <a:off x="3349416" y="2544245"/>
        <a:ext cx="732508" cy="732508"/>
      </dsp:txXfrm>
    </dsp:sp>
    <dsp:sp modelId="{686BB897-1F23-4C07-944C-5A7FAD31A92C}">
      <dsp:nvSpPr>
        <dsp:cNvPr id="0" name=""/>
        <dsp:cNvSpPr/>
      </dsp:nvSpPr>
      <dsp:spPr>
        <a:xfrm rot="10800000">
          <a:off x="2808839" y="2735688"/>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891279" y="2805613"/>
        <a:ext cx="192361" cy="209773"/>
      </dsp:txXfrm>
    </dsp:sp>
    <dsp:sp modelId="{C43A285B-2553-4962-9EA0-0AB22B094F57}">
      <dsp:nvSpPr>
        <dsp:cNvPr id="0" name=""/>
        <dsp:cNvSpPr/>
      </dsp:nvSpPr>
      <dsp:spPr>
        <a:xfrm>
          <a:off x="1643293" y="2392538"/>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Ложная куколка</a:t>
          </a:r>
        </a:p>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(куколка)</a:t>
          </a:r>
        </a:p>
      </dsp:txBody>
      <dsp:txXfrm>
        <a:off x="1795000" y="2544245"/>
        <a:ext cx="732508" cy="732508"/>
      </dsp:txXfrm>
    </dsp:sp>
    <dsp:sp modelId="{61DEC20E-92D5-4C09-8BC2-1597EBA0AED7}">
      <dsp:nvSpPr>
        <dsp:cNvPr id="0" name=""/>
        <dsp:cNvSpPr/>
      </dsp:nvSpPr>
      <dsp:spPr>
        <a:xfrm rot="15120000">
          <a:off x="1786086" y="2003916"/>
          <a:ext cx="274801" cy="34962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1840044" y="2113044"/>
        <a:ext cx="192361" cy="209773"/>
      </dsp:txXfrm>
    </dsp:sp>
    <dsp:sp modelId="{F8003363-1151-4F24-8E68-F219F93FD7B4}">
      <dsp:nvSpPr>
        <dsp:cNvPr id="0" name=""/>
        <dsp:cNvSpPr/>
      </dsp:nvSpPr>
      <dsp:spPr>
        <a:xfrm>
          <a:off x="1162952" y="914201"/>
          <a:ext cx="1035922" cy="10359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Взрослый самец</a:t>
          </a:r>
        </a:p>
      </dsp:txBody>
      <dsp:txXfrm>
        <a:off x="1314659" y="1065908"/>
        <a:ext cx="732508" cy="732508"/>
      </dsp:txXfrm>
    </dsp:sp>
    <dsp:sp modelId="{AF810CCC-84A4-4061-8B21-54AC30A89358}">
      <dsp:nvSpPr>
        <dsp:cNvPr id="0" name=""/>
        <dsp:cNvSpPr/>
      </dsp:nvSpPr>
      <dsp:spPr>
        <a:xfrm rot="19440000">
          <a:off x="2165995" y="805090"/>
          <a:ext cx="274801" cy="349623"/>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2173867" y="899244"/>
        <a:ext cx="192361" cy="20977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4307</Words>
  <Characters>24554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KubrakVS</cp:lastModifiedBy>
  <cp:revision>7</cp:revision>
  <dcterms:created xsi:type="dcterms:W3CDTF">2024-11-24T21:15:00Z</dcterms:created>
  <dcterms:modified xsi:type="dcterms:W3CDTF">2024-11-24T21:35:00Z</dcterms:modified>
</cp:coreProperties>
</file>