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D10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 «Биотехнологический лицей №21»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Pr="009B5D10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9B5D10">
        <w:rPr>
          <w:rFonts w:ascii="Times New Roman" w:hAnsi="Times New Roman" w:cs="Times New Roman"/>
          <w:sz w:val="28"/>
          <w:szCs w:val="28"/>
        </w:rPr>
        <w:t>. Кольцово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Научное общество учащихся «Биом»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Номинация конкурса: «</w:t>
      </w:r>
      <w:r w:rsidR="00D14ED4" w:rsidRPr="00D14ED4">
        <w:rPr>
          <w:rFonts w:ascii="Times New Roman" w:hAnsi="Times New Roman" w:cs="Times New Roman"/>
          <w:sz w:val="28"/>
          <w:szCs w:val="28"/>
        </w:rPr>
        <w:t>Ботаника и экология растений</w:t>
      </w:r>
      <w:r w:rsidRPr="009B5D10">
        <w:rPr>
          <w:rFonts w:ascii="Times New Roman" w:hAnsi="Times New Roman" w:cs="Times New Roman"/>
          <w:sz w:val="28"/>
          <w:szCs w:val="28"/>
        </w:rPr>
        <w:t>»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B5D10">
        <w:rPr>
          <w:rFonts w:ascii="Times New Roman" w:hAnsi="Times New Roman" w:cs="Times New Roman"/>
          <w:b/>
          <w:caps/>
          <w:sz w:val="28"/>
          <w:szCs w:val="28"/>
        </w:rPr>
        <w:t>ПАТОЛОГИИ ЛИСТЬЕВ КЛЁНА МЕЛКОЛИСТНОГО (ACER MONO) В ОКРЕСТНОСТЯХ ЗАПОВЕДНИКА «КЕДРОВАЯ ПАДЬ»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Выполнила:</w:t>
      </w: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B5D10">
        <w:rPr>
          <w:rFonts w:ascii="Times New Roman" w:hAnsi="Times New Roman" w:cs="Times New Roman"/>
          <w:b/>
          <w:sz w:val="28"/>
          <w:szCs w:val="28"/>
        </w:rPr>
        <w:t>Гуськова</w:t>
      </w:r>
      <w:proofErr w:type="spellEnd"/>
      <w:r w:rsidRPr="009B5D10">
        <w:rPr>
          <w:rFonts w:ascii="Times New Roman" w:hAnsi="Times New Roman" w:cs="Times New Roman"/>
          <w:b/>
          <w:sz w:val="28"/>
          <w:szCs w:val="28"/>
        </w:rPr>
        <w:t xml:space="preserve"> Мария Сергеевна</w:t>
      </w:r>
      <w:r w:rsidRPr="009B5D10">
        <w:rPr>
          <w:rFonts w:ascii="Times New Roman" w:hAnsi="Times New Roman" w:cs="Times New Roman"/>
          <w:i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9B5D10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МБОУ «Биотехнологический лицей №21»</w:t>
      </w:r>
      <w:r w:rsidRPr="009B5D10">
        <w:rPr>
          <w:rFonts w:ascii="Times New Roman" w:hAnsi="Times New Roman" w:cs="Times New Roman"/>
          <w:sz w:val="28"/>
          <w:szCs w:val="28"/>
        </w:rPr>
        <w:br/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9B5D10">
        <w:rPr>
          <w:rFonts w:ascii="Times New Roman" w:hAnsi="Times New Roman" w:cs="Times New Roman"/>
          <w:i/>
          <w:sz w:val="28"/>
          <w:szCs w:val="28"/>
        </w:rPr>
        <w:t>Руководитель:</w:t>
      </w:r>
      <w:r w:rsidRPr="009B5D10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9B5D10">
        <w:rPr>
          <w:rFonts w:ascii="Times New Roman" w:hAnsi="Times New Roman" w:cs="Times New Roman"/>
          <w:i/>
          <w:sz w:val="28"/>
          <w:szCs w:val="28"/>
        </w:rPr>
        <w:t>Рюкбейль</w:t>
      </w:r>
      <w:proofErr w:type="spellEnd"/>
      <w:proofErr w:type="gramEnd"/>
      <w:r w:rsidRPr="009B5D10">
        <w:rPr>
          <w:rFonts w:ascii="Times New Roman" w:hAnsi="Times New Roman" w:cs="Times New Roman"/>
          <w:i/>
          <w:sz w:val="28"/>
          <w:szCs w:val="28"/>
        </w:rPr>
        <w:t xml:space="preserve"> Дмитрий Александрович </w:t>
      </w: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учитель, педагог дополнительного образования </w:t>
      </w:r>
    </w:p>
    <w:p w:rsidR="009B5D10" w:rsidRPr="009B5D10" w:rsidRDefault="009B5D10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МБОУ «Биотехнологический лицей №21»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D10">
        <w:rPr>
          <w:rFonts w:ascii="Times New Roman" w:hAnsi="Times New Roman" w:cs="Times New Roman"/>
          <w:b/>
          <w:sz w:val="28"/>
          <w:szCs w:val="28"/>
        </w:rPr>
        <w:t>2024</w:t>
      </w:r>
    </w:p>
    <w:p w:rsidR="008D47D6" w:rsidRPr="009B5D10" w:rsidRDefault="008D47D6" w:rsidP="008D47D6">
      <w:pPr>
        <w:keepNext/>
        <w:keepLines/>
        <w:spacing w:before="240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8"/>
          <w:szCs w:val="28"/>
          <w:lang w:eastAsia="en-US"/>
        </w:rPr>
        <w:id w:val="-10028090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B1024" w:rsidRPr="009B5D10" w:rsidRDefault="009B1024">
          <w:pPr>
            <w:pStyle w:val="a4"/>
            <w:rPr>
              <w:sz w:val="28"/>
              <w:szCs w:val="28"/>
            </w:rPr>
          </w:pPr>
        </w:p>
        <w:p w:rsidR="009B1024" w:rsidRPr="009B5D10" w:rsidRDefault="009B102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9B5D1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B5D1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B5D1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61218267" w:history="1">
            <w:r w:rsidRPr="009B5D10">
              <w:rPr>
                <w:rStyle w:val="a5"/>
                <w:rFonts w:ascii="Times New Roman" w:hAnsi="Times New Roman" w:cs="Times New Roman"/>
                <w:b/>
                <w:smallCaps/>
                <w:noProof/>
                <w:sz w:val="28"/>
                <w:szCs w:val="28"/>
              </w:rPr>
              <w:t>Введение</w:t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_Toc161218267 \h </w:instrText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68" w:history="1">
            <w:r w:rsidR="009B1024" w:rsidRPr="009B5D10">
              <w:rPr>
                <w:rStyle w:val="a5"/>
                <w:rFonts w:ascii="Times New Roman" w:hAnsi="Times New Roman" w:cs="Times New Roman"/>
                <w:b/>
                <w:smallCaps/>
                <w:noProof/>
                <w:sz w:val="28"/>
                <w:szCs w:val="28"/>
              </w:rPr>
              <w:t>Методика проведения исследования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_Toc161218268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69" w:history="1">
            <w:r w:rsidR="009B1024" w:rsidRPr="009B5D10">
              <w:rPr>
                <w:rStyle w:val="a5"/>
                <w:rFonts w:ascii="Times New Roman" w:hAnsi="Times New Roman" w:cs="Times New Roman"/>
                <w:b/>
                <w:smallCaps/>
                <w:noProof/>
                <w:sz w:val="28"/>
                <w:szCs w:val="28"/>
              </w:rPr>
              <w:t>Результаты. Особенности патологий листьев клена мелколистного (Acer mono) в окрестностях заповедника «Кедровая падь»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_Toc161218269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0" w:history="1">
            <w:r w:rsidR="009B1024" w:rsidRPr="009B5D1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Характер патологических изменений листовых пластинок и степень их поражения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_Toc161218270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1" w:history="1">
            <w:r w:rsidR="009B1024" w:rsidRPr="009B5D1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Степень поражения популяции клена мелколистного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_Toc161218271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2" w:history="1">
            <w:r w:rsidR="009B1024" w:rsidRPr="009B5D1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Степень поражения отдельных групп деревьев исследуемого вида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_Toc161218272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3" w:history="1">
            <w:r w:rsidR="009B1024" w:rsidRPr="009B5D10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Основные возможные причины, вызвавшие исследуемую патологию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_Toc161218273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4" w:history="1">
            <w:r w:rsidR="009B1024" w:rsidRPr="009B5D10">
              <w:rPr>
                <w:rStyle w:val="a5"/>
                <w:rFonts w:ascii="Times New Roman" w:hAnsi="Times New Roman" w:cs="Times New Roman"/>
                <w:b/>
                <w:smallCaps/>
                <w:noProof/>
                <w:sz w:val="28"/>
                <w:szCs w:val="28"/>
              </w:rPr>
              <w:t>Заключение и выводы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_Toc161218274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D14ED4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61218275" w:history="1">
            <w:r w:rsidR="009B1024" w:rsidRPr="009B5D10">
              <w:rPr>
                <w:rStyle w:val="a5"/>
                <w:rFonts w:ascii="Times New Roman" w:hAnsi="Times New Roman" w:cs="Times New Roman"/>
                <w:b/>
                <w:smallCaps/>
                <w:noProof/>
                <w:sz w:val="28"/>
                <w:szCs w:val="28"/>
              </w:rPr>
              <w:t>Библиографический список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_Toc161218275 \h </w:instrTex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B1024" w:rsidRPr="009B5D1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B1024" w:rsidRPr="009B5D10" w:rsidRDefault="009B1024">
          <w:pPr>
            <w:rPr>
              <w:sz w:val="28"/>
              <w:szCs w:val="28"/>
            </w:rPr>
          </w:pPr>
          <w:r w:rsidRPr="009B5D10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D47D6" w:rsidRPr="009B5D10" w:rsidRDefault="008D47D6" w:rsidP="008D47D6">
      <w:pPr>
        <w:spacing w:after="200" w:line="36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200" w:line="36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200" w:line="36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200" w:line="360" w:lineRule="auto"/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200" w:line="360" w:lineRule="auto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Pr="009B5D10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7D6" w:rsidRDefault="008D47D6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D10" w:rsidRPr="009B5D10" w:rsidRDefault="009B5D10" w:rsidP="008D47D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0419" w:rsidRPr="009B5D10" w:rsidRDefault="00370419" w:rsidP="009B5D10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1" w:name="_Toc159005329"/>
      <w:bookmarkStart w:id="2" w:name="_Toc161218267"/>
      <w:r w:rsidRPr="009B5D10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Введение</w:t>
      </w:r>
      <w:bookmarkEnd w:id="1"/>
      <w:bookmarkEnd w:id="2"/>
    </w:p>
    <w:p w:rsidR="00297457" w:rsidRPr="009B5D10" w:rsidRDefault="00297457" w:rsidP="009B5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Ключевая миссия заповедников – обеспечение 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охранения биологического разнообразия естественных природных сообществ.</w:t>
      </w:r>
    </w:p>
    <w:p w:rsidR="002D4D56" w:rsidRPr="009B5D10" w:rsidRDefault="00297457" w:rsidP="009B5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этой связи особую актуальность приобретает 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лесопатологический</w:t>
      </w: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мониторинг, позволяющий получить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объективн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состоянии 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лесного сообщества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такого мониторинга обеспечивают раннее выявление неблагополучного состояния </w:t>
      </w:r>
      <w:r w:rsidR="005F3187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</w:t>
      </w:r>
      <w:r w:rsidR="002D4D56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, оценку и прогноз развития неблагополучных ситуаций в лесном сообществе.</w:t>
      </w:r>
      <w:r w:rsidR="005F3187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Получение своевременной информации позволяет эффективно принимать решения и осуществлять необходимые лесозащитные и природоохранные мероприятия.</w:t>
      </w:r>
    </w:p>
    <w:p w:rsidR="00952051" w:rsidRPr="009B5D10" w:rsidRDefault="00D27F21" w:rsidP="009B5D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исследованиях отмечается, что в последние 10 лет н</w:t>
      </w:r>
      <w:r w:rsidR="00D149EF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территории нашей страны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крайне актуальной стала проблема</w:t>
      </w:r>
      <w:r w:rsidR="00297457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 и распространения вспышек массового размножения лесных вредителей и болезней, особенно на особо охраняемых природных территориях, где</w:t>
      </w:r>
      <w:r w:rsidR="00297457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предпринять истребительные мероприятия для локализации и ликвидации очагов</w:t>
      </w:r>
      <w:r w:rsidR="00297457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4F3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</w:t>
      </w:r>
      <w:r w:rsidR="00D149EF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[1]</w:t>
      </w:r>
      <w:r w:rsidR="00952051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77BCC" w:rsidRPr="009B5D10" w:rsidRDefault="00952051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B5D10">
        <w:rPr>
          <w:rFonts w:ascii="Times New Roman" w:hAnsi="Times New Roman" w:cs="Times New Roman"/>
          <w:sz w:val="28"/>
          <w:szCs w:val="28"/>
        </w:rPr>
        <w:t xml:space="preserve"> август 2023 года, во время научной экспедиции на Дальний восток в заповедник Кедровая падь, на территории самого заповедника и в его окрестностях было обнаружено значительные патологические изменения на листьях деревьев вида клен мелколистный </w:t>
      </w:r>
      <w:r w:rsidRPr="009B5D1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9B5D10">
        <w:rPr>
          <w:rFonts w:ascii="Times New Roman" w:hAnsi="Times New Roman" w:cs="Times New Roman"/>
          <w:i/>
          <w:sz w:val="28"/>
          <w:szCs w:val="28"/>
        </w:rPr>
        <w:t>Acer</w:t>
      </w:r>
      <w:proofErr w:type="spellEnd"/>
      <w:r w:rsidRPr="009B5D1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B5D10">
        <w:rPr>
          <w:rFonts w:ascii="Times New Roman" w:hAnsi="Times New Roman" w:cs="Times New Roman"/>
          <w:i/>
          <w:sz w:val="28"/>
          <w:szCs w:val="28"/>
        </w:rPr>
        <w:t>mono</w:t>
      </w:r>
      <w:proofErr w:type="spellEnd"/>
      <w:r w:rsidRPr="009B5D10">
        <w:rPr>
          <w:rFonts w:ascii="Times New Roman" w:hAnsi="Times New Roman" w:cs="Times New Roman"/>
          <w:i/>
          <w:sz w:val="28"/>
          <w:szCs w:val="28"/>
        </w:rPr>
        <w:t>)</w:t>
      </w:r>
      <w:r w:rsidRPr="009B5D10">
        <w:rPr>
          <w:rFonts w:ascii="Times New Roman" w:hAnsi="Times New Roman" w:cs="Times New Roman"/>
          <w:sz w:val="28"/>
          <w:szCs w:val="28"/>
        </w:rPr>
        <w:t xml:space="preserve">. Было решено исследовать возможные причины данного </w:t>
      </w:r>
      <w:r w:rsidR="00A77BCC" w:rsidRPr="009B5D10">
        <w:rPr>
          <w:rFonts w:ascii="Times New Roman" w:hAnsi="Times New Roman" w:cs="Times New Roman"/>
          <w:sz w:val="28"/>
          <w:szCs w:val="28"/>
        </w:rPr>
        <w:t>явления,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основываясь на гипотезе, что эти </w:t>
      </w:r>
      <w:r w:rsidR="00A77BCC" w:rsidRPr="009B5D10">
        <w:rPr>
          <w:rFonts w:ascii="Times New Roman" w:hAnsi="Times New Roman" w:cs="Times New Roman"/>
          <w:sz w:val="28"/>
          <w:szCs w:val="28"/>
        </w:rPr>
        <w:t xml:space="preserve">патологии листовых пластинок вызваны каким-либо заболеванием данного вида клена. </w:t>
      </w:r>
    </w:p>
    <w:p w:rsidR="00913DFB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77BCC" w:rsidRPr="009B5D10">
        <w:rPr>
          <w:rFonts w:ascii="Times New Roman" w:hAnsi="Times New Roman" w:cs="Times New Roman"/>
          <w:sz w:val="28"/>
          <w:szCs w:val="28"/>
        </w:rPr>
        <w:t>и</w:t>
      </w:r>
      <w:r w:rsidRPr="009B5D10">
        <w:rPr>
          <w:rFonts w:ascii="Times New Roman" w:hAnsi="Times New Roman" w:cs="Times New Roman"/>
          <w:sz w:val="28"/>
          <w:szCs w:val="28"/>
        </w:rPr>
        <w:t xml:space="preserve">зучить патологию листьев клена мелколистного </w:t>
      </w:r>
      <w:r w:rsidRPr="009B5D1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(</w:t>
      </w:r>
      <w:proofErr w:type="spellStart"/>
      <w:r w:rsidRPr="009B5D1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Acer</w:t>
      </w:r>
      <w:proofErr w:type="spellEnd"/>
      <w:r w:rsidRPr="009B5D1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B5D1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mono</w:t>
      </w:r>
      <w:proofErr w:type="spellEnd"/>
      <w:r w:rsidRPr="009B5D1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)</w:t>
      </w:r>
      <w:r w:rsidRPr="009B5D10">
        <w:rPr>
          <w:rFonts w:ascii="Times New Roman" w:hAnsi="Times New Roman" w:cs="Times New Roman"/>
          <w:sz w:val="28"/>
          <w:szCs w:val="28"/>
        </w:rPr>
        <w:t xml:space="preserve"> в окрестностях заповедника Кедровая падь</w:t>
      </w:r>
      <w:r w:rsidR="00A77BCC" w:rsidRPr="009B5D10">
        <w:rPr>
          <w:rFonts w:ascii="Times New Roman" w:hAnsi="Times New Roman" w:cs="Times New Roman"/>
          <w:sz w:val="28"/>
          <w:szCs w:val="28"/>
        </w:rPr>
        <w:t>. Для достижения указанной цели были поставлены следующие исследовательские задачи:</w:t>
      </w:r>
    </w:p>
    <w:p w:rsidR="00913DFB" w:rsidRPr="009B5D10" w:rsidRDefault="00835280" w:rsidP="009B5D10">
      <w:pPr>
        <w:pStyle w:val="a6"/>
        <w:numPr>
          <w:ilvl w:val="0"/>
          <w:numId w:val="14"/>
        </w:numPr>
        <w:spacing w:after="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оценить и </w:t>
      </w:r>
      <w:r w:rsidR="00A77BCC" w:rsidRPr="009B5D10">
        <w:rPr>
          <w:rFonts w:ascii="Times New Roman" w:hAnsi="Times New Roman" w:cs="Times New Roman"/>
          <w:sz w:val="28"/>
          <w:szCs w:val="28"/>
        </w:rPr>
        <w:t>о</w:t>
      </w:r>
      <w:r w:rsidR="00913DFB" w:rsidRPr="009B5D10">
        <w:rPr>
          <w:rFonts w:ascii="Times New Roman" w:hAnsi="Times New Roman" w:cs="Times New Roman"/>
          <w:sz w:val="28"/>
          <w:szCs w:val="28"/>
        </w:rPr>
        <w:t>писать характер патологических изменений листовых пластинок у клена мелколистного в окрестностях заповедника «Кедровая падь»</w:t>
      </w:r>
      <w:r w:rsidR="00A77BCC" w:rsidRPr="009B5D10">
        <w:rPr>
          <w:rFonts w:ascii="Times New Roman" w:hAnsi="Times New Roman" w:cs="Times New Roman"/>
          <w:sz w:val="28"/>
          <w:szCs w:val="28"/>
        </w:rPr>
        <w:t>;</w:t>
      </w:r>
    </w:p>
    <w:p w:rsidR="00913DFB" w:rsidRPr="009B5D10" w:rsidRDefault="00A77BCC" w:rsidP="009B5D10">
      <w:pPr>
        <w:pStyle w:val="a6"/>
        <w:numPr>
          <w:ilvl w:val="0"/>
          <w:numId w:val="14"/>
        </w:numPr>
        <w:spacing w:after="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о</w:t>
      </w:r>
      <w:r w:rsidR="00913DFB" w:rsidRPr="009B5D10">
        <w:rPr>
          <w:rFonts w:ascii="Times New Roman" w:hAnsi="Times New Roman" w:cs="Times New Roman"/>
          <w:sz w:val="28"/>
          <w:szCs w:val="28"/>
        </w:rPr>
        <w:t>ценить степень поражения популяции клена мелколистного на исследуемой территории</w:t>
      </w:r>
      <w:r w:rsidRPr="009B5D10">
        <w:rPr>
          <w:rFonts w:ascii="Times New Roman" w:hAnsi="Times New Roman" w:cs="Times New Roman"/>
          <w:sz w:val="28"/>
          <w:szCs w:val="28"/>
        </w:rPr>
        <w:t>;</w:t>
      </w:r>
    </w:p>
    <w:p w:rsidR="00913DFB" w:rsidRPr="009B5D10" w:rsidRDefault="00A77BCC" w:rsidP="009B5D10">
      <w:pPr>
        <w:pStyle w:val="a6"/>
        <w:numPr>
          <w:ilvl w:val="0"/>
          <w:numId w:val="14"/>
        </w:numPr>
        <w:spacing w:after="0" w:line="240" w:lineRule="auto"/>
        <w:ind w:left="425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о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ценить степень поражения отдельных </w:t>
      </w:r>
      <w:r w:rsidRPr="009B5D10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913DFB" w:rsidRPr="009B5D10">
        <w:rPr>
          <w:rFonts w:ascii="Times New Roman" w:hAnsi="Times New Roman" w:cs="Times New Roman"/>
          <w:sz w:val="28"/>
          <w:szCs w:val="28"/>
        </w:rPr>
        <w:t>деревьев исследуемого вида</w:t>
      </w:r>
      <w:r w:rsidRPr="009B5D10">
        <w:rPr>
          <w:rFonts w:ascii="Times New Roman" w:hAnsi="Times New Roman" w:cs="Times New Roman"/>
          <w:sz w:val="28"/>
          <w:szCs w:val="28"/>
        </w:rPr>
        <w:t>;</w:t>
      </w:r>
    </w:p>
    <w:p w:rsidR="009D4ECB" w:rsidRPr="009B5D10" w:rsidRDefault="009D4ECB" w:rsidP="009B5D10">
      <w:pPr>
        <w:pStyle w:val="a6"/>
        <w:numPr>
          <w:ilvl w:val="0"/>
          <w:numId w:val="14"/>
        </w:numPr>
        <w:spacing w:after="0" w:line="240" w:lineRule="auto"/>
        <w:ind w:left="426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оценить степень поражения непосредственно листовых пластинок</w:t>
      </w:r>
    </w:p>
    <w:p w:rsidR="00913DFB" w:rsidRDefault="00A77BCC" w:rsidP="009B5D10">
      <w:pPr>
        <w:pStyle w:val="a6"/>
        <w:numPr>
          <w:ilvl w:val="0"/>
          <w:numId w:val="14"/>
        </w:numPr>
        <w:spacing w:after="0" w:line="240" w:lineRule="auto"/>
        <w:ind w:left="425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установить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 основные возможные причины, вызвавшие исследуемую патологию у клен</w:t>
      </w:r>
      <w:r w:rsidRPr="009B5D10">
        <w:rPr>
          <w:rFonts w:ascii="Times New Roman" w:hAnsi="Times New Roman" w:cs="Times New Roman"/>
          <w:sz w:val="28"/>
          <w:szCs w:val="28"/>
        </w:rPr>
        <w:t>а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 мелколистн</w:t>
      </w:r>
      <w:r w:rsidRPr="009B5D10">
        <w:rPr>
          <w:rFonts w:ascii="Times New Roman" w:hAnsi="Times New Roman" w:cs="Times New Roman"/>
          <w:sz w:val="28"/>
          <w:szCs w:val="28"/>
        </w:rPr>
        <w:t>ого на исследуемой территории.</w:t>
      </w:r>
    </w:p>
    <w:p w:rsidR="009B5D10" w:rsidRPr="009B5D10" w:rsidRDefault="009B5D10" w:rsidP="009B5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913DFB" w:rsidP="009B5D10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3" w:name="_Toc161218268"/>
      <w:r w:rsidRPr="009B5D10">
        <w:rPr>
          <w:rFonts w:ascii="Times New Roman" w:hAnsi="Times New Roman" w:cs="Times New Roman"/>
          <w:b/>
          <w:smallCaps/>
          <w:sz w:val="28"/>
          <w:szCs w:val="28"/>
        </w:rPr>
        <w:t>Методика</w:t>
      </w:r>
      <w:r w:rsidR="00BF07B7" w:rsidRPr="009B5D10">
        <w:rPr>
          <w:rFonts w:ascii="Times New Roman" w:hAnsi="Times New Roman" w:cs="Times New Roman"/>
          <w:b/>
          <w:smallCaps/>
          <w:sz w:val="28"/>
          <w:szCs w:val="28"/>
        </w:rPr>
        <w:t xml:space="preserve"> проведения исследования</w:t>
      </w:r>
      <w:bookmarkEnd w:id="3"/>
    </w:p>
    <w:p w:rsidR="004B5DAA" w:rsidRPr="009B5D10" w:rsidRDefault="00A77BCC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913DFB" w:rsidRPr="009B5D10">
        <w:rPr>
          <w:rFonts w:ascii="Times New Roman" w:hAnsi="Times New Roman" w:cs="Times New Roman"/>
          <w:sz w:val="28"/>
          <w:szCs w:val="28"/>
        </w:rPr>
        <w:t>проводились с 17 по 18 августа 2023 года</w:t>
      </w:r>
      <w:r w:rsidRPr="009B5D10">
        <w:rPr>
          <w:rFonts w:ascii="Times New Roman" w:hAnsi="Times New Roman" w:cs="Times New Roman"/>
          <w:sz w:val="28"/>
          <w:szCs w:val="28"/>
        </w:rPr>
        <w:t xml:space="preserve"> в охранно</w:t>
      </w:r>
      <w:r w:rsidR="000C0925" w:rsidRPr="009B5D10">
        <w:rPr>
          <w:rFonts w:ascii="Times New Roman" w:hAnsi="Times New Roman" w:cs="Times New Roman"/>
          <w:sz w:val="28"/>
          <w:szCs w:val="28"/>
        </w:rPr>
        <w:t>й зоне заповедника Кедровая падь (Приморский край)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. </w:t>
      </w:r>
      <w:r w:rsidR="000C0925" w:rsidRPr="009B5D10">
        <w:rPr>
          <w:rFonts w:ascii="Times New Roman" w:hAnsi="Times New Roman" w:cs="Times New Roman"/>
          <w:sz w:val="28"/>
          <w:szCs w:val="28"/>
        </w:rPr>
        <w:t>В пределах охранной зоны б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ыли выбраны </w:t>
      </w:r>
      <w:r w:rsidR="000C0925" w:rsidRPr="009B5D10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места для проведения наблюдений: обочина дороги и тропа к реке. </w:t>
      </w:r>
      <w:r w:rsidR="000C0925" w:rsidRPr="009B5D10">
        <w:rPr>
          <w:rFonts w:ascii="Times New Roman" w:hAnsi="Times New Roman" w:cs="Times New Roman"/>
          <w:sz w:val="28"/>
          <w:szCs w:val="28"/>
        </w:rPr>
        <w:t xml:space="preserve">На этих двух участках всего было проанализировано и описано состояние 35 деревьев вида клен </w:t>
      </w:r>
      <w:r w:rsidR="000C0925" w:rsidRPr="009B5D10">
        <w:rPr>
          <w:rFonts w:ascii="Times New Roman" w:hAnsi="Times New Roman" w:cs="Times New Roman"/>
          <w:sz w:val="28"/>
          <w:szCs w:val="28"/>
        </w:rPr>
        <w:lastRenderedPageBreak/>
        <w:t xml:space="preserve">мелколистный </w:t>
      </w:r>
      <w:r w:rsidR="000C0925" w:rsidRPr="009B5D1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0C0925" w:rsidRPr="009B5D10">
        <w:rPr>
          <w:rFonts w:ascii="Times New Roman" w:hAnsi="Times New Roman" w:cs="Times New Roman"/>
          <w:i/>
          <w:sz w:val="28"/>
          <w:szCs w:val="28"/>
        </w:rPr>
        <w:t>Acer</w:t>
      </w:r>
      <w:proofErr w:type="spellEnd"/>
      <w:r w:rsidR="000C0925" w:rsidRPr="009B5D1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C0925" w:rsidRPr="009B5D10">
        <w:rPr>
          <w:rFonts w:ascii="Times New Roman" w:hAnsi="Times New Roman" w:cs="Times New Roman"/>
          <w:i/>
          <w:sz w:val="28"/>
          <w:szCs w:val="28"/>
        </w:rPr>
        <w:t>mono</w:t>
      </w:r>
      <w:proofErr w:type="spellEnd"/>
      <w:r w:rsidR="000C0925" w:rsidRPr="009B5D10">
        <w:rPr>
          <w:rFonts w:ascii="Times New Roman" w:hAnsi="Times New Roman" w:cs="Times New Roman"/>
          <w:i/>
          <w:sz w:val="28"/>
          <w:szCs w:val="28"/>
        </w:rPr>
        <w:t>).</w:t>
      </w:r>
      <w:r w:rsidR="004B5DAA" w:rsidRPr="009B5D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4B5DAA" w:rsidRPr="009B5D10">
        <w:rPr>
          <w:rFonts w:ascii="Times New Roman" w:hAnsi="Times New Roman" w:cs="Times New Roman"/>
          <w:sz w:val="28"/>
          <w:szCs w:val="28"/>
        </w:rPr>
        <w:t>из этих кленов был сфотографирован целиком, а также на каждом из них было сфотографировано по 10 листьев, выбранных в произвольном порядке, для последующего анализа степени и характера их патологий</w:t>
      </w:r>
      <w:r w:rsidR="003201AA" w:rsidRPr="009B5D10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="004B5DAA" w:rsidRPr="009B5D10">
        <w:rPr>
          <w:rFonts w:ascii="Times New Roman" w:hAnsi="Times New Roman" w:cs="Times New Roman"/>
          <w:sz w:val="28"/>
          <w:szCs w:val="28"/>
        </w:rPr>
        <w:t>.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C39" w:rsidRPr="009B5D10" w:rsidRDefault="00C46C39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Для того чтобы оценить степень поражения непосредственно листовых пластинок каждого из деревьев, фотография каждого листа рассматривался отдельно и </w:t>
      </w:r>
      <w:proofErr w:type="gramStart"/>
      <w:r w:rsidRPr="009B5D10">
        <w:rPr>
          <w:rFonts w:ascii="Times New Roman" w:hAnsi="Times New Roman" w:cs="Times New Roman"/>
          <w:sz w:val="28"/>
          <w:szCs w:val="28"/>
        </w:rPr>
        <w:t>вычислялась  площадь</w:t>
      </w:r>
      <w:proofErr w:type="gramEnd"/>
      <w:r w:rsidRPr="009B5D10">
        <w:rPr>
          <w:rFonts w:ascii="Times New Roman" w:hAnsi="Times New Roman" w:cs="Times New Roman"/>
          <w:sz w:val="28"/>
          <w:szCs w:val="28"/>
        </w:rPr>
        <w:t>, затронутая патологическими изменениями. Для этого на фотографическое изображение листа накладывалась прозрачная сетка (с ячейками 1х1см), подсчитывалось количество клеток, которые занимает весь лист (это значение бралось за 100%), затем, подсчитывалось количество клеток пораженного листа, и вычислялся процент поражения.</w:t>
      </w:r>
    </w:p>
    <w:p w:rsidR="00C46C39" w:rsidRPr="009B5D10" w:rsidRDefault="00C46C39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Также на основании анализа изображений на фотографиях листьев клена были выделены и описаны основные характеристики обнаруженных патологий. </w:t>
      </w:r>
    </w:p>
    <w:p w:rsidR="00C46C39" w:rsidRPr="009B5D10" w:rsidRDefault="00C46C39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DAA" w:rsidRPr="009B5D10" w:rsidRDefault="004B5DAA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3452" cy="5784451"/>
            <wp:effectExtent l="0" t="953" r="7938" b="7937"/>
            <wp:docPr id="2" name="Рисунок 2" descr="E:\Экспедиция 2023 Владивосток общее\Фото\Владивосток 2023 (3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спедиция 2023 Владивосток общее\Фото\Владивосток 2023 (39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58" r="3911"/>
                    <a:stretch/>
                  </pic:blipFill>
                  <pic:spPr bwMode="auto">
                    <a:xfrm rot="16200000">
                      <a:off x="0" y="0"/>
                      <a:ext cx="4608170" cy="584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1AA" w:rsidRPr="009B5D10" w:rsidRDefault="003201AA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Рис. 1. Фотографирование листьев клена мелколистного </w:t>
      </w:r>
    </w:p>
    <w:p w:rsidR="003201AA" w:rsidRPr="009B5D10" w:rsidRDefault="003201AA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для последующего анализа их патологий</w:t>
      </w: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Для того чтобы оценить степень поражения популяции клена мелколистного на исследуемой территории были просмотрены </w:t>
      </w:r>
      <w:r w:rsidR="003201AA" w:rsidRPr="009B5D10">
        <w:rPr>
          <w:rFonts w:ascii="Times New Roman" w:hAnsi="Times New Roman" w:cs="Times New Roman"/>
          <w:sz w:val="28"/>
          <w:szCs w:val="28"/>
        </w:rPr>
        <w:t xml:space="preserve">абсолютно </w:t>
      </w:r>
      <w:r w:rsidRPr="009B5D10">
        <w:rPr>
          <w:rFonts w:ascii="Times New Roman" w:hAnsi="Times New Roman" w:cs="Times New Roman"/>
          <w:sz w:val="28"/>
          <w:szCs w:val="28"/>
        </w:rPr>
        <w:t xml:space="preserve">все деревья </w:t>
      </w:r>
      <w:r w:rsidR="003201AA" w:rsidRPr="009B5D10">
        <w:rPr>
          <w:rFonts w:ascii="Times New Roman" w:hAnsi="Times New Roman" w:cs="Times New Roman"/>
          <w:sz w:val="28"/>
          <w:szCs w:val="28"/>
        </w:rPr>
        <w:t xml:space="preserve">данного вида на выбранных участках и оценена доля имеющих </w:t>
      </w:r>
      <w:r w:rsidR="003201AA" w:rsidRPr="009B5D10">
        <w:rPr>
          <w:rFonts w:ascii="Times New Roman" w:hAnsi="Times New Roman" w:cs="Times New Roman"/>
          <w:sz w:val="28"/>
          <w:szCs w:val="28"/>
        </w:rPr>
        <w:lastRenderedPageBreak/>
        <w:t>патологические изменения на листовых пластинках</w:t>
      </w:r>
      <w:r w:rsidRPr="009B5D10">
        <w:rPr>
          <w:rFonts w:ascii="Times New Roman" w:hAnsi="Times New Roman" w:cs="Times New Roman"/>
          <w:sz w:val="28"/>
          <w:szCs w:val="28"/>
        </w:rPr>
        <w:t xml:space="preserve">. </w:t>
      </w:r>
      <w:r w:rsidR="003201AA" w:rsidRPr="009B5D10">
        <w:rPr>
          <w:rFonts w:ascii="Times New Roman" w:hAnsi="Times New Roman" w:cs="Times New Roman"/>
          <w:sz w:val="28"/>
          <w:szCs w:val="28"/>
        </w:rPr>
        <w:t>Помимо этого, для каждого из деревьев описывались и фиксировались в дневнике наблюдений следующие показатели</w:t>
      </w:r>
      <w:r w:rsidRPr="009B5D10">
        <w:rPr>
          <w:rFonts w:ascii="Times New Roman" w:hAnsi="Times New Roman" w:cs="Times New Roman"/>
          <w:sz w:val="28"/>
          <w:szCs w:val="28"/>
        </w:rPr>
        <w:t>:</w:t>
      </w:r>
    </w:p>
    <w:p w:rsidR="008E4501" w:rsidRPr="009B5D10" w:rsidRDefault="008E4501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место произрастания;</w:t>
      </w:r>
    </w:p>
    <w:p w:rsidR="00913DFB" w:rsidRPr="009B5D10" w:rsidRDefault="003201AA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ориентировочная </w:t>
      </w:r>
      <w:r w:rsidR="00913DFB" w:rsidRPr="009B5D10">
        <w:rPr>
          <w:rFonts w:ascii="Times New Roman" w:hAnsi="Times New Roman" w:cs="Times New Roman"/>
          <w:sz w:val="28"/>
          <w:szCs w:val="28"/>
        </w:rPr>
        <w:t>высота дерева;</w:t>
      </w:r>
    </w:p>
    <w:p w:rsidR="00913DFB" w:rsidRPr="009B5D10" w:rsidRDefault="003201AA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о</w:t>
      </w:r>
      <w:r w:rsidR="00913DFB" w:rsidRPr="009B5D10">
        <w:rPr>
          <w:rFonts w:ascii="Times New Roman" w:hAnsi="Times New Roman" w:cs="Times New Roman"/>
          <w:sz w:val="28"/>
          <w:szCs w:val="28"/>
        </w:rPr>
        <w:t>бхват ствола;</w:t>
      </w:r>
    </w:p>
    <w:p w:rsidR="00913DFB" w:rsidRPr="009B5D10" w:rsidRDefault="003201AA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п</w:t>
      </w:r>
      <w:r w:rsidR="00913DFB" w:rsidRPr="009B5D10">
        <w:rPr>
          <w:rFonts w:ascii="Times New Roman" w:hAnsi="Times New Roman" w:cs="Times New Roman"/>
          <w:sz w:val="28"/>
          <w:szCs w:val="28"/>
        </w:rPr>
        <w:t>римерный возраст;</w:t>
      </w:r>
    </w:p>
    <w:p w:rsidR="00913DFB" w:rsidRPr="009B5D10" w:rsidRDefault="003201AA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к</w:t>
      </w:r>
      <w:r w:rsidR="00913DFB" w:rsidRPr="009B5D10">
        <w:rPr>
          <w:rFonts w:ascii="Times New Roman" w:hAnsi="Times New Roman" w:cs="Times New Roman"/>
          <w:sz w:val="28"/>
          <w:szCs w:val="28"/>
        </w:rPr>
        <w:t>оличество стволов;</w:t>
      </w:r>
    </w:p>
    <w:p w:rsidR="008E4501" w:rsidRPr="009B5D10" w:rsidRDefault="008E4501" w:rsidP="009B5D10">
      <w:pPr>
        <w:pStyle w:val="a6"/>
        <w:numPr>
          <w:ilvl w:val="0"/>
          <w:numId w:val="15"/>
        </w:numPr>
        <w:spacing w:after="0" w:line="240" w:lineRule="auto"/>
        <w:ind w:left="71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степень поражения кроны.</w:t>
      </w:r>
    </w:p>
    <w:p w:rsidR="008E4501" w:rsidRPr="009B5D10" w:rsidRDefault="008E4501" w:rsidP="009B5D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При этом степень поражения кроны </w:t>
      </w:r>
      <w:r w:rsidR="00B42F2B" w:rsidRPr="009B5D10">
        <w:rPr>
          <w:rFonts w:ascii="Times New Roman" w:hAnsi="Times New Roman" w:cs="Times New Roman"/>
          <w:sz w:val="28"/>
          <w:szCs w:val="28"/>
        </w:rPr>
        <w:t xml:space="preserve">каждого дерева </w:t>
      </w:r>
      <w:r w:rsidRPr="009B5D10">
        <w:rPr>
          <w:rFonts w:ascii="Times New Roman" w:hAnsi="Times New Roman" w:cs="Times New Roman"/>
          <w:sz w:val="28"/>
          <w:szCs w:val="28"/>
        </w:rPr>
        <w:t xml:space="preserve">определялась по следующим </w:t>
      </w:r>
      <w:r w:rsidR="00B42F2B" w:rsidRPr="009B5D10">
        <w:rPr>
          <w:rFonts w:ascii="Times New Roman" w:hAnsi="Times New Roman" w:cs="Times New Roman"/>
          <w:sz w:val="28"/>
          <w:szCs w:val="28"/>
        </w:rPr>
        <w:t>признакам</w:t>
      </w:r>
      <w:r w:rsidRPr="009B5D1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E4501" w:rsidRPr="009B5D10" w:rsidRDefault="008E450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без патологии (в кроне нет или менее 1% листьев с патологией);</w:t>
      </w:r>
    </w:p>
    <w:p w:rsidR="008E4501" w:rsidRPr="009B5D10" w:rsidRDefault="008E450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средняя степень поражения (</w:t>
      </w:r>
      <w:proofErr w:type="gramStart"/>
      <w:r w:rsidRPr="009B5D10">
        <w:rPr>
          <w:rFonts w:ascii="Times New Roman" w:hAnsi="Times New Roman" w:cs="Times New Roman"/>
          <w:sz w:val="28"/>
          <w:szCs w:val="28"/>
        </w:rPr>
        <w:t>от  2</w:t>
      </w:r>
      <w:proofErr w:type="gramEnd"/>
      <w:r w:rsidRPr="009B5D10">
        <w:rPr>
          <w:rFonts w:ascii="Times New Roman" w:hAnsi="Times New Roman" w:cs="Times New Roman"/>
          <w:sz w:val="28"/>
          <w:szCs w:val="28"/>
        </w:rPr>
        <w:t xml:space="preserve"> до 50% листьев в кроне с патологией);</w:t>
      </w:r>
    </w:p>
    <w:p w:rsidR="008E4501" w:rsidRPr="009B5D10" w:rsidRDefault="008E450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высокая степень поражения (свыше 50% листьев в кроне с патологией).</w:t>
      </w:r>
    </w:p>
    <w:p w:rsidR="00487B43" w:rsidRPr="009B5D10" w:rsidRDefault="0083528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Все полученные</w:t>
      </w:r>
      <w:r w:rsidR="00DC4FA9" w:rsidRPr="009B5D10">
        <w:rPr>
          <w:rFonts w:ascii="Times New Roman" w:hAnsi="Times New Roman" w:cs="Times New Roman"/>
          <w:sz w:val="28"/>
          <w:szCs w:val="28"/>
        </w:rPr>
        <w:t xml:space="preserve"> характеристики </w:t>
      </w:r>
      <w:r w:rsidRPr="009B5D10">
        <w:rPr>
          <w:rFonts w:ascii="Times New Roman" w:hAnsi="Times New Roman" w:cs="Times New Roman"/>
          <w:sz w:val="28"/>
          <w:szCs w:val="28"/>
        </w:rPr>
        <w:t xml:space="preserve">патологий </w:t>
      </w:r>
      <w:r w:rsidR="00DC4FA9" w:rsidRPr="009B5D10">
        <w:rPr>
          <w:rFonts w:ascii="Times New Roman" w:hAnsi="Times New Roman" w:cs="Times New Roman"/>
          <w:sz w:val="28"/>
          <w:szCs w:val="28"/>
        </w:rPr>
        <w:t>были сопоставлены с описаниями различных болезней клена в литературе и сделаны предположения о возможных причинах болезненного состояния листьев на изучаемых деревьях.</w:t>
      </w:r>
    </w:p>
    <w:p w:rsidR="00DC4FA9" w:rsidRDefault="00DC4FA9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Дополнительно проводились консультации с научными сотрудниками заповедника Кедровая падь и Центрального сибирского ботанического сада.</w:t>
      </w:r>
    </w:p>
    <w:p w:rsidR="009B5D10" w:rsidRP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DC4FA9" w:rsidP="009B5D10">
      <w:pPr>
        <w:pStyle w:val="1"/>
        <w:spacing w:before="0" w:line="240" w:lineRule="auto"/>
        <w:jc w:val="both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4" w:name="_Toc161218269"/>
      <w:r w:rsidRPr="009B5D10">
        <w:rPr>
          <w:rFonts w:ascii="Times New Roman" w:hAnsi="Times New Roman" w:cs="Times New Roman"/>
          <w:b/>
          <w:smallCaps/>
          <w:sz w:val="28"/>
          <w:szCs w:val="28"/>
        </w:rPr>
        <w:t xml:space="preserve">Результаты. </w:t>
      </w:r>
      <w:r w:rsidR="00B260A1" w:rsidRPr="009B5D10">
        <w:rPr>
          <w:rFonts w:ascii="Times New Roman" w:hAnsi="Times New Roman" w:cs="Times New Roman"/>
          <w:b/>
          <w:smallCaps/>
          <w:sz w:val="28"/>
          <w:szCs w:val="28"/>
        </w:rPr>
        <w:t>Особенности патологий листьев клена мелколистного (</w:t>
      </w:r>
      <w:proofErr w:type="spellStart"/>
      <w:r w:rsidR="00B260A1" w:rsidRPr="009B5D10">
        <w:rPr>
          <w:rFonts w:ascii="Times New Roman" w:hAnsi="Times New Roman" w:cs="Times New Roman"/>
          <w:b/>
          <w:smallCaps/>
          <w:sz w:val="28"/>
          <w:szCs w:val="28"/>
        </w:rPr>
        <w:t>Acer</w:t>
      </w:r>
      <w:proofErr w:type="spellEnd"/>
      <w:r w:rsidR="00B260A1" w:rsidRPr="009B5D10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proofErr w:type="spellStart"/>
      <w:r w:rsidR="00B260A1" w:rsidRPr="009B5D10">
        <w:rPr>
          <w:rFonts w:ascii="Times New Roman" w:hAnsi="Times New Roman" w:cs="Times New Roman"/>
          <w:b/>
          <w:smallCaps/>
          <w:sz w:val="28"/>
          <w:szCs w:val="28"/>
        </w:rPr>
        <w:t>mono</w:t>
      </w:r>
      <w:proofErr w:type="spellEnd"/>
      <w:r w:rsidR="00B260A1" w:rsidRPr="009B5D10">
        <w:rPr>
          <w:rFonts w:ascii="Times New Roman" w:hAnsi="Times New Roman" w:cs="Times New Roman"/>
          <w:b/>
          <w:smallCaps/>
          <w:sz w:val="28"/>
          <w:szCs w:val="28"/>
        </w:rPr>
        <w:t>) в окрестностях заповедника «Кедровая падь»</w:t>
      </w:r>
      <w:bookmarkEnd w:id="4"/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161218270"/>
    </w:p>
    <w:p w:rsidR="00B260A1" w:rsidRPr="009B5D10" w:rsidRDefault="00B260A1" w:rsidP="009B5D10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Характер патологических изменений листовых пластинок</w:t>
      </w:r>
      <w:r w:rsidR="00835280" w:rsidRPr="009B5D10">
        <w:rPr>
          <w:rFonts w:ascii="Times New Roman" w:hAnsi="Times New Roman" w:cs="Times New Roman"/>
          <w:sz w:val="28"/>
          <w:szCs w:val="28"/>
        </w:rPr>
        <w:t xml:space="preserve"> и степень их поражения</w:t>
      </w:r>
      <w:bookmarkEnd w:id="5"/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0A1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На исследуемых листьях были обнаружены изменени</w:t>
      </w:r>
      <w:r w:rsidR="00B260A1" w:rsidRPr="009B5D10">
        <w:rPr>
          <w:rFonts w:ascii="Times New Roman" w:hAnsi="Times New Roman" w:cs="Times New Roman"/>
          <w:sz w:val="28"/>
          <w:szCs w:val="28"/>
        </w:rPr>
        <w:t>я</w:t>
      </w:r>
      <w:r w:rsidRPr="009B5D10">
        <w:rPr>
          <w:rFonts w:ascii="Times New Roman" w:hAnsi="Times New Roman" w:cs="Times New Roman"/>
          <w:sz w:val="28"/>
          <w:szCs w:val="28"/>
        </w:rPr>
        <w:t xml:space="preserve"> </w:t>
      </w:r>
      <w:r w:rsidR="00B260A1" w:rsidRPr="009B5D10">
        <w:rPr>
          <w:rFonts w:ascii="Times New Roman" w:hAnsi="Times New Roman" w:cs="Times New Roman"/>
          <w:sz w:val="28"/>
          <w:szCs w:val="28"/>
        </w:rPr>
        <w:t>их окраски</w:t>
      </w:r>
      <w:r w:rsidR="00446B6F" w:rsidRPr="009B5D10">
        <w:rPr>
          <w:rFonts w:ascii="Times New Roman" w:hAnsi="Times New Roman" w:cs="Times New Roman"/>
          <w:sz w:val="28"/>
          <w:szCs w:val="28"/>
        </w:rPr>
        <w:t xml:space="preserve"> (рисунок 2)</w:t>
      </w:r>
      <w:r w:rsidR="00B260A1" w:rsidRPr="009B5D10">
        <w:rPr>
          <w:rFonts w:ascii="Times New Roman" w:hAnsi="Times New Roman" w:cs="Times New Roman"/>
          <w:sz w:val="28"/>
          <w:szCs w:val="28"/>
        </w:rPr>
        <w:t xml:space="preserve"> в долях от общего количества листьев:</w:t>
      </w:r>
    </w:p>
    <w:p w:rsidR="00B260A1" w:rsidRPr="009B5D10" w:rsidRDefault="00B260A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пятна </w:t>
      </w:r>
      <w:proofErr w:type="gramStart"/>
      <w:r w:rsidRPr="009B5D10">
        <w:rPr>
          <w:rFonts w:ascii="Times New Roman" w:hAnsi="Times New Roman" w:cs="Times New Roman"/>
          <w:sz w:val="28"/>
          <w:szCs w:val="28"/>
        </w:rPr>
        <w:t>серого  или</w:t>
      </w:r>
      <w:proofErr w:type="gramEnd"/>
      <w:r w:rsidRPr="009B5D10">
        <w:rPr>
          <w:rFonts w:ascii="Times New Roman" w:hAnsi="Times New Roman" w:cs="Times New Roman"/>
          <w:sz w:val="28"/>
          <w:szCs w:val="28"/>
        </w:rPr>
        <w:t xml:space="preserve"> коричневого цвета – 23,3%;</w:t>
      </w:r>
    </w:p>
    <w:p w:rsidR="00B260A1" w:rsidRPr="009B5D10" w:rsidRDefault="00B260A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светло-коричневые пятна – 94,0%;</w:t>
      </w:r>
    </w:p>
    <w:p w:rsidR="00B260A1" w:rsidRPr="009B5D10" w:rsidRDefault="00B260A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светло-жёлтые пятна – 3%;</w:t>
      </w:r>
    </w:p>
    <w:p w:rsidR="00B260A1" w:rsidRPr="009B5D10" w:rsidRDefault="00B260A1" w:rsidP="009B5D10">
      <w:pPr>
        <w:pStyle w:val="a6"/>
        <w:numPr>
          <w:ilvl w:val="0"/>
          <w:numId w:val="16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наличие более светлые участки (точек или дорожек), напоминающих сетку – 53,0%. </w:t>
      </w:r>
    </w:p>
    <w:p w:rsidR="00913DFB" w:rsidRPr="009B5D10" w:rsidRDefault="00D6365E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Также было отмечено, что в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 местах потемнения лист становился хрупким, а если </w:t>
      </w:r>
      <w:r w:rsidRPr="009B5D10">
        <w:rPr>
          <w:rFonts w:ascii="Times New Roman" w:hAnsi="Times New Roman" w:cs="Times New Roman"/>
          <w:sz w:val="28"/>
          <w:szCs w:val="28"/>
        </w:rPr>
        <w:t xml:space="preserve">эти участки </w:t>
      </w:r>
      <w:r w:rsidR="00913DFB" w:rsidRPr="009B5D10">
        <w:rPr>
          <w:rFonts w:ascii="Times New Roman" w:hAnsi="Times New Roman" w:cs="Times New Roman"/>
          <w:sz w:val="28"/>
          <w:szCs w:val="28"/>
        </w:rPr>
        <w:t>потемнения находились по</w:t>
      </w:r>
      <w:r w:rsidRPr="009B5D10">
        <w:rPr>
          <w:rFonts w:ascii="Times New Roman" w:hAnsi="Times New Roman" w:cs="Times New Roman"/>
          <w:sz w:val="28"/>
          <w:szCs w:val="28"/>
        </w:rPr>
        <w:t xml:space="preserve"> </w:t>
      </w:r>
      <w:r w:rsidR="00913DFB" w:rsidRPr="009B5D10">
        <w:rPr>
          <w:rFonts w:ascii="Times New Roman" w:hAnsi="Times New Roman" w:cs="Times New Roman"/>
          <w:sz w:val="28"/>
          <w:szCs w:val="28"/>
        </w:rPr>
        <w:t>кр</w:t>
      </w:r>
      <w:r w:rsidRPr="009B5D10">
        <w:rPr>
          <w:rFonts w:ascii="Times New Roman" w:hAnsi="Times New Roman" w:cs="Times New Roman"/>
          <w:sz w:val="28"/>
          <w:szCs w:val="28"/>
        </w:rPr>
        <w:t>а</w:t>
      </w:r>
      <w:r w:rsidR="00913DFB" w:rsidRPr="009B5D10">
        <w:rPr>
          <w:rFonts w:ascii="Times New Roman" w:hAnsi="Times New Roman" w:cs="Times New Roman"/>
          <w:sz w:val="28"/>
          <w:szCs w:val="28"/>
        </w:rPr>
        <w:t xml:space="preserve">ям, то лист скручивался к центру. </w:t>
      </w:r>
    </w:p>
    <w:p w:rsidR="00835280" w:rsidRPr="009B5D10" w:rsidRDefault="0083528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913DFB" w:rsidP="009B5D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3006C3" wp14:editId="71806F5B">
            <wp:extent cx="2695575" cy="2010804"/>
            <wp:effectExtent l="0" t="0" r="0" b="8890"/>
            <wp:docPr id="1" name="Рисунок 1" descr="C:\Users\ноу.BIOLICEY21.000\AppData\Local\Microsoft\Windows\INetCache\Content.Word\P818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.BIOLICEY21.000\AppData\Local\Microsoft\Windows\INetCache\Content.Word\P8180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"/>
                    <a:stretch/>
                  </pic:blipFill>
                  <pic:spPr bwMode="auto">
                    <a:xfrm>
                      <a:off x="0" y="0"/>
                      <a:ext cx="2957694" cy="22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65E"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CF476" wp14:editId="287B3D31">
            <wp:extent cx="2778312" cy="2025630"/>
            <wp:effectExtent l="0" t="0" r="3175" b="0"/>
            <wp:docPr id="7" name="Рисунок 7" descr="P8180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818057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"/>
                    <a:stretch/>
                  </pic:blipFill>
                  <pic:spPr bwMode="auto">
                    <a:xfrm>
                      <a:off x="0" y="0"/>
                      <a:ext cx="2842738" cy="20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65E" w:rsidRPr="009B5D10" w:rsidRDefault="00D6365E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Рис. 2. Образцы листовых пластинок клена мелколистного с патологиями</w:t>
      </w:r>
    </w:p>
    <w:p w:rsidR="00446B6F" w:rsidRPr="009B5D10" w:rsidRDefault="00446B6F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6B6F" w:rsidRPr="009B5D10" w:rsidRDefault="00446B6F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По результатам оценки степени поражения площади листовых пластинок на исследуемых деревьев были получены результаты, представленные на диаграмме (рисунок 3).</w:t>
      </w:r>
    </w:p>
    <w:p w:rsidR="00BB0023" w:rsidRPr="009B5D10" w:rsidRDefault="00BB0023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D47" w:rsidRPr="009B5D10" w:rsidRDefault="00116D47" w:rsidP="009B5D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2A3489" wp14:editId="3C539648">
            <wp:extent cx="5868000" cy="3038400"/>
            <wp:effectExtent l="0" t="0" r="19050" b="101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46B6F" w:rsidRDefault="00446B6F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386ED8" w:rsidRPr="009B5D10">
        <w:rPr>
          <w:rFonts w:ascii="Times New Roman" w:hAnsi="Times New Roman" w:cs="Times New Roman"/>
          <w:i/>
          <w:sz w:val="28"/>
          <w:szCs w:val="28"/>
        </w:rPr>
        <w:t>3</w:t>
      </w:r>
      <w:r w:rsidRPr="009B5D10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386ED8" w:rsidRPr="009B5D10">
        <w:rPr>
          <w:rFonts w:ascii="Times New Roman" w:hAnsi="Times New Roman" w:cs="Times New Roman"/>
          <w:i/>
          <w:sz w:val="28"/>
          <w:szCs w:val="28"/>
        </w:rPr>
        <w:t>Доля деревьев клена мелколистного с различной степенью поражения листовой пластинки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A06BB" w:rsidRDefault="00446B6F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Как видно из представленных данных в среднем на деревьях значительное поражение листовой пластинки</w:t>
      </w:r>
      <w:r w:rsidR="008A06BB" w:rsidRPr="009B5D10">
        <w:rPr>
          <w:rFonts w:ascii="Times New Roman" w:hAnsi="Times New Roman" w:cs="Times New Roman"/>
          <w:sz w:val="28"/>
          <w:szCs w:val="28"/>
        </w:rPr>
        <w:t xml:space="preserve">, </w:t>
      </w:r>
      <w:r w:rsidRPr="009B5D10">
        <w:rPr>
          <w:rFonts w:ascii="Times New Roman" w:hAnsi="Times New Roman" w:cs="Times New Roman"/>
          <w:sz w:val="28"/>
          <w:szCs w:val="28"/>
        </w:rPr>
        <w:t>превышающее 26% ее площади</w:t>
      </w:r>
      <w:r w:rsidR="008A06BB" w:rsidRP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имеет более 60% всей листвы</w:t>
      </w:r>
      <w:r w:rsidR="008A06BB" w:rsidRPr="009B5D10">
        <w:rPr>
          <w:rFonts w:ascii="Times New Roman" w:hAnsi="Times New Roman" w:cs="Times New Roman"/>
          <w:sz w:val="28"/>
          <w:szCs w:val="28"/>
        </w:rPr>
        <w:t>.</w:t>
      </w:r>
    </w:p>
    <w:p w:rsidR="009B5D10" w:rsidRP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65E" w:rsidRPr="009B5D10" w:rsidRDefault="00D6365E" w:rsidP="009B5D10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6" w:name="_Toc161218271"/>
      <w:r w:rsidRPr="009B5D10">
        <w:rPr>
          <w:rFonts w:ascii="Times New Roman" w:hAnsi="Times New Roman" w:cs="Times New Roman"/>
          <w:sz w:val="28"/>
          <w:szCs w:val="28"/>
        </w:rPr>
        <w:t>Степень поражения популяции клена мелколистного</w:t>
      </w:r>
      <w:bookmarkEnd w:id="6"/>
    </w:p>
    <w:p w:rsidR="00913DFB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По результатам оценки степени поражения популяции клена мелколистного</w:t>
      </w:r>
      <w:r w:rsidR="00B828B0" w:rsidRP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на исследуемой территории было выявлено, что </w:t>
      </w:r>
      <w:r w:rsidR="00D6365E" w:rsidRPr="009B5D10">
        <w:rPr>
          <w:rFonts w:ascii="Times New Roman" w:hAnsi="Times New Roman" w:cs="Times New Roman"/>
          <w:sz w:val="28"/>
          <w:szCs w:val="28"/>
        </w:rPr>
        <w:t>абсолютно все деревья</w:t>
      </w:r>
      <w:r w:rsidR="00B828B0" w:rsidRPr="009B5D10">
        <w:rPr>
          <w:rFonts w:ascii="Times New Roman" w:hAnsi="Times New Roman" w:cs="Times New Roman"/>
          <w:sz w:val="28"/>
          <w:szCs w:val="28"/>
        </w:rPr>
        <w:t xml:space="preserve"> (100%)</w:t>
      </w:r>
      <w:r w:rsidR="00D6365E" w:rsidRPr="009B5D10">
        <w:rPr>
          <w:rFonts w:ascii="Times New Roman" w:hAnsi="Times New Roman" w:cs="Times New Roman"/>
          <w:sz w:val="28"/>
          <w:szCs w:val="28"/>
        </w:rPr>
        <w:t xml:space="preserve"> на исследуемых участках имели </w:t>
      </w:r>
      <w:r w:rsidR="00B828B0" w:rsidRPr="009B5D10">
        <w:rPr>
          <w:rFonts w:ascii="Times New Roman" w:hAnsi="Times New Roman" w:cs="Times New Roman"/>
          <w:sz w:val="28"/>
          <w:szCs w:val="28"/>
        </w:rPr>
        <w:t xml:space="preserve">в кронах листья с </w:t>
      </w:r>
      <w:r w:rsidR="00D6365E" w:rsidRPr="009B5D10">
        <w:rPr>
          <w:rFonts w:ascii="Times New Roman" w:hAnsi="Times New Roman" w:cs="Times New Roman"/>
          <w:sz w:val="28"/>
          <w:szCs w:val="28"/>
        </w:rPr>
        <w:t>одн</w:t>
      </w:r>
      <w:r w:rsidR="00B828B0" w:rsidRPr="009B5D10">
        <w:rPr>
          <w:rFonts w:ascii="Times New Roman" w:hAnsi="Times New Roman" w:cs="Times New Roman"/>
          <w:sz w:val="28"/>
          <w:szCs w:val="28"/>
        </w:rPr>
        <w:t>ой</w:t>
      </w:r>
      <w:r w:rsidR="00D6365E" w:rsidRPr="009B5D10">
        <w:rPr>
          <w:rFonts w:ascii="Times New Roman" w:hAnsi="Times New Roman" w:cs="Times New Roman"/>
          <w:sz w:val="28"/>
          <w:szCs w:val="28"/>
        </w:rPr>
        <w:t xml:space="preserve"> или нескольк</w:t>
      </w:r>
      <w:r w:rsidR="00B828B0" w:rsidRPr="009B5D10">
        <w:rPr>
          <w:rFonts w:ascii="Times New Roman" w:hAnsi="Times New Roman" w:cs="Times New Roman"/>
          <w:sz w:val="28"/>
          <w:szCs w:val="28"/>
        </w:rPr>
        <w:t>ими</w:t>
      </w:r>
      <w:r w:rsidR="00D6365E" w:rsidRPr="009B5D10">
        <w:rPr>
          <w:rFonts w:ascii="Times New Roman" w:hAnsi="Times New Roman" w:cs="Times New Roman"/>
          <w:sz w:val="28"/>
          <w:szCs w:val="28"/>
        </w:rPr>
        <w:t xml:space="preserve"> из о</w:t>
      </w:r>
      <w:r w:rsidR="00B828B0" w:rsidRPr="009B5D10">
        <w:rPr>
          <w:rFonts w:ascii="Times New Roman" w:hAnsi="Times New Roman" w:cs="Times New Roman"/>
          <w:sz w:val="28"/>
          <w:szCs w:val="28"/>
        </w:rPr>
        <w:t>писанных ранее патологий листовых пластинок</w:t>
      </w:r>
      <w:r w:rsidRPr="009B5D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28B0" w:rsidRPr="009B5D10" w:rsidRDefault="00B828B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Однако степень заражения варьировала в разных группах кленов данного вида.</w:t>
      </w:r>
    </w:p>
    <w:p w:rsidR="00B828B0" w:rsidRPr="009B5D10" w:rsidRDefault="00B828B0" w:rsidP="009B5D10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Toc161218272"/>
      <w:r w:rsidRPr="009B5D10">
        <w:rPr>
          <w:rFonts w:ascii="Times New Roman" w:hAnsi="Times New Roman" w:cs="Times New Roman"/>
          <w:sz w:val="28"/>
          <w:szCs w:val="28"/>
        </w:rPr>
        <w:lastRenderedPageBreak/>
        <w:t>Степень поражения отдельных групп деревьев исследуемого вида</w:t>
      </w:r>
      <w:bookmarkEnd w:id="7"/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8B0" w:rsidRPr="009B5D10" w:rsidRDefault="00B828B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Как показали полученные материалы на степень заражения деревьев, в частности, влияло место произрастания кленов (рисунок </w:t>
      </w:r>
      <w:r w:rsidR="008A06BB" w:rsidRPr="009B5D10">
        <w:rPr>
          <w:rFonts w:ascii="Times New Roman" w:hAnsi="Times New Roman" w:cs="Times New Roman"/>
          <w:sz w:val="28"/>
          <w:szCs w:val="28"/>
        </w:rPr>
        <w:t>4</w:t>
      </w:r>
      <w:r w:rsidRPr="009B5D10">
        <w:rPr>
          <w:rFonts w:ascii="Times New Roman" w:hAnsi="Times New Roman" w:cs="Times New Roman"/>
          <w:sz w:val="28"/>
          <w:szCs w:val="28"/>
        </w:rPr>
        <w:t>).</w:t>
      </w:r>
    </w:p>
    <w:p w:rsidR="007914AB" w:rsidRPr="009B5D10" w:rsidRDefault="007914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3292" w:rsidRPr="009B5D10" w:rsidRDefault="00023292" w:rsidP="009B5D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AB2A8" wp14:editId="488D652B">
            <wp:extent cx="5946775" cy="4471200"/>
            <wp:effectExtent l="0" t="0" r="15875" b="571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86E06" w:rsidRPr="009B5D10" w:rsidRDefault="00186E06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8A06BB" w:rsidRPr="009B5D10">
        <w:rPr>
          <w:rFonts w:ascii="Times New Roman" w:hAnsi="Times New Roman" w:cs="Times New Roman"/>
          <w:i/>
          <w:sz w:val="28"/>
          <w:szCs w:val="28"/>
        </w:rPr>
        <w:t>4</w:t>
      </w:r>
      <w:r w:rsidRPr="009B5D10">
        <w:rPr>
          <w:rFonts w:ascii="Times New Roman" w:hAnsi="Times New Roman" w:cs="Times New Roman"/>
          <w:i/>
          <w:sz w:val="28"/>
          <w:szCs w:val="28"/>
        </w:rPr>
        <w:t>. Различия в степени поражения клена остролистного в зависимости от места произрастания</w:t>
      </w:r>
    </w:p>
    <w:p w:rsidR="00186E06" w:rsidRPr="009B5D10" w:rsidRDefault="00186E06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186E06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Как видно из представленной диаграммы</w:t>
      </w:r>
      <w:r w:rsid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около реки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</w:t>
      </w:r>
      <w:r w:rsidRPr="009B5D10">
        <w:rPr>
          <w:rFonts w:ascii="Times New Roman" w:hAnsi="Times New Roman" w:cs="Times New Roman"/>
          <w:sz w:val="28"/>
          <w:szCs w:val="28"/>
        </w:rPr>
        <w:t xml:space="preserve">процент заражения </w:t>
      </w:r>
      <w:r w:rsidR="000410BC" w:rsidRPr="009B5D10">
        <w:rPr>
          <w:rFonts w:ascii="Times New Roman" w:hAnsi="Times New Roman" w:cs="Times New Roman"/>
          <w:sz w:val="28"/>
          <w:szCs w:val="28"/>
        </w:rPr>
        <w:t xml:space="preserve">деревьев </w:t>
      </w:r>
      <w:r w:rsidRPr="009B5D10">
        <w:rPr>
          <w:rFonts w:ascii="Times New Roman" w:hAnsi="Times New Roman" w:cs="Times New Roman"/>
          <w:sz w:val="28"/>
          <w:szCs w:val="28"/>
        </w:rPr>
        <w:t>ниже</w:t>
      </w:r>
      <w:r w:rsidR="000410BC" w:rsidRP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чем </w:t>
      </w:r>
      <w:r w:rsidR="000410BC" w:rsidRPr="009B5D10">
        <w:rPr>
          <w:rFonts w:ascii="Times New Roman" w:hAnsi="Times New Roman" w:cs="Times New Roman"/>
          <w:sz w:val="28"/>
          <w:szCs w:val="28"/>
        </w:rPr>
        <w:t xml:space="preserve">у тех, которые произрастают у лесной </w:t>
      </w:r>
      <w:r w:rsidRPr="009B5D10">
        <w:rPr>
          <w:rFonts w:ascii="Times New Roman" w:hAnsi="Times New Roman" w:cs="Times New Roman"/>
          <w:sz w:val="28"/>
          <w:szCs w:val="28"/>
        </w:rPr>
        <w:t xml:space="preserve">дороги. </w:t>
      </w:r>
      <w:r w:rsidR="000410BC" w:rsidRPr="009B5D10">
        <w:rPr>
          <w:rFonts w:ascii="Times New Roman" w:hAnsi="Times New Roman" w:cs="Times New Roman"/>
          <w:sz w:val="28"/>
          <w:szCs w:val="28"/>
        </w:rPr>
        <w:t xml:space="preserve">Можно предположить, что на это может влиять один из факторов: или повышенная </w:t>
      </w:r>
      <w:r w:rsidRPr="009B5D10">
        <w:rPr>
          <w:rFonts w:ascii="Times New Roman" w:hAnsi="Times New Roman" w:cs="Times New Roman"/>
          <w:sz w:val="28"/>
          <w:szCs w:val="28"/>
        </w:rPr>
        <w:t>влажность (у реки</w:t>
      </w:r>
      <w:r w:rsidR="000410BC" w:rsidRPr="009B5D10">
        <w:rPr>
          <w:rFonts w:ascii="Times New Roman" w:hAnsi="Times New Roman" w:cs="Times New Roman"/>
          <w:sz w:val="28"/>
          <w:szCs w:val="28"/>
        </w:rPr>
        <w:t>)</w:t>
      </w:r>
      <w:r w:rsidRPr="009B5D10">
        <w:rPr>
          <w:rFonts w:ascii="Times New Roman" w:hAnsi="Times New Roman" w:cs="Times New Roman"/>
          <w:sz w:val="28"/>
          <w:szCs w:val="28"/>
        </w:rPr>
        <w:t xml:space="preserve">, </w:t>
      </w:r>
      <w:r w:rsidR="000410BC" w:rsidRPr="009B5D10">
        <w:rPr>
          <w:rFonts w:ascii="Times New Roman" w:hAnsi="Times New Roman" w:cs="Times New Roman"/>
          <w:sz w:val="28"/>
          <w:szCs w:val="28"/>
        </w:rPr>
        <w:t>или более высокие ветровые потоки (у дороги), которые могут способствовать переносу возможных возбудителей заболеваний с одного дерева на другое. Такие дополнительные ветровые потоки у дороги могут создавать, в том числе и проезжающие машины.</w:t>
      </w:r>
    </w:p>
    <w:p w:rsidR="000410BC" w:rsidRPr="009B5D10" w:rsidRDefault="000410BC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Также было показано, что степень заражения зависит и от возраста клена (рисунок </w:t>
      </w:r>
      <w:r w:rsidR="008A06BB" w:rsidRPr="009B5D10">
        <w:rPr>
          <w:rFonts w:ascii="Times New Roman" w:hAnsi="Times New Roman" w:cs="Times New Roman"/>
          <w:sz w:val="28"/>
          <w:szCs w:val="28"/>
        </w:rPr>
        <w:t>5</w:t>
      </w:r>
      <w:r w:rsidRPr="009B5D10">
        <w:rPr>
          <w:rFonts w:ascii="Times New Roman" w:hAnsi="Times New Roman" w:cs="Times New Roman"/>
          <w:sz w:val="28"/>
          <w:szCs w:val="28"/>
        </w:rPr>
        <w:t>)</w:t>
      </w:r>
      <w:r w:rsidR="0036600F" w:rsidRPr="009B5D10">
        <w:rPr>
          <w:rFonts w:ascii="Times New Roman" w:hAnsi="Times New Roman" w:cs="Times New Roman"/>
          <w:sz w:val="28"/>
          <w:szCs w:val="28"/>
        </w:rPr>
        <w:t xml:space="preserve"> и его высоты (рисунок </w:t>
      </w:r>
      <w:r w:rsidR="008A06BB" w:rsidRPr="009B5D10">
        <w:rPr>
          <w:rFonts w:ascii="Times New Roman" w:hAnsi="Times New Roman" w:cs="Times New Roman"/>
          <w:sz w:val="28"/>
          <w:szCs w:val="28"/>
        </w:rPr>
        <w:t>6</w:t>
      </w:r>
      <w:r w:rsidR="0036600F" w:rsidRPr="009B5D10">
        <w:rPr>
          <w:rFonts w:ascii="Times New Roman" w:hAnsi="Times New Roman" w:cs="Times New Roman"/>
          <w:sz w:val="28"/>
          <w:szCs w:val="28"/>
        </w:rPr>
        <w:t>)</w:t>
      </w:r>
      <w:r w:rsidRPr="009B5D10">
        <w:rPr>
          <w:rFonts w:ascii="Times New Roman" w:hAnsi="Times New Roman" w:cs="Times New Roman"/>
          <w:sz w:val="28"/>
          <w:szCs w:val="28"/>
        </w:rPr>
        <w:t>.</w:t>
      </w:r>
    </w:p>
    <w:p w:rsidR="00023292" w:rsidRPr="009B5D10" w:rsidRDefault="00023292" w:rsidP="009B5D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3292" w:rsidRPr="009B5D10" w:rsidRDefault="00023292" w:rsidP="009B5D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7B65A4" wp14:editId="2090C07D">
            <wp:extent cx="5904000" cy="3189600"/>
            <wp:effectExtent l="0" t="0" r="20955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410BC" w:rsidRPr="009B5D10" w:rsidRDefault="000410BC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8A06BB" w:rsidRPr="009B5D10">
        <w:rPr>
          <w:rFonts w:ascii="Times New Roman" w:hAnsi="Times New Roman" w:cs="Times New Roman"/>
          <w:i/>
          <w:sz w:val="28"/>
          <w:szCs w:val="28"/>
        </w:rPr>
        <w:t>5</w:t>
      </w:r>
      <w:r w:rsidRPr="009B5D10">
        <w:rPr>
          <w:rFonts w:ascii="Times New Roman" w:hAnsi="Times New Roman" w:cs="Times New Roman"/>
          <w:i/>
          <w:sz w:val="28"/>
          <w:szCs w:val="28"/>
        </w:rPr>
        <w:t xml:space="preserve">. Различия в степени поражения клена остролистного в зависимости от </w:t>
      </w:r>
      <w:r w:rsidR="00C530C0" w:rsidRPr="009B5D10">
        <w:rPr>
          <w:rFonts w:ascii="Times New Roman" w:hAnsi="Times New Roman" w:cs="Times New Roman"/>
          <w:i/>
          <w:sz w:val="28"/>
          <w:szCs w:val="28"/>
        </w:rPr>
        <w:t>его возраста</w:t>
      </w:r>
    </w:p>
    <w:p w:rsidR="007914AB" w:rsidRPr="009B5D10" w:rsidRDefault="007914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00F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Как видно из представленной диаграммы более </w:t>
      </w:r>
      <w:proofErr w:type="gramStart"/>
      <w:r w:rsidRPr="009B5D10">
        <w:rPr>
          <w:rFonts w:ascii="Times New Roman" w:hAnsi="Times New Roman" w:cs="Times New Roman"/>
          <w:sz w:val="28"/>
          <w:szCs w:val="28"/>
        </w:rPr>
        <w:t>молодые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</w:t>
      </w:r>
      <w:r w:rsidRPr="009B5D10">
        <w:rPr>
          <w:rFonts w:ascii="Times New Roman" w:hAnsi="Times New Roman" w:cs="Times New Roman"/>
          <w:sz w:val="28"/>
          <w:szCs w:val="28"/>
        </w:rPr>
        <w:t xml:space="preserve"> деревь</w:t>
      </w:r>
      <w:r w:rsidR="00C530C0" w:rsidRPr="009B5D10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C530C0" w:rsidRPr="009B5D10">
        <w:rPr>
          <w:rFonts w:ascii="Times New Roman" w:hAnsi="Times New Roman" w:cs="Times New Roman"/>
          <w:sz w:val="28"/>
          <w:szCs w:val="28"/>
        </w:rPr>
        <w:t xml:space="preserve"> (в возрасте до </w:t>
      </w:r>
      <w:r w:rsidR="00023292" w:rsidRPr="009B5D10">
        <w:rPr>
          <w:rFonts w:ascii="Times New Roman" w:hAnsi="Times New Roman" w:cs="Times New Roman"/>
          <w:sz w:val="28"/>
          <w:szCs w:val="28"/>
        </w:rPr>
        <w:t>3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лет)</w:t>
      </w:r>
      <w:r w:rsidRPr="009B5D10">
        <w:rPr>
          <w:rFonts w:ascii="Times New Roman" w:hAnsi="Times New Roman" w:cs="Times New Roman"/>
          <w:sz w:val="28"/>
          <w:szCs w:val="28"/>
        </w:rPr>
        <w:t xml:space="preserve"> поражены в меньшей степени</w:t>
      </w:r>
      <w:r w:rsidR="00C530C0" w:rsidRPr="009B5D10">
        <w:rPr>
          <w:rFonts w:ascii="Times New Roman" w:hAnsi="Times New Roman" w:cs="Times New Roman"/>
          <w:sz w:val="28"/>
          <w:szCs w:val="28"/>
        </w:rPr>
        <w:t>: с</w:t>
      </w:r>
      <w:r w:rsidRPr="009B5D10">
        <w:rPr>
          <w:rFonts w:ascii="Times New Roman" w:hAnsi="Times New Roman" w:cs="Times New Roman"/>
          <w:sz w:val="28"/>
          <w:szCs w:val="28"/>
        </w:rPr>
        <w:t>реди деревьев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, имеющих степень поражения кроны </w:t>
      </w:r>
      <w:r w:rsidRPr="009B5D10">
        <w:rPr>
          <w:rFonts w:ascii="Times New Roman" w:hAnsi="Times New Roman" w:cs="Times New Roman"/>
          <w:sz w:val="28"/>
          <w:szCs w:val="28"/>
        </w:rPr>
        <w:t>бол</w:t>
      </w:r>
      <w:r w:rsidR="00C530C0" w:rsidRPr="009B5D10">
        <w:rPr>
          <w:rFonts w:ascii="Times New Roman" w:hAnsi="Times New Roman" w:cs="Times New Roman"/>
          <w:sz w:val="28"/>
          <w:szCs w:val="28"/>
        </w:rPr>
        <w:t>е</w:t>
      </w:r>
      <w:r w:rsidRPr="009B5D10">
        <w:rPr>
          <w:rFonts w:ascii="Times New Roman" w:hAnsi="Times New Roman" w:cs="Times New Roman"/>
          <w:sz w:val="28"/>
          <w:szCs w:val="28"/>
        </w:rPr>
        <w:t>е 50%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- </w:t>
      </w:r>
      <w:r w:rsidRPr="009B5D10">
        <w:rPr>
          <w:rFonts w:ascii="Times New Roman" w:hAnsi="Times New Roman" w:cs="Times New Roman"/>
          <w:sz w:val="28"/>
          <w:szCs w:val="28"/>
        </w:rPr>
        <w:t>молодых на 21,21% меньше</w:t>
      </w:r>
      <w:r w:rsidR="00C530C0" w:rsidRP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чем </w:t>
      </w:r>
      <w:r w:rsidR="00023292" w:rsidRPr="009B5D10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530C0" w:rsidRPr="009B5D10">
        <w:rPr>
          <w:rFonts w:ascii="Times New Roman" w:hAnsi="Times New Roman" w:cs="Times New Roman"/>
          <w:sz w:val="28"/>
          <w:szCs w:val="28"/>
        </w:rPr>
        <w:t>зрелых, а</w:t>
      </w:r>
      <w:r w:rsidRPr="009B5D10">
        <w:rPr>
          <w:rFonts w:ascii="Times New Roman" w:hAnsi="Times New Roman" w:cs="Times New Roman"/>
          <w:sz w:val="28"/>
          <w:szCs w:val="28"/>
        </w:rPr>
        <w:t xml:space="preserve"> среди деревьев пораженных </w:t>
      </w:r>
      <w:r w:rsidR="00C530C0" w:rsidRPr="009B5D10">
        <w:rPr>
          <w:rFonts w:ascii="Times New Roman" w:hAnsi="Times New Roman" w:cs="Times New Roman"/>
          <w:sz w:val="28"/>
          <w:szCs w:val="28"/>
        </w:rPr>
        <w:t>мене</w:t>
      </w:r>
      <w:r w:rsidRPr="009B5D10">
        <w:rPr>
          <w:rFonts w:ascii="Times New Roman" w:hAnsi="Times New Roman" w:cs="Times New Roman"/>
          <w:sz w:val="28"/>
          <w:szCs w:val="28"/>
        </w:rPr>
        <w:t xml:space="preserve">е 50% 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- </w:t>
      </w:r>
      <w:r w:rsidRPr="009B5D10">
        <w:rPr>
          <w:rFonts w:ascii="Times New Roman" w:hAnsi="Times New Roman" w:cs="Times New Roman"/>
          <w:sz w:val="28"/>
          <w:szCs w:val="28"/>
        </w:rPr>
        <w:t>молодых больше на 12,88%.</w:t>
      </w:r>
      <w:r w:rsidR="00C530C0" w:rsidRPr="009B5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4AB" w:rsidRPr="009B5D10" w:rsidRDefault="007914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7328" w:rsidRPr="009B5D10" w:rsidRDefault="00F27328" w:rsidP="009B5D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5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DCDEB" wp14:editId="34740507">
            <wp:extent cx="5932800" cy="3060000"/>
            <wp:effectExtent l="0" t="0" r="11430" b="2667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4ECB" w:rsidRDefault="009D4ECB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 xml:space="preserve">Рис. </w:t>
      </w:r>
      <w:r w:rsidR="008A06BB" w:rsidRPr="009B5D10">
        <w:rPr>
          <w:rFonts w:ascii="Times New Roman" w:hAnsi="Times New Roman" w:cs="Times New Roman"/>
          <w:i/>
          <w:sz w:val="28"/>
          <w:szCs w:val="28"/>
        </w:rPr>
        <w:t>6</w:t>
      </w:r>
      <w:r w:rsidRPr="009B5D10">
        <w:rPr>
          <w:rFonts w:ascii="Times New Roman" w:hAnsi="Times New Roman" w:cs="Times New Roman"/>
          <w:i/>
          <w:sz w:val="28"/>
          <w:szCs w:val="28"/>
        </w:rPr>
        <w:t xml:space="preserve">. Различия в степени поражения клена остролистного в зависимости от </w:t>
      </w:r>
      <w:r w:rsidR="00F27328" w:rsidRPr="009B5D10">
        <w:rPr>
          <w:rFonts w:ascii="Times New Roman" w:hAnsi="Times New Roman" w:cs="Times New Roman"/>
          <w:i/>
          <w:sz w:val="28"/>
          <w:szCs w:val="28"/>
        </w:rPr>
        <w:t>его высоты</w:t>
      </w:r>
    </w:p>
    <w:p w:rsidR="009B5D10" w:rsidRPr="009B5D10" w:rsidRDefault="009B5D10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D4ECB" w:rsidRPr="009B5D10" w:rsidRDefault="009D4EC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Как видно из представленной диаграммы более высокие деревья </w:t>
      </w:r>
      <w:proofErr w:type="spellStart"/>
      <w:r w:rsidRPr="009B5D10">
        <w:rPr>
          <w:rFonts w:ascii="Times New Roman" w:hAnsi="Times New Roman" w:cs="Times New Roman"/>
          <w:sz w:val="28"/>
          <w:szCs w:val="28"/>
        </w:rPr>
        <w:t>пораженны</w:t>
      </w:r>
      <w:proofErr w:type="spellEnd"/>
      <w:r w:rsidRPr="009B5D10">
        <w:rPr>
          <w:rFonts w:ascii="Times New Roman" w:hAnsi="Times New Roman" w:cs="Times New Roman"/>
          <w:sz w:val="28"/>
          <w:szCs w:val="28"/>
        </w:rPr>
        <w:t xml:space="preserve"> в большей степени, чем низкие. Среди деревьев, поражённых </w:t>
      </w:r>
      <w:r w:rsidRPr="009B5D10">
        <w:rPr>
          <w:rFonts w:ascii="Times New Roman" w:hAnsi="Times New Roman" w:cs="Times New Roman"/>
          <w:sz w:val="28"/>
          <w:szCs w:val="28"/>
        </w:rPr>
        <w:lastRenderedPageBreak/>
        <w:t>более 50% - низких на 25,5% меньше чем высоких, а среди деревьев, поражённых менее 50% - низких больше высоких на 18,1%.</w:t>
      </w:r>
    </w:p>
    <w:p w:rsidR="00913DFB" w:rsidRDefault="00C530C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Такие результаты могут быть связаны с тем, что болезнь распространяется или на высоте, или же с тем, что молодые деревья обладают более сильным иммунитетом.</w:t>
      </w:r>
    </w:p>
    <w:p w:rsidR="009B5D10" w:rsidRP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600F" w:rsidRPr="009B5D10" w:rsidRDefault="008A06BB" w:rsidP="009B5D10">
      <w:pPr>
        <w:pStyle w:val="2"/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bookmarkStart w:id="8" w:name="_Toc161218273"/>
      <w:r w:rsidRPr="009B5D10">
        <w:rPr>
          <w:rFonts w:ascii="Times New Roman" w:hAnsi="Times New Roman" w:cs="Times New Roman"/>
          <w:sz w:val="28"/>
          <w:szCs w:val="28"/>
        </w:rPr>
        <w:t>Основные возможные причины, вызвавшие исследуемую патологию</w:t>
      </w:r>
      <w:bookmarkEnd w:id="8"/>
    </w:p>
    <w:p w:rsidR="008A06BB" w:rsidRPr="009B5D10" w:rsidRDefault="008A06B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Анализ полученного описания патологических изменений листовых пластинок клена мелколистного и степени их поражения позволил предположить, что причинами данных патологий может быть, как инфекционное бактериальное или грибковое заболевание, так и повреждение листовых пластинок насекомыми.</w:t>
      </w:r>
    </w:p>
    <w:p w:rsidR="00913DFB" w:rsidRPr="009B5D10" w:rsidRDefault="008A06B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Из данных литературы были взяты характеристики трех основных </w:t>
      </w:r>
      <w:r w:rsidR="009B7F5A" w:rsidRPr="009B5D10">
        <w:rPr>
          <w:rFonts w:ascii="Times New Roman" w:hAnsi="Times New Roman" w:cs="Times New Roman"/>
          <w:sz w:val="28"/>
          <w:szCs w:val="28"/>
        </w:rPr>
        <w:t>заболеваний клена и оценена частота встречаемости признаков этих заболеваний на листовых пластинках исследуемых деревьев. Эти данные представлены в таблице.</w:t>
      </w:r>
    </w:p>
    <w:p w:rsidR="009B7F5A" w:rsidRPr="009B5D10" w:rsidRDefault="009B7F5A" w:rsidP="009B5D1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Таблица</w:t>
      </w:r>
    </w:p>
    <w:p w:rsidR="009B7F5A" w:rsidRPr="009B5D10" w:rsidRDefault="009B7F5A" w:rsidP="009B5D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5D10">
        <w:rPr>
          <w:rFonts w:ascii="Times New Roman" w:hAnsi="Times New Roman" w:cs="Times New Roman"/>
          <w:i/>
          <w:sz w:val="28"/>
          <w:szCs w:val="28"/>
        </w:rPr>
        <w:t>Частота встречаемости признаков основных заболеваний клена на листовых пластинках исследуемых деревьев</w:t>
      </w:r>
    </w:p>
    <w:tbl>
      <w:tblPr>
        <w:tblStyle w:val="-361"/>
        <w:tblW w:w="0" w:type="auto"/>
        <w:tblLook w:val="04A0" w:firstRow="1" w:lastRow="0" w:firstColumn="1" w:lastColumn="0" w:noHBand="0" w:noVBand="1"/>
      </w:tblPr>
      <w:tblGrid>
        <w:gridCol w:w="1998"/>
        <w:gridCol w:w="4839"/>
        <w:gridCol w:w="2223"/>
      </w:tblGrid>
      <w:tr w:rsidR="009B7F5A" w:rsidRPr="009B5D10" w:rsidTr="00BB00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43" w:type="dxa"/>
            <w:tcBorders>
              <w:top w:val="single" w:sz="4" w:space="0" w:color="70AD47" w:themeColor="accent6"/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sz w:val="28"/>
                <w:szCs w:val="28"/>
              </w:rPr>
              <w:t>Причина</w:t>
            </w:r>
          </w:p>
        </w:tc>
        <w:tc>
          <w:tcPr>
            <w:tcW w:w="5770" w:type="dxa"/>
            <w:tcBorders>
              <w:top w:val="single" w:sz="4" w:space="0" w:color="70AD47" w:themeColor="accent6"/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Признак</w:t>
            </w:r>
          </w:p>
        </w:tc>
        <w:tc>
          <w:tcPr>
            <w:tcW w:w="1965" w:type="dxa"/>
            <w:tcBorders>
              <w:top w:val="single" w:sz="4" w:space="0" w:color="70AD47" w:themeColor="accent6"/>
              <w:left w:val="single" w:sz="4" w:space="0" w:color="70AD47" w:themeColor="accent6"/>
              <w:righ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Встречаемость признака, %</w:t>
            </w:r>
          </w:p>
        </w:tc>
      </w:tr>
      <w:tr w:rsidR="009B7F5A" w:rsidRPr="009B5D10" w:rsidTr="00BB0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 w:val="restart"/>
            <w:tcBorders>
              <w:lef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b/>
                <w:sz w:val="28"/>
                <w:szCs w:val="28"/>
              </w:rPr>
              <w:t>Сероватая пятнистость клена</w:t>
            </w:r>
          </w:p>
        </w:tc>
        <w:tc>
          <w:tcPr>
            <w:tcW w:w="5770" w:type="dxa"/>
            <w:tcBorders>
              <w:bottom w:val="single" w:sz="4" w:space="0" w:color="70AD47" w:themeColor="accent6"/>
            </w:tcBorders>
            <w:shd w:val="clear" w:color="auto" w:fill="auto"/>
          </w:tcPr>
          <w:p w:rsidR="009B7F5A" w:rsidRPr="009B5D10" w:rsidRDefault="009B7F5A" w:rsidP="009B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С обеих сторон листьев появляются округлые или овальные крупные пятна диаметром до 10 мм</w:t>
            </w:r>
          </w:p>
        </w:tc>
        <w:tc>
          <w:tcPr>
            <w:tcW w:w="1965" w:type="dxa"/>
            <w:tcBorders>
              <w:righ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60</w:t>
            </w:r>
          </w:p>
        </w:tc>
      </w:tr>
      <w:tr w:rsidR="009B7F5A" w:rsidRPr="009B5D10" w:rsidTr="00BB00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/>
            <w:tcBorders>
              <w:lef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  <w:tcBorders>
              <w:top w:val="single" w:sz="4" w:space="0" w:color="70AD47" w:themeColor="accent6"/>
            </w:tcBorders>
            <w:shd w:val="clear" w:color="auto" w:fill="auto"/>
          </w:tcPr>
          <w:p w:rsidR="009B7F5A" w:rsidRPr="009B5D10" w:rsidRDefault="009B7F5A" w:rsidP="009B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Вначале они серые, позже становятся коричневыми, светлеют к центру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94</w:t>
            </w:r>
          </w:p>
        </w:tc>
      </w:tr>
      <w:tr w:rsidR="009B7F5A" w:rsidRPr="009B5D10" w:rsidTr="00BB0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/>
            <w:tcBorders>
              <w:lef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  <w:shd w:val="clear" w:color="auto" w:fill="auto"/>
          </w:tcPr>
          <w:p w:rsidR="009B7F5A" w:rsidRPr="009B5D10" w:rsidRDefault="009B7F5A" w:rsidP="009B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На нижней стороне пятен образуется спороношение гриба в виде скученных мелких черных точек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9B7F5A" w:rsidRPr="009B5D10" w:rsidTr="00BB00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/>
            <w:tcBorders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5770" w:type="dxa"/>
            <w:shd w:val="clear" w:color="auto" w:fill="auto"/>
          </w:tcPr>
          <w:p w:rsidR="009B7F5A" w:rsidRPr="009B5D10" w:rsidRDefault="009B7F5A" w:rsidP="009B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На нижней стороне пятен образуется спороношение гриба в виде скученных мелких черных точек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9B7F5A" w:rsidRPr="009B5D10" w:rsidTr="00BB0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 w:val="restart"/>
            <w:tcBorders>
              <w:top w:val="single" w:sz="4" w:space="0" w:color="70AD47" w:themeColor="accent6"/>
              <w:left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b/>
                <w:sz w:val="28"/>
                <w:szCs w:val="28"/>
              </w:rPr>
              <w:t>Черная пятнистость клена</w:t>
            </w:r>
          </w:p>
        </w:tc>
        <w:tc>
          <w:tcPr>
            <w:tcW w:w="5770" w:type="dxa"/>
            <w:shd w:val="clear" w:color="auto" w:fill="auto"/>
          </w:tcPr>
          <w:p w:rsidR="009B7F5A" w:rsidRPr="009B5D10" w:rsidRDefault="009B7F5A" w:rsidP="009B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листьях появляются многочисленные светло-желтые пятна 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  <w:p w:rsidR="009B7F5A" w:rsidRPr="009B5D10" w:rsidRDefault="009B7F5A" w:rsidP="009B5D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9B7F5A" w:rsidRPr="009B5D10" w:rsidTr="00BB00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vMerge/>
            <w:tcBorders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70" w:type="dxa"/>
            <w:shd w:val="clear" w:color="auto" w:fill="auto"/>
          </w:tcPr>
          <w:p w:rsidR="009B7F5A" w:rsidRPr="009B5D10" w:rsidRDefault="009B7F5A" w:rsidP="009B5D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Черные, постепенно сливающиеся точечные бугорки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</w:p>
        </w:tc>
      </w:tr>
      <w:tr w:rsidR="009B7F5A" w:rsidRPr="009B5D10" w:rsidTr="00BB00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3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</w:tcBorders>
            <w:shd w:val="clear" w:color="auto" w:fill="auto"/>
            <w:vAlign w:val="center"/>
          </w:tcPr>
          <w:p w:rsidR="009B7F5A" w:rsidRPr="009B5D10" w:rsidRDefault="009B7F5A" w:rsidP="009B5D10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b/>
                <w:sz w:val="28"/>
                <w:szCs w:val="28"/>
              </w:rPr>
              <w:t>Поражение насекомыми</w:t>
            </w:r>
          </w:p>
        </w:tc>
        <w:tc>
          <w:tcPr>
            <w:tcW w:w="5770" w:type="dxa"/>
            <w:shd w:val="clear" w:color="auto" w:fill="auto"/>
          </w:tcPr>
          <w:p w:rsidR="009B7F5A" w:rsidRPr="009B5D10" w:rsidRDefault="009B7F5A" w:rsidP="009B5D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На листе появляются более светлые участки (точки или дорожки) похожие на сетку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9B7F5A" w:rsidRPr="009B5D10" w:rsidRDefault="009B7F5A" w:rsidP="009B5D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B5D10">
              <w:rPr>
                <w:rFonts w:ascii="Times New Roman" w:hAnsi="Times New Roman" w:cs="Times New Roman"/>
                <w:i/>
                <w:sz w:val="28"/>
                <w:szCs w:val="28"/>
              </w:rPr>
              <w:t>53</w:t>
            </w:r>
          </w:p>
        </w:tc>
      </w:tr>
    </w:tbl>
    <w:p w:rsidR="009B7F5A" w:rsidRPr="009B5D10" w:rsidRDefault="009B7F5A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913DF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9B7F5A" w:rsidRPr="009B5D10">
        <w:rPr>
          <w:rFonts w:ascii="Times New Roman" w:hAnsi="Times New Roman" w:cs="Times New Roman"/>
          <w:sz w:val="28"/>
          <w:szCs w:val="28"/>
        </w:rPr>
        <w:t xml:space="preserve">данных, </w:t>
      </w:r>
      <w:r w:rsidRPr="009B5D10">
        <w:rPr>
          <w:rFonts w:ascii="Times New Roman" w:hAnsi="Times New Roman" w:cs="Times New Roman"/>
          <w:sz w:val="28"/>
          <w:szCs w:val="28"/>
        </w:rPr>
        <w:t>представленн</w:t>
      </w:r>
      <w:r w:rsidR="009B7F5A" w:rsidRPr="009B5D10">
        <w:rPr>
          <w:rFonts w:ascii="Times New Roman" w:hAnsi="Times New Roman" w:cs="Times New Roman"/>
          <w:sz w:val="28"/>
          <w:szCs w:val="28"/>
        </w:rPr>
        <w:t>ых в</w:t>
      </w:r>
      <w:r w:rsidRPr="009B5D10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9B7F5A" w:rsidRPr="009B5D10">
        <w:rPr>
          <w:rFonts w:ascii="Times New Roman" w:hAnsi="Times New Roman" w:cs="Times New Roman"/>
          <w:sz w:val="28"/>
          <w:szCs w:val="28"/>
        </w:rPr>
        <w:t>е,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встречаются признаки разных причин поражения листа. Наиболее часто встречаются </w:t>
      </w:r>
      <w:r w:rsidRPr="009B5D10">
        <w:rPr>
          <w:rFonts w:ascii="Times New Roman" w:hAnsi="Times New Roman" w:cs="Times New Roman"/>
          <w:sz w:val="28"/>
          <w:szCs w:val="28"/>
        </w:rPr>
        <w:lastRenderedPageBreak/>
        <w:t xml:space="preserve">признаки сероватой пятнистости клёна, но не все признаки данного заболевания были замечены на листовых пластинках. </w:t>
      </w:r>
      <w:r w:rsidR="009B7F5A" w:rsidRPr="009B5D10">
        <w:rPr>
          <w:rFonts w:ascii="Times New Roman" w:hAnsi="Times New Roman" w:cs="Times New Roman"/>
          <w:sz w:val="28"/>
          <w:szCs w:val="28"/>
        </w:rPr>
        <w:t>На втором месте по встречаемости – п</w:t>
      </w:r>
      <w:r w:rsidRPr="009B5D10">
        <w:rPr>
          <w:rFonts w:ascii="Times New Roman" w:hAnsi="Times New Roman" w:cs="Times New Roman"/>
          <w:sz w:val="28"/>
          <w:szCs w:val="28"/>
        </w:rPr>
        <w:t xml:space="preserve">ризнаки поражения </w:t>
      </w:r>
      <w:r w:rsidR="009B7F5A" w:rsidRPr="009B5D10">
        <w:rPr>
          <w:rFonts w:ascii="Times New Roman" w:hAnsi="Times New Roman" w:cs="Times New Roman"/>
          <w:sz w:val="28"/>
          <w:szCs w:val="28"/>
        </w:rPr>
        <w:t xml:space="preserve">листьев </w:t>
      </w:r>
      <w:r w:rsidRPr="009B5D10">
        <w:rPr>
          <w:rFonts w:ascii="Times New Roman" w:hAnsi="Times New Roman" w:cs="Times New Roman"/>
          <w:sz w:val="28"/>
          <w:szCs w:val="28"/>
        </w:rPr>
        <w:t>насекомы</w:t>
      </w:r>
      <w:r w:rsidR="009B7F5A" w:rsidRPr="009B5D10">
        <w:rPr>
          <w:rFonts w:ascii="Times New Roman" w:hAnsi="Times New Roman" w:cs="Times New Roman"/>
          <w:sz w:val="28"/>
          <w:szCs w:val="28"/>
        </w:rPr>
        <w:t>ми или их личинками</w:t>
      </w:r>
      <w:r w:rsidRPr="009B5D10">
        <w:rPr>
          <w:rFonts w:ascii="Times New Roman" w:hAnsi="Times New Roman" w:cs="Times New Roman"/>
          <w:sz w:val="28"/>
          <w:szCs w:val="28"/>
        </w:rPr>
        <w:t xml:space="preserve">. Из двух признаков чёрной пятнистости встречается только один, и реже всех остальных. </w:t>
      </w:r>
    </w:p>
    <w:p w:rsidR="002C181D" w:rsidRDefault="00815A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Эти данные позволяют предположить</w:t>
      </w:r>
      <w:r w:rsidR="002C181D" w:rsidRPr="009B5D10">
        <w:rPr>
          <w:rFonts w:ascii="Times New Roman" w:hAnsi="Times New Roman" w:cs="Times New Roman"/>
          <w:sz w:val="28"/>
          <w:szCs w:val="28"/>
        </w:rPr>
        <w:t>, что причиной патологии листовых пластин</w:t>
      </w:r>
      <w:r w:rsidRPr="009B5D10">
        <w:rPr>
          <w:rFonts w:ascii="Times New Roman" w:hAnsi="Times New Roman" w:cs="Times New Roman"/>
          <w:sz w:val="28"/>
          <w:szCs w:val="28"/>
        </w:rPr>
        <w:t>,</w:t>
      </w:r>
      <w:r w:rsidR="002C181D" w:rsidRPr="009B5D10">
        <w:rPr>
          <w:rFonts w:ascii="Times New Roman" w:hAnsi="Times New Roman" w:cs="Times New Roman"/>
          <w:sz w:val="28"/>
          <w:szCs w:val="28"/>
        </w:rPr>
        <w:t xml:space="preserve"> скорее всего</w:t>
      </w:r>
      <w:r w:rsidRPr="009B5D10">
        <w:rPr>
          <w:rFonts w:ascii="Times New Roman" w:hAnsi="Times New Roman" w:cs="Times New Roman"/>
          <w:sz w:val="28"/>
          <w:szCs w:val="28"/>
        </w:rPr>
        <w:t xml:space="preserve">, </w:t>
      </w:r>
      <w:r w:rsidR="002C181D" w:rsidRPr="009B5D10">
        <w:rPr>
          <w:rFonts w:ascii="Times New Roman" w:hAnsi="Times New Roman" w:cs="Times New Roman"/>
          <w:sz w:val="28"/>
          <w:szCs w:val="28"/>
        </w:rPr>
        <w:t>является грибковое заболевание</w:t>
      </w:r>
      <w:r w:rsidRPr="009B5D10">
        <w:rPr>
          <w:rFonts w:ascii="Times New Roman" w:hAnsi="Times New Roman" w:cs="Times New Roman"/>
          <w:sz w:val="28"/>
          <w:szCs w:val="28"/>
        </w:rPr>
        <w:t>, такое как,</w:t>
      </w:r>
      <w:r w:rsidR="002C181D" w:rsidRPr="009B5D10">
        <w:rPr>
          <w:rFonts w:ascii="Times New Roman" w:hAnsi="Times New Roman" w:cs="Times New Roman"/>
          <w:sz w:val="28"/>
          <w:szCs w:val="28"/>
        </w:rPr>
        <w:t xml:space="preserve"> сероватая пятнистость клёна</w:t>
      </w:r>
      <w:r w:rsidRPr="009B5D10">
        <w:rPr>
          <w:rFonts w:ascii="Times New Roman" w:hAnsi="Times New Roman" w:cs="Times New Roman"/>
          <w:sz w:val="28"/>
          <w:szCs w:val="28"/>
        </w:rPr>
        <w:t>. А</w:t>
      </w:r>
      <w:r w:rsidR="002C181D" w:rsidRPr="009B5D10">
        <w:rPr>
          <w:rFonts w:ascii="Times New Roman" w:hAnsi="Times New Roman" w:cs="Times New Roman"/>
          <w:sz w:val="28"/>
          <w:szCs w:val="28"/>
        </w:rPr>
        <w:t xml:space="preserve"> также некоторые листья поражены насекомыми</w:t>
      </w:r>
      <w:r w:rsidRPr="009B5D10">
        <w:rPr>
          <w:rFonts w:ascii="Times New Roman" w:hAnsi="Times New Roman" w:cs="Times New Roman"/>
          <w:sz w:val="28"/>
          <w:szCs w:val="28"/>
        </w:rPr>
        <w:t xml:space="preserve"> или их личинками</w:t>
      </w:r>
      <w:r w:rsidR="002C181D" w:rsidRPr="009B5D10">
        <w:rPr>
          <w:rFonts w:ascii="Times New Roman" w:hAnsi="Times New Roman" w:cs="Times New Roman"/>
          <w:sz w:val="28"/>
          <w:szCs w:val="28"/>
        </w:rPr>
        <w:t>.</w:t>
      </w:r>
    </w:p>
    <w:p w:rsidR="009B5D10" w:rsidRP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7F5A" w:rsidRPr="009B5D10" w:rsidRDefault="009B7F5A" w:rsidP="009B5D10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9" w:name="_Toc161218274"/>
      <w:r w:rsidRPr="009B5D10">
        <w:rPr>
          <w:rFonts w:ascii="Times New Roman" w:hAnsi="Times New Roman" w:cs="Times New Roman"/>
          <w:b/>
          <w:smallCaps/>
          <w:sz w:val="28"/>
          <w:szCs w:val="28"/>
        </w:rPr>
        <w:t>Заключение и выводы</w:t>
      </w:r>
      <w:bookmarkEnd w:id="9"/>
    </w:p>
    <w:p w:rsidR="00815AAB" w:rsidRPr="009B5D10" w:rsidRDefault="00815A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В ходе исследовательской работы были описаны и проанализированы патологии на листьях клёна мелколистного, произрастающего в охранной зоне заповедника Кедровая падь.</w:t>
      </w:r>
      <w:r w:rsidR="00C63F0A" w:rsidRPr="009B5D10">
        <w:rPr>
          <w:rFonts w:ascii="Times New Roman" w:hAnsi="Times New Roman" w:cs="Times New Roman"/>
          <w:sz w:val="28"/>
          <w:szCs w:val="28"/>
        </w:rPr>
        <w:t xml:space="preserve"> Выявлена высокая степень патологических изменений листовых пластинок – патологические изменения отмечаются на всех листьях кроны, при этом более 60% всех листьев на дереве имеют патологические изменения более ¼ своей поверхности.</w:t>
      </w:r>
    </w:p>
    <w:p w:rsidR="00815AAB" w:rsidRPr="009B5D10" w:rsidRDefault="00815A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Также была показана высокая степень зараженности всей популяции данного вида клена – 100%. </w:t>
      </w:r>
    </w:p>
    <w:p w:rsidR="00815AAB" w:rsidRPr="009B5D10" w:rsidRDefault="00C63F0A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Анализ характера патологических изменений листовых пластинок позволил выдвинуть предположения о</w:t>
      </w:r>
      <w:r w:rsidR="007914AB" w:rsidRPr="009B5D10">
        <w:rPr>
          <w:rFonts w:ascii="Times New Roman" w:hAnsi="Times New Roman" w:cs="Times New Roman"/>
          <w:sz w:val="28"/>
          <w:szCs w:val="28"/>
        </w:rPr>
        <w:t>б</w:t>
      </w:r>
      <w:r w:rsidRPr="009B5D10">
        <w:rPr>
          <w:rFonts w:ascii="Times New Roman" w:hAnsi="Times New Roman" w:cs="Times New Roman"/>
          <w:sz w:val="28"/>
          <w:szCs w:val="28"/>
        </w:rPr>
        <w:t xml:space="preserve"> их источнике: это может быть, как инфекционное бактериальное или грибковое заболевание, так и повреждение листовых пластинок насекомыми.</w:t>
      </w:r>
    </w:p>
    <w:p w:rsidR="00913DFB" w:rsidRDefault="00815AAB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D10">
        <w:rPr>
          <w:rFonts w:ascii="Times New Roman" w:hAnsi="Times New Roman" w:cs="Times New Roman"/>
          <w:sz w:val="28"/>
          <w:szCs w:val="28"/>
        </w:rPr>
        <w:t>Требуются дополнительные исследования для того, чтобы точнее определить причину патологии, и предотвратить дальнейшее развитие данной патологии</w:t>
      </w:r>
      <w:r w:rsidR="00C63F0A" w:rsidRPr="009B5D10">
        <w:rPr>
          <w:rFonts w:ascii="Times New Roman" w:hAnsi="Times New Roman" w:cs="Times New Roman"/>
          <w:sz w:val="28"/>
          <w:szCs w:val="28"/>
        </w:rPr>
        <w:t>,</w:t>
      </w:r>
      <w:r w:rsidRPr="009B5D10">
        <w:rPr>
          <w:rFonts w:ascii="Times New Roman" w:hAnsi="Times New Roman" w:cs="Times New Roman"/>
          <w:sz w:val="28"/>
          <w:szCs w:val="28"/>
        </w:rPr>
        <w:t xml:space="preserve"> принять меры по защите клёна в окрестностях заповедника Кедровая падь.</w:t>
      </w: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5D10" w:rsidRPr="009B5D10" w:rsidRDefault="009B5D10" w:rsidP="009B5D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3DFB" w:rsidRPr="009B5D10" w:rsidRDefault="00913DFB" w:rsidP="009B5D1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13DFB" w:rsidRPr="009B5D10" w:rsidRDefault="00D149EF" w:rsidP="009B5D10">
      <w:pPr>
        <w:pStyle w:val="1"/>
        <w:spacing w:before="0" w:line="240" w:lineRule="auto"/>
        <w:rPr>
          <w:rFonts w:ascii="Times New Roman" w:hAnsi="Times New Roman" w:cs="Times New Roman"/>
          <w:b/>
          <w:smallCaps/>
          <w:sz w:val="28"/>
          <w:szCs w:val="28"/>
        </w:rPr>
      </w:pPr>
      <w:bookmarkStart w:id="10" w:name="_Toc161218275"/>
      <w:r w:rsidRPr="009B5D10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Библиографический список</w:t>
      </w:r>
      <w:bookmarkEnd w:id="10"/>
    </w:p>
    <w:p w:rsidR="007914AB" w:rsidRPr="009B5D10" w:rsidRDefault="007914AB" w:rsidP="009B5D10">
      <w:pPr>
        <w:pStyle w:val="a6"/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3810" w:rsidRPr="009B5D10" w:rsidRDefault="00D149EF" w:rsidP="009B5D10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Симоненкова</w:t>
      </w:r>
      <w:proofErr w:type="spellEnd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А., </w:t>
      </w:r>
      <w:proofErr w:type="spellStart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Симоненков</w:t>
      </w:r>
      <w:proofErr w:type="spellEnd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С. Оценка санитарного состояния насаждений Тебердинского заповедника. // Электронный научный архив </w:t>
      </w:r>
      <w:proofErr w:type="spellStart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A36AFD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</w:t>
      </w: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Режим доступа: </w:t>
      </w:r>
      <w:r w:rsidR="00163810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https://elar.urfu.ru/bitstream/10995/96337/1/978-5-7741-0341-6_2018_187.pdf</w:t>
      </w:r>
    </w:p>
    <w:p w:rsidR="00163810" w:rsidRPr="009B5D10" w:rsidRDefault="00163810" w:rsidP="009B5D10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hAnsi="Times New Roman" w:cs="Times New Roman"/>
          <w:sz w:val="28"/>
          <w:szCs w:val="28"/>
        </w:rPr>
        <w:t xml:space="preserve">Соколова Э. Пятнистости листьев. // Интернет-журнал «Живой лес» [Электронный ресурс]. – Режим доступа: </w:t>
      </w:r>
      <w:r w:rsidR="00815AAB" w:rsidRPr="009B5D10">
        <w:rPr>
          <w:rFonts w:ascii="Times New Roman" w:hAnsi="Times New Roman" w:cs="Times New Roman"/>
          <w:sz w:val="28"/>
          <w:szCs w:val="28"/>
        </w:rPr>
        <w:t xml:space="preserve">https://givoyles.ru/articles/bolezni/pyatnistosti-listev/ </w:t>
      </w:r>
    </w:p>
    <w:p w:rsidR="00FB06C1" w:rsidRPr="009B5D10" w:rsidRDefault="00163810" w:rsidP="009B5D10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Пятнистость черная клена. // </w:t>
      </w:r>
      <w:proofErr w:type="spellStart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WikiForest</w:t>
      </w:r>
      <w:proofErr w:type="spellEnd"/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Российский центр защиты леса [Электронный ресурс]. – Режим доступа: </w:t>
      </w:r>
      <w:r w:rsidR="00815AAB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https://wiki.rcfh.ru/index.php/Пятнистость_черная_клена</w:t>
      </w:r>
      <w:r w:rsidR="00815AAB" w:rsidRPr="009B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5AAB" w:rsidRPr="009B5D10" w:rsidRDefault="00163810" w:rsidP="009B5D10">
      <w:pPr>
        <w:pStyle w:val="a6"/>
        <w:numPr>
          <w:ilvl w:val="0"/>
          <w:numId w:val="20"/>
        </w:numPr>
        <w:spacing w:after="0" w:line="240" w:lineRule="auto"/>
        <w:ind w:left="426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Болезни клёна. // </w:t>
      </w:r>
      <w:proofErr w:type="spellStart"/>
      <w:r w:rsidR="00FB06C1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ЯЗнаю</w:t>
      </w:r>
      <w:proofErr w:type="spellEnd"/>
      <w:r w:rsidR="00FB06C1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Научно-популярный портал обо всём. [Электронный ресурс]. – Режим доступа: </w:t>
      </w:r>
      <w:r w:rsidR="00815AAB" w:rsidRPr="009B5D10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https://yaznau.com/sad/bolezni-klena/</w:t>
      </w:r>
      <w:r w:rsidR="00815AAB" w:rsidRPr="009B5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815AAB" w:rsidRPr="009B5D10" w:rsidSect="009B5D10">
      <w:footerReference w:type="default" r:id="rId15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01F" w:rsidRDefault="004C401F" w:rsidP="00CF3990">
      <w:pPr>
        <w:spacing w:after="0" w:line="240" w:lineRule="auto"/>
      </w:pPr>
      <w:r>
        <w:separator/>
      </w:r>
    </w:p>
  </w:endnote>
  <w:endnote w:type="continuationSeparator" w:id="0">
    <w:p w:rsidR="004C401F" w:rsidRDefault="004C401F" w:rsidP="00CF3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0643231"/>
      <w:docPartObj>
        <w:docPartGallery w:val="Page Numbers (Bottom of Page)"/>
        <w:docPartUnique/>
      </w:docPartObj>
    </w:sdtPr>
    <w:sdtEndPr/>
    <w:sdtContent>
      <w:p w:rsidR="00CF3990" w:rsidRDefault="00CF399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4ED4">
          <w:rPr>
            <w:noProof/>
          </w:rPr>
          <w:t>2</w:t>
        </w:r>
        <w:r>
          <w:fldChar w:fldCharType="end"/>
        </w:r>
      </w:p>
    </w:sdtContent>
  </w:sdt>
  <w:p w:rsidR="00CF3990" w:rsidRDefault="00CF399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01F" w:rsidRDefault="004C401F" w:rsidP="00CF3990">
      <w:pPr>
        <w:spacing w:after="0" w:line="240" w:lineRule="auto"/>
      </w:pPr>
      <w:r>
        <w:separator/>
      </w:r>
    </w:p>
  </w:footnote>
  <w:footnote w:type="continuationSeparator" w:id="0">
    <w:p w:rsidR="004C401F" w:rsidRDefault="004C401F" w:rsidP="00CF3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700"/>
    <w:multiLevelType w:val="hybridMultilevel"/>
    <w:tmpl w:val="44C00E1E"/>
    <w:lvl w:ilvl="0" w:tplc="92EAA3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0D64A3"/>
    <w:multiLevelType w:val="hybridMultilevel"/>
    <w:tmpl w:val="32FEA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D6615"/>
    <w:multiLevelType w:val="hybridMultilevel"/>
    <w:tmpl w:val="CEDC53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F619D"/>
    <w:multiLevelType w:val="hybridMultilevel"/>
    <w:tmpl w:val="FDDC96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7D9"/>
    <w:multiLevelType w:val="hybridMultilevel"/>
    <w:tmpl w:val="4C9C7CF2"/>
    <w:lvl w:ilvl="0" w:tplc="CD0A74F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CA5EA3"/>
    <w:multiLevelType w:val="hybridMultilevel"/>
    <w:tmpl w:val="A4B42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64E1C"/>
    <w:multiLevelType w:val="hybridMultilevel"/>
    <w:tmpl w:val="619E4C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9D78B7"/>
    <w:multiLevelType w:val="hybridMultilevel"/>
    <w:tmpl w:val="C3C61A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890356"/>
    <w:multiLevelType w:val="hybridMultilevel"/>
    <w:tmpl w:val="777AE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213477"/>
    <w:multiLevelType w:val="hybridMultilevel"/>
    <w:tmpl w:val="ECCCD1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F972773"/>
    <w:multiLevelType w:val="hybridMultilevel"/>
    <w:tmpl w:val="2954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865B8"/>
    <w:multiLevelType w:val="hybridMultilevel"/>
    <w:tmpl w:val="344A6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862B5C"/>
    <w:multiLevelType w:val="hybridMultilevel"/>
    <w:tmpl w:val="E0E442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927A0"/>
    <w:multiLevelType w:val="hybridMultilevel"/>
    <w:tmpl w:val="C4E8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544BA"/>
    <w:multiLevelType w:val="hybridMultilevel"/>
    <w:tmpl w:val="F9700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7026FC"/>
    <w:multiLevelType w:val="hybridMultilevel"/>
    <w:tmpl w:val="944C9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0501D4"/>
    <w:multiLevelType w:val="hybridMultilevel"/>
    <w:tmpl w:val="B4F6CA32"/>
    <w:lvl w:ilvl="0" w:tplc="78B63D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66847D9"/>
    <w:multiLevelType w:val="hybridMultilevel"/>
    <w:tmpl w:val="45B6A7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0416B"/>
    <w:multiLevelType w:val="hybridMultilevel"/>
    <w:tmpl w:val="79AAE7E6"/>
    <w:lvl w:ilvl="0" w:tplc="2F10D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836DBA"/>
    <w:multiLevelType w:val="hybridMultilevel"/>
    <w:tmpl w:val="9404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6"/>
  </w:num>
  <w:num w:numId="4">
    <w:abstractNumId w:val="15"/>
  </w:num>
  <w:num w:numId="5">
    <w:abstractNumId w:val="11"/>
  </w:num>
  <w:num w:numId="6">
    <w:abstractNumId w:val="0"/>
  </w:num>
  <w:num w:numId="7">
    <w:abstractNumId w:val="3"/>
  </w:num>
  <w:num w:numId="8">
    <w:abstractNumId w:val="9"/>
  </w:num>
  <w:num w:numId="9">
    <w:abstractNumId w:val="12"/>
  </w:num>
  <w:num w:numId="10">
    <w:abstractNumId w:val="2"/>
  </w:num>
  <w:num w:numId="11">
    <w:abstractNumId w:val="14"/>
  </w:num>
  <w:num w:numId="12">
    <w:abstractNumId w:val="13"/>
  </w:num>
  <w:num w:numId="13">
    <w:abstractNumId w:val="5"/>
  </w:num>
  <w:num w:numId="14">
    <w:abstractNumId w:val="7"/>
  </w:num>
  <w:num w:numId="15">
    <w:abstractNumId w:val="10"/>
  </w:num>
  <w:num w:numId="16">
    <w:abstractNumId w:val="19"/>
  </w:num>
  <w:num w:numId="17">
    <w:abstractNumId w:val="8"/>
  </w:num>
  <w:num w:numId="18">
    <w:abstractNumId w:val="17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34"/>
    <w:rsid w:val="00000024"/>
    <w:rsid w:val="00023292"/>
    <w:rsid w:val="00026246"/>
    <w:rsid w:val="000410BC"/>
    <w:rsid w:val="00056D51"/>
    <w:rsid w:val="00084E7D"/>
    <w:rsid w:val="000A2B0D"/>
    <w:rsid w:val="000C0925"/>
    <w:rsid w:val="000C0DDC"/>
    <w:rsid w:val="000D1985"/>
    <w:rsid w:val="000F63CE"/>
    <w:rsid w:val="00116D47"/>
    <w:rsid w:val="0016377C"/>
    <w:rsid w:val="00163810"/>
    <w:rsid w:val="00163EB3"/>
    <w:rsid w:val="0017623F"/>
    <w:rsid w:val="00186E06"/>
    <w:rsid w:val="00196E35"/>
    <w:rsid w:val="001A0B18"/>
    <w:rsid w:val="001B38C8"/>
    <w:rsid w:val="001C54CD"/>
    <w:rsid w:val="002011AE"/>
    <w:rsid w:val="00223AEB"/>
    <w:rsid w:val="00244520"/>
    <w:rsid w:val="002638FD"/>
    <w:rsid w:val="00290EF1"/>
    <w:rsid w:val="00297457"/>
    <w:rsid w:val="002974FF"/>
    <w:rsid w:val="002C181D"/>
    <w:rsid w:val="002D4D56"/>
    <w:rsid w:val="002F438D"/>
    <w:rsid w:val="003116AF"/>
    <w:rsid w:val="00314BA5"/>
    <w:rsid w:val="003201AA"/>
    <w:rsid w:val="0036600F"/>
    <w:rsid w:val="00370419"/>
    <w:rsid w:val="00381911"/>
    <w:rsid w:val="00382540"/>
    <w:rsid w:val="00386ED8"/>
    <w:rsid w:val="003C1721"/>
    <w:rsid w:val="003C568E"/>
    <w:rsid w:val="003E25B4"/>
    <w:rsid w:val="00421180"/>
    <w:rsid w:val="0043058B"/>
    <w:rsid w:val="00435A90"/>
    <w:rsid w:val="00446B6F"/>
    <w:rsid w:val="00461DCD"/>
    <w:rsid w:val="00487B43"/>
    <w:rsid w:val="004B5DAA"/>
    <w:rsid w:val="004C401F"/>
    <w:rsid w:val="004D0413"/>
    <w:rsid w:val="004E1518"/>
    <w:rsid w:val="004E340E"/>
    <w:rsid w:val="004F3936"/>
    <w:rsid w:val="00520B19"/>
    <w:rsid w:val="00525E3A"/>
    <w:rsid w:val="005F3187"/>
    <w:rsid w:val="00640B3F"/>
    <w:rsid w:val="0064155C"/>
    <w:rsid w:val="00664216"/>
    <w:rsid w:val="00671AB3"/>
    <w:rsid w:val="00682764"/>
    <w:rsid w:val="006929A7"/>
    <w:rsid w:val="006C00F7"/>
    <w:rsid w:val="00705F64"/>
    <w:rsid w:val="00721A71"/>
    <w:rsid w:val="007914AB"/>
    <w:rsid w:val="007F4505"/>
    <w:rsid w:val="007F4A40"/>
    <w:rsid w:val="007F64F5"/>
    <w:rsid w:val="00815AAB"/>
    <w:rsid w:val="00835280"/>
    <w:rsid w:val="00893681"/>
    <w:rsid w:val="00895834"/>
    <w:rsid w:val="00895CCA"/>
    <w:rsid w:val="008A06BB"/>
    <w:rsid w:val="008B7570"/>
    <w:rsid w:val="008D429B"/>
    <w:rsid w:val="008D47D6"/>
    <w:rsid w:val="008D4B0D"/>
    <w:rsid w:val="008E4501"/>
    <w:rsid w:val="00913DFB"/>
    <w:rsid w:val="00914519"/>
    <w:rsid w:val="00930FFB"/>
    <w:rsid w:val="009408EB"/>
    <w:rsid w:val="00951CE8"/>
    <w:rsid w:val="00952051"/>
    <w:rsid w:val="009747E1"/>
    <w:rsid w:val="00976E2F"/>
    <w:rsid w:val="009A2BDD"/>
    <w:rsid w:val="009A5993"/>
    <w:rsid w:val="009B1024"/>
    <w:rsid w:val="009B1E48"/>
    <w:rsid w:val="009B4D42"/>
    <w:rsid w:val="009B5D10"/>
    <w:rsid w:val="009B7F5A"/>
    <w:rsid w:val="009C12FF"/>
    <w:rsid w:val="009D4ECB"/>
    <w:rsid w:val="009F7AEB"/>
    <w:rsid w:val="00A36AFD"/>
    <w:rsid w:val="00A77BCC"/>
    <w:rsid w:val="00A94B4C"/>
    <w:rsid w:val="00AA22B3"/>
    <w:rsid w:val="00AB24C3"/>
    <w:rsid w:val="00AC6564"/>
    <w:rsid w:val="00AC6E92"/>
    <w:rsid w:val="00AD7DDF"/>
    <w:rsid w:val="00AF2FAF"/>
    <w:rsid w:val="00B07FE3"/>
    <w:rsid w:val="00B22EA2"/>
    <w:rsid w:val="00B260A1"/>
    <w:rsid w:val="00B2653F"/>
    <w:rsid w:val="00B373F2"/>
    <w:rsid w:val="00B41FE9"/>
    <w:rsid w:val="00B42F2B"/>
    <w:rsid w:val="00B44685"/>
    <w:rsid w:val="00B64C75"/>
    <w:rsid w:val="00B6685B"/>
    <w:rsid w:val="00B72C30"/>
    <w:rsid w:val="00B828B0"/>
    <w:rsid w:val="00BB0023"/>
    <w:rsid w:val="00BC58FA"/>
    <w:rsid w:val="00BE26EC"/>
    <w:rsid w:val="00BF07B7"/>
    <w:rsid w:val="00BF64F3"/>
    <w:rsid w:val="00BF6597"/>
    <w:rsid w:val="00C12263"/>
    <w:rsid w:val="00C15F01"/>
    <w:rsid w:val="00C30E9B"/>
    <w:rsid w:val="00C46C39"/>
    <w:rsid w:val="00C511D4"/>
    <w:rsid w:val="00C530C0"/>
    <w:rsid w:val="00C63F0A"/>
    <w:rsid w:val="00C8636F"/>
    <w:rsid w:val="00CA1B83"/>
    <w:rsid w:val="00CD304A"/>
    <w:rsid w:val="00CF3990"/>
    <w:rsid w:val="00D149EF"/>
    <w:rsid w:val="00D14ED4"/>
    <w:rsid w:val="00D1724E"/>
    <w:rsid w:val="00D25D45"/>
    <w:rsid w:val="00D27F21"/>
    <w:rsid w:val="00D32D55"/>
    <w:rsid w:val="00D562E6"/>
    <w:rsid w:val="00D6365E"/>
    <w:rsid w:val="00D70A53"/>
    <w:rsid w:val="00D717DC"/>
    <w:rsid w:val="00D85F8E"/>
    <w:rsid w:val="00DA2953"/>
    <w:rsid w:val="00DC032B"/>
    <w:rsid w:val="00DC0778"/>
    <w:rsid w:val="00DC4FA9"/>
    <w:rsid w:val="00DC6FE5"/>
    <w:rsid w:val="00DC7948"/>
    <w:rsid w:val="00DE0F50"/>
    <w:rsid w:val="00DE403D"/>
    <w:rsid w:val="00E432D1"/>
    <w:rsid w:val="00E64BFD"/>
    <w:rsid w:val="00E64F28"/>
    <w:rsid w:val="00E865EF"/>
    <w:rsid w:val="00E90B55"/>
    <w:rsid w:val="00EA03A2"/>
    <w:rsid w:val="00EC659F"/>
    <w:rsid w:val="00ED1687"/>
    <w:rsid w:val="00ED7093"/>
    <w:rsid w:val="00EE6D64"/>
    <w:rsid w:val="00EF0EDB"/>
    <w:rsid w:val="00F27328"/>
    <w:rsid w:val="00F746EA"/>
    <w:rsid w:val="00F918D1"/>
    <w:rsid w:val="00FA69EF"/>
    <w:rsid w:val="00FB06C1"/>
    <w:rsid w:val="00FB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98164-0491-4EE9-9D96-6847C35C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40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04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2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40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640B3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40B3F"/>
    <w:pPr>
      <w:spacing w:after="100"/>
    </w:pPr>
  </w:style>
  <w:style w:type="character" w:styleId="a5">
    <w:name w:val="Hyperlink"/>
    <w:basedOn w:val="a0"/>
    <w:uiPriority w:val="99"/>
    <w:unhideWhenUsed/>
    <w:rsid w:val="00640B3F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9B4D42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7623F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17623F"/>
    <w:rPr>
      <w:b/>
      <w:bCs/>
    </w:rPr>
  </w:style>
  <w:style w:type="paragraph" w:styleId="a9">
    <w:name w:val="header"/>
    <w:basedOn w:val="a"/>
    <w:link w:val="aa"/>
    <w:uiPriority w:val="99"/>
    <w:unhideWhenUsed/>
    <w:rsid w:val="00CF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F3990"/>
  </w:style>
  <w:style w:type="paragraph" w:styleId="ab">
    <w:name w:val="footer"/>
    <w:basedOn w:val="a"/>
    <w:link w:val="ac"/>
    <w:uiPriority w:val="99"/>
    <w:unhideWhenUsed/>
    <w:rsid w:val="00CF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F3990"/>
  </w:style>
  <w:style w:type="paragraph" w:styleId="ad">
    <w:name w:val="Balloon Text"/>
    <w:basedOn w:val="a"/>
    <w:link w:val="ae"/>
    <w:uiPriority w:val="99"/>
    <w:semiHidden/>
    <w:unhideWhenUsed/>
    <w:rsid w:val="00DC7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C79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041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70419"/>
    <w:pPr>
      <w:spacing w:after="100"/>
      <w:ind w:left="220"/>
    </w:pPr>
  </w:style>
  <w:style w:type="table" w:customStyle="1" w:styleId="-361">
    <w:name w:val="Таблица-сетка 3 — акцент 61"/>
    <w:basedOn w:val="a1"/>
    <w:uiPriority w:val="48"/>
    <w:rsid w:val="00913DF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f">
    <w:name w:val="Title"/>
    <w:basedOn w:val="a"/>
    <w:next w:val="a"/>
    <w:link w:val="af0"/>
    <w:uiPriority w:val="10"/>
    <w:qFormat/>
    <w:rsid w:val="00BF07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0">
    <w:name w:val="Название Знак"/>
    <w:basedOn w:val="a0"/>
    <w:link w:val="af"/>
    <w:uiPriority w:val="10"/>
    <w:rsid w:val="00BF0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1">
    <w:name w:val="Subtitle"/>
    <w:basedOn w:val="a"/>
    <w:next w:val="a"/>
    <w:link w:val="af2"/>
    <w:uiPriority w:val="11"/>
    <w:qFormat/>
    <w:rsid w:val="00BF07B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2">
    <w:name w:val="Подзаголовок Знак"/>
    <w:basedOn w:val="a0"/>
    <w:link w:val="af1"/>
    <w:uiPriority w:val="11"/>
    <w:rsid w:val="00BF07B7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Лист2!$I$4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Лист2!$H$5:$H$8</c:f>
              <c:strCache>
                <c:ptCount val="4"/>
                <c:pt idx="0">
                  <c:v>0-25</c:v>
                </c:pt>
                <c:pt idx="1">
                  <c:v>26-50</c:v>
                </c:pt>
                <c:pt idx="2">
                  <c:v>51-75</c:v>
                </c:pt>
                <c:pt idx="3">
                  <c:v>76-100</c:v>
                </c:pt>
              </c:strCache>
            </c:strRef>
          </c:cat>
          <c:val>
            <c:numRef>
              <c:f>Лист2!$I$5:$I$8</c:f>
              <c:numCache>
                <c:formatCode>General</c:formatCode>
                <c:ptCount val="4"/>
                <c:pt idx="0">
                  <c:v>40</c:v>
                </c:pt>
                <c:pt idx="1">
                  <c:v>40</c:v>
                </c:pt>
                <c:pt idx="2">
                  <c:v>16.7</c:v>
                </c:pt>
                <c:pt idx="3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EC-4AF7-992C-7DA5ACF9FA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618800"/>
        <c:axId val="537633696"/>
      </c:barChart>
      <c:catAx>
        <c:axId val="537618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Средняя</a:t>
                </a:r>
                <a:r>
                  <a:rPr lang="ru-RU" baseline="0"/>
                  <a:t> площадь поражения листовой пластинки, %</a:t>
                </a:r>
                <a:r>
                  <a:rPr lang="ru-RU"/>
                  <a:t>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33696"/>
        <c:crosses val="autoZero"/>
        <c:auto val="1"/>
        <c:lblAlgn val="ctr"/>
        <c:lblOffset val="100"/>
        <c:noMultiLvlLbl val="0"/>
      </c:catAx>
      <c:valAx>
        <c:axId val="53763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деревьев с указанной степенью поражения листовой пластинки, 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18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Лист1!$M$33</c:f>
              <c:strCache>
                <c:ptCount val="1"/>
                <c:pt idx="0">
                  <c:v>растущие у дороги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Лист1!$L$34:$L$36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Лист1!$M$34:$M$36</c:f>
              <c:numCache>
                <c:formatCode>General</c:formatCode>
                <c:ptCount val="3"/>
                <c:pt idx="0">
                  <c:v>75</c:v>
                </c:pt>
                <c:pt idx="1">
                  <c:v>25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EC-4CD6-BA27-CFD3ADE7EA7E}"/>
            </c:ext>
          </c:extLst>
        </c:ser>
        <c:ser>
          <c:idx val="1"/>
          <c:order val="1"/>
          <c:tx>
            <c:strRef>
              <c:f>Лист1!$N$33</c:f>
              <c:strCache>
                <c:ptCount val="1"/>
                <c:pt idx="0">
                  <c:v>растущие у реки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Лист1!$L$34:$L$36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Лист1!$N$34:$N$36</c:f>
              <c:numCache>
                <c:formatCode>General</c:formatCode>
                <c:ptCount val="3"/>
                <c:pt idx="0">
                  <c:v>22</c:v>
                </c:pt>
                <c:pt idx="1">
                  <c:v>69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EC-4CD6-BA27-CFD3ADE7E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7612136"/>
        <c:axId val="537614096"/>
      </c:barChart>
      <c:catAx>
        <c:axId val="5376121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Степень поражения кроны</a:t>
                </a:r>
                <a:r>
                  <a:rPr lang="ru-RU" baseline="0"/>
                  <a:t> дерева, %</a:t>
                </a:r>
                <a:endParaRPr lang="ru-RU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14096"/>
        <c:crosses val="autoZero"/>
        <c:auto val="1"/>
        <c:lblAlgn val="ctr"/>
        <c:lblOffset val="100"/>
        <c:noMultiLvlLbl val="0"/>
      </c:catAx>
      <c:valAx>
        <c:axId val="537614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пораженных деревьев, %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12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02537182852143"/>
          <c:y val="5.0925925925925923E-2"/>
          <c:w val="0.69612314085739269"/>
          <c:h val="0.78611913094196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Лист1!$Q$57</c:f>
              <c:strCache>
                <c:ptCount val="1"/>
                <c:pt idx="0">
                  <c:v>деревья с возрастом до 3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Лист1!$P$58:$P$60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Лист1!$Q$58:$Q$60</c:f>
              <c:numCache>
                <c:formatCode>General</c:formatCode>
                <c:ptCount val="3"/>
                <c:pt idx="0">
                  <c:v>33</c:v>
                </c:pt>
                <c:pt idx="1">
                  <c:v>58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0FB-4A44-AA67-9F9AE5FFABC5}"/>
            </c:ext>
          </c:extLst>
        </c:ser>
        <c:ser>
          <c:idx val="1"/>
          <c:order val="1"/>
          <c:tx>
            <c:strRef>
              <c:f>Лист1!$R$57</c:f>
              <c:strCache>
                <c:ptCount val="1"/>
                <c:pt idx="0">
                  <c:v>деревья с возрастом более 3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Лист1!$P$58:$P$60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Лист1!$R$58:$R$60</c:f>
              <c:numCache>
                <c:formatCode>General</c:formatCode>
                <c:ptCount val="3"/>
                <c:pt idx="0">
                  <c:v>55</c:v>
                </c:pt>
                <c:pt idx="1">
                  <c:v>45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0FB-4A44-AA67-9F9AE5FFAB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7605864"/>
        <c:axId val="537611744"/>
      </c:barChart>
      <c:catAx>
        <c:axId val="5376058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Степень поражения кроны дерева,%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11744"/>
        <c:crosses val="autoZero"/>
        <c:auto val="1"/>
        <c:lblAlgn val="ctr"/>
        <c:lblOffset val="100"/>
        <c:noMultiLvlLbl val="0"/>
      </c:catAx>
      <c:valAx>
        <c:axId val="53761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пораженных деревьев, 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05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48184601924767"/>
          <c:y val="0.27893409157188687"/>
          <c:w val="0.16229593175853019"/>
          <c:h val="0.516205890930300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02537182852143"/>
          <c:y val="5.0925925925925923E-2"/>
          <c:w val="0.73037707955099063"/>
          <c:h val="0.786119130941965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Лист1!$Q$57</c:f>
              <c:strCache>
                <c:ptCount val="1"/>
                <c:pt idx="0">
                  <c:v>деревья с высотой до 5 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Лист1!$P$58:$P$60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Лист1!$Q$58:$Q$60</c:f>
              <c:numCache>
                <c:formatCode>General</c:formatCode>
                <c:ptCount val="3"/>
                <c:pt idx="0">
                  <c:v>37</c:v>
                </c:pt>
                <c:pt idx="1">
                  <c:v>56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1C-49E2-93A6-D69DB000BE9E}"/>
            </c:ext>
          </c:extLst>
        </c:ser>
        <c:ser>
          <c:idx val="1"/>
          <c:order val="1"/>
          <c:tx>
            <c:strRef>
              <c:f>Лист1!$R$57</c:f>
              <c:strCache>
                <c:ptCount val="1"/>
                <c:pt idx="0">
                  <c:v>деревья с высотой более 5 м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Лист1!$P$58:$P$60</c:f>
              <c:strCache>
                <c:ptCount val="3"/>
                <c:pt idx="0">
                  <c:v>больше 50%</c:v>
                </c:pt>
                <c:pt idx="1">
                  <c:v>от 1 до 50%</c:v>
                </c:pt>
                <c:pt idx="2">
                  <c:v>менее 1%</c:v>
                </c:pt>
              </c:strCache>
            </c:strRef>
          </c:cat>
          <c:val>
            <c:numRef>
              <c:f>Лист1!$R$58:$R$60</c:f>
              <c:numCache>
                <c:formatCode>General</c:formatCode>
                <c:ptCount val="3"/>
                <c:pt idx="0">
                  <c:v>63</c:v>
                </c:pt>
                <c:pt idx="1">
                  <c:v>37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21C-49E2-93A6-D69DB000BE9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37606648"/>
        <c:axId val="537610568"/>
      </c:barChart>
      <c:catAx>
        <c:axId val="5376066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Степень поражения кроны дерева,%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10568"/>
        <c:crosses val="autoZero"/>
        <c:auto val="1"/>
        <c:lblAlgn val="ctr"/>
        <c:lblOffset val="100"/>
        <c:noMultiLvlLbl val="0"/>
      </c:catAx>
      <c:valAx>
        <c:axId val="537610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Доля пораженных деревьев, 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7606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401750118422093"/>
          <c:y val="0.27893409157188687"/>
          <c:w val="0.12376027659355683"/>
          <c:h val="0.516205890930300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ACCDB-0B6C-435C-96E4-F9051DCD1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1952</Words>
  <Characters>11130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falen</dc:creator>
  <cp:lastModifiedBy>РюкбейльДА</cp:lastModifiedBy>
  <cp:revision>4</cp:revision>
  <dcterms:created xsi:type="dcterms:W3CDTF">2024-10-30T04:31:00Z</dcterms:created>
  <dcterms:modified xsi:type="dcterms:W3CDTF">2024-10-30T10:50:00Z</dcterms:modified>
</cp:coreProperties>
</file>