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04B" w:rsidRPr="009E23FD" w:rsidRDefault="00FA6AE5" w:rsidP="00FA6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3FD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«Биотехнологический лицей №21»</w:t>
      </w:r>
    </w:p>
    <w:p w:rsidR="0000704B" w:rsidRPr="00FA6AE5" w:rsidRDefault="0000704B" w:rsidP="00FA6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04B" w:rsidRDefault="00FA6AE5" w:rsidP="00FA6A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Кольцово</w:t>
      </w:r>
    </w:p>
    <w:p w:rsidR="00FA6AE5" w:rsidRDefault="00FA6AE5" w:rsidP="00FA6A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6AE5" w:rsidRDefault="00FA6AE5" w:rsidP="00FA6A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Научное общество учащихся «Биом»</w:t>
      </w:r>
    </w:p>
    <w:p w:rsidR="00FA6AE5" w:rsidRDefault="00FA6AE5" w:rsidP="00FA6A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6AE5" w:rsidRDefault="00FA6AE5" w:rsidP="00FA6A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6AE5" w:rsidRDefault="00FA6AE5" w:rsidP="00FA6A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6AE5" w:rsidRDefault="00FA6AE5" w:rsidP="00FA6A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6AE5" w:rsidRPr="00FA6AE5" w:rsidRDefault="00FA6AE5" w:rsidP="00FA6A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конкурса: «</w:t>
      </w:r>
      <w:r w:rsidRPr="00FA6AE5">
        <w:rPr>
          <w:rFonts w:ascii="Times New Roman" w:hAnsi="Times New Roman" w:cs="Times New Roman"/>
          <w:sz w:val="28"/>
          <w:szCs w:val="28"/>
        </w:rPr>
        <w:t>Экологический мониторинг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0704B" w:rsidRPr="00FA6AE5" w:rsidRDefault="0000704B" w:rsidP="00FA6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04B" w:rsidRPr="00FA6AE5" w:rsidRDefault="0000704B" w:rsidP="00FA6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04B" w:rsidRPr="00FA6AE5" w:rsidRDefault="0000704B" w:rsidP="00FA6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04B" w:rsidRPr="00FA6AE5" w:rsidRDefault="0000704B" w:rsidP="00FA6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04B" w:rsidRDefault="0000704B" w:rsidP="00FA6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3FD" w:rsidRDefault="009E23FD" w:rsidP="00FA6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3FD" w:rsidRPr="00FA6AE5" w:rsidRDefault="009E23FD" w:rsidP="00FA6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04B" w:rsidRPr="00FA6AE5" w:rsidRDefault="0000704B" w:rsidP="00FA6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04B" w:rsidRPr="009E23FD" w:rsidRDefault="0000704B" w:rsidP="00FA6AE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E23FD">
        <w:rPr>
          <w:rFonts w:ascii="Times New Roman" w:hAnsi="Times New Roman" w:cs="Times New Roman"/>
          <w:b/>
          <w:caps/>
          <w:sz w:val="28"/>
          <w:szCs w:val="28"/>
        </w:rPr>
        <w:t>Экологическое состояние реки Мосиха Новосибирской области</w:t>
      </w:r>
    </w:p>
    <w:p w:rsidR="0000704B" w:rsidRPr="00FA6AE5" w:rsidRDefault="0000704B" w:rsidP="00FA6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04B" w:rsidRPr="00FA6AE5" w:rsidRDefault="0000704B" w:rsidP="00FA6AE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0704B" w:rsidRPr="00FA6AE5" w:rsidRDefault="0000704B" w:rsidP="00FA6AE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0704B" w:rsidRPr="00FA6AE5" w:rsidRDefault="0000704B" w:rsidP="00FA6AE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A6AE5">
        <w:rPr>
          <w:rFonts w:ascii="Times New Roman" w:hAnsi="Times New Roman" w:cs="Times New Roman"/>
          <w:i/>
          <w:sz w:val="28"/>
          <w:szCs w:val="28"/>
        </w:rPr>
        <w:t>Выполнила:</w:t>
      </w:r>
    </w:p>
    <w:p w:rsidR="0000704B" w:rsidRPr="009E23FD" w:rsidRDefault="0000704B" w:rsidP="00FA6AE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E23FD">
        <w:rPr>
          <w:rFonts w:ascii="Times New Roman" w:hAnsi="Times New Roman" w:cs="Times New Roman"/>
          <w:b/>
          <w:sz w:val="28"/>
          <w:szCs w:val="28"/>
        </w:rPr>
        <w:t>Юркова</w:t>
      </w:r>
      <w:proofErr w:type="spellEnd"/>
      <w:r w:rsidRPr="009E23FD">
        <w:rPr>
          <w:rFonts w:ascii="Times New Roman" w:hAnsi="Times New Roman" w:cs="Times New Roman"/>
          <w:b/>
          <w:sz w:val="28"/>
          <w:szCs w:val="28"/>
        </w:rPr>
        <w:t xml:space="preserve"> Эмилия Витальевна</w:t>
      </w:r>
      <w:r w:rsidR="00FA6AE5">
        <w:rPr>
          <w:rFonts w:ascii="Times New Roman" w:hAnsi="Times New Roman" w:cs="Times New Roman"/>
          <w:i/>
          <w:sz w:val="28"/>
          <w:szCs w:val="28"/>
        </w:rPr>
        <w:t>,</w:t>
      </w:r>
      <w:r w:rsidRPr="00FA6AE5">
        <w:rPr>
          <w:rFonts w:ascii="Times New Roman" w:hAnsi="Times New Roman" w:cs="Times New Roman"/>
          <w:sz w:val="28"/>
          <w:szCs w:val="28"/>
        </w:rPr>
        <w:t xml:space="preserve"> </w:t>
      </w:r>
      <w:r w:rsidRPr="009E23FD">
        <w:rPr>
          <w:rFonts w:ascii="Times New Roman" w:hAnsi="Times New Roman" w:cs="Times New Roman"/>
          <w:i/>
          <w:sz w:val="28"/>
          <w:szCs w:val="28"/>
        </w:rPr>
        <w:t>8 класс</w:t>
      </w:r>
    </w:p>
    <w:p w:rsidR="0000704B" w:rsidRPr="00FA6AE5" w:rsidRDefault="0000704B" w:rsidP="00FA6A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23FD">
        <w:rPr>
          <w:rFonts w:ascii="Times New Roman" w:hAnsi="Times New Roman" w:cs="Times New Roman"/>
          <w:i/>
          <w:sz w:val="28"/>
          <w:szCs w:val="28"/>
        </w:rPr>
        <w:t>МБОУ «Биотехнологический лицей №21»</w:t>
      </w:r>
      <w:r w:rsidRPr="00FA6AE5">
        <w:rPr>
          <w:rFonts w:ascii="Times New Roman" w:hAnsi="Times New Roman" w:cs="Times New Roman"/>
          <w:sz w:val="28"/>
          <w:szCs w:val="28"/>
        </w:rPr>
        <w:br/>
      </w:r>
    </w:p>
    <w:p w:rsidR="0000704B" w:rsidRPr="00FA6AE5" w:rsidRDefault="0000704B" w:rsidP="00FA6A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704B" w:rsidRPr="00FA6AE5" w:rsidRDefault="0000704B" w:rsidP="00FA6AE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A6AE5">
        <w:rPr>
          <w:rFonts w:ascii="Times New Roman" w:hAnsi="Times New Roman" w:cs="Times New Roman"/>
          <w:i/>
          <w:sz w:val="28"/>
          <w:szCs w:val="28"/>
        </w:rPr>
        <w:t>Руководитель:</w:t>
      </w:r>
      <w:r w:rsidRPr="00FA6AE5">
        <w:rPr>
          <w:rFonts w:ascii="Times New Roman" w:hAnsi="Times New Roman" w:cs="Times New Roman"/>
          <w:i/>
          <w:sz w:val="28"/>
          <w:szCs w:val="28"/>
        </w:rPr>
        <w:br/>
      </w:r>
      <w:proofErr w:type="spellStart"/>
      <w:r w:rsidRPr="00FA6AE5">
        <w:rPr>
          <w:rFonts w:ascii="Times New Roman" w:hAnsi="Times New Roman" w:cs="Times New Roman"/>
          <w:i/>
          <w:sz w:val="28"/>
          <w:szCs w:val="28"/>
        </w:rPr>
        <w:t>Рюкбейль</w:t>
      </w:r>
      <w:proofErr w:type="spellEnd"/>
      <w:r w:rsidRPr="00FA6AE5">
        <w:rPr>
          <w:rFonts w:ascii="Times New Roman" w:hAnsi="Times New Roman" w:cs="Times New Roman"/>
          <w:i/>
          <w:sz w:val="28"/>
          <w:szCs w:val="28"/>
        </w:rPr>
        <w:t xml:space="preserve"> Дмитрий Александрович </w:t>
      </w:r>
    </w:p>
    <w:p w:rsidR="0000704B" w:rsidRPr="00FA6AE5" w:rsidRDefault="0000704B" w:rsidP="00FA6AE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A6AE5">
        <w:rPr>
          <w:rFonts w:ascii="Times New Roman" w:hAnsi="Times New Roman" w:cs="Times New Roman"/>
          <w:i/>
          <w:sz w:val="28"/>
          <w:szCs w:val="28"/>
        </w:rPr>
        <w:t xml:space="preserve">учитель, педагог дополнительного образования </w:t>
      </w:r>
    </w:p>
    <w:p w:rsidR="0000704B" w:rsidRPr="00FA6AE5" w:rsidRDefault="0000704B" w:rsidP="00FA6AE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A6AE5">
        <w:rPr>
          <w:rFonts w:ascii="Times New Roman" w:hAnsi="Times New Roman" w:cs="Times New Roman"/>
          <w:i/>
          <w:sz w:val="28"/>
          <w:szCs w:val="28"/>
        </w:rPr>
        <w:t>МБОУ «Биотехнологический лицей №21»</w:t>
      </w:r>
    </w:p>
    <w:p w:rsidR="0000704B" w:rsidRPr="00FA6AE5" w:rsidRDefault="0000704B" w:rsidP="00FA6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04B" w:rsidRPr="00FA6AE5" w:rsidRDefault="0000704B" w:rsidP="00FA6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04B" w:rsidRPr="00FA6AE5" w:rsidRDefault="0000704B" w:rsidP="00FA6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04B" w:rsidRDefault="0000704B" w:rsidP="00FA6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3FD" w:rsidRDefault="009E23FD" w:rsidP="00FA6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3FD" w:rsidRDefault="009E23FD" w:rsidP="00FA6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3FD" w:rsidRDefault="009E23FD" w:rsidP="00FA6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3FD" w:rsidRDefault="009E23FD" w:rsidP="00FA6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3FD" w:rsidRDefault="009E23FD" w:rsidP="00FA6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3FD" w:rsidRDefault="009E23FD" w:rsidP="00FA6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3FD" w:rsidRDefault="009E23FD" w:rsidP="00FA6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3FD" w:rsidRPr="00FA6AE5" w:rsidRDefault="009E23FD" w:rsidP="00FA6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</w:t>
      </w:r>
    </w:p>
    <w:p w:rsidR="008D47D6" w:rsidRPr="00FA6AE5" w:rsidRDefault="008D47D6" w:rsidP="00FA6AE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8D47D6" w:rsidRPr="00FA6AE5" w:rsidRDefault="008D47D6" w:rsidP="00FA6AE5">
      <w:pPr>
        <w:tabs>
          <w:tab w:val="right" w:leader="dot" w:pos="101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45A" w:rsidRPr="00FA6AE5" w:rsidRDefault="008D47D6" w:rsidP="00FA6AE5">
      <w:pPr>
        <w:pStyle w:val="11"/>
        <w:tabs>
          <w:tab w:val="right" w:leader="dot" w:pos="9344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TOC \o "1-3" \h \z \u </w:instrText>
      </w: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hyperlink w:anchor="_Toc160884897" w:history="1">
        <w:r w:rsidR="0092145A" w:rsidRPr="00FA6AE5">
          <w:rPr>
            <w:rStyle w:val="a5"/>
            <w:rFonts w:ascii="Times New Roman" w:eastAsia="Times New Roman" w:hAnsi="Times New Roman" w:cs="Times New Roman"/>
            <w:b/>
            <w:bCs/>
            <w:smallCaps/>
            <w:noProof/>
            <w:kern w:val="32"/>
            <w:sz w:val="28"/>
            <w:szCs w:val="28"/>
            <w:lang w:eastAsia="ru-RU"/>
          </w:rPr>
          <w:t>Введение</w: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_Toc160884897 \h </w:instrTex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244FE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92145A" w:rsidRPr="00FA6AE5" w:rsidRDefault="00B244FE" w:rsidP="00FA6AE5">
      <w:pPr>
        <w:pStyle w:val="11"/>
        <w:tabs>
          <w:tab w:val="right" w:leader="dot" w:pos="9344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60884898" w:history="1">
        <w:r w:rsidR="0092145A" w:rsidRPr="00FA6AE5">
          <w:rPr>
            <w:rStyle w:val="a5"/>
            <w:rFonts w:ascii="Times New Roman" w:eastAsia="Times New Roman" w:hAnsi="Times New Roman" w:cs="Times New Roman"/>
            <w:b/>
            <w:bCs/>
            <w:smallCaps/>
            <w:noProof/>
            <w:kern w:val="32"/>
            <w:sz w:val="28"/>
            <w:szCs w:val="28"/>
            <w:lang w:eastAsia="ru-RU"/>
          </w:rPr>
          <w:t>Методика проведения исследования</w: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_Toc160884898 \h </w:instrTex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92145A" w:rsidRPr="00FA6AE5" w:rsidRDefault="00B244FE" w:rsidP="00FA6AE5">
      <w:pPr>
        <w:pStyle w:val="11"/>
        <w:tabs>
          <w:tab w:val="right" w:leader="dot" w:pos="9344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60884899" w:history="1">
        <w:r w:rsidR="0092145A" w:rsidRPr="00FA6AE5">
          <w:rPr>
            <w:rStyle w:val="a5"/>
            <w:rFonts w:ascii="Times New Roman" w:eastAsia="Times New Roman" w:hAnsi="Times New Roman" w:cs="Times New Roman"/>
            <w:b/>
            <w:bCs/>
            <w:smallCaps/>
            <w:noProof/>
            <w:kern w:val="32"/>
            <w:sz w:val="28"/>
            <w:szCs w:val="28"/>
            <w:lang w:eastAsia="ru-RU"/>
          </w:rPr>
          <w:t>Результаты исследования</w: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_Toc160884899 \h </w:instrTex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92145A" w:rsidRPr="00FA6AE5" w:rsidRDefault="00B244FE" w:rsidP="00FA6AE5">
      <w:pPr>
        <w:pStyle w:val="2"/>
        <w:tabs>
          <w:tab w:val="right" w:leader="dot" w:pos="934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60884900" w:history="1">
        <w:r w:rsidR="0092145A" w:rsidRPr="00FA6AE5">
          <w:rPr>
            <w:rStyle w:val="a5"/>
            <w:rFonts w:ascii="Times New Roman" w:eastAsia="Times New Roman" w:hAnsi="Times New Roman" w:cs="Times New Roman"/>
            <w:b/>
            <w:i/>
            <w:noProof/>
            <w:sz w:val="28"/>
            <w:szCs w:val="28"/>
            <w:lang w:eastAsia="ru-RU"/>
          </w:rPr>
          <w:t>Общая характеристика реки Мосиха</w: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_Toc160884900 \h </w:instrTex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92145A" w:rsidRPr="00FA6AE5" w:rsidRDefault="00B244FE" w:rsidP="00FA6AE5">
      <w:pPr>
        <w:pStyle w:val="2"/>
        <w:tabs>
          <w:tab w:val="right" w:leader="dot" w:pos="934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60884901" w:history="1">
        <w:r w:rsidR="0092145A" w:rsidRPr="00FA6AE5">
          <w:rPr>
            <w:rStyle w:val="a5"/>
            <w:rFonts w:ascii="Times New Roman" w:eastAsia="Times New Roman" w:hAnsi="Times New Roman" w:cs="Times New Roman"/>
            <w:b/>
            <w:i/>
            <w:noProof/>
            <w:sz w:val="28"/>
            <w:szCs w:val="28"/>
            <w:lang w:eastAsia="ru-RU"/>
          </w:rPr>
          <w:t>Основные показатели реки на исследуемых участках</w: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_Toc160884901 \h </w:instrTex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92145A" w:rsidRPr="00FA6AE5" w:rsidRDefault="00B244FE" w:rsidP="00FA6AE5">
      <w:pPr>
        <w:pStyle w:val="2"/>
        <w:tabs>
          <w:tab w:val="right" w:leader="dot" w:pos="934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60884902" w:history="1">
        <w:r w:rsidR="0092145A" w:rsidRPr="00FA6AE5">
          <w:rPr>
            <w:rStyle w:val="a5"/>
            <w:rFonts w:ascii="Times New Roman" w:eastAsia="Times New Roman" w:hAnsi="Times New Roman" w:cs="Times New Roman"/>
            <w:b/>
            <w:i/>
            <w:noProof/>
            <w:sz w:val="28"/>
            <w:szCs w:val="28"/>
            <w:lang w:eastAsia="ru-RU"/>
          </w:rPr>
          <w:t>Видовой состав и численность гидробионтов реки Мосиха</w: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_Toc160884902 \h </w:instrTex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92145A" w:rsidRPr="00FA6AE5" w:rsidRDefault="00B244FE" w:rsidP="00FA6AE5">
      <w:pPr>
        <w:pStyle w:val="3"/>
        <w:tabs>
          <w:tab w:val="right" w:leader="dot" w:pos="934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60884903" w:history="1">
        <w:r w:rsidR="0092145A" w:rsidRPr="00FA6AE5">
          <w:rPr>
            <w:rStyle w:val="a5"/>
            <w:rFonts w:ascii="Times New Roman" w:eastAsia="Times New Roman" w:hAnsi="Times New Roman" w:cs="Times New Roman"/>
            <w:b/>
            <w:noProof/>
            <w:sz w:val="28"/>
            <w:szCs w:val="28"/>
            <w:lang w:eastAsia="ru-RU"/>
          </w:rPr>
          <w:t>Макрогидробионты</w: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_Toc160884903 \h </w:instrTex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92145A" w:rsidRPr="00FA6AE5" w:rsidRDefault="00B244FE" w:rsidP="00FA6AE5">
      <w:pPr>
        <w:pStyle w:val="3"/>
        <w:tabs>
          <w:tab w:val="right" w:leader="dot" w:pos="934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60884904" w:history="1">
        <w:r w:rsidR="0092145A" w:rsidRPr="00FA6AE5">
          <w:rPr>
            <w:rStyle w:val="a5"/>
            <w:rFonts w:ascii="Times New Roman" w:eastAsia="Times New Roman" w:hAnsi="Times New Roman" w:cs="Times New Roman"/>
            <w:b/>
            <w:noProof/>
            <w:sz w:val="28"/>
            <w:szCs w:val="28"/>
            <w:lang w:eastAsia="ru-RU"/>
          </w:rPr>
          <w:t>Микроскопические обитатели реки</w: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_Toc160884904 \h </w:instrTex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92145A" w:rsidRPr="00FA6AE5" w:rsidRDefault="00B244FE" w:rsidP="00FA6AE5">
      <w:pPr>
        <w:pStyle w:val="2"/>
        <w:tabs>
          <w:tab w:val="right" w:leader="dot" w:pos="934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60884905" w:history="1">
        <w:r w:rsidR="0092145A" w:rsidRPr="00FA6AE5">
          <w:rPr>
            <w:rStyle w:val="a5"/>
            <w:rFonts w:ascii="Times New Roman" w:eastAsia="Times New Roman" w:hAnsi="Times New Roman" w:cs="Times New Roman"/>
            <w:b/>
            <w:i/>
            <w:noProof/>
            <w:sz w:val="28"/>
            <w:szCs w:val="28"/>
            <w:lang w:eastAsia="ru-RU"/>
          </w:rPr>
          <w:t>Экологическое состояние реки Мосиха</w: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_Toc160884905 \h </w:instrTex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92145A" w:rsidRPr="00FA6AE5" w:rsidRDefault="00B244FE" w:rsidP="00FA6AE5">
      <w:pPr>
        <w:pStyle w:val="11"/>
        <w:tabs>
          <w:tab w:val="right" w:leader="dot" w:pos="9344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60884906" w:history="1">
        <w:r w:rsidR="0092145A" w:rsidRPr="00FA6AE5">
          <w:rPr>
            <w:rStyle w:val="a5"/>
            <w:rFonts w:ascii="Times New Roman" w:eastAsia="Times New Roman" w:hAnsi="Times New Roman" w:cs="Times New Roman"/>
            <w:b/>
            <w:bCs/>
            <w:smallCaps/>
            <w:noProof/>
            <w:kern w:val="32"/>
            <w:sz w:val="28"/>
            <w:szCs w:val="28"/>
            <w:lang w:eastAsia="ru-RU"/>
          </w:rPr>
          <w:t>Анализ результатов и выводы</w: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_Toc160884906 \h </w:instrTex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92145A" w:rsidRPr="00FA6AE5" w:rsidRDefault="00B244FE" w:rsidP="00FA6AE5">
      <w:pPr>
        <w:pStyle w:val="11"/>
        <w:tabs>
          <w:tab w:val="right" w:leader="dot" w:pos="9344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60884907" w:history="1">
        <w:r w:rsidR="0092145A" w:rsidRPr="00FA6AE5">
          <w:rPr>
            <w:rStyle w:val="a5"/>
            <w:rFonts w:ascii="Times New Roman" w:eastAsia="Times New Roman" w:hAnsi="Times New Roman" w:cs="Times New Roman"/>
            <w:b/>
            <w:bCs/>
            <w:smallCaps/>
            <w:noProof/>
            <w:kern w:val="32"/>
            <w:sz w:val="28"/>
            <w:szCs w:val="28"/>
            <w:lang w:eastAsia="ru-RU"/>
          </w:rPr>
          <w:t>Библиографический список</w: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_Toc160884907 \h </w:instrTex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10</w: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92145A" w:rsidRPr="00FA6AE5" w:rsidRDefault="00B244FE" w:rsidP="00FA6AE5">
      <w:pPr>
        <w:pStyle w:val="11"/>
        <w:tabs>
          <w:tab w:val="right" w:leader="dot" w:pos="9344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60884908" w:history="1">
        <w:r w:rsidR="0092145A" w:rsidRPr="00FA6AE5">
          <w:rPr>
            <w:rStyle w:val="a5"/>
            <w:rFonts w:ascii="Times New Roman" w:eastAsia="Times New Roman" w:hAnsi="Times New Roman" w:cs="Times New Roman"/>
            <w:b/>
            <w:bCs/>
            <w:smallCaps/>
            <w:noProof/>
            <w:kern w:val="32"/>
            <w:sz w:val="28"/>
            <w:szCs w:val="28"/>
            <w:lang w:eastAsia="ru-RU"/>
          </w:rPr>
          <w:t>Приложение 1</w: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_Toc160884908 \h </w:instrTex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11</w: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92145A" w:rsidRPr="00FA6AE5" w:rsidRDefault="00B244FE" w:rsidP="00FA6AE5">
      <w:pPr>
        <w:pStyle w:val="2"/>
        <w:tabs>
          <w:tab w:val="right" w:leader="dot" w:pos="934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60884909" w:history="1">
        <w:r w:rsidR="0092145A" w:rsidRPr="00FA6AE5">
          <w:rPr>
            <w:rStyle w:val="a5"/>
            <w:rFonts w:ascii="Times New Roman" w:eastAsia="Times New Roman" w:hAnsi="Times New Roman" w:cs="Times New Roman"/>
            <w:b/>
            <w:i/>
            <w:noProof/>
            <w:sz w:val="28"/>
            <w:szCs w:val="28"/>
            <w:lang w:eastAsia="ru-RU"/>
          </w:rPr>
          <w:t>Виды макрогидробионтов, обитающие в реке Мосиха</w: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_Toc160884909 \h </w:instrTex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11</w: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92145A" w:rsidRPr="00FA6AE5" w:rsidRDefault="00B244FE" w:rsidP="00FA6AE5">
      <w:pPr>
        <w:pStyle w:val="11"/>
        <w:tabs>
          <w:tab w:val="right" w:leader="dot" w:pos="9344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60884910" w:history="1">
        <w:r w:rsidR="0092145A" w:rsidRPr="00FA6AE5">
          <w:rPr>
            <w:rStyle w:val="a5"/>
            <w:rFonts w:ascii="Times New Roman" w:eastAsia="Times New Roman" w:hAnsi="Times New Roman" w:cs="Times New Roman"/>
            <w:b/>
            <w:bCs/>
            <w:smallCaps/>
            <w:noProof/>
            <w:kern w:val="32"/>
            <w:sz w:val="28"/>
            <w:szCs w:val="28"/>
            <w:lang w:eastAsia="ru-RU"/>
          </w:rPr>
          <w:t>Приложение 2</w: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_Toc160884910 \h </w:instrTex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12</w: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92145A" w:rsidRPr="00FA6AE5" w:rsidRDefault="00B244FE" w:rsidP="00FA6AE5">
      <w:pPr>
        <w:pStyle w:val="2"/>
        <w:tabs>
          <w:tab w:val="right" w:leader="dot" w:pos="934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hyperlink w:anchor="_Toc160884911" w:history="1">
        <w:r w:rsidR="0092145A" w:rsidRPr="00FA6AE5">
          <w:rPr>
            <w:rStyle w:val="a5"/>
            <w:rFonts w:ascii="Times New Roman" w:eastAsia="Times New Roman" w:hAnsi="Times New Roman" w:cs="Times New Roman"/>
            <w:b/>
            <w:i/>
            <w:noProof/>
            <w:sz w:val="28"/>
            <w:szCs w:val="28"/>
            <w:lang w:eastAsia="ru-RU"/>
          </w:rPr>
          <w:t>Виды микроскопических обитателей реки Мосиха</w: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_Toc160884911 \h </w:instrTex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12</w:t>
        </w:r>
        <w:r w:rsidR="0092145A" w:rsidRPr="00FA6AE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D47D6" w:rsidRPr="00FA6AE5" w:rsidRDefault="008D47D6" w:rsidP="00FA6AE5">
      <w:pPr>
        <w:tabs>
          <w:tab w:val="right" w:leader="dot" w:pos="93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</w:p>
    <w:p w:rsidR="008D47D6" w:rsidRPr="00FA6AE5" w:rsidRDefault="008D47D6" w:rsidP="00FA6A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47D6" w:rsidRPr="00FA6AE5" w:rsidRDefault="008D47D6" w:rsidP="00FA6A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47D6" w:rsidRPr="00FA6AE5" w:rsidRDefault="008D47D6" w:rsidP="00FA6A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47D6" w:rsidRPr="00FA6AE5" w:rsidRDefault="008D47D6" w:rsidP="00FA6A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47D6" w:rsidRPr="00FA6AE5" w:rsidRDefault="008D47D6" w:rsidP="00FA6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D47D6" w:rsidRPr="00FA6AE5" w:rsidRDefault="008D47D6" w:rsidP="00FA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7D6" w:rsidRPr="00FA6AE5" w:rsidRDefault="008D47D6" w:rsidP="00FA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7D6" w:rsidRPr="00FA6AE5" w:rsidRDefault="008D47D6" w:rsidP="00FA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7D6" w:rsidRDefault="008D47D6" w:rsidP="00FA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Pr="00FA6AE5" w:rsidRDefault="009E23FD" w:rsidP="00FA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7D6" w:rsidRPr="00FA6AE5" w:rsidRDefault="008D47D6" w:rsidP="00FA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7D6" w:rsidRPr="00FA6AE5" w:rsidRDefault="008D47D6" w:rsidP="00FA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7D6" w:rsidRPr="00FA6AE5" w:rsidRDefault="008D47D6" w:rsidP="00FA6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45A" w:rsidRPr="00FA6AE5" w:rsidRDefault="0092145A" w:rsidP="00FA6A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mallCaps/>
          <w:kern w:val="32"/>
          <w:sz w:val="28"/>
          <w:szCs w:val="28"/>
          <w:lang w:eastAsia="ru-RU"/>
        </w:rPr>
      </w:pPr>
      <w:bookmarkStart w:id="1" w:name="_Toc160571264"/>
      <w:bookmarkStart w:id="2" w:name="_Toc160573718"/>
      <w:bookmarkStart w:id="3" w:name="_Toc160884897"/>
      <w:r w:rsidRPr="00FA6AE5">
        <w:rPr>
          <w:rFonts w:ascii="Times New Roman" w:eastAsia="Times New Roman" w:hAnsi="Times New Roman" w:cs="Times New Roman"/>
          <w:b/>
          <w:bCs/>
          <w:smallCaps/>
          <w:kern w:val="32"/>
          <w:sz w:val="28"/>
          <w:szCs w:val="28"/>
          <w:lang w:eastAsia="ru-RU"/>
        </w:rPr>
        <w:lastRenderedPageBreak/>
        <w:t>Введение</w:t>
      </w:r>
      <w:bookmarkEnd w:id="1"/>
      <w:bookmarkEnd w:id="2"/>
      <w:bookmarkEnd w:id="3"/>
    </w:p>
    <w:p w:rsidR="0092145A" w:rsidRPr="00FA6AE5" w:rsidRDefault="0092145A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проблема загрязнения водных объектов является наиболее актуальной. Загрязнение окружающей среды, в том числе источников водоснабжения, представляет собой реальный фактор, оказывающий существенное негативное влияние на здоровье населения. По данным ВОЗ, от использования недоброкачественной питьевой воды ежегодно в мире страдает каждый десятый житель планеты [1]. Также известно, что вода является основным фактором распространения холеры, тифа, паратифа, бациллярной дизентерии и гастроэнтерита, инфекционной желтухи, туляремии, полиомиелита, инфекционного гепатита и туберкулеза [1]. Распространителями водных болезней являются не только бактерии и вирусы, но и некоторые водные паразиты (нематоды, глисты, гвинейские черви и т. п.).</w:t>
      </w:r>
    </w:p>
    <w:p w:rsidR="0092145A" w:rsidRPr="00FA6AE5" w:rsidRDefault="0092145A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воды не один живой организм не может существовать. В частности, человек без воды может прожить не более трех суток [1].</w:t>
      </w:r>
    </w:p>
    <w:p w:rsidR="0092145A" w:rsidRPr="00FA6AE5" w:rsidRDefault="0092145A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исследования: изучить загрязнённость воды реки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Мосиха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анализа количественного и качественно состава гидробионтов.</w:t>
      </w:r>
    </w:p>
    <w:p w:rsidR="0092145A" w:rsidRPr="00FA6AE5" w:rsidRDefault="0092145A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Исследовательские задачи:</w:t>
      </w:r>
    </w:p>
    <w:p w:rsidR="0092145A" w:rsidRPr="00FA6AE5" w:rsidRDefault="0092145A" w:rsidP="00FA6AE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Дать краткую физико-географическую характеристику реки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Мосиха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145A" w:rsidRPr="00FA6AE5" w:rsidRDefault="0092145A" w:rsidP="00FA6AE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 и описать видовой состав гидробионтов в реке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Мосиха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районе дачного общества Березовский сельсовет.</w:t>
      </w:r>
    </w:p>
    <w:p w:rsidR="0092145A" w:rsidRPr="00FA6AE5" w:rsidRDefault="0092145A" w:rsidP="00FA6AE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Оценить степень загрязнения воды в реке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Мосиха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145A" w:rsidRPr="00B244FE" w:rsidRDefault="0092145A" w:rsidP="00FA6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2145A" w:rsidRPr="00FA6AE5" w:rsidRDefault="0092145A" w:rsidP="00FA6A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mallCaps/>
          <w:kern w:val="32"/>
          <w:sz w:val="28"/>
          <w:szCs w:val="28"/>
          <w:lang w:eastAsia="ru-RU"/>
        </w:rPr>
      </w:pPr>
      <w:bookmarkStart w:id="4" w:name="_Toc160571265"/>
      <w:bookmarkStart w:id="5" w:name="_Toc160573719"/>
      <w:bookmarkStart w:id="6" w:name="_Toc160884898"/>
      <w:r w:rsidRPr="00FA6AE5">
        <w:rPr>
          <w:rFonts w:ascii="Times New Roman" w:eastAsia="Times New Roman" w:hAnsi="Times New Roman" w:cs="Times New Roman"/>
          <w:b/>
          <w:bCs/>
          <w:smallCaps/>
          <w:kern w:val="32"/>
          <w:sz w:val="28"/>
          <w:szCs w:val="28"/>
          <w:lang w:eastAsia="ru-RU"/>
        </w:rPr>
        <w:t>Методика проведения исследования</w:t>
      </w:r>
      <w:bookmarkEnd w:id="4"/>
      <w:bookmarkEnd w:id="5"/>
      <w:bookmarkEnd w:id="6"/>
    </w:p>
    <w:p w:rsidR="0092145A" w:rsidRPr="00FA6AE5" w:rsidRDefault="0092145A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реки в нашей стране и мире загрязняются бытовыми и промышленными отходами. Одной из таких рек и является река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Мосиха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области, большая часть русла которой проходит по территории дачного общества Березовский сельсовет, где на нее оказывается серьёзное антропогенное воздействие.</w:t>
      </w:r>
    </w:p>
    <w:p w:rsidR="0092145A" w:rsidRPr="00FA6AE5" w:rsidRDefault="0092145A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проводилось на протяжении двух лет. При этом описание реки на местности и сбор гидробионтов проводились в 2022 году – с 29 августа по 4 сентября, а в 2023 году </w:t>
      </w:r>
      <w:r w:rsidR="00E21C41"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3 по 4 июня. </w:t>
      </w:r>
      <w:r w:rsidR="00E21C41"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получения более полного физико-географического описания реки, анализировалась информация, имеющаяся о ней в различных интернет-источниках. Кроме того, на исследуемом участке русла реки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Мосиха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районе дачного общества Березовский сельсовет, были выбраны три участка (их местоположение указано на рисунке 1). Местоположение каждого из участков определялось по GPS, а также, для каждого из них делалось краткое описание характера берега, а также определялись средние значения скорости течения и температуры воды.</w:t>
      </w:r>
    </w:p>
    <w:p w:rsidR="0092145A" w:rsidRDefault="0092145A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того, чтобы установить и описать видовой состав гидробионтов в реке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Мосиха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2022 и 2023 годах производился сбор гидробионтов на указанных ранее участках. На каждом из участков отлов гидробионтов осуществлялся с помощью сачка: 5 раз отлов производился в находящихся в воде частях прибрежной растительности, 5 раз – в водорослях и водяном </w:t>
      </w: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мхе и 3 раза на камнях (камни переворачивались и собирались гидробионты, находившиеся на них). Весь собранный материал фотографировался и распределялся по банкам для дальнейшего определения, все банки подписывались: указывалось место и время сбора.</w:t>
      </w:r>
    </w:p>
    <w:p w:rsidR="009E23FD" w:rsidRPr="00FA6AE5" w:rsidRDefault="009E23FD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45A" w:rsidRPr="00FA6AE5" w:rsidRDefault="0092145A" w:rsidP="00FA6AE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7982B7" wp14:editId="3C9886FD">
            <wp:extent cx="4871323" cy="3325906"/>
            <wp:effectExtent l="0" t="0" r="5715" b="825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234" cy="332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45A" w:rsidRPr="00FA6AE5" w:rsidRDefault="0092145A" w:rsidP="00FA6AE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Рис. 1. Участки проведения исследования на реке </w:t>
      </w:r>
      <w:proofErr w:type="spellStart"/>
      <w:r w:rsidRPr="00FA6A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Мосиха</w:t>
      </w:r>
      <w:proofErr w:type="spellEnd"/>
      <w:r w:rsidRPr="00FA6A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районе дачного общества Березовский сельсовет (Новосибирская область)</w:t>
      </w:r>
    </w:p>
    <w:p w:rsidR="009E23FD" w:rsidRDefault="009E23FD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45A" w:rsidRPr="00FA6AE5" w:rsidRDefault="0092145A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гидробионтов производилось в лаборатории Биотехнологического лицея №21 с использованием стереоскопического микроскопа, электронных и печатных определителей.</w:t>
      </w:r>
    </w:p>
    <w:p w:rsidR="0092145A" w:rsidRPr="00FA6AE5" w:rsidRDefault="0092145A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3 сентября 2023 года, на реке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Мосиха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проведен сбор проб воды на каждом из трех участков для выявления основных микроскопических гидробионтов реки. Далее, с 5 по 9 сентября, в школьной биологической лаборатории, из каждой пробы делалось по 5 временных микропрепаратов, которые рассматривались под микроскопом равное время при перемещении по горизонтали и по вертикали. Найденные в пробах простейшие фотографировались с помощью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видеоокуляра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в дальнейшем, определялись с помощью печатных и электронных определителей.</w:t>
      </w:r>
    </w:p>
    <w:p w:rsidR="0092145A" w:rsidRPr="00FA6AE5" w:rsidRDefault="0092145A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 бы определить загрязнённость воды на всех местах сбора использовался справочный материал и данные по видовому составу гидробионтов. Оценка степени загрязнения давалась на основе индекса Майера [2]:</w:t>
      </w:r>
    </w:p>
    <w:p w:rsidR="0092145A" w:rsidRPr="00FA6AE5" w:rsidRDefault="0092145A" w:rsidP="00FA6AE5">
      <w:pPr>
        <w:numPr>
          <w:ilvl w:val="0"/>
          <w:numId w:val="9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22 баллов — водоем чистый;</w:t>
      </w:r>
    </w:p>
    <w:p w:rsidR="0092145A" w:rsidRPr="00FA6AE5" w:rsidRDefault="0092145A" w:rsidP="00FA6AE5">
      <w:pPr>
        <w:numPr>
          <w:ilvl w:val="0"/>
          <w:numId w:val="9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17-21 баллов — менее чистый;</w:t>
      </w:r>
    </w:p>
    <w:p w:rsidR="0092145A" w:rsidRPr="00FA6AE5" w:rsidRDefault="0092145A" w:rsidP="00FA6AE5">
      <w:pPr>
        <w:numPr>
          <w:ilvl w:val="0"/>
          <w:numId w:val="9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11-16 баллов — умеренная загрязненность;</w:t>
      </w:r>
    </w:p>
    <w:p w:rsidR="0092145A" w:rsidRPr="00FA6AE5" w:rsidRDefault="0092145A" w:rsidP="00FA6AE5">
      <w:pPr>
        <w:numPr>
          <w:ilvl w:val="0"/>
          <w:numId w:val="9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11 — водоем грязный.</w:t>
      </w:r>
    </w:p>
    <w:p w:rsidR="0092145A" w:rsidRPr="00FA6AE5" w:rsidRDefault="0092145A" w:rsidP="00FA6A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mallCaps/>
          <w:kern w:val="32"/>
          <w:sz w:val="28"/>
          <w:szCs w:val="28"/>
          <w:lang w:eastAsia="ru-RU"/>
        </w:rPr>
      </w:pPr>
      <w:bookmarkStart w:id="7" w:name="_Toc160571266"/>
      <w:bookmarkStart w:id="8" w:name="_Toc160573720"/>
      <w:bookmarkStart w:id="9" w:name="_Toc160884899"/>
      <w:r w:rsidRPr="00FA6AE5">
        <w:rPr>
          <w:rFonts w:ascii="Times New Roman" w:eastAsia="Times New Roman" w:hAnsi="Times New Roman" w:cs="Times New Roman"/>
          <w:b/>
          <w:bCs/>
          <w:smallCaps/>
          <w:kern w:val="32"/>
          <w:sz w:val="28"/>
          <w:szCs w:val="28"/>
          <w:lang w:eastAsia="ru-RU"/>
        </w:rPr>
        <w:lastRenderedPageBreak/>
        <w:t>Результаты исследования</w:t>
      </w:r>
      <w:bookmarkEnd w:id="7"/>
      <w:bookmarkEnd w:id="8"/>
      <w:bookmarkEnd w:id="9"/>
      <w:r w:rsidRPr="00FA6AE5">
        <w:rPr>
          <w:rFonts w:ascii="Times New Roman" w:eastAsia="Times New Roman" w:hAnsi="Times New Roman" w:cs="Times New Roman"/>
          <w:b/>
          <w:bCs/>
          <w:smallCaps/>
          <w:kern w:val="32"/>
          <w:sz w:val="28"/>
          <w:szCs w:val="28"/>
          <w:lang w:eastAsia="ru-RU"/>
        </w:rPr>
        <w:t xml:space="preserve"> </w:t>
      </w:r>
    </w:p>
    <w:p w:rsidR="0092145A" w:rsidRPr="00FA6AE5" w:rsidRDefault="0092145A" w:rsidP="00FA6AE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10" w:name="_Toc160571267"/>
      <w:bookmarkStart w:id="11" w:name="_Toc160573721"/>
      <w:bookmarkStart w:id="12" w:name="_Toc160884900"/>
      <w:r w:rsidRPr="00FA6A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Общая характеристика реки </w:t>
      </w:r>
      <w:proofErr w:type="spellStart"/>
      <w:r w:rsidRPr="00FA6A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Мосиха</w:t>
      </w:r>
      <w:bookmarkEnd w:id="10"/>
      <w:bookmarkEnd w:id="11"/>
      <w:bookmarkEnd w:id="12"/>
      <w:proofErr w:type="spellEnd"/>
    </w:p>
    <w:p w:rsidR="0092145A" w:rsidRPr="00FA6AE5" w:rsidRDefault="0092145A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Река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Мосиха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протекает по территории  Новосибирской области РФ (рисунок 2). По картографическим и литературным данным длина ее составляет 15 км. Исток реки находится юго-западнее села Быково Новосибирского района, а устье – в 25 км от устья по левому берегу реки Иня. На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Мосихе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создано небольшое водохранилище — место летнего отдыха и рыбалки, рядом находится село Быково. В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Мосиху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впадает река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Ноздриха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[3]. </w:t>
      </w:r>
    </w:p>
    <w:p w:rsidR="0092145A" w:rsidRPr="00FA6AE5" w:rsidRDefault="0092145A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45A" w:rsidRPr="00FA6AE5" w:rsidRDefault="0092145A" w:rsidP="00FA6AE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56CA3F" wp14:editId="56997E0B">
            <wp:extent cx="5533522" cy="3406589"/>
            <wp:effectExtent l="0" t="0" r="0" b="381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897" cy="340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45A" w:rsidRPr="00FA6AE5" w:rsidRDefault="0092145A" w:rsidP="00FA6A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Рис. 2. Река </w:t>
      </w:r>
      <w:proofErr w:type="spellStart"/>
      <w:r w:rsidRPr="00FA6A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Мосиха</w:t>
      </w:r>
      <w:proofErr w:type="spellEnd"/>
      <w:r w:rsidRPr="00FA6A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карте</w:t>
      </w:r>
    </w:p>
    <w:p w:rsidR="0092145A" w:rsidRPr="00FA6AE5" w:rsidRDefault="0092145A" w:rsidP="00FA6AE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13" w:name="_Toc160571268"/>
      <w:bookmarkStart w:id="14" w:name="_Toc160573722"/>
      <w:bookmarkStart w:id="15" w:name="_Toc160884901"/>
      <w:r w:rsidRPr="00FA6A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Основные показатели реки на исследуемых участках</w:t>
      </w:r>
      <w:bookmarkEnd w:id="13"/>
      <w:bookmarkEnd w:id="14"/>
      <w:bookmarkEnd w:id="15"/>
    </w:p>
    <w:p w:rsidR="0092145A" w:rsidRPr="00FA6AE5" w:rsidRDefault="0092145A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проведенного описания исследуемых участков и измерений были получены основные характеристики мест проводимого исследования. Эти характеристики отражены в таблице 1.</w:t>
      </w:r>
    </w:p>
    <w:p w:rsidR="0092145A" w:rsidRPr="00FA6AE5" w:rsidRDefault="0092145A" w:rsidP="00FA6A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1. </w:t>
      </w:r>
    </w:p>
    <w:p w:rsidR="0092145A" w:rsidRPr="00FA6AE5" w:rsidRDefault="0092145A" w:rsidP="00FA6A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Основные характеристики реки </w:t>
      </w:r>
      <w:proofErr w:type="spellStart"/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Мосиха</w:t>
      </w:r>
      <w:proofErr w:type="spellEnd"/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участках проведения исследования</w:t>
      </w:r>
    </w:p>
    <w:tbl>
      <w:tblPr>
        <w:tblW w:w="935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319"/>
        <w:gridCol w:w="2666"/>
        <w:gridCol w:w="2666"/>
        <w:gridCol w:w="2666"/>
      </w:tblGrid>
      <w:tr w:rsidR="0092145A" w:rsidRPr="00FA6AE5" w:rsidTr="001E68F7">
        <w:trPr>
          <w:trHeight w:val="193"/>
          <w:jc w:val="center"/>
        </w:trPr>
        <w:tc>
          <w:tcPr>
            <w:tcW w:w="1827" w:type="dxa"/>
            <w:vMerge w:val="restart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7529" w:type="dxa"/>
            <w:gridSpan w:val="3"/>
            <w:shd w:val="clear" w:color="auto" w:fill="auto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Участок</w:t>
            </w:r>
          </w:p>
        </w:tc>
      </w:tr>
      <w:tr w:rsidR="0092145A" w:rsidRPr="00FA6AE5" w:rsidTr="001E68F7">
        <w:trPr>
          <w:trHeight w:val="193"/>
          <w:jc w:val="center"/>
        </w:trPr>
        <w:tc>
          <w:tcPr>
            <w:tcW w:w="1827" w:type="dxa"/>
            <w:vMerge/>
            <w:shd w:val="clear" w:color="auto" w:fill="auto"/>
          </w:tcPr>
          <w:p w:rsidR="0092145A" w:rsidRPr="00FA6AE5" w:rsidRDefault="0092145A" w:rsidP="00FA6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  <w:shd w:val="clear" w:color="auto" w:fill="auto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88" w:type="dxa"/>
            <w:shd w:val="clear" w:color="auto" w:fill="auto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92145A" w:rsidRPr="00FA6AE5" w:rsidTr="001E68F7">
        <w:trPr>
          <w:trHeight w:val="193"/>
          <w:jc w:val="center"/>
        </w:trPr>
        <w:tc>
          <w:tcPr>
            <w:tcW w:w="1827" w:type="dxa"/>
            <w:shd w:val="clear" w:color="auto" w:fill="auto"/>
          </w:tcPr>
          <w:p w:rsidR="0092145A" w:rsidRPr="00FA6AE5" w:rsidRDefault="0092145A" w:rsidP="00FA6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Координаты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54.972209,83.249171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54.970796,83.256387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54.972379,83.255038</w:t>
            </w:r>
          </w:p>
        </w:tc>
      </w:tr>
      <w:tr w:rsidR="0092145A" w:rsidRPr="00FA6AE5" w:rsidTr="001E68F7">
        <w:trPr>
          <w:trHeight w:val="204"/>
          <w:jc w:val="center"/>
        </w:trPr>
        <w:tc>
          <w:tcPr>
            <w:tcW w:w="1827" w:type="dxa"/>
            <w:shd w:val="clear" w:color="auto" w:fill="auto"/>
          </w:tcPr>
          <w:p w:rsidR="0092145A" w:rsidRPr="00FA6AE5" w:rsidRDefault="0092145A" w:rsidP="00FA6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Температура воды, ℃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92145A" w:rsidRPr="00FA6AE5" w:rsidTr="001E68F7">
        <w:trPr>
          <w:trHeight w:val="193"/>
          <w:jc w:val="center"/>
        </w:trPr>
        <w:tc>
          <w:tcPr>
            <w:tcW w:w="1827" w:type="dxa"/>
            <w:shd w:val="clear" w:color="auto" w:fill="auto"/>
          </w:tcPr>
          <w:p w:rsidR="0092145A" w:rsidRPr="00FA6AE5" w:rsidRDefault="0092145A" w:rsidP="00FA6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Скорость течения, км/ч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1,26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0,36</w:t>
            </w:r>
          </w:p>
        </w:tc>
      </w:tr>
      <w:tr w:rsidR="0092145A" w:rsidRPr="00FA6AE5" w:rsidTr="001E68F7">
        <w:trPr>
          <w:trHeight w:val="206"/>
          <w:jc w:val="center"/>
        </w:trPr>
        <w:tc>
          <w:tcPr>
            <w:tcW w:w="1827" w:type="dxa"/>
            <w:shd w:val="clear" w:color="auto" w:fill="auto"/>
          </w:tcPr>
          <w:p w:rsidR="0092145A" w:rsidRPr="00FA6AE5" w:rsidRDefault="0092145A" w:rsidP="00FA6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Особенности берега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Пологий, песчаный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Обрывистый, песчаный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Пологий, каменистый</w:t>
            </w:r>
          </w:p>
        </w:tc>
      </w:tr>
    </w:tbl>
    <w:p w:rsidR="0092145A" w:rsidRPr="00FA6AE5" w:rsidRDefault="0092145A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45A" w:rsidRDefault="0092145A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 видно из данных, представленных в таблице, река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Мосиха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характеризуется достаточно стабильной температурой воды на различных участках, но, при этом достаточно сильно различается характером берегов и скоростью течения на них. Так на 1 участке скорость течения в 5 раз выше, чем на участке 3.</w:t>
      </w:r>
    </w:p>
    <w:p w:rsidR="009E23FD" w:rsidRPr="00FA6AE5" w:rsidRDefault="009E23FD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45A" w:rsidRPr="00FA6AE5" w:rsidRDefault="0092145A" w:rsidP="00FA6AE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16" w:name="_Toc160571269"/>
      <w:bookmarkStart w:id="17" w:name="_Toc160573723"/>
      <w:bookmarkStart w:id="18" w:name="_Toc160884902"/>
      <w:r w:rsidRPr="00FA6A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Видовой состав и численность гидробионтов реки </w:t>
      </w:r>
      <w:proofErr w:type="spellStart"/>
      <w:r w:rsidRPr="00FA6A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Мосиха</w:t>
      </w:r>
      <w:bookmarkEnd w:id="16"/>
      <w:bookmarkEnd w:id="17"/>
      <w:bookmarkEnd w:id="18"/>
      <w:proofErr w:type="spellEnd"/>
    </w:p>
    <w:p w:rsidR="0092145A" w:rsidRPr="00FA6AE5" w:rsidRDefault="0092145A" w:rsidP="00FA6AE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" w:name="_Toc160571270"/>
      <w:bookmarkStart w:id="20" w:name="_Toc160573724"/>
      <w:bookmarkStart w:id="21" w:name="_Toc160884903"/>
      <w:proofErr w:type="spellStart"/>
      <w:r w:rsidRPr="00FA6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Макрогидробионты</w:t>
      </w:r>
      <w:bookmarkEnd w:id="19"/>
      <w:bookmarkEnd w:id="20"/>
      <w:bookmarkEnd w:id="21"/>
      <w:proofErr w:type="spellEnd"/>
    </w:p>
    <w:p w:rsidR="0092145A" w:rsidRPr="00FA6AE5" w:rsidRDefault="0092145A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данных, полученных в результате проведенного исследования, было установлено, что в реке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Мосиха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обитает пять видов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макрогидробионтов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2145A" w:rsidRPr="00FA6AE5" w:rsidRDefault="0092145A" w:rsidP="00FA6A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Пиявка улитковая </w:t>
      </w:r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Glossiphonia</w:t>
      </w:r>
      <w:proofErr w:type="spellEnd"/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complanata</w:t>
      </w:r>
      <w:proofErr w:type="spellEnd"/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145A" w:rsidRPr="00FA6AE5" w:rsidRDefault="0092145A" w:rsidP="00FA6A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Личинка комара-пискуна </w:t>
      </w:r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Culex</w:t>
      </w:r>
      <w:proofErr w:type="spellEnd"/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pipiens</w:t>
      </w:r>
      <w:proofErr w:type="spellEnd"/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145A" w:rsidRPr="00FA6AE5" w:rsidRDefault="0092145A" w:rsidP="00FA6A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Личинка комара-звонца </w:t>
      </w:r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Chironomus</w:t>
      </w:r>
      <w:proofErr w:type="spellEnd"/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sp</w:t>
      </w:r>
      <w:proofErr w:type="spellEnd"/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145A" w:rsidRPr="00FA6AE5" w:rsidRDefault="0092145A" w:rsidP="00FA6A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Прудовик обыкновенный </w:t>
      </w:r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Lymnaea</w:t>
      </w:r>
      <w:proofErr w:type="spellEnd"/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stagnalis</w:t>
      </w:r>
      <w:proofErr w:type="spellEnd"/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145A" w:rsidRPr="00FA6AE5" w:rsidRDefault="0092145A" w:rsidP="00FA6A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Пескарь обыкновенный </w:t>
      </w:r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Gobio</w:t>
      </w:r>
      <w:proofErr w:type="spellEnd"/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gobio</w:t>
      </w:r>
      <w:proofErr w:type="spellEnd"/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145A" w:rsidRPr="00FA6AE5" w:rsidRDefault="0092145A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помимо непосредственно гидробионтов, на одном из участков из реки был выловлен Слизень сетчатый (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Deroceras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reticulatum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который, скорее всего, попал в реку, упав с одного из прибрежных растений. </w:t>
      </w:r>
    </w:p>
    <w:p w:rsidR="0092145A" w:rsidRDefault="0092145A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Видовой и количественный состав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макрогидробионтов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исследуемым участкам  (таблица 2) позволил оценить индекс Майера для каждого из них.</w:t>
      </w:r>
    </w:p>
    <w:p w:rsidR="009E23FD" w:rsidRPr="00FA6AE5" w:rsidRDefault="009E23FD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45A" w:rsidRPr="00FA6AE5" w:rsidRDefault="0092145A" w:rsidP="00FA6A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2. </w:t>
      </w:r>
    </w:p>
    <w:p w:rsidR="0092145A" w:rsidRPr="00FA6AE5" w:rsidRDefault="0092145A" w:rsidP="00FA6A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Видовой и количественный состав </w:t>
      </w:r>
      <w:proofErr w:type="spellStart"/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макрогидробионтов</w:t>
      </w:r>
      <w:proofErr w:type="spellEnd"/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реке </w:t>
      </w:r>
      <w:proofErr w:type="spellStart"/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Мосиха</w:t>
      </w:r>
      <w:proofErr w:type="spellEnd"/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значение индекса Майера для каждого из исследуемых участков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9"/>
        <w:gridCol w:w="3011"/>
        <w:gridCol w:w="1552"/>
        <w:gridCol w:w="1552"/>
        <w:gridCol w:w="1552"/>
      </w:tblGrid>
      <w:tr w:rsidR="0092145A" w:rsidRPr="00FA6AE5" w:rsidTr="009B2A7B">
        <w:trPr>
          <w:jc w:val="center"/>
        </w:trPr>
        <w:tc>
          <w:tcPr>
            <w:tcW w:w="4679" w:type="dxa"/>
            <w:gridSpan w:val="2"/>
            <w:vMerge w:val="restart"/>
            <w:shd w:val="clear" w:color="auto" w:fill="auto"/>
          </w:tcPr>
          <w:p w:rsidR="0092145A" w:rsidRPr="00FA6AE5" w:rsidRDefault="0092145A" w:rsidP="00FA6AE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3"/>
            <w:shd w:val="clear" w:color="auto" w:fill="auto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Количество гидробионтов на участках по видам, </w:t>
            </w:r>
            <w:proofErr w:type="spellStart"/>
            <w:r w:rsidRPr="00FA6A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шт</w:t>
            </w:r>
            <w:proofErr w:type="spellEnd"/>
            <w:r w:rsidRPr="00FA6A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2145A" w:rsidRPr="00FA6AE5" w:rsidTr="009B2A7B">
        <w:trPr>
          <w:jc w:val="center"/>
        </w:trPr>
        <w:tc>
          <w:tcPr>
            <w:tcW w:w="4679" w:type="dxa"/>
            <w:gridSpan w:val="2"/>
            <w:vMerge/>
            <w:shd w:val="clear" w:color="auto" w:fill="auto"/>
          </w:tcPr>
          <w:p w:rsidR="0092145A" w:rsidRPr="00FA6AE5" w:rsidRDefault="0092145A" w:rsidP="00FA6AE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1 участок</w:t>
            </w:r>
          </w:p>
        </w:tc>
        <w:tc>
          <w:tcPr>
            <w:tcW w:w="1559" w:type="dxa"/>
            <w:shd w:val="clear" w:color="auto" w:fill="auto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2 участок</w:t>
            </w:r>
          </w:p>
        </w:tc>
        <w:tc>
          <w:tcPr>
            <w:tcW w:w="1559" w:type="dxa"/>
            <w:shd w:val="clear" w:color="auto" w:fill="auto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3 участок</w:t>
            </w:r>
          </w:p>
        </w:tc>
      </w:tr>
      <w:tr w:rsidR="0092145A" w:rsidRPr="00FA6AE5" w:rsidTr="009E23FD">
        <w:trPr>
          <w:jc w:val="center"/>
        </w:trPr>
        <w:tc>
          <w:tcPr>
            <w:tcW w:w="1643" w:type="dxa"/>
            <w:vMerge w:val="restart"/>
            <w:shd w:val="clear" w:color="auto" w:fill="auto"/>
            <w:textDirection w:val="btLr"/>
            <w:vAlign w:val="center"/>
          </w:tcPr>
          <w:p w:rsidR="0092145A" w:rsidRPr="00FA6AE5" w:rsidRDefault="0092145A" w:rsidP="009E23F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Выявленные макро-гидробионты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92145A" w:rsidRPr="009E23FD" w:rsidRDefault="0092145A" w:rsidP="00FA6AE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404040"/>
                <w:sz w:val="24"/>
                <w:szCs w:val="28"/>
                <w:lang w:val="en-US" w:eastAsia="ru-RU"/>
              </w:rPr>
            </w:pPr>
            <w:r w:rsidRPr="009E23FD">
              <w:rPr>
                <w:rFonts w:ascii="Times New Roman" w:eastAsia="Calibri" w:hAnsi="Times New Roman" w:cs="Times New Roman"/>
                <w:b/>
                <w:bCs/>
                <w:color w:val="404040"/>
                <w:sz w:val="24"/>
                <w:szCs w:val="28"/>
                <w:lang w:eastAsia="ru-RU"/>
              </w:rPr>
              <w:t>Пиявка улитковая</w:t>
            </w:r>
            <w:r w:rsidRPr="009E23FD">
              <w:rPr>
                <w:rFonts w:ascii="Times New Roman" w:eastAsia="Calibri" w:hAnsi="Times New Roman" w:cs="Times New Roman"/>
                <w:b/>
                <w:bCs/>
                <w:color w:val="404040"/>
                <w:sz w:val="24"/>
                <w:szCs w:val="28"/>
                <w:lang w:val="en-US" w:eastAsia="ru-RU"/>
              </w:rPr>
              <w:t xml:space="preserve"> </w:t>
            </w:r>
            <w:r w:rsidRPr="009E23FD">
              <w:rPr>
                <w:rFonts w:ascii="Times New Roman" w:eastAsia="Calibri" w:hAnsi="Times New Roman" w:cs="Times New Roman"/>
                <w:b/>
                <w:bCs/>
                <w:i/>
                <w:color w:val="404040"/>
                <w:sz w:val="24"/>
                <w:szCs w:val="28"/>
                <w:lang w:val="en-US" w:eastAsia="ru-RU"/>
              </w:rPr>
              <w:t>(</w:t>
            </w:r>
            <w:proofErr w:type="spellStart"/>
            <w:r w:rsidRPr="009E23FD">
              <w:rPr>
                <w:rFonts w:ascii="Times New Roman" w:eastAsia="Calibri" w:hAnsi="Times New Roman" w:cs="Times New Roman"/>
                <w:b/>
                <w:bCs/>
                <w:i/>
                <w:color w:val="404040"/>
                <w:sz w:val="24"/>
                <w:szCs w:val="28"/>
                <w:lang w:val="en-US" w:eastAsia="ru-RU"/>
              </w:rPr>
              <w:t>Glossiphonia</w:t>
            </w:r>
            <w:proofErr w:type="spellEnd"/>
            <w:r w:rsidRPr="009E23FD">
              <w:rPr>
                <w:rFonts w:ascii="Times New Roman" w:eastAsia="Calibri" w:hAnsi="Times New Roman" w:cs="Times New Roman"/>
                <w:b/>
                <w:bCs/>
                <w:i/>
                <w:color w:val="404040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9E23FD">
              <w:rPr>
                <w:rFonts w:ascii="Times New Roman" w:eastAsia="Calibri" w:hAnsi="Times New Roman" w:cs="Times New Roman"/>
                <w:b/>
                <w:bCs/>
                <w:i/>
                <w:color w:val="404040"/>
                <w:sz w:val="24"/>
                <w:szCs w:val="28"/>
                <w:lang w:val="en-US" w:eastAsia="ru-RU"/>
              </w:rPr>
              <w:t>complanata</w:t>
            </w:r>
            <w:proofErr w:type="spellEnd"/>
            <w:r w:rsidRPr="009E23FD">
              <w:rPr>
                <w:rFonts w:ascii="Times New Roman" w:eastAsia="Calibri" w:hAnsi="Times New Roman" w:cs="Times New Roman"/>
                <w:b/>
                <w:bCs/>
                <w:i/>
                <w:color w:val="404040"/>
                <w:sz w:val="24"/>
                <w:szCs w:val="28"/>
                <w:lang w:val="en-US"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12</w:t>
            </w:r>
          </w:p>
        </w:tc>
      </w:tr>
      <w:tr w:rsidR="0092145A" w:rsidRPr="00FA6AE5" w:rsidTr="009B2A7B">
        <w:trPr>
          <w:jc w:val="center"/>
        </w:trPr>
        <w:tc>
          <w:tcPr>
            <w:tcW w:w="1643" w:type="dxa"/>
            <w:vMerge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:rsidR="0092145A" w:rsidRPr="009E23FD" w:rsidRDefault="0092145A" w:rsidP="00FA6AE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404040"/>
                <w:sz w:val="24"/>
                <w:szCs w:val="28"/>
                <w:lang w:eastAsia="ru-RU"/>
              </w:rPr>
            </w:pPr>
            <w:r w:rsidRPr="009E23FD">
              <w:rPr>
                <w:rFonts w:ascii="Times New Roman" w:eastAsia="Calibri" w:hAnsi="Times New Roman" w:cs="Times New Roman"/>
                <w:b/>
                <w:bCs/>
                <w:color w:val="404040"/>
                <w:sz w:val="24"/>
                <w:szCs w:val="28"/>
                <w:lang w:eastAsia="ru-RU"/>
              </w:rPr>
              <w:t xml:space="preserve">Личинка комара-пискуна </w:t>
            </w:r>
            <w:r w:rsidRPr="009E23FD">
              <w:rPr>
                <w:rFonts w:ascii="Times New Roman" w:eastAsia="Calibri" w:hAnsi="Times New Roman" w:cs="Times New Roman"/>
                <w:b/>
                <w:bCs/>
                <w:i/>
                <w:color w:val="404040"/>
                <w:sz w:val="24"/>
                <w:szCs w:val="28"/>
                <w:lang w:eastAsia="ru-RU"/>
              </w:rPr>
              <w:t>(</w:t>
            </w:r>
            <w:proofErr w:type="spellStart"/>
            <w:r w:rsidRPr="009E23FD">
              <w:rPr>
                <w:rFonts w:ascii="Times New Roman" w:eastAsia="Calibri" w:hAnsi="Times New Roman" w:cs="Times New Roman"/>
                <w:b/>
                <w:bCs/>
                <w:i/>
                <w:color w:val="404040"/>
                <w:sz w:val="24"/>
                <w:szCs w:val="28"/>
                <w:lang w:val="en-US" w:eastAsia="ru-RU"/>
              </w:rPr>
              <w:t>Culex</w:t>
            </w:r>
            <w:proofErr w:type="spellEnd"/>
            <w:r w:rsidRPr="009E23FD">
              <w:rPr>
                <w:rFonts w:ascii="Times New Roman" w:eastAsia="Calibri" w:hAnsi="Times New Roman" w:cs="Times New Roman"/>
                <w:b/>
                <w:bCs/>
                <w:i/>
                <w:color w:val="40404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9E23FD">
              <w:rPr>
                <w:rFonts w:ascii="Times New Roman" w:eastAsia="Calibri" w:hAnsi="Times New Roman" w:cs="Times New Roman"/>
                <w:b/>
                <w:bCs/>
                <w:i/>
                <w:color w:val="404040"/>
                <w:sz w:val="24"/>
                <w:szCs w:val="28"/>
                <w:lang w:val="en-US" w:eastAsia="ru-RU"/>
              </w:rPr>
              <w:t>pipiens</w:t>
            </w:r>
            <w:proofErr w:type="spellEnd"/>
            <w:r w:rsidRPr="009E23FD">
              <w:rPr>
                <w:rFonts w:ascii="Times New Roman" w:eastAsia="Calibri" w:hAnsi="Times New Roman" w:cs="Times New Roman"/>
                <w:b/>
                <w:bCs/>
                <w:i/>
                <w:color w:val="404040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0</w:t>
            </w:r>
          </w:p>
        </w:tc>
      </w:tr>
      <w:tr w:rsidR="0092145A" w:rsidRPr="00FA6AE5" w:rsidTr="009B2A7B">
        <w:trPr>
          <w:jc w:val="center"/>
        </w:trPr>
        <w:tc>
          <w:tcPr>
            <w:tcW w:w="1643" w:type="dxa"/>
            <w:vMerge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:rsidR="0092145A" w:rsidRPr="009E23FD" w:rsidRDefault="0092145A" w:rsidP="00FA6AE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404040"/>
                <w:sz w:val="24"/>
                <w:szCs w:val="28"/>
                <w:lang w:eastAsia="ru-RU"/>
              </w:rPr>
            </w:pPr>
            <w:r w:rsidRPr="009E23FD">
              <w:rPr>
                <w:rFonts w:ascii="Times New Roman" w:eastAsia="Calibri" w:hAnsi="Times New Roman" w:cs="Times New Roman"/>
                <w:b/>
                <w:bCs/>
                <w:color w:val="404040"/>
                <w:sz w:val="24"/>
                <w:szCs w:val="28"/>
                <w:lang w:eastAsia="ru-RU"/>
              </w:rPr>
              <w:t>Личинка комара-звонца</w:t>
            </w:r>
            <w:r w:rsidRPr="009E23FD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E23FD">
              <w:rPr>
                <w:rFonts w:ascii="Times New Roman" w:eastAsia="Calibri" w:hAnsi="Times New Roman" w:cs="Times New Roman"/>
                <w:b/>
                <w:bCs/>
                <w:i/>
                <w:color w:val="404040"/>
                <w:sz w:val="24"/>
                <w:szCs w:val="28"/>
                <w:lang w:eastAsia="ru-RU"/>
              </w:rPr>
              <w:t>(</w:t>
            </w:r>
            <w:proofErr w:type="spellStart"/>
            <w:r w:rsidRPr="009E23FD">
              <w:rPr>
                <w:rFonts w:ascii="Times New Roman" w:eastAsia="Calibri" w:hAnsi="Times New Roman" w:cs="Times New Roman"/>
                <w:b/>
                <w:bCs/>
                <w:i/>
                <w:color w:val="404040"/>
                <w:sz w:val="24"/>
                <w:szCs w:val="28"/>
                <w:lang w:eastAsia="ru-RU"/>
              </w:rPr>
              <w:t>Chironomus</w:t>
            </w:r>
            <w:proofErr w:type="spellEnd"/>
            <w:r w:rsidRPr="009E23FD">
              <w:rPr>
                <w:rFonts w:ascii="Times New Roman" w:eastAsia="Calibri" w:hAnsi="Times New Roman" w:cs="Times New Roman"/>
                <w:b/>
                <w:bCs/>
                <w:i/>
                <w:color w:val="404040"/>
                <w:sz w:val="24"/>
                <w:szCs w:val="28"/>
                <w:lang w:eastAsia="ru-RU"/>
              </w:rPr>
              <w:t xml:space="preserve"> s</w:t>
            </w:r>
            <w:r w:rsidRPr="009E23FD">
              <w:rPr>
                <w:rFonts w:ascii="Times New Roman" w:eastAsia="Calibri" w:hAnsi="Times New Roman" w:cs="Times New Roman"/>
                <w:b/>
                <w:bCs/>
                <w:i/>
                <w:color w:val="404040"/>
                <w:sz w:val="24"/>
                <w:szCs w:val="28"/>
                <w:lang w:val="en-US" w:eastAsia="ru-RU"/>
              </w:rPr>
              <w:t>p</w:t>
            </w:r>
            <w:r w:rsidRPr="009E23FD">
              <w:rPr>
                <w:rFonts w:ascii="Times New Roman" w:eastAsia="Calibri" w:hAnsi="Times New Roman" w:cs="Times New Roman"/>
                <w:b/>
                <w:bCs/>
                <w:i/>
                <w:color w:val="404040"/>
                <w:sz w:val="24"/>
                <w:szCs w:val="28"/>
                <w:lang w:eastAsia="ru-RU"/>
              </w:rPr>
              <w:t>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1</w:t>
            </w:r>
          </w:p>
        </w:tc>
      </w:tr>
      <w:tr w:rsidR="0092145A" w:rsidRPr="00FA6AE5" w:rsidTr="009B2A7B">
        <w:trPr>
          <w:jc w:val="center"/>
        </w:trPr>
        <w:tc>
          <w:tcPr>
            <w:tcW w:w="1643" w:type="dxa"/>
            <w:vMerge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:rsidR="0092145A" w:rsidRPr="009E23FD" w:rsidRDefault="0092145A" w:rsidP="00FA6AE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404040"/>
                <w:sz w:val="24"/>
                <w:szCs w:val="28"/>
                <w:lang w:eastAsia="ru-RU"/>
              </w:rPr>
            </w:pPr>
            <w:r w:rsidRPr="009E23FD">
              <w:rPr>
                <w:rFonts w:ascii="Times New Roman" w:eastAsia="Calibri" w:hAnsi="Times New Roman" w:cs="Times New Roman"/>
                <w:b/>
                <w:bCs/>
                <w:color w:val="404040"/>
                <w:sz w:val="24"/>
                <w:szCs w:val="28"/>
                <w:lang w:eastAsia="ru-RU"/>
              </w:rPr>
              <w:t xml:space="preserve">Прудовик обыкновенный </w:t>
            </w:r>
            <w:r w:rsidRPr="009E23FD">
              <w:rPr>
                <w:rFonts w:ascii="Times New Roman" w:eastAsia="Calibri" w:hAnsi="Times New Roman" w:cs="Times New Roman"/>
                <w:b/>
                <w:bCs/>
                <w:i/>
                <w:color w:val="404040"/>
                <w:sz w:val="24"/>
                <w:szCs w:val="28"/>
                <w:lang w:eastAsia="ru-RU"/>
              </w:rPr>
              <w:t>(</w:t>
            </w:r>
            <w:proofErr w:type="spellStart"/>
            <w:r w:rsidRPr="009E23FD">
              <w:rPr>
                <w:rFonts w:ascii="Times New Roman" w:eastAsia="Calibri" w:hAnsi="Times New Roman" w:cs="Times New Roman"/>
                <w:b/>
                <w:bCs/>
                <w:i/>
                <w:color w:val="404040"/>
                <w:sz w:val="24"/>
                <w:szCs w:val="28"/>
                <w:lang w:eastAsia="ru-RU"/>
              </w:rPr>
              <w:t>Lymnaea</w:t>
            </w:r>
            <w:proofErr w:type="spellEnd"/>
            <w:r w:rsidRPr="009E23FD">
              <w:rPr>
                <w:rFonts w:ascii="Times New Roman" w:eastAsia="Calibri" w:hAnsi="Times New Roman" w:cs="Times New Roman"/>
                <w:b/>
                <w:bCs/>
                <w:i/>
                <w:color w:val="40404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9E23FD">
              <w:rPr>
                <w:rFonts w:ascii="Times New Roman" w:eastAsia="Calibri" w:hAnsi="Times New Roman" w:cs="Times New Roman"/>
                <w:b/>
                <w:bCs/>
                <w:i/>
                <w:color w:val="404040"/>
                <w:sz w:val="24"/>
                <w:szCs w:val="28"/>
                <w:lang w:eastAsia="ru-RU"/>
              </w:rPr>
              <w:t>stagnalis</w:t>
            </w:r>
            <w:proofErr w:type="spellEnd"/>
            <w:r w:rsidRPr="009E23FD">
              <w:rPr>
                <w:rFonts w:ascii="Times New Roman" w:eastAsia="Calibri" w:hAnsi="Times New Roman" w:cs="Times New Roman"/>
                <w:b/>
                <w:bCs/>
                <w:i/>
                <w:color w:val="404040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73</w:t>
            </w:r>
          </w:p>
        </w:tc>
      </w:tr>
      <w:tr w:rsidR="0092145A" w:rsidRPr="00FA6AE5" w:rsidTr="009B2A7B">
        <w:trPr>
          <w:jc w:val="center"/>
        </w:trPr>
        <w:tc>
          <w:tcPr>
            <w:tcW w:w="1643" w:type="dxa"/>
            <w:vMerge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:rsidR="0092145A" w:rsidRPr="009E23FD" w:rsidRDefault="0092145A" w:rsidP="00FA6AE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404040"/>
                <w:sz w:val="24"/>
                <w:szCs w:val="28"/>
                <w:lang w:eastAsia="ru-RU"/>
              </w:rPr>
            </w:pPr>
            <w:r w:rsidRPr="009E23FD">
              <w:rPr>
                <w:rFonts w:ascii="Times New Roman" w:eastAsia="Calibri" w:hAnsi="Times New Roman" w:cs="Times New Roman"/>
                <w:b/>
                <w:bCs/>
                <w:color w:val="404040"/>
                <w:sz w:val="24"/>
                <w:szCs w:val="28"/>
                <w:lang w:eastAsia="ru-RU"/>
              </w:rPr>
              <w:t xml:space="preserve">Пескарь обыкновенный </w:t>
            </w:r>
            <w:r w:rsidRPr="009E23FD">
              <w:rPr>
                <w:rFonts w:ascii="Times New Roman" w:eastAsia="Calibri" w:hAnsi="Times New Roman" w:cs="Times New Roman"/>
                <w:b/>
                <w:bCs/>
                <w:i/>
                <w:color w:val="404040"/>
                <w:sz w:val="24"/>
                <w:szCs w:val="28"/>
                <w:lang w:eastAsia="ru-RU"/>
              </w:rPr>
              <w:t>(</w:t>
            </w:r>
            <w:proofErr w:type="spellStart"/>
            <w:r w:rsidRPr="009E23FD">
              <w:rPr>
                <w:rFonts w:ascii="Times New Roman" w:eastAsia="Calibri" w:hAnsi="Times New Roman" w:cs="Times New Roman"/>
                <w:b/>
                <w:bCs/>
                <w:i/>
                <w:color w:val="404040"/>
                <w:sz w:val="24"/>
                <w:szCs w:val="28"/>
                <w:lang w:eastAsia="ru-RU"/>
              </w:rPr>
              <w:t>Gobio</w:t>
            </w:r>
            <w:proofErr w:type="spellEnd"/>
            <w:r w:rsidRPr="009E23FD">
              <w:rPr>
                <w:rFonts w:ascii="Times New Roman" w:eastAsia="Calibri" w:hAnsi="Times New Roman" w:cs="Times New Roman"/>
                <w:b/>
                <w:bCs/>
                <w:i/>
                <w:color w:val="40404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9E23FD">
              <w:rPr>
                <w:rFonts w:ascii="Times New Roman" w:eastAsia="Calibri" w:hAnsi="Times New Roman" w:cs="Times New Roman"/>
                <w:b/>
                <w:bCs/>
                <w:i/>
                <w:color w:val="404040"/>
                <w:sz w:val="24"/>
                <w:szCs w:val="28"/>
                <w:lang w:eastAsia="ru-RU"/>
              </w:rPr>
              <w:t>gobio</w:t>
            </w:r>
            <w:proofErr w:type="spellEnd"/>
            <w:r w:rsidRPr="009E23FD">
              <w:rPr>
                <w:rFonts w:ascii="Times New Roman" w:eastAsia="Calibri" w:hAnsi="Times New Roman" w:cs="Times New Roman"/>
                <w:b/>
                <w:bCs/>
                <w:i/>
                <w:color w:val="404040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28"/>
                <w:szCs w:val="28"/>
                <w:lang w:val="en-US"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val="en-US" w:eastAsia="ru-RU"/>
              </w:rPr>
              <w:t>2</w:t>
            </w:r>
          </w:p>
        </w:tc>
      </w:tr>
      <w:tr w:rsidR="0092145A" w:rsidRPr="00FA6AE5" w:rsidTr="009B2A7B">
        <w:trPr>
          <w:jc w:val="center"/>
        </w:trPr>
        <w:tc>
          <w:tcPr>
            <w:tcW w:w="1643" w:type="dxa"/>
            <w:vMerge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404040"/>
                <w:sz w:val="28"/>
                <w:szCs w:val="28"/>
                <w:lang w:eastAsia="ru-RU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:rsidR="0092145A" w:rsidRPr="009E23FD" w:rsidRDefault="0092145A" w:rsidP="00FA6AE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404040"/>
                <w:sz w:val="24"/>
                <w:szCs w:val="28"/>
                <w:lang w:val="en-US" w:eastAsia="ru-RU"/>
              </w:rPr>
            </w:pPr>
            <w:r w:rsidRPr="009E23FD">
              <w:rPr>
                <w:rFonts w:ascii="Times New Roman" w:eastAsia="Calibri" w:hAnsi="Times New Roman" w:cs="Times New Roman"/>
                <w:b/>
                <w:bCs/>
                <w:color w:val="404040"/>
                <w:sz w:val="24"/>
                <w:szCs w:val="28"/>
                <w:lang w:eastAsia="ru-RU"/>
              </w:rPr>
              <w:t>Слизень</w:t>
            </w:r>
            <w:r w:rsidRPr="009E23FD">
              <w:rPr>
                <w:rFonts w:ascii="Times New Roman" w:eastAsia="Calibri" w:hAnsi="Times New Roman" w:cs="Times New Roman"/>
                <w:b/>
                <w:bCs/>
                <w:color w:val="404040"/>
                <w:sz w:val="24"/>
                <w:szCs w:val="28"/>
                <w:lang w:val="en-US" w:eastAsia="ru-RU"/>
              </w:rPr>
              <w:t xml:space="preserve"> </w:t>
            </w:r>
            <w:r w:rsidRPr="009E23FD">
              <w:rPr>
                <w:rFonts w:ascii="Times New Roman" w:eastAsia="Calibri" w:hAnsi="Times New Roman" w:cs="Times New Roman"/>
                <w:b/>
                <w:bCs/>
                <w:color w:val="404040"/>
                <w:sz w:val="24"/>
                <w:szCs w:val="28"/>
                <w:lang w:eastAsia="ru-RU"/>
              </w:rPr>
              <w:t>сетчатый</w:t>
            </w:r>
            <w:r w:rsidRPr="009E23FD">
              <w:rPr>
                <w:rFonts w:ascii="Times New Roman" w:eastAsia="Calibri" w:hAnsi="Times New Roman" w:cs="Times New Roman"/>
                <w:b/>
                <w:bCs/>
                <w:color w:val="404040"/>
                <w:sz w:val="24"/>
                <w:szCs w:val="28"/>
                <w:lang w:val="en-US" w:eastAsia="ru-RU"/>
              </w:rPr>
              <w:t xml:space="preserve"> </w:t>
            </w:r>
            <w:r w:rsidRPr="009E23FD">
              <w:rPr>
                <w:rFonts w:ascii="Times New Roman" w:eastAsia="Calibri" w:hAnsi="Times New Roman" w:cs="Times New Roman"/>
                <w:b/>
                <w:bCs/>
                <w:i/>
                <w:color w:val="404040"/>
                <w:sz w:val="24"/>
                <w:szCs w:val="28"/>
                <w:lang w:val="en-US" w:eastAsia="ru-RU"/>
              </w:rPr>
              <w:t>(</w:t>
            </w:r>
            <w:proofErr w:type="spellStart"/>
            <w:r w:rsidRPr="009E23FD">
              <w:rPr>
                <w:rFonts w:ascii="Times New Roman" w:eastAsia="Calibri" w:hAnsi="Times New Roman" w:cs="Times New Roman"/>
                <w:b/>
                <w:bCs/>
                <w:i/>
                <w:color w:val="404040"/>
                <w:sz w:val="24"/>
                <w:szCs w:val="28"/>
                <w:lang w:val="en-US" w:eastAsia="ru-RU"/>
              </w:rPr>
              <w:t>Deroceras</w:t>
            </w:r>
            <w:proofErr w:type="spellEnd"/>
            <w:r w:rsidRPr="009E23FD">
              <w:rPr>
                <w:rFonts w:ascii="Times New Roman" w:eastAsia="Calibri" w:hAnsi="Times New Roman" w:cs="Times New Roman"/>
                <w:b/>
                <w:bCs/>
                <w:i/>
                <w:color w:val="404040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9E23FD">
              <w:rPr>
                <w:rFonts w:ascii="Times New Roman" w:eastAsia="Calibri" w:hAnsi="Times New Roman" w:cs="Times New Roman"/>
                <w:b/>
                <w:bCs/>
                <w:i/>
                <w:color w:val="404040"/>
                <w:sz w:val="24"/>
                <w:szCs w:val="28"/>
                <w:lang w:val="en-US" w:eastAsia="ru-RU"/>
              </w:rPr>
              <w:t>reticulatum</w:t>
            </w:r>
            <w:proofErr w:type="spellEnd"/>
            <w:r w:rsidRPr="009E23FD">
              <w:rPr>
                <w:rFonts w:ascii="Times New Roman" w:eastAsia="Calibri" w:hAnsi="Times New Roman" w:cs="Times New Roman"/>
                <w:b/>
                <w:bCs/>
                <w:i/>
                <w:color w:val="404040"/>
                <w:sz w:val="24"/>
                <w:szCs w:val="28"/>
                <w:lang w:val="en-US" w:eastAsia="ru-RU"/>
              </w:rPr>
              <w:t>)</w:t>
            </w:r>
            <w:r w:rsidRPr="009E23FD">
              <w:rPr>
                <w:rFonts w:ascii="Times New Roman" w:eastAsia="Calibri" w:hAnsi="Times New Roman" w:cs="Times New Roman"/>
                <w:bCs/>
                <w:i/>
                <w:color w:val="404040"/>
                <w:sz w:val="24"/>
                <w:szCs w:val="28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28"/>
                <w:szCs w:val="28"/>
                <w:lang w:val="en-US"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val="en-US" w:eastAsia="ru-RU"/>
              </w:rPr>
              <w:t>0</w:t>
            </w:r>
          </w:p>
        </w:tc>
      </w:tr>
      <w:tr w:rsidR="0092145A" w:rsidRPr="00FA6AE5" w:rsidTr="009B2A7B">
        <w:trPr>
          <w:jc w:val="center"/>
        </w:trPr>
        <w:tc>
          <w:tcPr>
            <w:tcW w:w="4679" w:type="dxa"/>
            <w:gridSpan w:val="2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mallCaps/>
                <w:color w:val="404040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smallCaps/>
                <w:color w:val="40404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88</w:t>
            </w:r>
          </w:p>
        </w:tc>
      </w:tr>
      <w:tr w:rsidR="0092145A" w:rsidRPr="00FA6AE5" w:rsidTr="009B2A7B">
        <w:trPr>
          <w:jc w:val="center"/>
        </w:trPr>
        <w:tc>
          <w:tcPr>
            <w:tcW w:w="4679" w:type="dxa"/>
            <w:gridSpan w:val="2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mallCaps/>
                <w:color w:val="404040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smallCaps/>
                <w:color w:val="404040"/>
                <w:sz w:val="28"/>
                <w:szCs w:val="28"/>
                <w:lang w:eastAsia="ru-RU"/>
              </w:rPr>
              <w:t>Индекс Майера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4</w:t>
            </w:r>
          </w:p>
        </w:tc>
      </w:tr>
    </w:tbl>
    <w:p w:rsidR="0092145A" w:rsidRPr="00FA6AE5" w:rsidRDefault="0092145A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 видно из данных, представленных в таблице, третий участок отличается наибольшим количеством гидробионтов по численности: здесь было выловлено 88 экземпляров, относящихся к 4 видам. А вот по количеству видов – на первом месте первый участок: здесь выявлено 5 видов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макрогидробионтов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 вид слизня, но при минимальном суммарном количестве экземпляров (всего 16 особей). </w:t>
      </w:r>
    </w:p>
    <w:p w:rsidR="0092145A" w:rsidRPr="00FA6AE5" w:rsidRDefault="0092145A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Фотографии и краткое описание всех выявленных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макрогидробионтов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представлен в Приложении 1.</w:t>
      </w:r>
    </w:p>
    <w:p w:rsidR="0092145A" w:rsidRPr="00FA6AE5" w:rsidRDefault="0092145A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Всего, за все исследование, на исследуемых участках было собрано 125 экземпляров гидробионтов, включая не относящегося к ним слизня. Количественный анализ по видам, данные которого отражены на диаграмме (рисунок 3), позволил установить преобладающие виды.</w:t>
      </w:r>
    </w:p>
    <w:p w:rsidR="0092145A" w:rsidRPr="00FA6AE5" w:rsidRDefault="0092145A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145A" w:rsidRPr="00FA6AE5" w:rsidRDefault="00197490" w:rsidP="00FA6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15660" cy="3695700"/>
            <wp:effectExtent l="0" t="0" r="889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45A" w:rsidRPr="00FA6AE5" w:rsidRDefault="0092145A" w:rsidP="00FA6A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FA6A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Рис. 3. Количественное распределение </w:t>
      </w:r>
      <w:proofErr w:type="spellStart"/>
      <w:r w:rsidRPr="00FA6A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макрогидробионтов</w:t>
      </w:r>
      <w:proofErr w:type="spellEnd"/>
      <w:r w:rsidRPr="00FA6A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 видам (с учетом слизня)</w:t>
      </w:r>
    </w:p>
    <w:p w:rsidR="009B2A7B" w:rsidRPr="00FA6AE5" w:rsidRDefault="009B2A7B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45A" w:rsidRPr="00FA6AE5" w:rsidRDefault="0092145A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представленных на диаграмме данных видно, что в реке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Мосиха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распространены два вида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макрогидробионтов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прудовик обыкновенный (94 экземпляра) и пиявка улитковая (23 экземпляра), а остальные виды представлены практически единичными экземплярами.</w:t>
      </w:r>
    </w:p>
    <w:p w:rsidR="0092145A" w:rsidRPr="00FA6AE5" w:rsidRDefault="0092145A" w:rsidP="00FA6AE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2" w:name="_Toc160571271"/>
      <w:bookmarkStart w:id="23" w:name="_Toc160573725"/>
      <w:bookmarkStart w:id="24" w:name="_Toc160884904"/>
      <w:r w:rsidRPr="00FA6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Микроскопические обитатели реки</w:t>
      </w:r>
      <w:bookmarkEnd w:id="22"/>
      <w:bookmarkEnd w:id="23"/>
      <w:bookmarkEnd w:id="24"/>
    </w:p>
    <w:p w:rsidR="0092145A" w:rsidRPr="00FA6AE5" w:rsidRDefault="0092145A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микроскопических препаратов, сделанных из собранных на участках проб воды, выявил четыре группы микроорганизмов, обитающих в реке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Мосиха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. Их перечень и количественный состав по участкам представлен в таблице 3, а фотографии и краткое описание в Приложении 2.</w:t>
      </w:r>
    </w:p>
    <w:p w:rsidR="0092145A" w:rsidRPr="00FA6AE5" w:rsidRDefault="0092145A" w:rsidP="00FA6A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3. </w:t>
      </w:r>
    </w:p>
    <w:p w:rsidR="0092145A" w:rsidRPr="00FA6AE5" w:rsidRDefault="0092145A" w:rsidP="00FA6A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Качественный и количественный состав микроорганизмов в реке </w:t>
      </w:r>
      <w:proofErr w:type="spellStart"/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Мосиха</w:t>
      </w:r>
      <w:proofErr w:type="spellEnd"/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92145A" w:rsidRPr="00FA6AE5" w:rsidRDefault="0092145A" w:rsidP="00FA6A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каждого из исследуемых участков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7"/>
        <w:gridCol w:w="1984"/>
        <w:gridCol w:w="2126"/>
        <w:gridCol w:w="1843"/>
      </w:tblGrid>
      <w:tr w:rsidR="0092145A" w:rsidRPr="00FA6AE5" w:rsidTr="001E68F7">
        <w:trPr>
          <w:jc w:val="center"/>
        </w:trPr>
        <w:tc>
          <w:tcPr>
            <w:tcW w:w="3437" w:type="dxa"/>
            <w:vMerge w:val="restart"/>
            <w:shd w:val="clear" w:color="auto" w:fill="auto"/>
          </w:tcPr>
          <w:p w:rsidR="0092145A" w:rsidRPr="00FA6AE5" w:rsidRDefault="0092145A" w:rsidP="00FA6AE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gridSpan w:val="3"/>
            <w:shd w:val="clear" w:color="auto" w:fill="auto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Количество микроорганизмов на участках по группам, шт. </w:t>
            </w:r>
          </w:p>
        </w:tc>
      </w:tr>
      <w:tr w:rsidR="0092145A" w:rsidRPr="00FA6AE5" w:rsidTr="001E68F7">
        <w:trPr>
          <w:jc w:val="center"/>
        </w:trPr>
        <w:tc>
          <w:tcPr>
            <w:tcW w:w="3437" w:type="dxa"/>
            <w:vMerge/>
            <w:shd w:val="clear" w:color="auto" w:fill="auto"/>
          </w:tcPr>
          <w:p w:rsidR="0092145A" w:rsidRPr="00FA6AE5" w:rsidRDefault="0092145A" w:rsidP="00FA6AE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1 участок</w:t>
            </w:r>
          </w:p>
        </w:tc>
        <w:tc>
          <w:tcPr>
            <w:tcW w:w="2126" w:type="dxa"/>
            <w:shd w:val="clear" w:color="auto" w:fill="auto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2 участок</w:t>
            </w:r>
          </w:p>
        </w:tc>
        <w:tc>
          <w:tcPr>
            <w:tcW w:w="1843" w:type="dxa"/>
            <w:shd w:val="clear" w:color="auto" w:fill="auto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3 участок</w:t>
            </w:r>
          </w:p>
        </w:tc>
      </w:tr>
      <w:tr w:rsidR="0092145A" w:rsidRPr="00FA6AE5" w:rsidTr="001E68F7">
        <w:trPr>
          <w:jc w:val="center"/>
        </w:trPr>
        <w:tc>
          <w:tcPr>
            <w:tcW w:w="3437" w:type="dxa"/>
            <w:shd w:val="clear" w:color="auto" w:fill="auto"/>
          </w:tcPr>
          <w:p w:rsidR="0092145A" w:rsidRPr="00FA6AE5" w:rsidRDefault="0092145A" w:rsidP="00FA6A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Коловратки (предположительно, род </w:t>
            </w:r>
            <w:proofErr w:type="spellStart"/>
            <w:r w:rsidRPr="00FA6AE5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en-US" w:eastAsia="ru-RU"/>
              </w:rPr>
              <w:t>Dipleuchlanis</w:t>
            </w:r>
            <w:proofErr w:type="spellEnd"/>
            <w:r w:rsidRPr="00FA6AE5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FA6AE5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en-US" w:eastAsia="ru-RU"/>
              </w:rPr>
              <w:t>Beauchamp</w:t>
            </w:r>
            <w:r w:rsidRPr="00FA6AE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FA6AE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FA6AE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FA6AE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0</w:t>
            </w:r>
          </w:p>
        </w:tc>
      </w:tr>
      <w:tr w:rsidR="0092145A" w:rsidRPr="00FA6AE5" w:rsidTr="001E68F7">
        <w:trPr>
          <w:jc w:val="center"/>
        </w:trPr>
        <w:tc>
          <w:tcPr>
            <w:tcW w:w="3437" w:type="dxa"/>
            <w:shd w:val="clear" w:color="auto" w:fill="auto"/>
          </w:tcPr>
          <w:p w:rsidR="0092145A" w:rsidRPr="00FA6AE5" w:rsidRDefault="0092145A" w:rsidP="00FA6A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Диатомовые водоросли </w:t>
            </w:r>
            <w:r w:rsidRPr="00FA6AE5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FA6AE5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Diatomeae</w:t>
            </w:r>
            <w:proofErr w:type="spellEnd"/>
            <w:r w:rsidRPr="00FA6AE5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более 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более 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более 100</w:t>
            </w:r>
          </w:p>
        </w:tc>
      </w:tr>
      <w:tr w:rsidR="0092145A" w:rsidRPr="00FA6AE5" w:rsidTr="001E68F7">
        <w:trPr>
          <w:jc w:val="center"/>
        </w:trPr>
        <w:tc>
          <w:tcPr>
            <w:tcW w:w="3437" w:type="dxa"/>
            <w:shd w:val="clear" w:color="auto" w:fill="auto"/>
          </w:tcPr>
          <w:p w:rsidR="0092145A" w:rsidRPr="00FA6AE5" w:rsidRDefault="0092145A" w:rsidP="00FA6A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Солнечники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92145A" w:rsidRPr="00FA6AE5" w:rsidTr="001E68F7">
        <w:trPr>
          <w:jc w:val="center"/>
        </w:trPr>
        <w:tc>
          <w:tcPr>
            <w:tcW w:w="3437" w:type="dxa"/>
            <w:shd w:val="clear" w:color="auto" w:fill="auto"/>
          </w:tcPr>
          <w:p w:rsidR="0092145A" w:rsidRPr="00FA6AE5" w:rsidRDefault="0092145A" w:rsidP="00FA6A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Эвглена зеленая </w:t>
            </w:r>
            <w:r w:rsidRPr="00FA6AE5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FA6AE5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Euglena</w:t>
            </w:r>
            <w:proofErr w:type="spellEnd"/>
            <w:r w:rsidRPr="00FA6AE5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6AE5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viridis</w:t>
            </w:r>
            <w:proofErr w:type="spellEnd"/>
            <w:r w:rsidRPr="00FA6AE5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145A" w:rsidRPr="00FA6AE5" w:rsidRDefault="0092145A" w:rsidP="00FA6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A6AE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</w:tbl>
    <w:p w:rsidR="009E23FD" w:rsidRDefault="009E23FD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45A" w:rsidRPr="00FA6AE5" w:rsidRDefault="0092145A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в таблице данные показывают, что видовой состав микроорганизмов наиболее схож на первом и третьем участке, где встречаются диатомовые водоросли, солнечники и инфузории. На втором участке отличия заключаются в том, что в пробе не были выявлены инфузории, но была найдена одна коловратка. Кроме того, видно, что диатомовые водоросли составляют основную массу микроскопических обитателей реки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Мосиха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145A" w:rsidRPr="00FA6AE5" w:rsidRDefault="0092145A" w:rsidP="00FA6AE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25" w:name="_Toc160571272"/>
      <w:bookmarkStart w:id="26" w:name="_Toc160573726"/>
      <w:bookmarkStart w:id="27" w:name="_Toc160884905"/>
      <w:r w:rsidRPr="00FA6A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Экологическое состояние реки </w:t>
      </w:r>
      <w:proofErr w:type="spellStart"/>
      <w:r w:rsidRPr="00FA6A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Мосиха</w:t>
      </w:r>
      <w:bookmarkEnd w:id="25"/>
      <w:bookmarkEnd w:id="26"/>
      <w:bookmarkEnd w:id="27"/>
      <w:proofErr w:type="spellEnd"/>
    </w:p>
    <w:p w:rsidR="0092145A" w:rsidRPr="00FA6AE5" w:rsidRDefault="0092145A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видового состава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макрогидробионтов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обитающих в реке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Мосиха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позволил вычислить индекс Майера. Его значения для каждого из участков были приведены в таблице 2. На всех участках его значение ниже 6 баллов, что указывает на значительное загрязнение воды в реке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Мосиха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Самая же грязная вода в соответствии с индексом Майера зафиксирована на участке №2.</w:t>
      </w:r>
    </w:p>
    <w:p w:rsidR="0092145A" w:rsidRPr="00FA6AE5" w:rsidRDefault="0092145A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результаты указывают на наличие серьезных источников антропогенного загрязнения реки.</w:t>
      </w:r>
    </w:p>
    <w:p w:rsidR="0092145A" w:rsidRPr="00FA6AE5" w:rsidRDefault="0092145A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145A" w:rsidRPr="00FA6AE5" w:rsidRDefault="0092145A" w:rsidP="00FA6A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mallCaps/>
          <w:kern w:val="32"/>
          <w:sz w:val="28"/>
          <w:szCs w:val="28"/>
          <w:lang w:eastAsia="ru-RU"/>
        </w:rPr>
      </w:pPr>
      <w:bookmarkStart w:id="28" w:name="_Toc160571273"/>
      <w:bookmarkStart w:id="29" w:name="_Toc160573727"/>
      <w:bookmarkStart w:id="30" w:name="_Toc160884906"/>
      <w:r w:rsidRPr="00FA6AE5">
        <w:rPr>
          <w:rFonts w:ascii="Times New Roman" w:eastAsia="Times New Roman" w:hAnsi="Times New Roman" w:cs="Times New Roman"/>
          <w:b/>
          <w:bCs/>
          <w:smallCaps/>
          <w:kern w:val="32"/>
          <w:sz w:val="28"/>
          <w:szCs w:val="28"/>
          <w:lang w:eastAsia="ru-RU"/>
        </w:rPr>
        <w:t>Анализ результатов и выводы</w:t>
      </w:r>
      <w:bookmarkEnd w:id="28"/>
      <w:bookmarkEnd w:id="29"/>
      <w:bookmarkEnd w:id="30"/>
    </w:p>
    <w:p w:rsidR="0092145A" w:rsidRPr="00FA6AE5" w:rsidRDefault="0092145A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проведенного исследования реки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Мосиха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145A" w:rsidRPr="00FA6AE5" w:rsidRDefault="0092145A" w:rsidP="00FA6AE5">
      <w:pPr>
        <w:numPr>
          <w:ilvl w:val="0"/>
          <w:numId w:val="9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составлена её краткая физико-географическая характеристика;</w:t>
      </w:r>
    </w:p>
    <w:p w:rsidR="0092145A" w:rsidRPr="00FA6AE5" w:rsidRDefault="0092145A" w:rsidP="00FA6AE5">
      <w:pPr>
        <w:numPr>
          <w:ilvl w:val="0"/>
          <w:numId w:val="9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 и охарактеризован видовой состав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макрогидробионтов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микроскопических обитателей реки;</w:t>
      </w:r>
    </w:p>
    <w:p w:rsidR="0092145A" w:rsidRPr="00FA6AE5" w:rsidRDefault="0092145A" w:rsidP="00FA6AE5">
      <w:pPr>
        <w:numPr>
          <w:ilvl w:val="0"/>
          <w:numId w:val="9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произведена оценка экологического состояния воды в реке по индексу Майера.</w:t>
      </w:r>
    </w:p>
    <w:p w:rsidR="0092145A" w:rsidRPr="00FA6AE5" w:rsidRDefault="0092145A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целом, исследование показало, что исследуемая река подвергается серьезному антропогенному воздействию, через загрязнение. А это, в свою очередь, привело к весьма скудном</w:t>
      </w:r>
      <w:r w:rsidR="009E23F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видовом</w:t>
      </w:r>
      <w:r w:rsidR="009E23F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разнообрази</w:t>
      </w:r>
      <w:r w:rsidR="009E23FD">
        <w:rPr>
          <w:rFonts w:ascii="Times New Roman" w:eastAsia="Times New Roman" w:hAnsi="Times New Roman" w:cs="Times New Roman"/>
          <w:sz w:val="28"/>
          <w:szCs w:val="28"/>
          <w:lang w:eastAsia="ru-RU"/>
        </w:rPr>
        <w:t>ю,</w:t>
      </w: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обитающих в ней живых организмов.</w:t>
      </w:r>
    </w:p>
    <w:p w:rsidR="0092145A" w:rsidRPr="00FA6AE5" w:rsidRDefault="0092145A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Таким образом, река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Мосиха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нуждается в проведении мероприятий, направленных на предотвращение её дальнейшего загрязнения, а также – на очистку от уже имеющихся загрязнений. Особую значимость данная проблема приобретает ввиду того, что сильно загрязненная вода реки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Мосиха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через реку Иня, попадает в главную «водную артерию» Новосибирской области – реку Обь.</w:t>
      </w:r>
    </w:p>
    <w:p w:rsidR="009B2A7B" w:rsidRPr="00FA6AE5" w:rsidRDefault="009B2A7B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A7B" w:rsidRPr="00FA6AE5" w:rsidRDefault="009B2A7B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A7B" w:rsidRPr="00FA6AE5" w:rsidRDefault="009B2A7B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A7B" w:rsidRPr="00FA6AE5" w:rsidRDefault="009B2A7B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A7B" w:rsidRPr="00FA6AE5" w:rsidRDefault="009B2A7B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A7B" w:rsidRPr="00FA6AE5" w:rsidRDefault="009B2A7B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A7B" w:rsidRPr="00FA6AE5" w:rsidRDefault="009B2A7B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A7B" w:rsidRPr="00FA6AE5" w:rsidRDefault="009B2A7B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A7B" w:rsidRDefault="009B2A7B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3FD" w:rsidRPr="00FA6AE5" w:rsidRDefault="009E23FD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A7B" w:rsidRPr="00FA6AE5" w:rsidRDefault="009B2A7B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A7B" w:rsidRPr="00FA6AE5" w:rsidRDefault="009B2A7B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A7B" w:rsidRPr="00FA6AE5" w:rsidRDefault="009B2A7B" w:rsidP="00FA6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45A" w:rsidRPr="00FA6AE5" w:rsidRDefault="0092145A" w:rsidP="00FA6A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mallCaps/>
          <w:kern w:val="32"/>
          <w:sz w:val="28"/>
          <w:szCs w:val="28"/>
          <w:lang w:eastAsia="ru-RU"/>
        </w:rPr>
      </w:pPr>
      <w:bookmarkStart w:id="31" w:name="_Toc160571274"/>
      <w:bookmarkStart w:id="32" w:name="_Toc160573728"/>
      <w:bookmarkStart w:id="33" w:name="_Toc160884907"/>
      <w:r w:rsidRPr="00FA6AE5">
        <w:rPr>
          <w:rFonts w:ascii="Times New Roman" w:eastAsia="Times New Roman" w:hAnsi="Times New Roman" w:cs="Times New Roman"/>
          <w:b/>
          <w:bCs/>
          <w:smallCaps/>
          <w:kern w:val="32"/>
          <w:sz w:val="28"/>
          <w:szCs w:val="28"/>
          <w:lang w:eastAsia="ru-RU"/>
        </w:rPr>
        <w:lastRenderedPageBreak/>
        <w:t>Библиографический список</w:t>
      </w:r>
      <w:bookmarkEnd w:id="31"/>
      <w:bookmarkEnd w:id="32"/>
      <w:bookmarkEnd w:id="33"/>
    </w:p>
    <w:p w:rsidR="0092145A" w:rsidRPr="00FA6AE5" w:rsidRDefault="0092145A" w:rsidP="00FA6AE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Литвинов, В. А.,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Марсакова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В.,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Юкова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, К. В. Современные методы очистки питьевой воды с использованием импульсных электрических разрядов // Открытая электронная библиотека научно-образовательных ресурсов Оренбуржья. 2018. / [Электронный ресурс]. – Режим доступа: http://elib.osu.ru/handle/123456789/5677</w:t>
      </w:r>
    </w:p>
    <w:p w:rsidR="0092145A" w:rsidRPr="00FA6AE5" w:rsidRDefault="0092145A" w:rsidP="00FA6AE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Биоиндикация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воды в водоеме по составу беспозвоночных животных. Метод Майера // Сайт Национальной образовательной программы «Интеллектуально-творческий потенциал России» / [Электронный ресурс]. – Режим доступа: https://future4you.ru/images/stories/docs/EVRIKUM/2016-2017/Лето/Метод_Майера.docx</w:t>
      </w:r>
    </w:p>
    <w:p w:rsidR="0092145A" w:rsidRPr="00FA6AE5" w:rsidRDefault="0092145A" w:rsidP="00FA6AE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Государственный водный реестр РФ: </w:t>
      </w:r>
      <w:proofErr w:type="spellStart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Мосиха</w:t>
      </w:r>
      <w:proofErr w:type="spellEnd"/>
      <w:r w:rsidRPr="00FA6AE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Дата обращения: 15 октября 2023. / [Электронный ресурс]. – Режим доступа: http://textual.ru/gvr/index.php?card=188868</w:t>
      </w:r>
    </w:p>
    <w:p w:rsidR="0092145A" w:rsidRPr="00FA6AE5" w:rsidRDefault="0092145A" w:rsidP="00FA6A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145A" w:rsidRPr="00FA6AE5" w:rsidRDefault="0092145A" w:rsidP="00FA6A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145A" w:rsidRPr="00FA6AE5" w:rsidRDefault="0092145A" w:rsidP="00FA6A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145A" w:rsidRPr="00FA6AE5" w:rsidRDefault="0092145A" w:rsidP="00FA6A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145A" w:rsidRPr="00FA6AE5" w:rsidRDefault="0092145A" w:rsidP="00FA6A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145A" w:rsidRPr="00FA6AE5" w:rsidRDefault="0092145A" w:rsidP="00FA6A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145A" w:rsidRDefault="0092145A" w:rsidP="00FA6A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E23FD" w:rsidRDefault="009E23FD" w:rsidP="00FA6A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E23FD" w:rsidRPr="00FA6AE5" w:rsidRDefault="009E23FD" w:rsidP="00FA6A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145A" w:rsidRPr="00FA6AE5" w:rsidRDefault="0092145A" w:rsidP="00FA6A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145A" w:rsidRPr="00FA6AE5" w:rsidRDefault="0092145A" w:rsidP="00FA6A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145A" w:rsidRPr="00FA6AE5" w:rsidRDefault="0092145A" w:rsidP="00FA6A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145A" w:rsidRPr="00FA6AE5" w:rsidRDefault="0092145A" w:rsidP="00FA6A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145A" w:rsidRPr="00FA6AE5" w:rsidRDefault="0092145A" w:rsidP="00FA6A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145A" w:rsidRPr="00FA6AE5" w:rsidRDefault="0092145A" w:rsidP="00FA6A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145A" w:rsidRDefault="0092145A" w:rsidP="00FA6A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44FE" w:rsidRPr="00FA6AE5" w:rsidRDefault="00B244FE" w:rsidP="00FA6A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145A" w:rsidRPr="00FA6AE5" w:rsidRDefault="0092145A" w:rsidP="00FA6A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145A" w:rsidRPr="00FA6AE5" w:rsidRDefault="0092145A" w:rsidP="00FA6A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145A" w:rsidRPr="00FA6AE5" w:rsidRDefault="0092145A" w:rsidP="0000704B">
      <w:pPr>
        <w:keepNext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mallCaps/>
          <w:kern w:val="32"/>
          <w:sz w:val="28"/>
          <w:szCs w:val="28"/>
          <w:lang w:eastAsia="ru-RU"/>
        </w:rPr>
      </w:pPr>
      <w:bookmarkStart w:id="34" w:name="_Toc160571275"/>
      <w:bookmarkStart w:id="35" w:name="_Toc160573729"/>
      <w:bookmarkStart w:id="36" w:name="_Toc160884908"/>
      <w:r w:rsidRPr="00FA6AE5">
        <w:rPr>
          <w:rFonts w:ascii="Times New Roman" w:eastAsia="Times New Roman" w:hAnsi="Times New Roman" w:cs="Times New Roman"/>
          <w:b/>
          <w:bCs/>
          <w:smallCaps/>
          <w:kern w:val="32"/>
          <w:sz w:val="28"/>
          <w:szCs w:val="28"/>
          <w:lang w:eastAsia="ru-RU"/>
        </w:rPr>
        <w:lastRenderedPageBreak/>
        <w:t>Приложение 1</w:t>
      </w:r>
      <w:bookmarkEnd w:id="34"/>
      <w:bookmarkEnd w:id="35"/>
      <w:bookmarkEnd w:id="36"/>
    </w:p>
    <w:p w:rsidR="0092145A" w:rsidRPr="00FA6AE5" w:rsidRDefault="0092145A" w:rsidP="0000704B">
      <w:pPr>
        <w:keepNext/>
        <w:keepLines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37" w:name="_Toc160571276"/>
      <w:bookmarkStart w:id="38" w:name="_Toc160573730"/>
      <w:bookmarkStart w:id="39" w:name="_Toc160884909"/>
      <w:r w:rsidRPr="00FA6A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Виды </w:t>
      </w:r>
      <w:proofErr w:type="spellStart"/>
      <w:r w:rsidRPr="00FA6A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макрогидробионтов</w:t>
      </w:r>
      <w:proofErr w:type="spellEnd"/>
      <w:r w:rsidRPr="00FA6A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обитающие в реке </w:t>
      </w:r>
      <w:proofErr w:type="spellStart"/>
      <w:r w:rsidRPr="00FA6A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Мосиха</w:t>
      </w:r>
      <w:bookmarkEnd w:id="37"/>
      <w:bookmarkEnd w:id="38"/>
      <w:bookmarkEnd w:id="39"/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4030"/>
        <w:gridCol w:w="3516"/>
      </w:tblGrid>
      <w:tr w:rsidR="0092145A" w:rsidRPr="0092145A" w:rsidTr="009B2A7B">
        <w:trPr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92145A" w:rsidRPr="0092145A" w:rsidRDefault="0092145A" w:rsidP="009214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24"/>
                <w:lang w:eastAsia="ru-RU"/>
              </w:rPr>
            </w:pPr>
            <w:r w:rsidRPr="0092145A">
              <w:rPr>
                <w:rFonts w:ascii="Times New Roman" w:eastAsia="Calibri" w:hAnsi="Times New Roman" w:cs="Times New Roman"/>
                <w:b/>
                <w:bCs/>
                <w:color w:val="404040"/>
                <w:sz w:val="24"/>
                <w:lang w:eastAsia="ru-RU"/>
              </w:rPr>
              <w:t>Вид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92145A" w:rsidRPr="0092145A" w:rsidRDefault="0092145A" w:rsidP="009214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lang w:eastAsia="ru-RU"/>
              </w:rPr>
            </w:pPr>
            <w:r w:rsidRPr="0092145A">
              <w:rPr>
                <w:rFonts w:ascii="Times New Roman" w:eastAsia="Calibri" w:hAnsi="Times New Roman" w:cs="Times New Roman"/>
                <w:b/>
                <w:bCs/>
                <w:sz w:val="24"/>
                <w:lang w:eastAsia="ru-RU"/>
              </w:rPr>
              <w:t>Краткое описание</w:t>
            </w:r>
          </w:p>
        </w:tc>
        <w:tc>
          <w:tcPr>
            <w:tcW w:w="3516" w:type="dxa"/>
            <w:shd w:val="clear" w:color="auto" w:fill="auto"/>
            <w:vAlign w:val="center"/>
          </w:tcPr>
          <w:p w:rsidR="0092145A" w:rsidRPr="0092145A" w:rsidRDefault="0092145A" w:rsidP="009214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lang w:eastAsia="ru-RU"/>
              </w:rPr>
            </w:pPr>
            <w:r w:rsidRPr="0092145A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lang w:eastAsia="ru-RU"/>
              </w:rPr>
              <w:t>Фото</w:t>
            </w:r>
            <w:r w:rsidRPr="0092145A">
              <w:rPr>
                <w:rFonts w:ascii="Times New Roman" w:eastAsia="Calibri" w:hAnsi="Times New Roman" w:cs="Times New Roman"/>
                <w:bCs/>
                <w:noProof/>
                <w:sz w:val="24"/>
                <w:vertAlign w:val="superscript"/>
                <w:lang w:eastAsia="ru-RU"/>
              </w:rPr>
              <w:footnoteReference w:id="2"/>
            </w:r>
          </w:p>
        </w:tc>
      </w:tr>
      <w:tr w:rsidR="0092145A" w:rsidRPr="0092145A" w:rsidTr="009B2A7B">
        <w:trPr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92145A" w:rsidRPr="0092145A" w:rsidRDefault="0092145A" w:rsidP="009214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lang w:eastAsia="ru-RU"/>
              </w:rPr>
            </w:pPr>
            <w:r w:rsidRPr="0092145A">
              <w:rPr>
                <w:rFonts w:ascii="Times New Roman" w:eastAsia="Calibri" w:hAnsi="Times New Roman" w:cs="Times New Roman"/>
                <w:bCs/>
                <w:color w:val="404040"/>
                <w:lang w:eastAsia="ru-RU"/>
              </w:rPr>
              <w:t xml:space="preserve">Пиявка улитковая </w:t>
            </w:r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(</w:t>
            </w:r>
            <w:proofErr w:type="spellStart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Glossiphonia</w:t>
            </w:r>
            <w:proofErr w:type="spellEnd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 xml:space="preserve"> </w:t>
            </w:r>
            <w:proofErr w:type="spellStart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complanata</w:t>
            </w:r>
            <w:proofErr w:type="spellEnd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)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92145A" w:rsidRPr="00B244FE" w:rsidRDefault="0092145A" w:rsidP="009214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18"/>
                <w:lang w:eastAsia="ru-RU"/>
              </w:rPr>
            </w:pPr>
            <w:r w:rsidRPr="00B244FE">
              <w:rPr>
                <w:rFonts w:ascii="Times New Roman" w:eastAsia="Calibri" w:hAnsi="Times New Roman" w:cs="Times New Roman"/>
                <w:bCs/>
                <w:color w:val="404040"/>
                <w:sz w:val="18"/>
                <w:lang w:eastAsia="ru-RU"/>
              </w:rPr>
              <w:t>Улитковая пиявка живет около двух лет. Размножается дважды: в конце первого и второго года жизни.</w:t>
            </w:r>
          </w:p>
          <w:p w:rsidR="0092145A" w:rsidRPr="00B244FE" w:rsidRDefault="0092145A" w:rsidP="009214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18"/>
                <w:lang w:eastAsia="ru-RU"/>
              </w:rPr>
            </w:pPr>
            <w:r w:rsidRPr="00B244FE">
              <w:rPr>
                <w:rFonts w:ascii="Times New Roman" w:eastAsia="Calibri" w:hAnsi="Times New Roman" w:cs="Times New Roman"/>
                <w:bCs/>
                <w:color w:val="404040"/>
                <w:sz w:val="18"/>
                <w:lang w:eastAsia="ru-RU"/>
              </w:rPr>
              <w:t>Местообитания. Улитковые пиявки обитают в стоячих водоёмах - в прудах, озерах, старицах, где держатся среди водных растений и на подводных предметах, к которым прочно прикрепляются при помощи своих присосок.</w:t>
            </w:r>
          </w:p>
        </w:tc>
        <w:tc>
          <w:tcPr>
            <w:tcW w:w="3516" w:type="dxa"/>
            <w:shd w:val="clear" w:color="auto" w:fill="auto"/>
            <w:vAlign w:val="center"/>
          </w:tcPr>
          <w:p w:rsidR="0092145A" w:rsidRPr="0092145A" w:rsidRDefault="0092145A" w:rsidP="0092145A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Cs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F66AFFC" wp14:editId="617A1AA8">
                  <wp:extent cx="2044912" cy="1381125"/>
                  <wp:effectExtent l="0" t="0" r="0" b="0"/>
                  <wp:docPr id="16" name="Рисунок 16" descr="41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4188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38"/>
                          <a:stretch/>
                        </pic:blipFill>
                        <pic:spPr bwMode="auto">
                          <a:xfrm>
                            <a:off x="0" y="0"/>
                            <a:ext cx="2044065" cy="1380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45A" w:rsidRPr="0092145A" w:rsidTr="009B2A7B">
        <w:trPr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92145A" w:rsidRPr="0092145A" w:rsidRDefault="0092145A" w:rsidP="009214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lang w:eastAsia="ru-RU"/>
              </w:rPr>
            </w:pPr>
            <w:r w:rsidRPr="0092145A">
              <w:rPr>
                <w:rFonts w:ascii="Times New Roman" w:eastAsia="Calibri" w:hAnsi="Times New Roman" w:cs="Times New Roman"/>
                <w:bCs/>
                <w:color w:val="404040"/>
                <w:lang w:eastAsia="ru-RU"/>
              </w:rPr>
              <w:t xml:space="preserve">Личинка комара-пискуна </w:t>
            </w:r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(</w:t>
            </w:r>
            <w:proofErr w:type="spellStart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Culex</w:t>
            </w:r>
            <w:proofErr w:type="spellEnd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 xml:space="preserve"> </w:t>
            </w:r>
            <w:proofErr w:type="spellStart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pipiens</w:t>
            </w:r>
            <w:proofErr w:type="spellEnd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)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92145A" w:rsidRPr="00B244FE" w:rsidRDefault="0092145A" w:rsidP="009214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18"/>
                <w:lang w:eastAsia="ru-RU"/>
              </w:rPr>
            </w:pPr>
            <w:r w:rsidRPr="00B244FE">
              <w:rPr>
                <w:rFonts w:ascii="Times New Roman" w:eastAsia="Calibri" w:hAnsi="Times New Roman" w:cs="Times New Roman"/>
                <w:bCs/>
                <w:color w:val="404040"/>
                <w:sz w:val="18"/>
                <w:lang w:eastAsia="ru-RU"/>
              </w:rPr>
              <w:t>Местом развития личинок являются наземные водоёмы. Комары этой формы легко адаптируемы, и заселяют почти все типы водоёмов: лужи, проточные водоёмы, мелкие временные водоёмы, лесные топи, болота, края озёр, также местом развития могут служить и искусственные водоёмы такие как, банки, покрышки автомобиля, бочки и т. д. Ещё личинка может развиваться и в очень загрязнённой воде.</w:t>
            </w:r>
          </w:p>
        </w:tc>
        <w:tc>
          <w:tcPr>
            <w:tcW w:w="3516" w:type="dxa"/>
            <w:shd w:val="clear" w:color="auto" w:fill="auto"/>
            <w:vAlign w:val="center"/>
          </w:tcPr>
          <w:p w:rsidR="0092145A" w:rsidRPr="0092145A" w:rsidRDefault="0092145A" w:rsidP="0092145A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Cs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20264FF" wp14:editId="00E938B9">
                  <wp:extent cx="1532890" cy="2079625"/>
                  <wp:effectExtent l="0" t="6668" r="3493" b="3492"/>
                  <wp:docPr id="15" name="Рисунок 15" descr="C:\Users\цдо.BIOLICEY21.001\Documents\2022-2023\Юркова Эмилия\фото\гидробионты\418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C:\Users\цдо.BIOLICEY21.001\Documents\2022-2023\Юркова Эмилия\фото\гидробионты\418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1532890" cy="207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45A" w:rsidRPr="0092145A" w:rsidTr="009B2A7B">
        <w:trPr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92145A" w:rsidRPr="0092145A" w:rsidRDefault="0092145A" w:rsidP="009214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lang w:eastAsia="ru-RU"/>
              </w:rPr>
            </w:pPr>
            <w:r w:rsidRPr="0092145A">
              <w:rPr>
                <w:rFonts w:ascii="Times New Roman" w:eastAsia="Calibri" w:hAnsi="Times New Roman" w:cs="Times New Roman"/>
                <w:bCs/>
                <w:color w:val="404040"/>
                <w:lang w:eastAsia="ru-RU"/>
              </w:rPr>
              <w:t xml:space="preserve">Прудовик обыкновенный </w:t>
            </w:r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(</w:t>
            </w:r>
            <w:proofErr w:type="spellStart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Lymnaea</w:t>
            </w:r>
            <w:proofErr w:type="spellEnd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 xml:space="preserve"> </w:t>
            </w:r>
            <w:proofErr w:type="spellStart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stagnalis</w:t>
            </w:r>
            <w:proofErr w:type="spellEnd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)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92145A" w:rsidRPr="00B244FE" w:rsidRDefault="0092145A" w:rsidP="009214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18"/>
                <w:lang w:eastAsia="ru-RU"/>
              </w:rPr>
            </w:pPr>
            <w:r w:rsidRPr="00B244FE">
              <w:rPr>
                <w:rFonts w:ascii="Times New Roman" w:eastAsia="Calibri" w:hAnsi="Times New Roman" w:cs="Times New Roman"/>
                <w:bCs/>
                <w:color w:val="404040"/>
                <w:sz w:val="18"/>
                <w:lang w:eastAsia="ru-RU"/>
              </w:rPr>
              <w:t>В среднем, в условиях дикой природы продолжительность жизни прудовика составляет всего около 9 месяцев. Зато при правильном содержании улитка прудовик в аквариуме может прожить до 2 лет.</w:t>
            </w:r>
          </w:p>
          <w:p w:rsidR="0092145A" w:rsidRPr="00B244FE" w:rsidRDefault="0092145A" w:rsidP="009214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18"/>
                <w:lang w:eastAsia="ru-RU"/>
              </w:rPr>
            </w:pPr>
            <w:r w:rsidRPr="00B244FE">
              <w:rPr>
                <w:rFonts w:ascii="Times New Roman" w:eastAsia="Calibri" w:hAnsi="Times New Roman" w:cs="Times New Roman"/>
                <w:bCs/>
                <w:color w:val="404040"/>
                <w:sz w:val="18"/>
                <w:lang w:eastAsia="ru-RU"/>
              </w:rPr>
              <w:t>Моллюск этот встречается в реках, озерах, прудах и даже лужах. Достаточно просто высокой влажности – для того, чтобы малый прудовик чувствовал себя нормально.</w:t>
            </w:r>
          </w:p>
        </w:tc>
        <w:tc>
          <w:tcPr>
            <w:tcW w:w="3516" w:type="dxa"/>
            <w:shd w:val="clear" w:color="auto" w:fill="auto"/>
            <w:vAlign w:val="center"/>
          </w:tcPr>
          <w:p w:rsidR="0092145A" w:rsidRPr="0092145A" w:rsidRDefault="0092145A" w:rsidP="0092145A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Cs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28EB50B" wp14:editId="77C44986">
                  <wp:extent cx="2061845" cy="1550670"/>
                  <wp:effectExtent l="0" t="0" r="0" b="0"/>
                  <wp:docPr id="14" name="Рисунок 14" descr="C:\Users\цдо.BIOLICEY21.001\Documents\2022-2023\Юркова Эмилия\фото\гидробионты\418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C:\Users\цдо.BIOLICEY21.001\Documents\2022-2023\Юркова Эмилия\фото\гидробионты\418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45" cy="155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45A" w:rsidRPr="0092145A" w:rsidTr="009B2A7B">
        <w:trPr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92145A" w:rsidRPr="0092145A" w:rsidRDefault="0092145A" w:rsidP="009214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lang w:eastAsia="ru-RU"/>
              </w:rPr>
            </w:pPr>
            <w:r w:rsidRPr="0092145A">
              <w:rPr>
                <w:rFonts w:ascii="Times New Roman" w:eastAsia="Calibri" w:hAnsi="Times New Roman" w:cs="Times New Roman"/>
                <w:bCs/>
                <w:color w:val="404040"/>
                <w:lang w:eastAsia="ru-RU"/>
              </w:rPr>
              <w:t xml:space="preserve">Пескарь обыкновенный </w:t>
            </w:r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(</w:t>
            </w:r>
            <w:proofErr w:type="spellStart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Gobio</w:t>
            </w:r>
            <w:proofErr w:type="spellEnd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 xml:space="preserve"> </w:t>
            </w:r>
            <w:proofErr w:type="spellStart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gobio</w:t>
            </w:r>
            <w:proofErr w:type="spellEnd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)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92145A" w:rsidRPr="00B244FE" w:rsidRDefault="0092145A" w:rsidP="009214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18"/>
                <w:lang w:eastAsia="ru-RU"/>
              </w:rPr>
            </w:pPr>
            <w:proofErr w:type="gramStart"/>
            <w:r w:rsidRPr="00B244FE">
              <w:rPr>
                <w:rFonts w:ascii="Times New Roman" w:eastAsia="Calibri" w:hAnsi="Times New Roman" w:cs="Times New Roman"/>
                <w:bCs/>
                <w:color w:val="404040"/>
                <w:sz w:val="18"/>
                <w:lang w:eastAsia="ru-RU"/>
              </w:rPr>
              <w:t>Водится он в основном в реках, причём, как в больших, так и в малых.</w:t>
            </w:r>
            <w:proofErr w:type="gramEnd"/>
            <w:r w:rsidRPr="00B244FE">
              <w:rPr>
                <w:rFonts w:ascii="Times New Roman" w:eastAsia="Calibri" w:hAnsi="Times New Roman" w:cs="Times New Roman"/>
                <w:bCs/>
                <w:color w:val="404040"/>
                <w:sz w:val="18"/>
                <w:lang w:eastAsia="ru-RU"/>
              </w:rPr>
              <w:t xml:space="preserve"> Гораздо реже заселяет проточные озёра и пруды. Излюбленные места, где живут пескари – это мелководье, каменистое или песчаное, а также мелководные перекаты и ямки в хрящеватом дне.</w:t>
            </w:r>
          </w:p>
          <w:p w:rsidR="0092145A" w:rsidRPr="00B244FE" w:rsidRDefault="0092145A" w:rsidP="009214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18"/>
                <w:lang w:eastAsia="ru-RU"/>
              </w:rPr>
            </w:pPr>
          </w:p>
        </w:tc>
        <w:tc>
          <w:tcPr>
            <w:tcW w:w="3516" w:type="dxa"/>
            <w:shd w:val="clear" w:color="auto" w:fill="auto"/>
            <w:vAlign w:val="center"/>
          </w:tcPr>
          <w:p w:rsidR="0092145A" w:rsidRPr="0092145A" w:rsidRDefault="0092145A" w:rsidP="0092145A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Cs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5C84DDAB" wp14:editId="7038D3BE">
                  <wp:extent cx="2076449" cy="1276350"/>
                  <wp:effectExtent l="0" t="0" r="635" b="0"/>
                  <wp:docPr id="13" name="Рисунок 13" descr="C:\Users\цдо.BIOLICEY21.001\Documents\2022-2023\Юркова Эмилия\фото\гидробионты\418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C:\Users\цдо.BIOLICEY21.001\Documents\2022-2023\Юркова Эмилия\фото\гидробионты\4185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564" b="10328"/>
                          <a:stretch/>
                        </pic:blipFill>
                        <pic:spPr bwMode="auto">
                          <a:xfrm>
                            <a:off x="0" y="0"/>
                            <a:ext cx="2079625" cy="1278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45A" w:rsidRPr="0092145A" w:rsidTr="009B2A7B">
        <w:trPr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92145A" w:rsidRPr="0092145A" w:rsidRDefault="0092145A" w:rsidP="009214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lang w:eastAsia="ru-RU"/>
              </w:rPr>
            </w:pPr>
            <w:r w:rsidRPr="0092145A">
              <w:rPr>
                <w:rFonts w:ascii="Times New Roman" w:eastAsia="Calibri" w:hAnsi="Times New Roman" w:cs="Times New Roman"/>
                <w:bCs/>
                <w:color w:val="404040"/>
                <w:lang w:eastAsia="ru-RU"/>
              </w:rPr>
              <w:t>Личинка комара-звонца</w:t>
            </w:r>
            <w:r w:rsidRPr="0092145A">
              <w:rPr>
                <w:rFonts w:ascii="Calibri" w:eastAsia="Calibri" w:hAnsi="Calibri" w:cs="Times New Roman"/>
                <w:b/>
                <w:bCs/>
                <w:color w:val="404040"/>
                <w:lang w:eastAsia="ru-RU"/>
              </w:rPr>
              <w:t xml:space="preserve"> </w:t>
            </w:r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(</w:t>
            </w:r>
            <w:proofErr w:type="spellStart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Chironomus</w:t>
            </w:r>
            <w:proofErr w:type="spellEnd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 xml:space="preserve"> </w:t>
            </w:r>
            <w:proofErr w:type="spellStart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sp</w:t>
            </w:r>
            <w:proofErr w:type="spellEnd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.)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92145A" w:rsidRPr="00B244FE" w:rsidRDefault="0092145A" w:rsidP="009214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18"/>
                <w:lang w:eastAsia="ru-RU"/>
              </w:rPr>
            </w:pPr>
            <w:r w:rsidRPr="00B244FE">
              <w:rPr>
                <w:rFonts w:ascii="Times New Roman" w:eastAsia="Calibri" w:hAnsi="Times New Roman" w:cs="Times New Roman"/>
                <w:bCs/>
                <w:color w:val="404040"/>
                <w:sz w:val="18"/>
                <w:lang w:eastAsia="ru-RU"/>
              </w:rPr>
              <w:t>Этот комар живёт от двух до четырёх месяцев.</w:t>
            </w:r>
          </w:p>
          <w:p w:rsidR="0092145A" w:rsidRPr="00B244FE" w:rsidRDefault="0092145A" w:rsidP="009214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18"/>
                <w:lang w:eastAsia="ru-RU"/>
              </w:rPr>
            </w:pPr>
            <w:r w:rsidRPr="00B244FE">
              <w:rPr>
                <w:rFonts w:ascii="Times New Roman" w:eastAsia="Calibri" w:hAnsi="Times New Roman" w:cs="Times New Roman"/>
                <w:bCs/>
                <w:color w:val="404040"/>
                <w:sz w:val="18"/>
                <w:lang w:eastAsia="ru-RU"/>
              </w:rPr>
              <w:t>Чаще всего они обитают возле водоёмов, в болотистой местности с высоким уровнем влажности.</w:t>
            </w:r>
          </w:p>
        </w:tc>
        <w:tc>
          <w:tcPr>
            <w:tcW w:w="3516" w:type="dxa"/>
            <w:shd w:val="clear" w:color="auto" w:fill="auto"/>
            <w:vAlign w:val="center"/>
          </w:tcPr>
          <w:p w:rsidR="0092145A" w:rsidRPr="0092145A" w:rsidRDefault="0092145A" w:rsidP="0092145A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Cs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5100A37A" wp14:editId="208C5411">
                  <wp:extent cx="2079625" cy="735330"/>
                  <wp:effectExtent l="0" t="0" r="0" b="762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9625" cy="73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45A" w:rsidRPr="0092145A" w:rsidTr="009B2A7B">
        <w:trPr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92145A" w:rsidRPr="0092145A" w:rsidRDefault="0092145A" w:rsidP="009214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lang w:eastAsia="ru-RU"/>
              </w:rPr>
            </w:pPr>
            <w:r w:rsidRPr="0092145A">
              <w:rPr>
                <w:rFonts w:ascii="Times New Roman" w:eastAsia="Calibri" w:hAnsi="Times New Roman" w:cs="Times New Roman"/>
                <w:bCs/>
                <w:color w:val="404040"/>
                <w:lang w:eastAsia="ru-RU"/>
              </w:rPr>
              <w:t xml:space="preserve">Слизень сетчатый </w:t>
            </w:r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(</w:t>
            </w:r>
            <w:proofErr w:type="spellStart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Deroceras</w:t>
            </w:r>
            <w:proofErr w:type="spellEnd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 xml:space="preserve"> </w:t>
            </w:r>
            <w:proofErr w:type="spellStart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reticulatum</w:t>
            </w:r>
            <w:proofErr w:type="spellEnd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)</w:t>
            </w:r>
            <w:r w:rsidRPr="0092145A">
              <w:rPr>
                <w:rFonts w:ascii="Calibri" w:eastAsia="Calibri" w:hAnsi="Calibri" w:cs="Times New Roman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92145A" w:rsidRPr="00B244FE" w:rsidRDefault="0092145A" w:rsidP="009214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18"/>
                <w:lang w:eastAsia="ru-RU"/>
              </w:rPr>
            </w:pPr>
            <w:r w:rsidRPr="00B244FE">
              <w:rPr>
                <w:rFonts w:ascii="Times New Roman" w:eastAsia="Calibri" w:hAnsi="Times New Roman" w:cs="Times New Roman"/>
                <w:bCs/>
                <w:color w:val="404040"/>
                <w:sz w:val="18"/>
                <w:lang w:eastAsia="ru-RU"/>
              </w:rPr>
              <w:t>Они живут около двух лет.</w:t>
            </w:r>
          </w:p>
          <w:p w:rsidR="0092145A" w:rsidRPr="00B244FE" w:rsidRDefault="0092145A" w:rsidP="009214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18"/>
                <w:lang w:eastAsia="ru-RU"/>
              </w:rPr>
            </w:pPr>
            <w:r w:rsidRPr="00B244FE">
              <w:rPr>
                <w:rFonts w:ascii="Times New Roman" w:eastAsia="Calibri" w:hAnsi="Times New Roman" w:cs="Times New Roman"/>
                <w:bCs/>
                <w:color w:val="404040"/>
                <w:sz w:val="18"/>
                <w:lang w:eastAsia="ru-RU"/>
              </w:rPr>
              <w:t>Обычно обитает в открытых местообитаниях, на лугах, у обочин дорог, в руинах, садах и парках. В воду попадает случайно.</w:t>
            </w:r>
          </w:p>
        </w:tc>
        <w:tc>
          <w:tcPr>
            <w:tcW w:w="3516" w:type="dxa"/>
            <w:shd w:val="clear" w:color="auto" w:fill="auto"/>
            <w:vAlign w:val="center"/>
          </w:tcPr>
          <w:p w:rsidR="0092145A" w:rsidRPr="0092145A" w:rsidRDefault="0092145A" w:rsidP="0092145A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Cs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51CBD1F9" wp14:editId="13431D85">
                  <wp:extent cx="2088515" cy="753110"/>
                  <wp:effectExtent l="0" t="0" r="6985" b="8890"/>
                  <wp:docPr id="11" name="Рисунок 11" descr="C:\Users\цдо.BIOLICEY21.001\Documents\2022-2023\Юркова Эмилия\фото\гидробионты\418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C:\Users\цдо.BIOLICEY21.001\Documents\2022-2023\Юркова Эмилия\фото\гидробионты\418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515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145A" w:rsidRPr="0000704B" w:rsidRDefault="0092145A" w:rsidP="0000704B">
      <w:pPr>
        <w:keepNext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mallCaps/>
          <w:kern w:val="32"/>
          <w:sz w:val="28"/>
          <w:szCs w:val="24"/>
          <w:lang w:eastAsia="ru-RU"/>
        </w:rPr>
      </w:pPr>
      <w:bookmarkStart w:id="40" w:name="_Toc160571277"/>
      <w:bookmarkStart w:id="41" w:name="_Toc160573731"/>
      <w:bookmarkStart w:id="42" w:name="_Toc160884910"/>
      <w:r w:rsidRPr="0000704B">
        <w:rPr>
          <w:rFonts w:ascii="Times New Roman" w:eastAsia="Times New Roman" w:hAnsi="Times New Roman" w:cs="Times New Roman"/>
          <w:b/>
          <w:bCs/>
          <w:smallCaps/>
          <w:kern w:val="32"/>
          <w:sz w:val="28"/>
          <w:szCs w:val="24"/>
          <w:lang w:eastAsia="ru-RU"/>
        </w:rPr>
        <w:lastRenderedPageBreak/>
        <w:t>Приложение 2</w:t>
      </w:r>
      <w:bookmarkEnd w:id="40"/>
      <w:bookmarkEnd w:id="41"/>
      <w:bookmarkEnd w:id="42"/>
    </w:p>
    <w:p w:rsidR="0092145A" w:rsidRPr="0000704B" w:rsidRDefault="0092145A" w:rsidP="0000704B">
      <w:pPr>
        <w:keepNext/>
        <w:keepLines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bookmarkStart w:id="43" w:name="_Toc160571278"/>
      <w:bookmarkStart w:id="44" w:name="_Toc160573732"/>
      <w:bookmarkStart w:id="45" w:name="_Toc160884911"/>
      <w:r w:rsidRPr="0000704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Виды микроскопических обитателей реки </w:t>
      </w:r>
      <w:proofErr w:type="spellStart"/>
      <w:r w:rsidRPr="0000704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Мосиха</w:t>
      </w:r>
      <w:bookmarkEnd w:id="43"/>
      <w:bookmarkEnd w:id="44"/>
      <w:bookmarkEnd w:id="45"/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1"/>
        <w:gridCol w:w="4112"/>
        <w:gridCol w:w="3043"/>
      </w:tblGrid>
      <w:tr w:rsidR="0092145A" w:rsidRPr="0092145A" w:rsidTr="0092145A">
        <w:trPr>
          <w:jc w:val="center"/>
        </w:trPr>
        <w:tc>
          <w:tcPr>
            <w:tcW w:w="1722" w:type="dxa"/>
            <w:shd w:val="clear" w:color="auto" w:fill="auto"/>
          </w:tcPr>
          <w:p w:rsidR="0092145A" w:rsidRPr="0092145A" w:rsidRDefault="0092145A" w:rsidP="009214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04040"/>
                <w:sz w:val="24"/>
                <w:lang w:eastAsia="ru-RU"/>
              </w:rPr>
            </w:pPr>
            <w:r w:rsidRPr="0092145A">
              <w:rPr>
                <w:rFonts w:ascii="Times New Roman" w:eastAsia="Calibri" w:hAnsi="Times New Roman" w:cs="Times New Roman"/>
                <w:b/>
                <w:bCs/>
                <w:color w:val="404040"/>
                <w:sz w:val="24"/>
                <w:lang w:eastAsia="ru-RU"/>
              </w:rPr>
              <w:t>Вид</w:t>
            </w:r>
          </w:p>
        </w:tc>
        <w:tc>
          <w:tcPr>
            <w:tcW w:w="4996" w:type="dxa"/>
            <w:shd w:val="clear" w:color="auto" w:fill="auto"/>
          </w:tcPr>
          <w:p w:rsidR="0092145A" w:rsidRPr="0092145A" w:rsidRDefault="0092145A" w:rsidP="009214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04040"/>
                <w:sz w:val="24"/>
                <w:lang w:eastAsia="ru-RU"/>
              </w:rPr>
            </w:pPr>
            <w:r w:rsidRPr="0092145A">
              <w:rPr>
                <w:rFonts w:ascii="Times New Roman" w:eastAsia="Calibri" w:hAnsi="Times New Roman" w:cs="Times New Roman"/>
                <w:b/>
                <w:bCs/>
                <w:color w:val="404040"/>
                <w:sz w:val="24"/>
                <w:lang w:eastAsia="ru-RU"/>
              </w:rPr>
              <w:t>Краткое описание</w:t>
            </w:r>
          </w:p>
        </w:tc>
        <w:tc>
          <w:tcPr>
            <w:tcW w:w="3044" w:type="dxa"/>
            <w:shd w:val="clear" w:color="auto" w:fill="auto"/>
          </w:tcPr>
          <w:p w:rsidR="0092145A" w:rsidRPr="0092145A" w:rsidRDefault="0092145A" w:rsidP="009214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04040"/>
                <w:sz w:val="24"/>
                <w:lang w:eastAsia="ru-RU"/>
              </w:rPr>
            </w:pPr>
            <w:r w:rsidRPr="0092145A">
              <w:rPr>
                <w:rFonts w:ascii="Times New Roman" w:eastAsia="Calibri" w:hAnsi="Times New Roman" w:cs="Times New Roman"/>
                <w:b/>
                <w:bCs/>
                <w:color w:val="404040"/>
                <w:sz w:val="24"/>
                <w:lang w:eastAsia="ru-RU"/>
              </w:rPr>
              <w:t>Фото</w:t>
            </w:r>
            <w:r w:rsidRPr="0092145A">
              <w:rPr>
                <w:rFonts w:ascii="Times New Roman" w:eastAsia="Calibri" w:hAnsi="Times New Roman" w:cs="Times New Roman"/>
                <w:b/>
                <w:bCs/>
                <w:color w:val="404040"/>
                <w:sz w:val="24"/>
                <w:vertAlign w:val="superscript"/>
                <w:lang w:eastAsia="ru-RU"/>
              </w:rPr>
              <w:footnoteReference w:id="4"/>
            </w:r>
          </w:p>
        </w:tc>
      </w:tr>
      <w:tr w:rsidR="0092145A" w:rsidRPr="0092145A" w:rsidTr="0092145A">
        <w:trPr>
          <w:jc w:val="center"/>
        </w:trPr>
        <w:tc>
          <w:tcPr>
            <w:tcW w:w="1722" w:type="dxa"/>
            <w:shd w:val="clear" w:color="auto" w:fill="auto"/>
            <w:vAlign w:val="center"/>
          </w:tcPr>
          <w:p w:rsidR="0092145A" w:rsidRPr="0092145A" w:rsidRDefault="0092145A" w:rsidP="009214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lang w:eastAsia="ru-RU"/>
              </w:rPr>
            </w:pPr>
            <w:r w:rsidRPr="0092145A">
              <w:rPr>
                <w:rFonts w:ascii="Times New Roman" w:eastAsia="Calibri" w:hAnsi="Times New Roman" w:cs="Times New Roman"/>
                <w:bCs/>
                <w:color w:val="404040"/>
                <w:lang w:eastAsia="ru-RU"/>
              </w:rPr>
              <w:t xml:space="preserve">Коловратки (предположительно, род </w:t>
            </w:r>
            <w:proofErr w:type="spellStart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Dipleuchlanis</w:t>
            </w:r>
            <w:proofErr w:type="spellEnd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 xml:space="preserve"> </w:t>
            </w:r>
            <w:proofErr w:type="spellStart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Beauchamp</w:t>
            </w:r>
            <w:proofErr w:type="spellEnd"/>
            <w:r w:rsidRPr="0092145A">
              <w:rPr>
                <w:rFonts w:ascii="Times New Roman" w:eastAsia="Calibri" w:hAnsi="Times New Roman" w:cs="Times New Roman"/>
                <w:bCs/>
                <w:color w:val="404040"/>
                <w:lang w:eastAsia="ru-RU"/>
              </w:rPr>
              <w:t>)</w:t>
            </w:r>
          </w:p>
        </w:tc>
        <w:tc>
          <w:tcPr>
            <w:tcW w:w="4996" w:type="dxa"/>
            <w:shd w:val="clear" w:color="auto" w:fill="auto"/>
            <w:vAlign w:val="center"/>
          </w:tcPr>
          <w:p w:rsidR="0092145A" w:rsidRPr="00B244FE" w:rsidRDefault="0092145A" w:rsidP="009214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lang w:eastAsia="ru-RU"/>
              </w:rPr>
            </w:pPr>
            <w:r w:rsidRPr="00B244FE">
              <w:rPr>
                <w:rFonts w:ascii="Times New Roman" w:eastAsia="Calibri" w:hAnsi="Times New Roman" w:cs="Times New Roman"/>
                <w:bCs/>
                <w:sz w:val="18"/>
                <w:lang w:eastAsia="ru-RU"/>
              </w:rPr>
              <w:t xml:space="preserve">Тип </w:t>
            </w:r>
            <w:proofErr w:type="spellStart"/>
            <w:r w:rsidRPr="00B244FE">
              <w:rPr>
                <w:rFonts w:ascii="Times New Roman" w:eastAsia="Calibri" w:hAnsi="Times New Roman" w:cs="Times New Roman"/>
                <w:bCs/>
                <w:sz w:val="18"/>
                <w:lang w:eastAsia="ru-RU"/>
              </w:rPr>
              <w:t>первичноротых</w:t>
            </w:r>
            <w:proofErr w:type="spellEnd"/>
            <w:r w:rsidRPr="00B244FE">
              <w:rPr>
                <w:rFonts w:ascii="Times New Roman" w:eastAsia="Calibri" w:hAnsi="Times New Roman" w:cs="Times New Roman"/>
                <w:bCs/>
                <w:sz w:val="18"/>
                <w:lang w:eastAsia="ru-RU"/>
              </w:rPr>
              <w:t xml:space="preserve"> животных, ранее относимых к группе </w:t>
            </w:r>
            <w:proofErr w:type="spellStart"/>
            <w:r w:rsidRPr="00B244FE">
              <w:rPr>
                <w:rFonts w:ascii="Times New Roman" w:eastAsia="Calibri" w:hAnsi="Times New Roman" w:cs="Times New Roman"/>
                <w:bCs/>
                <w:sz w:val="18"/>
                <w:lang w:eastAsia="ru-RU"/>
              </w:rPr>
              <w:t>первичнополостных</w:t>
            </w:r>
            <w:proofErr w:type="spellEnd"/>
            <w:r w:rsidRPr="00B244FE">
              <w:rPr>
                <w:rFonts w:ascii="Times New Roman" w:eastAsia="Calibri" w:hAnsi="Times New Roman" w:cs="Times New Roman"/>
                <w:bCs/>
                <w:sz w:val="18"/>
                <w:lang w:eastAsia="ru-RU"/>
              </w:rPr>
              <w:t xml:space="preserve"> червей. Основным характерным признаком является наличие так называемого </w:t>
            </w:r>
            <w:proofErr w:type="spellStart"/>
            <w:r w:rsidRPr="00B244FE">
              <w:rPr>
                <w:rFonts w:ascii="Times New Roman" w:eastAsia="Calibri" w:hAnsi="Times New Roman" w:cs="Times New Roman"/>
                <w:bCs/>
                <w:sz w:val="18"/>
                <w:lang w:eastAsia="ru-RU"/>
              </w:rPr>
              <w:t>коловращательного</w:t>
            </w:r>
            <w:proofErr w:type="spellEnd"/>
            <w:r w:rsidRPr="00B244FE">
              <w:rPr>
                <w:rFonts w:ascii="Times New Roman" w:eastAsia="Calibri" w:hAnsi="Times New Roman" w:cs="Times New Roman"/>
                <w:bCs/>
                <w:sz w:val="18"/>
                <w:lang w:eastAsia="ru-RU"/>
              </w:rPr>
              <w:t xml:space="preserve"> аппарата — ресничного образования на переднем конце тела, который используется для питания и движения.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92145A" w:rsidRPr="0092145A" w:rsidRDefault="0092145A" w:rsidP="0092145A">
            <w:pPr>
              <w:spacing w:after="0" w:line="276" w:lineRule="auto"/>
              <w:jc w:val="center"/>
              <w:rPr>
                <w:rFonts w:ascii="Calibri" w:eastAsia="Calibri" w:hAnsi="Calibri" w:cs="Times New Roman"/>
                <w:noProof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231ABD84" wp14:editId="53E54672">
                  <wp:extent cx="1748155" cy="1273175"/>
                  <wp:effectExtent l="0" t="0" r="4445" b="317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127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45A" w:rsidRPr="0092145A" w:rsidTr="0092145A">
        <w:trPr>
          <w:jc w:val="center"/>
        </w:trPr>
        <w:tc>
          <w:tcPr>
            <w:tcW w:w="1722" w:type="dxa"/>
            <w:shd w:val="clear" w:color="auto" w:fill="auto"/>
            <w:vAlign w:val="center"/>
          </w:tcPr>
          <w:p w:rsidR="0092145A" w:rsidRPr="0092145A" w:rsidRDefault="0092145A" w:rsidP="009214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lang w:eastAsia="ru-RU"/>
              </w:rPr>
            </w:pPr>
            <w:r w:rsidRPr="0092145A">
              <w:rPr>
                <w:rFonts w:ascii="Times New Roman" w:eastAsia="Calibri" w:hAnsi="Times New Roman" w:cs="Times New Roman"/>
                <w:bCs/>
                <w:color w:val="404040"/>
                <w:lang w:eastAsia="ru-RU"/>
              </w:rPr>
              <w:t xml:space="preserve">Диатомовые водоросли </w:t>
            </w:r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(</w:t>
            </w:r>
            <w:proofErr w:type="spellStart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Diatomeae</w:t>
            </w:r>
            <w:proofErr w:type="spellEnd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)</w:t>
            </w:r>
          </w:p>
        </w:tc>
        <w:tc>
          <w:tcPr>
            <w:tcW w:w="4996" w:type="dxa"/>
            <w:shd w:val="clear" w:color="auto" w:fill="auto"/>
            <w:vAlign w:val="center"/>
          </w:tcPr>
          <w:p w:rsidR="0092145A" w:rsidRPr="00B244FE" w:rsidRDefault="0092145A" w:rsidP="009214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lang w:eastAsia="ru-RU"/>
              </w:rPr>
            </w:pPr>
            <w:r w:rsidRPr="00B244FE">
              <w:rPr>
                <w:rFonts w:ascii="Times New Roman" w:eastAsia="Calibri" w:hAnsi="Times New Roman" w:cs="Times New Roman"/>
                <w:bCs/>
                <w:sz w:val="18"/>
                <w:lang w:eastAsia="ru-RU"/>
              </w:rPr>
              <w:t xml:space="preserve">Отдел водорослей, характерной особенностью которых является наличие кремнистых панцирю. Отдел диатомовые водоросли насчитывает более 20000 видов. Общие признаки. Все диатомовые водоросли - это одноклеточные или колониальные организмы микроскопических размеров. Хлоропласты этих растений имеют желтовато бурую окраску, </w:t>
            </w:r>
            <w:proofErr w:type="gramStart"/>
            <w:r w:rsidRPr="00B244FE">
              <w:rPr>
                <w:rFonts w:ascii="Times New Roman" w:eastAsia="Calibri" w:hAnsi="Times New Roman" w:cs="Times New Roman"/>
                <w:bCs/>
                <w:sz w:val="18"/>
                <w:lang w:eastAsia="ru-RU"/>
              </w:rPr>
              <w:t>которое</w:t>
            </w:r>
            <w:proofErr w:type="gramEnd"/>
            <w:r w:rsidRPr="00B244FE">
              <w:rPr>
                <w:rFonts w:ascii="Times New Roman" w:eastAsia="Calibri" w:hAnsi="Times New Roman" w:cs="Times New Roman"/>
                <w:bCs/>
                <w:sz w:val="18"/>
                <w:lang w:eastAsia="ru-RU"/>
              </w:rPr>
              <w:t xml:space="preserve"> определяется наличием зеленых, бурых и желтых пигментов.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92145A" w:rsidRPr="0092145A" w:rsidRDefault="0092145A" w:rsidP="0092145A">
            <w:pPr>
              <w:spacing w:after="0" w:line="276" w:lineRule="auto"/>
              <w:jc w:val="center"/>
              <w:rPr>
                <w:rFonts w:ascii="Calibri" w:eastAsia="Calibri" w:hAnsi="Calibri" w:cs="Times New Roman"/>
                <w:noProof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64C6C784" wp14:editId="38E105D2">
                  <wp:extent cx="1793240" cy="1326515"/>
                  <wp:effectExtent l="0" t="0" r="0" b="698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24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45A" w:rsidRPr="0092145A" w:rsidTr="0092145A">
        <w:trPr>
          <w:jc w:val="center"/>
        </w:trPr>
        <w:tc>
          <w:tcPr>
            <w:tcW w:w="1722" w:type="dxa"/>
            <w:shd w:val="clear" w:color="auto" w:fill="auto"/>
            <w:vAlign w:val="center"/>
          </w:tcPr>
          <w:p w:rsidR="0092145A" w:rsidRPr="0092145A" w:rsidRDefault="0092145A" w:rsidP="009214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lang w:eastAsia="ru-RU"/>
              </w:rPr>
            </w:pPr>
            <w:r w:rsidRPr="0092145A">
              <w:rPr>
                <w:rFonts w:ascii="Times New Roman" w:eastAsia="Calibri" w:hAnsi="Times New Roman" w:cs="Times New Roman"/>
                <w:bCs/>
                <w:color w:val="404040"/>
                <w:lang w:eastAsia="ru-RU"/>
              </w:rPr>
              <w:t>Эвглена зеленая</w:t>
            </w:r>
          </w:p>
          <w:p w:rsidR="0092145A" w:rsidRPr="0092145A" w:rsidRDefault="0092145A" w:rsidP="009214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</w:pPr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(</w:t>
            </w:r>
            <w:proofErr w:type="spellStart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Euglena</w:t>
            </w:r>
            <w:proofErr w:type="spellEnd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 xml:space="preserve"> </w:t>
            </w:r>
            <w:proofErr w:type="spellStart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viridis</w:t>
            </w:r>
            <w:proofErr w:type="spellEnd"/>
            <w:r w:rsidRPr="0092145A">
              <w:rPr>
                <w:rFonts w:ascii="Times New Roman" w:eastAsia="Calibri" w:hAnsi="Times New Roman" w:cs="Times New Roman"/>
                <w:bCs/>
                <w:i/>
                <w:color w:val="404040"/>
                <w:lang w:eastAsia="ru-RU"/>
              </w:rPr>
              <w:t>)</w:t>
            </w:r>
          </w:p>
        </w:tc>
        <w:tc>
          <w:tcPr>
            <w:tcW w:w="4996" w:type="dxa"/>
            <w:shd w:val="clear" w:color="auto" w:fill="auto"/>
            <w:vAlign w:val="center"/>
          </w:tcPr>
          <w:p w:rsidR="0092145A" w:rsidRPr="00B244FE" w:rsidRDefault="0092145A" w:rsidP="009214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18"/>
                <w:lang w:eastAsia="ru-RU"/>
              </w:rPr>
            </w:pPr>
            <w:r w:rsidRPr="00B244FE">
              <w:rPr>
                <w:rFonts w:ascii="Times New Roman" w:eastAsia="Calibri" w:hAnsi="Times New Roman" w:cs="Times New Roman"/>
                <w:bCs/>
                <w:color w:val="404040"/>
                <w:sz w:val="18"/>
                <w:lang w:eastAsia="ru-RU"/>
              </w:rPr>
              <w:t>Это одноклеточный организм, представитель простейших, относится к роду эвглен.</w:t>
            </w:r>
          </w:p>
          <w:p w:rsidR="0092145A" w:rsidRPr="00B244FE" w:rsidRDefault="0092145A" w:rsidP="009214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18"/>
                <w:lang w:eastAsia="ru-RU"/>
              </w:rPr>
            </w:pPr>
            <w:r w:rsidRPr="00B244FE">
              <w:rPr>
                <w:rFonts w:ascii="Times New Roman" w:eastAsia="Calibri" w:hAnsi="Times New Roman" w:cs="Times New Roman"/>
                <w:bCs/>
                <w:color w:val="404040"/>
                <w:sz w:val="18"/>
                <w:lang w:eastAsia="ru-RU"/>
              </w:rPr>
              <w:t xml:space="preserve">Эвглена зеленая сочетает в себе </w:t>
            </w:r>
            <w:proofErr w:type="gramStart"/>
            <w:r w:rsidRPr="00B244FE">
              <w:rPr>
                <w:rFonts w:ascii="Times New Roman" w:eastAsia="Calibri" w:hAnsi="Times New Roman" w:cs="Times New Roman"/>
                <w:bCs/>
                <w:color w:val="404040"/>
                <w:sz w:val="18"/>
                <w:lang w:eastAsia="ru-RU"/>
              </w:rPr>
              <w:t>признаки</w:t>
            </w:r>
            <w:proofErr w:type="gramEnd"/>
            <w:r w:rsidRPr="00B244FE">
              <w:rPr>
                <w:rFonts w:ascii="Times New Roman" w:eastAsia="Calibri" w:hAnsi="Times New Roman" w:cs="Times New Roman"/>
                <w:bCs/>
                <w:color w:val="404040"/>
                <w:sz w:val="18"/>
                <w:lang w:eastAsia="ru-RU"/>
              </w:rPr>
              <w:t xml:space="preserve"> как растений, так и животных. Ее клетка содержит хлорофилл и на свету может питаться за счет процесса фотосинтеза, как это делают растения. В темноте и при обилии органической пищи эвглена питается </w:t>
            </w:r>
            <w:proofErr w:type="spellStart"/>
            <w:r w:rsidRPr="00B244FE">
              <w:rPr>
                <w:rFonts w:ascii="Times New Roman" w:eastAsia="Calibri" w:hAnsi="Times New Roman" w:cs="Times New Roman"/>
                <w:bCs/>
                <w:color w:val="404040"/>
                <w:sz w:val="18"/>
                <w:lang w:eastAsia="ru-RU"/>
              </w:rPr>
              <w:t>гетеротрофно</w:t>
            </w:r>
            <w:proofErr w:type="spellEnd"/>
            <w:r w:rsidRPr="00B244FE">
              <w:rPr>
                <w:rFonts w:ascii="Times New Roman" w:eastAsia="Calibri" w:hAnsi="Times New Roman" w:cs="Times New Roman"/>
                <w:bCs/>
                <w:color w:val="404040"/>
                <w:sz w:val="18"/>
                <w:lang w:eastAsia="ru-RU"/>
              </w:rPr>
              <w:t>, как животное, поглощая органику. Кроме способа питания ее роднит с животными также способность к активному передвижению.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92145A" w:rsidRPr="0092145A" w:rsidRDefault="0092145A" w:rsidP="0092145A">
            <w:pPr>
              <w:spacing w:after="0" w:line="276" w:lineRule="auto"/>
              <w:jc w:val="center"/>
              <w:rPr>
                <w:rFonts w:ascii="Calibri" w:eastAsia="Calibri" w:hAnsi="Calibri" w:cs="Times New Roman"/>
                <w:noProof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25E18BB1" wp14:editId="58B8CBA8">
                  <wp:extent cx="1793240" cy="155956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240" cy="155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45A" w:rsidRPr="0092145A" w:rsidTr="0092145A">
        <w:trPr>
          <w:jc w:val="center"/>
        </w:trPr>
        <w:tc>
          <w:tcPr>
            <w:tcW w:w="1722" w:type="dxa"/>
            <w:shd w:val="clear" w:color="auto" w:fill="auto"/>
            <w:vAlign w:val="center"/>
          </w:tcPr>
          <w:p w:rsidR="0092145A" w:rsidRPr="0092145A" w:rsidRDefault="0092145A" w:rsidP="009214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404040"/>
                <w:lang w:eastAsia="ru-RU"/>
              </w:rPr>
            </w:pPr>
            <w:r w:rsidRPr="0092145A">
              <w:rPr>
                <w:rFonts w:ascii="Times New Roman" w:eastAsia="Calibri" w:hAnsi="Times New Roman" w:cs="Times New Roman"/>
                <w:bCs/>
                <w:color w:val="404040"/>
                <w:lang w:eastAsia="ru-RU"/>
              </w:rPr>
              <w:t>Солнечники</w:t>
            </w:r>
          </w:p>
        </w:tc>
        <w:tc>
          <w:tcPr>
            <w:tcW w:w="4996" w:type="dxa"/>
            <w:shd w:val="clear" w:color="auto" w:fill="auto"/>
            <w:vAlign w:val="center"/>
          </w:tcPr>
          <w:p w:rsidR="0092145A" w:rsidRPr="00B244FE" w:rsidRDefault="0092145A" w:rsidP="009214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lang w:eastAsia="ru-RU"/>
              </w:rPr>
            </w:pPr>
            <w:r w:rsidRPr="00B244FE">
              <w:rPr>
                <w:rFonts w:ascii="Times New Roman" w:eastAsia="Calibri" w:hAnsi="Times New Roman" w:cs="Times New Roman"/>
                <w:bCs/>
                <w:sz w:val="18"/>
                <w:lang w:eastAsia="ru-RU"/>
              </w:rPr>
              <w:t>Одна из самых малочисленных групп простейших. В ней всего несколько десятков видов, обитающих в пресных водах. Солнечники имеют достаточно крупный размер — до 1 мм. Их легко заметить в канавах как крошечные шарики, парящие у дна. Тело солнечников лишено минерального скелета. Многие солнечники свободноплавающие, но есть и прикреплённые особи. Солнечники — пассивные хищники.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92145A" w:rsidRPr="0092145A" w:rsidRDefault="0092145A" w:rsidP="0092145A">
            <w:pPr>
              <w:spacing w:after="0" w:line="276" w:lineRule="auto"/>
              <w:jc w:val="center"/>
              <w:rPr>
                <w:rFonts w:ascii="Calibri" w:eastAsia="Calibri" w:hAnsi="Calibri" w:cs="Times New Roman"/>
                <w:noProof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2412C70B" wp14:editId="7F6AB208">
                  <wp:extent cx="1793240" cy="1326515"/>
                  <wp:effectExtent l="0" t="0" r="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24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145A" w:rsidRPr="0092145A" w:rsidRDefault="0092145A" w:rsidP="0092145A">
      <w:pPr>
        <w:spacing w:after="0" w:line="276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sectPr w:rsidR="0092145A" w:rsidRPr="0092145A" w:rsidSect="00FA6AE5">
      <w:footerReference w:type="default" r:id="rId2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990" w:rsidRDefault="00CF3990" w:rsidP="00CF3990">
      <w:pPr>
        <w:spacing w:after="0" w:line="240" w:lineRule="auto"/>
      </w:pPr>
      <w:r>
        <w:separator/>
      </w:r>
    </w:p>
  </w:endnote>
  <w:endnote w:type="continuationSeparator" w:id="0">
    <w:p w:rsidR="00CF3990" w:rsidRDefault="00CF3990" w:rsidP="00CF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643231"/>
      <w:docPartObj>
        <w:docPartGallery w:val="Page Numbers (Bottom of Page)"/>
        <w:docPartUnique/>
      </w:docPartObj>
    </w:sdtPr>
    <w:sdtEndPr/>
    <w:sdtContent>
      <w:p w:rsidR="00CF3990" w:rsidRDefault="00CF399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4FE">
          <w:rPr>
            <w:noProof/>
          </w:rPr>
          <w:t>2</w:t>
        </w:r>
        <w:r>
          <w:fldChar w:fldCharType="end"/>
        </w:r>
      </w:p>
    </w:sdtContent>
  </w:sdt>
  <w:p w:rsidR="00CF3990" w:rsidRDefault="00CF39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990" w:rsidRDefault="00CF3990" w:rsidP="00CF3990">
      <w:pPr>
        <w:spacing w:after="0" w:line="240" w:lineRule="auto"/>
      </w:pPr>
      <w:r>
        <w:separator/>
      </w:r>
    </w:p>
  </w:footnote>
  <w:footnote w:type="continuationSeparator" w:id="0">
    <w:p w:rsidR="00CF3990" w:rsidRDefault="00CF3990" w:rsidP="00CF3990">
      <w:pPr>
        <w:spacing w:after="0" w:line="240" w:lineRule="auto"/>
      </w:pPr>
      <w:r>
        <w:continuationSeparator/>
      </w:r>
    </w:p>
  </w:footnote>
  <w:footnote w:id="1">
    <w:p w:rsidR="0092145A" w:rsidRPr="00CA72D6" w:rsidRDefault="0092145A" w:rsidP="0092145A">
      <w:pPr>
        <w:pStyle w:val="af"/>
        <w:rPr>
          <w:rFonts w:ascii="Times New Roman" w:hAnsi="Times New Roman"/>
          <w:i/>
        </w:rPr>
      </w:pPr>
      <w:r w:rsidRPr="00CA72D6">
        <w:rPr>
          <w:rStyle w:val="af1"/>
          <w:rFonts w:ascii="Times New Roman" w:hAnsi="Times New Roman"/>
          <w:i/>
        </w:rPr>
        <w:footnoteRef/>
      </w:r>
      <w:r w:rsidRPr="00CA72D6">
        <w:rPr>
          <w:rFonts w:ascii="Times New Roman" w:hAnsi="Times New Roman"/>
          <w:i/>
        </w:rPr>
        <w:t xml:space="preserve"> Строго говоря, данный вид не является гидробионтом, но был выловлен из реки.</w:t>
      </w:r>
    </w:p>
  </w:footnote>
  <w:footnote w:id="2">
    <w:p w:rsidR="0092145A" w:rsidRPr="00CA72D6" w:rsidRDefault="0092145A" w:rsidP="0092145A">
      <w:pPr>
        <w:pStyle w:val="af"/>
        <w:rPr>
          <w:i/>
        </w:rPr>
      </w:pPr>
      <w:r w:rsidRPr="00CA72D6">
        <w:rPr>
          <w:rStyle w:val="af1"/>
          <w:i/>
        </w:rPr>
        <w:footnoteRef/>
      </w:r>
      <w:r w:rsidRPr="00CA72D6">
        <w:rPr>
          <w:i/>
        </w:rPr>
        <w:t xml:space="preserve"> Все представленные фотографии выполнены автором работы</w:t>
      </w:r>
    </w:p>
  </w:footnote>
  <w:footnote w:id="3">
    <w:p w:rsidR="0092145A" w:rsidRPr="00CA72D6" w:rsidRDefault="0092145A" w:rsidP="0092145A">
      <w:pPr>
        <w:pStyle w:val="af"/>
        <w:rPr>
          <w:rFonts w:ascii="Times New Roman" w:hAnsi="Times New Roman"/>
          <w:i/>
        </w:rPr>
      </w:pPr>
      <w:r w:rsidRPr="00CA72D6">
        <w:rPr>
          <w:rStyle w:val="af1"/>
          <w:rFonts w:ascii="Times New Roman" w:hAnsi="Times New Roman"/>
          <w:i/>
        </w:rPr>
        <w:footnoteRef/>
      </w:r>
      <w:r w:rsidRPr="00CA72D6">
        <w:rPr>
          <w:rFonts w:ascii="Times New Roman" w:hAnsi="Times New Roman"/>
          <w:i/>
        </w:rPr>
        <w:t xml:space="preserve"> Не является гидробионтом, но был выловлен из реки.</w:t>
      </w:r>
    </w:p>
  </w:footnote>
  <w:footnote w:id="4">
    <w:p w:rsidR="0092145A" w:rsidRPr="00CA72D6" w:rsidRDefault="0092145A" w:rsidP="0092145A">
      <w:pPr>
        <w:pStyle w:val="af"/>
        <w:rPr>
          <w:rFonts w:ascii="Times New Roman" w:hAnsi="Times New Roman"/>
          <w:i/>
        </w:rPr>
      </w:pPr>
      <w:r w:rsidRPr="00CA72D6">
        <w:rPr>
          <w:rStyle w:val="af1"/>
          <w:rFonts w:ascii="Times New Roman" w:hAnsi="Times New Roman"/>
          <w:i/>
        </w:rPr>
        <w:footnoteRef/>
      </w:r>
      <w:r w:rsidRPr="00CA72D6">
        <w:rPr>
          <w:rFonts w:ascii="Times New Roman" w:hAnsi="Times New Roman"/>
          <w:i/>
        </w:rPr>
        <w:t xml:space="preserve"> Все представленные фотографии выполнены автором работы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0700"/>
    <w:multiLevelType w:val="hybridMultilevel"/>
    <w:tmpl w:val="44C00E1E"/>
    <w:lvl w:ilvl="0" w:tplc="92EAA3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0D64A3"/>
    <w:multiLevelType w:val="hybridMultilevel"/>
    <w:tmpl w:val="32FEAB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F619D"/>
    <w:multiLevelType w:val="hybridMultilevel"/>
    <w:tmpl w:val="FDDC96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64E1C"/>
    <w:multiLevelType w:val="hybridMultilevel"/>
    <w:tmpl w:val="619E4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13477"/>
    <w:multiLevelType w:val="hybridMultilevel"/>
    <w:tmpl w:val="ECCCD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96C6E16"/>
    <w:multiLevelType w:val="hybridMultilevel"/>
    <w:tmpl w:val="0F70A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865B8"/>
    <w:multiLevelType w:val="hybridMultilevel"/>
    <w:tmpl w:val="344A6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7026FC"/>
    <w:multiLevelType w:val="hybridMultilevel"/>
    <w:tmpl w:val="944C9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0501D4"/>
    <w:multiLevelType w:val="hybridMultilevel"/>
    <w:tmpl w:val="B4F6CA32"/>
    <w:lvl w:ilvl="0" w:tplc="78B63D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8D7AB0"/>
    <w:multiLevelType w:val="hybridMultilevel"/>
    <w:tmpl w:val="183E62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34"/>
    <w:rsid w:val="00000024"/>
    <w:rsid w:val="0000704B"/>
    <w:rsid w:val="00026246"/>
    <w:rsid w:val="00056D51"/>
    <w:rsid w:val="00084E7D"/>
    <w:rsid w:val="000A2B0D"/>
    <w:rsid w:val="000C0DDC"/>
    <w:rsid w:val="000D1985"/>
    <w:rsid w:val="000F63CE"/>
    <w:rsid w:val="0016377C"/>
    <w:rsid w:val="00163EB3"/>
    <w:rsid w:val="0017623F"/>
    <w:rsid w:val="00196E35"/>
    <w:rsid w:val="00197490"/>
    <w:rsid w:val="001A0B18"/>
    <w:rsid w:val="001B38C8"/>
    <w:rsid w:val="001C54CD"/>
    <w:rsid w:val="002011AE"/>
    <w:rsid w:val="00223AEB"/>
    <w:rsid w:val="00244520"/>
    <w:rsid w:val="00261E63"/>
    <w:rsid w:val="002638FD"/>
    <w:rsid w:val="00290EF1"/>
    <w:rsid w:val="002974FF"/>
    <w:rsid w:val="002F438D"/>
    <w:rsid w:val="003116AF"/>
    <w:rsid w:val="00314BA5"/>
    <w:rsid w:val="00381911"/>
    <w:rsid w:val="00382540"/>
    <w:rsid w:val="003C1721"/>
    <w:rsid w:val="003C568E"/>
    <w:rsid w:val="00421180"/>
    <w:rsid w:val="0043058B"/>
    <w:rsid w:val="00435A90"/>
    <w:rsid w:val="00461DCD"/>
    <w:rsid w:val="004E1518"/>
    <w:rsid w:val="004E340E"/>
    <w:rsid w:val="004F3936"/>
    <w:rsid w:val="00520B19"/>
    <w:rsid w:val="00525E3A"/>
    <w:rsid w:val="00640B3F"/>
    <w:rsid w:val="00664216"/>
    <w:rsid w:val="00671AB3"/>
    <w:rsid w:val="00682764"/>
    <w:rsid w:val="006929A7"/>
    <w:rsid w:val="006C00F7"/>
    <w:rsid w:val="00705F64"/>
    <w:rsid w:val="00721A71"/>
    <w:rsid w:val="007F4505"/>
    <w:rsid w:val="007F4A40"/>
    <w:rsid w:val="007F64F5"/>
    <w:rsid w:val="00893681"/>
    <w:rsid w:val="00895834"/>
    <w:rsid w:val="008B7570"/>
    <w:rsid w:val="008D47D6"/>
    <w:rsid w:val="009102C5"/>
    <w:rsid w:val="00914519"/>
    <w:rsid w:val="0092145A"/>
    <w:rsid w:val="00930FFB"/>
    <w:rsid w:val="009408EB"/>
    <w:rsid w:val="00951CE8"/>
    <w:rsid w:val="009747E1"/>
    <w:rsid w:val="009A2BDD"/>
    <w:rsid w:val="009A5993"/>
    <w:rsid w:val="009B2A7B"/>
    <w:rsid w:val="009B4D42"/>
    <w:rsid w:val="009D7A67"/>
    <w:rsid w:val="009E23FD"/>
    <w:rsid w:val="009F7AEB"/>
    <w:rsid w:val="00A93DA3"/>
    <w:rsid w:val="00A94B4C"/>
    <w:rsid w:val="00AB24C3"/>
    <w:rsid w:val="00AC6564"/>
    <w:rsid w:val="00AC6E92"/>
    <w:rsid w:val="00AD7DDF"/>
    <w:rsid w:val="00B07FE3"/>
    <w:rsid w:val="00B22EA2"/>
    <w:rsid w:val="00B244FE"/>
    <w:rsid w:val="00B2653F"/>
    <w:rsid w:val="00B373F2"/>
    <w:rsid w:val="00B41FE9"/>
    <w:rsid w:val="00B44685"/>
    <w:rsid w:val="00B64C75"/>
    <w:rsid w:val="00B6685B"/>
    <w:rsid w:val="00B71123"/>
    <w:rsid w:val="00B72C30"/>
    <w:rsid w:val="00BC58FA"/>
    <w:rsid w:val="00BF6597"/>
    <w:rsid w:val="00C12263"/>
    <w:rsid w:val="00C15F01"/>
    <w:rsid w:val="00C30E9B"/>
    <w:rsid w:val="00C511D4"/>
    <w:rsid w:val="00C8636F"/>
    <w:rsid w:val="00CA1B83"/>
    <w:rsid w:val="00CD304A"/>
    <w:rsid w:val="00CF3990"/>
    <w:rsid w:val="00D1724E"/>
    <w:rsid w:val="00D25D45"/>
    <w:rsid w:val="00D32D55"/>
    <w:rsid w:val="00D562E6"/>
    <w:rsid w:val="00D70A53"/>
    <w:rsid w:val="00D717DC"/>
    <w:rsid w:val="00D85F8E"/>
    <w:rsid w:val="00DA2953"/>
    <w:rsid w:val="00DC032B"/>
    <w:rsid w:val="00DC0778"/>
    <w:rsid w:val="00DC6FE5"/>
    <w:rsid w:val="00DC7948"/>
    <w:rsid w:val="00DE0F50"/>
    <w:rsid w:val="00DE403D"/>
    <w:rsid w:val="00E21C41"/>
    <w:rsid w:val="00E432D1"/>
    <w:rsid w:val="00E64BFD"/>
    <w:rsid w:val="00E64F28"/>
    <w:rsid w:val="00E865EF"/>
    <w:rsid w:val="00EA03A2"/>
    <w:rsid w:val="00EC659F"/>
    <w:rsid w:val="00ED1687"/>
    <w:rsid w:val="00ED7093"/>
    <w:rsid w:val="00EE6D64"/>
    <w:rsid w:val="00EF0EDB"/>
    <w:rsid w:val="00F746EA"/>
    <w:rsid w:val="00FA69EF"/>
    <w:rsid w:val="00FA6AE5"/>
    <w:rsid w:val="00FB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0B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40B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640B3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40B3F"/>
    <w:pPr>
      <w:spacing w:after="100"/>
    </w:pPr>
  </w:style>
  <w:style w:type="character" w:styleId="a5">
    <w:name w:val="Hyperlink"/>
    <w:basedOn w:val="a0"/>
    <w:uiPriority w:val="99"/>
    <w:unhideWhenUsed/>
    <w:rsid w:val="00640B3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B4D42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17623F"/>
    <w:rPr>
      <w:color w:val="954F72" w:themeColor="followedHyperlink"/>
      <w:u w:val="single"/>
    </w:rPr>
  </w:style>
  <w:style w:type="character" w:styleId="a8">
    <w:name w:val="Strong"/>
    <w:basedOn w:val="a0"/>
    <w:uiPriority w:val="22"/>
    <w:qFormat/>
    <w:rsid w:val="0017623F"/>
    <w:rPr>
      <w:b/>
      <w:bCs/>
    </w:rPr>
  </w:style>
  <w:style w:type="paragraph" w:styleId="a9">
    <w:name w:val="header"/>
    <w:basedOn w:val="a"/>
    <w:link w:val="aa"/>
    <w:uiPriority w:val="99"/>
    <w:unhideWhenUsed/>
    <w:rsid w:val="00CF3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3990"/>
  </w:style>
  <w:style w:type="paragraph" w:styleId="ab">
    <w:name w:val="footer"/>
    <w:basedOn w:val="a"/>
    <w:link w:val="ac"/>
    <w:uiPriority w:val="99"/>
    <w:unhideWhenUsed/>
    <w:rsid w:val="00CF3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3990"/>
  </w:style>
  <w:style w:type="paragraph" w:styleId="ad">
    <w:name w:val="Balloon Text"/>
    <w:basedOn w:val="a"/>
    <w:link w:val="ae"/>
    <w:uiPriority w:val="99"/>
    <w:semiHidden/>
    <w:unhideWhenUsed/>
    <w:rsid w:val="00DC7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C7948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92145A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92145A"/>
    <w:rPr>
      <w:rFonts w:ascii="Calibri" w:eastAsia="Times New Roman" w:hAnsi="Calibri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unhideWhenUsed/>
    <w:rsid w:val="0092145A"/>
    <w:rPr>
      <w:vertAlign w:val="superscript"/>
    </w:rPr>
  </w:style>
  <w:style w:type="paragraph" w:styleId="2">
    <w:name w:val="toc 2"/>
    <w:basedOn w:val="a"/>
    <w:next w:val="a"/>
    <w:autoRedefine/>
    <w:uiPriority w:val="39"/>
    <w:unhideWhenUsed/>
    <w:rsid w:val="0092145A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92145A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0B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40B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640B3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40B3F"/>
    <w:pPr>
      <w:spacing w:after="100"/>
    </w:pPr>
  </w:style>
  <w:style w:type="character" w:styleId="a5">
    <w:name w:val="Hyperlink"/>
    <w:basedOn w:val="a0"/>
    <w:uiPriority w:val="99"/>
    <w:unhideWhenUsed/>
    <w:rsid w:val="00640B3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B4D42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17623F"/>
    <w:rPr>
      <w:color w:val="954F72" w:themeColor="followedHyperlink"/>
      <w:u w:val="single"/>
    </w:rPr>
  </w:style>
  <w:style w:type="character" w:styleId="a8">
    <w:name w:val="Strong"/>
    <w:basedOn w:val="a0"/>
    <w:uiPriority w:val="22"/>
    <w:qFormat/>
    <w:rsid w:val="0017623F"/>
    <w:rPr>
      <w:b/>
      <w:bCs/>
    </w:rPr>
  </w:style>
  <w:style w:type="paragraph" w:styleId="a9">
    <w:name w:val="header"/>
    <w:basedOn w:val="a"/>
    <w:link w:val="aa"/>
    <w:uiPriority w:val="99"/>
    <w:unhideWhenUsed/>
    <w:rsid w:val="00CF3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3990"/>
  </w:style>
  <w:style w:type="paragraph" w:styleId="ab">
    <w:name w:val="footer"/>
    <w:basedOn w:val="a"/>
    <w:link w:val="ac"/>
    <w:uiPriority w:val="99"/>
    <w:unhideWhenUsed/>
    <w:rsid w:val="00CF3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3990"/>
  </w:style>
  <w:style w:type="paragraph" w:styleId="ad">
    <w:name w:val="Balloon Text"/>
    <w:basedOn w:val="a"/>
    <w:link w:val="ae"/>
    <w:uiPriority w:val="99"/>
    <w:semiHidden/>
    <w:unhideWhenUsed/>
    <w:rsid w:val="00DC7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C7948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92145A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92145A"/>
    <w:rPr>
      <w:rFonts w:ascii="Calibri" w:eastAsia="Times New Roman" w:hAnsi="Calibri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unhideWhenUsed/>
    <w:rsid w:val="0092145A"/>
    <w:rPr>
      <w:vertAlign w:val="superscript"/>
    </w:rPr>
  </w:style>
  <w:style w:type="paragraph" w:styleId="2">
    <w:name w:val="toc 2"/>
    <w:basedOn w:val="a"/>
    <w:next w:val="a"/>
    <w:autoRedefine/>
    <w:uiPriority w:val="39"/>
    <w:unhideWhenUsed/>
    <w:rsid w:val="0092145A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92145A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D196-F0D5-4E64-92F0-9CDD340D4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2515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falen</dc:creator>
  <cp:lastModifiedBy>Дмитрий Рюкбейль</cp:lastModifiedBy>
  <cp:revision>4</cp:revision>
  <dcterms:created xsi:type="dcterms:W3CDTF">2024-10-30T03:17:00Z</dcterms:created>
  <dcterms:modified xsi:type="dcterms:W3CDTF">2024-11-02T12:31:00Z</dcterms:modified>
</cp:coreProperties>
</file>