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A8" w:rsidRDefault="002333E2">
      <w:pPr>
        <w:jc w:val="center"/>
        <w:rPr>
          <w:b/>
          <w:sz w:val="28"/>
          <w:szCs w:val="28"/>
        </w:rPr>
      </w:pPr>
      <w:r>
        <w:rPr>
          <w:b/>
          <w:sz w:val="28"/>
          <w:szCs w:val="28"/>
        </w:rPr>
        <w:t>ГОАУ «Новгородский Кванториум»</w:t>
      </w:r>
    </w:p>
    <w:p w:rsidR="00C425A8" w:rsidRDefault="00C425A8"/>
    <w:p w:rsidR="00C425A8" w:rsidRDefault="00C425A8"/>
    <w:p w:rsidR="00C425A8" w:rsidRDefault="00C425A8"/>
    <w:p w:rsidR="00C425A8" w:rsidRDefault="00C425A8"/>
    <w:p w:rsidR="00C425A8" w:rsidRDefault="00C425A8"/>
    <w:p w:rsidR="00C425A8" w:rsidRDefault="00C425A8"/>
    <w:p w:rsidR="00C425A8" w:rsidRPr="00BE27E3" w:rsidRDefault="002333E2">
      <w:pPr>
        <w:jc w:val="center"/>
        <w:rPr>
          <w:rFonts w:ascii="Times New Roman" w:hAnsi="Times New Roman" w:cs="Times New Roman"/>
          <w:sz w:val="32"/>
          <w:szCs w:val="32"/>
        </w:rPr>
      </w:pPr>
      <w:r w:rsidRPr="00BE27E3">
        <w:rPr>
          <w:rFonts w:ascii="Times New Roman" w:hAnsi="Times New Roman" w:cs="Times New Roman"/>
          <w:sz w:val="32"/>
          <w:szCs w:val="32"/>
        </w:rPr>
        <w:t>ПРОЕКТНАЯ РАБОТА</w:t>
      </w:r>
    </w:p>
    <w:p w:rsidR="00C425A8" w:rsidRPr="00BE27E3" w:rsidRDefault="002333E2">
      <w:pPr>
        <w:jc w:val="center"/>
        <w:rPr>
          <w:rFonts w:ascii="Times New Roman" w:hAnsi="Times New Roman" w:cs="Times New Roman"/>
          <w:sz w:val="32"/>
          <w:szCs w:val="32"/>
        </w:rPr>
      </w:pPr>
      <w:r w:rsidRPr="00BE27E3">
        <w:rPr>
          <w:rFonts w:ascii="Times New Roman" w:hAnsi="Times New Roman" w:cs="Times New Roman"/>
          <w:sz w:val="32"/>
          <w:szCs w:val="32"/>
        </w:rPr>
        <w:t>По теме:</w:t>
      </w:r>
    </w:p>
    <w:p w:rsidR="00C425A8" w:rsidRPr="00BE27E3" w:rsidRDefault="002333E2">
      <w:pPr>
        <w:jc w:val="center"/>
        <w:rPr>
          <w:rFonts w:ascii="Times New Roman" w:hAnsi="Times New Roman" w:cs="Times New Roman"/>
          <w:sz w:val="32"/>
          <w:szCs w:val="32"/>
        </w:rPr>
      </w:pPr>
      <w:r w:rsidRPr="00BE27E3">
        <w:rPr>
          <w:rFonts w:ascii="Times New Roman" w:hAnsi="Times New Roman" w:cs="Times New Roman"/>
          <w:sz w:val="32"/>
          <w:szCs w:val="32"/>
        </w:rPr>
        <w:t xml:space="preserve">Зелёные острова для </w:t>
      </w:r>
      <w:r w:rsidR="000E2128">
        <w:rPr>
          <w:rFonts w:ascii="Times New Roman" w:hAnsi="Times New Roman" w:cs="Times New Roman"/>
          <w:sz w:val="32"/>
          <w:szCs w:val="32"/>
        </w:rPr>
        <w:t>до</w:t>
      </w:r>
      <w:r w:rsidRPr="00BE27E3">
        <w:rPr>
          <w:rFonts w:ascii="Times New Roman" w:hAnsi="Times New Roman" w:cs="Times New Roman"/>
          <w:sz w:val="32"/>
          <w:szCs w:val="32"/>
        </w:rPr>
        <w:t xml:space="preserve">очистки </w:t>
      </w:r>
      <w:r w:rsidR="00295751">
        <w:rPr>
          <w:rFonts w:ascii="Times New Roman" w:hAnsi="Times New Roman" w:cs="Times New Roman"/>
          <w:sz w:val="32"/>
          <w:szCs w:val="32"/>
        </w:rPr>
        <w:t>сточных вод</w:t>
      </w:r>
    </w:p>
    <w:p w:rsidR="00C425A8" w:rsidRPr="00BE27E3" w:rsidRDefault="00C425A8">
      <w:pPr>
        <w:rPr>
          <w:rFonts w:ascii="Times New Roman" w:hAnsi="Times New Roman" w:cs="Times New Roman"/>
        </w:rPr>
      </w:pPr>
    </w:p>
    <w:p w:rsidR="00C425A8" w:rsidRPr="00BE27E3" w:rsidRDefault="00C425A8">
      <w:pPr>
        <w:rPr>
          <w:rFonts w:ascii="Times New Roman" w:hAnsi="Times New Roman" w:cs="Times New Roman"/>
        </w:rPr>
      </w:pPr>
    </w:p>
    <w:p w:rsidR="00C425A8" w:rsidRDefault="00C425A8"/>
    <w:p w:rsidR="00C425A8" w:rsidRDefault="00C425A8"/>
    <w:p w:rsidR="00C425A8" w:rsidRDefault="00C425A8"/>
    <w:p w:rsidR="00C425A8" w:rsidRDefault="00C425A8"/>
    <w:p w:rsidR="00C425A8" w:rsidRDefault="00C425A8"/>
    <w:p w:rsidR="00C425A8" w:rsidRDefault="00C425A8"/>
    <w:p w:rsidR="00C425A8" w:rsidRDefault="00C425A8"/>
    <w:p w:rsidR="00C425A8" w:rsidRDefault="00C425A8"/>
    <w:p w:rsidR="00C425A8" w:rsidRPr="00BE27E3" w:rsidRDefault="00C425A8" w:rsidP="00BE27E3">
      <w:pPr>
        <w:ind w:firstLine="7088"/>
        <w:rPr>
          <w:rFonts w:ascii="Times New Roman" w:hAnsi="Times New Roman" w:cs="Times New Roman"/>
          <w:sz w:val="28"/>
          <w:szCs w:val="28"/>
        </w:rPr>
      </w:pPr>
    </w:p>
    <w:p w:rsidR="00C425A8" w:rsidRPr="00BE27E3" w:rsidRDefault="00BE27E3" w:rsidP="00BE27E3">
      <w:pPr>
        <w:ind w:firstLine="7088"/>
        <w:rPr>
          <w:rFonts w:ascii="Times New Roman" w:hAnsi="Times New Roman" w:cs="Times New Roman"/>
          <w:sz w:val="28"/>
          <w:szCs w:val="28"/>
        </w:rPr>
      </w:pPr>
      <w:r>
        <w:rPr>
          <w:rFonts w:ascii="Times New Roman" w:hAnsi="Times New Roman" w:cs="Times New Roman"/>
          <w:sz w:val="28"/>
          <w:szCs w:val="28"/>
        </w:rPr>
        <w:t>Выполнили</w:t>
      </w:r>
      <w:r w:rsidR="002333E2" w:rsidRPr="00BE27E3">
        <w:rPr>
          <w:rFonts w:ascii="Times New Roman" w:hAnsi="Times New Roman" w:cs="Times New Roman"/>
          <w:sz w:val="28"/>
          <w:szCs w:val="28"/>
        </w:rPr>
        <w:t>:</w:t>
      </w:r>
    </w:p>
    <w:p w:rsidR="00C425A8" w:rsidRPr="00BE27E3" w:rsidRDefault="002333E2" w:rsidP="00BE27E3">
      <w:pPr>
        <w:ind w:firstLine="7088"/>
        <w:rPr>
          <w:rFonts w:ascii="Times New Roman" w:hAnsi="Times New Roman" w:cs="Times New Roman"/>
          <w:sz w:val="28"/>
          <w:szCs w:val="28"/>
        </w:rPr>
      </w:pPr>
      <w:r w:rsidRPr="00BE27E3">
        <w:rPr>
          <w:rFonts w:ascii="Times New Roman" w:hAnsi="Times New Roman" w:cs="Times New Roman"/>
          <w:sz w:val="28"/>
          <w:szCs w:val="28"/>
        </w:rPr>
        <w:t>Олеск Камилла</w:t>
      </w:r>
    </w:p>
    <w:p w:rsidR="00C425A8" w:rsidRPr="00BE27E3" w:rsidRDefault="002333E2" w:rsidP="00BE27E3">
      <w:pPr>
        <w:ind w:firstLine="7088"/>
        <w:rPr>
          <w:rFonts w:ascii="Times New Roman" w:hAnsi="Times New Roman" w:cs="Times New Roman"/>
          <w:sz w:val="28"/>
          <w:szCs w:val="28"/>
        </w:rPr>
      </w:pPr>
      <w:r w:rsidRPr="00BE27E3">
        <w:rPr>
          <w:rFonts w:ascii="Times New Roman" w:hAnsi="Times New Roman" w:cs="Times New Roman"/>
          <w:sz w:val="28"/>
          <w:szCs w:val="28"/>
        </w:rPr>
        <w:t>Леонтьева Диана</w:t>
      </w:r>
    </w:p>
    <w:p w:rsidR="00C425A8" w:rsidRPr="00BE27E3" w:rsidRDefault="00BE27E3" w:rsidP="00BE27E3">
      <w:pPr>
        <w:ind w:firstLine="7088"/>
        <w:rPr>
          <w:rFonts w:ascii="Times New Roman" w:hAnsi="Times New Roman" w:cs="Times New Roman"/>
          <w:sz w:val="28"/>
          <w:szCs w:val="28"/>
        </w:rPr>
      </w:pPr>
      <w:r>
        <w:rPr>
          <w:rFonts w:ascii="Times New Roman" w:hAnsi="Times New Roman" w:cs="Times New Roman"/>
          <w:sz w:val="28"/>
          <w:szCs w:val="28"/>
        </w:rPr>
        <w:t>Руководитель</w:t>
      </w:r>
      <w:r w:rsidR="002333E2" w:rsidRPr="00BE27E3">
        <w:rPr>
          <w:rFonts w:ascii="Times New Roman" w:hAnsi="Times New Roman" w:cs="Times New Roman"/>
          <w:sz w:val="28"/>
          <w:szCs w:val="28"/>
        </w:rPr>
        <w:t>:</w:t>
      </w:r>
    </w:p>
    <w:p w:rsidR="00C425A8" w:rsidRPr="00BE27E3" w:rsidRDefault="002333E2" w:rsidP="00BE27E3">
      <w:pPr>
        <w:ind w:firstLine="7088"/>
        <w:rPr>
          <w:rFonts w:ascii="Times New Roman" w:hAnsi="Times New Roman" w:cs="Times New Roman"/>
          <w:sz w:val="28"/>
          <w:szCs w:val="28"/>
        </w:rPr>
      </w:pPr>
      <w:r w:rsidRPr="00BE27E3">
        <w:rPr>
          <w:rFonts w:ascii="Times New Roman" w:hAnsi="Times New Roman" w:cs="Times New Roman"/>
          <w:sz w:val="28"/>
          <w:szCs w:val="28"/>
          <w:lang w:val="en-US"/>
        </w:rPr>
        <w:t>Кузьмина Ирина</w:t>
      </w:r>
    </w:p>
    <w:p w:rsidR="00C425A8" w:rsidRDefault="00C425A8"/>
    <w:p w:rsidR="00BE27E3" w:rsidRDefault="00BE27E3" w:rsidP="00BE27E3">
      <w:pPr>
        <w:jc w:val="center"/>
        <w:rPr>
          <w:rFonts w:ascii="Times New Roman" w:hAnsi="Times New Roman" w:cs="Times New Roman"/>
          <w:sz w:val="28"/>
          <w:szCs w:val="28"/>
        </w:rPr>
      </w:pPr>
    </w:p>
    <w:p w:rsidR="00BE27E3" w:rsidRPr="00BE27E3" w:rsidRDefault="00BE27E3" w:rsidP="00BE27E3">
      <w:pPr>
        <w:jc w:val="center"/>
        <w:rPr>
          <w:rFonts w:ascii="Times New Roman" w:hAnsi="Times New Roman" w:cs="Times New Roman"/>
          <w:sz w:val="28"/>
          <w:szCs w:val="28"/>
        </w:rPr>
      </w:pPr>
      <w:r w:rsidRPr="00BE27E3">
        <w:rPr>
          <w:rFonts w:ascii="Times New Roman" w:hAnsi="Times New Roman" w:cs="Times New Roman"/>
          <w:sz w:val="28"/>
          <w:szCs w:val="28"/>
        </w:rPr>
        <w:t>Великий Новгород</w:t>
      </w:r>
    </w:p>
    <w:p w:rsidR="00BE27E3" w:rsidRPr="00BE27E3" w:rsidRDefault="00BE27E3" w:rsidP="00BE27E3">
      <w:pPr>
        <w:jc w:val="center"/>
        <w:rPr>
          <w:rFonts w:ascii="Times New Roman" w:hAnsi="Times New Roman" w:cs="Times New Roman"/>
          <w:sz w:val="28"/>
          <w:szCs w:val="28"/>
        </w:rPr>
      </w:pPr>
      <w:r w:rsidRPr="00BE27E3">
        <w:rPr>
          <w:rFonts w:ascii="Times New Roman" w:hAnsi="Times New Roman" w:cs="Times New Roman"/>
          <w:sz w:val="28"/>
          <w:szCs w:val="28"/>
        </w:rPr>
        <w:t>2024</w:t>
      </w:r>
    </w:p>
    <w:p w:rsidR="00BE27E3" w:rsidRDefault="00BE27E3">
      <w:pPr>
        <w:rPr>
          <w:rFonts w:ascii="Times New Roman" w:hAnsi="Times New Roman"/>
          <w:sz w:val="28"/>
        </w:rPr>
      </w:pPr>
    </w:p>
    <w:p w:rsidR="00C425A8" w:rsidRDefault="002333E2">
      <w:pPr>
        <w:spacing w:after="0" w:line="360" w:lineRule="auto"/>
        <w:ind w:firstLine="709"/>
        <w:jc w:val="both"/>
        <w:rPr>
          <w:rFonts w:ascii="Times New Roman" w:hAnsi="Times New Roman"/>
          <w:sz w:val="28"/>
        </w:rPr>
      </w:pPr>
      <w:r>
        <w:rPr>
          <w:rFonts w:ascii="Times New Roman" w:hAnsi="Times New Roman"/>
          <w:sz w:val="28"/>
        </w:rPr>
        <w:t>Содержание</w:t>
      </w:r>
    </w:p>
    <w:p w:rsidR="00C425A8" w:rsidRDefault="00C425A8">
      <w:pPr>
        <w:pStyle w:val="a7"/>
      </w:pPr>
    </w:p>
    <w:p w:rsidR="00BE27E3" w:rsidRPr="00BE27E3" w:rsidRDefault="00DE3359">
      <w:pPr>
        <w:pStyle w:val="11"/>
        <w:tabs>
          <w:tab w:val="right" w:leader="dot" w:pos="9345"/>
        </w:tabs>
        <w:rPr>
          <w:rFonts w:ascii="Times New Roman" w:eastAsiaTheme="minorEastAsia" w:hAnsi="Times New Roman" w:cs="Times New Roman"/>
          <w:noProof/>
          <w:sz w:val="28"/>
          <w:szCs w:val="28"/>
          <w:lang w:eastAsia="ru-RU"/>
        </w:rPr>
      </w:pPr>
      <w:r w:rsidRPr="00DE3359">
        <w:rPr>
          <w:rFonts w:ascii="Times New Roman" w:hAnsi="Times New Roman" w:cs="Times New Roman"/>
          <w:sz w:val="28"/>
          <w:szCs w:val="28"/>
        </w:rPr>
        <w:fldChar w:fldCharType="begin"/>
      </w:r>
      <w:r w:rsidR="002333E2" w:rsidRPr="00BE27E3">
        <w:rPr>
          <w:rFonts w:ascii="Times New Roman" w:hAnsi="Times New Roman" w:cs="Times New Roman"/>
          <w:sz w:val="28"/>
          <w:szCs w:val="28"/>
        </w:rPr>
        <w:instrText xml:space="preserve"> TOC \o "1-3" \h \z \u </w:instrText>
      </w:r>
      <w:r w:rsidRPr="00DE3359">
        <w:rPr>
          <w:rFonts w:ascii="Times New Roman" w:hAnsi="Times New Roman" w:cs="Times New Roman"/>
          <w:sz w:val="28"/>
          <w:szCs w:val="28"/>
        </w:rPr>
        <w:fldChar w:fldCharType="separate"/>
      </w:r>
      <w:hyperlink w:anchor="_Toc184227280" w:history="1">
        <w:r w:rsidR="00BE27E3" w:rsidRPr="00BE27E3">
          <w:rPr>
            <w:rStyle w:val="a6"/>
            <w:rFonts w:ascii="Times New Roman" w:hAnsi="Times New Roman" w:cs="Times New Roman"/>
            <w:noProof/>
            <w:sz w:val="28"/>
            <w:szCs w:val="28"/>
          </w:rPr>
          <w:t>Введение</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_Toc184227280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3</w:t>
        </w:r>
        <w:r w:rsidRPr="00BE27E3">
          <w:rPr>
            <w:rFonts w:ascii="Times New Roman" w:hAnsi="Times New Roman" w:cs="Times New Roman"/>
            <w:noProof/>
            <w:webHidden/>
            <w:sz w:val="28"/>
            <w:szCs w:val="28"/>
          </w:rPr>
          <w:fldChar w:fldCharType="end"/>
        </w:r>
      </w:hyperlink>
    </w:p>
    <w:p w:rsidR="00BE27E3" w:rsidRPr="00BE27E3" w:rsidRDefault="00DE3359">
      <w:pPr>
        <w:pStyle w:val="11"/>
        <w:tabs>
          <w:tab w:val="right" w:leader="dot" w:pos="9345"/>
        </w:tabs>
        <w:rPr>
          <w:rFonts w:ascii="Times New Roman" w:eastAsiaTheme="minorEastAsia" w:hAnsi="Times New Roman" w:cs="Times New Roman"/>
          <w:noProof/>
          <w:sz w:val="28"/>
          <w:szCs w:val="28"/>
          <w:lang w:eastAsia="ru-RU"/>
        </w:rPr>
      </w:pPr>
      <w:hyperlink w:anchor="_Toc184227281" w:history="1">
        <w:r w:rsidR="00BE27E3" w:rsidRPr="00BE27E3">
          <w:rPr>
            <w:rStyle w:val="a6"/>
            <w:rFonts w:ascii="Times New Roman" w:hAnsi="Times New Roman" w:cs="Times New Roman"/>
            <w:noProof/>
            <w:sz w:val="28"/>
            <w:szCs w:val="28"/>
          </w:rPr>
          <w:t>1. Теоретическая часть</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_Toc184227281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4</w:t>
        </w:r>
        <w:r w:rsidRPr="00BE27E3">
          <w:rPr>
            <w:rFonts w:ascii="Times New Roman" w:hAnsi="Times New Roman" w:cs="Times New Roman"/>
            <w:noProof/>
            <w:webHidden/>
            <w:sz w:val="28"/>
            <w:szCs w:val="28"/>
          </w:rPr>
          <w:fldChar w:fldCharType="end"/>
        </w:r>
      </w:hyperlink>
    </w:p>
    <w:p w:rsidR="00BE27E3" w:rsidRPr="00BE27E3" w:rsidRDefault="00DE3359">
      <w:pPr>
        <w:pStyle w:val="21"/>
        <w:tabs>
          <w:tab w:val="right" w:leader="dot" w:pos="9345"/>
        </w:tabs>
        <w:rPr>
          <w:rFonts w:ascii="Times New Roman" w:eastAsiaTheme="minorEastAsia" w:hAnsi="Times New Roman" w:cs="Times New Roman"/>
          <w:noProof/>
          <w:sz w:val="28"/>
          <w:szCs w:val="28"/>
          <w:lang w:eastAsia="ru-RU"/>
        </w:rPr>
      </w:pPr>
      <w:hyperlink w:anchor="_Toc184227282" w:history="1">
        <w:r w:rsidR="00BE27E3" w:rsidRPr="00BE27E3">
          <w:rPr>
            <w:rStyle w:val="a6"/>
            <w:rFonts w:ascii="Times New Roman" w:hAnsi="Times New Roman" w:cs="Times New Roman"/>
            <w:noProof/>
            <w:sz w:val="28"/>
            <w:szCs w:val="28"/>
          </w:rPr>
          <w:t>1.1. Загрязнение водоемов сточными водами</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_Toc184227282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4</w:t>
        </w:r>
        <w:r w:rsidRPr="00BE27E3">
          <w:rPr>
            <w:rFonts w:ascii="Times New Roman" w:hAnsi="Times New Roman" w:cs="Times New Roman"/>
            <w:noProof/>
            <w:webHidden/>
            <w:sz w:val="28"/>
            <w:szCs w:val="28"/>
          </w:rPr>
          <w:fldChar w:fldCharType="end"/>
        </w:r>
      </w:hyperlink>
    </w:p>
    <w:p w:rsidR="00BE27E3" w:rsidRPr="00BE27E3" w:rsidRDefault="00DE3359">
      <w:pPr>
        <w:pStyle w:val="21"/>
        <w:tabs>
          <w:tab w:val="right" w:leader="dot" w:pos="9345"/>
        </w:tabs>
        <w:rPr>
          <w:rFonts w:ascii="Times New Roman" w:eastAsiaTheme="minorEastAsia" w:hAnsi="Times New Roman" w:cs="Times New Roman"/>
          <w:noProof/>
          <w:sz w:val="28"/>
          <w:szCs w:val="28"/>
          <w:lang w:eastAsia="ru-RU"/>
        </w:rPr>
      </w:pPr>
      <w:hyperlink w:anchor="_Toc184227283" w:history="1">
        <w:r w:rsidR="00BE27E3" w:rsidRPr="00BE27E3">
          <w:rPr>
            <w:rStyle w:val="a6"/>
            <w:rFonts w:ascii="Times New Roman" w:hAnsi="Times New Roman" w:cs="Times New Roman"/>
            <w:noProof/>
            <w:sz w:val="28"/>
            <w:szCs w:val="28"/>
          </w:rPr>
          <w:t>1.2. Загрязнение поверхностных вод фосфатами</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_Toc184227283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4</w:t>
        </w:r>
        <w:r w:rsidRPr="00BE27E3">
          <w:rPr>
            <w:rFonts w:ascii="Times New Roman" w:hAnsi="Times New Roman" w:cs="Times New Roman"/>
            <w:noProof/>
            <w:webHidden/>
            <w:sz w:val="28"/>
            <w:szCs w:val="28"/>
          </w:rPr>
          <w:fldChar w:fldCharType="end"/>
        </w:r>
      </w:hyperlink>
    </w:p>
    <w:p w:rsidR="00BE27E3" w:rsidRPr="00BE27E3" w:rsidRDefault="00DE3359">
      <w:pPr>
        <w:pStyle w:val="11"/>
        <w:tabs>
          <w:tab w:val="right" w:leader="dot" w:pos="9345"/>
        </w:tabs>
        <w:rPr>
          <w:rFonts w:ascii="Times New Roman" w:eastAsiaTheme="minorEastAsia" w:hAnsi="Times New Roman" w:cs="Times New Roman"/>
          <w:noProof/>
          <w:sz w:val="28"/>
          <w:szCs w:val="28"/>
          <w:lang w:eastAsia="ru-RU"/>
        </w:rPr>
      </w:pPr>
      <w:hyperlink w:anchor="_Toc184227284" w:history="1">
        <w:r w:rsidR="00BE27E3" w:rsidRPr="00BE27E3">
          <w:rPr>
            <w:rStyle w:val="a6"/>
            <w:rFonts w:ascii="Times New Roman" w:hAnsi="Times New Roman" w:cs="Times New Roman"/>
            <w:noProof/>
            <w:sz w:val="28"/>
            <w:szCs w:val="28"/>
          </w:rPr>
          <w:t>2. Практическая часть</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_Toc184227284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7</w:t>
        </w:r>
        <w:r w:rsidRPr="00BE27E3">
          <w:rPr>
            <w:rFonts w:ascii="Times New Roman" w:hAnsi="Times New Roman" w:cs="Times New Roman"/>
            <w:noProof/>
            <w:webHidden/>
            <w:sz w:val="28"/>
            <w:szCs w:val="28"/>
          </w:rPr>
          <w:fldChar w:fldCharType="end"/>
        </w:r>
      </w:hyperlink>
    </w:p>
    <w:p w:rsidR="00BE27E3" w:rsidRPr="00BE27E3" w:rsidRDefault="00DE3359">
      <w:pPr>
        <w:pStyle w:val="21"/>
        <w:tabs>
          <w:tab w:val="right" w:leader="dot" w:pos="9345"/>
        </w:tabs>
        <w:rPr>
          <w:rFonts w:ascii="Times New Roman" w:eastAsiaTheme="minorEastAsia" w:hAnsi="Times New Roman" w:cs="Times New Roman"/>
          <w:noProof/>
          <w:sz w:val="28"/>
          <w:szCs w:val="28"/>
          <w:lang w:eastAsia="ru-RU"/>
        </w:rPr>
      </w:pPr>
      <w:hyperlink w:anchor="_Toc184227285" w:history="1">
        <w:r w:rsidR="00BE27E3" w:rsidRPr="00BE27E3">
          <w:rPr>
            <w:rStyle w:val="a6"/>
            <w:rFonts w:ascii="Times New Roman" w:hAnsi="Times New Roman" w:cs="Times New Roman"/>
            <w:noProof/>
            <w:sz w:val="28"/>
            <w:szCs w:val="28"/>
          </w:rPr>
          <w:t>2.1. Прототип устройства для доочистки сточных вод</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_Toc184227285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7</w:t>
        </w:r>
        <w:r w:rsidRPr="00BE27E3">
          <w:rPr>
            <w:rFonts w:ascii="Times New Roman" w:hAnsi="Times New Roman" w:cs="Times New Roman"/>
            <w:noProof/>
            <w:webHidden/>
            <w:sz w:val="28"/>
            <w:szCs w:val="28"/>
          </w:rPr>
          <w:fldChar w:fldCharType="end"/>
        </w:r>
      </w:hyperlink>
    </w:p>
    <w:p w:rsidR="00BE27E3" w:rsidRPr="00BE27E3" w:rsidRDefault="00DE3359">
      <w:pPr>
        <w:pStyle w:val="21"/>
        <w:tabs>
          <w:tab w:val="right" w:leader="dot" w:pos="9345"/>
        </w:tabs>
        <w:rPr>
          <w:rFonts w:ascii="Times New Roman" w:eastAsiaTheme="minorEastAsia" w:hAnsi="Times New Roman" w:cs="Times New Roman"/>
          <w:noProof/>
          <w:sz w:val="28"/>
          <w:szCs w:val="28"/>
          <w:lang w:eastAsia="ru-RU"/>
        </w:rPr>
      </w:pPr>
      <w:hyperlink w:anchor="_Toc184227286" w:history="1">
        <w:r w:rsidR="00BE27E3" w:rsidRPr="00BE27E3">
          <w:rPr>
            <w:rStyle w:val="a6"/>
            <w:rFonts w:ascii="Times New Roman" w:hAnsi="Times New Roman" w:cs="Times New Roman"/>
            <w:noProof/>
            <w:sz w:val="28"/>
            <w:szCs w:val="28"/>
          </w:rPr>
          <w:t>2.2. Материалы и методы проведения работы</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_Toc184227286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8</w:t>
        </w:r>
        <w:r w:rsidRPr="00BE27E3">
          <w:rPr>
            <w:rFonts w:ascii="Times New Roman" w:hAnsi="Times New Roman" w:cs="Times New Roman"/>
            <w:noProof/>
            <w:webHidden/>
            <w:sz w:val="28"/>
            <w:szCs w:val="28"/>
          </w:rPr>
          <w:fldChar w:fldCharType="end"/>
        </w:r>
      </w:hyperlink>
    </w:p>
    <w:p w:rsidR="00BE27E3" w:rsidRPr="00BE27E3" w:rsidRDefault="00DE3359">
      <w:pPr>
        <w:pStyle w:val="11"/>
        <w:tabs>
          <w:tab w:val="right" w:leader="dot" w:pos="9345"/>
        </w:tabs>
        <w:rPr>
          <w:rFonts w:ascii="Times New Roman" w:eastAsiaTheme="minorEastAsia" w:hAnsi="Times New Roman" w:cs="Times New Roman"/>
          <w:noProof/>
          <w:sz w:val="28"/>
          <w:szCs w:val="28"/>
          <w:lang w:eastAsia="ru-RU"/>
        </w:rPr>
      </w:pPr>
      <w:hyperlink w:anchor="_Toc184227287" w:history="1">
        <w:r w:rsidR="00BE27E3" w:rsidRPr="00BE27E3">
          <w:rPr>
            <w:rStyle w:val="a6"/>
            <w:rFonts w:ascii="Times New Roman" w:hAnsi="Times New Roman" w:cs="Times New Roman"/>
            <w:noProof/>
            <w:sz w:val="28"/>
            <w:szCs w:val="28"/>
          </w:rPr>
          <w:t>3. Заключение</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_Toc184227287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9</w:t>
        </w:r>
        <w:r w:rsidRPr="00BE27E3">
          <w:rPr>
            <w:rFonts w:ascii="Times New Roman" w:hAnsi="Times New Roman" w:cs="Times New Roman"/>
            <w:noProof/>
            <w:webHidden/>
            <w:sz w:val="28"/>
            <w:szCs w:val="28"/>
          </w:rPr>
          <w:fldChar w:fldCharType="end"/>
        </w:r>
      </w:hyperlink>
    </w:p>
    <w:p w:rsidR="00BE27E3" w:rsidRPr="00BE27E3" w:rsidRDefault="00DE3359">
      <w:pPr>
        <w:pStyle w:val="11"/>
        <w:tabs>
          <w:tab w:val="right" w:leader="dot" w:pos="9345"/>
        </w:tabs>
        <w:rPr>
          <w:rFonts w:ascii="Times New Roman" w:eastAsiaTheme="minorEastAsia" w:hAnsi="Times New Roman" w:cs="Times New Roman"/>
          <w:noProof/>
          <w:sz w:val="28"/>
          <w:szCs w:val="28"/>
          <w:lang w:eastAsia="ru-RU"/>
        </w:rPr>
      </w:pPr>
      <w:hyperlink w:anchor="_Toc184227288" w:history="1">
        <w:r w:rsidR="00BE27E3" w:rsidRPr="00BE27E3">
          <w:rPr>
            <w:rStyle w:val="a6"/>
            <w:rFonts w:ascii="Times New Roman" w:hAnsi="Times New Roman" w:cs="Times New Roman"/>
            <w:noProof/>
            <w:sz w:val="28"/>
            <w:szCs w:val="28"/>
          </w:rPr>
          <w:t>Список литературы:</w:t>
        </w:r>
        <w:r w:rsidR="00BE27E3" w:rsidRPr="00BE27E3">
          <w:rPr>
            <w:rFonts w:ascii="Times New Roman" w:hAnsi="Times New Roman" w:cs="Times New Roman"/>
            <w:noProof/>
            <w:webHidden/>
            <w:sz w:val="28"/>
            <w:szCs w:val="28"/>
          </w:rPr>
          <w:tab/>
        </w:r>
        <w:r w:rsidRPr="00BE27E3">
          <w:rPr>
            <w:rFonts w:ascii="Times New Roman" w:hAnsi="Times New Roman" w:cs="Times New Roman"/>
            <w:noProof/>
            <w:webHidden/>
            <w:sz w:val="28"/>
            <w:szCs w:val="28"/>
          </w:rPr>
          <w:fldChar w:fldCharType="begin"/>
        </w:r>
        <w:r w:rsidR="00BE27E3" w:rsidRPr="00BE27E3">
          <w:rPr>
            <w:rFonts w:ascii="Times New Roman" w:hAnsi="Times New Roman" w:cs="Times New Roman"/>
            <w:noProof/>
            <w:webHidden/>
            <w:sz w:val="28"/>
            <w:szCs w:val="28"/>
          </w:rPr>
          <w:instrText xml:space="preserve"> PAGEREF _Toc184227288 \h </w:instrText>
        </w:r>
        <w:r w:rsidRPr="00BE27E3">
          <w:rPr>
            <w:rFonts w:ascii="Times New Roman" w:hAnsi="Times New Roman" w:cs="Times New Roman"/>
            <w:noProof/>
            <w:webHidden/>
            <w:sz w:val="28"/>
            <w:szCs w:val="28"/>
          </w:rPr>
        </w:r>
        <w:r w:rsidRPr="00BE27E3">
          <w:rPr>
            <w:rFonts w:ascii="Times New Roman" w:hAnsi="Times New Roman" w:cs="Times New Roman"/>
            <w:noProof/>
            <w:webHidden/>
            <w:sz w:val="28"/>
            <w:szCs w:val="28"/>
          </w:rPr>
          <w:fldChar w:fldCharType="separate"/>
        </w:r>
        <w:r w:rsidR="00BE27E3" w:rsidRPr="00BE27E3">
          <w:rPr>
            <w:rFonts w:ascii="Times New Roman" w:hAnsi="Times New Roman" w:cs="Times New Roman"/>
            <w:noProof/>
            <w:webHidden/>
            <w:sz w:val="28"/>
            <w:szCs w:val="28"/>
          </w:rPr>
          <w:t>11</w:t>
        </w:r>
        <w:r w:rsidRPr="00BE27E3">
          <w:rPr>
            <w:rFonts w:ascii="Times New Roman" w:hAnsi="Times New Roman" w:cs="Times New Roman"/>
            <w:noProof/>
            <w:webHidden/>
            <w:sz w:val="28"/>
            <w:szCs w:val="28"/>
          </w:rPr>
          <w:fldChar w:fldCharType="end"/>
        </w:r>
      </w:hyperlink>
    </w:p>
    <w:p w:rsidR="00C425A8" w:rsidRDefault="00DE3359">
      <w:r w:rsidRPr="00BE27E3">
        <w:rPr>
          <w:rFonts w:ascii="Times New Roman" w:hAnsi="Times New Roman" w:cs="Times New Roman"/>
          <w:b/>
          <w:bCs/>
          <w:sz w:val="28"/>
          <w:szCs w:val="28"/>
        </w:rPr>
        <w:fldChar w:fldCharType="end"/>
      </w:r>
    </w:p>
    <w:p w:rsidR="00C425A8" w:rsidRDefault="00C425A8">
      <w:pPr>
        <w:spacing w:after="0" w:line="360" w:lineRule="auto"/>
        <w:ind w:firstLine="709"/>
        <w:jc w:val="both"/>
        <w:rPr>
          <w:rFonts w:ascii="Times New Roman" w:hAnsi="Times New Roman"/>
          <w:sz w:val="28"/>
        </w:rPr>
      </w:pPr>
    </w:p>
    <w:p w:rsidR="00C425A8" w:rsidRDefault="002333E2">
      <w:pPr>
        <w:rPr>
          <w:rFonts w:ascii="Times New Roman" w:hAnsi="Times New Roman"/>
          <w:sz w:val="28"/>
        </w:rPr>
      </w:pPr>
      <w:r>
        <w:rPr>
          <w:rFonts w:ascii="Times New Roman" w:hAnsi="Times New Roman"/>
          <w:sz w:val="28"/>
        </w:rPr>
        <w:br w:type="page"/>
      </w:r>
    </w:p>
    <w:p w:rsidR="00C425A8" w:rsidRDefault="002333E2">
      <w:pPr>
        <w:pStyle w:val="1"/>
      </w:pPr>
      <w:bookmarkStart w:id="0" w:name="_Toc184227280"/>
      <w:r>
        <w:lastRenderedPageBreak/>
        <w:t>Введение</w:t>
      </w:r>
      <w:bookmarkEnd w:id="0"/>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В современном мире существует проблема зарастания водоёмов, что приводит к снижению продуктивности сельскохозяйственных угодий и деградации почв. Одна из причин – большое количество фосфатов в воде. </w:t>
      </w:r>
    </w:p>
    <w:p w:rsidR="00C425A8" w:rsidRDefault="002333E2">
      <w:pPr>
        <w:shd w:val="clear" w:color="auto" w:fill="FFFFFF"/>
        <w:spacing w:after="0" w:line="360" w:lineRule="auto"/>
        <w:ind w:firstLine="709"/>
        <w:jc w:val="both"/>
        <w:rPr>
          <w:rFonts w:ascii="Times New Roman" w:eastAsia="Times New Roman" w:hAnsi="Times New Roman" w:cs="Calibri"/>
          <w:color w:val="212529"/>
          <w:sz w:val="28"/>
          <w:lang w:eastAsia="ru-RU"/>
        </w:rPr>
      </w:pPr>
      <w:r>
        <w:rPr>
          <w:rFonts w:ascii="Times New Roman" w:eastAsia="Times New Roman" w:hAnsi="Times New Roman" w:cs="Calibri"/>
          <w:color w:val="212529"/>
          <w:sz w:val="28"/>
          <w:lang w:eastAsia="ru-RU"/>
        </w:rPr>
        <w:t>В связи с вышеперечисленными проблемами очистка воды от фосфатов является важной задачей для обеспечения экологической устойчивости, экономического благополучия и общественного здоровья.</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На сегодняшний день основным методом очистки сточных вод является метод биологической отчистки. В Новгородской области, как и во многих других областях страны биологические очистные сооружения очень сильно изношены, и недостаточно хорошо очищают стоки от загрязнений.</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Цель: создание макета биологической системы для доочистки сточных вод.</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Задачи: </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изучить литературу по данной теме,</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высадить гречиху на субстрат,</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создать макет водоема с нужными условиями (растворение в воде фосфатов),</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измерить количество фосфатов в воде,</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собрать макет установки для доочистки сточных вод,</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измерять концентрацию фосфатов в воде еженедельно,</w:t>
      </w:r>
    </w:p>
    <w:p w:rsidR="00C425A8" w:rsidRDefault="002333E2">
      <w:pPr>
        <w:pStyle w:val="a3"/>
        <w:numPr>
          <w:ilvl w:val="0"/>
          <w:numId w:val="1"/>
        </w:numPr>
        <w:spacing w:after="0" w:line="360" w:lineRule="auto"/>
        <w:ind w:left="0" w:firstLine="709"/>
        <w:jc w:val="both"/>
        <w:rPr>
          <w:rFonts w:ascii="Times New Roman" w:hAnsi="Times New Roman"/>
          <w:sz w:val="28"/>
        </w:rPr>
      </w:pPr>
      <w:r>
        <w:rPr>
          <w:rFonts w:ascii="Times New Roman" w:hAnsi="Times New Roman"/>
          <w:sz w:val="28"/>
        </w:rPr>
        <w:t>проанализировать полученные результаты.</w:t>
      </w:r>
    </w:p>
    <w:p w:rsidR="00C425A8" w:rsidRDefault="002333E2">
      <w:pPr>
        <w:pStyle w:val="a3"/>
        <w:spacing w:after="0" w:line="360" w:lineRule="auto"/>
        <w:ind w:left="0" w:firstLine="709"/>
        <w:jc w:val="both"/>
        <w:rPr>
          <w:rFonts w:ascii="Times New Roman" w:hAnsi="Times New Roman"/>
          <w:sz w:val="28"/>
        </w:rPr>
      </w:pPr>
      <w:r>
        <w:rPr>
          <w:rFonts w:ascii="Times New Roman" w:hAnsi="Times New Roman"/>
          <w:sz w:val="28"/>
        </w:rPr>
        <w:t>Гипотеза: установка плавучих островов с гречихой поможет дополнительно очищать воду от фосфатов.</w:t>
      </w:r>
    </w:p>
    <w:p w:rsidR="00C425A8" w:rsidRDefault="00C425A8">
      <w:pPr>
        <w:spacing w:after="0" w:line="360" w:lineRule="auto"/>
        <w:ind w:firstLine="709"/>
        <w:jc w:val="both"/>
        <w:rPr>
          <w:rFonts w:ascii="Times New Roman" w:hAnsi="Times New Roman"/>
          <w:sz w:val="28"/>
        </w:rPr>
      </w:pPr>
    </w:p>
    <w:p w:rsidR="00C425A8" w:rsidRDefault="002333E2">
      <w:pPr>
        <w:ind w:firstLine="851"/>
        <w:rPr>
          <w:rFonts w:ascii="Times New Roman" w:hAnsi="Times New Roman"/>
          <w:sz w:val="28"/>
        </w:rPr>
      </w:pPr>
      <w:r>
        <w:rPr>
          <w:rFonts w:ascii="Times New Roman" w:hAnsi="Times New Roman"/>
          <w:sz w:val="28"/>
        </w:rPr>
        <w:br w:type="page"/>
      </w:r>
    </w:p>
    <w:p w:rsidR="00C425A8" w:rsidRDefault="002333E2">
      <w:pPr>
        <w:pStyle w:val="1"/>
      </w:pPr>
      <w:bookmarkStart w:id="1" w:name="_Toc184227281"/>
      <w:r>
        <w:lastRenderedPageBreak/>
        <w:t>1. Теоретическая часть</w:t>
      </w:r>
      <w:bookmarkEnd w:id="1"/>
    </w:p>
    <w:p w:rsidR="00C425A8" w:rsidRDefault="002333E2">
      <w:pPr>
        <w:pStyle w:val="2"/>
      </w:pPr>
      <w:bookmarkStart w:id="2" w:name="_Toc184227282"/>
      <w:r>
        <w:t>1.1. Загрязнение водоемов сточными водами</w:t>
      </w:r>
      <w:bookmarkEnd w:id="2"/>
    </w:p>
    <w:p w:rsidR="00C425A8" w:rsidRPr="00BE27E3" w:rsidRDefault="002333E2" w:rsidP="00BE27E3">
      <w:pPr>
        <w:spacing w:after="0" w:line="360" w:lineRule="auto"/>
        <w:ind w:firstLine="709"/>
        <w:jc w:val="both"/>
        <w:rPr>
          <w:rFonts w:ascii="Times New Roman" w:hAnsi="Times New Roman"/>
          <w:sz w:val="28"/>
        </w:rPr>
      </w:pPr>
      <w:r w:rsidRPr="00BE27E3">
        <w:rPr>
          <w:rFonts w:ascii="Times New Roman" w:hAnsi="Times New Roman"/>
          <w:sz w:val="28"/>
        </w:rPr>
        <w:t xml:space="preserve">Загрязнение водоёмов сточными водами происходит в результате спуска в них стоков от промышленных предприятий и населённых пунктов. В результате сброса сточных вод изменяются физические свойства воды (повышение температуры, уменьшение прозрачности, появление окраски, привкуса, запаха). Также меняется химический состав воды: увеличивается содержание органических и неорганических веществ, появляются токсичные вещества, уменьшается содержание кислорода, изменяется активная реакция среды. Ещё один эффект — изменение качественного и количественного бактериального состава, появление болезнетворных бактерий. Загрязнённые водоёмы становятся непригодными для питьевого, а часто и для технического водоснабжения, теряют рыбохозяйственное значение. </w:t>
      </w:r>
    </w:p>
    <w:p w:rsidR="00C425A8" w:rsidRDefault="002333E2">
      <w:pPr>
        <w:pStyle w:val="2"/>
      </w:pPr>
      <w:bookmarkStart w:id="3" w:name="_Toc184227283"/>
      <w:r>
        <w:t>1.2. Загрязнение поверхностных вод фосфатами</w:t>
      </w:r>
      <w:bookmarkEnd w:id="3"/>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Фосфаты – это химические вещества, содержащие элемент фосфор, они влияют на качество воды, вызывая чрезмерный рост водорослей. Фосфаты в воде питают водоросли, которые бесконтрольно разрастаются в водных экосистемах и создают дисбалансы, которые уничтожают другие формы жизни и производят вредные токсины. </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Фосфаты являются важными питательными веществами для растений и животных. Они необходимы для всех организмов, поэтому обычно считаются безопасными, и разрешены для употребления в пищу и для использования в кормах. Однако чрезмерно высокий уровень фосфатов в водоемах может вызвать серьезные экологические проблемы. </w:t>
      </w:r>
    </w:p>
    <w:p w:rsidR="00C425A8" w:rsidRDefault="002333E2">
      <w:pPr>
        <w:spacing w:after="0" w:line="360" w:lineRule="auto"/>
        <w:jc w:val="both"/>
        <w:rPr>
          <w:rFonts w:ascii="Times New Roman" w:hAnsi="Times New Roman"/>
          <w:sz w:val="28"/>
        </w:rPr>
      </w:pPr>
      <w:r>
        <w:rPr>
          <w:rFonts w:ascii="Times New Roman" w:hAnsi="Times New Roman"/>
          <w:sz w:val="28"/>
        </w:rPr>
        <w:t xml:space="preserve">          В чём вред фосфатов?</w:t>
      </w:r>
    </w:p>
    <w:p w:rsidR="00C425A8" w:rsidRDefault="002333E2">
      <w:pPr>
        <w:spacing w:after="0" w:line="360" w:lineRule="auto"/>
        <w:jc w:val="both"/>
        <w:rPr>
          <w:rFonts w:ascii="Times New Roman" w:hAnsi="Times New Roman"/>
          <w:sz w:val="28"/>
        </w:rPr>
      </w:pPr>
      <w:r>
        <w:rPr>
          <w:rFonts w:ascii="Times New Roman" w:hAnsi="Times New Roman"/>
          <w:sz w:val="28"/>
        </w:rPr>
        <w:t xml:space="preserve">           Экологический</w:t>
      </w:r>
    </w:p>
    <w:p w:rsidR="00C425A8" w:rsidRDefault="002333E2">
      <w:pPr>
        <w:pStyle w:val="a3"/>
        <w:numPr>
          <w:ilvl w:val="0"/>
          <w:numId w:val="2"/>
        </w:numPr>
        <w:spacing w:after="0" w:line="360" w:lineRule="auto"/>
        <w:ind w:left="0" w:firstLine="709"/>
        <w:jc w:val="both"/>
        <w:rPr>
          <w:rFonts w:ascii="Times New Roman" w:hAnsi="Times New Roman"/>
          <w:sz w:val="28"/>
        </w:rPr>
      </w:pPr>
      <w:r>
        <w:rPr>
          <w:rFonts w:ascii="Times New Roman" w:hAnsi="Times New Roman"/>
          <w:sz w:val="28"/>
        </w:rPr>
        <w:t>Они способствуют росту водорослей, что приводит к зарастанию водоемов (эвтрофикация). Эвтрофикация – это естественный процесс, приводящий к образованию болот. Практически все озера подвержены этому, особенно те, которые обладают слабой текучестью.</w:t>
      </w:r>
    </w:p>
    <w:p w:rsidR="00C425A8" w:rsidRDefault="002333E2">
      <w:pPr>
        <w:pStyle w:val="a3"/>
        <w:numPr>
          <w:ilvl w:val="0"/>
          <w:numId w:val="2"/>
        </w:numPr>
        <w:spacing w:after="0" w:line="360" w:lineRule="auto"/>
        <w:ind w:left="0" w:firstLine="709"/>
        <w:jc w:val="both"/>
        <w:rPr>
          <w:rFonts w:ascii="Times New Roman" w:hAnsi="Times New Roman"/>
          <w:sz w:val="28"/>
        </w:rPr>
      </w:pPr>
      <w:r>
        <w:rPr>
          <w:rFonts w:ascii="Times New Roman" w:hAnsi="Times New Roman"/>
          <w:sz w:val="28"/>
        </w:rPr>
        <w:lastRenderedPageBreak/>
        <w:t>Затрудняют минеральное питание высших водных растений фосфаты в воде приводят к минеральному голоду, когда необходимые макро- и микроэлементы имеются в воде, но в присутствии высоких фосфатов не усваиваются растениями.</w:t>
      </w:r>
    </w:p>
    <w:p w:rsidR="00C425A8" w:rsidRDefault="002333E2">
      <w:pPr>
        <w:pStyle w:val="a3"/>
        <w:numPr>
          <w:ilvl w:val="0"/>
          <w:numId w:val="2"/>
        </w:numPr>
        <w:spacing w:after="0" w:line="360" w:lineRule="auto"/>
        <w:ind w:left="0" w:firstLine="709"/>
        <w:jc w:val="both"/>
        <w:rPr>
          <w:rFonts w:ascii="Times New Roman" w:hAnsi="Times New Roman"/>
          <w:sz w:val="28"/>
        </w:rPr>
      </w:pPr>
      <w:r>
        <w:rPr>
          <w:rFonts w:ascii="Times New Roman" w:hAnsi="Times New Roman"/>
          <w:sz w:val="28"/>
        </w:rPr>
        <w:t>В сочетании с нитратами и непосредственно сами оказывают токсическое действие на рыб. Это действие, может быть, как острым (быстрая гибель рыб), так и хроническим – возникновение разнообразных заболеваний.</w:t>
      </w:r>
    </w:p>
    <w:p w:rsidR="00C425A8" w:rsidRDefault="002333E2">
      <w:pPr>
        <w:pStyle w:val="a3"/>
        <w:numPr>
          <w:ilvl w:val="0"/>
          <w:numId w:val="2"/>
        </w:numPr>
        <w:spacing w:after="0" w:line="360" w:lineRule="auto"/>
        <w:ind w:left="0" w:firstLine="709"/>
        <w:jc w:val="both"/>
        <w:rPr>
          <w:rFonts w:ascii="Times New Roman" w:hAnsi="Times New Roman"/>
          <w:sz w:val="28"/>
        </w:rPr>
      </w:pPr>
      <w:r>
        <w:rPr>
          <w:rFonts w:ascii="Times New Roman" w:hAnsi="Times New Roman"/>
          <w:sz w:val="28"/>
        </w:rPr>
        <w:t>Фосфаты способствуют росту водорослей, которые затем разлагаются, потребляя кислород и выделяя неприятный запах, то есть ухудшается качество воды.</w:t>
      </w:r>
    </w:p>
    <w:p w:rsidR="00C425A8" w:rsidRDefault="002333E2">
      <w:pPr>
        <w:pStyle w:val="a3"/>
        <w:numPr>
          <w:ilvl w:val="0"/>
          <w:numId w:val="2"/>
        </w:numPr>
        <w:spacing w:after="0" w:line="360" w:lineRule="auto"/>
        <w:ind w:left="0" w:firstLine="709"/>
        <w:jc w:val="both"/>
        <w:rPr>
          <w:rFonts w:ascii="Times New Roman" w:hAnsi="Times New Roman"/>
          <w:sz w:val="28"/>
        </w:rPr>
      </w:pPr>
      <w:r>
        <w:rPr>
          <w:rFonts w:ascii="Times New Roman" w:hAnsi="Times New Roman"/>
          <w:sz w:val="28"/>
        </w:rPr>
        <w:t>Фосфаты могут связывать тяжелые металлы, образуя токсичные соединения, которые накапливаются в пищевой цепи.</w:t>
      </w:r>
    </w:p>
    <w:p w:rsidR="00C425A8" w:rsidRDefault="002333E2">
      <w:pPr>
        <w:spacing w:after="0" w:line="360" w:lineRule="auto"/>
        <w:jc w:val="both"/>
        <w:rPr>
          <w:rFonts w:ascii="Times New Roman" w:hAnsi="Times New Roman"/>
          <w:sz w:val="28"/>
        </w:rPr>
      </w:pPr>
      <w:r>
        <w:rPr>
          <w:rFonts w:ascii="Times New Roman" w:hAnsi="Times New Roman"/>
          <w:sz w:val="28"/>
        </w:rPr>
        <w:t xml:space="preserve">          Экономический</w:t>
      </w:r>
    </w:p>
    <w:p w:rsidR="00C425A8" w:rsidRDefault="002333E2">
      <w:pPr>
        <w:pStyle w:val="a3"/>
        <w:numPr>
          <w:ilvl w:val="0"/>
          <w:numId w:val="2"/>
        </w:numPr>
        <w:spacing w:after="0" w:line="360" w:lineRule="auto"/>
        <w:jc w:val="both"/>
        <w:rPr>
          <w:rFonts w:ascii="Times New Roman" w:hAnsi="Times New Roman"/>
          <w:sz w:val="28"/>
        </w:rPr>
      </w:pPr>
      <w:r>
        <w:rPr>
          <w:rFonts w:ascii="Times New Roman" w:hAnsi="Times New Roman"/>
          <w:sz w:val="28"/>
        </w:rPr>
        <w:t>Фосфаты затрудняют очистку воды, что увеличивает стоимость водоподготовки для промышленных и питьевых целей.</w:t>
      </w:r>
    </w:p>
    <w:p w:rsidR="00C425A8" w:rsidRDefault="002333E2">
      <w:pPr>
        <w:pStyle w:val="a3"/>
        <w:numPr>
          <w:ilvl w:val="0"/>
          <w:numId w:val="2"/>
        </w:numPr>
        <w:spacing w:after="0" w:line="360" w:lineRule="auto"/>
        <w:jc w:val="both"/>
        <w:rPr>
          <w:rFonts w:ascii="Times New Roman" w:hAnsi="Times New Roman"/>
          <w:sz w:val="28"/>
        </w:rPr>
      </w:pPr>
      <w:r>
        <w:rPr>
          <w:rFonts w:ascii="Times New Roman" w:hAnsi="Times New Roman"/>
          <w:sz w:val="28"/>
        </w:rPr>
        <w:t xml:space="preserve">Из-за эвтрофикации водоемы становятся непригодными для купания и отдыха, что наносит ущерб туризму    </w:t>
      </w:r>
    </w:p>
    <w:p w:rsidR="00C425A8" w:rsidRDefault="002333E2">
      <w:pPr>
        <w:pStyle w:val="a3"/>
        <w:numPr>
          <w:ilvl w:val="0"/>
          <w:numId w:val="2"/>
        </w:numPr>
        <w:rPr>
          <w:rFonts w:ascii="Times New Roman" w:hAnsi="Times New Roman"/>
          <w:sz w:val="28"/>
        </w:rPr>
      </w:pPr>
      <w:r>
        <w:rPr>
          <w:rFonts w:ascii="Times New Roman" w:hAnsi="Times New Roman"/>
          <w:sz w:val="28"/>
        </w:rPr>
        <w:t>Эвтрофикация приводит к сокращению популяции рыб, это негативно влияет на рыболовство и рыбную промышленность.</w:t>
      </w:r>
    </w:p>
    <w:p w:rsidR="00C425A8" w:rsidRDefault="002333E2">
      <w:pPr>
        <w:ind w:left="568"/>
        <w:rPr>
          <w:rFonts w:ascii="Times New Roman" w:hAnsi="Times New Roman"/>
          <w:sz w:val="28"/>
        </w:rPr>
      </w:pPr>
      <w:r>
        <w:rPr>
          <w:rFonts w:ascii="Times New Roman" w:hAnsi="Times New Roman"/>
          <w:sz w:val="28"/>
        </w:rPr>
        <w:t>Социальный</w:t>
      </w:r>
    </w:p>
    <w:p w:rsidR="00C425A8" w:rsidRDefault="002333E2">
      <w:pPr>
        <w:pStyle w:val="a3"/>
        <w:numPr>
          <w:ilvl w:val="0"/>
          <w:numId w:val="16"/>
        </w:numPr>
        <w:rPr>
          <w:rFonts w:ascii="Times New Roman" w:hAnsi="Times New Roman"/>
          <w:sz w:val="28"/>
        </w:rPr>
      </w:pPr>
      <w:r>
        <w:rPr>
          <w:rFonts w:ascii="Times New Roman" w:hAnsi="Times New Roman"/>
          <w:sz w:val="28"/>
        </w:rPr>
        <w:t>Эвтрофикация может привести к конфликтам между различными группами пользователей воды, например, между рыболовами и фермерами</w:t>
      </w:r>
    </w:p>
    <w:p w:rsidR="00C425A8" w:rsidRDefault="002333E2">
      <w:pPr>
        <w:pStyle w:val="a3"/>
        <w:numPr>
          <w:ilvl w:val="0"/>
          <w:numId w:val="16"/>
        </w:numPr>
        <w:rPr>
          <w:rFonts w:ascii="Times New Roman" w:hAnsi="Times New Roman"/>
          <w:sz w:val="28"/>
        </w:rPr>
      </w:pPr>
      <w:r>
        <w:rPr>
          <w:rFonts w:ascii="Times New Roman" w:hAnsi="Times New Roman"/>
          <w:sz w:val="28"/>
        </w:rPr>
        <w:t>Фосфаты в питьевой воде могут вызывать проблемы со здоровьем, такие как заболевания почек и костей.</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Способы борьбы с фосфатами: </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Есть несколько способов для борьбы с загрязнениями воды фосфатами:</w:t>
      </w:r>
    </w:p>
    <w:p w:rsidR="00C425A8" w:rsidRDefault="002333E2">
      <w:pPr>
        <w:pStyle w:val="a3"/>
        <w:numPr>
          <w:ilvl w:val="0"/>
          <w:numId w:val="13"/>
        </w:numPr>
        <w:spacing w:after="0" w:line="360" w:lineRule="auto"/>
        <w:ind w:left="0" w:firstLine="709"/>
        <w:jc w:val="both"/>
        <w:rPr>
          <w:rFonts w:ascii="Times New Roman" w:hAnsi="Times New Roman"/>
          <w:sz w:val="28"/>
        </w:rPr>
      </w:pPr>
      <w:r>
        <w:rPr>
          <w:rFonts w:ascii="Times New Roman" w:hAnsi="Times New Roman"/>
          <w:sz w:val="28"/>
        </w:rPr>
        <w:t>Применение бесфосфатной химии, т. е. исключить использование удобрений, моющих средств и прочих химических составов с полифосфатами.</w:t>
      </w:r>
    </w:p>
    <w:p w:rsidR="00C425A8" w:rsidRDefault="002333E2">
      <w:pPr>
        <w:pStyle w:val="a3"/>
        <w:numPr>
          <w:ilvl w:val="0"/>
          <w:numId w:val="13"/>
        </w:numPr>
        <w:spacing w:after="0" w:line="360" w:lineRule="auto"/>
        <w:ind w:left="0" w:firstLine="709"/>
        <w:jc w:val="both"/>
        <w:rPr>
          <w:rFonts w:ascii="Times New Roman" w:hAnsi="Times New Roman"/>
          <w:sz w:val="28"/>
        </w:rPr>
      </w:pPr>
      <w:r>
        <w:rPr>
          <w:rFonts w:ascii="Times New Roman" w:hAnsi="Times New Roman"/>
          <w:sz w:val="28"/>
        </w:rPr>
        <w:lastRenderedPageBreak/>
        <w:t>Проведение очистки воды от фосфатов. Для этого используется обратноосмотические установки, угольные и ионообменные фильтры.</w:t>
      </w:r>
    </w:p>
    <w:p w:rsidR="00C425A8" w:rsidRDefault="002333E2">
      <w:pPr>
        <w:pStyle w:val="a3"/>
        <w:numPr>
          <w:ilvl w:val="0"/>
          <w:numId w:val="13"/>
        </w:numPr>
        <w:spacing w:after="0" w:line="360" w:lineRule="auto"/>
        <w:ind w:left="0" w:firstLine="709"/>
        <w:jc w:val="both"/>
        <w:rPr>
          <w:rFonts w:ascii="Times New Roman" w:hAnsi="Times New Roman"/>
          <w:sz w:val="28"/>
        </w:rPr>
      </w:pPr>
      <w:r>
        <w:rPr>
          <w:rFonts w:ascii="Times New Roman" w:hAnsi="Times New Roman"/>
          <w:sz w:val="28"/>
        </w:rPr>
        <w:t>Использование физико-химических методов. Сточная вода фильтруется для удаления взвешенных веществ, затем в нее вводит коагулянты на основе сульфата алюминия, оксихлорида алюминия или хлорида железа. Это помогает образованию коллоидных фосфатов и их совместному осаждению с коагулянтами.</w:t>
      </w:r>
    </w:p>
    <w:p w:rsidR="00C425A8" w:rsidRDefault="002333E2">
      <w:pPr>
        <w:pStyle w:val="a3"/>
        <w:numPr>
          <w:ilvl w:val="0"/>
          <w:numId w:val="13"/>
        </w:numPr>
        <w:spacing w:after="0" w:line="360" w:lineRule="auto"/>
        <w:ind w:left="0" w:firstLine="709"/>
        <w:jc w:val="both"/>
        <w:rPr>
          <w:rFonts w:ascii="Times New Roman" w:hAnsi="Times New Roman"/>
          <w:sz w:val="28"/>
        </w:rPr>
      </w:pPr>
      <w:r>
        <w:rPr>
          <w:rFonts w:ascii="Times New Roman" w:hAnsi="Times New Roman"/>
          <w:sz w:val="28"/>
        </w:rPr>
        <w:t>Применение биологических методов. В воду добавляют активный ил, в котором присутствует анаэробные и аэробные микроорганизмы. Они имеют способность устранять фосфаты, используя их в процессе жизнедеятельности.</w:t>
      </w:r>
    </w:p>
    <w:p w:rsidR="00C425A8" w:rsidRDefault="00C425A8">
      <w:pPr>
        <w:spacing w:after="0" w:line="360" w:lineRule="auto"/>
        <w:ind w:firstLine="709"/>
        <w:jc w:val="both"/>
        <w:rPr>
          <w:rFonts w:ascii="Times New Roman" w:hAnsi="Times New Roman"/>
          <w:sz w:val="28"/>
        </w:rPr>
      </w:pPr>
    </w:p>
    <w:p w:rsidR="00C425A8" w:rsidRDefault="002333E2">
      <w:pPr>
        <w:rPr>
          <w:rFonts w:ascii="Times New Roman" w:hAnsi="Times New Roman"/>
          <w:sz w:val="28"/>
        </w:rPr>
      </w:pPr>
      <w:r>
        <w:rPr>
          <w:rFonts w:ascii="Times New Roman" w:hAnsi="Times New Roman"/>
          <w:sz w:val="28"/>
        </w:rPr>
        <w:br w:type="page"/>
      </w:r>
    </w:p>
    <w:p w:rsidR="00C425A8" w:rsidRDefault="002333E2">
      <w:pPr>
        <w:pStyle w:val="1"/>
      </w:pPr>
      <w:bookmarkStart w:id="4" w:name="_Toc184227284"/>
      <w:r>
        <w:lastRenderedPageBreak/>
        <w:t>2. Практическая часть</w:t>
      </w:r>
      <w:bookmarkEnd w:id="4"/>
    </w:p>
    <w:p w:rsidR="00C425A8" w:rsidRDefault="002333E2">
      <w:pPr>
        <w:pStyle w:val="2"/>
      </w:pPr>
      <w:bookmarkStart w:id="5" w:name="_Toc184227285"/>
      <w:r>
        <w:t>2.1. Прототип устройства для доочистки сточных вод</w:t>
      </w:r>
      <w:bookmarkEnd w:id="5"/>
    </w:p>
    <w:p w:rsidR="00C425A8" w:rsidRDefault="002333E2">
      <w:pPr>
        <w:spacing w:after="0" w:line="360" w:lineRule="auto"/>
        <w:ind w:firstLine="709"/>
        <w:jc w:val="both"/>
        <w:rPr>
          <w:rFonts w:ascii="Times New Roman" w:hAnsi="Times New Roman"/>
          <w:sz w:val="28"/>
        </w:rPr>
      </w:pPr>
      <w:r>
        <w:rPr>
          <w:rFonts w:ascii="Times New Roman" w:hAnsi="Times New Roman"/>
          <w:sz w:val="28"/>
        </w:rPr>
        <w:t>На сегодняшний день основным методом очистки сточных вод является метод биологической отчистки. В Новгородской области, как и во многих других областях страны биологические очистные сооружения очень сильно изношены, и недостаточно хорошо очищают стоки от загрязнений. Поэтому мы предлагаем использовать плавучие острова для доочистки сточных вод.</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Плавучий остров – плотная масса, состоящая из водорослей, других органических веществ, торфа или других объектов, свободно перемещающаяся по водной поверхности. Толщина такого острова составляет от нескольких сантиметров до метра и более, а площадь может достигать нескольких гектар. Плавучие острова бывают двух видов: естественные (созданные природой) и искусственные (созданные человеком). </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Природные плавучие острова часто образованы рогозом тростниками, осоковыми и др. Из-за сильного ветра эти растения могут отрываться и сбиваться в компактную массу, которая в дальнейшем плавает по водной поверхности.</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Антропогенные острова в свою очередь могут включать в себя любые растения, которые нужны для решения той или иной проблемы. Человек определяет экологическую проблему, которую нужно решить и выбирает наиболее подходящие растения для борьбы с ней.</w:t>
      </w:r>
    </w:p>
    <w:p w:rsidR="00C425A8" w:rsidRDefault="002333E2">
      <w:pPr>
        <w:spacing w:after="0" w:line="360" w:lineRule="auto"/>
        <w:jc w:val="both"/>
        <w:rPr>
          <w:rFonts w:ascii="Times New Roman" w:hAnsi="Times New Roman"/>
          <w:sz w:val="28"/>
        </w:rPr>
      </w:pPr>
      <w:r>
        <w:rPr>
          <w:rFonts w:ascii="Times New Roman" w:hAnsi="Times New Roman"/>
          <w:sz w:val="28"/>
        </w:rPr>
        <w:tab/>
        <w:t xml:space="preserve">Для создания прототипа острова для доочистки сточных вод мы взяли контейнер с водой и остров, состоящий из пластикового контейнера с гречихой (рис.1). </w:t>
      </w:r>
    </w:p>
    <w:p w:rsidR="00C425A8" w:rsidRDefault="002333E2">
      <w:pPr>
        <w:spacing w:after="0" w:line="360" w:lineRule="auto"/>
        <w:jc w:val="both"/>
        <w:rPr>
          <w:rFonts w:ascii="Times New Roman" w:hAnsi="Times New Roman"/>
          <w:sz w:val="28"/>
        </w:rPr>
      </w:pPr>
      <w:r>
        <w:rPr>
          <w:noProof/>
          <w:lang w:eastAsia="ru-RU"/>
        </w:rPr>
        <w:lastRenderedPageBreak/>
        <w:drawing>
          <wp:inline distT="0" distB="0" distL="114300" distR="114300">
            <wp:extent cx="2959100" cy="2228028"/>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srcRect/>
                    <a:stretch/>
                  </pic:blipFill>
                  <pic:spPr>
                    <a:xfrm>
                      <a:off x="0" y="0"/>
                      <a:ext cx="2959100" cy="2228028"/>
                    </a:xfrm>
                    <a:prstGeom prst="rect">
                      <a:avLst/>
                    </a:prstGeom>
                  </pic:spPr>
                </pic:pic>
              </a:graphicData>
            </a:graphic>
          </wp:inline>
        </w:drawing>
      </w:r>
      <w:r w:rsidRPr="00BE27E3">
        <w:t xml:space="preserve"> рис.1</w:t>
      </w:r>
    </w:p>
    <w:p w:rsidR="00C425A8" w:rsidRDefault="002333E2">
      <w:pPr>
        <w:spacing w:after="0" w:line="360" w:lineRule="auto"/>
        <w:jc w:val="both"/>
        <w:rPr>
          <w:rFonts w:ascii="Times New Roman" w:hAnsi="Times New Roman"/>
          <w:sz w:val="28"/>
        </w:rPr>
      </w:pPr>
      <w:r w:rsidRPr="00BE27E3">
        <w:rPr>
          <w:rFonts w:ascii="Times New Roman" w:hAnsi="Times New Roman"/>
          <w:sz w:val="28"/>
        </w:rPr>
        <w:t>Одним из плюсов данного острова является то, что его легко утилизировать, после окончания его работы. Он съедобный, что позволяет отдать его на корм домашнему скоту. Так же из него можно сделать биокомпост.</w:t>
      </w:r>
    </w:p>
    <w:p w:rsidR="00C425A8" w:rsidRDefault="00C425A8">
      <w:pPr>
        <w:spacing w:after="0" w:line="360" w:lineRule="auto"/>
        <w:ind w:firstLine="709"/>
        <w:jc w:val="both"/>
        <w:rPr>
          <w:rFonts w:ascii="Times New Roman" w:hAnsi="Times New Roman"/>
          <w:sz w:val="28"/>
        </w:rPr>
      </w:pPr>
    </w:p>
    <w:p w:rsidR="00C425A8" w:rsidRDefault="002333E2">
      <w:pPr>
        <w:pStyle w:val="2"/>
      </w:pPr>
      <w:bookmarkStart w:id="6" w:name="_Toc184227286"/>
      <w:r>
        <w:t>2.2. Материалы и методы проведения работы</w:t>
      </w:r>
      <w:bookmarkEnd w:id="6"/>
    </w:p>
    <w:p w:rsidR="00C425A8" w:rsidRDefault="002333E2">
      <w:pPr>
        <w:spacing w:after="0" w:line="360" w:lineRule="auto"/>
        <w:ind w:firstLine="709"/>
        <w:jc w:val="both"/>
        <w:rPr>
          <w:rFonts w:ascii="Times New Roman" w:hAnsi="Times New Roman"/>
          <w:sz w:val="28"/>
        </w:rPr>
      </w:pPr>
      <w:r>
        <w:rPr>
          <w:rFonts w:ascii="Times New Roman" w:hAnsi="Times New Roman"/>
          <w:sz w:val="28"/>
        </w:rPr>
        <w:t>Материалы:</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Семена гречихи</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 xml:space="preserve">Джутовый коврик  </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 xml:space="preserve">Вода </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 xml:space="preserve">Спектрофотометр </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 xml:space="preserve">Фосфаты </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Реактивы для определения фосфатов</w:t>
      </w:r>
    </w:p>
    <w:p w:rsidR="00C425A8" w:rsidRDefault="002333E2">
      <w:pPr>
        <w:pStyle w:val="a3"/>
        <w:numPr>
          <w:ilvl w:val="0"/>
          <w:numId w:val="3"/>
        </w:numPr>
        <w:spacing w:after="0" w:line="360" w:lineRule="auto"/>
        <w:ind w:left="0" w:firstLine="709"/>
        <w:jc w:val="both"/>
        <w:rPr>
          <w:rFonts w:ascii="Times New Roman" w:hAnsi="Times New Roman"/>
          <w:sz w:val="28"/>
        </w:rPr>
      </w:pPr>
      <w:r>
        <w:rPr>
          <w:rFonts w:ascii="Times New Roman" w:hAnsi="Times New Roman"/>
          <w:sz w:val="28"/>
        </w:rPr>
        <w:t>Конструкция для выращивания гречихи</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Методы: </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Метод биологической очистки сточных вод при помощи растений.</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Спектрофотометрический метод для определения концентрации фосфатов в воде.</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Методика работы</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1. Выбор растений для посадки на плавучий остров. </w:t>
      </w:r>
    </w:p>
    <w:p w:rsidR="00C425A8" w:rsidRDefault="00C425A8">
      <w:pPr>
        <w:spacing w:after="0" w:line="360" w:lineRule="auto"/>
        <w:ind w:firstLine="709"/>
        <w:jc w:val="both"/>
        <w:rPr>
          <w:rFonts w:ascii="Times New Roman" w:hAnsi="Times New Roman"/>
          <w:sz w:val="28"/>
        </w:rPr>
      </w:pPr>
    </w:p>
    <w:p w:rsidR="00C425A8" w:rsidRDefault="002333E2">
      <w:pPr>
        <w:spacing w:after="0" w:line="360" w:lineRule="auto"/>
        <w:ind w:firstLine="709"/>
        <w:jc w:val="both"/>
        <w:rPr>
          <w:rFonts w:ascii="Times New Roman" w:hAnsi="Times New Roman"/>
          <w:sz w:val="28"/>
        </w:rPr>
      </w:pPr>
      <w:r>
        <w:rPr>
          <w:rFonts w:ascii="Times New Roman" w:hAnsi="Times New Roman"/>
          <w:sz w:val="28"/>
        </w:rPr>
        <w:t>Мы проанализировали растения, поглощающие фосфор из воды и составили список:</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lastRenderedPageBreak/>
        <w:t>Роголистник</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Элодея </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Камыш</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Тростник озерный</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Водный гиацинт</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 xml:space="preserve">Гречиха земноводная </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Ирис</w:t>
      </w:r>
    </w:p>
    <w:p w:rsidR="00C425A8" w:rsidRDefault="002333E2">
      <w:pPr>
        <w:pStyle w:val="a3"/>
        <w:numPr>
          <w:ilvl w:val="0"/>
          <w:numId w:val="5"/>
        </w:numPr>
        <w:spacing w:after="0" w:line="360" w:lineRule="auto"/>
        <w:ind w:left="0" w:firstLine="709"/>
        <w:jc w:val="both"/>
        <w:rPr>
          <w:rFonts w:ascii="Times New Roman" w:hAnsi="Times New Roman"/>
          <w:sz w:val="28"/>
        </w:rPr>
      </w:pPr>
      <w:r>
        <w:rPr>
          <w:rFonts w:ascii="Times New Roman" w:hAnsi="Times New Roman"/>
          <w:sz w:val="28"/>
        </w:rPr>
        <w:t>Ряска</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 xml:space="preserve"> Из предложенных вариантов мы решили взять гречиху. Она хорошо поглощает фосфаты, нитраты, так же её преимущество в сравнении с другими растениями заключается в том, что она достаточно быстро растёт и она успешно произрастает в местах умеренного климата </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2. Посев растений.</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3. Постановка эксперимента по поглощению фосфатов.</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4. Измерение концентрации фосфатов в воде на протяжении всего эксперимента.</w:t>
      </w:r>
    </w:p>
    <w:p w:rsidR="00C425A8" w:rsidRDefault="002333E2">
      <w:pPr>
        <w:spacing w:after="0" w:line="360" w:lineRule="auto"/>
        <w:ind w:firstLine="709"/>
        <w:jc w:val="both"/>
        <w:rPr>
          <w:rFonts w:ascii="Times New Roman" w:hAnsi="Times New Roman"/>
          <w:sz w:val="28"/>
        </w:rPr>
      </w:pPr>
      <w:r>
        <w:rPr>
          <w:rFonts w:ascii="Times New Roman" w:hAnsi="Times New Roman"/>
          <w:sz w:val="28"/>
        </w:rPr>
        <w:t>5. Анализ результатов и выводы.</w:t>
      </w:r>
    </w:p>
    <w:p w:rsidR="00C425A8" w:rsidRDefault="00C425A8">
      <w:pPr>
        <w:spacing w:after="0" w:line="360" w:lineRule="auto"/>
        <w:ind w:firstLine="709"/>
        <w:jc w:val="both"/>
        <w:rPr>
          <w:rFonts w:ascii="Times New Roman" w:hAnsi="Times New Roman"/>
          <w:sz w:val="28"/>
        </w:rPr>
      </w:pPr>
    </w:p>
    <w:p w:rsidR="00BE27E3" w:rsidRDefault="00BE27E3">
      <w:pPr>
        <w:rPr>
          <w:rFonts w:ascii="Times New Roman" w:hAnsi="Times New Roman"/>
          <w:b/>
          <w:sz w:val="28"/>
        </w:rPr>
      </w:pPr>
      <w:bookmarkStart w:id="7" w:name="_Toc184227287"/>
      <w:r>
        <w:br w:type="page"/>
      </w:r>
    </w:p>
    <w:p w:rsidR="00C425A8" w:rsidRDefault="002333E2">
      <w:pPr>
        <w:pStyle w:val="1"/>
      </w:pPr>
      <w:bookmarkStart w:id="8" w:name="_GoBack"/>
      <w:bookmarkEnd w:id="8"/>
      <w:r>
        <w:lastRenderedPageBreak/>
        <w:t>3. Заключение</w:t>
      </w:r>
      <w:bookmarkEnd w:id="7"/>
    </w:p>
    <w:p w:rsidR="00C425A8" w:rsidRDefault="002333E2">
      <w:pPr>
        <w:spacing w:after="0" w:line="360" w:lineRule="auto"/>
        <w:ind w:firstLine="709"/>
        <w:jc w:val="both"/>
        <w:rPr>
          <w:rFonts w:ascii="Times New Roman" w:hAnsi="Times New Roman"/>
          <w:sz w:val="28"/>
        </w:rPr>
      </w:pPr>
      <w:r>
        <w:rPr>
          <w:rFonts w:ascii="Times New Roman" w:hAnsi="Times New Roman"/>
          <w:sz w:val="28"/>
        </w:rPr>
        <w:t>Плавучие острова представляют собой перспективный метод очистки воды от фосфатов, однако они не являются панацеей. Их эффективность зависит от многих факторов, и для оптимизации их использования необходимо проводить дополнительные исследования. Тем не менее, плавучие острова могут стать важным элементом комплексной стратегии по очистке воды от фосфатов и восстановлению экологического равновесия. Плавучие острова после окончания их работы достаточно легко утилизировать. Они съедобны, что позволяет отдать их на корм скоту, а также из них можно сделать биокомпост и использовать при посадке растений.</w:t>
      </w:r>
    </w:p>
    <w:p w:rsidR="00C425A8" w:rsidRDefault="002333E2">
      <w:pPr>
        <w:shd w:val="clear" w:color="auto" w:fill="FFFFFF"/>
        <w:spacing w:after="0" w:line="360" w:lineRule="auto"/>
        <w:jc w:val="both"/>
        <w:rPr>
          <w:rFonts w:ascii="Times New Roman" w:eastAsia="Times New Roman" w:hAnsi="Times New Roman" w:cs="Calibri"/>
          <w:color w:val="212529"/>
          <w:sz w:val="28"/>
          <w:lang w:eastAsia="ru-RU"/>
        </w:rPr>
      </w:pPr>
      <w:r>
        <w:rPr>
          <w:rFonts w:ascii="Times New Roman" w:hAnsi="Times New Roman"/>
          <w:sz w:val="28"/>
        </w:rPr>
        <w:t xml:space="preserve">         </w:t>
      </w:r>
      <w:r>
        <w:rPr>
          <w:rFonts w:ascii="Times New Roman" w:eastAsia="Times New Roman" w:hAnsi="Times New Roman" w:cs="Calibri"/>
          <w:bCs/>
          <w:color w:val="212529"/>
          <w:sz w:val="28"/>
          <w:lang w:eastAsia="ru-RU"/>
        </w:rPr>
        <w:t>Важно отметить:</w:t>
      </w:r>
    </w:p>
    <w:p w:rsidR="00C425A8" w:rsidRDefault="002333E2">
      <w:pPr>
        <w:numPr>
          <w:ilvl w:val="0"/>
          <w:numId w:val="12"/>
        </w:numPr>
        <w:shd w:val="clear" w:color="auto" w:fill="FFFFFF"/>
        <w:spacing w:after="0" w:line="360" w:lineRule="auto"/>
        <w:ind w:left="0" w:firstLine="709"/>
        <w:jc w:val="both"/>
        <w:rPr>
          <w:rFonts w:ascii="Times New Roman" w:eastAsia="Times New Roman" w:hAnsi="Times New Roman" w:cs="Calibri"/>
          <w:color w:val="212529"/>
          <w:sz w:val="28"/>
          <w:lang w:eastAsia="ru-RU"/>
        </w:rPr>
      </w:pPr>
      <w:r>
        <w:rPr>
          <w:rFonts w:ascii="Times New Roman" w:eastAsia="Times New Roman" w:hAnsi="Times New Roman" w:cs="Calibri"/>
          <w:color w:val="212529"/>
          <w:sz w:val="28"/>
          <w:lang w:eastAsia="ru-RU"/>
        </w:rPr>
        <w:t>Очистка воды от фосфатов должна осуществляться на всех этапах — от бытового уровня до промышленных предприятий.</w:t>
      </w:r>
    </w:p>
    <w:p w:rsidR="00C425A8" w:rsidRDefault="002333E2">
      <w:pPr>
        <w:numPr>
          <w:ilvl w:val="0"/>
          <w:numId w:val="12"/>
        </w:numPr>
        <w:shd w:val="clear" w:color="auto" w:fill="FFFFFF"/>
        <w:spacing w:after="0" w:line="360" w:lineRule="auto"/>
        <w:ind w:left="0" w:firstLine="709"/>
        <w:jc w:val="both"/>
        <w:rPr>
          <w:rFonts w:ascii="Times New Roman" w:eastAsia="Times New Roman" w:hAnsi="Times New Roman" w:cs="Calibri"/>
          <w:color w:val="212529"/>
          <w:sz w:val="28"/>
          <w:lang w:eastAsia="ru-RU"/>
        </w:rPr>
      </w:pPr>
      <w:r>
        <w:rPr>
          <w:rFonts w:ascii="Times New Roman" w:eastAsia="Times New Roman" w:hAnsi="Times New Roman" w:cs="Calibri"/>
          <w:color w:val="212529"/>
          <w:sz w:val="28"/>
          <w:lang w:eastAsia="ru-RU"/>
        </w:rPr>
        <w:t>Необходимо внедрять технологии, которые минимизируют выбросы фосфатов в окружающую среду.</w:t>
      </w:r>
    </w:p>
    <w:p w:rsidR="00C425A8" w:rsidRDefault="002333E2">
      <w:pPr>
        <w:numPr>
          <w:ilvl w:val="0"/>
          <w:numId w:val="12"/>
        </w:numPr>
        <w:shd w:val="clear" w:color="auto" w:fill="FFFFFF"/>
        <w:spacing w:after="0" w:line="360" w:lineRule="auto"/>
        <w:ind w:left="0" w:firstLine="709"/>
        <w:jc w:val="both"/>
        <w:rPr>
          <w:rFonts w:ascii="Times New Roman" w:eastAsia="Times New Roman" w:hAnsi="Times New Roman" w:cs="Calibri"/>
          <w:color w:val="212529"/>
          <w:sz w:val="28"/>
          <w:lang w:eastAsia="ru-RU"/>
        </w:rPr>
      </w:pPr>
      <w:r>
        <w:rPr>
          <w:rFonts w:ascii="Times New Roman" w:eastAsia="Times New Roman" w:hAnsi="Times New Roman" w:cs="Calibri"/>
          <w:color w:val="212529"/>
          <w:sz w:val="28"/>
          <w:lang w:eastAsia="ru-RU"/>
        </w:rPr>
        <w:t>Очистка воды от фосфатов — это комплексная задача, которая требует совместных усилий всех заинтересованных сторон.</w:t>
      </w:r>
    </w:p>
    <w:p w:rsidR="00C425A8" w:rsidRDefault="002333E2">
      <w:pPr>
        <w:shd w:val="clear" w:color="auto" w:fill="FFFFFF"/>
        <w:spacing w:after="0" w:line="360" w:lineRule="auto"/>
        <w:ind w:left="709"/>
        <w:jc w:val="both"/>
        <w:rPr>
          <w:rFonts w:ascii="Times New Roman" w:eastAsia="Times New Roman" w:hAnsi="Times New Roman" w:cs="Calibri"/>
          <w:color w:val="212529"/>
          <w:sz w:val="28"/>
          <w:lang w:eastAsia="ru-RU"/>
        </w:rPr>
      </w:pPr>
      <w:r>
        <w:rPr>
          <w:rFonts w:ascii="Times New Roman" w:eastAsia="Times New Roman" w:hAnsi="Times New Roman" w:cs="Calibri"/>
          <w:color w:val="212529"/>
          <w:sz w:val="28"/>
          <w:lang w:eastAsia="ru-RU"/>
        </w:rPr>
        <w:t xml:space="preserve">На данный момент проект находится в стадии прототипирования. </w:t>
      </w:r>
    </w:p>
    <w:p w:rsidR="00C425A8" w:rsidRDefault="00C425A8">
      <w:pPr>
        <w:shd w:val="clear" w:color="auto" w:fill="FFFFFF"/>
        <w:spacing w:after="0" w:line="360" w:lineRule="auto"/>
        <w:jc w:val="both"/>
        <w:rPr>
          <w:rFonts w:ascii="Times New Roman" w:eastAsia="Times New Roman" w:hAnsi="Times New Roman" w:cs="Calibri"/>
          <w:color w:val="212529"/>
          <w:sz w:val="28"/>
          <w:lang w:eastAsia="ru-RU"/>
        </w:rPr>
      </w:pPr>
    </w:p>
    <w:p w:rsidR="00C425A8" w:rsidRDefault="00C425A8">
      <w:pPr>
        <w:shd w:val="clear" w:color="auto" w:fill="FFFFFF"/>
        <w:spacing w:after="0" w:line="360" w:lineRule="auto"/>
        <w:jc w:val="both"/>
        <w:rPr>
          <w:rFonts w:ascii="Times New Roman" w:eastAsia="Times New Roman" w:hAnsi="Times New Roman" w:cs="Calibri"/>
          <w:color w:val="212529"/>
          <w:sz w:val="28"/>
          <w:lang w:eastAsia="ru-RU"/>
        </w:rPr>
      </w:pPr>
    </w:p>
    <w:p w:rsidR="00C425A8" w:rsidRDefault="00C425A8">
      <w:pPr>
        <w:shd w:val="clear" w:color="auto" w:fill="FFFFFF"/>
        <w:spacing w:after="0" w:line="360" w:lineRule="auto"/>
        <w:jc w:val="both"/>
        <w:rPr>
          <w:rFonts w:ascii="Times New Roman" w:eastAsia="Times New Roman" w:hAnsi="Times New Roman" w:cs="Calibri"/>
          <w:color w:val="212529"/>
          <w:sz w:val="28"/>
          <w:lang w:eastAsia="ru-RU"/>
        </w:rPr>
      </w:pPr>
    </w:p>
    <w:p w:rsidR="00C425A8" w:rsidRDefault="00C425A8">
      <w:pPr>
        <w:spacing w:after="0" w:line="360" w:lineRule="auto"/>
        <w:ind w:firstLine="709"/>
        <w:jc w:val="both"/>
        <w:rPr>
          <w:rFonts w:ascii="Times New Roman" w:hAnsi="Times New Roman"/>
          <w:sz w:val="28"/>
        </w:rPr>
      </w:pPr>
    </w:p>
    <w:p w:rsidR="00C425A8" w:rsidRDefault="00C425A8">
      <w:pPr>
        <w:spacing w:after="0" w:line="360" w:lineRule="auto"/>
        <w:ind w:firstLine="709"/>
        <w:jc w:val="both"/>
        <w:rPr>
          <w:rFonts w:ascii="Times New Roman" w:hAnsi="Times New Roman"/>
          <w:sz w:val="28"/>
        </w:rPr>
      </w:pPr>
    </w:p>
    <w:p w:rsidR="00BE27E3" w:rsidRDefault="00BE27E3">
      <w:pPr>
        <w:rPr>
          <w:rFonts w:ascii="Times New Roman" w:hAnsi="Times New Roman"/>
          <w:sz w:val="28"/>
        </w:rPr>
      </w:pPr>
      <w:r>
        <w:rPr>
          <w:rFonts w:ascii="Times New Roman" w:hAnsi="Times New Roman"/>
          <w:sz w:val="28"/>
        </w:rPr>
        <w:br w:type="page"/>
      </w:r>
    </w:p>
    <w:p w:rsidR="00C425A8" w:rsidRDefault="002333E2" w:rsidP="00BE27E3">
      <w:pPr>
        <w:pStyle w:val="1"/>
      </w:pPr>
      <w:bookmarkStart w:id="9" w:name="_Toc184227288"/>
      <w:r>
        <w:lastRenderedPageBreak/>
        <w:t>Список литературы:</w:t>
      </w:r>
      <w:bookmarkEnd w:id="9"/>
    </w:p>
    <w:p w:rsidR="00C425A8" w:rsidRDefault="00DE3359">
      <w:pPr>
        <w:spacing w:after="0" w:line="360" w:lineRule="auto"/>
        <w:ind w:firstLine="709"/>
        <w:jc w:val="both"/>
        <w:rPr>
          <w:rFonts w:ascii="Times New Roman" w:hAnsi="Times New Roman"/>
          <w:sz w:val="28"/>
        </w:rPr>
      </w:pPr>
      <w:hyperlink r:id="rId7" w:history="1">
        <w:r w:rsidR="002333E2">
          <w:rPr>
            <w:rStyle w:val="a6"/>
            <w:rFonts w:ascii="Times New Roman" w:hAnsi="Times New Roman"/>
            <w:sz w:val="28"/>
          </w:rPr>
          <w:t>https://ru.m.wikipedia.org/wiki/Заболачивание</w:t>
        </w:r>
      </w:hyperlink>
    </w:p>
    <w:p w:rsidR="00C425A8" w:rsidRDefault="00DE3359">
      <w:pPr>
        <w:spacing w:after="0" w:line="360" w:lineRule="auto"/>
        <w:ind w:firstLine="709"/>
        <w:jc w:val="both"/>
        <w:rPr>
          <w:rFonts w:ascii="Times New Roman" w:hAnsi="Times New Roman"/>
          <w:sz w:val="28"/>
        </w:rPr>
      </w:pPr>
      <w:hyperlink r:id="rId8" w:history="1">
        <w:r w:rsidR="002333E2">
          <w:rPr>
            <w:rStyle w:val="a6"/>
            <w:rFonts w:ascii="Times New Roman" w:hAnsi="Times New Roman"/>
            <w:sz w:val="28"/>
          </w:rPr>
          <w:t>https://mail.naturae.ru/vodnye-resursy/bolota/zarastanie-vodoemov.html</w:t>
        </w:r>
      </w:hyperlink>
    </w:p>
    <w:p w:rsidR="00C425A8" w:rsidRDefault="00DE3359">
      <w:pPr>
        <w:spacing w:after="0" w:line="360" w:lineRule="auto"/>
        <w:ind w:firstLine="709"/>
        <w:jc w:val="both"/>
        <w:rPr>
          <w:rStyle w:val="a6"/>
          <w:rFonts w:ascii="Times New Roman" w:hAnsi="Times New Roman"/>
          <w:sz w:val="28"/>
        </w:rPr>
      </w:pPr>
      <w:hyperlink r:id="rId9" w:history="1">
        <w:r w:rsidR="002333E2">
          <w:rPr>
            <w:rStyle w:val="a6"/>
            <w:rFonts w:ascii="Times New Roman" w:hAnsi="Times New Roman"/>
            <w:sz w:val="28"/>
          </w:rPr>
          <w:t>https://ru.m.wikipedia.org/wiki/Плавучий_остров</w:t>
        </w:r>
      </w:hyperlink>
    </w:p>
    <w:p w:rsidR="00C425A8" w:rsidRDefault="00C425A8">
      <w:pPr>
        <w:spacing w:after="0" w:line="360" w:lineRule="auto"/>
        <w:ind w:firstLine="709"/>
        <w:jc w:val="both"/>
        <w:rPr>
          <w:rStyle w:val="a6"/>
          <w:rFonts w:ascii="Times New Roman" w:hAnsi="Times New Roman"/>
          <w:sz w:val="28"/>
        </w:rPr>
      </w:pPr>
    </w:p>
    <w:p w:rsidR="00C425A8" w:rsidRDefault="00DE3359">
      <w:pPr>
        <w:spacing w:after="0" w:line="360" w:lineRule="auto"/>
        <w:ind w:firstLine="709"/>
        <w:jc w:val="both"/>
        <w:rPr>
          <w:rFonts w:ascii="Times New Roman" w:hAnsi="Times New Roman"/>
          <w:sz w:val="28"/>
        </w:rPr>
      </w:pPr>
      <w:hyperlink r:id="rId10" w:history="1">
        <w:r w:rsidR="002333E2">
          <w:rPr>
            <w:rStyle w:val="a6"/>
            <w:rFonts w:ascii="Times New Roman" w:hAnsi="Times New Roman"/>
            <w:sz w:val="28"/>
          </w:rPr>
          <w:t>https://www.interfax-russia.ru/northwest/news/rosprirodnadzor-obnaruzhil-sbros-stochnyh-vod-v-novgorodskuyu-reku-msta</w:t>
        </w:r>
      </w:hyperlink>
    </w:p>
    <w:p w:rsidR="00C425A8" w:rsidRDefault="00C425A8">
      <w:pPr>
        <w:spacing w:after="0" w:line="360" w:lineRule="auto"/>
        <w:ind w:firstLine="709"/>
        <w:jc w:val="both"/>
        <w:rPr>
          <w:rFonts w:ascii="Times New Roman" w:hAnsi="Times New Roman"/>
          <w:sz w:val="28"/>
        </w:rPr>
      </w:pPr>
    </w:p>
    <w:p w:rsidR="00C425A8" w:rsidRDefault="00DE3359">
      <w:pPr>
        <w:spacing w:after="0" w:line="360" w:lineRule="auto"/>
        <w:ind w:firstLine="709"/>
        <w:jc w:val="both"/>
        <w:rPr>
          <w:rStyle w:val="a6"/>
          <w:rFonts w:ascii="Times New Roman" w:hAnsi="Times New Roman"/>
          <w:sz w:val="28"/>
        </w:rPr>
      </w:pPr>
      <w:hyperlink r:id="rId11" w:history="1">
        <w:r w:rsidR="002333E2">
          <w:rPr>
            <w:rStyle w:val="a6"/>
            <w:rFonts w:ascii="Times New Roman" w:hAnsi="Times New Roman"/>
            <w:sz w:val="28"/>
          </w:rPr>
          <w:t>https://ru.sperohope.com/fitorremediaci-n-tipos</w:t>
        </w:r>
      </w:hyperlink>
    </w:p>
    <w:p w:rsidR="00C425A8" w:rsidRDefault="00DE3359">
      <w:pPr>
        <w:spacing w:after="0" w:line="360" w:lineRule="auto"/>
        <w:ind w:firstLine="709"/>
        <w:jc w:val="both"/>
        <w:rPr>
          <w:rFonts w:ascii="Times New Roman" w:hAnsi="Times New Roman"/>
          <w:sz w:val="28"/>
        </w:rPr>
      </w:pPr>
      <w:hyperlink r:id="rId12" w:history="1">
        <w:r w:rsidR="002333E2">
          <w:rPr>
            <w:rStyle w:val="a6"/>
            <w:rFonts w:ascii="Times New Roman" w:hAnsi="Times New Roman"/>
            <w:sz w:val="28"/>
          </w:rPr>
          <w:t>https://irkgmu.ru/src/downloads/44f50416_zagryaznenie_okruzhayuscheiy_sredy_stochnymi_vodami.pdf</w:t>
        </w:r>
      </w:hyperlink>
    </w:p>
    <w:p w:rsidR="00C425A8" w:rsidRDefault="00DE3359">
      <w:pPr>
        <w:spacing w:after="0" w:line="360" w:lineRule="auto"/>
        <w:ind w:firstLine="709"/>
        <w:jc w:val="both"/>
        <w:rPr>
          <w:rFonts w:ascii="Times New Roman" w:hAnsi="Times New Roman"/>
          <w:sz w:val="28"/>
        </w:rPr>
      </w:pPr>
      <w:hyperlink r:id="rId13" w:history="1">
        <w:r w:rsidR="002333E2">
          <w:rPr>
            <w:rStyle w:val="a6"/>
            <w:rFonts w:ascii="Times New Roman" w:hAnsi="Times New Roman"/>
            <w:sz w:val="28"/>
          </w:rPr>
          <w:t>https://natural-sciences.ru/ru/article/view?id=8543</w:t>
        </w:r>
      </w:hyperlink>
    </w:p>
    <w:p w:rsidR="00C425A8" w:rsidRDefault="00DE3359">
      <w:pPr>
        <w:spacing w:after="0" w:line="360" w:lineRule="auto"/>
        <w:ind w:firstLine="709"/>
        <w:jc w:val="both"/>
        <w:rPr>
          <w:rFonts w:ascii="Times New Roman" w:hAnsi="Times New Roman"/>
          <w:sz w:val="28"/>
        </w:rPr>
      </w:pPr>
      <w:hyperlink r:id="rId14" w:history="1">
        <w:r w:rsidR="002333E2">
          <w:rPr>
            <w:rStyle w:val="a6"/>
            <w:rFonts w:ascii="Times New Roman" w:hAnsi="Times New Roman"/>
            <w:sz w:val="28"/>
          </w:rPr>
          <w:t>https://yagu.s-vfu.ru/pluginfile.php/1430522/mod_resource/content/1/Л-9%20Загрязнение%20гидросферы%20-%20виды%2C%20источники.pdf</w:t>
        </w:r>
      </w:hyperlink>
    </w:p>
    <w:p w:rsidR="00C425A8" w:rsidRDefault="00DE3359">
      <w:pPr>
        <w:spacing w:after="0" w:line="360" w:lineRule="auto"/>
        <w:ind w:firstLine="709"/>
        <w:jc w:val="both"/>
        <w:rPr>
          <w:rFonts w:ascii="Times New Roman" w:hAnsi="Times New Roman"/>
          <w:sz w:val="28"/>
        </w:rPr>
      </w:pPr>
      <w:hyperlink r:id="rId15" w:history="1">
        <w:r w:rsidR="002333E2">
          <w:rPr>
            <w:rStyle w:val="a6"/>
            <w:rFonts w:ascii="Times New Roman" w:hAnsi="Times New Roman"/>
            <w:sz w:val="28"/>
          </w:rPr>
          <w:t>https://biomicrogel.com/ru/blog/wastewater-pollutants/</w:t>
        </w:r>
      </w:hyperlink>
    </w:p>
    <w:p w:rsidR="00C425A8" w:rsidRDefault="00DE3359">
      <w:pPr>
        <w:spacing w:after="0" w:line="360" w:lineRule="auto"/>
        <w:ind w:firstLine="709"/>
        <w:jc w:val="both"/>
        <w:rPr>
          <w:rFonts w:ascii="Times New Roman" w:hAnsi="Times New Roman"/>
          <w:sz w:val="28"/>
        </w:rPr>
      </w:pPr>
      <w:hyperlink r:id="rId16" w:history="1">
        <w:r w:rsidR="002333E2">
          <w:rPr>
            <w:rStyle w:val="a6"/>
            <w:rFonts w:ascii="Times New Roman" w:hAnsi="Times New Roman"/>
            <w:sz w:val="28"/>
          </w:rPr>
          <w:t>https://translated.turbopages.org/proxy_u/en-ru.ru.cbc461bb-672cee66-7123e203-74722d776562/https/en.wikipedia.org/wiki/Water_pollution</w:t>
        </w:r>
      </w:hyperlink>
    </w:p>
    <w:p w:rsidR="00C425A8" w:rsidRDefault="00C425A8">
      <w:pPr>
        <w:spacing w:after="0" w:line="360" w:lineRule="auto"/>
        <w:ind w:firstLine="709"/>
        <w:jc w:val="both"/>
        <w:rPr>
          <w:rFonts w:ascii="Times New Roman" w:hAnsi="Times New Roman"/>
          <w:sz w:val="28"/>
        </w:rPr>
      </w:pPr>
    </w:p>
    <w:sectPr w:rsidR="00C425A8" w:rsidSect="004F0B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BE09F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F4EA6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8160BA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4B0E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5"/>
    <w:multiLevelType w:val="multilevel"/>
    <w:tmpl w:val="1FD8E1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14845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7"/>
    <w:multiLevelType w:val="multilevel"/>
    <w:tmpl w:val="AED25F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hybridMultilevel"/>
    <w:tmpl w:val="7B341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8E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3434337C"/>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B"/>
    <w:multiLevelType w:val="hybridMultilevel"/>
    <w:tmpl w:val="89A64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6E2C2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000000D"/>
    <w:multiLevelType w:val="hybridMultilevel"/>
    <w:tmpl w:val="4B0E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000000E"/>
    <w:multiLevelType w:val="hybridMultilevel"/>
    <w:tmpl w:val="5F303BA6"/>
    <w:lvl w:ilvl="0" w:tplc="F938902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4">
    <w:nsid w:val="0000000F"/>
    <w:multiLevelType w:val="hybridMultilevel"/>
    <w:tmpl w:val="61628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D1117E"/>
    <w:multiLevelType w:val="hybridMultilevel"/>
    <w:tmpl w:val="14D48F82"/>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11"/>
  </w:num>
  <w:num w:numId="2">
    <w:abstractNumId w:val="9"/>
  </w:num>
  <w:num w:numId="3">
    <w:abstractNumId w:val="8"/>
  </w:num>
  <w:num w:numId="4">
    <w:abstractNumId w:val="10"/>
  </w:num>
  <w:num w:numId="5">
    <w:abstractNumId w:val="7"/>
  </w:num>
  <w:num w:numId="6">
    <w:abstractNumId w:val="3"/>
  </w:num>
  <w:num w:numId="7">
    <w:abstractNumId w:val="12"/>
  </w:num>
  <w:num w:numId="8">
    <w:abstractNumId w:val="2"/>
  </w:num>
  <w:num w:numId="9">
    <w:abstractNumId w:val="0"/>
  </w:num>
  <w:num w:numId="10">
    <w:abstractNumId w:val="4"/>
  </w:num>
  <w:num w:numId="11">
    <w:abstractNumId w:val="1"/>
  </w:num>
  <w:num w:numId="12">
    <w:abstractNumId w:val="6"/>
  </w:num>
  <w:num w:numId="13">
    <w:abstractNumId w:val="14"/>
  </w:num>
  <w:num w:numId="14">
    <w:abstractNumId w:val="13"/>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25A8"/>
    <w:rsid w:val="000E2128"/>
    <w:rsid w:val="002333E2"/>
    <w:rsid w:val="00295751"/>
    <w:rsid w:val="004F0B11"/>
    <w:rsid w:val="00BE27E3"/>
    <w:rsid w:val="00C425A8"/>
    <w:rsid w:val="00DE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1"/>
  </w:style>
  <w:style w:type="paragraph" w:styleId="1">
    <w:name w:val="heading 1"/>
    <w:basedOn w:val="a"/>
    <w:next w:val="a"/>
    <w:link w:val="10"/>
    <w:uiPriority w:val="9"/>
    <w:qFormat/>
    <w:rsid w:val="004F0B11"/>
    <w:pPr>
      <w:jc w:val="center"/>
      <w:outlineLvl w:val="0"/>
    </w:pPr>
    <w:rPr>
      <w:rFonts w:ascii="Times New Roman" w:hAnsi="Times New Roman"/>
      <w:b/>
      <w:sz w:val="28"/>
    </w:rPr>
  </w:style>
  <w:style w:type="paragraph" w:styleId="2">
    <w:name w:val="heading 2"/>
    <w:basedOn w:val="1"/>
    <w:link w:val="20"/>
    <w:uiPriority w:val="9"/>
    <w:qFormat/>
    <w:rsid w:val="004F0B11"/>
    <w:pPr>
      <w:ind w:firstLine="709"/>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11"/>
    <w:pPr>
      <w:ind w:left="720"/>
      <w:contextualSpacing/>
    </w:pPr>
  </w:style>
  <w:style w:type="character" w:customStyle="1" w:styleId="20">
    <w:name w:val="Заголовок 2 Знак"/>
    <w:basedOn w:val="a0"/>
    <w:link w:val="2"/>
    <w:uiPriority w:val="9"/>
    <w:rsid w:val="004F0B11"/>
    <w:rPr>
      <w:rFonts w:ascii="Times New Roman" w:hAnsi="Times New Roman"/>
      <w:b/>
      <w:sz w:val="28"/>
    </w:rPr>
  </w:style>
  <w:style w:type="paragraph" w:styleId="a4">
    <w:name w:val="Normal (Web)"/>
    <w:basedOn w:val="a"/>
    <w:uiPriority w:val="99"/>
    <w:rsid w:val="004F0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0B11"/>
    <w:rPr>
      <w:b/>
      <w:bCs/>
    </w:rPr>
  </w:style>
  <w:style w:type="character" w:styleId="a6">
    <w:name w:val="Hyperlink"/>
    <w:basedOn w:val="a0"/>
    <w:uiPriority w:val="99"/>
    <w:rsid w:val="004F0B11"/>
    <w:rPr>
      <w:color w:val="0563C1"/>
      <w:u w:val="single"/>
    </w:rPr>
  </w:style>
  <w:style w:type="character" w:customStyle="1" w:styleId="10">
    <w:name w:val="Заголовок 1 Знак"/>
    <w:basedOn w:val="a0"/>
    <w:link w:val="1"/>
    <w:uiPriority w:val="9"/>
    <w:rsid w:val="004F0B11"/>
    <w:rPr>
      <w:rFonts w:ascii="Times New Roman" w:hAnsi="Times New Roman"/>
      <w:b/>
      <w:sz w:val="28"/>
    </w:rPr>
  </w:style>
  <w:style w:type="paragraph" w:styleId="a7">
    <w:name w:val="TOC Heading"/>
    <w:basedOn w:val="1"/>
    <w:next w:val="a"/>
    <w:uiPriority w:val="39"/>
    <w:qFormat/>
    <w:rsid w:val="004F0B11"/>
    <w:pPr>
      <w:keepNext/>
      <w:keepLines/>
      <w:spacing w:before="240" w:after="0"/>
      <w:jc w:val="left"/>
      <w:outlineLvl w:val="9"/>
    </w:pPr>
    <w:rPr>
      <w:rFonts w:ascii="Calibri Light" w:eastAsia="SimSun" w:hAnsi="Calibri Light"/>
      <w:b w:val="0"/>
      <w:color w:val="2E74B5"/>
      <w:sz w:val="32"/>
      <w:szCs w:val="32"/>
      <w:lang w:eastAsia="ru-RU"/>
    </w:rPr>
  </w:style>
  <w:style w:type="paragraph" w:styleId="11">
    <w:name w:val="toc 1"/>
    <w:basedOn w:val="a"/>
    <w:next w:val="a"/>
    <w:uiPriority w:val="39"/>
    <w:rsid w:val="004F0B11"/>
    <w:pPr>
      <w:spacing w:after="100"/>
    </w:pPr>
  </w:style>
  <w:style w:type="paragraph" w:styleId="21">
    <w:name w:val="toc 2"/>
    <w:basedOn w:val="a"/>
    <w:next w:val="a"/>
    <w:uiPriority w:val="39"/>
    <w:rsid w:val="004F0B11"/>
    <w:pPr>
      <w:spacing w:after="100"/>
      <w:ind w:left="2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ail.naturae.ru/vodnye-resursy/bolota/zarastanie-vodoemov.html" TargetMode="External"/><Relationship Id="rId13" Type="http://schemas.openxmlformats.org/officeDocument/2006/relationships/hyperlink" Target="https://natural-sciences.ru/ru/article/view?id=85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m.wikipedia.org/wiki/&#1047;&#1072;&#1073;&#1086;&#1083;&#1072;&#1095;&#1080;&#1074;&#1072;&#1085;&#1080;&#1077;" TargetMode="External"/><Relationship Id="rId12" Type="http://schemas.openxmlformats.org/officeDocument/2006/relationships/hyperlink" Target="https://irkgmu.ru/src/downloads/44f50416_zagryaznenie_okruzhayuscheiy_sredy_stochnymi_vodam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nslated.turbopages.org/proxy_u/en-ru.ru.cbc461bb-672cee66-7123e203-74722d776562/https/en.wikipedia.org/wiki/Water_pollution" TargetMode="External"/><Relationship Id="rId1" Type="http://schemas.openxmlformats.org/officeDocument/2006/relationships/customXml" Target="../customXml/item1.xml"/><Relationship Id="rId6" Type="http://schemas.openxmlformats.org/officeDocument/2006/relationships/image" Target="NULL"/><Relationship Id="rId11" Type="http://schemas.openxmlformats.org/officeDocument/2006/relationships/hyperlink" Target="https://ru.sperohope.com/fitorremediaci-n-tipos" TargetMode="External"/><Relationship Id="rId5" Type="http://schemas.openxmlformats.org/officeDocument/2006/relationships/webSettings" Target="webSettings.xml"/><Relationship Id="rId15" Type="http://schemas.openxmlformats.org/officeDocument/2006/relationships/hyperlink" Target="https://biomicrogel.com/ru/blog/wastewater-pollutants/" TargetMode="External"/><Relationship Id="rId10" Type="http://schemas.openxmlformats.org/officeDocument/2006/relationships/hyperlink" Target="https://www.interfax-russia.ru/northwest/news/rosprirodnadzor-obnaruzhil-sbros-stochnyh-vod-v-novgorodskuyu-reku-msta" TargetMode="External"/><Relationship Id="rId4" Type="http://schemas.openxmlformats.org/officeDocument/2006/relationships/settings" Target="settings.xml"/><Relationship Id="rId9" Type="http://schemas.openxmlformats.org/officeDocument/2006/relationships/hyperlink" Target="https://ru.m.wikipedia.org/wiki/&#1055;&#1083;&#1072;&#1074;&#1091;&#1095;&#1080;&#1081;_&#1086;&#1089;&#1090;&#1088;&#1086;&#1074;" TargetMode="External"/><Relationship Id="rId14" Type="http://schemas.openxmlformats.org/officeDocument/2006/relationships/hyperlink" Target="https://yagu.s-vfu.ru/pluginfile.php/1430522/mod_resource/content/1/&#1051;-9%20&#1047;&#1072;&#1075;&#1088;&#1103;&#1079;&#1085;&#1077;&#1085;&#1080;&#1077;%20&#1075;&#1080;&#1076;&#1088;&#1086;&#1089;&#1092;&#1077;&#1088;&#1099;%20-%20&#1074;&#1080;&#1076;&#1099;%2C%20&#1080;&#1089;&#1090;&#1086;&#1095;&#1085;&#1080;&#1082;&#1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D829-4F97-49D4-9E0D-5624C11E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Новгородский Кванториум</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bio-student</dc:creator>
  <cp:lastModifiedBy>aan</cp:lastModifiedBy>
  <cp:revision>5</cp:revision>
  <dcterms:created xsi:type="dcterms:W3CDTF">2024-11-08T08:30:00Z</dcterms:created>
  <dcterms:modified xsi:type="dcterms:W3CDTF">2025-01-22T07:36:00Z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9ddcf573c3df47b293106355313fbbe5</vt:lpwstr>
  </property>
</Properties>
</file>